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79FB0A30" w14:textId="77777777" w:rsidTr="009D5F1A">
        <w:trPr>
          <w:trHeight w:hRule="exact" w:val="851"/>
        </w:trPr>
        <w:tc>
          <w:tcPr>
            <w:tcW w:w="1276" w:type="dxa"/>
            <w:tcBorders>
              <w:bottom w:val="single" w:sz="4" w:space="0" w:color="auto"/>
            </w:tcBorders>
          </w:tcPr>
          <w:p w14:paraId="713CF13E" w14:textId="77777777" w:rsidR="00DC0149" w:rsidRPr="00DB58B5" w:rsidRDefault="00DC0149" w:rsidP="003B06B5"/>
        </w:tc>
        <w:tc>
          <w:tcPr>
            <w:tcW w:w="2268" w:type="dxa"/>
            <w:tcBorders>
              <w:bottom w:val="single" w:sz="4" w:space="0" w:color="auto"/>
            </w:tcBorders>
            <w:vAlign w:val="bottom"/>
          </w:tcPr>
          <w:p w14:paraId="49FFC42B"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4158E25" w14:textId="77777777" w:rsidR="00DC0149" w:rsidRPr="00DB58B5" w:rsidRDefault="003B06B5" w:rsidP="003B06B5">
            <w:pPr>
              <w:jc w:val="right"/>
            </w:pPr>
            <w:r w:rsidRPr="003B06B5">
              <w:rPr>
                <w:sz w:val="40"/>
              </w:rPr>
              <w:t>CERD</w:t>
            </w:r>
            <w:r>
              <w:t>/C/SUR/16-18</w:t>
            </w:r>
          </w:p>
        </w:tc>
      </w:tr>
      <w:tr w:rsidR="00DC0149" w:rsidRPr="00DB58B5" w14:paraId="72DE76B8" w14:textId="77777777" w:rsidTr="009D5F1A">
        <w:trPr>
          <w:trHeight w:hRule="exact" w:val="2835"/>
        </w:trPr>
        <w:tc>
          <w:tcPr>
            <w:tcW w:w="1276" w:type="dxa"/>
            <w:tcBorders>
              <w:top w:val="single" w:sz="4" w:space="0" w:color="auto"/>
              <w:bottom w:val="single" w:sz="12" w:space="0" w:color="auto"/>
            </w:tcBorders>
          </w:tcPr>
          <w:p w14:paraId="2EC2D13E" w14:textId="77777777" w:rsidR="00DC0149" w:rsidRPr="00DB58B5" w:rsidRDefault="00DC0149" w:rsidP="009D5F1A">
            <w:pPr>
              <w:spacing w:before="120"/>
              <w:jc w:val="center"/>
            </w:pPr>
            <w:r>
              <w:rPr>
                <w:noProof/>
                <w:lang w:eastAsia="fr-CH"/>
              </w:rPr>
              <w:drawing>
                <wp:inline distT="0" distB="0" distL="0" distR="0" wp14:anchorId="7067D4ED" wp14:editId="5A6088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2E21078"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w:t>
            </w:r>
            <w:r w:rsidR="00014812">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14:paraId="359E7003" w14:textId="77777777" w:rsidR="00DC0149" w:rsidRDefault="003B06B5" w:rsidP="009D5F1A">
            <w:pPr>
              <w:spacing w:before="240"/>
            </w:pPr>
            <w:r>
              <w:t>Distr. générale</w:t>
            </w:r>
          </w:p>
          <w:p w14:paraId="1A3BE136" w14:textId="77777777" w:rsidR="003B06B5" w:rsidRDefault="003B06B5" w:rsidP="003B06B5">
            <w:pPr>
              <w:spacing w:line="240" w:lineRule="exact"/>
            </w:pPr>
            <w:r>
              <w:t>20 juillet 2020</w:t>
            </w:r>
          </w:p>
          <w:p w14:paraId="063B8EFD" w14:textId="77777777" w:rsidR="003B06B5" w:rsidRDefault="003B06B5" w:rsidP="003B06B5">
            <w:pPr>
              <w:spacing w:line="240" w:lineRule="exact"/>
            </w:pPr>
            <w:r>
              <w:t>Français</w:t>
            </w:r>
          </w:p>
          <w:p w14:paraId="35E9467E" w14:textId="77777777" w:rsidR="003B06B5" w:rsidRDefault="003B06B5" w:rsidP="003B06B5">
            <w:pPr>
              <w:spacing w:line="240" w:lineRule="exact"/>
            </w:pPr>
            <w:r>
              <w:t>Original : anglais</w:t>
            </w:r>
          </w:p>
          <w:p w14:paraId="51422DA8" w14:textId="77777777" w:rsidR="003B06B5" w:rsidRPr="00DB58B5" w:rsidRDefault="003B06B5" w:rsidP="003B06B5">
            <w:pPr>
              <w:spacing w:line="240" w:lineRule="exact"/>
            </w:pPr>
            <w:r>
              <w:t>Anglais, espagnol et français seulement</w:t>
            </w:r>
          </w:p>
        </w:tc>
      </w:tr>
    </w:tbl>
    <w:p w14:paraId="5B7D783D" w14:textId="77777777" w:rsidR="00623CA8" w:rsidRDefault="00623CA8" w:rsidP="00623CA8">
      <w:pPr>
        <w:spacing w:before="120"/>
        <w:rPr>
          <w:b/>
          <w:sz w:val="24"/>
          <w:szCs w:val="24"/>
        </w:rPr>
      </w:pPr>
      <w:r w:rsidRPr="00C56102">
        <w:rPr>
          <w:b/>
          <w:sz w:val="24"/>
          <w:szCs w:val="24"/>
        </w:rPr>
        <w:t>Comité pour l</w:t>
      </w:r>
      <w:r w:rsidR="00014812">
        <w:rPr>
          <w:b/>
          <w:sz w:val="24"/>
          <w:szCs w:val="24"/>
        </w:rPr>
        <w:t>’</w:t>
      </w:r>
      <w:r w:rsidRPr="00C56102">
        <w:rPr>
          <w:b/>
          <w:sz w:val="24"/>
          <w:szCs w:val="24"/>
        </w:rPr>
        <w:t>élimination de la discrimination raciale</w:t>
      </w:r>
    </w:p>
    <w:p w14:paraId="777A9EB0" w14:textId="77777777" w:rsidR="00244ABF" w:rsidRPr="00971139" w:rsidRDefault="00CD0B39" w:rsidP="00CD0B39">
      <w:pPr>
        <w:pStyle w:val="HChG"/>
        <w:rPr>
          <w:lang w:val="fr-FR"/>
        </w:rPr>
      </w:pPr>
      <w:r>
        <w:rPr>
          <w:lang w:val="fr-FR"/>
        </w:rPr>
        <w:tab/>
      </w:r>
      <w:r>
        <w:rPr>
          <w:lang w:val="fr-FR"/>
        </w:rPr>
        <w:tab/>
      </w:r>
      <w:r w:rsidR="00244ABF" w:rsidRPr="00971139">
        <w:rPr>
          <w:lang w:val="fr-FR"/>
        </w:rPr>
        <w:t>Rapport valant seizième à dix-huitième rapports périodiques soumis par le Suriname en application de l</w:t>
      </w:r>
      <w:r w:rsidR="00014812">
        <w:rPr>
          <w:lang w:val="fr-FR"/>
        </w:rPr>
        <w:t>’</w:t>
      </w:r>
      <w:r w:rsidR="00244ABF" w:rsidRPr="00971139">
        <w:rPr>
          <w:lang w:val="fr-FR"/>
        </w:rPr>
        <w:t xml:space="preserve">article 9 </w:t>
      </w:r>
      <w:r>
        <w:rPr>
          <w:lang w:val="fr-FR"/>
        </w:rPr>
        <w:br/>
      </w:r>
      <w:r w:rsidR="00244ABF" w:rsidRPr="00971139">
        <w:rPr>
          <w:lang w:val="fr-FR"/>
        </w:rPr>
        <w:t>de la Convention, attendu en 2019</w:t>
      </w:r>
      <w:bookmarkStart w:id="0" w:name="_Toc46140375"/>
      <w:bookmarkStart w:id="1" w:name="_Toc46142022"/>
      <w:bookmarkEnd w:id="0"/>
      <w:bookmarkEnd w:id="1"/>
      <w:r w:rsidRPr="00CD0B39">
        <w:rPr>
          <w:rStyle w:val="Appelnotedebasdep"/>
          <w:b w:val="0"/>
          <w:bCs/>
          <w:sz w:val="20"/>
          <w:vertAlign w:val="baseline"/>
        </w:rPr>
        <w:footnoteReference w:customMarkFollows="1" w:id="2"/>
        <w:t>*</w:t>
      </w:r>
    </w:p>
    <w:p w14:paraId="3626C0AC" w14:textId="77777777" w:rsidR="00984B29" w:rsidRDefault="00244ABF" w:rsidP="00CD0B39">
      <w:pPr>
        <w:pStyle w:val="SingleTxtG"/>
        <w:jc w:val="right"/>
        <w:rPr>
          <w:lang w:val="fr-FR"/>
        </w:rPr>
      </w:pPr>
      <w:r w:rsidRPr="00971139">
        <w:rPr>
          <w:lang w:val="fr-FR"/>
        </w:rPr>
        <w:t>[Date de réception</w:t>
      </w:r>
      <w:r w:rsidR="00CD0B39">
        <w:rPr>
          <w:lang w:val="fr-FR"/>
        </w:rPr>
        <w:t> </w:t>
      </w:r>
      <w:r w:rsidRPr="00971139">
        <w:rPr>
          <w:lang w:val="fr-FR"/>
        </w:rPr>
        <w:t>: 4 novembre 2019]</w:t>
      </w:r>
    </w:p>
    <w:p w14:paraId="07BA4E58" w14:textId="77777777" w:rsidR="00244ABF" w:rsidRPr="00971139" w:rsidRDefault="00244ABF" w:rsidP="00CD0B39">
      <w:pPr>
        <w:pStyle w:val="HChG"/>
        <w:rPr>
          <w:lang w:val="fr-FR"/>
        </w:rPr>
      </w:pPr>
      <w:r>
        <w:rPr>
          <w:lang w:val="fr-FR"/>
        </w:rPr>
        <w:br w:type="page"/>
      </w:r>
      <w:r w:rsidRPr="00971139">
        <w:rPr>
          <w:lang w:val="fr-FR"/>
        </w:rPr>
        <w:lastRenderedPageBreak/>
        <w:tab/>
        <w:t>I.</w:t>
      </w:r>
      <w:r w:rsidRPr="00971139">
        <w:rPr>
          <w:lang w:val="fr-FR"/>
        </w:rPr>
        <w:tab/>
        <w:t>Introduction</w:t>
      </w:r>
      <w:bookmarkStart w:id="2" w:name="_Toc46140376"/>
      <w:bookmarkStart w:id="3" w:name="_Toc46142023"/>
      <w:bookmarkEnd w:id="2"/>
      <w:bookmarkEnd w:id="3"/>
    </w:p>
    <w:p w14:paraId="115C40DE" w14:textId="77777777" w:rsidR="00244ABF" w:rsidRPr="00971139" w:rsidRDefault="00244ABF" w:rsidP="00CD0B39">
      <w:pPr>
        <w:pStyle w:val="SingleTxtG"/>
        <w:rPr>
          <w:lang w:val="fr-FR"/>
        </w:rPr>
      </w:pPr>
      <w:r w:rsidRPr="00971139">
        <w:rPr>
          <w:lang w:val="fr-FR"/>
        </w:rPr>
        <w:t>1.</w:t>
      </w:r>
      <w:r w:rsidRPr="00971139">
        <w:rPr>
          <w:lang w:val="fr-FR"/>
        </w:rPr>
        <w:tab/>
        <w:t>La République du Suriname a adhéré, par succession, à la Convention internationale sur l</w:t>
      </w:r>
      <w:r w:rsidR="00014812">
        <w:rPr>
          <w:lang w:val="fr-FR"/>
        </w:rPr>
        <w:t>’</w:t>
      </w:r>
      <w:r w:rsidRPr="00971139">
        <w:rPr>
          <w:lang w:val="fr-FR"/>
        </w:rPr>
        <w:t>élimination de toutes les formes de discrimination raciale, le 15 mars 1984. Conformément à l</w:t>
      </w:r>
      <w:r w:rsidR="00014812">
        <w:rPr>
          <w:lang w:val="fr-FR"/>
        </w:rPr>
        <w:t>’</w:t>
      </w:r>
      <w:r w:rsidRPr="00971139">
        <w:rPr>
          <w:lang w:val="fr-FR"/>
        </w:rPr>
        <w:t xml:space="preserve">article 9 de la Convention et selon la recommandation figurant au paragraphe 47 des </w:t>
      </w:r>
      <w:r>
        <w:rPr>
          <w:lang w:val="fr-FR"/>
        </w:rPr>
        <w:t>ob</w:t>
      </w:r>
      <w:r w:rsidRPr="00971139">
        <w:rPr>
          <w:lang w:val="fr-FR"/>
        </w:rPr>
        <w:t>servations finales du Comité pour l</w:t>
      </w:r>
      <w:r w:rsidR="00014812">
        <w:rPr>
          <w:lang w:val="fr-FR"/>
        </w:rPr>
        <w:t>’</w:t>
      </w:r>
      <w:r w:rsidRPr="00971139">
        <w:rPr>
          <w:lang w:val="fr-FR"/>
        </w:rPr>
        <w:t>élimination de la discrimination raciale (CERD) sur les treizième à quinzième rapports périodiques combinés du Suriname, l</w:t>
      </w:r>
      <w:r w:rsidR="00014812">
        <w:rPr>
          <w:lang w:val="fr-FR"/>
        </w:rPr>
        <w:t>’</w:t>
      </w:r>
      <w:r w:rsidRPr="00971139">
        <w:rPr>
          <w:lang w:val="fr-FR"/>
        </w:rPr>
        <w:t>État partie soumet le présent rapport unique valant seizième à dix-huitième rapports périodiques.</w:t>
      </w:r>
    </w:p>
    <w:p w14:paraId="1B312F49" w14:textId="77777777" w:rsidR="00244ABF" w:rsidRPr="00971139" w:rsidRDefault="00244ABF" w:rsidP="00CD0B39">
      <w:pPr>
        <w:pStyle w:val="H1G"/>
        <w:rPr>
          <w:lang w:val="fr-FR"/>
        </w:rPr>
      </w:pPr>
      <w:r w:rsidRPr="00971139">
        <w:rPr>
          <w:lang w:val="fr-FR"/>
        </w:rPr>
        <w:tab/>
      </w:r>
      <w:r w:rsidRPr="00971139">
        <w:rPr>
          <w:lang w:val="fr-FR"/>
        </w:rPr>
        <w:tab/>
      </w:r>
      <w:bookmarkStart w:id="4" w:name="_Toc46140377"/>
      <w:bookmarkStart w:id="5" w:name="_Toc46142024"/>
      <w:bookmarkEnd w:id="4"/>
      <w:bookmarkEnd w:id="5"/>
      <w:r w:rsidRPr="00971139">
        <w:rPr>
          <w:lang w:val="fr-FR"/>
        </w:rPr>
        <w:t>Portée</w:t>
      </w:r>
    </w:p>
    <w:p w14:paraId="48EFC48F" w14:textId="77777777" w:rsidR="00244ABF" w:rsidRPr="00971139" w:rsidRDefault="00244ABF" w:rsidP="00CD0B39">
      <w:pPr>
        <w:pStyle w:val="SingleTxtG"/>
        <w:rPr>
          <w:lang w:val="fr-FR"/>
        </w:rPr>
      </w:pPr>
      <w:r w:rsidRPr="00971139">
        <w:rPr>
          <w:lang w:val="fr-FR"/>
        </w:rPr>
        <w:t>2.</w:t>
      </w:r>
      <w:r w:rsidRPr="00971139">
        <w:rPr>
          <w:lang w:val="fr-FR"/>
        </w:rPr>
        <w:tab/>
        <w:t>Le présent rapport périodique couvre la période allant de 2015 à juillet 2019. Le</w:t>
      </w:r>
      <w:r w:rsidR="001C2278">
        <w:rPr>
          <w:lang w:val="fr-FR"/>
        </w:rPr>
        <w:t> </w:t>
      </w:r>
      <w:r w:rsidRPr="00971139">
        <w:rPr>
          <w:lang w:val="fr-FR"/>
        </w:rPr>
        <w:t>rapport périodique décrit les réalisations depuis l</w:t>
      </w:r>
      <w:r w:rsidR="00014812">
        <w:rPr>
          <w:lang w:val="fr-FR"/>
        </w:rPr>
        <w:t>’</w:t>
      </w:r>
      <w:r w:rsidRPr="00971139">
        <w:rPr>
          <w:lang w:val="fr-FR"/>
        </w:rPr>
        <w:t>examen final du CERD sur son dernier rapport concernant le Suriname. En outre, les défis qui entravent la pleine jouissance des droits énoncés par la Convention sont mis en évidence et les mesures prises pour y remédier sont décrites.</w:t>
      </w:r>
    </w:p>
    <w:p w14:paraId="31546EE7" w14:textId="77777777" w:rsidR="00244ABF" w:rsidRPr="00971139" w:rsidRDefault="00244ABF" w:rsidP="00CD0B39">
      <w:pPr>
        <w:pStyle w:val="H1G"/>
        <w:rPr>
          <w:lang w:val="fr-FR"/>
        </w:rPr>
      </w:pPr>
      <w:r w:rsidRPr="00971139">
        <w:rPr>
          <w:lang w:val="fr-FR"/>
        </w:rPr>
        <w:tab/>
      </w:r>
      <w:r w:rsidRPr="00971139">
        <w:rPr>
          <w:lang w:val="fr-FR"/>
        </w:rPr>
        <w:tab/>
        <w:t>Structure</w:t>
      </w:r>
      <w:bookmarkStart w:id="6" w:name="_Toc46140378"/>
      <w:bookmarkStart w:id="7" w:name="_Toc46142025"/>
      <w:bookmarkEnd w:id="6"/>
      <w:bookmarkEnd w:id="7"/>
    </w:p>
    <w:p w14:paraId="0F2F5C4D" w14:textId="77777777" w:rsidR="00244ABF" w:rsidRPr="00971139" w:rsidRDefault="00244ABF" w:rsidP="00CD0B39">
      <w:pPr>
        <w:pStyle w:val="SingleTxtG"/>
        <w:rPr>
          <w:lang w:val="fr-FR"/>
        </w:rPr>
      </w:pPr>
      <w:r w:rsidRPr="00971139">
        <w:rPr>
          <w:lang w:val="fr-FR"/>
        </w:rPr>
        <w:t>3.</w:t>
      </w:r>
      <w:r w:rsidRPr="00971139">
        <w:rPr>
          <w:lang w:val="fr-FR"/>
        </w:rPr>
        <w:tab/>
        <w:t>Conformément aux directives concernant l</w:t>
      </w:r>
      <w:r w:rsidR="00014812">
        <w:rPr>
          <w:lang w:val="fr-FR"/>
        </w:rPr>
        <w:t>’</w:t>
      </w:r>
      <w:r w:rsidRPr="00971139">
        <w:rPr>
          <w:lang w:val="fr-FR"/>
        </w:rPr>
        <w:t xml:space="preserve">établissement des rapports par les États parties, le présent rapport périodique, </w:t>
      </w:r>
      <w:r>
        <w:rPr>
          <w:lang w:val="fr-FR"/>
        </w:rPr>
        <w:t xml:space="preserve">qui regroupe </w:t>
      </w:r>
      <w:r w:rsidRPr="00971139">
        <w:rPr>
          <w:lang w:val="fr-FR"/>
        </w:rPr>
        <w:t>en un seul document les seizième, dix</w:t>
      </w:r>
      <w:r w:rsidR="001C2278">
        <w:rPr>
          <w:lang w:val="fr-FR"/>
        </w:rPr>
        <w:noBreakHyphen/>
      </w:r>
      <w:r w:rsidRPr="00971139">
        <w:rPr>
          <w:lang w:val="fr-FR"/>
        </w:rPr>
        <w:t>septième et dix-huitième rapports, est divisé en deux parties principales.</w:t>
      </w:r>
    </w:p>
    <w:p w14:paraId="26F4BB48" w14:textId="77777777" w:rsidR="00244ABF" w:rsidRPr="00971139" w:rsidRDefault="00244ABF" w:rsidP="00CD0B39">
      <w:pPr>
        <w:pStyle w:val="SingleTxtG"/>
        <w:rPr>
          <w:lang w:val="fr-FR"/>
        </w:rPr>
      </w:pPr>
      <w:r w:rsidRPr="00971139">
        <w:rPr>
          <w:lang w:val="fr-FR"/>
        </w:rPr>
        <w:t>4.</w:t>
      </w:r>
      <w:r w:rsidRPr="00971139">
        <w:rPr>
          <w:lang w:val="fr-FR"/>
        </w:rPr>
        <w:tab/>
        <w:t>La première partie, « Informations générales et réponses aux préoccupations et recommandations du Comité », décrit la structure politique générale du pays et rappelle le cadre dans lequel les droits humains sont promus et protégés. Y figurent également les réponses de la République du Suriname en matière de prévention de la discrimination raciale, ainsi que les recommandations formulées par le Comité dans ses précédentes observations finales.</w:t>
      </w:r>
    </w:p>
    <w:p w14:paraId="15C193AC" w14:textId="77777777" w:rsidR="00244ABF" w:rsidRPr="00971139" w:rsidRDefault="00244ABF" w:rsidP="00CD0B39">
      <w:pPr>
        <w:pStyle w:val="SingleTxtG"/>
        <w:rPr>
          <w:lang w:val="fr-FR"/>
        </w:rPr>
      </w:pPr>
      <w:r w:rsidRPr="00971139">
        <w:rPr>
          <w:lang w:val="fr-FR"/>
        </w:rPr>
        <w:t>5.</w:t>
      </w:r>
      <w:r w:rsidRPr="00971139">
        <w:rPr>
          <w:lang w:val="fr-FR"/>
        </w:rPr>
        <w:tab/>
        <w:t>La deuxième partie du rapport expose les changements intervenus au Suriname quant à certaines dispositions de fond de la Convention. Le rapport s</w:t>
      </w:r>
      <w:r w:rsidR="00014812">
        <w:rPr>
          <w:lang w:val="fr-FR"/>
        </w:rPr>
        <w:t>’</w:t>
      </w:r>
      <w:r w:rsidRPr="00971139">
        <w:rPr>
          <w:lang w:val="fr-FR"/>
        </w:rPr>
        <w:t>achève sur des conclusions et des remarques finales.</w:t>
      </w:r>
    </w:p>
    <w:p w14:paraId="3E4AF125" w14:textId="77777777" w:rsidR="00244ABF" w:rsidRPr="00971139" w:rsidRDefault="00244ABF" w:rsidP="00CD0B39">
      <w:pPr>
        <w:pStyle w:val="HChG"/>
        <w:rPr>
          <w:lang w:val="fr-FR"/>
        </w:rPr>
      </w:pPr>
      <w:r w:rsidRPr="00971139">
        <w:rPr>
          <w:lang w:val="fr-FR"/>
        </w:rPr>
        <w:tab/>
        <w:t>II.</w:t>
      </w:r>
      <w:r w:rsidRPr="00971139">
        <w:rPr>
          <w:lang w:val="fr-FR"/>
        </w:rPr>
        <w:tab/>
        <w:t>Informations générales et réponses aux préoccupations et</w:t>
      </w:r>
      <w:r w:rsidR="001C2278">
        <w:rPr>
          <w:lang w:val="fr-FR"/>
        </w:rPr>
        <w:t> </w:t>
      </w:r>
      <w:r w:rsidRPr="00971139">
        <w:rPr>
          <w:lang w:val="fr-FR"/>
        </w:rPr>
        <w:t>recommandations du Comité</w:t>
      </w:r>
      <w:bookmarkStart w:id="8" w:name="_Toc46140379"/>
      <w:bookmarkStart w:id="9" w:name="_Toc46142026"/>
      <w:bookmarkEnd w:id="8"/>
      <w:bookmarkEnd w:id="9"/>
    </w:p>
    <w:p w14:paraId="5C11F31A" w14:textId="77777777" w:rsidR="00244ABF" w:rsidRPr="00971139" w:rsidRDefault="00244ABF" w:rsidP="00CD0B39">
      <w:pPr>
        <w:pStyle w:val="H1G"/>
        <w:rPr>
          <w:lang w:val="fr-FR"/>
        </w:rPr>
      </w:pPr>
      <w:r w:rsidRPr="00971139">
        <w:rPr>
          <w:lang w:val="fr-FR"/>
        </w:rPr>
        <w:tab/>
        <w:t>1.</w:t>
      </w:r>
      <w:r w:rsidRPr="00971139">
        <w:rPr>
          <w:lang w:val="fr-FR"/>
        </w:rPr>
        <w:tab/>
        <w:t>Informations générales</w:t>
      </w:r>
      <w:bookmarkStart w:id="10" w:name="_Toc46140380"/>
      <w:bookmarkStart w:id="11" w:name="_Toc46142027"/>
      <w:bookmarkEnd w:id="10"/>
      <w:bookmarkEnd w:id="11"/>
    </w:p>
    <w:p w14:paraId="37A82468" w14:textId="77777777" w:rsidR="00244ABF" w:rsidRPr="00971139" w:rsidRDefault="00244ABF" w:rsidP="00CD0B39">
      <w:pPr>
        <w:pStyle w:val="SingleTxtG"/>
        <w:rPr>
          <w:lang w:val="fr-FR"/>
        </w:rPr>
      </w:pPr>
      <w:r w:rsidRPr="00971139">
        <w:rPr>
          <w:lang w:val="fr-FR"/>
        </w:rPr>
        <w:t>6.</w:t>
      </w:r>
      <w:r w:rsidRPr="00971139">
        <w:rPr>
          <w:lang w:val="fr-FR"/>
        </w:rPr>
        <w:tab/>
        <w:t>Le Suriname est le plus petit pays d</w:t>
      </w:r>
      <w:r w:rsidR="00014812">
        <w:rPr>
          <w:lang w:val="fr-FR"/>
        </w:rPr>
        <w:t>’</w:t>
      </w:r>
      <w:r w:rsidRPr="00971139">
        <w:rPr>
          <w:lang w:val="fr-FR"/>
        </w:rPr>
        <w:t>Amérique du Sud, son territoire dispose d</w:t>
      </w:r>
      <w:r w:rsidR="00014812">
        <w:rPr>
          <w:lang w:val="fr-FR"/>
        </w:rPr>
        <w:t>’</w:t>
      </w:r>
      <w:r w:rsidRPr="00971139">
        <w:rPr>
          <w:lang w:val="fr-FR"/>
        </w:rPr>
        <w:t>une superficie de 163 820 km</w:t>
      </w:r>
      <w:r w:rsidRPr="00971139">
        <w:rPr>
          <w:vertAlign w:val="superscript"/>
          <w:lang w:val="fr-FR"/>
        </w:rPr>
        <w:t>2</w:t>
      </w:r>
      <w:r w:rsidRPr="00971139">
        <w:rPr>
          <w:lang w:val="fr-FR"/>
        </w:rPr>
        <w:t>, dont 94 % sont couverts de forêts vierges. Le Suriname est une démocratie constitutionnelle indépendante, dont le Président est chef du Gouvernement depuis 1975. L</w:t>
      </w:r>
      <w:r w:rsidR="00014812">
        <w:rPr>
          <w:lang w:val="fr-FR"/>
        </w:rPr>
        <w:t>’</w:t>
      </w:r>
      <w:r w:rsidRPr="00971139">
        <w:rPr>
          <w:lang w:val="fr-FR"/>
        </w:rPr>
        <w:t>Assemblée nationale (Parlement), dispose d</w:t>
      </w:r>
      <w:r w:rsidR="00014812">
        <w:rPr>
          <w:lang w:val="fr-FR"/>
        </w:rPr>
        <w:t>’</w:t>
      </w:r>
      <w:r w:rsidRPr="00971139">
        <w:rPr>
          <w:lang w:val="fr-FR"/>
        </w:rPr>
        <w:t>une seule chambre législative de cinquante et un (51) membres.</w:t>
      </w:r>
    </w:p>
    <w:p w14:paraId="48897C34" w14:textId="77777777" w:rsidR="00244ABF" w:rsidRPr="00971139" w:rsidRDefault="00244ABF" w:rsidP="00CD0B39">
      <w:pPr>
        <w:pStyle w:val="SingleTxtG"/>
        <w:rPr>
          <w:lang w:val="fr-FR"/>
        </w:rPr>
      </w:pPr>
      <w:r w:rsidRPr="00971139">
        <w:rPr>
          <w:lang w:val="fr-FR"/>
        </w:rPr>
        <w:t>7.</w:t>
      </w:r>
      <w:r w:rsidRPr="00971139">
        <w:rPr>
          <w:lang w:val="fr-FR"/>
        </w:rPr>
        <w:tab/>
        <w:t>Le Suriname est organisé en dix (10) districts administratifs. Lesquels comptent, au total 62 ressorts. Chaque district est dirigé par au moins un Commissaire de district nommé par le Président. Selon les articles 163 et 164 de la Constitution surinamaise, il existe deux types de participation au niveau local, à savoir : i) les conseils de district, et ii) les conseils de ressorts.</w:t>
      </w:r>
    </w:p>
    <w:p w14:paraId="5D6EA93C" w14:textId="77777777" w:rsidR="00244ABF" w:rsidRPr="00971139" w:rsidRDefault="00244ABF" w:rsidP="00CD0B39">
      <w:pPr>
        <w:pStyle w:val="SingleTxtG"/>
        <w:rPr>
          <w:lang w:val="fr-FR"/>
        </w:rPr>
      </w:pPr>
      <w:r w:rsidRPr="00971139">
        <w:rPr>
          <w:lang w:val="fr-FR"/>
        </w:rPr>
        <w:t>8.</w:t>
      </w:r>
      <w:r w:rsidRPr="00971139">
        <w:rPr>
          <w:lang w:val="fr-FR"/>
        </w:rPr>
        <w:tab/>
        <w:t>Conformément à l</w:t>
      </w:r>
      <w:r w:rsidR="00014812">
        <w:rPr>
          <w:lang w:val="fr-FR"/>
        </w:rPr>
        <w:t>’</w:t>
      </w:r>
      <w:r w:rsidRPr="00971139">
        <w:rPr>
          <w:lang w:val="fr-FR"/>
        </w:rPr>
        <w:t>article 139 de la Constitution, le pouvoir judiciaire est dirigé par la Cour de justice (Cour suprême). Cette instance est la plus haute juridiction de l</w:t>
      </w:r>
      <w:r w:rsidR="00014812">
        <w:rPr>
          <w:lang w:val="fr-FR"/>
        </w:rPr>
        <w:t>’</w:t>
      </w:r>
      <w:r w:rsidRPr="00971139">
        <w:rPr>
          <w:lang w:val="fr-FR"/>
        </w:rPr>
        <w:t>ordre judiciaire. Ses membres sont nommés à vie par le Président, conformément à l</w:t>
      </w:r>
      <w:r w:rsidR="00014812">
        <w:rPr>
          <w:lang w:val="fr-FR"/>
        </w:rPr>
        <w:t>’</w:t>
      </w:r>
      <w:r w:rsidRPr="00971139">
        <w:rPr>
          <w:lang w:val="fr-FR"/>
        </w:rPr>
        <w:t>alinéa 2 de l</w:t>
      </w:r>
      <w:r w:rsidR="00014812">
        <w:rPr>
          <w:lang w:val="fr-FR"/>
        </w:rPr>
        <w:t>’</w:t>
      </w:r>
      <w:r w:rsidRPr="00971139">
        <w:rPr>
          <w:lang w:val="fr-FR"/>
        </w:rPr>
        <w:t>article 141 de la Constitution.</w:t>
      </w:r>
    </w:p>
    <w:p w14:paraId="795F5489" w14:textId="77777777" w:rsidR="00244ABF" w:rsidRPr="00971139" w:rsidRDefault="00244ABF" w:rsidP="00CD0B39">
      <w:pPr>
        <w:pStyle w:val="SingleTxtG"/>
        <w:rPr>
          <w:lang w:val="fr-FR"/>
        </w:rPr>
      </w:pPr>
      <w:r w:rsidRPr="00971139">
        <w:rPr>
          <w:lang w:val="fr-FR"/>
        </w:rPr>
        <w:lastRenderedPageBreak/>
        <w:t>9.</w:t>
      </w:r>
      <w:r w:rsidRPr="00971139">
        <w:rPr>
          <w:lang w:val="fr-FR"/>
        </w:rPr>
        <w:tab/>
        <w:t>Le Suriname dispose d</w:t>
      </w:r>
      <w:r w:rsidR="00014812">
        <w:rPr>
          <w:lang w:val="fr-FR"/>
        </w:rPr>
        <w:t>’</w:t>
      </w:r>
      <w:r w:rsidRPr="00971139">
        <w:rPr>
          <w:lang w:val="fr-FR"/>
        </w:rPr>
        <w:t>un large système éducatif, dans lequel la scolarité est gratuite et obligatoire jusqu</w:t>
      </w:r>
      <w:r w:rsidR="00014812">
        <w:rPr>
          <w:lang w:val="fr-FR"/>
        </w:rPr>
        <w:t>’</w:t>
      </w:r>
      <w:r w:rsidRPr="00971139">
        <w:rPr>
          <w:lang w:val="fr-FR"/>
        </w:rPr>
        <w:t>à l</w:t>
      </w:r>
      <w:r w:rsidR="00014812">
        <w:rPr>
          <w:lang w:val="fr-FR"/>
        </w:rPr>
        <w:t>’</w:t>
      </w:r>
      <w:r w:rsidRPr="00971139">
        <w:rPr>
          <w:lang w:val="fr-FR"/>
        </w:rPr>
        <w:t>âge de 12 ans. Le taux d</w:t>
      </w:r>
      <w:r w:rsidR="00014812">
        <w:rPr>
          <w:lang w:val="fr-FR"/>
        </w:rPr>
        <w:t>’</w:t>
      </w:r>
      <w:r w:rsidRPr="00971139">
        <w:rPr>
          <w:lang w:val="fr-FR"/>
        </w:rPr>
        <w:t>alphabétisation des adultes est d</w:t>
      </w:r>
      <w:r w:rsidR="00014812">
        <w:rPr>
          <w:lang w:val="fr-FR"/>
        </w:rPr>
        <w:t>’</w:t>
      </w:r>
      <w:r w:rsidRPr="00971139">
        <w:rPr>
          <w:lang w:val="fr-FR"/>
        </w:rPr>
        <w:t>environ 89,6 %. En règle générale, tout l</w:t>
      </w:r>
      <w:r w:rsidR="00014812">
        <w:rPr>
          <w:lang w:val="fr-FR"/>
        </w:rPr>
        <w:t>’</w:t>
      </w:r>
      <w:r w:rsidRPr="00971139">
        <w:rPr>
          <w:lang w:val="fr-FR"/>
        </w:rPr>
        <w:t>enseignement est dispensé en néerlandais. Le système englobe des écoles issues de différents groupes religieux (par exemple, catholiques romains, moraves, hindous et musulmans) qui s</w:t>
      </w:r>
      <w:r w:rsidR="00014812">
        <w:rPr>
          <w:lang w:val="fr-FR"/>
        </w:rPr>
        <w:t>’</w:t>
      </w:r>
      <w:r w:rsidRPr="00971139">
        <w:rPr>
          <w:lang w:val="fr-FR"/>
        </w:rPr>
        <w:t>ajoutent aux écoles publiques jusqu</w:t>
      </w:r>
      <w:r w:rsidR="00014812">
        <w:rPr>
          <w:lang w:val="fr-FR"/>
        </w:rPr>
        <w:t>’</w:t>
      </w:r>
      <w:r w:rsidRPr="00971139">
        <w:rPr>
          <w:lang w:val="fr-FR"/>
        </w:rPr>
        <w:t>à l</w:t>
      </w:r>
      <w:r w:rsidR="00014812">
        <w:rPr>
          <w:lang w:val="fr-FR"/>
        </w:rPr>
        <w:t>’</w:t>
      </w:r>
      <w:r w:rsidRPr="00971139">
        <w:rPr>
          <w:lang w:val="fr-FR"/>
        </w:rPr>
        <w:t>enseignement secondaire. L</w:t>
      </w:r>
      <w:r w:rsidR="00014812">
        <w:rPr>
          <w:lang w:val="fr-FR"/>
        </w:rPr>
        <w:t>’</w:t>
      </w:r>
      <w:r w:rsidRPr="00971139">
        <w:rPr>
          <w:lang w:val="fr-FR"/>
        </w:rPr>
        <w:t>enseignement supérieur comprend des instituts de formation, des écoles techniques et l</w:t>
      </w:r>
      <w:r w:rsidR="00014812">
        <w:rPr>
          <w:lang w:val="fr-FR"/>
        </w:rPr>
        <w:t>’</w:t>
      </w:r>
      <w:r w:rsidRPr="00971139">
        <w:rPr>
          <w:lang w:val="fr-FR"/>
        </w:rPr>
        <w:t>Université surinamaise Anton de Kom, située dans la capitale, Paramaribo, qui regroupe les facultés de médecine, de droit, de sciences sociales et technologiques, etc.</w:t>
      </w:r>
    </w:p>
    <w:p w14:paraId="593B01A1" w14:textId="77777777" w:rsidR="00244ABF" w:rsidRPr="00971139" w:rsidRDefault="00244ABF" w:rsidP="00CD0B39">
      <w:pPr>
        <w:pStyle w:val="SingleTxtG"/>
        <w:rPr>
          <w:lang w:val="fr-FR"/>
        </w:rPr>
      </w:pPr>
      <w:r w:rsidRPr="00971139">
        <w:rPr>
          <w:lang w:val="fr-FR"/>
        </w:rPr>
        <w:t>10.</w:t>
      </w:r>
      <w:r w:rsidRPr="00971139">
        <w:rPr>
          <w:lang w:val="fr-FR"/>
        </w:rPr>
        <w:tab/>
        <w:t>La Constitution garantit la liberté d</w:t>
      </w:r>
      <w:r w:rsidR="00014812">
        <w:rPr>
          <w:lang w:val="fr-FR"/>
        </w:rPr>
        <w:t>’</w:t>
      </w:r>
      <w:r w:rsidRPr="00971139">
        <w:rPr>
          <w:lang w:val="fr-FR"/>
        </w:rPr>
        <w:t>expression et la liberté de la presse. Le secteur des médias est plutôt diversifié et l</w:t>
      </w:r>
      <w:r w:rsidR="00014812">
        <w:rPr>
          <w:lang w:val="fr-FR"/>
        </w:rPr>
        <w:t>’</w:t>
      </w:r>
      <w:r w:rsidRPr="00971139">
        <w:rPr>
          <w:lang w:val="fr-FR"/>
        </w:rPr>
        <w:t>accès à Internet n</w:t>
      </w:r>
      <w:r w:rsidR="00014812">
        <w:rPr>
          <w:lang w:val="fr-FR"/>
        </w:rPr>
        <w:t>’</w:t>
      </w:r>
      <w:r w:rsidRPr="00971139">
        <w:rPr>
          <w:lang w:val="fr-FR"/>
        </w:rPr>
        <w:t>est pas limité. Les articles 20 et 21 de la Constitution protègent les droits à la liberté d</w:t>
      </w:r>
      <w:r w:rsidR="00014812">
        <w:rPr>
          <w:lang w:val="fr-FR"/>
        </w:rPr>
        <w:t>’</w:t>
      </w:r>
      <w:r w:rsidRPr="00971139">
        <w:rPr>
          <w:lang w:val="fr-FR"/>
        </w:rPr>
        <w:t>association et de réunion pacifique, ainsi que le droit de manifester.</w:t>
      </w:r>
    </w:p>
    <w:p w14:paraId="47BA730D" w14:textId="77777777" w:rsidR="00244ABF" w:rsidRPr="00971139" w:rsidRDefault="00244ABF" w:rsidP="00CD0B39">
      <w:pPr>
        <w:pStyle w:val="SingleTxtG"/>
        <w:rPr>
          <w:lang w:val="fr-FR"/>
        </w:rPr>
      </w:pPr>
      <w:r w:rsidRPr="00971139">
        <w:rPr>
          <w:lang w:val="fr-FR"/>
        </w:rPr>
        <w:t>11.</w:t>
      </w:r>
      <w:r w:rsidRPr="00971139">
        <w:rPr>
          <w:lang w:val="fr-FR"/>
        </w:rPr>
        <w:tab/>
        <w:t>En 2015, au début de la période considérée, le Suriname était en récession. Le</w:t>
      </w:r>
      <w:r w:rsidR="001C2278">
        <w:rPr>
          <w:lang w:val="fr-FR"/>
        </w:rPr>
        <w:t> </w:t>
      </w:r>
      <w:r w:rsidRPr="00971139">
        <w:rPr>
          <w:lang w:val="fr-FR"/>
        </w:rPr>
        <w:t>produit intérieur brut (PIB) avait diminué de 2,6 % cette année-là, puis a chuté encore de 5,1</w:t>
      </w:r>
      <w:r w:rsidR="001C2278">
        <w:rPr>
          <w:lang w:val="fr-FR"/>
        </w:rPr>
        <w:t> </w:t>
      </w:r>
      <w:r w:rsidRPr="00971139">
        <w:rPr>
          <w:lang w:val="fr-FR"/>
        </w:rPr>
        <w:t>% en 2016. Des circonstances sous-jacentes ont contribué à cette situation, à savoir l</w:t>
      </w:r>
      <w:r w:rsidR="00014812">
        <w:rPr>
          <w:lang w:val="fr-FR"/>
        </w:rPr>
        <w:t>’</w:t>
      </w:r>
      <w:r w:rsidRPr="00971139">
        <w:rPr>
          <w:lang w:val="fr-FR"/>
        </w:rPr>
        <w:t>arrêt de la production de bauxite au dernier trimestre de 2015 et une forte baisse des prix internationaux des principaux produits de base qu</w:t>
      </w:r>
      <w:r w:rsidR="00014812">
        <w:rPr>
          <w:lang w:val="fr-FR"/>
        </w:rPr>
        <w:t>’</w:t>
      </w:r>
      <w:r w:rsidRPr="00971139">
        <w:rPr>
          <w:lang w:val="fr-FR"/>
        </w:rPr>
        <w:t>exportait le Suriname (or et pétrole brut), ce qui a interrompu la croissance soutenue du PIB réel enregistrée entre 2001 et 2014 (à 4,4 % en moyenne)</w:t>
      </w:r>
      <w:r w:rsidRPr="004A516C">
        <w:rPr>
          <w:rStyle w:val="Appelnotedebasdep"/>
        </w:rPr>
        <w:footnoteReference w:id="3"/>
      </w:r>
      <w:r w:rsidRPr="00971139">
        <w:rPr>
          <w:lang w:val="fr-FR"/>
        </w:rPr>
        <w:t>. Des déséquilibres budgétaires et des paiements extérieurs, relativement importants, une augmentation des niveaux d</w:t>
      </w:r>
      <w:r w:rsidR="00014812">
        <w:rPr>
          <w:lang w:val="fr-FR"/>
        </w:rPr>
        <w:t>’</w:t>
      </w:r>
      <w:r w:rsidRPr="00971139">
        <w:rPr>
          <w:lang w:val="fr-FR"/>
        </w:rPr>
        <w:t>endettement et un retrait des réserves internationales ont accompagné le déclin économique. En 2016, le Suriname signait un accord de confirmation avec le FMI, mais à la mi-2016, les premier et deuxième examens de cet accord n</w:t>
      </w:r>
      <w:r w:rsidR="00014812">
        <w:rPr>
          <w:lang w:val="fr-FR"/>
        </w:rPr>
        <w:t>’</w:t>
      </w:r>
      <w:r w:rsidRPr="00971139">
        <w:rPr>
          <w:lang w:val="fr-FR"/>
        </w:rPr>
        <w:t>avaient pas été réalisés</w:t>
      </w:r>
      <w:r w:rsidRPr="004A516C">
        <w:rPr>
          <w:rStyle w:val="Appelnotedebasdep"/>
        </w:rPr>
        <w:footnoteReference w:id="4"/>
      </w:r>
      <w:r w:rsidRPr="00971139">
        <w:rPr>
          <w:lang w:val="fr-FR"/>
        </w:rPr>
        <w:t>.</w:t>
      </w:r>
    </w:p>
    <w:p w14:paraId="56DC9356" w14:textId="77777777" w:rsidR="00244ABF" w:rsidRPr="00971139" w:rsidRDefault="00244ABF" w:rsidP="00CD0B39">
      <w:pPr>
        <w:pStyle w:val="SingleTxtG"/>
        <w:rPr>
          <w:lang w:val="fr-FR"/>
        </w:rPr>
      </w:pPr>
      <w:r w:rsidRPr="00971139">
        <w:rPr>
          <w:lang w:val="fr-FR"/>
        </w:rPr>
        <w:t>12.</w:t>
      </w:r>
      <w:r w:rsidRPr="00971139">
        <w:rPr>
          <w:lang w:val="fr-FR"/>
        </w:rPr>
        <w:tab/>
        <w:t>En 2017, l</w:t>
      </w:r>
      <w:r w:rsidR="00014812">
        <w:rPr>
          <w:lang w:val="fr-FR"/>
        </w:rPr>
        <w:t>’</w:t>
      </w:r>
      <w:r w:rsidRPr="00971139">
        <w:rPr>
          <w:lang w:val="fr-FR"/>
        </w:rPr>
        <w:t>économie a repris avec une croissance de 1,7 %. Une croissance de 2,0 % a été prévue pour 2018</w:t>
      </w:r>
      <w:r w:rsidRPr="004A516C">
        <w:rPr>
          <w:rStyle w:val="Appelnotedebasdep"/>
        </w:rPr>
        <w:footnoteReference w:id="5"/>
      </w:r>
      <w:r w:rsidRPr="00971139">
        <w:rPr>
          <w:lang w:val="fr-FR"/>
        </w:rPr>
        <w:t>. Les moteurs de l</w:t>
      </w:r>
      <w:r w:rsidR="00014812">
        <w:rPr>
          <w:lang w:val="fr-FR"/>
        </w:rPr>
        <w:t>’</w:t>
      </w:r>
      <w:r w:rsidRPr="00971139">
        <w:rPr>
          <w:lang w:val="fr-FR"/>
        </w:rPr>
        <w:t>économie sont les exportations (de pétrole et d</w:t>
      </w:r>
      <w:r w:rsidR="00014812">
        <w:rPr>
          <w:lang w:val="fr-FR"/>
        </w:rPr>
        <w:t>’</w:t>
      </w:r>
      <w:r w:rsidRPr="00971139">
        <w:rPr>
          <w:lang w:val="fr-FR"/>
        </w:rPr>
        <w:t>or auxquelles s</w:t>
      </w:r>
      <w:r w:rsidR="00014812">
        <w:rPr>
          <w:lang w:val="fr-FR"/>
        </w:rPr>
        <w:t>’</w:t>
      </w:r>
      <w:r w:rsidRPr="00971139">
        <w:rPr>
          <w:lang w:val="fr-FR"/>
        </w:rPr>
        <w:t>adjoignent des exportations en hausse de bois et de produits alimentaires) et les investissements publics dans des infrastructures, financés par des prêts</w:t>
      </w:r>
      <w:r w:rsidRPr="004A516C">
        <w:rPr>
          <w:rStyle w:val="Appelnotedebasdep"/>
        </w:rPr>
        <w:footnoteReference w:id="6"/>
      </w:r>
      <w:r w:rsidRPr="00971139">
        <w:rPr>
          <w:lang w:val="fr-FR"/>
        </w:rPr>
        <w:t>. Les pressions inflationnistes ont faibli et les taux de change se sont stabilisés. L</w:t>
      </w:r>
      <w:r w:rsidR="00014812">
        <w:rPr>
          <w:lang w:val="fr-FR"/>
        </w:rPr>
        <w:t>’</w:t>
      </w:r>
      <w:r w:rsidRPr="00971139">
        <w:rPr>
          <w:lang w:val="fr-FR"/>
        </w:rPr>
        <w:t xml:space="preserve">inflation </w:t>
      </w:r>
      <w:r w:rsidRPr="009D33AA">
        <w:rPr>
          <w:lang w:val="fr-FR"/>
        </w:rPr>
        <w:t>mensuelle (d</w:t>
      </w:r>
      <w:r w:rsidR="00014812" w:rsidRPr="009D33AA">
        <w:rPr>
          <w:lang w:val="fr-FR"/>
        </w:rPr>
        <w:t>’</w:t>
      </w:r>
      <w:r w:rsidRPr="009D33AA">
        <w:rPr>
          <w:lang w:val="fr-FR"/>
        </w:rPr>
        <w:t>une année sur l</w:t>
      </w:r>
      <w:r w:rsidR="00014812" w:rsidRPr="009D33AA">
        <w:rPr>
          <w:lang w:val="fr-FR"/>
        </w:rPr>
        <w:t>’</w:t>
      </w:r>
      <w:r w:rsidRPr="009D33AA">
        <w:rPr>
          <w:lang w:val="fr-FR"/>
        </w:rPr>
        <w:t>autre)</w:t>
      </w:r>
      <w:r w:rsidRPr="00971139">
        <w:rPr>
          <w:lang w:val="fr-FR"/>
        </w:rPr>
        <w:t xml:space="preserve"> est passée de 48,7 % en janvier 2017 à 9,2 % en décembre 2017 et à 5,4 % jusqu</w:t>
      </w:r>
      <w:r w:rsidR="00014812">
        <w:rPr>
          <w:lang w:val="fr-FR"/>
        </w:rPr>
        <w:t>’</w:t>
      </w:r>
      <w:r w:rsidRPr="00971139">
        <w:rPr>
          <w:lang w:val="fr-FR"/>
        </w:rPr>
        <w:t>en décembre 2018, après avoir atteint un pic de 79,2 % en octobre 2016 (attribué à la hausse des coûts des services publics énergétiques et à la chute des taux de change)</w:t>
      </w:r>
      <w:r w:rsidRPr="004A516C">
        <w:rPr>
          <w:rStyle w:val="Appelnotedebasdep"/>
        </w:rPr>
        <w:footnoteReference w:id="7"/>
      </w:r>
      <w:r w:rsidRPr="00971139">
        <w:rPr>
          <w:lang w:val="fr-FR"/>
        </w:rPr>
        <w:t>. Après la dépréciation de 102 % de la monnaie, de 2015 à 2017, les taux de change se sont depuis stabilisés dans une fourchette de 1 dollar US pour 7,43 à 7,54 dollars surinamais, avec une volatilité relativement faible de 0,27 %</w:t>
      </w:r>
      <w:r w:rsidRPr="004A516C">
        <w:rPr>
          <w:rStyle w:val="Appelnotedebasdep"/>
        </w:rPr>
        <w:footnoteReference w:id="8"/>
      </w:r>
      <w:r w:rsidRPr="00971139">
        <w:rPr>
          <w:lang w:val="fr-FR"/>
        </w:rPr>
        <w:t>.</w:t>
      </w:r>
    </w:p>
    <w:p w14:paraId="670D2D5F" w14:textId="77777777" w:rsidR="00244ABF" w:rsidRPr="00971139" w:rsidRDefault="00244ABF" w:rsidP="00CD0B39">
      <w:pPr>
        <w:pStyle w:val="SingleTxtG"/>
        <w:rPr>
          <w:lang w:val="fr-FR"/>
        </w:rPr>
      </w:pPr>
      <w:r w:rsidRPr="00971139">
        <w:rPr>
          <w:lang w:val="fr-FR"/>
        </w:rPr>
        <w:t>13.</w:t>
      </w:r>
      <w:r w:rsidRPr="00971139">
        <w:rPr>
          <w:lang w:val="fr-FR"/>
        </w:rPr>
        <w:tab/>
        <w:t>La population du Suriname est estimée à 567 300 habitants</w:t>
      </w:r>
      <w:r w:rsidRPr="004A516C">
        <w:rPr>
          <w:rStyle w:val="Appelnotedebasdep"/>
        </w:rPr>
        <w:footnoteReference w:id="9"/>
      </w:r>
      <w:r w:rsidRPr="00971139">
        <w:rPr>
          <w:lang w:val="fr-FR"/>
        </w:rPr>
        <w:t>. Quatre-vingt-dix pour cent (90 %) de la population vit dans la capitale Paramaribo et le reste de la zone côtière. Le</w:t>
      </w:r>
      <w:r w:rsidR="009C0106">
        <w:rPr>
          <w:lang w:val="fr-FR"/>
        </w:rPr>
        <w:t> </w:t>
      </w:r>
      <w:r w:rsidRPr="00971139">
        <w:rPr>
          <w:lang w:val="fr-FR"/>
        </w:rPr>
        <w:t>Suriname est l</w:t>
      </w:r>
      <w:r w:rsidR="00014812">
        <w:rPr>
          <w:lang w:val="fr-FR"/>
        </w:rPr>
        <w:t>’</w:t>
      </w:r>
      <w:r w:rsidRPr="00971139">
        <w:rPr>
          <w:lang w:val="fr-FR"/>
        </w:rPr>
        <w:t>un des pays les moins densément peuplés au monde avec seulement trois (3) habitants par kilomètre carré. Avec un PIB de 9 300 USD en 2015, le pays est classé parmi les pays à revenu intermédiaire supérieur.</w:t>
      </w:r>
    </w:p>
    <w:p w14:paraId="7F927B43" w14:textId="77777777" w:rsidR="00244ABF" w:rsidRPr="00971139" w:rsidRDefault="00244ABF" w:rsidP="00CD0B39">
      <w:pPr>
        <w:pStyle w:val="SingleTxtG"/>
        <w:rPr>
          <w:lang w:val="fr-FR"/>
        </w:rPr>
      </w:pPr>
      <w:r w:rsidRPr="00971139">
        <w:rPr>
          <w:lang w:val="fr-FR"/>
        </w:rPr>
        <w:t>14.</w:t>
      </w:r>
      <w:r w:rsidRPr="00971139">
        <w:rPr>
          <w:lang w:val="fr-FR"/>
        </w:rPr>
        <w:tab/>
        <w:t>La Constitution et les lois applicables sont fondées sur le caractère distinct du Suriname. Le pays abrite une riche mosaïque de groupes humains, chacun ayant sa propre histoire et sa propre culture. La population est composée de peuples autochtones et de Marrons, qui résident principalement dans les terres. La zone côtière est peuplée de Surinamais d</w:t>
      </w:r>
      <w:r w:rsidR="00014812">
        <w:rPr>
          <w:lang w:val="fr-FR"/>
        </w:rPr>
        <w:t>’</w:t>
      </w:r>
      <w:r w:rsidRPr="00971139">
        <w:rPr>
          <w:lang w:val="fr-FR"/>
        </w:rPr>
        <w:t>ascendances africaine, indienne orientale, javanaise et chinoise et de divers autres groupes ethniques, originaires du monde entier. En conséquence, l</w:t>
      </w:r>
      <w:r w:rsidR="00014812">
        <w:rPr>
          <w:lang w:val="fr-FR"/>
        </w:rPr>
        <w:t>’</w:t>
      </w:r>
      <w:r w:rsidRPr="00971139">
        <w:rPr>
          <w:lang w:val="fr-FR"/>
        </w:rPr>
        <w:t xml:space="preserve">adhésion du </w:t>
      </w:r>
      <w:r w:rsidRPr="00971139">
        <w:rPr>
          <w:lang w:val="fr-FR"/>
        </w:rPr>
        <w:lastRenderedPageBreak/>
        <w:t>Suriname à l</w:t>
      </w:r>
      <w:r w:rsidR="00014812">
        <w:rPr>
          <w:lang w:val="fr-FR"/>
        </w:rPr>
        <w:t>’</w:t>
      </w:r>
      <w:r w:rsidRPr="00971139">
        <w:rPr>
          <w:lang w:val="fr-FR"/>
        </w:rPr>
        <w:t xml:space="preserve">égalité, à la non-discrimination et au respect de la diversité découle du tissu même de sa société pluriethnique, pluriculturelle, </w:t>
      </w:r>
      <w:proofErr w:type="spellStart"/>
      <w:r w:rsidRPr="00971139">
        <w:rPr>
          <w:lang w:val="fr-FR"/>
        </w:rPr>
        <w:t>plurireligieuse</w:t>
      </w:r>
      <w:proofErr w:type="spellEnd"/>
      <w:r w:rsidRPr="00971139">
        <w:rPr>
          <w:lang w:val="fr-FR"/>
        </w:rPr>
        <w:t xml:space="preserve"> et plurilingue.</w:t>
      </w:r>
    </w:p>
    <w:p w14:paraId="318FACCE" w14:textId="77777777" w:rsidR="00244ABF" w:rsidRPr="00971139" w:rsidRDefault="00244ABF" w:rsidP="00CD0B39">
      <w:pPr>
        <w:pStyle w:val="SingleTxtG"/>
        <w:rPr>
          <w:lang w:val="fr-FR"/>
        </w:rPr>
      </w:pPr>
      <w:r w:rsidRPr="00971139">
        <w:rPr>
          <w:lang w:val="fr-FR"/>
        </w:rPr>
        <w:t>15.</w:t>
      </w:r>
      <w:r w:rsidRPr="00971139">
        <w:rPr>
          <w:lang w:val="fr-FR"/>
        </w:rPr>
        <w:tab/>
        <w:t>Le paragraphe 2 de l</w:t>
      </w:r>
      <w:r w:rsidR="00014812">
        <w:rPr>
          <w:lang w:val="fr-FR"/>
        </w:rPr>
        <w:t>’</w:t>
      </w:r>
      <w:r w:rsidRPr="00971139">
        <w:rPr>
          <w:lang w:val="fr-FR"/>
        </w:rPr>
        <w:t>article 8 de la Constitution dispose que : « nul ne peut faire l</w:t>
      </w:r>
      <w:r w:rsidR="00014812">
        <w:rPr>
          <w:lang w:val="fr-FR"/>
        </w:rPr>
        <w:t>’</w:t>
      </w:r>
      <w:r w:rsidRPr="00971139">
        <w:rPr>
          <w:lang w:val="fr-FR"/>
        </w:rPr>
        <w:t xml:space="preserve">objet </w:t>
      </w:r>
      <w:r>
        <w:rPr>
          <w:lang w:val="fr-FR"/>
        </w:rPr>
        <w:t>de</w:t>
      </w:r>
      <w:r w:rsidRPr="00971139">
        <w:rPr>
          <w:lang w:val="fr-FR"/>
        </w:rPr>
        <w:t xml:space="preserve"> discrimination fondée sur la naissance, le sexe, la race, la langue, la religion, l</w:t>
      </w:r>
      <w:r w:rsidR="00014812">
        <w:rPr>
          <w:lang w:val="fr-FR"/>
        </w:rPr>
        <w:t>’</w:t>
      </w:r>
      <w:r w:rsidRPr="00971139">
        <w:rPr>
          <w:lang w:val="fr-FR"/>
        </w:rPr>
        <w:t>éducation, l</w:t>
      </w:r>
      <w:r w:rsidR="00014812">
        <w:rPr>
          <w:lang w:val="fr-FR"/>
        </w:rPr>
        <w:t>’</w:t>
      </w:r>
      <w:r w:rsidRPr="00971139">
        <w:rPr>
          <w:lang w:val="fr-FR"/>
        </w:rPr>
        <w:t>opinion politique, la situation économique ou toute autre condition ». La</w:t>
      </w:r>
      <w:r w:rsidR="00046C50">
        <w:rPr>
          <w:lang w:val="fr-FR"/>
        </w:rPr>
        <w:t> </w:t>
      </w:r>
      <w:r w:rsidRPr="00971139">
        <w:rPr>
          <w:lang w:val="fr-FR"/>
        </w:rPr>
        <w:t>conscience aiguë de ces principes profonds chez les nombreux groupes ethniques a appris au Suriname à coexister pacifiquement par des discours de tolérance, par la pratique du respect de chaque foi et de chaque culture, et par la jouissance de la liberté religieuse.</w:t>
      </w:r>
    </w:p>
    <w:p w14:paraId="6FE5313A" w14:textId="77777777" w:rsidR="00244ABF" w:rsidRPr="00971139" w:rsidRDefault="00244ABF" w:rsidP="00CD0B39">
      <w:pPr>
        <w:pStyle w:val="SingleTxtG"/>
        <w:rPr>
          <w:lang w:val="fr-FR"/>
        </w:rPr>
      </w:pPr>
      <w:r w:rsidRPr="00971139">
        <w:rPr>
          <w:lang w:val="fr-FR"/>
        </w:rPr>
        <w:t>16.</w:t>
      </w:r>
      <w:r w:rsidRPr="00971139">
        <w:rPr>
          <w:lang w:val="fr-FR"/>
        </w:rPr>
        <w:tab/>
        <w:t>C</w:t>
      </w:r>
      <w:r w:rsidR="00014812">
        <w:rPr>
          <w:lang w:val="fr-FR"/>
        </w:rPr>
        <w:t>’</w:t>
      </w:r>
      <w:r w:rsidRPr="00971139">
        <w:rPr>
          <w:lang w:val="fr-FR"/>
        </w:rPr>
        <w:t>est dans cette atmosphère que les lois et les politiques sont décidées par le Parlement et le Gouvernement surinamais, de manière équilibrée, afin de garantir l</w:t>
      </w:r>
      <w:r w:rsidR="00014812">
        <w:rPr>
          <w:lang w:val="fr-FR"/>
        </w:rPr>
        <w:t>’</w:t>
      </w:r>
      <w:r w:rsidRPr="00971139">
        <w:rPr>
          <w:lang w:val="fr-FR"/>
        </w:rPr>
        <w:t>égalité, d</w:t>
      </w:r>
      <w:r w:rsidR="00014812">
        <w:rPr>
          <w:lang w:val="fr-FR"/>
        </w:rPr>
        <w:t>’</w:t>
      </w:r>
      <w:r w:rsidRPr="00971139">
        <w:rPr>
          <w:lang w:val="fr-FR"/>
        </w:rPr>
        <w:t>encourager l</w:t>
      </w:r>
      <w:r w:rsidR="00014812">
        <w:rPr>
          <w:lang w:val="fr-FR"/>
        </w:rPr>
        <w:t>’</w:t>
      </w:r>
      <w:r w:rsidRPr="00971139">
        <w:rPr>
          <w:lang w:val="fr-FR"/>
        </w:rPr>
        <w:t>unité nationale et d</w:t>
      </w:r>
      <w:r w:rsidR="00014812">
        <w:rPr>
          <w:lang w:val="fr-FR"/>
        </w:rPr>
        <w:t>’</w:t>
      </w:r>
      <w:r w:rsidRPr="00971139">
        <w:rPr>
          <w:lang w:val="fr-FR"/>
        </w:rPr>
        <w:t>assurer l</w:t>
      </w:r>
      <w:r w:rsidR="00014812">
        <w:rPr>
          <w:lang w:val="fr-FR"/>
        </w:rPr>
        <w:t>’</w:t>
      </w:r>
      <w:r w:rsidRPr="00971139">
        <w:rPr>
          <w:lang w:val="fr-FR"/>
        </w:rPr>
        <w:t>indivisibilité de la nation. Les objectifs sociaux et économiques du Gouvernement tendent à construire une économie nationale bénéfique à toute la population, et dans laquelle l</w:t>
      </w:r>
      <w:r w:rsidR="00014812">
        <w:rPr>
          <w:lang w:val="fr-FR"/>
        </w:rPr>
        <w:t>’</w:t>
      </w:r>
      <w:r w:rsidRPr="00971139">
        <w:rPr>
          <w:lang w:val="fr-FR"/>
        </w:rPr>
        <w:t>égalité et les programmes sociaux tels que les soins de santé et l</w:t>
      </w:r>
      <w:r w:rsidR="00014812">
        <w:rPr>
          <w:lang w:val="fr-FR"/>
        </w:rPr>
        <w:t>’</w:t>
      </w:r>
      <w:r w:rsidRPr="00971139">
        <w:rPr>
          <w:lang w:val="fr-FR"/>
        </w:rPr>
        <w:t>éducation sont accessibles à chaque citoyen.</w:t>
      </w:r>
    </w:p>
    <w:p w14:paraId="469E6878" w14:textId="77777777" w:rsidR="00244ABF" w:rsidRPr="00971139" w:rsidRDefault="00244ABF" w:rsidP="00CD0B39">
      <w:pPr>
        <w:pStyle w:val="SingleTxtG"/>
        <w:rPr>
          <w:lang w:val="fr-FR"/>
        </w:rPr>
      </w:pPr>
      <w:r w:rsidRPr="00971139">
        <w:rPr>
          <w:lang w:val="fr-FR"/>
        </w:rPr>
        <w:t>17.</w:t>
      </w:r>
      <w:r w:rsidRPr="00971139">
        <w:rPr>
          <w:lang w:val="fr-FR"/>
        </w:rPr>
        <w:tab/>
        <w:t>En signe de respect authentique et de coexistence pacifique, les différents groupes ethniques célèbrent la Journée nationale de l</w:t>
      </w:r>
      <w:r w:rsidR="00014812">
        <w:rPr>
          <w:lang w:val="fr-FR"/>
        </w:rPr>
        <w:t>’</w:t>
      </w:r>
      <w:r w:rsidRPr="00971139">
        <w:rPr>
          <w:lang w:val="fr-FR"/>
        </w:rPr>
        <w:t xml:space="preserve">indépendance en plus </w:t>
      </w:r>
      <w:r>
        <w:rPr>
          <w:lang w:val="fr-FR"/>
        </w:rPr>
        <w:t>de</w:t>
      </w:r>
      <w:r w:rsidRPr="00971139">
        <w:rPr>
          <w:lang w:val="fr-FR"/>
        </w:rPr>
        <w:t xml:space="preserve"> fêtes nationales telles que la commémoration de l</w:t>
      </w:r>
      <w:r w:rsidR="00014812">
        <w:rPr>
          <w:lang w:val="fr-FR"/>
        </w:rPr>
        <w:t>’</w:t>
      </w:r>
      <w:r w:rsidRPr="00971139">
        <w:rPr>
          <w:lang w:val="fr-FR"/>
        </w:rPr>
        <w:t>abolition de l</w:t>
      </w:r>
      <w:r w:rsidR="00014812">
        <w:rPr>
          <w:lang w:val="fr-FR"/>
        </w:rPr>
        <w:t>’</w:t>
      </w:r>
      <w:r w:rsidRPr="00971139">
        <w:rPr>
          <w:lang w:val="fr-FR"/>
        </w:rPr>
        <w:t>esclavage, la Journée des peuples autochtones, la Journée des Marrons, l</w:t>
      </w:r>
      <w:r w:rsidR="00014812">
        <w:rPr>
          <w:lang w:val="fr-FR"/>
        </w:rPr>
        <w:t>’</w:t>
      </w:r>
      <w:r w:rsidRPr="00971139">
        <w:rPr>
          <w:lang w:val="fr-FR"/>
        </w:rPr>
        <w:t xml:space="preserve">Eïd al-Fitr, et les immigrations </w:t>
      </w:r>
      <w:r w:rsidRPr="009D33AA">
        <w:rPr>
          <w:lang w:val="fr-FR"/>
        </w:rPr>
        <w:t>hindoustanie</w:t>
      </w:r>
      <w:r w:rsidRPr="00971139">
        <w:rPr>
          <w:lang w:val="fr-FR"/>
        </w:rPr>
        <w:t>, javanaise et chinoise.</w:t>
      </w:r>
    </w:p>
    <w:p w14:paraId="461A9ABC" w14:textId="77777777" w:rsidR="00244ABF" w:rsidRPr="00971139" w:rsidRDefault="00244ABF" w:rsidP="00CD0B39">
      <w:pPr>
        <w:pStyle w:val="SingleTxtG"/>
        <w:rPr>
          <w:lang w:val="fr-FR"/>
        </w:rPr>
      </w:pPr>
      <w:r w:rsidRPr="00971139">
        <w:rPr>
          <w:lang w:val="fr-FR"/>
        </w:rPr>
        <w:t>18.</w:t>
      </w:r>
      <w:r w:rsidRPr="00971139">
        <w:rPr>
          <w:lang w:val="fr-FR"/>
        </w:rPr>
        <w:tab/>
        <w:t>Le Suriname chérit comme sa plus grande richesse la multitude harmonieuse et entremêlée de ses cultures et de ses religions. Il est un phare de respect et de tolérance de la diversité, c</w:t>
      </w:r>
      <w:r w:rsidR="00014812">
        <w:rPr>
          <w:lang w:val="fr-FR"/>
        </w:rPr>
        <w:t>’</w:t>
      </w:r>
      <w:r w:rsidRPr="00971139">
        <w:rPr>
          <w:lang w:val="fr-FR"/>
        </w:rPr>
        <w:t xml:space="preserve">est pourquoi il est fier de partager son chemin de paix et de dialogue avec le monde. </w:t>
      </w:r>
    </w:p>
    <w:p w14:paraId="05AF01A8" w14:textId="77777777" w:rsidR="00244ABF" w:rsidRPr="00971139" w:rsidRDefault="00244ABF" w:rsidP="00CD0B39">
      <w:pPr>
        <w:pStyle w:val="H1G"/>
        <w:rPr>
          <w:lang w:val="fr-FR"/>
        </w:rPr>
      </w:pPr>
      <w:r w:rsidRPr="00971139">
        <w:rPr>
          <w:lang w:val="fr-FR"/>
        </w:rPr>
        <w:tab/>
        <w:t>2.</w:t>
      </w:r>
      <w:r w:rsidRPr="00971139">
        <w:rPr>
          <w:lang w:val="fr-FR"/>
        </w:rPr>
        <w:tab/>
        <w:t>Réponses aux recommandations</w:t>
      </w:r>
      <w:bookmarkStart w:id="12" w:name="_Toc46140381"/>
      <w:bookmarkStart w:id="13" w:name="_Toc46142028"/>
      <w:bookmarkEnd w:id="12"/>
      <w:bookmarkEnd w:id="13"/>
    </w:p>
    <w:p w14:paraId="25DF37F7" w14:textId="77777777" w:rsidR="00244ABF" w:rsidRPr="00971139" w:rsidRDefault="00244ABF" w:rsidP="00CD0B39">
      <w:pPr>
        <w:pStyle w:val="H23G"/>
        <w:rPr>
          <w:lang w:val="fr-FR"/>
        </w:rPr>
      </w:pPr>
      <w:r w:rsidRPr="00971139">
        <w:rPr>
          <w:lang w:val="fr-FR"/>
        </w:rPr>
        <w:tab/>
      </w:r>
      <w:r w:rsidRPr="00971139">
        <w:rPr>
          <w:lang w:val="fr-FR"/>
        </w:rPr>
        <w:tab/>
        <w:t>Définition et interdiction de la discrimination raciale</w:t>
      </w:r>
      <w:bookmarkStart w:id="14" w:name="_Toc46140382"/>
      <w:bookmarkStart w:id="15" w:name="_Toc46142029"/>
      <w:bookmarkEnd w:id="14"/>
      <w:bookmarkEnd w:id="15"/>
    </w:p>
    <w:p w14:paraId="7F72BF77" w14:textId="77777777" w:rsidR="00244ABF" w:rsidRPr="00971139" w:rsidRDefault="00244ABF" w:rsidP="00CD0B39">
      <w:pPr>
        <w:pStyle w:val="SingleTxtG"/>
        <w:rPr>
          <w:lang w:val="fr-FR"/>
        </w:rPr>
      </w:pPr>
      <w:r w:rsidRPr="00971139">
        <w:rPr>
          <w:lang w:val="fr-FR"/>
        </w:rPr>
        <w:t>19.</w:t>
      </w:r>
      <w:r w:rsidRPr="00971139">
        <w:rPr>
          <w:lang w:val="fr-FR"/>
        </w:rPr>
        <w:tab/>
        <w:t>Le paragraphe 2 de l</w:t>
      </w:r>
      <w:r w:rsidR="00014812">
        <w:rPr>
          <w:lang w:val="fr-FR"/>
        </w:rPr>
        <w:t>’</w:t>
      </w:r>
      <w:r w:rsidRPr="00971139">
        <w:rPr>
          <w:lang w:val="fr-FR"/>
        </w:rPr>
        <w:t>article 8 de la Constitution dispose que</w:t>
      </w:r>
      <w:r w:rsidR="00A21B3B">
        <w:rPr>
          <w:lang w:val="fr-FR"/>
        </w:rPr>
        <w:t xml:space="preserve"> </w:t>
      </w:r>
      <w:r>
        <w:rPr>
          <w:lang w:val="fr-FR"/>
        </w:rPr>
        <w:t xml:space="preserve">nul </w:t>
      </w:r>
      <w:r w:rsidRPr="00971139">
        <w:rPr>
          <w:lang w:val="fr-FR"/>
        </w:rPr>
        <w:t>ne peut faire l</w:t>
      </w:r>
      <w:r w:rsidR="00014812">
        <w:rPr>
          <w:lang w:val="fr-FR"/>
        </w:rPr>
        <w:t>’</w:t>
      </w:r>
      <w:r w:rsidRPr="00971139">
        <w:rPr>
          <w:lang w:val="fr-FR"/>
        </w:rPr>
        <w:t xml:space="preserve">objet </w:t>
      </w:r>
      <w:r>
        <w:rPr>
          <w:lang w:val="fr-FR"/>
        </w:rPr>
        <w:t xml:space="preserve">de </w:t>
      </w:r>
      <w:r w:rsidRPr="00971139">
        <w:rPr>
          <w:lang w:val="fr-FR"/>
        </w:rPr>
        <w:t>discrimination fondée sur la naissance, le sexe, la race, la langue, l</w:t>
      </w:r>
      <w:r w:rsidR="00014812">
        <w:rPr>
          <w:lang w:val="fr-FR"/>
        </w:rPr>
        <w:t>’</w:t>
      </w:r>
      <w:r w:rsidRPr="00971139">
        <w:rPr>
          <w:lang w:val="fr-FR"/>
        </w:rPr>
        <w:t>origine religieuse, l</w:t>
      </w:r>
      <w:r w:rsidR="00014812">
        <w:rPr>
          <w:lang w:val="fr-FR"/>
        </w:rPr>
        <w:t>’</w:t>
      </w:r>
      <w:r w:rsidRPr="00971139">
        <w:rPr>
          <w:lang w:val="fr-FR"/>
        </w:rPr>
        <w:t xml:space="preserve">éducation, les convictions politiques, la situation économique ou toute autre condition. Plusieurs autres textes interdisent aussi la discrimination raciale, comme le Code pénal de la République du Suriname, en particulier ses articles 126 a), 175, 175 a), 176, 176 b) et c) et 500 a). </w:t>
      </w:r>
    </w:p>
    <w:p w14:paraId="70283608" w14:textId="77777777" w:rsidR="00244ABF" w:rsidRPr="00971139" w:rsidRDefault="00244ABF" w:rsidP="00CD0B39">
      <w:pPr>
        <w:pStyle w:val="SingleTxtG"/>
        <w:rPr>
          <w:lang w:val="fr-FR"/>
        </w:rPr>
      </w:pPr>
      <w:r w:rsidRPr="00971139">
        <w:rPr>
          <w:lang w:val="fr-FR"/>
        </w:rPr>
        <w:t>20.</w:t>
      </w:r>
      <w:r w:rsidRPr="00971139">
        <w:rPr>
          <w:lang w:val="fr-FR"/>
        </w:rPr>
        <w:tab/>
        <w:t>La définition de la discrimination figurant à l</w:t>
      </w:r>
      <w:r w:rsidR="00014812">
        <w:rPr>
          <w:lang w:val="fr-FR"/>
        </w:rPr>
        <w:t>’</w:t>
      </w:r>
      <w:r w:rsidRPr="00971139">
        <w:rPr>
          <w:lang w:val="fr-FR"/>
        </w:rPr>
        <w:t>article 126 a) du Code pénal tient compte du principe d</w:t>
      </w:r>
      <w:r w:rsidR="00014812">
        <w:rPr>
          <w:lang w:val="fr-FR"/>
        </w:rPr>
        <w:t>’</w:t>
      </w:r>
      <w:r w:rsidRPr="00971139">
        <w:rPr>
          <w:lang w:val="fr-FR"/>
        </w:rPr>
        <w:t>égalité et s</w:t>
      </w:r>
      <w:r w:rsidR="00014812">
        <w:rPr>
          <w:lang w:val="fr-FR"/>
        </w:rPr>
        <w:t>’</w:t>
      </w:r>
      <w:r w:rsidRPr="00971139">
        <w:rPr>
          <w:lang w:val="fr-FR"/>
        </w:rPr>
        <w:t>applique donc à tous. Les articles 175 et 176 incriminent la diffamation des personnes en raison de leurs préférences sexuelles.</w:t>
      </w:r>
    </w:p>
    <w:p w14:paraId="51ADD035" w14:textId="77777777" w:rsidR="00244ABF" w:rsidRPr="00971139" w:rsidRDefault="00244ABF" w:rsidP="00CD0B39">
      <w:pPr>
        <w:pStyle w:val="SingleTxtG"/>
        <w:rPr>
          <w:lang w:val="fr-FR"/>
        </w:rPr>
      </w:pPr>
      <w:r w:rsidRPr="00971139">
        <w:rPr>
          <w:lang w:val="fr-FR"/>
        </w:rPr>
        <w:t>21.</w:t>
      </w:r>
      <w:r w:rsidRPr="00971139">
        <w:rPr>
          <w:lang w:val="fr-FR"/>
        </w:rPr>
        <w:tab/>
        <w:t>L</w:t>
      </w:r>
      <w:r w:rsidR="00014812">
        <w:rPr>
          <w:lang w:val="fr-FR"/>
        </w:rPr>
        <w:t>’</w:t>
      </w:r>
      <w:r w:rsidRPr="00971139">
        <w:rPr>
          <w:lang w:val="fr-FR"/>
        </w:rPr>
        <w:t>article 500 a) du Code pénal érige la discrimination professionnelle en infraction pénale, y compris la discrimination fondée sur l</w:t>
      </w:r>
      <w:r w:rsidR="00014812">
        <w:rPr>
          <w:lang w:val="fr-FR"/>
        </w:rPr>
        <w:t>’</w:t>
      </w:r>
      <w:r w:rsidRPr="00971139">
        <w:rPr>
          <w:lang w:val="fr-FR"/>
        </w:rPr>
        <w:t>orientation sexuelle.</w:t>
      </w:r>
    </w:p>
    <w:p w14:paraId="14197279" w14:textId="77777777" w:rsidR="00244ABF" w:rsidRPr="00971139" w:rsidRDefault="00244ABF" w:rsidP="00CD0B39">
      <w:pPr>
        <w:pStyle w:val="SingleTxtG"/>
        <w:rPr>
          <w:lang w:val="fr-FR"/>
        </w:rPr>
      </w:pPr>
      <w:r w:rsidRPr="00971139">
        <w:rPr>
          <w:lang w:val="fr-FR"/>
        </w:rPr>
        <w:t>22.</w:t>
      </w:r>
      <w:r w:rsidRPr="00971139">
        <w:rPr>
          <w:lang w:val="fr-FR"/>
        </w:rPr>
        <w:tab/>
        <w:t>L</w:t>
      </w:r>
      <w:r w:rsidR="00014812">
        <w:rPr>
          <w:lang w:val="fr-FR"/>
        </w:rPr>
        <w:t>’</w:t>
      </w:r>
      <w:r w:rsidRPr="00971139">
        <w:rPr>
          <w:lang w:val="fr-FR"/>
        </w:rPr>
        <w:t>article 175 a), du Code pénal interdit également aux organisations d</w:t>
      </w:r>
      <w:r w:rsidR="00014812">
        <w:rPr>
          <w:lang w:val="fr-FR"/>
        </w:rPr>
        <w:t>’</w:t>
      </w:r>
      <w:r w:rsidRPr="00971139">
        <w:rPr>
          <w:lang w:val="fr-FR"/>
        </w:rPr>
        <w:t>inciter à la discrimination raciale et de la promouvoir. Ce même article érige en infractions pénales l</w:t>
      </w:r>
      <w:r w:rsidR="00014812">
        <w:rPr>
          <w:lang w:val="fr-FR"/>
        </w:rPr>
        <w:t>’</w:t>
      </w:r>
      <w:r w:rsidRPr="00971139">
        <w:rPr>
          <w:lang w:val="fr-FR"/>
        </w:rPr>
        <w:t>incitation à la haine, à la discrimination ou à la violence.</w:t>
      </w:r>
    </w:p>
    <w:p w14:paraId="2F49510B" w14:textId="77777777" w:rsidR="00244ABF" w:rsidRPr="00971139" w:rsidRDefault="00244ABF" w:rsidP="00CD0B39">
      <w:pPr>
        <w:pStyle w:val="H23G"/>
        <w:rPr>
          <w:lang w:val="fr-FR"/>
        </w:rPr>
      </w:pPr>
      <w:r w:rsidRPr="00971139">
        <w:rPr>
          <w:lang w:val="fr-FR"/>
        </w:rPr>
        <w:tab/>
      </w:r>
      <w:r w:rsidRPr="00971139">
        <w:rPr>
          <w:lang w:val="fr-FR"/>
        </w:rPr>
        <w:tab/>
        <w:t>Cour constitutionnelle</w:t>
      </w:r>
      <w:bookmarkStart w:id="16" w:name="_Toc46140383"/>
      <w:bookmarkStart w:id="17" w:name="_Toc46142030"/>
      <w:bookmarkEnd w:id="16"/>
      <w:bookmarkEnd w:id="17"/>
    </w:p>
    <w:p w14:paraId="2AB6D89B" w14:textId="77777777" w:rsidR="00244ABF" w:rsidRPr="00971139" w:rsidRDefault="00244ABF" w:rsidP="00CD0B39">
      <w:pPr>
        <w:pStyle w:val="SingleTxtG"/>
        <w:rPr>
          <w:rFonts w:ascii="Arial" w:hAnsi="Arial" w:cs="Arial"/>
          <w:color w:val="000000" w:themeColor="text1"/>
          <w:lang w:val="fr-FR"/>
        </w:rPr>
      </w:pPr>
      <w:r w:rsidRPr="00971139">
        <w:rPr>
          <w:lang w:val="fr-FR"/>
        </w:rPr>
        <w:t>23.</w:t>
      </w:r>
      <w:r w:rsidRPr="00971139">
        <w:rPr>
          <w:lang w:val="fr-FR"/>
        </w:rPr>
        <w:tab/>
        <w:t>La loi organique instituant la Cour constitutionnelle conformément à l</w:t>
      </w:r>
      <w:r w:rsidR="00014812">
        <w:rPr>
          <w:lang w:val="fr-FR"/>
        </w:rPr>
        <w:t>’</w:t>
      </w:r>
      <w:r w:rsidRPr="00971139">
        <w:rPr>
          <w:lang w:val="fr-FR"/>
        </w:rPr>
        <w:t>article 144 de la Constitution a été inscrite à l</w:t>
      </w:r>
      <w:r w:rsidR="00014812">
        <w:rPr>
          <w:lang w:val="fr-FR"/>
        </w:rPr>
        <w:t>’</w:t>
      </w:r>
      <w:r w:rsidRPr="00971139">
        <w:rPr>
          <w:lang w:val="fr-FR"/>
        </w:rPr>
        <w:t>ordre du jour des débats parlementaires du 18 juillet 2019 et adoptée le 30 août 2019.</w:t>
      </w:r>
    </w:p>
    <w:p w14:paraId="43A08255" w14:textId="77777777" w:rsidR="00244ABF" w:rsidRPr="00971139" w:rsidRDefault="00244ABF" w:rsidP="00CD0B39">
      <w:pPr>
        <w:pStyle w:val="H23G"/>
        <w:rPr>
          <w:lang w:val="fr-FR"/>
        </w:rPr>
      </w:pPr>
      <w:r w:rsidRPr="00971139">
        <w:rPr>
          <w:lang w:val="fr-FR"/>
        </w:rPr>
        <w:tab/>
      </w:r>
      <w:r w:rsidRPr="00971139">
        <w:rPr>
          <w:lang w:val="fr-FR"/>
        </w:rPr>
        <w:tab/>
        <w:t>Institut national des droits de l</w:t>
      </w:r>
      <w:r w:rsidR="00014812">
        <w:rPr>
          <w:lang w:val="fr-FR"/>
        </w:rPr>
        <w:t>’</w:t>
      </w:r>
      <w:r w:rsidRPr="00971139">
        <w:rPr>
          <w:lang w:val="fr-FR"/>
        </w:rPr>
        <w:t>homme</w:t>
      </w:r>
      <w:bookmarkStart w:id="18" w:name="_Toc46140384"/>
      <w:bookmarkStart w:id="19" w:name="_Toc46142031"/>
      <w:bookmarkEnd w:id="18"/>
      <w:bookmarkEnd w:id="19"/>
    </w:p>
    <w:p w14:paraId="7FB4D06A" w14:textId="77777777" w:rsidR="00244ABF" w:rsidRPr="00971139" w:rsidRDefault="00244ABF" w:rsidP="00CD0B39">
      <w:pPr>
        <w:pStyle w:val="SingleTxtG"/>
        <w:rPr>
          <w:lang w:val="fr-FR"/>
        </w:rPr>
      </w:pPr>
      <w:r w:rsidRPr="00971139">
        <w:rPr>
          <w:lang w:val="fr-FR"/>
        </w:rPr>
        <w:t>24.</w:t>
      </w:r>
      <w:r w:rsidRPr="00971139">
        <w:rPr>
          <w:lang w:val="fr-FR"/>
        </w:rPr>
        <w:tab/>
        <w:t xml:space="preserve">En décembre 2016, le Ministère de la justice et de la police a </w:t>
      </w:r>
      <w:r>
        <w:rPr>
          <w:lang w:val="fr-FR"/>
        </w:rPr>
        <w:t>créé</w:t>
      </w:r>
      <w:r w:rsidRPr="00971139">
        <w:rPr>
          <w:lang w:val="fr-FR"/>
        </w:rPr>
        <w:t xml:space="preserve"> l</w:t>
      </w:r>
      <w:r w:rsidR="00014812">
        <w:rPr>
          <w:lang w:val="fr-FR"/>
        </w:rPr>
        <w:t>’</w:t>
      </w:r>
      <w:r w:rsidRPr="00971139">
        <w:rPr>
          <w:lang w:val="fr-FR"/>
        </w:rPr>
        <w:t>Institut national des droits de l</w:t>
      </w:r>
      <w:r w:rsidR="00014812">
        <w:rPr>
          <w:lang w:val="fr-FR"/>
        </w:rPr>
        <w:t>’</w:t>
      </w:r>
      <w:r w:rsidRPr="00971139">
        <w:rPr>
          <w:lang w:val="fr-FR"/>
        </w:rPr>
        <w:t>homme. Cet Institut est chargé de promouvoir et protéger les droits humains au Suriname. En outre, un médiateur général sera lié à cet institut. Le bureau du médiateur comprendra deux divisions, l</w:t>
      </w:r>
      <w:r w:rsidR="00014812">
        <w:rPr>
          <w:lang w:val="fr-FR"/>
        </w:rPr>
        <w:t>’</w:t>
      </w:r>
      <w:r w:rsidRPr="00971139">
        <w:rPr>
          <w:lang w:val="fr-FR"/>
        </w:rPr>
        <w:t>une pour les enfants et l</w:t>
      </w:r>
      <w:r w:rsidR="00014812">
        <w:rPr>
          <w:lang w:val="fr-FR"/>
        </w:rPr>
        <w:t>’</w:t>
      </w:r>
      <w:r w:rsidRPr="00971139">
        <w:rPr>
          <w:lang w:val="fr-FR"/>
        </w:rPr>
        <w:t>autre pour les adultes. Une période de transition de quatre (4) ans est prévue, au cours de laquelle l</w:t>
      </w:r>
      <w:r w:rsidR="00014812">
        <w:rPr>
          <w:lang w:val="fr-FR"/>
        </w:rPr>
        <w:t>’</w:t>
      </w:r>
      <w:r w:rsidRPr="00971139">
        <w:rPr>
          <w:lang w:val="fr-FR"/>
        </w:rPr>
        <w:t>Institut sera organisé dans le respect des Principes de Paris.</w:t>
      </w:r>
    </w:p>
    <w:p w14:paraId="56AC7508" w14:textId="77777777" w:rsidR="00244ABF" w:rsidRPr="00971139" w:rsidRDefault="00244ABF" w:rsidP="00CD0B39">
      <w:pPr>
        <w:pStyle w:val="H23G"/>
        <w:rPr>
          <w:lang w:val="fr-FR"/>
        </w:rPr>
      </w:pPr>
      <w:r w:rsidRPr="00971139">
        <w:rPr>
          <w:lang w:val="fr-FR"/>
        </w:rPr>
        <w:lastRenderedPageBreak/>
        <w:tab/>
      </w:r>
      <w:r w:rsidRPr="00971139">
        <w:rPr>
          <w:lang w:val="fr-FR"/>
        </w:rPr>
        <w:tab/>
        <w:t>Discrimination fondée sur l</w:t>
      </w:r>
      <w:r w:rsidR="00014812">
        <w:rPr>
          <w:lang w:val="fr-FR"/>
        </w:rPr>
        <w:t>’</w:t>
      </w:r>
      <w:r w:rsidRPr="00971139">
        <w:rPr>
          <w:lang w:val="fr-FR"/>
        </w:rPr>
        <w:t>ascendance</w:t>
      </w:r>
      <w:bookmarkStart w:id="20" w:name="_Toc46140385"/>
      <w:bookmarkStart w:id="21" w:name="_Toc46142032"/>
      <w:bookmarkEnd w:id="20"/>
      <w:bookmarkEnd w:id="21"/>
    </w:p>
    <w:p w14:paraId="31129DEE" w14:textId="77777777" w:rsidR="00244ABF" w:rsidRPr="00971139" w:rsidRDefault="00244ABF" w:rsidP="00CD0B39">
      <w:pPr>
        <w:pStyle w:val="SingleTxtG"/>
        <w:rPr>
          <w:lang w:val="fr-FR"/>
        </w:rPr>
      </w:pPr>
      <w:r w:rsidRPr="00971139">
        <w:rPr>
          <w:lang w:val="fr-FR"/>
        </w:rPr>
        <w:t>25.</w:t>
      </w:r>
      <w:r w:rsidRPr="00971139">
        <w:rPr>
          <w:lang w:val="fr-FR"/>
        </w:rPr>
        <w:tab/>
        <w:t>Le système des castes n</w:t>
      </w:r>
      <w:r w:rsidR="00014812">
        <w:rPr>
          <w:lang w:val="fr-FR"/>
        </w:rPr>
        <w:t>’</w:t>
      </w:r>
      <w:r w:rsidRPr="00971139">
        <w:rPr>
          <w:lang w:val="fr-FR"/>
        </w:rPr>
        <w:t xml:space="preserve">est pas institutionnalisé et les chefs religieux hindous indiquent dans leur rapport </w:t>
      </w:r>
      <w:r>
        <w:rPr>
          <w:lang w:val="fr-FR"/>
        </w:rPr>
        <w:t>qu</w:t>
      </w:r>
      <w:r w:rsidR="00014812">
        <w:rPr>
          <w:lang w:val="fr-FR"/>
        </w:rPr>
        <w:t>’</w:t>
      </w:r>
      <w:r>
        <w:rPr>
          <w:lang w:val="fr-FR"/>
        </w:rPr>
        <w:t xml:space="preserve">il y a plusieurs années existait </w:t>
      </w:r>
      <w:r w:rsidRPr="00971139">
        <w:rPr>
          <w:lang w:val="fr-FR"/>
        </w:rPr>
        <w:t xml:space="preserve">une sorte de système </w:t>
      </w:r>
      <w:r>
        <w:rPr>
          <w:lang w:val="fr-FR"/>
        </w:rPr>
        <w:t xml:space="preserve">qui </w:t>
      </w:r>
      <w:r w:rsidRPr="00971139">
        <w:rPr>
          <w:lang w:val="fr-FR"/>
        </w:rPr>
        <w:t>interdisait aux membres de certaines familles de devenir chefs religieux ou prêtres. Aujourd</w:t>
      </w:r>
      <w:r w:rsidR="00014812">
        <w:rPr>
          <w:lang w:val="fr-FR"/>
        </w:rPr>
        <w:t>’</w:t>
      </w:r>
      <w:r w:rsidRPr="00971139">
        <w:rPr>
          <w:lang w:val="fr-FR"/>
        </w:rPr>
        <w:t>hui, la réussite de la formation imposée est le facteur cl</w:t>
      </w:r>
      <w:r w:rsidR="00A21B3B">
        <w:rPr>
          <w:lang w:val="fr-FR"/>
        </w:rPr>
        <w:t>ef</w:t>
      </w:r>
      <w:r w:rsidRPr="00971139">
        <w:rPr>
          <w:lang w:val="fr-FR"/>
        </w:rPr>
        <w:t xml:space="preserve"> pour devenir un chef religieux ou un prêtre.</w:t>
      </w:r>
    </w:p>
    <w:p w14:paraId="32418E20" w14:textId="77777777" w:rsidR="00244ABF" w:rsidRPr="00971139" w:rsidRDefault="00244ABF" w:rsidP="00CD0B39">
      <w:pPr>
        <w:pStyle w:val="SingleTxtG"/>
        <w:rPr>
          <w:lang w:val="fr-FR"/>
        </w:rPr>
      </w:pPr>
      <w:r w:rsidRPr="00971139">
        <w:rPr>
          <w:lang w:val="fr-FR"/>
        </w:rPr>
        <w:t>26.</w:t>
      </w:r>
      <w:r w:rsidRPr="00971139">
        <w:rPr>
          <w:lang w:val="fr-FR"/>
        </w:rPr>
        <w:tab/>
        <w:t>Après l</w:t>
      </w:r>
      <w:r w:rsidR="00014812">
        <w:rPr>
          <w:lang w:val="fr-FR"/>
        </w:rPr>
        <w:t>’</w:t>
      </w:r>
      <w:r w:rsidRPr="00971139">
        <w:rPr>
          <w:lang w:val="fr-FR"/>
        </w:rPr>
        <w:t>abolition de l</w:t>
      </w:r>
      <w:r w:rsidR="00014812">
        <w:rPr>
          <w:lang w:val="fr-FR"/>
        </w:rPr>
        <w:t>’</w:t>
      </w:r>
      <w:r w:rsidRPr="00971139">
        <w:rPr>
          <w:lang w:val="fr-FR"/>
        </w:rPr>
        <w:t>esclavage, le Suriname n</w:t>
      </w:r>
      <w:r w:rsidR="00014812">
        <w:rPr>
          <w:lang w:val="fr-FR"/>
        </w:rPr>
        <w:t>’</w:t>
      </w:r>
      <w:r w:rsidRPr="00971139">
        <w:rPr>
          <w:lang w:val="fr-FR"/>
        </w:rPr>
        <w:t>a plus connu aucune forme de discrimination raciale et/ou de haine raciale. Le Suriname est célèbre par l</w:t>
      </w:r>
      <w:r w:rsidR="00014812">
        <w:rPr>
          <w:lang w:val="fr-FR"/>
        </w:rPr>
        <w:t>’</w:t>
      </w:r>
      <w:r w:rsidRPr="00971139">
        <w:rPr>
          <w:lang w:val="fr-FR"/>
        </w:rPr>
        <w:t>unité de sa population, qui tranche avec sa diversité. L</w:t>
      </w:r>
      <w:r w:rsidR="00014812">
        <w:rPr>
          <w:lang w:val="fr-FR"/>
        </w:rPr>
        <w:t>’</w:t>
      </w:r>
      <w:r w:rsidRPr="00971139">
        <w:rPr>
          <w:lang w:val="fr-FR"/>
        </w:rPr>
        <w:t>inégalité entre les communautés tribales (Marrons et autochtones) qui vivent dans les forêts de l</w:t>
      </w:r>
      <w:r w:rsidR="00014812">
        <w:rPr>
          <w:lang w:val="fr-FR"/>
        </w:rPr>
        <w:t>’</w:t>
      </w:r>
      <w:r w:rsidRPr="00971139">
        <w:rPr>
          <w:lang w:val="fr-FR"/>
        </w:rPr>
        <w:t>intérieur du pays, et les autres races, qui vivent dans la zone côtière, résulte de l</w:t>
      </w:r>
      <w:r w:rsidR="00014812">
        <w:rPr>
          <w:lang w:val="fr-FR"/>
        </w:rPr>
        <w:t>’</w:t>
      </w:r>
      <w:r w:rsidRPr="00971139">
        <w:rPr>
          <w:lang w:val="fr-FR"/>
        </w:rPr>
        <w:t>inégalité territoriale. Les membres des communautés tribales accèdent en général moins facilement aux structures et aux services que les personnes qui sont principalement implantées dans les zones côtières et/ou urbaines.</w:t>
      </w:r>
    </w:p>
    <w:p w14:paraId="17F6333A" w14:textId="77777777" w:rsidR="00244ABF" w:rsidRPr="00971139" w:rsidRDefault="00244ABF" w:rsidP="00CD0B39">
      <w:pPr>
        <w:pStyle w:val="SingleTxtG"/>
        <w:rPr>
          <w:lang w:val="fr-FR"/>
        </w:rPr>
      </w:pPr>
      <w:r w:rsidRPr="00971139">
        <w:rPr>
          <w:lang w:val="fr-FR"/>
        </w:rPr>
        <w:t>27.</w:t>
      </w:r>
      <w:r w:rsidRPr="00971139">
        <w:rPr>
          <w:lang w:val="fr-FR"/>
        </w:rPr>
        <w:tab/>
        <w:t xml:space="preserve">Selon les dispositions des articles 175 et 176 du Code pénal modifié du 30 mars 2015, </w:t>
      </w:r>
      <w:r>
        <w:rPr>
          <w:lang w:val="fr-FR"/>
        </w:rPr>
        <w:t>toute discrimination ou injure envers un groupe ethnique est interdite</w:t>
      </w:r>
      <w:r w:rsidRPr="00971139">
        <w:rPr>
          <w:lang w:val="fr-FR"/>
        </w:rPr>
        <w:t>. Il convient également de préciser qu</w:t>
      </w:r>
      <w:r w:rsidR="00014812">
        <w:rPr>
          <w:lang w:val="fr-FR"/>
        </w:rPr>
        <w:t>’</w:t>
      </w:r>
      <w:r w:rsidRPr="00971139">
        <w:rPr>
          <w:lang w:val="fr-FR"/>
        </w:rPr>
        <w:t>en vertu des articles susmentionnés, les personnes qui commettent de tels actes de discrimination sont personnellement passibles de sanctions.</w:t>
      </w:r>
    </w:p>
    <w:p w14:paraId="5B17E420" w14:textId="77777777" w:rsidR="00244ABF" w:rsidRPr="00971139" w:rsidRDefault="00244ABF" w:rsidP="00CD0B39">
      <w:pPr>
        <w:pStyle w:val="SingleTxtG"/>
        <w:rPr>
          <w:lang w:val="fr-FR"/>
        </w:rPr>
      </w:pPr>
      <w:r w:rsidRPr="00971139">
        <w:rPr>
          <w:lang w:val="fr-FR"/>
        </w:rPr>
        <w:t>28.</w:t>
      </w:r>
      <w:r w:rsidRPr="00971139">
        <w:rPr>
          <w:lang w:val="fr-FR"/>
        </w:rPr>
        <w:tab/>
        <w:t>Si certain</w:t>
      </w:r>
      <w:r>
        <w:rPr>
          <w:lang w:val="fr-FR"/>
        </w:rPr>
        <w:t>e</w:t>
      </w:r>
      <w:r w:rsidRPr="00971139">
        <w:rPr>
          <w:lang w:val="fr-FR"/>
        </w:rPr>
        <w:t xml:space="preserve">s </w:t>
      </w:r>
      <w:r>
        <w:rPr>
          <w:lang w:val="fr-FR"/>
        </w:rPr>
        <w:t xml:space="preserve">personnes peuvent être exposées à des formes de discrimination raciale </w:t>
      </w:r>
      <w:r w:rsidRPr="00971139">
        <w:rPr>
          <w:lang w:val="fr-FR"/>
        </w:rPr>
        <w:t>dans leur milieu de vie,</w:t>
      </w:r>
      <w:r>
        <w:rPr>
          <w:lang w:val="fr-FR"/>
        </w:rPr>
        <w:t xml:space="preserve"> ce n</w:t>
      </w:r>
      <w:r w:rsidR="00014812">
        <w:rPr>
          <w:lang w:val="fr-FR"/>
        </w:rPr>
        <w:t>’</w:t>
      </w:r>
      <w:r>
        <w:rPr>
          <w:lang w:val="fr-FR"/>
        </w:rPr>
        <w:t xml:space="preserve">est pas à tel point que </w:t>
      </w:r>
      <w:r w:rsidRPr="00971139">
        <w:rPr>
          <w:lang w:val="fr-FR"/>
        </w:rPr>
        <w:t>leurs possibilités s</w:t>
      </w:r>
      <w:r w:rsidR="00014812">
        <w:rPr>
          <w:lang w:val="fr-FR"/>
        </w:rPr>
        <w:t>’</w:t>
      </w:r>
      <w:r w:rsidRPr="00971139">
        <w:rPr>
          <w:lang w:val="fr-FR"/>
        </w:rPr>
        <w:t>en trouvent limitées. Il s</w:t>
      </w:r>
      <w:r w:rsidR="00014812">
        <w:rPr>
          <w:lang w:val="fr-FR"/>
        </w:rPr>
        <w:t>’</w:t>
      </w:r>
      <w:r w:rsidRPr="00971139">
        <w:rPr>
          <w:lang w:val="fr-FR"/>
        </w:rPr>
        <w:t>agit en général de situations dans lesquelles les normes sociales ne sont pas respectées, comme le fait de ne pas saluer, ou de refuser de se tenir debout ou de s</w:t>
      </w:r>
      <w:r w:rsidR="00014812">
        <w:rPr>
          <w:lang w:val="fr-FR"/>
        </w:rPr>
        <w:t>’</w:t>
      </w:r>
      <w:r w:rsidRPr="00971139">
        <w:rPr>
          <w:lang w:val="fr-FR"/>
        </w:rPr>
        <w:t>asseoir à côté d</w:t>
      </w:r>
      <w:r w:rsidR="00014812">
        <w:rPr>
          <w:lang w:val="fr-FR"/>
        </w:rPr>
        <w:t>’</w:t>
      </w:r>
      <w:r w:rsidRPr="00971139">
        <w:rPr>
          <w:lang w:val="fr-FR"/>
        </w:rPr>
        <w:t xml:space="preserve">une certaine personne. </w:t>
      </w:r>
      <w:r>
        <w:rPr>
          <w:lang w:val="fr-FR"/>
        </w:rPr>
        <w:t xml:space="preserve">Ces cas ne sont habituellement pas signalés. </w:t>
      </w:r>
      <w:r w:rsidRPr="00971139">
        <w:rPr>
          <w:lang w:val="fr-FR"/>
        </w:rPr>
        <w:t>Il n</w:t>
      </w:r>
      <w:r w:rsidR="00014812">
        <w:rPr>
          <w:lang w:val="fr-FR"/>
        </w:rPr>
        <w:t>’</w:t>
      </w:r>
      <w:r w:rsidRPr="00971139">
        <w:rPr>
          <w:lang w:val="fr-FR"/>
        </w:rPr>
        <w:t>existe donc pas au Suriname d</w:t>
      </w:r>
      <w:r w:rsidR="00014812">
        <w:rPr>
          <w:lang w:val="fr-FR"/>
        </w:rPr>
        <w:t>’</w:t>
      </w:r>
      <w:r w:rsidRPr="00971139">
        <w:rPr>
          <w:lang w:val="fr-FR"/>
        </w:rPr>
        <w:t>organisation principalement centrée sur la discrimination raciale.</w:t>
      </w:r>
    </w:p>
    <w:p w14:paraId="3E979856" w14:textId="77777777" w:rsidR="00244ABF" w:rsidRPr="00971139" w:rsidRDefault="00244ABF" w:rsidP="00CD0B39">
      <w:pPr>
        <w:pStyle w:val="H23G"/>
        <w:rPr>
          <w:lang w:val="fr-FR"/>
        </w:rPr>
      </w:pPr>
      <w:r w:rsidRPr="00971139">
        <w:rPr>
          <w:lang w:val="fr-FR"/>
        </w:rPr>
        <w:tab/>
      </w:r>
      <w:r w:rsidRPr="00971139">
        <w:rPr>
          <w:lang w:val="fr-FR"/>
        </w:rPr>
        <w:tab/>
        <w:t>Lutte contre la traite des êtres humains</w:t>
      </w:r>
      <w:bookmarkStart w:id="22" w:name="_Toc46140386"/>
      <w:bookmarkStart w:id="23" w:name="_Toc46142033"/>
      <w:bookmarkEnd w:id="22"/>
      <w:bookmarkEnd w:id="23"/>
    </w:p>
    <w:p w14:paraId="58BBE69E" w14:textId="77777777" w:rsidR="00244ABF" w:rsidRPr="00971139" w:rsidRDefault="00244ABF" w:rsidP="00CD0B39">
      <w:pPr>
        <w:pStyle w:val="SingleTxtG"/>
        <w:rPr>
          <w:lang w:val="fr-FR"/>
        </w:rPr>
      </w:pPr>
      <w:r w:rsidRPr="00971139">
        <w:rPr>
          <w:lang w:val="fr-FR"/>
        </w:rPr>
        <w:t>29.</w:t>
      </w:r>
      <w:r w:rsidRPr="00971139">
        <w:rPr>
          <w:lang w:val="fr-FR"/>
        </w:rPr>
        <w:tab/>
        <w:t>Les articles 334 à 338 du Code pénal couvrent les infractions contre la liberté individuelle : la traite des êtres humains et l</w:t>
      </w:r>
      <w:r w:rsidR="00014812">
        <w:rPr>
          <w:lang w:val="fr-FR"/>
        </w:rPr>
        <w:t>’</w:t>
      </w:r>
      <w:r w:rsidRPr="00971139">
        <w:rPr>
          <w:lang w:val="fr-FR"/>
        </w:rPr>
        <w:t>esclavage. Le Suriname est doté d</w:t>
      </w:r>
      <w:r w:rsidR="00014812">
        <w:rPr>
          <w:lang w:val="fr-FR"/>
        </w:rPr>
        <w:t>’</w:t>
      </w:r>
      <w:r w:rsidRPr="00971139">
        <w:rPr>
          <w:lang w:val="fr-FR"/>
        </w:rPr>
        <w:t>une législation et de politiques de lutte contre la traite des personnes. Une section du Code pénal apporte le fondement juridique des mesures répressives en la matière, en particulier lorsqu</w:t>
      </w:r>
      <w:r w:rsidR="00014812">
        <w:rPr>
          <w:lang w:val="fr-FR"/>
        </w:rPr>
        <w:t>’</w:t>
      </w:r>
      <w:r w:rsidRPr="00971139">
        <w:rPr>
          <w:lang w:val="fr-FR"/>
        </w:rPr>
        <w:t>il s</w:t>
      </w:r>
      <w:r w:rsidR="00014812">
        <w:rPr>
          <w:lang w:val="fr-FR"/>
        </w:rPr>
        <w:t>’</w:t>
      </w:r>
      <w:r w:rsidRPr="00971139">
        <w:rPr>
          <w:lang w:val="fr-FR"/>
        </w:rPr>
        <w:t>agit de femmes et d</w:t>
      </w:r>
      <w:r w:rsidR="00014812">
        <w:rPr>
          <w:lang w:val="fr-FR"/>
        </w:rPr>
        <w:t>’</w:t>
      </w:r>
      <w:r w:rsidRPr="00971139">
        <w:rPr>
          <w:lang w:val="fr-FR"/>
        </w:rPr>
        <w:t>enfants</w:t>
      </w:r>
      <w:r w:rsidRPr="004A516C">
        <w:rPr>
          <w:rStyle w:val="Appelnotedebasdep"/>
        </w:rPr>
        <w:footnoteReference w:id="10"/>
      </w:r>
      <w:r w:rsidRPr="00971139">
        <w:rPr>
          <w:lang w:val="fr-FR"/>
        </w:rPr>
        <w:t>.</w:t>
      </w:r>
    </w:p>
    <w:p w14:paraId="3B8B3143" w14:textId="77777777" w:rsidR="00244ABF" w:rsidRPr="00971139" w:rsidRDefault="00244ABF" w:rsidP="00CD0B39">
      <w:pPr>
        <w:pStyle w:val="SingleTxtG"/>
        <w:rPr>
          <w:lang w:val="fr-FR"/>
        </w:rPr>
      </w:pPr>
      <w:r w:rsidRPr="00971139">
        <w:rPr>
          <w:lang w:val="fr-FR"/>
        </w:rPr>
        <w:t>30.</w:t>
      </w:r>
      <w:r w:rsidRPr="00971139">
        <w:rPr>
          <w:lang w:val="fr-FR"/>
        </w:rPr>
        <w:tab/>
        <w:t>Le Code pénal a été modifié en 2006 et à nouveau en 2015, en raison de la ratification par le Suriname de la Convention des Nations Unies contre la criminalité transnationale organisée et de son instrument additionnel, le Protocole visant à prévenir, réprimer et punir la traite des personnes, en particulier des femmes et des enfants.</w:t>
      </w:r>
    </w:p>
    <w:p w14:paraId="65EDA676" w14:textId="77777777" w:rsidR="00244ABF" w:rsidRPr="00971139" w:rsidRDefault="00244ABF" w:rsidP="00CD0B39">
      <w:pPr>
        <w:pStyle w:val="SingleTxtG"/>
        <w:rPr>
          <w:lang w:val="fr-FR"/>
        </w:rPr>
      </w:pPr>
      <w:r w:rsidRPr="00971139">
        <w:rPr>
          <w:lang w:val="fr-FR"/>
        </w:rPr>
        <w:t>31.</w:t>
      </w:r>
      <w:r w:rsidRPr="00971139">
        <w:rPr>
          <w:lang w:val="fr-FR"/>
        </w:rPr>
        <w:tab/>
        <w:t>Le Suriname s</w:t>
      </w:r>
      <w:r w:rsidR="00014812">
        <w:rPr>
          <w:lang w:val="fr-FR"/>
        </w:rPr>
        <w:t>’</w:t>
      </w:r>
      <w:r w:rsidRPr="00971139">
        <w:rPr>
          <w:lang w:val="fr-FR"/>
        </w:rPr>
        <w:t xml:space="preserve">est engagé à lutter contre la traite des êtres humains sous toutes ses formes. </w:t>
      </w:r>
      <w:r>
        <w:rPr>
          <w:lang w:val="fr-FR"/>
        </w:rPr>
        <w:t>Il existe à cette fin une</w:t>
      </w:r>
      <w:r w:rsidRPr="00971139">
        <w:rPr>
          <w:lang w:val="fr-FR"/>
        </w:rPr>
        <w:t xml:space="preserve"> structure de coordination interministérielle</w:t>
      </w:r>
      <w:r>
        <w:rPr>
          <w:lang w:val="fr-FR"/>
        </w:rPr>
        <w:t xml:space="preserve"> qui utilise une stratégie </w:t>
      </w:r>
      <w:r w:rsidRPr="00971139">
        <w:rPr>
          <w:lang w:val="fr-FR"/>
        </w:rPr>
        <w:t xml:space="preserve">centrée sur les victimes </w:t>
      </w:r>
      <w:r>
        <w:rPr>
          <w:lang w:val="fr-FR"/>
        </w:rPr>
        <w:t xml:space="preserve">dont les axes sont </w:t>
      </w:r>
      <w:r w:rsidRPr="00971139">
        <w:rPr>
          <w:lang w:val="fr-FR"/>
        </w:rPr>
        <w:t>la prévention, la protection, les poursuites</w:t>
      </w:r>
      <w:r>
        <w:rPr>
          <w:lang w:val="fr-FR"/>
        </w:rPr>
        <w:t xml:space="preserve"> judiciaires</w:t>
      </w:r>
      <w:r w:rsidRPr="00971139">
        <w:rPr>
          <w:lang w:val="fr-FR"/>
        </w:rPr>
        <w:t xml:space="preserve">, le partenariat et les politiques. </w:t>
      </w:r>
      <w:r>
        <w:rPr>
          <w:lang w:val="fr-FR"/>
        </w:rPr>
        <w:t xml:space="preserve">Face </w:t>
      </w:r>
      <w:r w:rsidRPr="00971139">
        <w:rPr>
          <w:lang w:val="fr-FR"/>
        </w:rPr>
        <w:t>à la traite des personnes, le groupe de travail interministériel se réunit chaque mois pour faciliter la planification, la mise en œuvre, le suivi et l</w:t>
      </w:r>
      <w:r w:rsidR="00014812">
        <w:rPr>
          <w:lang w:val="fr-FR"/>
        </w:rPr>
        <w:t>’</w:t>
      </w:r>
      <w:r w:rsidRPr="00971139">
        <w:rPr>
          <w:lang w:val="fr-FR"/>
        </w:rPr>
        <w:t>évaluation des stratégies nationales.</w:t>
      </w:r>
    </w:p>
    <w:p w14:paraId="6917F5E0" w14:textId="77777777" w:rsidR="00244ABF" w:rsidRPr="00971139" w:rsidRDefault="00244ABF" w:rsidP="00CD0B39">
      <w:pPr>
        <w:pStyle w:val="SingleTxtG"/>
        <w:rPr>
          <w:lang w:val="fr-FR"/>
        </w:rPr>
      </w:pPr>
      <w:r w:rsidRPr="00971139">
        <w:rPr>
          <w:lang w:val="fr-FR"/>
        </w:rPr>
        <w:t>32.</w:t>
      </w:r>
      <w:r w:rsidRPr="00971139">
        <w:rPr>
          <w:lang w:val="fr-FR"/>
        </w:rPr>
        <w:tab/>
        <w:t>Des victimes de la traite des êtres humains peuvent se trouver n</w:t>
      </w:r>
      <w:r w:rsidR="00014812">
        <w:rPr>
          <w:lang w:val="fr-FR"/>
        </w:rPr>
        <w:t>’</w:t>
      </w:r>
      <w:r w:rsidRPr="00971139">
        <w:rPr>
          <w:lang w:val="fr-FR"/>
        </w:rPr>
        <w:t>importe où dans le pays. Il appartient au Gouvernement, à la société et aux pays voisins de dissuader les auteurs et de mettre un terme à cette situation. C</w:t>
      </w:r>
      <w:r w:rsidR="00014812">
        <w:rPr>
          <w:lang w:val="fr-FR"/>
        </w:rPr>
        <w:t>’</w:t>
      </w:r>
      <w:r w:rsidRPr="00971139">
        <w:rPr>
          <w:lang w:val="fr-FR"/>
        </w:rPr>
        <w:t>est dans ce but que le Suriname coopère avec les pays voisins dans le cadre de la CARICOM</w:t>
      </w:r>
      <w:r w:rsidRPr="004A516C">
        <w:rPr>
          <w:rStyle w:val="Appelnotedebasdep"/>
        </w:rPr>
        <w:footnoteReference w:id="11"/>
      </w:r>
      <w:r w:rsidRPr="00971139">
        <w:rPr>
          <w:lang w:val="fr-FR"/>
        </w:rPr>
        <w:t xml:space="preserve"> et au sein de la CICAD</w:t>
      </w:r>
      <w:r w:rsidRPr="004A516C">
        <w:rPr>
          <w:rStyle w:val="Appelnotedebasdep"/>
        </w:rPr>
        <w:footnoteReference w:id="12"/>
      </w:r>
      <w:r w:rsidRPr="00971139">
        <w:rPr>
          <w:lang w:val="fr-FR"/>
        </w:rPr>
        <w:t>. Avec le soutien des Nations unies et des États-Unis d</w:t>
      </w:r>
      <w:r w:rsidR="00014812">
        <w:rPr>
          <w:lang w:val="fr-FR"/>
        </w:rPr>
        <w:t>’</w:t>
      </w:r>
      <w:r w:rsidRPr="00971139">
        <w:rPr>
          <w:lang w:val="fr-FR"/>
        </w:rPr>
        <w:t>Amérique, le Gouvernement du Suriname est tenu informé des derniers développements.</w:t>
      </w:r>
    </w:p>
    <w:p w14:paraId="574079A0" w14:textId="77777777" w:rsidR="00244ABF" w:rsidRPr="00971139" w:rsidRDefault="00244ABF" w:rsidP="00CD0B39">
      <w:pPr>
        <w:pStyle w:val="SingleTxtG"/>
        <w:rPr>
          <w:b/>
          <w:u w:val="single"/>
          <w:lang w:val="fr-FR"/>
        </w:rPr>
      </w:pPr>
      <w:r w:rsidRPr="00971139">
        <w:rPr>
          <w:lang w:val="fr-FR"/>
        </w:rPr>
        <w:t>33.</w:t>
      </w:r>
      <w:r w:rsidRPr="00971139">
        <w:rPr>
          <w:lang w:val="fr-FR"/>
        </w:rPr>
        <w:tab/>
        <w:t>À cet égard, le Gouvernement surinamais met en œuvre un Plan d</w:t>
      </w:r>
      <w:r w:rsidR="00014812">
        <w:rPr>
          <w:lang w:val="fr-FR"/>
        </w:rPr>
        <w:t>’</w:t>
      </w:r>
      <w:r w:rsidRPr="00971139">
        <w:rPr>
          <w:lang w:val="fr-FR"/>
        </w:rPr>
        <w:t>action national 2019-2020 par le moyen d</w:t>
      </w:r>
      <w:r w:rsidR="00014812">
        <w:rPr>
          <w:lang w:val="fr-FR"/>
        </w:rPr>
        <w:t>’</w:t>
      </w:r>
      <w:r w:rsidRPr="00971139">
        <w:rPr>
          <w:lang w:val="fr-FR"/>
        </w:rPr>
        <w:t>un plan opérationnel.</w:t>
      </w:r>
    </w:p>
    <w:p w14:paraId="5F86D480" w14:textId="77777777" w:rsidR="00244ABF" w:rsidRPr="00971139" w:rsidRDefault="00244ABF" w:rsidP="00CD0B39">
      <w:pPr>
        <w:pStyle w:val="SingleTxtG"/>
        <w:rPr>
          <w:lang w:val="fr-FR"/>
        </w:rPr>
      </w:pPr>
      <w:r w:rsidRPr="00971139">
        <w:rPr>
          <w:lang w:val="fr-FR"/>
        </w:rPr>
        <w:lastRenderedPageBreak/>
        <w:t>34.</w:t>
      </w:r>
      <w:r w:rsidRPr="00971139">
        <w:rPr>
          <w:lang w:val="fr-FR"/>
        </w:rPr>
        <w:tab/>
        <w:t>L</w:t>
      </w:r>
      <w:r w:rsidR="00014812">
        <w:rPr>
          <w:lang w:val="fr-FR"/>
        </w:rPr>
        <w:t>’</w:t>
      </w:r>
      <w:r w:rsidRPr="00971139">
        <w:rPr>
          <w:lang w:val="fr-FR"/>
        </w:rPr>
        <w:t>identification et la libération des victimes de la traite et du trafic illicite des êtres humains est l</w:t>
      </w:r>
      <w:r w:rsidR="00014812">
        <w:rPr>
          <w:lang w:val="fr-FR"/>
        </w:rPr>
        <w:t>’</w:t>
      </w:r>
      <w:r w:rsidRPr="00971139">
        <w:rPr>
          <w:lang w:val="fr-FR"/>
        </w:rPr>
        <w:t>une des préoccupations du Département des forces de police surinamaises chargé de la lutte contre la traite des personnes.</w:t>
      </w:r>
    </w:p>
    <w:p w14:paraId="5293297C" w14:textId="77777777" w:rsidR="00244ABF" w:rsidRPr="00971139" w:rsidRDefault="00244ABF" w:rsidP="00CD0B39">
      <w:pPr>
        <w:pStyle w:val="SingleTxtG"/>
        <w:rPr>
          <w:lang w:val="fr-FR"/>
        </w:rPr>
      </w:pPr>
      <w:r w:rsidRPr="00971139">
        <w:rPr>
          <w:lang w:val="fr-FR"/>
        </w:rPr>
        <w:t>35.</w:t>
      </w:r>
      <w:r w:rsidRPr="00971139">
        <w:rPr>
          <w:lang w:val="fr-FR"/>
        </w:rPr>
        <w:tab/>
        <w:t>La Sous-direction des affaires étrangères du Ministère de la justice et de la police travaille sur cette question. Récemment, des personnes étrangères en situation irrégulière, potentiellement victimes du trafic illicite d</w:t>
      </w:r>
      <w:r w:rsidR="00014812">
        <w:rPr>
          <w:lang w:val="fr-FR"/>
        </w:rPr>
        <w:t>’</w:t>
      </w:r>
      <w:r w:rsidRPr="00971139">
        <w:rPr>
          <w:lang w:val="fr-FR"/>
        </w:rPr>
        <w:t>êtres humains ont été placées en détention. La</w:t>
      </w:r>
      <w:r w:rsidR="00CA0565">
        <w:rPr>
          <w:lang w:val="fr-FR"/>
        </w:rPr>
        <w:t> </w:t>
      </w:r>
      <w:r w:rsidRPr="00971139">
        <w:rPr>
          <w:lang w:val="fr-FR"/>
        </w:rPr>
        <w:t xml:space="preserve">grande majorité du groupe était constituée de mineurs non accompagnés. Dans ce contexte, des actions importantes ont été entreprises pour ce groupe cible, à savoir : </w:t>
      </w:r>
    </w:p>
    <w:p w14:paraId="72AB64F7" w14:textId="77777777" w:rsidR="00244ABF" w:rsidRPr="00971139" w:rsidRDefault="00244ABF" w:rsidP="00CD0B39">
      <w:pPr>
        <w:pStyle w:val="Bullet1G"/>
        <w:rPr>
          <w:lang w:val="fr-FR"/>
        </w:rPr>
      </w:pPr>
      <w:r w:rsidRPr="00971139">
        <w:rPr>
          <w:lang w:val="fr-FR"/>
        </w:rPr>
        <w:t>Fournir un abri. En collaboration avec le Ministère des affaires sociales et du logement, la disponibilité de différentes options de prise en charge des enfants a déjà été envisagée, y compris le placement dans des foyers pour enfants.</w:t>
      </w:r>
    </w:p>
    <w:p w14:paraId="344D5FA7" w14:textId="77777777" w:rsidR="00244ABF" w:rsidRPr="00971139" w:rsidRDefault="00244ABF" w:rsidP="00CD0B39">
      <w:pPr>
        <w:pStyle w:val="Bullet1G"/>
        <w:rPr>
          <w:lang w:val="fr-FR"/>
        </w:rPr>
      </w:pPr>
      <w:r w:rsidRPr="00971139">
        <w:rPr>
          <w:lang w:val="fr-FR"/>
        </w:rPr>
        <w:t>Dispenser des soins médicaux, nourrir et apporter les produits de première nécessité à ces mineurs.</w:t>
      </w:r>
    </w:p>
    <w:p w14:paraId="175B5054" w14:textId="77777777" w:rsidR="00244ABF" w:rsidRPr="00971139" w:rsidRDefault="00244ABF" w:rsidP="00CD0B39">
      <w:pPr>
        <w:pStyle w:val="Bullet1G"/>
        <w:rPr>
          <w:lang w:val="fr-FR"/>
        </w:rPr>
      </w:pPr>
      <w:r w:rsidRPr="00971139">
        <w:rPr>
          <w:lang w:val="fr-FR"/>
        </w:rPr>
        <w:t>Suite à d</w:t>
      </w:r>
      <w:r w:rsidR="00014812">
        <w:rPr>
          <w:lang w:val="fr-FR"/>
        </w:rPr>
        <w:t>’</w:t>
      </w:r>
      <w:r w:rsidRPr="00971139">
        <w:rPr>
          <w:lang w:val="fr-FR"/>
        </w:rPr>
        <w:t>intenses recherches menées par le Consulat de la République d</w:t>
      </w:r>
      <w:r w:rsidR="00014812">
        <w:rPr>
          <w:lang w:val="fr-FR"/>
        </w:rPr>
        <w:t>’</w:t>
      </w:r>
      <w:r w:rsidRPr="00971139">
        <w:rPr>
          <w:lang w:val="fr-FR"/>
        </w:rPr>
        <w:t>Haïti au Suriname, les mineurs ont été remis à leur tuteur légal.</w:t>
      </w:r>
    </w:p>
    <w:p w14:paraId="25256502" w14:textId="77777777" w:rsidR="00244ABF" w:rsidRPr="00971139" w:rsidRDefault="00244ABF" w:rsidP="00CD0B39">
      <w:pPr>
        <w:pStyle w:val="Bullet1G"/>
        <w:rPr>
          <w:lang w:val="fr-FR"/>
        </w:rPr>
      </w:pPr>
      <w:r w:rsidRPr="00971139">
        <w:rPr>
          <w:lang w:val="fr-FR"/>
        </w:rPr>
        <w:t>En coopération avec le Bureau du droit de la famille (BUFAZ), la création d</w:t>
      </w:r>
      <w:r w:rsidR="00014812">
        <w:rPr>
          <w:lang w:val="fr-FR"/>
        </w:rPr>
        <w:t>’</w:t>
      </w:r>
      <w:r w:rsidRPr="00971139">
        <w:rPr>
          <w:lang w:val="fr-FR"/>
        </w:rPr>
        <w:t>un statut de résident est à l</w:t>
      </w:r>
      <w:r w:rsidR="00014812">
        <w:rPr>
          <w:lang w:val="fr-FR"/>
        </w:rPr>
        <w:t>’</w:t>
      </w:r>
      <w:r w:rsidRPr="00971139">
        <w:rPr>
          <w:lang w:val="fr-FR"/>
        </w:rPr>
        <w:t>étude pour ce groupe cible.</w:t>
      </w:r>
    </w:p>
    <w:p w14:paraId="26A0C3F0" w14:textId="77777777" w:rsidR="00244ABF" w:rsidRPr="00971139" w:rsidRDefault="00244ABF" w:rsidP="00CD0B39">
      <w:pPr>
        <w:pStyle w:val="SingleTxtG"/>
        <w:rPr>
          <w:lang w:val="fr-FR"/>
        </w:rPr>
      </w:pPr>
      <w:r w:rsidRPr="00971139">
        <w:rPr>
          <w:lang w:val="fr-FR"/>
        </w:rPr>
        <w:t>36.</w:t>
      </w:r>
      <w:r w:rsidRPr="00971139">
        <w:rPr>
          <w:lang w:val="fr-FR"/>
        </w:rPr>
        <w:tab/>
        <w:t>En bref, une politique de refuge pour les mineurs qui ont été directement ou indirectement victimes de la traite des êtres humains est en cours d</w:t>
      </w:r>
      <w:r w:rsidR="00014812">
        <w:rPr>
          <w:lang w:val="fr-FR"/>
        </w:rPr>
        <w:t>’</w:t>
      </w:r>
      <w:r w:rsidRPr="00971139">
        <w:rPr>
          <w:lang w:val="fr-FR"/>
        </w:rPr>
        <w:t>élaboration.</w:t>
      </w:r>
    </w:p>
    <w:p w14:paraId="0089893C" w14:textId="77777777" w:rsidR="00244ABF" w:rsidRPr="00971139" w:rsidRDefault="00244ABF" w:rsidP="00CD0B39">
      <w:pPr>
        <w:pStyle w:val="SingleTxtG"/>
        <w:rPr>
          <w:lang w:val="fr-FR"/>
        </w:rPr>
      </w:pPr>
      <w:r w:rsidRPr="00971139">
        <w:rPr>
          <w:lang w:val="fr-FR"/>
        </w:rPr>
        <w:t>37.</w:t>
      </w:r>
      <w:r w:rsidRPr="00971139">
        <w:rPr>
          <w:lang w:val="fr-FR"/>
        </w:rPr>
        <w:tab/>
        <w:t>Le Ministère des affaires sociales et du logement octroie des subventions et une aide alimentaire à la fondation « Hope for Children ». Un des groupes cibles de cette fondation est celui des personnes en situation de crise, par exemple les enfants victimes de la traite des êtres humains. L</w:t>
      </w:r>
      <w:r w:rsidR="00014812">
        <w:rPr>
          <w:lang w:val="fr-FR"/>
        </w:rPr>
        <w:t>’</w:t>
      </w:r>
      <w:r w:rsidRPr="00971139">
        <w:rPr>
          <w:lang w:val="fr-FR"/>
        </w:rPr>
        <w:t>objectif est de ramener le plus rapidement possible ces enfants dans le foyer familial. Le Ministère n</w:t>
      </w:r>
      <w:r w:rsidR="00014812">
        <w:rPr>
          <w:lang w:val="fr-FR"/>
        </w:rPr>
        <w:t>’</w:t>
      </w:r>
      <w:r w:rsidRPr="00971139">
        <w:rPr>
          <w:lang w:val="fr-FR"/>
        </w:rPr>
        <w:t>a pas de politique spécifique concernant les victimes de la traite, mais épaule toutes les familles et les personnes qui s</w:t>
      </w:r>
      <w:r w:rsidR="00014812">
        <w:rPr>
          <w:lang w:val="fr-FR"/>
        </w:rPr>
        <w:t>’</w:t>
      </w:r>
      <w:r w:rsidRPr="00971139">
        <w:rPr>
          <w:lang w:val="fr-FR"/>
        </w:rPr>
        <w:t>inscrivent auprès de la division de l</w:t>
      </w:r>
      <w:r w:rsidR="00014812">
        <w:rPr>
          <w:lang w:val="fr-FR"/>
        </w:rPr>
        <w:t>’</w:t>
      </w:r>
      <w:r w:rsidRPr="00971139">
        <w:rPr>
          <w:lang w:val="fr-FR"/>
        </w:rPr>
        <w:t>assistance sociale. Cette division offre des conseils aux familles et, si nécessaire, les oriente vers d</w:t>
      </w:r>
      <w:r w:rsidR="00014812">
        <w:rPr>
          <w:lang w:val="fr-FR"/>
        </w:rPr>
        <w:t>’</w:t>
      </w:r>
      <w:r w:rsidRPr="00971139">
        <w:rPr>
          <w:lang w:val="fr-FR"/>
        </w:rPr>
        <w:t>autres prestataires de services. Les résidents titulaires d</w:t>
      </w:r>
      <w:r w:rsidR="00014812">
        <w:rPr>
          <w:lang w:val="fr-FR"/>
        </w:rPr>
        <w:t>’</w:t>
      </w:r>
      <w:r w:rsidRPr="00971139">
        <w:rPr>
          <w:lang w:val="fr-FR"/>
        </w:rPr>
        <w:t>un permis de séjour peuvent solliciter l</w:t>
      </w:r>
      <w:r w:rsidR="00014812">
        <w:rPr>
          <w:lang w:val="fr-FR"/>
        </w:rPr>
        <w:t>’</w:t>
      </w:r>
      <w:r w:rsidRPr="00971139">
        <w:rPr>
          <w:lang w:val="fr-FR"/>
        </w:rPr>
        <w:t>octroi d</w:t>
      </w:r>
      <w:r w:rsidR="00014812">
        <w:rPr>
          <w:lang w:val="fr-FR"/>
        </w:rPr>
        <w:t>’</w:t>
      </w:r>
      <w:r w:rsidRPr="00971139">
        <w:rPr>
          <w:lang w:val="fr-FR"/>
        </w:rPr>
        <w:t>autres services sociaux du Ministère des affaires sociales et du logement.</w:t>
      </w:r>
    </w:p>
    <w:p w14:paraId="37627B5E" w14:textId="77777777" w:rsidR="00244ABF" w:rsidRDefault="00244ABF" w:rsidP="00CD0B39">
      <w:pPr>
        <w:pStyle w:val="H23G"/>
        <w:rPr>
          <w:lang w:val="fr-FR"/>
        </w:rPr>
      </w:pPr>
      <w:r w:rsidRPr="00971139">
        <w:rPr>
          <w:lang w:val="fr-FR"/>
        </w:rPr>
        <w:tab/>
      </w:r>
      <w:r w:rsidRPr="00971139">
        <w:rPr>
          <w:lang w:val="fr-FR"/>
        </w:rPr>
        <w:tab/>
        <w:t xml:space="preserve">Le tableau ci-dessous présente les données relatives à la traite des êtres humains </w:t>
      </w:r>
      <w:r w:rsidR="00CD0B39">
        <w:rPr>
          <w:lang w:val="fr-FR"/>
        </w:rPr>
        <w:br/>
      </w:r>
      <w:r w:rsidRPr="00971139">
        <w:rPr>
          <w:lang w:val="fr-FR"/>
        </w:rPr>
        <w:t>sur la période allant de 2015 à juillet 2019</w:t>
      </w:r>
      <w:bookmarkStart w:id="24" w:name="_Toc46140387"/>
      <w:bookmarkStart w:id="25" w:name="_Toc46142034"/>
      <w:bookmarkEnd w:id="24"/>
      <w:bookmarkEnd w:id="25"/>
    </w:p>
    <w:tbl>
      <w:tblPr>
        <w:tblStyle w:val="Grilledutableau"/>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4"/>
        <w:gridCol w:w="1134"/>
        <w:gridCol w:w="1134"/>
        <w:gridCol w:w="851"/>
        <w:gridCol w:w="709"/>
        <w:gridCol w:w="1134"/>
        <w:gridCol w:w="708"/>
        <w:gridCol w:w="566"/>
      </w:tblGrid>
      <w:tr w:rsidR="00300584" w:rsidRPr="001D1044" w14:paraId="4FB89078" w14:textId="77777777" w:rsidTr="00300584">
        <w:trPr>
          <w:tblHeader/>
        </w:trPr>
        <w:tc>
          <w:tcPr>
            <w:tcW w:w="1134" w:type="dxa"/>
            <w:vMerge w:val="restart"/>
            <w:tcBorders>
              <w:top w:val="single" w:sz="4" w:space="0" w:color="auto"/>
            </w:tcBorders>
            <w:shd w:val="clear" w:color="auto" w:fill="auto"/>
            <w:vAlign w:val="bottom"/>
          </w:tcPr>
          <w:p w14:paraId="5823A44F" w14:textId="77777777" w:rsidR="00300584" w:rsidRPr="001D1044" w:rsidRDefault="00300584" w:rsidP="00AC2A28">
            <w:pPr>
              <w:suppressAutoHyphens w:val="0"/>
              <w:spacing w:before="80" w:after="80" w:line="200" w:lineRule="exact"/>
              <w:ind w:right="113"/>
              <w:rPr>
                <w:rFonts w:eastAsiaTheme="minorEastAsia"/>
                <w:i/>
                <w:sz w:val="16"/>
                <w:lang w:val="en-CA"/>
              </w:rPr>
            </w:pPr>
            <w:r w:rsidRPr="00300584">
              <w:rPr>
                <w:i/>
                <w:sz w:val="16"/>
                <w:lang w:val="fr-FR"/>
              </w:rPr>
              <w:t>Année</w:t>
            </w:r>
          </w:p>
        </w:tc>
        <w:tc>
          <w:tcPr>
            <w:tcW w:w="1134" w:type="dxa"/>
            <w:vMerge w:val="restart"/>
            <w:tcBorders>
              <w:top w:val="single" w:sz="4" w:space="0" w:color="auto"/>
            </w:tcBorders>
            <w:shd w:val="clear" w:color="auto" w:fill="auto"/>
            <w:vAlign w:val="bottom"/>
          </w:tcPr>
          <w:p w14:paraId="6A6343DD" w14:textId="77777777" w:rsidR="00300584" w:rsidRPr="001D1044" w:rsidRDefault="00300584" w:rsidP="00AC2A28">
            <w:pPr>
              <w:suppressAutoHyphens w:val="0"/>
              <w:spacing w:before="80" w:after="80" w:line="200" w:lineRule="exact"/>
              <w:ind w:right="113"/>
              <w:jc w:val="right"/>
              <w:rPr>
                <w:rFonts w:eastAsiaTheme="minorEastAsia"/>
                <w:i/>
                <w:sz w:val="16"/>
                <w:lang w:val="en-CA"/>
              </w:rPr>
            </w:pPr>
            <w:r w:rsidRPr="00300584">
              <w:rPr>
                <w:i/>
                <w:sz w:val="16"/>
                <w:lang w:val="fr-FR"/>
              </w:rPr>
              <w:t>Nombre de cas</w:t>
            </w:r>
          </w:p>
        </w:tc>
        <w:tc>
          <w:tcPr>
            <w:tcW w:w="2694" w:type="dxa"/>
            <w:gridSpan w:val="3"/>
            <w:tcBorders>
              <w:top w:val="single" w:sz="4" w:space="0" w:color="auto"/>
              <w:bottom w:val="single" w:sz="4" w:space="0" w:color="auto"/>
            </w:tcBorders>
            <w:shd w:val="clear" w:color="auto" w:fill="auto"/>
            <w:vAlign w:val="bottom"/>
          </w:tcPr>
          <w:p w14:paraId="7D2F54F7" w14:textId="77777777" w:rsidR="00300584" w:rsidRPr="001D1044" w:rsidRDefault="00300584" w:rsidP="00AC2A28">
            <w:pPr>
              <w:suppressAutoHyphens w:val="0"/>
              <w:spacing w:before="80" w:after="80" w:line="200" w:lineRule="exact"/>
              <w:ind w:right="113"/>
              <w:jc w:val="center"/>
              <w:rPr>
                <w:rFonts w:eastAsiaTheme="minorEastAsia"/>
                <w:i/>
                <w:sz w:val="16"/>
                <w:lang w:val="en-CA"/>
              </w:rPr>
            </w:pPr>
            <w:r w:rsidRPr="00300584">
              <w:rPr>
                <w:i/>
                <w:sz w:val="16"/>
                <w:lang w:val="fr-FR"/>
              </w:rPr>
              <w:t>Nombre de victimes</w:t>
            </w:r>
          </w:p>
        </w:tc>
        <w:tc>
          <w:tcPr>
            <w:tcW w:w="2408" w:type="dxa"/>
            <w:gridSpan w:val="3"/>
            <w:tcBorders>
              <w:top w:val="single" w:sz="4" w:space="0" w:color="auto"/>
              <w:bottom w:val="single" w:sz="4" w:space="0" w:color="auto"/>
            </w:tcBorders>
            <w:shd w:val="clear" w:color="auto" w:fill="auto"/>
            <w:vAlign w:val="bottom"/>
          </w:tcPr>
          <w:p w14:paraId="1BDB8636" w14:textId="77777777" w:rsidR="00300584" w:rsidRPr="001D1044" w:rsidRDefault="00300584" w:rsidP="00AC2A28">
            <w:pPr>
              <w:suppressAutoHyphens w:val="0"/>
              <w:spacing w:before="80" w:after="80" w:line="200" w:lineRule="exact"/>
              <w:ind w:right="113"/>
              <w:jc w:val="center"/>
              <w:rPr>
                <w:rFonts w:eastAsiaTheme="minorEastAsia"/>
                <w:i/>
                <w:sz w:val="16"/>
                <w:lang w:val="en-CA"/>
              </w:rPr>
            </w:pPr>
            <w:r w:rsidRPr="00300584">
              <w:rPr>
                <w:i/>
                <w:sz w:val="16"/>
                <w:lang w:val="fr-FR"/>
              </w:rPr>
              <w:t>Nombre de suspects</w:t>
            </w:r>
          </w:p>
        </w:tc>
      </w:tr>
      <w:tr w:rsidR="00300584" w:rsidRPr="001D1044" w14:paraId="3361FA15" w14:textId="77777777" w:rsidTr="006A34B5">
        <w:tc>
          <w:tcPr>
            <w:tcW w:w="1134" w:type="dxa"/>
            <w:vMerge/>
            <w:tcBorders>
              <w:bottom w:val="single" w:sz="12" w:space="0" w:color="auto"/>
            </w:tcBorders>
            <w:shd w:val="clear" w:color="auto" w:fill="auto"/>
          </w:tcPr>
          <w:p w14:paraId="768B370A" w14:textId="77777777" w:rsidR="00300584" w:rsidRPr="001D1044" w:rsidRDefault="00300584" w:rsidP="00AC2A28">
            <w:pPr>
              <w:suppressAutoHyphens w:val="0"/>
              <w:spacing w:before="80" w:after="80" w:line="200" w:lineRule="exact"/>
              <w:ind w:right="113"/>
              <w:jc w:val="center"/>
              <w:rPr>
                <w:rFonts w:eastAsiaTheme="minorEastAsia"/>
                <w:i/>
                <w:sz w:val="16"/>
                <w:lang w:val="en-CA"/>
              </w:rPr>
            </w:pPr>
          </w:p>
        </w:tc>
        <w:tc>
          <w:tcPr>
            <w:tcW w:w="1134" w:type="dxa"/>
            <w:vMerge/>
            <w:tcBorders>
              <w:bottom w:val="single" w:sz="12" w:space="0" w:color="auto"/>
            </w:tcBorders>
            <w:shd w:val="clear" w:color="auto" w:fill="auto"/>
            <w:vAlign w:val="bottom"/>
          </w:tcPr>
          <w:p w14:paraId="55CB669A" w14:textId="77777777" w:rsidR="00300584" w:rsidRPr="001D1044" w:rsidRDefault="00300584" w:rsidP="00AC2A28">
            <w:pPr>
              <w:suppressAutoHyphens w:val="0"/>
              <w:spacing w:before="80" w:after="80" w:line="200" w:lineRule="exact"/>
              <w:ind w:right="113"/>
              <w:jc w:val="center"/>
              <w:rPr>
                <w:rFonts w:eastAsiaTheme="minorEastAsia"/>
                <w:i/>
                <w:sz w:val="16"/>
                <w:lang w:val="en-CA"/>
              </w:rPr>
            </w:pPr>
          </w:p>
        </w:tc>
        <w:tc>
          <w:tcPr>
            <w:tcW w:w="1134" w:type="dxa"/>
            <w:tcBorders>
              <w:top w:val="single" w:sz="4" w:space="0" w:color="auto"/>
              <w:bottom w:val="single" w:sz="12" w:space="0" w:color="auto"/>
            </w:tcBorders>
            <w:shd w:val="clear" w:color="auto" w:fill="auto"/>
            <w:vAlign w:val="bottom"/>
          </w:tcPr>
          <w:p w14:paraId="772C1867" w14:textId="77777777" w:rsidR="00300584" w:rsidRPr="001D1044" w:rsidRDefault="00300584" w:rsidP="006A34B5">
            <w:pPr>
              <w:suppressAutoHyphens w:val="0"/>
              <w:spacing w:before="80" w:after="80" w:line="200" w:lineRule="exact"/>
              <w:jc w:val="center"/>
              <w:rPr>
                <w:rFonts w:eastAsiaTheme="minorEastAsia"/>
                <w:i/>
                <w:sz w:val="16"/>
                <w:lang w:val="en-CA"/>
              </w:rPr>
            </w:pPr>
            <w:r w:rsidRPr="00300584">
              <w:rPr>
                <w:rFonts w:eastAsiaTheme="minorEastAsia"/>
                <w:i/>
                <w:sz w:val="16"/>
                <w:lang w:val="fr-FR"/>
              </w:rPr>
              <w:t>Masculin</w:t>
            </w:r>
          </w:p>
        </w:tc>
        <w:tc>
          <w:tcPr>
            <w:tcW w:w="851" w:type="dxa"/>
            <w:tcBorders>
              <w:top w:val="single" w:sz="4" w:space="0" w:color="auto"/>
              <w:bottom w:val="single" w:sz="12" w:space="0" w:color="auto"/>
            </w:tcBorders>
            <w:shd w:val="clear" w:color="auto" w:fill="auto"/>
            <w:vAlign w:val="bottom"/>
          </w:tcPr>
          <w:p w14:paraId="71B12E49" w14:textId="77777777" w:rsidR="00300584" w:rsidRPr="001D1044" w:rsidRDefault="00300584" w:rsidP="006A34B5">
            <w:pPr>
              <w:suppressAutoHyphens w:val="0"/>
              <w:spacing w:before="80" w:after="80" w:line="200" w:lineRule="exact"/>
              <w:jc w:val="center"/>
              <w:rPr>
                <w:rFonts w:eastAsiaTheme="minorEastAsia"/>
                <w:i/>
                <w:sz w:val="16"/>
                <w:lang w:val="en-CA"/>
              </w:rPr>
            </w:pPr>
            <w:r w:rsidRPr="00300584">
              <w:rPr>
                <w:rFonts w:eastAsiaTheme="minorEastAsia"/>
                <w:i/>
                <w:sz w:val="16"/>
                <w:lang w:val="fr-FR"/>
              </w:rPr>
              <w:t>Féminin</w:t>
            </w:r>
          </w:p>
        </w:tc>
        <w:tc>
          <w:tcPr>
            <w:tcW w:w="709" w:type="dxa"/>
            <w:tcBorders>
              <w:top w:val="single" w:sz="4" w:space="0" w:color="auto"/>
              <w:bottom w:val="single" w:sz="12" w:space="0" w:color="auto"/>
            </w:tcBorders>
            <w:shd w:val="clear" w:color="auto" w:fill="auto"/>
            <w:vAlign w:val="bottom"/>
          </w:tcPr>
          <w:p w14:paraId="3549A4ED" w14:textId="77777777" w:rsidR="00300584" w:rsidRPr="001D1044" w:rsidRDefault="00300584" w:rsidP="00AC2A28">
            <w:pPr>
              <w:suppressAutoHyphens w:val="0"/>
              <w:spacing w:before="80" w:after="80" w:line="200" w:lineRule="exact"/>
              <w:ind w:right="113"/>
              <w:jc w:val="right"/>
              <w:rPr>
                <w:rFonts w:eastAsiaTheme="minorEastAsia"/>
                <w:i/>
                <w:sz w:val="16"/>
                <w:lang w:val="en-CA"/>
              </w:rPr>
            </w:pPr>
            <w:r w:rsidRPr="001D1044">
              <w:rPr>
                <w:rFonts w:eastAsiaTheme="minorEastAsia"/>
                <w:i/>
                <w:sz w:val="16"/>
                <w:lang w:val="en-CA"/>
              </w:rPr>
              <w:t>Total</w:t>
            </w:r>
          </w:p>
        </w:tc>
        <w:tc>
          <w:tcPr>
            <w:tcW w:w="1134" w:type="dxa"/>
            <w:tcBorders>
              <w:top w:val="single" w:sz="4" w:space="0" w:color="auto"/>
              <w:bottom w:val="single" w:sz="12" w:space="0" w:color="auto"/>
            </w:tcBorders>
            <w:shd w:val="clear" w:color="auto" w:fill="auto"/>
            <w:vAlign w:val="bottom"/>
          </w:tcPr>
          <w:p w14:paraId="6548DC0E" w14:textId="77777777" w:rsidR="00300584" w:rsidRPr="001D1044" w:rsidRDefault="00300584" w:rsidP="006A34B5">
            <w:pPr>
              <w:suppressAutoHyphens w:val="0"/>
              <w:spacing w:before="80" w:after="80" w:line="200" w:lineRule="exact"/>
              <w:jc w:val="center"/>
              <w:rPr>
                <w:rFonts w:eastAsiaTheme="minorEastAsia"/>
                <w:i/>
                <w:sz w:val="16"/>
                <w:lang w:val="en-CA"/>
              </w:rPr>
            </w:pPr>
            <w:r w:rsidRPr="00300584">
              <w:rPr>
                <w:rFonts w:eastAsiaTheme="minorEastAsia"/>
                <w:i/>
                <w:sz w:val="16"/>
                <w:lang w:val="fr-FR"/>
              </w:rPr>
              <w:t>Masculin</w:t>
            </w:r>
          </w:p>
        </w:tc>
        <w:tc>
          <w:tcPr>
            <w:tcW w:w="708" w:type="dxa"/>
            <w:tcBorders>
              <w:top w:val="single" w:sz="4" w:space="0" w:color="auto"/>
              <w:bottom w:val="single" w:sz="12" w:space="0" w:color="auto"/>
            </w:tcBorders>
            <w:shd w:val="clear" w:color="auto" w:fill="auto"/>
            <w:vAlign w:val="bottom"/>
          </w:tcPr>
          <w:p w14:paraId="372EFBA0" w14:textId="77777777" w:rsidR="00300584" w:rsidRPr="001D1044" w:rsidRDefault="00300584" w:rsidP="006A34B5">
            <w:pPr>
              <w:suppressAutoHyphens w:val="0"/>
              <w:spacing w:before="80" w:after="80" w:line="200" w:lineRule="exact"/>
              <w:ind w:right="57"/>
              <w:jc w:val="center"/>
              <w:rPr>
                <w:rFonts w:eastAsiaTheme="minorEastAsia"/>
                <w:i/>
                <w:sz w:val="16"/>
                <w:lang w:val="en-CA"/>
              </w:rPr>
            </w:pPr>
            <w:r w:rsidRPr="00300584">
              <w:rPr>
                <w:rFonts w:eastAsiaTheme="minorEastAsia"/>
                <w:i/>
                <w:sz w:val="16"/>
                <w:lang w:val="fr-FR"/>
              </w:rPr>
              <w:t>Féminin</w:t>
            </w:r>
          </w:p>
        </w:tc>
        <w:tc>
          <w:tcPr>
            <w:tcW w:w="566" w:type="dxa"/>
            <w:tcBorders>
              <w:top w:val="single" w:sz="4" w:space="0" w:color="auto"/>
              <w:bottom w:val="single" w:sz="12" w:space="0" w:color="auto"/>
            </w:tcBorders>
            <w:shd w:val="clear" w:color="auto" w:fill="auto"/>
            <w:vAlign w:val="bottom"/>
          </w:tcPr>
          <w:p w14:paraId="2077EA3D" w14:textId="77777777" w:rsidR="00300584" w:rsidRPr="001D1044" w:rsidRDefault="00300584" w:rsidP="006A34B5">
            <w:pPr>
              <w:suppressAutoHyphens w:val="0"/>
              <w:spacing w:before="80" w:after="80" w:line="200" w:lineRule="exact"/>
              <w:jc w:val="right"/>
              <w:rPr>
                <w:rFonts w:eastAsiaTheme="minorEastAsia"/>
                <w:i/>
                <w:sz w:val="16"/>
                <w:lang w:val="en-CA"/>
              </w:rPr>
            </w:pPr>
            <w:r w:rsidRPr="001D1044">
              <w:rPr>
                <w:rFonts w:eastAsiaTheme="minorEastAsia"/>
                <w:i/>
                <w:sz w:val="16"/>
                <w:lang w:val="en-CA"/>
              </w:rPr>
              <w:t>Total</w:t>
            </w:r>
          </w:p>
        </w:tc>
      </w:tr>
      <w:tr w:rsidR="00300584" w:rsidRPr="001D1044" w14:paraId="1DC9A87B" w14:textId="77777777" w:rsidTr="006A34B5">
        <w:tc>
          <w:tcPr>
            <w:tcW w:w="1134" w:type="dxa"/>
            <w:tcBorders>
              <w:top w:val="single" w:sz="12" w:space="0" w:color="auto"/>
            </w:tcBorders>
            <w:shd w:val="clear" w:color="auto" w:fill="auto"/>
          </w:tcPr>
          <w:p w14:paraId="50C3BBE3" w14:textId="77777777" w:rsidR="00300584" w:rsidRPr="001D1044" w:rsidRDefault="00300584" w:rsidP="00AC2A28">
            <w:pPr>
              <w:suppressAutoHyphens w:val="0"/>
              <w:spacing w:before="40" w:after="40" w:line="220" w:lineRule="exact"/>
              <w:ind w:right="113"/>
              <w:rPr>
                <w:rFonts w:eastAsiaTheme="minorEastAsia"/>
                <w:sz w:val="18"/>
                <w:lang w:val="en-CA"/>
              </w:rPr>
            </w:pPr>
            <w:r w:rsidRPr="001D1044">
              <w:rPr>
                <w:rFonts w:eastAsiaTheme="minorEastAsia"/>
                <w:sz w:val="18"/>
                <w:lang w:val="en-CA"/>
              </w:rPr>
              <w:t>2015</w:t>
            </w:r>
          </w:p>
        </w:tc>
        <w:tc>
          <w:tcPr>
            <w:tcW w:w="1134" w:type="dxa"/>
            <w:tcBorders>
              <w:top w:val="single" w:sz="12" w:space="0" w:color="auto"/>
            </w:tcBorders>
            <w:shd w:val="clear" w:color="auto" w:fill="auto"/>
            <w:vAlign w:val="bottom"/>
          </w:tcPr>
          <w:p w14:paraId="000BDF84" w14:textId="77777777" w:rsidR="00300584" w:rsidRPr="001D1044" w:rsidRDefault="00300584" w:rsidP="00AC2A28">
            <w:pPr>
              <w:suppressAutoHyphens w:val="0"/>
              <w:spacing w:before="40" w:after="40" w:line="220" w:lineRule="exact"/>
              <w:ind w:right="113"/>
              <w:jc w:val="right"/>
              <w:rPr>
                <w:rFonts w:eastAsiaTheme="minorEastAsia"/>
                <w:sz w:val="18"/>
                <w:lang w:val="en-CA"/>
              </w:rPr>
            </w:pPr>
            <w:r w:rsidRPr="001D1044">
              <w:rPr>
                <w:rFonts w:eastAsiaTheme="minorEastAsia"/>
                <w:sz w:val="18"/>
                <w:lang w:val="en-CA"/>
              </w:rPr>
              <w:t>9</w:t>
            </w:r>
          </w:p>
        </w:tc>
        <w:tc>
          <w:tcPr>
            <w:tcW w:w="1134" w:type="dxa"/>
            <w:tcBorders>
              <w:top w:val="single" w:sz="12" w:space="0" w:color="auto"/>
            </w:tcBorders>
            <w:shd w:val="clear" w:color="auto" w:fill="auto"/>
            <w:vAlign w:val="bottom"/>
          </w:tcPr>
          <w:p w14:paraId="628A7B94" w14:textId="77777777" w:rsidR="00300584" w:rsidRPr="001D1044" w:rsidRDefault="00300584" w:rsidP="006A34B5">
            <w:pPr>
              <w:suppressAutoHyphens w:val="0"/>
              <w:spacing w:before="40" w:after="40" w:line="220" w:lineRule="exact"/>
              <w:ind w:right="227"/>
              <w:jc w:val="right"/>
              <w:rPr>
                <w:rFonts w:eastAsiaTheme="minorEastAsia"/>
                <w:sz w:val="18"/>
                <w:lang w:val="en-CA"/>
              </w:rPr>
            </w:pPr>
            <w:r w:rsidRPr="001D1044">
              <w:rPr>
                <w:rFonts w:eastAsiaTheme="minorEastAsia"/>
                <w:sz w:val="18"/>
                <w:lang w:val="en-CA"/>
              </w:rPr>
              <w:t>1</w:t>
            </w:r>
          </w:p>
        </w:tc>
        <w:tc>
          <w:tcPr>
            <w:tcW w:w="851" w:type="dxa"/>
            <w:tcBorders>
              <w:top w:val="single" w:sz="12" w:space="0" w:color="auto"/>
            </w:tcBorders>
            <w:shd w:val="clear" w:color="auto" w:fill="auto"/>
            <w:vAlign w:val="bottom"/>
          </w:tcPr>
          <w:p w14:paraId="75B3D88C" w14:textId="77777777" w:rsidR="00300584" w:rsidRPr="001D1044" w:rsidRDefault="00300584" w:rsidP="006A34B5">
            <w:pPr>
              <w:suppressAutoHyphens w:val="0"/>
              <w:spacing w:before="40" w:after="40" w:line="220" w:lineRule="exact"/>
              <w:ind w:right="170"/>
              <w:jc w:val="right"/>
              <w:rPr>
                <w:rFonts w:eastAsiaTheme="minorEastAsia"/>
                <w:sz w:val="18"/>
                <w:lang w:val="en-CA"/>
              </w:rPr>
            </w:pPr>
            <w:r w:rsidRPr="001D1044">
              <w:rPr>
                <w:rFonts w:eastAsiaTheme="minorEastAsia"/>
                <w:sz w:val="18"/>
                <w:lang w:val="en-CA"/>
              </w:rPr>
              <w:t>12</w:t>
            </w:r>
          </w:p>
        </w:tc>
        <w:tc>
          <w:tcPr>
            <w:tcW w:w="709" w:type="dxa"/>
            <w:tcBorders>
              <w:top w:val="single" w:sz="12" w:space="0" w:color="auto"/>
            </w:tcBorders>
            <w:shd w:val="clear" w:color="auto" w:fill="auto"/>
            <w:vAlign w:val="bottom"/>
          </w:tcPr>
          <w:p w14:paraId="0F875D09" w14:textId="77777777" w:rsidR="00300584" w:rsidRPr="001D1044" w:rsidRDefault="00300584" w:rsidP="00AC2A28">
            <w:pPr>
              <w:suppressAutoHyphens w:val="0"/>
              <w:spacing w:before="40" w:after="40" w:line="220" w:lineRule="exact"/>
              <w:ind w:right="113"/>
              <w:jc w:val="right"/>
              <w:rPr>
                <w:rFonts w:eastAsiaTheme="minorEastAsia"/>
                <w:sz w:val="18"/>
                <w:lang w:val="en-CA"/>
              </w:rPr>
            </w:pPr>
            <w:r w:rsidRPr="001D1044">
              <w:rPr>
                <w:rFonts w:eastAsiaTheme="minorEastAsia"/>
                <w:sz w:val="18"/>
                <w:lang w:val="en-CA"/>
              </w:rPr>
              <w:t>13</w:t>
            </w:r>
          </w:p>
        </w:tc>
        <w:tc>
          <w:tcPr>
            <w:tcW w:w="1134" w:type="dxa"/>
            <w:tcBorders>
              <w:top w:val="single" w:sz="12" w:space="0" w:color="auto"/>
            </w:tcBorders>
            <w:shd w:val="clear" w:color="auto" w:fill="auto"/>
            <w:vAlign w:val="bottom"/>
          </w:tcPr>
          <w:p w14:paraId="5708E494" w14:textId="77777777" w:rsidR="00300584" w:rsidRPr="001D1044" w:rsidRDefault="00300584" w:rsidP="006A34B5">
            <w:pPr>
              <w:suppressAutoHyphens w:val="0"/>
              <w:spacing w:before="40" w:after="40" w:line="220" w:lineRule="exact"/>
              <w:ind w:right="227"/>
              <w:jc w:val="right"/>
              <w:rPr>
                <w:rFonts w:eastAsiaTheme="minorEastAsia"/>
                <w:sz w:val="18"/>
                <w:lang w:val="en-CA"/>
              </w:rPr>
            </w:pPr>
            <w:r w:rsidRPr="001D1044">
              <w:rPr>
                <w:rFonts w:eastAsiaTheme="minorEastAsia"/>
                <w:sz w:val="18"/>
                <w:lang w:val="en-CA"/>
              </w:rPr>
              <w:t>7</w:t>
            </w:r>
          </w:p>
        </w:tc>
        <w:tc>
          <w:tcPr>
            <w:tcW w:w="708" w:type="dxa"/>
            <w:tcBorders>
              <w:top w:val="single" w:sz="12" w:space="0" w:color="auto"/>
            </w:tcBorders>
            <w:shd w:val="clear" w:color="auto" w:fill="auto"/>
            <w:vAlign w:val="bottom"/>
          </w:tcPr>
          <w:p w14:paraId="0B35F875" w14:textId="77777777" w:rsidR="00300584" w:rsidRPr="001D1044" w:rsidRDefault="00300584" w:rsidP="00AC2A28">
            <w:pPr>
              <w:suppressAutoHyphens w:val="0"/>
              <w:spacing w:before="40" w:after="40" w:line="220" w:lineRule="exact"/>
              <w:ind w:right="113"/>
              <w:jc w:val="right"/>
              <w:rPr>
                <w:rFonts w:eastAsiaTheme="minorEastAsia"/>
                <w:sz w:val="18"/>
                <w:lang w:val="en-CA"/>
              </w:rPr>
            </w:pPr>
            <w:r w:rsidRPr="001D1044">
              <w:rPr>
                <w:rFonts w:eastAsiaTheme="minorEastAsia"/>
                <w:sz w:val="18"/>
                <w:lang w:val="en-CA"/>
              </w:rPr>
              <w:t>15</w:t>
            </w:r>
          </w:p>
        </w:tc>
        <w:tc>
          <w:tcPr>
            <w:tcW w:w="566" w:type="dxa"/>
            <w:tcBorders>
              <w:top w:val="single" w:sz="12" w:space="0" w:color="auto"/>
            </w:tcBorders>
            <w:shd w:val="clear" w:color="auto" w:fill="auto"/>
            <w:vAlign w:val="bottom"/>
          </w:tcPr>
          <w:p w14:paraId="30894931" w14:textId="77777777" w:rsidR="00300584" w:rsidRPr="001D1044" w:rsidRDefault="00300584" w:rsidP="006A34B5">
            <w:pPr>
              <w:suppressAutoHyphens w:val="0"/>
              <w:spacing w:before="40" w:after="40" w:line="220" w:lineRule="exact"/>
              <w:jc w:val="right"/>
              <w:rPr>
                <w:rFonts w:eastAsiaTheme="minorEastAsia"/>
                <w:sz w:val="18"/>
                <w:lang w:val="en-CA"/>
              </w:rPr>
            </w:pPr>
            <w:r w:rsidRPr="001D1044">
              <w:rPr>
                <w:rFonts w:eastAsiaTheme="minorEastAsia"/>
                <w:sz w:val="18"/>
                <w:lang w:val="en-CA"/>
              </w:rPr>
              <w:t>22</w:t>
            </w:r>
          </w:p>
        </w:tc>
      </w:tr>
      <w:tr w:rsidR="00300584" w:rsidRPr="001D1044" w14:paraId="5CD3ECE6" w14:textId="77777777" w:rsidTr="006A34B5">
        <w:tc>
          <w:tcPr>
            <w:tcW w:w="1134" w:type="dxa"/>
            <w:shd w:val="clear" w:color="auto" w:fill="auto"/>
          </w:tcPr>
          <w:p w14:paraId="5C513BB1" w14:textId="77777777" w:rsidR="00300584" w:rsidRPr="001D1044" w:rsidRDefault="00300584" w:rsidP="00AC2A28">
            <w:pPr>
              <w:suppressAutoHyphens w:val="0"/>
              <w:spacing w:before="40" w:after="40" w:line="220" w:lineRule="exact"/>
              <w:ind w:right="113"/>
              <w:rPr>
                <w:rFonts w:eastAsiaTheme="minorEastAsia"/>
                <w:sz w:val="18"/>
                <w:lang w:val="en-CA"/>
              </w:rPr>
            </w:pPr>
            <w:r w:rsidRPr="001D1044">
              <w:rPr>
                <w:rFonts w:eastAsiaTheme="minorEastAsia"/>
                <w:sz w:val="18"/>
                <w:lang w:val="en-CA"/>
              </w:rPr>
              <w:t>2016</w:t>
            </w:r>
          </w:p>
        </w:tc>
        <w:tc>
          <w:tcPr>
            <w:tcW w:w="1134" w:type="dxa"/>
            <w:shd w:val="clear" w:color="auto" w:fill="auto"/>
            <w:vAlign w:val="bottom"/>
          </w:tcPr>
          <w:p w14:paraId="336BDA4E" w14:textId="77777777" w:rsidR="00300584" w:rsidRPr="001D1044" w:rsidRDefault="00300584" w:rsidP="00AC2A28">
            <w:pPr>
              <w:suppressAutoHyphens w:val="0"/>
              <w:spacing w:before="40" w:after="40" w:line="220" w:lineRule="exact"/>
              <w:ind w:right="113"/>
              <w:jc w:val="right"/>
              <w:rPr>
                <w:rFonts w:eastAsiaTheme="minorEastAsia"/>
                <w:sz w:val="18"/>
                <w:lang w:val="en-CA"/>
              </w:rPr>
            </w:pPr>
            <w:r w:rsidRPr="001D1044">
              <w:rPr>
                <w:rFonts w:eastAsiaTheme="minorEastAsia"/>
                <w:sz w:val="18"/>
                <w:lang w:val="en-CA"/>
              </w:rPr>
              <w:t>3</w:t>
            </w:r>
          </w:p>
        </w:tc>
        <w:tc>
          <w:tcPr>
            <w:tcW w:w="1134" w:type="dxa"/>
            <w:shd w:val="clear" w:color="auto" w:fill="auto"/>
            <w:vAlign w:val="bottom"/>
          </w:tcPr>
          <w:p w14:paraId="4BA2B67B" w14:textId="77777777" w:rsidR="00300584" w:rsidRPr="001D1044" w:rsidRDefault="00300584" w:rsidP="006A34B5">
            <w:pPr>
              <w:suppressAutoHyphens w:val="0"/>
              <w:spacing w:before="40" w:after="40" w:line="220" w:lineRule="exact"/>
              <w:ind w:right="227"/>
              <w:jc w:val="right"/>
              <w:rPr>
                <w:rFonts w:eastAsiaTheme="minorEastAsia"/>
                <w:sz w:val="18"/>
                <w:lang w:val="en-CA"/>
              </w:rPr>
            </w:pPr>
            <w:r w:rsidRPr="001D1044">
              <w:rPr>
                <w:rFonts w:eastAsiaTheme="minorEastAsia"/>
                <w:sz w:val="18"/>
                <w:lang w:val="en-CA"/>
              </w:rPr>
              <w:t>1</w:t>
            </w:r>
          </w:p>
        </w:tc>
        <w:tc>
          <w:tcPr>
            <w:tcW w:w="851" w:type="dxa"/>
            <w:shd w:val="clear" w:color="auto" w:fill="auto"/>
            <w:vAlign w:val="bottom"/>
          </w:tcPr>
          <w:p w14:paraId="3C3F65D9" w14:textId="77777777" w:rsidR="00300584" w:rsidRPr="001D1044" w:rsidRDefault="00300584" w:rsidP="006A34B5">
            <w:pPr>
              <w:suppressAutoHyphens w:val="0"/>
              <w:spacing w:before="40" w:after="40" w:line="220" w:lineRule="exact"/>
              <w:ind w:right="170"/>
              <w:jc w:val="right"/>
              <w:rPr>
                <w:rFonts w:eastAsiaTheme="minorEastAsia"/>
                <w:sz w:val="18"/>
                <w:lang w:val="en-CA"/>
              </w:rPr>
            </w:pPr>
            <w:r w:rsidRPr="001D1044">
              <w:rPr>
                <w:rFonts w:eastAsiaTheme="minorEastAsia"/>
                <w:sz w:val="18"/>
                <w:lang w:val="en-CA"/>
              </w:rPr>
              <w:t>4</w:t>
            </w:r>
          </w:p>
        </w:tc>
        <w:tc>
          <w:tcPr>
            <w:tcW w:w="709" w:type="dxa"/>
            <w:shd w:val="clear" w:color="auto" w:fill="auto"/>
            <w:vAlign w:val="bottom"/>
          </w:tcPr>
          <w:p w14:paraId="67331583" w14:textId="77777777" w:rsidR="00300584" w:rsidRPr="001D1044" w:rsidRDefault="00300584" w:rsidP="00AC2A28">
            <w:pPr>
              <w:suppressAutoHyphens w:val="0"/>
              <w:spacing w:before="40" w:after="40" w:line="220" w:lineRule="exact"/>
              <w:ind w:right="113"/>
              <w:jc w:val="right"/>
              <w:rPr>
                <w:rFonts w:eastAsiaTheme="minorEastAsia"/>
                <w:sz w:val="18"/>
                <w:lang w:val="en-CA"/>
              </w:rPr>
            </w:pPr>
            <w:r w:rsidRPr="001D1044">
              <w:rPr>
                <w:rFonts w:eastAsiaTheme="minorEastAsia"/>
                <w:sz w:val="18"/>
                <w:lang w:val="en-CA"/>
              </w:rPr>
              <w:t>5</w:t>
            </w:r>
          </w:p>
        </w:tc>
        <w:tc>
          <w:tcPr>
            <w:tcW w:w="1134" w:type="dxa"/>
            <w:shd w:val="clear" w:color="auto" w:fill="auto"/>
            <w:vAlign w:val="bottom"/>
          </w:tcPr>
          <w:p w14:paraId="2DCD4112" w14:textId="77777777" w:rsidR="00300584" w:rsidRPr="001D1044" w:rsidRDefault="00300584" w:rsidP="006A34B5">
            <w:pPr>
              <w:suppressAutoHyphens w:val="0"/>
              <w:spacing w:before="40" w:after="40" w:line="220" w:lineRule="exact"/>
              <w:ind w:right="227"/>
              <w:jc w:val="right"/>
              <w:rPr>
                <w:rFonts w:eastAsiaTheme="minorEastAsia"/>
                <w:sz w:val="18"/>
                <w:lang w:val="en-CA"/>
              </w:rPr>
            </w:pPr>
            <w:r w:rsidRPr="001D1044">
              <w:rPr>
                <w:rFonts w:eastAsiaTheme="minorEastAsia"/>
                <w:sz w:val="18"/>
                <w:lang w:val="en-CA"/>
              </w:rPr>
              <w:t>7</w:t>
            </w:r>
          </w:p>
        </w:tc>
        <w:tc>
          <w:tcPr>
            <w:tcW w:w="708" w:type="dxa"/>
            <w:shd w:val="clear" w:color="auto" w:fill="auto"/>
            <w:vAlign w:val="bottom"/>
          </w:tcPr>
          <w:p w14:paraId="36461A65" w14:textId="77777777" w:rsidR="00300584" w:rsidRPr="001D1044" w:rsidRDefault="00300584" w:rsidP="00AC2A28">
            <w:pPr>
              <w:suppressAutoHyphens w:val="0"/>
              <w:spacing w:before="40" w:after="40" w:line="220" w:lineRule="exact"/>
              <w:ind w:right="113"/>
              <w:jc w:val="right"/>
              <w:rPr>
                <w:rFonts w:eastAsiaTheme="minorEastAsia"/>
                <w:sz w:val="18"/>
                <w:lang w:val="en-CA"/>
              </w:rPr>
            </w:pPr>
            <w:r w:rsidRPr="001D1044">
              <w:rPr>
                <w:rFonts w:eastAsiaTheme="minorEastAsia"/>
                <w:sz w:val="18"/>
                <w:lang w:val="en-CA"/>
              </w:rPr>
              <w:t>3</w:t>
            </w:r>
          </w:p>
        </w:tc>
        <w:tc>
          <w:tcPr>
            <w:tcW w:w="566" w:type="dxa"/>
            <w:shd w:val="clear" w:color="auto" w:fill="auto"/>
            <w:vAlign w:val="bottom"/>
          </w:tcPr>
          <w:p w14:paraId="3A6F59C7" w14:textId="77777777" w:rsidR="00300584" w:rsidRPr="001D1044" w:rsidRDefault="00300584" w:rsidP="006A34B5">
            <w:pPr>
              <w:suppressAutoHyphens w:val="0"/>
              <w:spacing w:before="40" w:after="40" w:line="220" w:lineRule="exact"/>
              <w:jc w:val="right"/>
              <w:rPr>
                <w:rFonts w:eastAsiaTheme="minorEastAsia"/>
                <w:sz w:val="18"/>
                <w:lang w:val="en-CA"/>
              </w:rPr>
            </w:pPr>
            <w:r w:rsidRPr="001D1044">
              <w:rPr>
                <w:rFonts w:eastAsiaTheme="minorEastAsia"/>
                <w:sz w:val="18"/>
                <w:lang w:val="en-CA"/>
              </w:rPr>
              <w:t>10</w:t>
            </w:r>
          </w:p>
        </w:tc>
      </w:tr>
      <w:tr w:rsidR="00300584" w:rsidRPr="001D1044" w14:paraId="193FEFBB" w14:textId="77777777" w:rsidTr="006A34B5">
        <w:tc>
          <w:tcPr>
            <w:tcW w:w="1134" w:type="dxa"/>
            <w:shd w:val="clear" w:color="auto" w:fill="auto"/>
          </w:tcPr>
          <w:p w14:paraId="493429F1" w14:textId="77777777" w:rsidR="00300584" w:rsidRPr="001D1044" w:rsidRDefault="00300584" w:rsidP="00AC2A28">
            <w:pPr>
              <w:suppressAutoHyphens w:val="0"/>
              <w:spacing w:before="40" w:after="40" w:line="220" w:lineRule="exact"/>
              <w:ind w:right="113"/>
              <w:rPr>
                <w:rFonts w:eastAsiaTheme="minorEastAsia"/>
                <w:sz w:val="18"/>
                <w:lang w:val="en-CA"/>
              </w:rPr>
            </w:pPr>
            <w:r w:rsidRPr="001D1044">
              <w:rPr>
                <w:rFonts w:eastAsiaTheme="minorEastAsia"/>
                <w:sz w:val="18"/>
                <w:lang w:val="en-CA"/>
              </w:rPr>
              <w:t>2017</w:t>
            </w:r>
          </w:p>
        </w:tc>
        <w:tc>
          <w:tcPr>
            <w:tcW w:w="1134" w:type="dxa"/>
            <w:shd w:val="clear" w:color="auto" w:fill="auto"/>
            <w:vAlign w:val="bottom"/>
          </w:tcPr>
          <w:p w14:paraId="7139DC16" w14:textId="77777777" w:rsidR="00300584" w:rsidRPr="001D1044" w:rsidRDefault="00300584" w:rsidP="00AC2A28">
            <w:pPr>
              <w:suppressAutoHyphens w:val="0"/>
              <w:spacing w:before="40" w:after="40" w:line="220" w:lineRule="exact"/>
              <w:ind w:right="113"/>
              <w:jc w:val="right"/>
              <w:rPr>
                <w:rFonts w:eastAsiaTheme="minorEastAsia"/>
                <w:sz w:val="18"/>
                <w:lang w:val="en-CA"/>
              </w:rPr>
            </w:pPr>
            <w:r w:rsidRPr="001D1044">
              <w:rPr>
                <w:rFonts w:eastAsiaTheme="minorEastAsia"/>
                <w:sz w:val="18"/>
                <w:lang w:val="en-CA"/>
              </w:rPr>
              <w:t>4</w:t>
            </w:r>
          </w:p>
        </w:tc>
        <w:tc>
          <w:tcPr>
            <w:tcW w:w="1134" w:type="dxa"/>
            <w:shd w:val="clear" w:color="auto" w:fill="auto"/>
            <w:vAlign w:val="bottom"/>
          </w:tcPr>
          <w:p w14:paraId="53BD3A84" w14:textId="77777777" w:rsidR="00300584" w:rsidRPr="001D1044" w:rsidRDefault="00300584" w:rsidP="006A34B5">
            <w:pPr>
              <w:suppressAutoHyphens w:val="0"/>
              <w:spacing w:before="40" w:after="40" w:line="220" w:lineRule="exact"/>
              <w:ind w:right="227"/>
              <w:jc w:val="right"/>
              <w:rPr>
                <w:rFonts w:eastAsiaTheme="minorEastAsia"/>
                <w:sz w:val="18"/>
                <w:lang w:val="en-CA"/>
              </w:rPr>
            </w:pPr>
            <w:r w:rsidRPr="001D1044">
              <w:rPr>
                <w:rFonts w:eastAsiaTheme="minorEastAsia"/>
                <w:sz w:val="18"/>
                <w:lang w:val="en-CA"/>
              </w:rPr>
              <w:t>0</w:t>
            </w:r>
          </w:p>
        </w:tc>
        <w:tc>
          <w:tcPr>
            <w:tcW w:w="851" w:type="dxa"/>
            <w:shd w:val="clear" w:color="auto" w:fill="auto"/>
            <w:vAlign w:val="bottom"/>
          </w:tcPr>
          <w:p w14:paraId="1D7AC3FB" w14:textId="77777777" w:rsidR="00300584" w:rsidRPr="001D1044" w:rsidRDefault="00300584" w:rsidP="006A34B5">
            <w:pPr>
              <w:suppressAutoHyphens w:val="0"/>
              <w:spacing w:before="40" w:after="40" w:line="220" w:lineRule="exact"/>
              <w:ind w:right="170"/>
              <w:jc w:val="right"/>
              <w:rPr>
                <w:rFonts w:eastAsiaTheme="minorEastAsia"/>
                <w:sz w:val="18"/>
                <w:lang w:val="en-CA"/>
              </w:rPr>
            </w:pPr>
            <w:r w:rsidRPr="001D1044">
              <w:rPr>
                <w:rFonts w:eastAsiaTheme="minorEastAsia"/>
                <w:sz w:val="18"/>
                <w:lang w:val="en-CA"/>
              </w:rPr>
              <w:t>4</w:t>
            </w:r>
          </w:p>
        </w:tc>
        <w:tc>
          <w:tcPr>
            <w:tcW w:w="709" w:type="dxa"/>
            <w:shd w:val="clear" w:color="auto" w:fill="auto"/>
            <w:vAlign w:val="bottom"/>
          </w:tcPr>
          <w:p w14:paraId="09BD287D" w14:textId="77777777" w:rsidR="00300584" w:rsidRPr="001D1044" w:rsidRDefault="00300584" w:rsidP="00AC2A28">
            <w:pPr>
              <w:suppressAutoHyphens w:val="0"/>
              <w:spacing w:before="40" w:after="40" w:line="220" w:lineRule="exact"/>
              <w:ind w:right="113"/>
              <w:jc w:val="right"/>
              <w:rPr>
                <w:rFonts w:eastAsiaTheme="minorEastAsia"/>
                <w:sz w:val="18"/>
                <w:lang w:val="en-CA"/>
              </w:rPr>
            </w:pPr>
            <w:r w:rsidRPr="001D1044">
              <w:rPr>
                <w:rFonts w:eastAsiaTheme="minorEastAsia"/>
                <w:sz w:val="18"/>
                <w:lang w:val="en-CA"/>
              </w:rPr>
              <w:t>4</w:t>
            </w:r>
          </w:p>
        </w:tc>
        <w:tc>
          <w:tcPr>
            <w:tcW w:w="1134" w:type="dxa"/>
            <w:shd w:val="clear" w:color="auto" w:fill="auto"/>
            <w:vAlign w:val="bottom"/>
          </w:tcPr>
          <w:p w14:paraId="38C6EEA5" w14:textId="77777777" w:rsidR="00300584" w:rsidRPr="001D1044" w:rsidRDefault="00300584" w:rsidP="006A34B5">
            <w:pPr>
              <w:suppressAutoHyphens w:val="0"/>
              <w:spacing w:before="40" w:after="40" w:line="220" w:lineRule="exact"/>
              <w:ind w:right="227"/>
              <w:jc w:val="right"/>
              <w:rPr>
                <w:rFonts w:eastAsiaTheme="minorEastAsia"/>
                <w:sz w:val="18"/>
                <w:lang w:val="en-CA"/>
              </w:rPr>
            </w:pPr>
            <w:r w:rsidRPr="001D1044">
              <w:rPr>
                <w:rFonts w:eastAsiaTheme="minorEastAsia"/>
                <w:sz w:val="18"/>
                <w:lang w:val="en-CA"/>
              </w:rPr>
              <w:t>3</w:t>
            </w:r>
          </w:p>
        </w:tc>
        <w:tc>
          <w:tcPr>
            <w:tcW w:w="708" w:type="dxa"/>
            <w:shd w:val="clear" w:color="auto" w:fill="auto"/>
            <w:vAlign w:val="bottom"/>
          </w:tcPr>
          <w:p w14:paraId="42BE025D" w14:textId="77777777" w:rsidR="00300584" w:rsidRPr="001D1044" w:rsidRDefault="00300584" w:rsidP="00AC2A28">
            <w:pPr>
              <w:suppressAutoHyphens w:val="0"/>
              <w:spacing w:before="40" w:after="40" w:line="220" w:lineRule="exact"/>
              <w:ind w:right="113"/>
              <w:jc w:val="right"/>
              <w:rPr>
                <w:rFonts w:eastAsiaTheme="minorEastAsia"/>
                <w:sz w:val="18"/>
                <w:lang w:val="en-CA"/>
              </w:rPr>
            </w:pPr>
            <w:r w:rsidRPr="001D1044">
              <w:rPr>
                <w:rFonts w:eastAsiaTheme="minorEastAsia"/>
                <w:sz w:val="18"/>
                <w:lang w:val="en-CA"/>
              </w:rPr>
              <w:t>5</w:t>
            </w:r>
          </w:p>
        </w:tc>
        <w:tc>
          <w:tcPr>
            <w:tcW w:w="566" w:type="dxa"/>
            <w:shd w:val="clear" w:color="auto" w:fill="auto"/>
            <w:vAlign w:val="bottom"/>
          </w:tcPr>
          <w:p w14:paraId="0E6D7C22" w14:textId="77777777" w:rsidR="00300584" w:rsidRPr="001D1044" w:rsidRDefault="00300584" w:rsidP="006A34B5">
            <w:pPr>
              <w:suppressAutoHyphens w:val="0"/>
              <w:spacing w:before="40" w:after="40" w:line="220" w:lineRule="exact"/>
              <w:jc w:val="right"/>
              <w:rPr>
                <w:rFonts w:eastAsiaTheme="minorEastAsia"/>
                <w:sz w:val="18"/>
                <w:lang w:val="en-CA"/>
              </w:rPr>
            </w:pPr>
            <w:r w:rsidRPr="001D1044">
              <w:rPr>
                <w:rFonts w:eastAsiaTheme="minorEastAsia"/>
                <w:sz w:val="18"/>
                <w:lang w:val="en-CA"/>
              </w:rPr>
              <w:t>8</w:t>
            </w:r>
          </w:p>
        </w:tc>
      </w:tr>
      <w:tr w:rsidR="00300584" w:rsidRPr="001D1044" w14:paraId="75BCB30C" w14:textId="77777777" w:rsidTr="006A34B5">
        <w:tc>
          <w:tcPr>
            <w:tcW w:w="1134" w:type="dxa"/>
            <w:shd w:val="clear" w:color="auto" w:fill="auto"/>
          </w:tcPr>
          <w:p w14:paraId="44DCA86F" w14:textId="77777777" w:rsidR="00300584" w:rsidRPr="001D1044" w:rsidRDefault="00300584" w:rsidP="00AC2A28">
            <w:pPr>
              <w:suppressAutoHyphens w:val="0"/>
              <w:spacing w:before="40" w:after="40" w:line="220" w:lineRule="exact"/>
              <w:ind w:right="113"/>
              <w:rPr>
                <w:rFonts w:eastAsiaTheme="minorEastAsia"/>
                <w:sz w:val="18"/>
                <w:lang w:val="en-CA"/>
              </w:rPr>
            </w:pPr>
            <w:r w:rsidRPr="001D1044">
              <w:rPr>
                <w:rFonts w:eastAsiaTheme="minorEastAsia"/>
                <w:sz w:val="18"/>
                <w:lang w:val="en-CA"/>
              </w:rPr>
              <w:t>2018</w:t>
            </w:r>
          </w:p>
        </w:tc>
        <w:tc>
          <w:tcPr>
            <w:tcW w:w="1134" w:type="dxa"/>
            <w:shd w:val="clear" w:color="auto" w:fill="auto"/>
            <w:vAlign w:val="bottom"/>
          </w:tcPr>
          <w:p w14:paraId="60367972" w14:textId="77777777" w:rsidR="00300584" w:rsidRPr="001D1044" w:rsidRDefault="00300584" w:rsidP="00AC2A28">
            <w:pPr>
              <w:suppressAutoHyphens w:val="0"/>
              <w:spacing w:before="40" w:after="40" w:line="220" w:lineRule="exact"/>
              <w:ind w:right="113"/>
              <w:jc w:val="right"/>
              <w:rPr>
                <w:rFonts w:eastAsiaTheme="minorEastAsia"/>
                <w:sz w:val="18"/>
                <w:lang w:val="en-CA"/>
              </w:rPr>
            </w:pPr>
            <w:r w:rsidRPr="001D1044">
              <w:rPr>
                <w:rFonts w:eastAsiaTheme="minorEastAsia"/>
                <w:sz w:val="18"/>
                <w:lang w:val="en-CA"/>
              </w:rPr>
              <w:t>1</w:t>
            </w:r>
          </w:p>
        </w:tc>
        <w:tc>
          <w:tcPr>
            <w:tcW w:w="1134" w:type="dxa"/>
            <w:shd w:val="clear" w:color="auto" w:fill="auto"/>
            <w:vAlign w:val="bottom"/>
          </w:tcPr>
          <w:p w14:paraId="24DE036D" w14:textId="77777777" w:rsidR="00300584" w:rsidRPr="001D1044" w:rsidRDefault="00300584" w:rsidP="006A34B5">
            <w:pPr>
              <w:suppressAutoHyphens w:val="0"/>
              <w:spacing w:before="40" w:after="40" w:line="220" w:lineRule="exact"/>
              <w:ind w:right="227"/>
              <w:jc w:val="right"/>
              <w:rPr>
                <w:rFonts w:eastAsiaTheme="minorEastAsia"/>
                <w:sz w:val="18"/>
                <w:lang w:val="en-CA"/>
              </w:rPr>
            </w:pPr>
            <w:r w:rsidRPr="001D1044">
              <w:rPr>
                <w:rFonts w:eastAsiaTheme="minorEastAsia"/>
                <w:sz w:val="18"/>
                <w:lang w:val="en-CA"/>
              </w:rPr>
              <w:t>0</w:t>
            </w:r>
          </w:p>
        </w:tc>
        <w:tc>
          <w:tcPr>
            <w:tcW w:w="851" w:type="dxa"/>
            <w:shd w:val="clear" w:color="auto" w:fill="auto"/>
            <w:vAlign w:val="bottom"/>
          </w:tcPr>
          <w:p w14:paraId="74362D7C" w14:textId="77777777" w:rsidR="00300584" w:rsidRPr="001D1044" w:rsidRDefault="00300584" w:rsidP="006A34B5">
            <w:pPr>
              <w:suppressAutoHyphens w:val="0"/>
              <w:spacing w:before="40" w:after="40" w:line="220" w:lineRule="exact"/>
              <w:ind w:right="170"/>
              <w:jc w:val="right"/>
              <w:rPr>
                <w:rFonts w:eastAsiaTheme="minorEastAsia"/>
                <w:sz w:val="18"/>
                <w:lang w:val="en-CA"/>
              </w:rPr>
            </w:pPr>
            <w:r w:rsidRPr="001D1044">
              <w:rPr>
                <w:rFonts w:eastAsiaTheme="minorEastAsia"/>
                <w:sz w:val="18"/>
                <w:lang w:val="en-CA"/>
              </w:rPr>
              <w:t>1</w:t>
            </w:r>
          </w:p>
        </w:tc>
        <w:tc>
          <w:tcPr>
            <w:tcW w:w="709" w:type="dxa"/>
            <w:shd w:val="clear" w:color="auto" w:fill="auto"/>
            <w:vAlign w:val="bottom"/>
          </w:tcPr>
          <w:p w14:paraId="5D7BD36C" w14:textId="77777777" w:rsidR="00300584" w:rsidRPr="001D1044" w:rsidRDefault="00300584" w:rsidP="00AC2A28">
            <w:pPr>
              <w:suppressAutoHyphens w:val="0"/>
              <w:spacing w:before="40" w:after="40" w:line="220" w:lineRule="exact"/>
              <w:ind w:right="113"/>
              <w:jc w:val="right"/>
              <w:rPr>
                <w:rFonts w:eastAsiaTheme="minorEastAsia"/>
                <w:sz w:val="18"/>
                <w:lang w:val="en-CA"/>
              </w:rPr>
            </w:pPr>
            <w:r w:rsidRPr="001D1044">
              <w:rPr>
                <w:rFonts w:eastAsiaTheme="minorEastAsia"/>
                <w:sz w:val="18"/>
                <w:lang w:val="en-CA"/>
              </w:rPr>
              <w:t>1</w:t>
            </w:r>
          </w:p>
        </w:tc>
        <w:tc>
          <w:tcPr>
            <w:tcW w:w="1134" w:type="dxa"/>
            <w:shd w:val="clear" w:color="auto" w:fill="auto"/>
            <w:vAlign w:val="bottom"/>
          </w:tcPr>
          <w:p w14:paraId="726ACD4B" w14:textId="77777777" w:rsidR="00300584" w:rsidRPr="001D1044" w:rsidRDefault="00300584" w:rsidP="006A34B5">
            <w:pPr>
              <w:suppressAutoHyphens w:val="0"/>
              <w:spacing w:before="40" w:after="40" w:line="220" w:lineRule="exact"/>
              <w:ind w:right="227"/>
              <w:jc w:val="right"/>
              <w:rPr>
                <w:rFonts w:eastAsiaTheme="minorEastAsia"/>
                <w:sz w:val="18"/>
                <w:lang w:val="en-CA"/>
              </w:rPr>
            </w:pPr>
            <w:r w:rsidRPr="001D1044">
              <w:rPr>
                <w:rFonts w:eastAsiaTheme="minorEastAsia"/>
                <w:sz w:val="18"/>
                <w:lang w:val="en-CA"/>
              </w:rPr>
              <w:t>2</w:t>
            </w:r>
          </w:p>
        </w:tc>
        <w:tc>
          <w:tcPr>
            <w:tcW w:w="708" w:type="dxa"/>
            <w:shd w:val="clear" w:color="auto" w:fill="auto"/>
            <w:vAlign w:val="bottom"/>
          </w:tcPr>
          <w:p w14:paraId="0652A824" w14:textId="77777777" w:rsidR="00300584" w:rsidRPr="001D1044" w:rsidRDefault="00300584" w:rsidP="00AC2A28">
            <w:pPr>
              <w:suppressAutoHyphens w:val="0"/>
              <w:spacing w:before="40" w:after="40" w:line="220" w:lineRule="exact"/>
              <w:ind w:right="113"/>
              <w:jc w:val="right"/>
              <w:rPr>
                <w:rFonts w:eastAsiaTheme="minorEastAsia"/>
                <w:sz w:val="18"/>
                <w:lang w:val="en-CA"/>
              </w:rPr>
            </w:pPr>
            <w:r w:rsidRPr="001D1044">
              <w:rPr>
                <w:rFonts w:eastAsiaTheme="minorEastAsia"/>
                <w:sz w:val="18"/>
                <w:lang w:val="en-CA"/>
              </w:rPr>
              <w:t>1</w:t>
            </w:r>
          </w:p>
        </w:tc>
        <w:tc>
          <w:tcPr>
            <w:tcW w:w="566" w:type="dxa"/>
            <w:shd w:val="clear" w:color="auto" w:fill="auto"/>
            <w:vAlign w:val="bottom"/>
          </w:tcPr>
          <w:p w14:paraId="2C092427" w14:textId="77777777" w:rsidR="00300584" w:rsidRPr="001D1044" w:rsidRDefault="00300584" w:rsidP="006A34B5">
            <w:pPr>
              <w:suppressAutoHyphens w:val="0"/>
              <w:spacing w:before="40" w:after="40" w:line="220" w:lineRule="exact"/>
              <w:jc w:val="right"/>
              <w:rPr>
                <w:rFonts w:eastAsiaTheme="minorEastAsia"/>
                <w:sz w:val="18"/>
                <w:lang w:val="en-CA"/>
              </w:rPr>
            </w:pPr>
            <w:r w:rsidRPr="001D1044">
              <w:rPr>
                <w:rFonts w:eastAsiaTheme="minorEastAsia"/>
                <w:sz w:val="18"/>
                <w:lang w:val="en-CA"/>
              </w:rPr>
              <w:t>3</w:t>
            </w:r>
          </w:p>
        </w:tc>
      </w:tr>
      <w:tr w:rsidR="00300584" w:rsidRPr="001D1044" w14:paraId="1148CC4D" w14:textId="77777777" w:rsidTr="006A34B5">
        <w:tc>
          <w:tcPr>
            <w:tcW w:w="1134" w:type="dxa"/>
            <w:tcBorders>
              <w:bottom w:val="single" w:sz="4" w:space="0" w:color="auto"/>
            </w:tcBorders>
            <w:shd w:val="clear" w:color="auto" w:fill="auto"/>
          </w:tcPr>
          <w:p w14:paraId="632DCD1E" w14:textId="77777777" w:rsidR="00300584" w:rsidRPr="001D1044" w:rsidRDefault="00300584" w:rsidP="00AC2A28">
            <w:pPr>
              <w:suppressAutoHyphens w:val="0"/>
              <w:spacing w:before="40" w:after="40" w:line="220" w:lineRule="exact"/>
              <w:ind w:right="113"/>
              <w:rPr>
                <w:rFonts w:eastAsiaTheme="minorEastAsia"/>
                <w:sz w:val="18"/>
                <w:lang w:val="en-CA"/>
              </w:rPr>
            </w:pPr>
            <w:r w:rsidRPr="001D1044">
              <w:rPr>
                <w:rFonts w:eastAsiaTheme="minorEastAsia"/>
                <w:sz w:val="18"/>
                <w:lang w:val="en-CA"/>
              </w:rPr>
              <w:t xml:space="preserve">8 </w:t>
            </w:r>
            <w:r>
              <w:rPr>
                <w:rFonts w:eastAsiaTheme="minorEastAsia"/>
                <w:sz w:val="18"/>
                <w:lang w:val="en-CA"/>
              </w:rPr>
              <w:t>juillet</w:t>
            </w:r>
            <w:r w:rsidRPr="001D1044">
              <w:rPr>
                <w:rFonts w:eastAsiaTheme="minorEastAsia"/>
                <w:sz w:val="18"/>
                <w:lang w:val="en-CA"/>
              </w:rPr>
              <w:t xml:space="preserve"> 2019</w:t>
            </w:r>
          </w:p>
        </w:tc>
        <w:tc>
          <w:tcPr>
            <w:tcW w:w="1134" w:type="dxa"/>
            <w:tcBorders>
              <w:bottom w:val="single" w:sz="4" w:space="0" w:color="auto"/>
            </w:tcBorders>
            <w:shd w:val="clear" w:color="auto" w:fill="auto"/>
            <w:vAlign w:val="bottom"/>
          </w:tcPr>
          <w:p w14:paraId="6F22D82E" w14:textId="77777777" w:rsidR="00300584" w:rsidRPr="001D1044" w:rsidRDefault="00300584" w:rsidP="00AC2A28">
            <w:pPr>
              <w:suppressAutoHyphens w:val="0"/>
              <w:spacing w:before="40" w:after="40" w:line="220" w:lineRule="exact"/>
              <w:ind w:right="113"/>
              <w:jc w:val="right"/>
              <w:rPr>
                <w:rFonts w:eastAsiaTheme="minorEastAsia"/>
                <w:sz w:val="18"/>
                <w:lang w:val="en-CA"/>
              </w:rPr>
            </w:pPr>
            <w:r w:rsidRPr="001D1044">
              <w:rPr>
                <w:rFonts w:eastAsiaTheme="minorEastAsia"/>
                <w:sz w:val="18"/>
                <w:lang w:val="en-CA"/>
              </w:rPr>
              <w:t>3</w:t>
            </w:r>
          </w:p>
        </w:tc>
        <w:tc>
          <w:tcPr>
            <w:tcW w:w="1134" w:type="dxa"/>
            <w:tcBorders>
              <w:bottom w:val="single" w:sz="4" w:space="0" w:color="auto"/>
            </w:tcBorders>
            <w:shd w:val="clear" w:color="auto" w:fill="auto"/>
            <w:vAlign w:val="bottom"/>
          </w:tcPr>
          <w:p w14:paraId="26CC4636" w14:textId="77777777" w:rsidR="00300584" w:rsidRPr="001D1044" w:rsidRDefault="00300584" w:rsidP="006A34B5">
            <w:pPr>
              <w:suppressAutoHyphens w:val="0"/>
              <w:spacing w:before="40" w:after="40" w:line="220" w:lineRule="exact"/>
              <w:ind w:right="227"/>
              <w:jc w:val="right"/>
              <w:rPr>
                <w:rFonts w:eastAsiaTheme="minorEastAsia"/>
                <w:sz w:val="18"/>
                <w:lang w:val="en-CA"/>
              </w:rPr>
            </w:pPr>
            <w:r w:rsidRPr="001D1044">
              <w:rPr>
                <w:rFonts w:eastAsiaTheme="minorEastAsia"/>
                <w:sz w:val="18"/>
                <w:lang w:val="en-CA"/>
              </w:rPr>
              <w:t>0</w:t>
            </w:r>
          </w:p>
        </w:tc>
        <w:tc>
          <w:tcPr>
            <w:tcW w:w="851" w:type="dxa"/>
            <w:tcBorders>
              <w:bottom w:val="single" w:sz="4" w:space="0" w:color="auto"/>
            </w:tcBorders>
            <w:shd w:val="clear" w:color="auto" w:fill="auto"/>
            <w:vAlign w:val="bottom"/>
          </w:tcPr>
          <w:p w14:paraId="05AE55DF" w14:textId="77777777" w:rsidR="00300584" w:rsidRPr="001D1044" w:rsidRDefault="00300584" w:rsidP="006A34B5">
            <w:pPr>
              <w:suppressAutoHyphens w:val="0"/>
              <w:spacing w:before="40" w:after="40" w:line="220" w:lineRule="exact"/>
              <w:ind w:right="170"/>
              <w:jc w:val="right"/>
              <w:rPr>
                <w:rFonts w:eastAsiaTheme="minorEastAsia"/>
                <w:sz w:val="18"/>
                <w:lang w:val="en-CA"/>
              </w:rPr>
            </w:pPr>
            <w:r w:rsidRPr="001D1044">
              <w:rPr>
                <w:rFonts w:eastAsiaTheme="minorEastAsia"/>
                <w:sz w:val="18"/>
                <w:lang w:val="en-CA"/>
              </w:rPr>
              <w:t>3</w:t>
            </w:r>
          </w:p>
        </w:tc>
        <w:tc>
          <w:tcPr>
            <w:tcW w:w="709" w:type="dxa"/>
            <w:tcBorders>
              <w:bottom w:val="single" w:sz="4" w:space="0" w:color="auto"/>
            </w:tcBorders>
            <w:shd w:val="clear" w:color="auto" w:fill="auto"/>
            <w:vAlign w:val="bottom"/>
          </w:tcPr>
          <w:p w14:paraId="0C20EDBC" w14:textId="77777777" w:rsidR="00300584" w:rsidRPr="001D1044" w:rsidRDefault="00300584" w:rsidP="00AC2A28">
            <w:pPr>
              <w:suppressAutoHyphens w:val="0"/>
              <w:spacing w:before="40" w:after="40" w:line="220" w:lineRule="exact"/>
              <w:ind w:right="113"/>
              <w:jc w:val="right"/>
              <w:rPr>
                <w:rFonts w:eastAsiaTheme="minorEastAsia"/>
                <w:sz w:val="18"/>
                <w:lang w:val="en-CA"/>
              </w:rPr>
            </w:pPr>
            <w:r w:rsidRPr="001D1044">
              <w:rPr>
                <w:rFonts w:eastAsiaTheme="minorEastAsia"/>
                <w:sz w:val="18"/>
                <w:lang w:val="en-CA"/>
              </w:rPr>
              <w:t>3</w:t>
            </w:r>
          </w:p>
        </w:tc>
        <w:tc>
          <w:tcPr>
            <w:tcW w:w="1134" w:type="dxa"/>
            <w:tcBorders>
              <w:bottom w:val="single" w:sz="4" w:space="0" w:color="auto"/>
            </w:tcBorders>
            <w:shd w:val="clear" w:color="auto" w:fill="auto"/>
            <w:vAlign w:val="bottom"/>
          </w:tcPr>
          <w:p w14:paraId="664CEEBB" w14:textId="77777777" w:rsidR="00300584" w:rsidRPr="001D1044" w:rsidRDefault="00300584" w:rsidP="006A34B5">
            <w:pPr>
              <w:suppressAutoHyphens w:val="0"/>
              <w:spacing w:before="40" w:after="40" w:line="220" w:lineRule="exact"/>
              <w:ind w:right="227"/>
              <w:jc w:val="right"/>
              <w:rPr>
                <w:rFonts w:eastAsiaTheme="minorEastAsia"/>
                <w:sz w:val="18"/>
                <w:lang w:val="en-CA"/>
              </w:rPr>
            </w:pPr>
            <w:r w:rsidRPr="001D1044">
              <w:rPr>
                <w:rFonts w:eastAsiaTheme="minorEastAsia"/>
                <w:sz w:val="18"/>
                <w:lang w:val="en-CA"/>
              </w:rPr>
              <w:t>2</w:t>
            </w:r>
          </w:p>
        </w:tc>
        <w:tc>
          <w:tcPr>
            <w:tcW w:w="708" w:type="dxa"/>
            <w:tcBorders>
              <w:bottom w:val="single" w:sz="4" w:space="0" w:color="auto"/>
            </w:tcBorders>
            <w:shd w:val="clear" w:color="auto" w:fill="auto"/>
            <w:vAlign w:val="bottom"/>
          </w:tcPr>
          <w:p w14:paraId="306F66EF" w14:textId="77777777" w:rsidR="00300584" w:rsidRPr="001D1044" w:rsidRDefault="00300584" w:rsidP="00AC2A28">
            <w:pPr>
              <w:suppressAutoHyphens w:val="0"/>
              <w:spacing w:before="40" w:after="40" w:line="220" w:lineRule="exact"/>
              <w:ind w:right="113"/>
              <w:jc w:val="right"/>
              <w:rPr>
                <w:rFonts w:eastAsiaTheme="minorEastAsia"/>
                <w:sz w:val="18"/>
                <w:lang w:val="en-CA"/>
              </w:rPr>
            </w:pPr>
            <w:r w:rsidRPr="001D1044">
              <w:rPr>
                <w:rFonts w:eastAsiaTheme="minorEastAsia"/>
                <w:sz w:val="18"/>
                <w:lang w:val="en-CA"/>
              </w:rPr>
              <w:t>2</w:t>
            </w:r>
          </w:p>
        </w:tc>
        <w:tc>
          <w:tcPr>
            <w:tcW w:w="566" w:type="dxa"/>
            <w:tcBorders>
              <w:bottom w:val="single" w:sz="4" w:space="0" w:color="auto"/>
            </w:tcBorders>
            <w:shd w:val="clear" w:color="auto" w:fill="auto"/>
            <w:vAlign w:val="bottom"/>
          </w:tcPr>
          <w:p w14:paraId="3CCCA0FD" w14:textId="77777777" w:rsidR="00300584" w:rsidRPr="001D1044" w:rsidRDefault="00300584" w:rsidP="006A34B5">
            <w:pPr>
              <w:suppressAutoHyphens w:val="0"/>
              <w:spacing w:before="40" w:after="40" w:line="220" w:lineRule="exact"/>
              <w:jc w:val="right"/>
              <w:rPr>
                <w:rFonts w:eastAsiaTheme="minorEastAsia"/>
                <w:sz w:val="18"/>
                <w:lang w:val="en-CA"/>
              </w:rPr>
            </w:pPr>
            <w:r w:rsidRPr="001D1044">
              <w:rPr>
                <w:rFonts w:eastAsiaTheme="minorEastAsia"/>
                <w:sz w:val="18"/>
                <w:lang w:val="en-CA"/>
              </w:rPr>
              <w:t>4</w:t>
            </w:r>
          </w:p>
        </w:tc>
      </w:tr>
      <w:tr w:rsidR="00300584" w:rsidRPr="001D1044" w14:paraId="6775687E" w14:textId="77777777" w:rsidTr="006A34B5">
        <w:tc>
          <w:tcPr>
            <w:tcW w:w="1134" w:type="dxa"/>
            <w:tcBorders>
              <w:top w:val="single" w:sz="4" w:space="0" w:color="auto"/>
              <w:bottom w:val="single" w:sz="12" w:space="0" w:color="auto"/>
            </w:tcBorders>
            <w:shd w:val="clear" w:color="auto" w:fill="auto"/>
          </w:tcPr>
          <w:p w14:paraId="30D256E7" w14:textId="77777777" w:rsidR="00300584" w:rsidRPr="001D1044" w:rsidRDefault="00300584" w:rsidP="00AC2A28">
            <w:pPr>
              <w:suppressAutoHyphens w:val="0"/>
              <w:spacing w:before="80" w:after="80" w:line="220" w:lineRule="exact"/>
              <w:ind w:left="283"/>
              <w:rPr>
                <w:rFonts w:eastAsiaTheme="minorEastAsia"/>
                <w:b/>
                <w:sz w:val="18"/>
                <w:lang w:val="en-CA"/>
              </w:rPr>
            </w:pPr>
            <w:r w:rsidRPr="001D1044">
              <w:rPr>
                <w:rFonts w:eastAsiaTheme="minorEastAsia"/>
                <w:b/>
                <w:sz w:val="18"/>
                <w:lang w:val="en-CA"/>
              </w:rPr>
              <w:t>Total</w:t>
            </w:r>
          </w:p>
        </w:tc>
        <w:tc>
          <w:tcPr>
            <w:tcW w:w="1134" w:type="dxa"/>
            <w:tcBorders>
              <w:top w:val="single" w:sz="4" w:space="0" w:color="auto"/>
              <w:bottom w:val="single" w:sz="12" w:space="0" w:color="auto"/>
            </w:tcBorders>
            <w:shd w:val="clear" w:color="auto" w:fill="auto"/>
            <w:vAlign w:val="bottom"/>
          </w:tcPr>
          <w:p w14:paraId="105CA6D9" w14:textId="77777777" w:rsidR="00300584" w:rsidRPr="001D1044" w:rsidRDefault="00300584" w:rsidP="00AC2A28">
            <w:pPr>
              <w:suppressAutoHyphens w:val="0"/>
              <w:spacing w:before="80" w:after="80" w:line="220" w:lineRule="exact"/>
              <w:ind w:right="113"/>
              <w:jc w:val="right"/>
              <w:rPr>
                <w:rFonts w:eastAsiaTheme="minorEastAsia"/>
                <w:b/>
                <w:sz w:val="18"/>
                <w:lang w:val="en-CA"/>
              </w:rPr>
            </w:pPr>
            <w:r w:rsidRPr="001D1044">
              <w:rPr>
                <w:rFonts w:eastAsiaTheme="minorEastAsia"/>
                <w:b/>
                <w:sz w:val="18"/>
                <w:lang w:val="en-CA"/>
              </w:rPr>
              <w:t>20</w:t>
            </w:r>
          </w:p>
        </w:tc>
        <w:tc>
          <w:tcPr>
            <w:tcW w:w="1134" w:type="dxa"/>
            <w:tcBorders>
              <w:top w:val="single" w:sz="4" w:space="0" w:color="auto"/>
              <w:bottom w:val="single" w:sz="12" w:space="0" w:color="auto"/>
            </w:tcBorders>
            <w:shd w:val="clear" w:color="auto" w:fill="auto"/>
            <w:vAlign w:val="bottom"/>
          </w:tcPr>
          <w:p w14:paraId="4D799EE2" w14:textId="77777777" w:rsidR="00300584" w:rsidRPr="001D1044" w:rsidRDefault="00300584" w:rsidP="006A34B5">
            <w:pPr>
              <w:suppressAutoHyphens w:val="0"/>
              <w:spacing w:before="80" w:after="80" w:line="220" w:lineRule="exact"/>
              <w:ind w:right="227"/>
              <w:jc w:val="right"/>
              <w:rPr>
                <w:rFonts w:eastAsiaTheme="minorEastAsia"/>
                <w:b/>
                <w:sz w:val="18"/>
                <w:lang w:val="en-CA"/>
              </w:rPr>
            </w:pPr>
            <w:r w:rsidRPr="001D1044">
              <w:rPr>
                <w:rFonts w:eastAsiaTheme="minorEastAsia"/>
                <w:b/>
                <w:sz w:val="18"/>
                <w:lang w:val="en-CA"/>
              </w:rPr>
              <w:t>2</w:t>
            </w:r>
          </w:p>
        </w:tc>
        <w:tc>
          <w:tcPr>
            <w:tcW w:w="851" w:type="dxa"/>
            <w:tcBorders>
              <w:top w:val="single" w:sz="4" w:space="0" w:color="auto"/>
              <w:bottom w:val="single" w:sz="12" w:space="0" w:color="auto"/>
            </w:tcBorders>
            <w:shd w:val="clear" w:color="auto" w:fill="auto"/>
            <w:vAlign w:val="bottom"/>
          </w:tcPr>
          <w:p w14:paraId="4DD12BF4" w14:textId="77777777" w:rsidR="00300584" w:rsidRPr="001D1044" w:rsidRDefault="00300584" w:rsidP="006A34B5">
            <w:pPr>
              <w:suppressAutoHyphens w:val="0"/>
              <w:spacing w:before="80" w:after="80" w:line="220" w:lineRule="exact"/>
              <w:ind w:right="170"/>
              <w:jc w:val="right"/>
              <w:rPr>
                <w:rFonts w:eastAsiaTheme="minorEastAsia"/>
                <w:b/>
                <w:sz w:val="18"/>
                <w:lang w:val="en-CA"/>
              </w:rPr>
            </w:pPr>
            <w:r w:rsidRPr="001D1044">
              <w:rPr>
                <w:rFonts w:eastAsiaTheme="minorEastAsia"/>
                <w:b/>
                <w:sz w:val="18"/>
                <w:lang w:val="en-CA"/>
              </w:rPr>
              <w:t>24</w:t>
            </w:r>
          </w:p>
        </w:tc>
        <w:tc>
          <w:tcPr>
            <w:tcW w:w="709" w:type="dxa"/>
            <w:tcBorders>
              <w:top w:val="single" w:sz="4" w:space="0" w:color="auto"/>
              <w:bottom w:val="single" w:sz="12" w:space="0" w:color="auto"/>
            </w:tcBorders>
            <w:shd w:val="clear" w:color="auto" w:fill="auto"/>
            <w:vAlign w:val="bottom"/>
          </w:tcPr>
          <w:p w14:paraId="6C900009" w14:textId="77777777" w:rsidR="00300584" w:rsidRPr="001D1044" w:rsidRDefault="00300584" w:rsidP="00AC2A28">
            <w:pPr>
              <w:suppressAutoHyphens w:val="0"/>
              <w:spacing w:before="80" w:after="80" w:line="220" w:lineRule="exact"/>
              <w:ind w:right="113"/>
              <w:jc w:val="right"/>
              <w:rPr>
                <w:rFonts w:eastAsiaTheme="minorEastAsia"/>
                <w:b/>
                <w:sz w:val="18"/>
                <w:lang w:val="en-CA"/>
              </w:rPr>
            </w:pPr>
            <w:r w:rsidRPr="001D1044">
              <w:rPr>
                <w:rFonts w:eastAsiaTheme="minorEastAsia"/>
                <w:b/>
                <w:sz w:val="18"/>
                <w:lang w:val="en-CA"/>
              </w:rPr>
              <w:t>26</w:t>
            </w:r>
          </w:p>
        </w:tc>
        <w:tc>
          <w:tcPr>
            <w:tcW w:w="1134" w:type="dxa"/>
            <w:tcBorders>
              <w:top w:val="single" w:sz="4" w:space="0" w:color="auto"/>
              <w:bottom w:val="single" w:sz="12" w:space="0" w:color="auto"/>
            </w:tcBorders>
            <w:shd w:val="clear" w:color="auto" w:fill="auto"/>
            <w:vAlign w:val="bottom"/>
          </w:tcPr>
          <w:p w14:paraId="6B5E55A6" w14:textId="77777777" w:rsidR="00300584" w:rsidRPr="001D1044" w:rsidRDefault="00300584" w:rsidP="006A34B5">
            <w:pPr>
              <w:suppressAutoHyphens w:val="0"/>
              <w:spacing w:before="80" w:after="80" w:line="220" w:lineRule="exact"/>
              <w:ind w:right="227"/>
              <w:jc w:val="right"/>
              <w:rPr>
                <w:rFonts w:eastAsiaTheme="minorEastAsia"/>
                <w:b/>
                <w:sz w:val="18"/>
                <w:lang w:val="en-CA"/>
              </w:rPr>
            </w:pPr>
            <w:r w:rsidRPr="001D1044">
              <w:rPr>
                <w:rFonts w:eastAsiaTheme="minorEastAsia"/>
                <w:b/>
                <w:sz w:val="18"/>
                <w:lang w:val="en-CA"/>
              </w:rPr>
              <w:t>21</w:t>
            </w:r>
          </w:p>
        </w:tc>
        <w:tc>
          <w:tcPr>
            <w:tcW w:w="708" w:type="dxa"/>
            <w:tcBorders>
              <w:top w:val="single" w:sz="4" w:space="0" w:color="auto"/>
              <w:bottom w:val="single" w:sz="12" w:space="0" w:color="auto"/>
            </w:tcBorders>
            <w:shd w:val="clear" w:color="auto" w:fill="auto"/>
            <w:vAlign w:val="bottom"/>
          </w:tcPr>
          <w:p w14:paraId="1D08AF3A" w14:textId="77777777" w:rsidR="00300584" w:rsidRPr="001D1044" w:rsidRDefault="00300584" w:rsidP="006A34B5">
            <w:pPr>
              <w:suppressAutoHyphens w:val="0"/>
              <w:spacing w:before="80" w:after="80" w:line="220" w:lineRule="exact"/>
              <w:ind w:right="57"/>
              <w:jc w:val="right"/>
              <w:rPr>
                <w:rFonts w:eastAsiaTheme="minorEastAsia"/>
                <w:b/>
                <w:sz w:val="18"/>
                <w:lang w:val="en-CA"/>
              </w:rPr>
            </w:pPr>
            <w:r w:rsidRPr="001D1044">
              <w:rPr>
                <w:rFonts w:eastAsiaTheme="minorEastAsia"/>
                <w:b/>
                <w:sz w:val="18"/>
                <w:lang w:val="en-CA"/>
              </w:rPr>
              <w:t>26</w:t>
            </w:r>
          </w:p>
        </w:tc>
        <w:tc>
          <w:tcPr>
            <w:tcW w:w="566" w:type="dxa"/>
            <w:tcBorders>
              <w:top w:val="single" w:sz="4" w:space="0" w:color="auto"/>
              <w:bottom w:val="single" w:sz="12" w:space="0" w:color="auto"/>
            </w:tcBorders>
            <w:shd w:val="clear" w:color="auto" w:fill="auto"/>
            <w:vAlign w:val="bottom"/>
          </w:tcPr>
          <w:p w14:paraId="71370987" w14:textId="77777777" w:rsidR="00300584" w:rsidRPr="001D1044" w:rsidRDefault="00300584" w:rsidP="006A34B5">
            <w:pPr>
              <w:suppressAutoHyphens w:val="0"/>
              <w:spacing w:before="80" w:after="80" w:line="220" w:lineRule="exact"/>
              <w:jc w:val="right"/>
              <w:rPr>
                <w:rFonts w:eastAsiaTheme="minorEastAsia"/>
                <w:b/>
                <w:sz w:val="18"/>
                <w:lang w:val="en-CA"/>
              </w:rPr>
            </w:pPr>
            <w:r w:rsidRPr="001D1044">
              <w:rPr>
                <w:rFonts w:eastAsiaTheme="minorEastAsia"/>
                <w:b/>
                <w:sz w:val="18"/>
                <w:lang w:val="en-CA"/>
              </w:rPr>
              <w:t>47</w:t>
            </w:r>
          </w:p>
        </w:tc>
      </w:tr>
    </w:tbl>
    <w:p w14:paraId="1E368BB5" w14:textId="77777777" w:rsidR="00244ABF" w:rsidRPr="00971139" w:rsidRDefault="00244ABF" w:rsidP="00D80C2E">
      <w:pPr>
        <w:kinsoku/>
        <w:overflowPunct/>
        <w:autoSpaceDE/>
        <w:autoSpaceDN/>
        <w:adjustRightInd/>
        <w:snapToGrid/>
        <w:spacing w:before="120"/>
        <w:ind w:left="1134" w:right="1134" w:firstLine="170"/>
        <w:rPr>
          <w:rFonts w:eastAsiaTheme="minorEastAsia"/>
          <w:sz w:val="18"/>
          <w:szCs w:val="18"/>
          <w:lang w:val="fr-FR"/>
        </w:rPr>
      </w:pPr>
      <w:r w:rsidRPr="00971139">
        <w:rPr>
          <w:i/>
          <w:sz w:val="18"/>
          <w:szCs w:val="18"/>
          <w:lang w:val="fr-FR"/>
        </w:rPr>
        <w:t>Source</w:t>
      </w:r>
      <w:r w:rsidR="00DD70E0">
        <w:rPr>
          <w:sz w:val="18"/>
          <w:szCs w:val="18"/>
          <w:lang w:val="fr-FR"/>
        </w:rPr>
        <w:t> </w:t>
      </w:r>
      <w:r w:rsidRPr="00971139">
        <w:rPr>
          <w:sz w:val="18"/>
          <w:szCs w:val="18"/>
          <w:lang w:val="fr-FR"/>
        </w:rPr>
        <w:t xml:space="preserve">: Ministère de la justice et de la police </w:t>
      </w:r>
      <w:r w:rsidR="00CA0565">
        <w:rPr>
          <w:sz w:val="18"/>
          <w:szCs w:val="18"/>
          <w:lang w:val="fr-FR"/>
        </w:rPr>
        <w:t>−</w:t>
      </w:r>
      <w:r w:rsidRPr="00971139">
        <w:rPr>
          <w:sz w:val="18"/>
          <w:szCs w:val="18"/>
          <w:lang w:val="fr-FR"/>
        </w:rPr>
        <w:t xml:space="preserve"> </w:t>
      </w:r>
      <w:r w:rsidRPr="00D80C2E">
        <w:rPr>
          <w:rFonts w:eastAsiaTheme="minorEastAsia"/>
          <w:sz w:val="18"/>
        </w:rPr>
        <w:t>Corps</w:t>
      </w:r>
      <w:r w:rsidRPr="00971139">
        <w:rPr>
          <w:sz w:val="18"/>
          <w:szCs w:val="18"/>
          <w:lang w:val="fr-FR"/>
        </w:rPr>
        <w:t xml:space="preserve"> de police du Suriname, 2019.</w:t>
      </w:r>
    </w:p>
    <w:p w14:paraId="2D9A61BE" w14:textId="77777777" w:rsidR="00244ABF" w:rsidRPr="00971139" w:rsidRDefault="00244ABF" w:rsidP="00D80C2E">
      <w:pPr>
        <w:pStyle w:val="SingleTxtG"/>
        <w:spacing w:before="240"/>
        <w:rPr>
          <w:lang w:val="fr-FR"/>
        </w:rPr>
      </w:pPr>
      <w:r w:rsidRPr="00971139">
        <w:rPr>
          <w:lang w:val="fr-FR"/>
        </w:rPr>
        <w:t>38.</w:t>
      </w:r>
      <w:r w:rsidRPr="00971139">
        <w:rPr>
          <w:lang w:val="fr-FR"/>
        </w:rPr>
        <w:tab/>
        <w:t>De 2015 à ce jour, vingt (20) cas de traite des personnes ont fait l</w:t>
      </w:r>
      <w:r w:rsidR="00014812">
        <w:rPr>
          <w:lang w:val="fr-FR"/>
        </w:rPr>
        <w:t>’</w:t>
      </w:r>
      <w:r w:rsidRPr="00971139">
        <w:rPr>
          <w:lang w:val="fr-FR"/>
        </w:rPr>
        <w:t>objet d</w:t>
      </w:r>
      <w:r w:rsidR="00014812">
        <w:rPr>
          <w:lang w:val="fr-FR"/>
        </w:rPr>
        <w:t>’</w:t>
      </w:r>
      <w:r w:rsidRPr="00971139">
        <w:rPr>
          <w:lang w:val="fr-FR"/>
        </w:rPr>
        <w:t>une enquête. Vingt-six (26) victimes ont été enregistrées dont sept (7) de nationalité étrangère. On comptait parmi ces étrangers quatre (4) ressortissants chinois, un (1) homme, trois (3) femmes et trois (3) filles mineures de nationalité guyanaise. Ces sept (7) personnes étrangères ont été renvoyées dans leur pays d</w:t>
      </w:r>
      <w:r w:rsidR="00014812">
        <w:rPr>
          <w:lang w:val="fr-FR"/>
        </w:rPr>
        <w:t>’</w:t>
      </w:r>
      <w:r w:rsidRPr="00971139">
        <w:rPr>
          <w:lang w:val="fr-FR"/>
        </w:rPr>
        <w:t>origine, à leur demande.</w:t>
      </w:r>
    </w:p>
    <w:p w14:paraId="16A47856" w14:textId="77777777" w:rsidR="00244ABF" w:rsidRPr="00971139" w:rsidRDefault="00244ABF" w:rsidP="00CD0B39">
      <w:pPr>
        <w:pStyle w:val="SingleTxtG"/>
        <w:rPr>
          <w:lang w:val="fr-FR"/>
        </w:rPr>
      </w:pPr>
      <w:r w:rsidRPr="00971139">
        <w:rPr>
          <w:lang w:val="fr-FR"/>
        </w:rPr>
        <w:t>39.</w:t>
      </w:r>
      <w:r w:rsidRPr="00971139">
        <w:rPr>
          <w:lang w:val="fr-FR"/>
        </w:rPr>
        <w:tab/>
        <w:t>L</w:t>
      </w:r>
      <w:r w:rsidR="00014812">
        <w:rPr>
          <w:lang w:val="fr-FR"/>
        </w:rPr>
        <w:t>’</w:t>
      </w:r>
      <w:r w:rsidRPr="00971139">
        <w:rPr>
          <w:lang w:val="fr-FR"/>
        </w:rPr>
        <w:t>article 249 b) du Code pénal sanctionne le trafic illicite d</w:t>
      </w:r>
      <w:r w:rsidR="00014812">
        <w:rPr>
          <w:lang w:val="fr-FR"/>
        </w:rPr>
        <w:t>’</w:t>
      </w:r>
      <w:r w:rsidRPr="00971139">
        <w:rPr>
          <w:lang w:val="fr-FR"/>
        </w:rPr>
        <w:t>êtres humains.</w:t>
      </w:r>
    </w:p>
    <w:p w14:paraId="3EA94B91" w14:textId="77777777" w:rsidR="00244ABF" w:rsidRPr="00971139" w:rsidRDefault="00244ABF" w:rsidP="00D80C2E">
      <w:pPr>
        <w:pStyle w:val="H23G"/>
        <w:rPr>
          <w:lang w:val="fr-FR"/>
        </w:rPr>
      </w:pPr>
      <w:r w:rsidRPr="00971139">
        <w:rPr>
          <w:lang w:val="fr-FR"/>
        </w:rPr>
        <w:lastRenderedPageBreak/>
        <w:tab/>
      </w:r>
      <w:r w:rsidRPr="00971139">
        <w:rPr>
          <w:lang w:val="fr-FR"/>
        </w:rPr>
        <w:tab/>
        <w:t>Le tableau ci-dessous rassemble les données relatives au trafic d</w:t>
      </w:r>
      <w:r w:rsidR="00014812">
        <w:rPr>
          <w:lang w:val="fr-FR"/>
        </w:rPr>
        <w:t>’</w:t>
      </w:r>
      <w:r w:rsidRPr="00971139">
        <w:rPr>
          <w:lang w:val="fr-FR"/>
        </w:rPr>
        <w:t xml:space="preserve">êtres humains </w:t>
      </w:r>
      <w:r w:rsidR="00D80C2E">
        <w:rPr>
          <w:lang w:val="fr-FR"/>
        </w:rPr>
        <w:br/>
      </w:r>
      <w:r w:rsidRPr="00971139">
        <w:rPr>
          <w:lang w:val="fr-FR"/>
        </w:rPr>
        <w:t>sur la période allant de 2015 à juillet 2019</w:t>
      </w:r>
      <w:bookmarkStart w:id="26" w:name="_Toc46140388"/>
      <w:bookmarkStart w:id="27" w:name="_Toc46142035"/>
      <w:bookmarkEnd w:id="26"/>
      <w:bookmarkEnd w:id="27"/>
    </w:p>
    <w:p w14:paraId="7FC4C8B9" w14:textId="77777777" w:rsidR="00244ABF" w:rsidRDefault="00244ABF" w:rsidP="00D80C2E">
      <w:pPr>
        <w:pStyle w:val="H23G"/>
        <w:rPr>
          <w:bCs/>
          <w:lang w:val="fr-FR"/>
        </w:rPr>
      </w:pPr>
      <w:r w:rsidRPr="00971139">
        <w:rPr>
          <w:lang w:val="fr-FR"/>
        </w:rPr>
        <w:tab/>
      </w:r>
      <w:r w:rsidRPr="00971139">
        <w:rPr>
          <w:lang w:val="fr-FR"/>
        </w:rPr>
        <w:tab/>
        <w:t xml:space="preserve">Auteurs de trafic </w:t>
      </w:r>
      <w:r w:rsidRPr="00971139">
        <w:rPr>
          <w:bCs/>
          <w:lang w:val="fr-FR"/>
        </w:rPr>
        <w:t>d</w:t>
      </w:r>
      <w:r w:rsidR="00014812">
        <w:rPr>
          <w:bCs/>
          <w:lang w:val="fr-FR"/>
        </w:rPr>
        <w:t>’</w:t>
      </w:r>
      <w:r w:rsidRPr="00971139">
        <w:rPr>
          <w:bCs/>
          <w:lang w:val="fr-FR"/>
        </w:rPr>
        <w:t>êtres humains</w:t>
      </w:r>
      <w:bookmarkStart w:id="28" w:name="_Toc46140389"/>
      <w:bookmarkStart w:id="29" w:name="_Toc46142036"/>
      <w:bookmarkEnd w:id="28"/>
      <w:bookmarkEnd w:id="29"/>
    </w:p>
    <w:tbl>
      <w:tblPr>
        <w:tblStyle w:val="TableGrid2"/>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34"/>
        <w:gridCol w:w="1276"/>
        <w:gridCol w:w="3402"/>
        <w:gridCol w:w="1558"/>
      </w:tblGrid>
      <w:tr w:rsidR="00D80C2E" w:rsidRPr="001D1044" w14:paraId="46B3B416" w14:textId="77777777" w:rsidTr="00D80C2E">
        <w:trPr>
          <w:tblHeader/>
        </w:trPr>
        <w:tc>
          <w:tcPr>
            <w:tcW w:w="1134" w:type="dxa"/>
            <w:tcBorders>
              <w:top w:val="single" w:sz="4" w:space="0" w:color="auto"/>
              <w:bottom w:val="single" w:sz="12" w:space="0" w:color="auto"/>
            </w:tcBorders>
            <w:shd w:val="clear" w:color="auto" w:fill="auto"/>
            <w:vAlign w:val="bottom"/>
          </w:tcPr>
          <w:p w14:paraId="3B555340" w14:textId="77777777" w:rsidR="00D80C2E" w:rsidRPr="001D1044" w:rsidRDefault="00D80C2E" w:rsidP="00AC2A28">
            <w:pPr>
              <w:suppressAutoHyphens w:val="0"/>
              <w:spacing w:before="80" w:after="80" w:line="200" w:lineRule="exact"/>
              <w:ind w:right="113"/>
              <w:rPr>
                <w:i/>
                <w:sz w:val="16"/>
                <w:lang w:val="en-CA"/>
              </w:rPr>
            </w:pPr>
            <w:r w:rsidRPr="00D80C2E">
              <w:rPr>
                <w:i/>
                <w:sz w:val="16"/>
                <w:lang w:val="fr-FR"/>
              </w:rPr>
              <w:t>Année</w:t>
            </w:r>
          </w:p>
        </w:tc>
        <w:tc>
          <w:tcPr>
            <w:tcW w:w="1276" w:type="dxa"/>
            <w:tcBorders>
              <w:top w:val="single" w:sz="4" w:space="0" w:color="auto"/>
              <w:bottom w:val="single" w:sz="12" w:space="0" w:color="auto"/>
            </w:tcBorders>
            <w:shd w:val="clear" w:color="auto" w:fill="auto"/>
            <w:vAlign w:val="bottom"/>
          </w:tcPr>
          <w:p w14:paraId="53678368" w14:textId="77777777" w:rsidR="00D80C2E" w:rsidRPr="001D1044" w:rsidRDefault="00D80C2E" w:rsidP="00AC2A28">
            <w:pPr>
              <w:suppressAutoHyphens w:val="0"/>
              <w:spacing w:before="80" w:after="80" w:line="200" w:lineRule="exact"/>
              <w:ind w:right="113"/>
              <w:jc w:val="right"/>
              <w:rPr>
                <w:i/>
                <w:sz w:val="16"/>
                <w:lang w:val="en-CA"/>
              </w:rPr>
            </w:pPr>
            <w:r w:rsidRPr="00D80C2E">
              <w:rPr>
                <w:i/>
                <w:sz w:val="16"/>
                <w:lang w:val="fr-FR"/>
              </w:rPr>
              <w:t>Nombre de cas</w:t>
            </w:r>
          </w:p>
        </w:tc>
        <w:tc>
          <w:tcPr>
            <w:tcW w:w="3402" w:type="dxa"/>
            <w:tcBorders>
              <w:top w:val="single" w:sz="4" w:space="0" w:color="auto"/>
              <w:bottom w:val="single" w:sz="12" w:space="0" w:color="auto"/>
            </w:tcBorders>
            <w:shd w:val="clear" w:color="auto" w:fill="auto"/>
            <w:vAlign w:val="bottom"/>
          </w:tcPr>
          <w:p w14:paraId="45291FB9" w14:textId="77777777" w:rsidR="00D80C2E" w:rsidRPr="00D80C2E" w:rsidRDefault="00D80C2E" w:rsidP="00AC2A28">
            <w:pPr>
              <w:suppressAutoHyphens w:val="0"/>
              <w:spacing w:before="80" w:after="80" w:line="200" w:lineRule="exact"/>
              <w:ind w:right="113"/>
              <w:jc w:val="right"/>
              <w:rPr>
                <w:i/>
                <w:sz w:val="16"/>
                <w:lang w:val="fr-CH"/>
              </w:rPr>
            </w:pPr>
            <w:r w:rsidRPr="00D80C2E">
              <w:rPr>
                <w:i/>
                <w:sz w:val="16"/>
                <w:lang w:val="fr-FR"/>
              </w:rPr>
              <w:t>Nombre de personnes en situation irrégulière</w:t>
            </w:r>
          </w:p>
        </w:tc>
        <w:tc>
          <w:tcPr>
            <w:tcW w:w="1558" w:type="dxa"/>
            <w:tcBorders>
              <w:top w:val="single" w:sz="4" w:space="0" w:color="auto"/>
              <w:bottom w:val="single" w:sz="12" w:space="0" w:color="auto"/>
            </w:tcBorders>
            <w:shd w:val="clear" w:color="auto" w:fill="auto"/>
            <w:vAlign w:val="bottom"/>
          </w:tcPr>
          <w:p w14:paraId="55B2C81C" w14:textId="77777777" w:rsidR="00D80C2E" w:rsidRPr="001D1044" w:rsidRDefault="00D80C2E" w:rsidP="00D80C2E">
            <w:pPr>
              <w:suppressAutoHyphens w:val="0"/>
              <w:spacing w:before="80" w:after="80" w:line="200" w:lineRule="exact"/>
              <w:jc w:val="right"/>
              <w:rPr>
                <w:i/>
                <w:sz w:val="16"/>
                <w:lang w:val="en-CA"/>
              </w:rPr>
            </w:pPr>
            <w:r w:rsidRPr="00D80C2E">
              <w:rPr>
                <w:i/>
                <w:sz w:val="16"/>
                <w:lang w:val="fr-FR"/>
              </w:rPr>
              <w:t>Nombre de suspects</w:t>
            </w:r>
          </w:p>
        </w:tc>
      </w:tr>
      <w:tr w:rsidR="00D80C2E" w:rsidRPr="001D1044" w14:paraId="0BE8E679" w14:textId="77777777" w:rsidTr="00D80C2E">
        <w:tc>
          <w:tcPr>
            <w:tcW w:w="1134" w:type="dxa"/>
            <w:tcBorders>
              <w:top w:val="single" w:sz="12" w:space="0" w:color="auto"/>
            </w:tcBorders>
            <w:shd w:val="clear" w:color="auto" w:fill="auto"/>
          </w:tcPr>
          <w:p w14:paraId="771088A1" w14:textId="77777777" w:rsidR="00D80C2E" w:rsidRPr="001D1044" w:rsidRDefault="00D80C2E" w:rsidP="00AC2A28">
            <w:pPr>
              <w:suppressAutoHyphens w:val="0"/>
              <w:spacing w:before="40" w:after="40" w:line="220" w:lineRule="exact"/>
              <w:ind w:right="113"/>
              <w:rPr>
                <w:sz w:val="18"/>
                <w:lang w:val="en-CA"/>
              </w:rPr>
            </w:pPr>
            <w:r w:rsidRPr="001D1044">
              <w:rPr>
                <w:sz w:val="18"/>
                <w:lang w:val="en-CA"/>
              </w:rPr>
              <w:t>2015</w:t>
            </w:r>
          </w:p>
        </w:tc>
        <w:tc>
          <w:tcPr>
            <w:tcW w:w="1276" w:type="dxa"/>
            <w:tcBorders>
              <w:top w:val="single" w:sz="12" w:space="0" w:color="auto"/>
            </w:tcBorders>
            <w:shd w:val="clear" w:color="auto" w:fill="auto"/>
            <w:vAlign w:val="bottom"/>
          </w:tcPr>
          <w:p w14:paraId="5056841F" w14:textId="77777777" w:rsidR="00D80C2E" w:rsidRPr="001D1044" w:rsidRDefault="00D80C2E" w:rsidP="00AC2A28">
            <w:pPr>
              <w:suppressAutoHyphens w:val="0"/>
              <w:spacing w:before="40" w:after="40" w:line="220" w:lineRule="exact"/>
              <w:ind w:right="113"/>
              <w:jc w:val="right"/>
              <w:rPr>
                <w:sz w:val="18"/>
                <w:lang w:val="en-CA"/>
              </w:rPr>
            </w:pPr>
            <w:r w:rsidRPr="001D1044">
              <w:rPr>
                <w:sz w:val="18"/>
                <w:lang w:val="en-CA"/>
              </w:rPr>
              <w:t>8</w:t>
            </w:r>
          </w:p>
        </w:tc>
        <w:tc>
          <w:tcPr>
            <w:tcW w:w="3402" w:type="dxa"/>
            <w:tcBorders>
              <w:top w:val="single" w:sz="12" w:space="0" w:color="auto"/>
            </w:tcBorders>
            <w:shd w:val="clear" w:color="auto" w:fill="auto"/>
            <w:vAlign w:val="bottom"/>
          </w:tcPr>
          <w:p w14:paraId="22176803" w14:textId="77777777" w:rsidR="00D80C2E" w:rsidRPr="001D1044" w:rsidRDefault="00D80C2E" w:rsidP="00AC2A28">
            <w:pPr>
              <w:suppressAutoHyphens w:val="0"/>
              <w:spacing w:before="40" w:after="40" w:line="220" w:lineRule="exact"/>
              <w:ind w:right="113"/>
              <w:jc w:val="right"/>
              <w:rPr>
                <w:sz w:val="18"/>
                <w:lang w:val="en-CA"/>
              </w:rPr>
            </w:pPr>
            <w:r w:rsidRPr="001D1044">
              <w:rPr>
                <w:sz w:val="18"/>
                <w:lang w:val="en-CA"/>
              </w:rPr>
              <w:t>11</w:t>
            </w:r>
          </w:p>
        </w:tc>
        <w:tc>
          <w:tcPr>
            <w:tcW w:w="1558" w:type="dxa"/>
            <w:tcBorders>
              <w:top w:val="single" w:sz="12" w:space="0" w:color="auto"/>
            </w:tcBorders>
            <w:shd w:val="clear" w:color="auto" w:fill="auto"/>
            <w:vAlign w:val="bottom"/>
          </w:tcPr>
          <w:p w14:paraId="76FE1141" w14:textId="77777777" w:rsidR="00D80C2E" w:rsidRPr="001D1044" w:rsidRDefault="00D80C2E" w:rsidP="00D80C2E">
            <w:pPr>
              <w:suppressAutoHyphens w:val="0"/>
              <w:spacing w:before="40" w:after="40" w:line="220" w:lineRule="exact"/>
              <w:jc w:val="right"/>
              <w:rPr>
                <w:sz w:val="18"/>
                <w:lang w:val="en-CA"/>
              </w:rPr>
            </w:pPr>
            <w:r w:rsidRPr="001D1044">
              <w:rPr>
                <w:sz w:val="18"/>
                <w:lang w:val="en-CA"/>
              </w:rPr>
              <w:t>7</w:t>
            </w:r>
          </w:p>
        </w:tc>
      </w:tr>
      <w:tr w:rsidR="00D80C2E" w:rsidRPr="001D1044" w14:paraId="3CB00F3E" w14:textId="77777777" w:rsidTr="00D80C2E">
        <w:tc>
          <w:tcPr>
            <w:tcW w:w="1134" w:type="dxa"/>
            <w:shd w:val="clear" w:color="auto" w:fill="auto"/>
          </w:tcPr>
          <w:p w14:paraId="00DE6D2D" w14:textId="77777777" w:rsidR="00D80C2E" w:rsidRPr="001D1044" w:rsidRDefault="00D80C2E" w:rsidP="00AC2A28">
            <w:pPr>
              <w:suppressAutoHyphens w:val="0"/>
              <w:spacing w:before="40" w:after="40" w:line="220" w:lineRule="exact"/>
              <w:ind w:right="113"/>
              <w:rPr>
                <w:sz w:val="18"/>
                <w:lang w:val="en-CA"/>
              </w:rPr>
            </w:pPr>
            <w:r w:rsidRPr="001D1044">
              <w:rPr>
                <w:sz w:val="18"/>
                <w:lang w:val="en-CA"/>
              </w:rPr>
              <w:t>2016</w:t>
            </w:r>
          </w:p>
        </w:tc>
        <w:tc>
          <w:tcPr>
            <w:tcW w:w="1276" w:type="dxa"/>
            <w:shd w:val="clear" w:color="auto" w:fill="auto"/>
            <w:vAlign w:val="bottom"/>
          </w:tcPr>
          <w:p w14:paraId="700F1A2E" w14:textId="77777777" w:rsidR="00D80C2E" w:rsidRPr="001D1044" w:rsidRDefault="00D80C2E" w:rsidP="00AC2A28">
            <w:pPr>
              <w:suppressAutoHyphens w:val="0"/>
              <w:spacing w:before="40" w:after="40" w:line="220" w:lineRule="exact"/>
              <w:ind w:right="113"/>
              <w:jc w:val="right"/>
              <w:rPr>
                <w:sz w:val="18"/>
                <w:lang w:val="en-CA"/>
              </w:rPr>
            </w:pPr>
            <w:r w:rsidRPr="001D1044">
              <w:rPr>
                <w:sz w:val="18"/>
                <w:lang w:val="en-CA"/>
              </w:rPr>
              <w:t>36</w:t>
            </w:r>
          </w:p>
        </w:tc>
        <w:tc>
          <w:tcPr>
            <w:tcW w:w="3402" w:type="dxa"/>
            <w:shd w:val="clear" w:color="auto" w:fill="auto"/>
            <w:vAlign w:val="bottom"/>
          </w:tcPr>
          <w:p w14:paraId="0E6C57D1" w14:textId="77777777" w:rsidR="00D80C2E" w:rsidRPr="001D1044" w:rsidRDefault="00D80C2E" w:rsidP="00AC2A28">
            <w:pPr>
              <w:suppressAutoHyphens w:val="0"/>
              <w:spacing w:before="40" w:after="40" w:line="220" w:lineRule="exact"/>
              <w:ind w:right="113"/>
              <w:jc w:val="right"/>
              <w:rPr>
                <w:sz w:val="18"/>
                <w:lang w:val="en-CA"/>
              </w:rPr>
            </w:pPr>
            <w:r w:rsidRPr="001D1044">
              <w:rPr>
                <w:sz w:val="18"/>
                <w:lang w:val="en-CA"/>
              </w:rPr>
              <w:t>18</w:t>
            </w:r>
          </w:p>
        </w:tc>
        <w:tc>
          <w:tcPr>
            <w:tcW w:w="1558" w:type="dxa"/>
            <w:shd w:val="clear" w:color="auto" w:fill="auto"/>
            <w:vAlign w:val="bottom"/>
          </w:tcPr>
          <w:p w14:paraId="6D71AABD" w14:textId="77777777" w:rsidR="00D80C2E" w:rsidRPr="001D1044" w:rsidRDefault="00D80C2E" w:rsidP="00D80C2E">
            <w:pPr>
              <w:suppressAutoHyphens w:val="0"/>
              <w:spacing w:before="40" w:after="40" w:line="220" w:lineRule="exact"/>
              <w:jc w:val="right"/>
              <w:rPr>
                <w:sz w:val="18"/>
                <w:lang w:val="en-CA"/>
              </w:rPr>
            </w:pPr>
            <w:r w:rsidRPr="001D1044">
              <w:rPr>
                <w:sz w:val="18"/>
                <w:lang w:val="en-CA"/>
              </w:rPr>
              <w:t>27</w:t>
            </w:r>
          </w:p>
        </w:tc>
      </w:tr>
      <w:tr w:rsidR="00D80C2E" w:rsidRPr="001D1044" w14:paraId="70F1F79E" w14:textId="77777777" w:rsidTr="00D80C2E">
        <w:tc>
          <w:tcPr>
            <w:tcW w:w="1134" w:type="dxa"/>
            <w:shd w:val="clear" w:color="auto" w:fill="auto"/>
          </w:tcPr>
          <w:p w14:paraId="49459DA8" w14:textId="77777777" w:rsidR="00D80C2E" w:rsidRPr="001D1044" w:rsidRDefault="00D80C2E" w:rsidP="00AC2A28">
            <w:pPr>
              <w:suppressAutoHyphens w:val="0"/>
              <w:spacing w:before="40" w:after="40" w:line="220" w:lineRule="exact"/>
              <w:ind w:right="113"/>
              <w:rPr>
                <w:sz w:val="18"/>
                <w:lang w:val="en-CA"/>
              </w:rPr>
            </w:pPr>
            <w:r w:rsidRPr="001D1044">
              <w:rPr>
                <w:sz w:val="18"/>
                <w:lang w:val="en-CA"/>
              </w:rPr>
              <w:t>2017</w:t>
            </w:r>
          </w:p>
        </w:tc>
        <w:tc>
          <w:tcPr>
            <w:tcW w:w="1276" w:type="dxa"/>
            <w:shd w:val="clear" w:color="auto" w:fill="auto"/>
            <w:vAlign w:val="bottom"/>
          </w:tcPr>
          <w:p w14:paraId="0EBE1199" w14:textId="77777777" w:rsidR="00D80C2E" w:rsidRPr="001D1044" w:rsidRDefault="00D80C2E" w:rsidP="00AC2A28">
            <w:pPr>
              <w:suppressAutoHyphens w:val="0"/>
              <w:spacing w:before="40" w:after="40" w:line="220" w:lineRule="exact"/>
              <w:ind w:right="113"/>
              <w:jc w:val="right"/>
              <w:rPr>
                <w:sz w:val="18"/>
                <w:lang w:val="en-CA"/>
              </w:rPr>
            </w:pPr>
            <w:r w:rsidRPr="001D1044">
              <w:rPr>
                <w:sz w:val="18"/>
                <w:lang w:val="en-CA"/>
              </w:rPr>
              <w:t>10</w:t>
            </w:r>
          </w:p>
        </w:tc>
        <w:tc>
          <w:tcPr>
            <w:tcW w:w="3402" w:type="dxa"/>
            <w:shd w:val="clear" w:color="auto" w:fill="auto"/>
            <w:vAlign w:val="bottom"/>
          </w:tcPr>
          <w:p w14:paraId="2CB5CCB6" w14:textId="77777777" w:rsidR="00D80C2E" w:rsidRPr="001D1044" w:rsidRDefault="00D80C2E" w:rsidP="00AC2A28">
            <w:pPr>
              <w:suppressAutoHyphens w:val="0"/>
              <w:spacing w:before="40" w:after="40" w:line="220" w:lineRule="exact"/>
              <w:ind w:right="113"/>
              <w:jc w:val="right"/>
              <w:rPr>
                <w:sz w:val="18"/>
                <w:lang w:val="en-CA"/>
              </w:rPr>
            </w:pPr>
            <w:r w:rsidRPr="001D1044">
              <w:rPr>
                <w:sz w:val="18"/>
                <w:lang w:val="en-CA"/>
              </w:rPr>
              <w:t>32</w:t>
            </w:r>
          </w:p>
        </w:tc>
        <w:tc>
          <w:tcPr>
            <w:tcW w:w="1558" w:type="dxa"/>
            <w:shd w:val="clear" w:color="auto" w:fill="auto"/>
            <w:vAlign w:val="bottom"/>
          </w:tcPr>
          <w:p w14:paraId="557B2973" w14:textId="77777777" w:rsidR="00D80C2E" w:rsidRPr="001D1044" w:rsidRDefault="00D80C2E" w:rsidP="00D80C2E">
            <w:pPr>
              <w:suppressAutoHyphens w:val="0"/>
              <w:spacing w:before="40" w:after="40" w:line="220" w:lineRule="exact"/>
              <w:jc w:val="right"/>
              <w:rPr>
                <w:sz w:val="18"/>
                <w:lang w:val="en-CA"/>
              </w:rPr>
            </w:pPr>
            <w:r w:rsidRPr="001D1044">
              <w:rPr>
                <w:sz w:val="18"/>
                <w:lang w:val="en-CA"/>
              </w:rPr>
              <w:t>12</w:t>
            </w:r>
          </w:p>
        </w:tc>
      </w:tr>
      <w:tr w:rsidR="00D80C2E" w:rsidRPr="001D1044" w14:paraId="4D6F38ED" w14:textId="77777777" w:rsidTr="00D80C2E">
        <w:tc>
          <w:tcPr>
            <w:tcW w:w="1134" w:type="dxa"/>
            <w:shd w:val="clear" w:color="auto" w:fill="auto"/>
          </w:tcPr>
          <w:p w14:paraId="0DB5563F" w14:textId="77777777" w:rsidR="00D80C2E" w:rsidRPr="001D1044" w:rsidRDefault="00D80C2E" w:rsidP="00AC2A28">
            <w:pPr>
              <w:suppressAutoHyphens w:val="0"/>
              <w:spacing w:before="40" w:after="40" w:line="220" w:lineRule="exact"/>
              <w:ind w:right="113"/>
              <w:rPr>
                <w:sz w:val="18"/>
                <w:lang w:val="en-CA"/>
              </w:rPr>
            </w:pPr>
            <w:r w:rsidRPr="001D1044">
              <w:rPr>
                <w:sz w:val="18"/>
                <w:lang w:val="en-CA"/>
              </w:rPr>
              <w:t>2018</w:t>
            </w:r>
          </w:p>
        </w:tc>
        <w:tc>
          <w:tcPr>
            <w:tcW w:w="1276" w:type="dxa"/>
            <w:shd w:val="clear" w:color="auto" w:fill="auto"/>
            <w:vAlign w:val="bottom"/>
          </w:tcPr>
          <w:p w14:paraId="00BA6D75" w14:textId="77777777" w:rsidR="00D80C2E" w:rsidRPr="001D1044" w:rsidRDefault="00D80C2E" w:rsidP="00AC2A28">
            <w:pPr>
              <w:suppressAutoHyphens w:val="0"/>
              <w:spacing w:before="40" w:after="40" w:line="220" w:lineRule="exact"/>
              <w:ind w:right="113"/>
              <w:jc w:val="right"/>
              <w:rPr>
                <w:sz w:val="18"/>
                <w:lang w:val="en-CA"/>
              </w:rPr>
            </w:pPr>
            <w:r w:rsidRPr="001D1044">
              <w:rPr>
                <w:sz w:val="18"/>
                <w:lang w:val="en-CA"/>
              </w:rPr>
              <w:t>29</w:t>
            </w:r>
          </w:p>
        </w:tc>
        <w:tc>
          <w:tcPr>
            <w:tcW w:w="3402" w:type="dxa"/>
            <w:shd w:val="clear" w:color="auto" w:fill="auto"/>
            <w:vAlign w:val="bottom"/>
          </w:tcPr>
          <w:p w14:paraId="0B05C852" w14:textId="77777777" w:rsidR="00D80C2E" w:rsidRPr="001D1044" w:rsidRDefault="00D80C2E" w:rsidP="00AC2A28">
            <w:pPr>
              <w:suppressAutoHyphens w:val="0"/>
              <w:spacing w:before="40" w:after="40" w:line="220" w:lineRule="exact"/>
              <w:ind w:right="113"/>
              <w:jc w:val="right"/>
              <w:rPr>
                <w:sz w:val="18"/>
                <w:lang w:val="en-CA"/>
              </w:rPr>
            </w:pPr>
            <w:r w:rsidRPr="001D1044">
              <w:rPr>
                <w:sz w:val="18"/>
                <w:lang w:val="en-CA"/>
              </w:rPr>
              <w:t>218</w:t>
            </w:r>
          </w:p>
        </w:tc>
        <w:tc>
          <w:tcPr>
            <w:tcW w:w="1558" w:type="dxa"/>
            <w:shd w:val="clear" w:color="auto" w:fill="auto"/>
            <w:vAlign w:val="bottom"/>
          </w:tcPr>
          <w:p w14:paraId="77E2A8B6" w14:textId="77777777" w:rsidR="00D80C2E" w:rsidRPr="001D1044" w:rsidRDefault="00D80C2E" w:rsidP="00D80C2E">
            <w:pPr>
              <w:suppressAutoHyphens w:val="0"/>
              <w:spacing w:before="40" w:after="40" w:line="220" w:lineRule="exact"/>
              <w:jc w:val="right"/>
              <w:rPr>
                <w:sz w:val="18"/>
                <w:lang w:val="en-CA"/>
              </w:rPr>
            </w:pPr>
            <w:r w:rsidRPr="001D1044">
              <w:rPr>
                <w:sz w:val="18"/>
                <w:lang w:val="en-CA"/>
              </w:rPr>
              <w:t>30</w:t>
            </w:r>
          </w:p>
        </w:tc>
      </w:tr>
      <w:tr w:rsidR="00D80C2E" w:rsidRPr="001D1044" w14:paraId="1DEC7CD1" w14:textId="77777777" w:rsidTr="00D80C2E">
        <w:tc>
          <w:tcPr>
            <w:tcW w:w="1134" w:type="dxa"/>
            <w:tcBorders>
              <w:bottom w:val="single" w:sz="4" w:space="0" w:color="auto"/>
            </w:tcBorders>
            <w:shd w:val="clear" w:color="auto" w:fill="auto"/>
          </w:tcPr>
          <w:p w14:paraId="3EE7C66C" w14:textId="77777777" w:rsidR="00D80C2E" w:rsidRPr="001D1044" w:rsidRDefault="00D80C2E" w:rsidP="00AC2A28">
            <w:pPr>
              <w:suppressAutoHyphens w:val="0"/>
              <w:spacing w:before="40" w:after="40" w:line="220" w:lineRule="exact"/>
              <w:ind w:right="113"/>
              <w:rPr>
                <w:sz w:val="18"/>
                <w:lang w:val="en-CA"/>
              </w:rPr>
            </w:pPr>
            <w:r w:rsidRPr="001D1044">
              <w:rPr>
                <w:sz w:val="18"/>
                <w:lang w:val="en-CA"/>
              </w:rPr>
              <w:t>8 j</w:t>
            </w:r>
            <w:r>
              <w:rPr>
                <w:sz w:val="18"/>
                <w:lang w:val="en-CA"/>
              </w:rPr>
              <w:t>uillet</w:t>
            </w:r>
            <w:r w:rsidRPr="001D1044">
              <w:rPr>
                <w:sz w:val="18"/>
                <w:lang w:val="en-CA"/>
              </w:rPr>
              <w:t xml:space="preserve"> 2019</w:t>
            </w:r>
          </w:p>
        </w:tc>
        <w:tc>
          <w:tcPr>
            <w:tcW w:w="1276" w:type="dxa"/>
            <w:tcBorders>
              <w:bottom w:val="single" w:sz="4" w:space="0" w:color="auto"/>
            </w:tcBorders>
            <w:shd w:val="clear" w:color="auto" w:fill="auto"/>
            <w:vAlign w:val="bottom"/>
          </w:tcPr>
          <w:p w14:paraId="5CB3ED68" w14:textId="77777777" w:rsidR="00D80C2E" w:rsidRPr="001D1044" w:rsidRDefault="00D80C2E" w:rsidP="00AC2A28">
            <w:pPr>
              <w:suppressAutoHyphens w:val="0"/>
              <w:spacing w:before="40" w:after="40" w:line="220" w:lineRule="exact"/>
              <w:ind w:right="113"/>
              <w:jc w:val="right"/>
              <w:rPr>
                <w:sz w:val="18"/>
                <w:lang w:val="en-CA"/>
              </w:rPr>
            </w:pPr>
            <w:r w:rsidRPr="001D1044">
              <w:rPr>
                <w:sz w:val="18"/>
                <w:lang w:val="en-CA"/>
              </w:rPr>
              <w:t>8</w:t>
            </w:r>
          </w:p>
        </w:tc>
        <w:tc>
          <w:tcPr>
            <w:tcW w:w="3402" w:type="dxa"/>
            <w:tcBorders>
              <w:bottom w:val="single" w:sz="4" w:space="0" w:color="auto"/>
            </w:tcBorders>
            <w:shd w:val="clear" w:color="auto" w:fill="auto"/>
            <w:vAlign w:val="bottom"/>
          </w:tcPr>
          <w:p w14:paraId="7DA79641" w14:textId="77777777" w:rsidR="00D80C2E" w:rsidRPr="001D1044" w:rsidRDefault="00D80C2E" w:rsidP="00AC2A28">
            <w:pPr>
              <w:suppressAutoHyphens w:val="0"/>
              <w:spacing w:before="40" w:after="40" w:line="220" w:lineRule="exact"/>
              <w:ind w:right="113"/>
              <w:jc w:val="right"/>
              <w:rPr>
                <w:sz w:val="18"/>
                <w:lang w:val="en-CA"/>
              </w:rPr>
            </w:pPr>
            <w:r w:rsidRPr="001D1044">
              <w:rPr>
                <w:sz w:val="18"/>
                <w:lang w:val="en-CA"/>
              </w:rPr>
              <w:t>44</w:t>
            </w:r>
          </w:p>
        </w:tc>
        <w:tc>
          <w:tcPr>
            <w:tcW w:w="1558" w:type="dxa"/>
            <w:tcBorders>
              <w:bottom w:val="single" w:sz="4" w:space="0" w:color="auto"/>
            </w:tcBorders>
            <w:shd w:val="clear" w:color="auto" w:fill="auto"/>
            <w:vAlign w:val="bottom"/>
          </w:tcPr>
          <w:p w14:paraId="213C35E6" w14:textId="77777777" w:rsidR="00D80C2E" w:rsidRPr="001D1044" w:rsidRDefault="00D80C2E" w:rsidP="00D80C2E">
            <w:pPr>
              <w:suppressAutoHyphens w:val="0"/>
              <w:spacing w:before="40" w:after="40" w:line="220" w:lineRule="exact"/>
              <w:jc w:val="right"/>
              <w:rPr>
                <w:sz w:val="18"/>
                <w:lang w:val="en-CA"/>
              </w:rPr>
            </w:pPr>
            <w:r w:rsidRPr="001D1044">
              <w:rPr>
                <w:sz w:val="18"/>
                <w:lang w:val="en-CA"/>
              </w:rPr>
              <w:t>12</w:t>
            </w:r>
          </w:p>
        </w:tc>
      </w:tr>
      <w:tr w:rsidR="00D80C2E" w:rsidRPr="001D1044" w14:paraId="7F7C6386" w14:textId="77777777" w:rsidTr="00D80C2E">
        <w:tc>
          <w:tcPr>
            <w:tcW w:w="1134" w:type="dxa"/>
            <w:tcBorders>
              <w:top w:val="single" w:sz="4" w:space="0" w:color="auto"/>
              <w:bottom w:val="single" w:sz="12" w:space="0" w:color="auto"/>
            </w:tcBorders>
            <w:shd w:val="clear" w:color="auto" w:fill="auto"/>
          </w:tcPr>
          <w:p w14:paraId="147D239D" w14:textId="77777777" w:rsidR="00D80C2E" w:rsidRPr="001D1044" w:rsidRDefault="00D80C2E" w:rsidP="00AC2A28">
            <w:pPr>
              <w:suppressAutoHyphens w:val="0"/>
              <w:spacing w:before="80" w:after="80" w:line="220" w:lineRule="exact"/>
              <w:ind w:left="283"/>
              <w:rPr>
                <w:b/>
                <w:sz w:val="18"/>
                <w:lang w:val="en-CA"/>
              </w:rPr>
            </w:pPr>
            <w:r w:rsidRPr="001D1044">
              <w:rPr>
                <w:b/>
                <w:sz w:val="18"/>
                <w:lang w:val="en-CA"/>
              </w:rPr>
              <w:t>Total</w:t>
            </w:r>
          </w:p>
        </w:tc>
        <w:tc>
          <w:tcPr>
            <w:tcW w:w="1276" w:type="dxa"/>
            <w:tcBorders>
              <w:top w:val="single" w:sz="4" w:space="0" w:color="auto"/>
              <w:bottom w:val="single" w:sz="12" w:space="0" w:color="auto"/>
            </w:tcBorders>
            <w:shd w:val="clear" w:color="auto" w:fill="auto"/>
            <w:vAlign w:val="bottom"/>
          </w:tcPr>
          <w:p w14:paraId="1FCBEEAA" w14:textId="77777777" w:rsidR="00D80C2E" w:rsidRPr="001D1044" w:rsidRDefault="00D80C2E" w:rsidP="00AC2A28">
            <w:pPr>
              <w:suppressAutoHyphens w:val="0"/>
              <w:spacing w:before="80" w:after="80" w:line="220" w:lineRule="exact"/>
              <w:ind w:right="113"/>
              <w:jc w:val="right"/>
              <w:rPr>
                <w:b/>
                <w:sz w:val="18"/>
                <w:lang w:val="en-CA"/>
              </w:rPr>
            </w:pPr>
            <w:r w:rsidRPr="001D1044">
              <w:rPr>
                <w:b/>
                <w:sz w:val="18"/>
                <w:lang w:val="en-CA"/>
              </w:rPr>
              <w:t>91</w:t>
            </w:r>
          </w:p>
        </w:tc>
        <w:tc>
          <w:tcPr>
            <w:tcW w:w="3402" w:type="dxa"/>
            <w:tcBorders>
              <w:top w:val="single" w:sz="4" w:space="0" w:color="auto"/>
              <w:bottom w:val="single" w:sz="12" w:space="0" w:color="auto"/>
            </w:tcBorders>
            <w:shd w:val="clear" w:color="auto" w:fill="auto"/>
            <w:vAlign w:val="bottom"/>
          </w:tcPr>
          <w:p w14:paraId="6D8FC52C" w14:textId="77777777" w:rsidR="00D80C2E" w:rsidRPr="001D1044" w:rsidRDefault="00D80C2E" w:rsidP="00AC2A28">
            <w:pPr>
              <w:suppressAutoHyphens w:val="0"/>
              <w:spacing w:before="80" w:after="80" w:line="220" w:lineRule="exact"/>
              <w:ind w:right="113"/>
              <w:jc w:val="right"/>
              <w:rPr>
                <w:b/>
                <w:sz w:val="18"/>
                <w:lang w:val="en-CA"/>
              </w:rPr>
            </w:pPr>
            <w:r w:rsidRPr="001D1044">
              <w:rPr>
                <w:b/>
                <w:sz w:val="18"/>
                <w:lang w:val="en-CA"/>
              </w:rPr>
              <w:t>323</w:t>
            </w:r>
          </w:p>
        </w:tc>
        <w:tc>
          <w:tcPr>
            <w:tcW w:w="1558" w:type="dxa"/>
            <w:tcBorders>
              <w:top w:val="single" w:sz="4" w:space="0" w:color="auto"/>
              <w:bottom w:val="single" w:sz="12" w:space="0" w:color="auto"/>
            </w:tcBorders>
            <w:shd w:val="clear" w:color="auto" w:fill="auto"/>
            <w:vAlign w:val="bottom"/>
          </w:tcPr>
          <w:p w14:paraId="3F8C2BE2" w14:textId="77777777" w:rsidR="00D80C2E" w:rsidRPr="001D1044" w:rsidRDefault="00D80C2E" w:rsidP="00D80C2E">
            <w:pPr>
              <w:suppressAutoHyphens w:val="0"/>
              <w:spacing w:before="80" w:after="80" w:line="220" w:lineRule="exact"/>
              <w:jc w:val="right"/>
              <w:rPr>
                <w:b/>
                <w:sz w:val="18"/>
                <w:lang w:val="en-CA"/>
              </w:rPr>
            </w:pPr>
            <w:r w:rsidRPr="001D1044">
              <w:rPr>
                <w:b/>
                <w:sz w:val="18"/>
                <w:lang w:val="en-CA"/>
              </w:rPr>
              <w:t>88</w:t>
            </w:r>
          </w:p>
        </w:tc>
      </w:tr>
    </w:tbl>
    <w:p w14:paraId="6203177E" w14:textId="77777777" w:rsidR="00244ABF" w:rsidRPr="00971139" w:rsidRDefault="00244ABF" w:rsidP="00D80C2E">
      <w:pPr>
        <w:kinsoku/>
        <w:overflowPunct/>
        <w:autoSpaceDE/>
        <w:autoSpaceDN/>
        <w:adjustRightInd/>
        <w:snapToGrid/>
        <w:spacing w:before="120"/>
        <w:ind w:left="1134" w:right="1134" w:firstLine="170"/>
        <w:rPr>
          <w:color w:val="000000" w:themeColor="text1"/>
          <w:sz w:val="18"/>
          <w:szCs w:val="18"/>
          <w:lang w:val="fr-FR"/>
        </w:rPr>
      </w:pPr>
      <w:r w:rsidRPr="00971139">
        <w:rPr>
          <w:i/>
          <w:sz w:val="18"/>
          <w:szCs w:val="18"/>
          <w:lang w:val="fr-FR"/>
        </w:rPr>
        <w:t>Source</w:t>
      </w:r>
      <w:r w:rsidR="00DD70E0">
        <w:rPr>
          <w:sz w:val="18"/>
          <w:szCs w:val="18"/>
          <w:lang w:val="fr-FR"/>
        </w:rPr>
        <w:t> </w:t>
      </w:r>
      <w:r w:rsidRPr="00971139">
        <w:rPr>
          <w:sz w:val="18"/>
          <w:szCs w:val="18"/>
          <w:lang w:val="fr-FR"/>
        </w:rPr>
        <w:t xml:space="preserve">: Ministère de la justice et de la police </w:t>
      </w:r>
      <w:r w:rsidR="00CA0565">
        <w:rPr>
          <w:sz w:val="18"/>
          <w:szCs w:val="18"/>
          <w:lang w:val="fr-FR"/>
        </w:rPr>
        <w:t>−</w:t>
      </w:r>
      <w:r w:rsidRPr="00971139">
        <w:rPr>
          <w:sz w:val="18"/>
          <w:szCs w:val="18"/>
          <w:lang w:val="fr-FR"/>
        </w:rPr>
        <w:t xml:space="preserve"> Corps de police du Suriname 2019.</w:t>
      </w:r>
    </w:p>
    <w:p w14:paraId="2BA93AE1" w14:textId="77777777" w:rsidR="00244ABF" w:rsidRPr="00971139" w:rsidRDefault="00244ABF" w:rsidP="00D80C2E">
      <w:pPr>
        <w:pStyle w:val="SingleTxtG"/>
        <w:spacing w:before="240"/>
        <w:rPr>
          <w:lang w:val="fr-FR"/>
        </w:rPr>
      </w:pPr>
      <w:r w:rsidRPr="00971139">
        <w:rPr>
          <w:lang w:val="fr-FR"/>
        </w:rPr>
        <w:t>40.</w:t>
      </w:r>
      <w:r w:rsidRPr="00971139">
        <w:rPr>
          <w:lang w:val="fr-FR"/>
        </w:rPr>
        <w:tab/>
        <w:t>De 2015 à ce jour, quatre-vingt-onze (91) cas de trafic d</w:t>
      </w:r>
      <w:r w:rsidR="00014812">
        <w:rPr>
          <w:lang w:val="fr-FR"/>
        </w:rPr>
        <w:t>’</w:t>
      </w:r>
      <w:r w:rsidRPr="00971139">
        <w:rPr>
          <w:lang w:val="fr-FR"/>
        </w:rPr>
        <w:t>êtres humains ont fait l</w:t>
      </w:r>
      <w:r w:rsidR="00014812">
        <w:rPr>
          <w:lang w:val="fr-FR"/>
        </w:rPr>
        <w:t>’</w:t>
      </w:r>
      <w:r w:rsidRPr="00971139">
        <w:rPr>
          <w:lang w:val="fr-FR"/>
        </w:rPr>
        <w:t>objet d</w:t>
      </w:r>
      <w:r w:rsidR="00014812">
        <w:rPr>
          <w:lang w:val="fr-FR"/>
        </w:rPr>
        <w:t>’</w:t>
      </w:r>
      <w:r w:rsidRPr="00971139">
        <w:rPr>
          <w:lang w:val="fr-FR"/>
        </w:rPr>
        <w:t>enquêtes. Au cours de la période considérée, trois cent vingt-trois (323) étrangers en situation irrégulière ont été arrêtés, la plupart de nationalité haïtienne.</w:t>
      </w:r>
    </w:p>
    <w:p w14:paraId="1644981E" w14:textId="77777777" w:rsidR="00244ABF" w:rsidRPr="00971139" w:rsidRDefault="00244ABF" w:rsidP="00670D9E">
      <w:pPr>
        <w:pStyle w:val="H23G"/>
        <w:rPr>
          <w:lang w:val="fr-FR"/>
        </w:rPr>
      </w:pPr>
      <w:r w:rsidRPr="00971139">
        <w:rPr>
          <w:lang w:val="fr-FR"/>
        </w:rPr>
        <w:tab/>
      </w:r>
      <w:r w:rsidRPr="00971139">
        <w:rPr>
          <w:lang w:val="fr-FR"/>
        </w:rPr>
        <w:tab/>
        <w:t>Migrants et réfugiés</w:t>
      </w:r>
      <w:bookmarkStart w:id="30" w:name="_Toc46140390"/>
      <w:bookmarkStart w:id="31" w:name="_Toc46142037"/>
      <w:bookmarkEnd w:id="30"/>
      <w:bookmarkEnd w:id="31"/>
    </w:p>
    <w:p w14:paraId="608C6A39" w14:textId="77777777" w:rsidR="00244ABF" w:rsidRPr="00971139" w:rsidRDefault="00244ABF" w:rsidP="00CD0B39">
      <w:pPr>
        <w:pStyle w:val="SingleTxtG"/>
        <w:rPr>
          <w:lang w:val="fr-FR"/>
        </w:rPr>
      </w:pPr>
      <w:r w:rsidRPr="00971139">
        <w:rPr>
          <w:lang w:val="fr-FR"/>
        </w:rPr>
        <w:t>41.</w:t>
      </w:r>
      <w:r w:rsidRPr="00971139">
        <w:rPr>
          <w:lang w:val="fr-FR"/>
        </w:rPr>
        <w:tab/>
        <w:t>La Sous-direction des affaires étrangères du Ministère de la justice et de la police a été confrontée à la question des réfugiés et des demandeurs d</w:t>
      </w:r>
      <w:r w:rsidR="00014812">
        <w:rPr>
          <w:lang w:val="fr-FR"/>
        </w:rPr>
        <w:t>’</w:t>
      </w:r>
      <w:r w:rsidRPr="00971139">
        <w:rPr>
          <w:lang w:val="fr-FR"/>
        </w:rPr>
        <w:t>asile en 2015. Les affaires relatives aux réfugiés et aux migrants sont coordonnées par la Croix-Rouge surinamaise en sa qualité de pendant national du Haut-Commissariat pour les réfugiés (HCR), et en collaboration avec lui.</w:t>
      </w:r>
    </w:p>
    <w:p w14:paraId="05D3F6CF" w14:textId="77777777" w:rsidR="00244ABF" w:rsidRPr="00971139" w:rsidRDefault="00244ABF" w:rsidP="00CD0B39">
      <w:pPr>
        <w:pStyle w:val="SingleTxtG"/>
        <w:rPr>
          <w:lang w:val="fr-FR"/>
        </w:rPr>
      </w:pPr>
      <w:r w:rsidRPr="00971139">
        <w:rPr>
          <w:lang w:val="fr-FR"/>
        </w:rPr>
        <w:t>42.</w:t>
      </w:r>
      <w:r w:rsidRPr="00971139">
        <w:rPr>
          <w:lang w:val="fr-FR"/>
        </w:rPr>
        <w:tab/>
        <w:t>À partir de 2015, la Croix-Rouge surinamaise a reçu des demandes de ressortissants étrangers reconnus par le HCR comme demandeurs d</w:t>
      </w:r>
      <w:r w:rsidR="00014812">
        <w:rPr>
          <w:lang w:val="fr-FR"/>
        </w:rPr>
        <w:t>’</w:t>
      </w:r>
      <w:r w:rsidRPr="00971139">
        <w:rPr>
          <w:lang w:val="fr-FR"/>
        </w:rPr>
        <w:t>asile et réfugiés, aux fins d</w:t>
      </w:r>
      <w:r w:rsidR="00014812">
        <w:rPr>
          <w:lang w:val="fr-FR"/>
        </w:rPr>
        <w:t>’</w:t>
      </w:r>
      <w:r w:rsidRPr="00971139">
        <w:rPr>
          <w:lang w:val="fr-FR"/>
        </w:rPr>
        <w:t>obtenir un permis de séjour légal au Suriname.</w:t>
      </w:r>
    </w:p>
    <w:p w14:paraId="2FB01E78" w14:textId="77777777" w:rsidR="00244ABF" w:rsidRDefault="00244ABF" w:rsidP="00670D9E">
      <w:pPr>
        <w:pStyle w:val="H23G"/>
        <w:rPr>
          <w:lang w:val="fr-FR"/>
        </w:rPr>
      </w:pPr>
      <w:r w:rsidRPr="00971139">
        <w:rPr>
          <w:lang w:val="fr-FR"/>
        </w:rPr>
        <w:tab/>
      </w:r>
      <w:r w:rsidRPr="00971139">
        <w:rPr>
          <w:lang w:val="fr-FR"/>
        </w:rPr>
        <w:tab/>
        <w:t>Le tableau ci-dessous indique le nombre de demandeurs d</w:t>
      </w:r>
      <w:r w:rsidR="00014812">
        <w:rPr>
          <w:lang w:val="fr-FR"/>
        </w:rPr>
        <w:t>’</w:t>
      </w:r>
      <w:r w:rsidRPr="00971139">
        <w:rPr>
          <w:lang w:val="fr-FR"/>
        </w:rPr>
        <w:t xml:space="preserve">asile </w:t>
      </w:r>
      <w:r w:rsidR="00670D9E">
        <w:rPr>
          <w:lang w:val="fr-FR"/>
        </w:rPr>
        <w:br/>
      </w:r>
      <w:r w:rsidRPr="00971139">
        <w:rPr>
          <w:lang w:val="fr-FR"/>
        </w:rPr>
        <w:t>sur la période allant de 2016 à ce jour</w:t>
      </w:r>
      <w:bookmarkStart w:id="32" w:name="_Toc46140391"/>
      <w:bookmarkStart w:id="33" w:name="_Toc46142038"/>
      <w:bookmarkEnd w:id="32"/>
      <w:bookmarkEnd w:id="33"/>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186"/>
        <w:gridCol w:w="2184"/>
      </w:tblGrid>
      <w:tr w:rsidR="00670D9E" w:rsidRPr="00B63CEF" w14:paraId="79EC6A10" w14:textId="77777777" w:rsidTr="00AC2A28">
        <w:trPr>
          <w:tblHeader/>
        </w:trPr>
        <w:tc>
          <w:tcPr>
            <w:tcW w:w="5186" w:type="dxa"/>
            <w:tcBorders>
              <w:top w:val="single" w:sz="4" w:space="0" w:color="auto"/>
              <w:bottom w:val="single" w:sz="12" w:space="0" w:color="auto"/>
            </w:tcBorders>
            <w:shd w:val="clear" w:color="auto" w:fill="auto"/>
            <w:noWrap/>
            <w:vAlign w:val="bottom"/>
          </w:tcPr>
          <w:p w14:paraId="128DAF13" w14:textId="77777777" w:rsidR="00670D9E" w:rsidRPr="00B63CEF" w:rsidRDefault="00670D9E" w:rsidP="00AC2A28">
            <w:pPr>
              <w:suppressAutoHyphens w:val="0"/>
              <w:spacing w:before="80" w:after="80" w:line="200" w:lineRule="exact"/>
              <w:ind w:right="113"/>
              <w:rPr>
                <w:i/>
                <w:sz w:val="16"/>
                <w:lang w:val="en-CA"/>
              </w:rPr>
            </w:pPr>
            <w:r w:rsidRPr="00670D9E">
              <w:rPr>
                <w:i/>
                <w:sz w:val="16"/>
                <w:lang w:val="fr-FR"/>
              </w:rPr>
              <w:t>Pays d</w:t>
            </w:r>
            <w:r w:rsidR="00014812">
              <w:rPr>
                <w:i/>
                <w:sz w:val="16"/>
                <w:lang w:val="fr-FR"/>
              </w:rPr>
              <w:t>’</w:t>
            </w:r>
            <w:r w:rsidRPr="00670D9E">
              <w:rPr>
                <w:i/>
                <w:sz w:val="16"/>
                <w:lang w:val="fr-FR"/>
              </w:rPr>
              <w:t>origine</w:t>
            </w:r>
          </w:p>
        </w:tc>
        <w:tc>
          <w:tcPr>
            <w:tcW w:w="2184" w:type="dxa"/>
            <w:tcBorders>
              <w:top w:val="single" w:sz="4" w:space="0" w:color="auto"/>
              <w:bottom w:val="single" w:sz="12" w:space="0" w:color="auto"/>
            </w:tcBorders>
            <w:shd w:val="clear" w:color="auto" w:fill="auto"/>
            <w:noWrap/>
            <w:vAlign w:val="bottom"/>
          </w:tcPr>
          <w:p w14:paraId="60821855" w14:textId="77777777" w:rsidR="00670D9E" w:rsidRPr="00B63CEF" w:rsidRDefault="00670D9E" w:rsidP="00AC2A28">
            <w:pPr>
              <w:suppressAutoHyphens w:val="0"/>
              <w:spacing w:before="80" w:after="80" w:line="200" w:lineRule="exact"/>
              <w:ind w:right="113"/>
              <w:jc w:val="right"/>
              <w:rPr>
                <w:i/>
                <w:sz w:val="16"/>
                <w:lang w:val="en-CA"/>
              </w:rPr>
            </w:pPr>
            <w:r w:rsidRPr="00670D9E">
              <w:rPr>
                <w:i/>
                <w:sz w:val="16"/>
                <w:lang w:val="fr-FR"/>
              </w:rPr>
              <w:t>Nombre</w:t>
            </w:r>
          </w:p>
        </w:tc>
      </w:tr>
      <w:tr w:rsidR="00670D9E" w:rsidRPr="00B63CEF" w14:paraId="0AC3BF27" w14:textId="77777777" w:rsidTr="00AC2A28">
        <w:trPr>
          <w:trHeight w:hRule="exact" w:val="113"/>
          <w:tblHeader/>
        </w:trPr>
        <w:tc>
          <w:tcPr>
            <w:tcW w:w="5186" w:type="dxa"/>
            <w:tcBorders>
              <w:top w:val="single" w:sz="12" w:space="0" w:color="auto"/>
            </w:tcBorders>
            <w:shd w:val="clear" w:color="auto" w:fill="auto"/>
            <w:noWrap/>
          </w:tcPr>
          <w:p w14:paraId="7DADEB4F" w14:textId="77777777" w:rsidR="00670D9E" w:rsidRPr="00B63CEF" w:rsidRDefault="00670D9E" w:rsidP="00AC2A28">
            <w:pPr>
              <w:suppressAutoHyphens w:val="0"/>
              <w:spacing w:before="40" w:after="40" w:line="220" w:lineRule="exact"/>
              <w:ind w:right="113"/>
              <w:rPr>
                <w:sz w:val="18"/>
                <w:lang w:val="en-CA"/>
              </w:rPr>
            </w:pPr>
          </w:p>
        </w:tc>
        <w:tc>
          <w:tcPr>
            <w:tcW w:w="2184" w:type="dxa"/>
            <w:tcBorders>
              <w:top w:val="single" w:sz="12" w:space="0" w:color="auto"/>
            </w:tcBorders>
            <w:shd w:val="clear" w:color="auto" w:fill="auto"/>
            <w:noWrap/>
            <w:vAlign w:val="bottom"/>
          </w:tcPr>
          <w:p w14:paraId="14292D83" w14:textId="77777777" w:rsidR="00670D9E" w:rsidRPr="00B63CEF" w:rsidRDefault="00670D9E" w:rsidP="00AC2A28">
            <w:pPr>
              <w:suppressAutoHyphens w:val="0"/>
              <w:spacing w:before="40" w:after="40" w:line="220" w:lineRule="exact"/>
              <w:ind w:right="113"/>
              <w:jc w:val="right"/>
              <w:rPr>
                <w:sz w:val="18"/>
                <w:lang w:val="en-CA"/>
              </w:rPr>
            </w:pPr>
          </w:p>
        </w:tc>
      </w:tr>
      <w:tr w:rsidR="00670D9E" w:rsidRPr="00B63CEF" w14:paraId="1FF7582A" w14:textId="77777777" w:rsidTr="00AC2A28">
        <w:tc>
          <w:tcPr>
            <w:tcW w:w="5186" w:type="dxa"/>
            <w:shd w:val="clear" w:color="auto" w:fill="auto"/>
            <w:noWrap/>
            <w:hideMark/>
          </w:tcPr>
          <w:p w14:paraId="1288F65D" w14:textId="77777777" w:rsidR="00670D9E" w:rsidRPr="00B63CEF" w:rsidRDefault="00670D9E" w:rsidP="00AC2A28">
            <w:pPr>
              <w:suppressAutoHyphens w:val="0"/>
              <w:spacing w:before="40" w:after="40" w:line="220" w:lineRule="exact"/>
              <w:ind w:right="113"/>
              <w:rPr>
                <w:sz w:val="18"/>
                <w:lang w:val="en-CA"/>
              </w:rPr>
            </w:pPr>
            <w:r w:rsidRPr="00B63CEF">
              <w:rPr>
                <w:sz w:val="18"/>
                <w:lang w:val="en-CA"/>
              </w:rPr>
              <w:t>Afri</w:t>
            </w:r>
            <w:r>
              <w:rPr>
                <w:sz w:val="18"/>
                <w:lang w:val="en-CA"/>
              </w:rPr>
              <w:t>que</w:t>
            </w:r>
          </w:p>
        </w:tc>
        <w:tc>
          <w:tcPr>
            <w:tcW w:w="2184" w:type="dxa"/>
            <w:shd w:val="clear" w:color="auto" w:fill="auto"/>
            <w:noWrap/>
            <w:vAlign w:val="bottom"/>
            <w:hideMark/>
          </w:tcPr>
          <w:p w14:paraId="2B60144B" w14:textId="77777777" w:rsidR="00670D9E" w:rsidRPr="00B63CEF" w:rsidRDefault="00670D9E" w:rsidP="00AC2A28">
            <w:pPr>
              <w:suppressAutoHyphens w:val="0"/>
              <w:spacing w:before="40" w:after="40" w:line="220" w:lineRule="exact"/>
              <w:ind w:right="113"/>
              <w:jc w:val="right"/>
              <w:rPr>
                <w:sz w:val="18"/>
                <w:lang w:val="en-CA"/>
              </w:rPr>
            </w:pPr>
            <w:r w:rsidRPr="00B63CEF">
              <w:rPr>
                <w:sz w:val="18"/>
                <w:lang w:val="en-CA"/>
              </w:rPr>
              <w:t>16</w:t>
            </w:r>
          </w:p>
        </w:tc>
      </w:tr>
      <w:tr w:rsidR="00670D9E" w:rsidRPr="00B63CEF" w14:paraId="4FACFB45" w14:textId="77777777" w:rsidTr="00AC2A28">
        <w:tc>
          <w:tcPr>
            <w:tcW w:w="5186" w:type="dxa"/>
            <w:shd w:val="clear" w:color="auto" w:fill="auto"/>
            <w:noWrap/>
            <w:hideMark/>
          </w:tcPr>
          <w:p w14:paraId="6EFE11B5" w14:textId="77777777" w:rsidR="00670D9E" w:rsidRPr="00B63CEF" w:rsidRDefault="00670D9E" w:rsidP="00AC2A28">
            <w:pPr>
              <w:suppressAutoHyphens w:val="0"/>
              <w:spacing w:before="40" w:after="40" w:line="220" w:lineRule="exact"/>
              <w:ind w:right="113"/>
              <w:rPr>
                <w:sz w:val="18"/>
                <w:lang w:val="en-CA"/>
              </w:rPr>
            </w:pPr>
            <w:r w:rsidRPr="00B63CEF">
              <w:rPr>
                <w:sz w:val="18"/>
                <w:lang w:val="en-CA"/>
              </w:rPr>
              <w:t>Bangladesh</w:t>
            </w:r>
          </w:p>
        </w:tc>
        <w:tc>
          <w:tcPr>
            <w:tcW w:w="2184" w:type="dxa"/>
            <w:shd w:val="clear" w:color="auto" w:fill="auto"/>
            <w:noWrap/>
            <w:vAlign w:val="bottom"/>
            <w:hideMark/>
          </w:tcPr>
          <w:p w14:paraId="23FA2D6A" w14:textId="77777777" w:rsidR="00670D9E" w:rsidRPr="00B63CEF" w:rsidRDefault="00670D9E" w:rsidP="00AC2A28">
            <w:pPr>
              <w:suppressAutoHyphens w:val="0"/>
              <w:spacing w:before="40" w:after="40" w:line="220" w:lineRule="exact"/>
              <w:ind w:right="113"/>
              <w:jc w:val="right"/>
              <w:rPr>
                <w:sz w:val="18"/>
                <w:lang w:val="en-CA"/>
              </w:rPr>
            </w:pPr>
            <w:r w:rsidRPr="00B63CEF">
              <w:rPr>
                <w:sz w:val="18"/>
                <w:lang w:val="en-CA"/>
              </w:rPr>
              <w:t>1</w:t>
            </w:r>
          </w:p>
        </w:tc>
      </w:tr>
      <w:tr w:rsidR="00670D9E" w:rsidRPr="00B63CEF" w14:paraId="65DA27C6" w14:textId="77777777" w:rsidTr="00AC2A28">
        <w:tc>
          <w:tcPr>
            <w:tcW w:w="5186" w:type="dxa"/>
            <w:shd w:val="clear" w:color="auto" w:fill="auto"/>
            <w:noWrap/>
            <w:hideMark/>
          </w:tcPr>
          <w:p w14:paraId="3A307603" w14:textId="77777777" w:rsidR="00670D9E" w:rsidRPr="00B63CEF" w:rsidRDefault="00670D9E" w:rsidP="00AC2A28">
            <w:pPr>
              <w:suppressAutoHyphens w:val="0"/>
              <w:spacing w:before="40" w:after="40" w:line="220" w:lineRule="exact"/>
              <w:ind w:right="113"/>
              <w:rPr>
                <w:sz w:val="18"/>
                <w:lang w:val="en-CA"/>
              </w:rPr>
            </w:pPr>
            <w:r w:rsidRPr="00B63CEF">
              <w:rPr>
                <w:sz w:val="18"/>
                <w:lang w:val="en-CA"/>
              </w:rPr>
              <w:t>Col</w:t>
            </w:r>
            <w:r>
              <w:rPr>
                <w:sz w:val="18"/>
                <w:lang w:val="en-CA"/>
              </w:rPr>
              <w:t>o</w:t>
            </w:r>
            <w:r w:rsidRPr="00B63CEF">
              <w:rPr>
                <w:sz w:val="18"/>
                <w:lang w:val="en-CA"/>
              </w:rPr>
              <w:t>mbi</w:t>
            </w:r>
            <w:r>
              <w:rPr>
                <w:sz w:val="18"/>
                <w:lang w:val="en-CA"/>
              </w:rPr>
              <w:t>e</w:t>
            </w:r>
          </w:p>
        </w:tc>
        <w:tc>
          <w:tcPr>
            <w:tcW w:w="2184" w:type="dxa"/>
            <w:shd w:val="clear" w:color="auto" w:fill="auto"/>
            <w:noWrap/>
            <w:vAlign w:val="bottom"/>
            <w:hideMark/>
          </w:tcPr>
          <w:p w14:paraId="702C12CD" w14:textId="77777777" w:rsidR="00670D9E" w:rsidRPr="00B63CEF" w:rsidRDefault="00670D9E" w:rsidP="00AC2A28">
            <w:pPr>
              <w:suppressAutoHyphens w:val="0"/>
              <w:spacing w:before="40" w:after="40" w:line="220" w:lineRule="exact"/>
              <w:ind w:right="113"/>
              <w:jc w:val="right"/>
              <w:rPr>
                <w:sz w:val="18"/>
                <w:lang w:val="en-CA"/>
              </w:rPr>
            </w:pPr>
            <w:r w:rsidRPr="00B63CEF">
              <w:rPr>
                <w:sz w:val="18"/>
                <w:lang w:val="en-CA"/>
              </w:rPr>
              <w:t>1</w:t>
            </w:r>
          </w:p>
        </w:tc>
      </w:tr>
      <w:tr w:rsidR="00670D9E" w:rsidRPr="00B63CEF" w14:paraId="481A3856" w14:textId="77777777" w:rsidTr="00AC2A28">
        <w:tc>
          <w:tcPr>
            <w:tcW w:w="5186" w:type="dxa"/>
            <w:shd w:val="clear" w:color="auto" w:fill="auto"/>
            <w:noWrap/>
            <w:hideMark/>
          </w:tcPr>
          <w:p w14:paraId="7D34C6F2" w14:textId="77777777" w:rsidR="00670D9E" w:rsidRPr="00B63CEF" w:rsidRDefault="00670D9E" w:rsidP="00AC2A28">
            <w:pPr>
              <w:suppressAutoHyphens w:val="0"/>
              <w:spacing w:before="40" w:after="40" w:line="220" w:lineRule="exact"/>
              <w:ind w:right="113"/>
              <w:rPr>
                <w:sz w:val="18"/>
                <w:lang w:val="en-CA"/>
              </w:rPr>
            </w:pPr>
            <w:r w:rsidRPr="00B63CEF">
              <w:rPr>
                <w:sz w:val="18"/>
                <w:lang w:val="en-CA"/>
              </w:rPr>
              <w:t>Cuba</w:t>
            </w:r>
          </w:p>
        </w:tc>
        <w:tc>
          <w:tcPr>
            <w:tcW w:w="2184" w:type="dxa"/>
            <w:shd w:val="clear" w:color="auto" w:fill="auto"/>
            <w:noWrap/>
            <w:vAlign w:val="bottom"/>
            <w:hideMark/>
          </w:tcPr>
          <w:p w14:paraId="6CC120F5" w14:textId="77777777" w:rsidR="00670D9E" w:rsidRPr="00B63CEF" w:rsidRDefault="00670D9E" w:rsidP="00AC2A28">
            <w:pPr>
              <w:suppressAutoHyphens w:val="0"/>
              <w:spacing w:before="40" w:after="40" w:line="220" w:lineRule="exact"/>
              <w:ind w:right="113"/>
              <w:jc w:val="right"/>
              <w:rPr>
                <w:sz w:val="18"/>
                <w:lang w:val="en-CA"/>
              </w:rPr>
            </w:pPr>
            <w:r w:rsidRPr="00B63CEF">
              <w:rPr>
                <w:sz w:val="18"/>
                <w:lang w:val="en-CA"/>
              </w:rPr>
              <w:t>295</w:t>
            </w:r>
          </w:p>
        </w:tc>
      </w:tr>
      <w:tr w:rsidR="00670D9E" w:rsidRPr="00B63CEF" w14:paraId="4EF6ADFC" w14:textId="77777777" w:rsidTr="00AC2A28">
        <w:tc>
          <w:tcPr>
            <w:tcW w:w="5186" w:type="dxa"/>
            <w:shd w:val="clear" w:color="auto" w:fill="auto"/>
            <w:noWrap/>
            <w:hideMark/>
          </w:tcPr>
          <w:p w14:paraId="30F01349" w14:textId="77777777" w:rsidR="00670D9E" w:rsidRPr="00B63CEF" w:rsidRDefault="00670D9E" w:rsidP="00AC2A28">
            <w:pPr>
              <w:suppressAutoHyphens w:val="0"/>
              <w:spacing w:before="40" w:after="40" w:line="220" w:lineRule="exact"/>
              <w:ind w:right="113"/>
              <w:rPr>
                <w:sz w:val="18"/>
                <w:lang w:val="en-CA"/>
              </w:rPr>
            </w:pPr>
            <w:r w:rsidRPr="00670D9E">
              <w:rPr>
                <w:sz w:val="18"/>
                <w:szCs w:val="18"/>
                <w:lang w:val="fr-FR"/>
              </w:rPr>
              <w:t>République dominicaine</w:t>
            </w:r>
          </w:p>
        </w:tc>
        <w:tc>
          <w:tcPr>
            <w:tcW w:w="2184" w:type="dxa"/>
            <w:shd w:val="clear" w:color="auto" w:fill="auto"/>
            <w:noWrap/>
            <w:vAlign w:val="bottom"/>
            <w:hideMark/>
          </w:tcPr>
          <w:p w14:paraId="05209B69" w14:textId="77777777" w:rsidR="00670D9E" w:rsidRPr="00B63CEF" w:rsidRDefault="00670D9E" w:rsidP="00AC2A28">
            <w:pPr>
              <w:suppressAutoHyphens w:val="0"/>
              <w:spacing w:before="40" w:after="40" w:line="220" w:lineRule="exact"/>
              <w:ind w:right="113"/>
              <w:jc w:val="right"/>
              <w:rPr>
                <w:sz w:val="18"/>
                <w:lang w:val="en-CA"/>
              </w:rPr>
            </w:pPr>
            <w:r w:rsidRPr="00B63CEF">
              <w:rPr>
                <w:sz w:val="18"/>
                <w:lang w:val="en-CA"/>
              </w:rPr>
              <w:t>18</w:t>
            </w:r>
          </w:p>
        </w:tc>
      </w:tr>
      <w:tr w:rsidR="00670D9E" w:rsidRPr="00B63CEF" w14:paraId="5ACA9FB1" w14:textId="77777777" w:rsidTr="00AC2A28">
        <w:tc>
          <w:tcPr>
            <w:tcW w:w="5186" w:type="dxa"/>
            <w:shd w:val="clear" w:color="auto" w:fill="auto"/>
            <w:noWrap/>
            <w:hideMark/>
          </w:tcPr>
          <w:p w14:paraId="687D8824" w14:textId="77777777" w:rsidR="00670D9E" w:rsidRPr="00B63CEF" w:rsidRDefault="00670D9E" w:rsidP="00AC2A28">
            <w:pPr>
              <w:suppressAutoHyphens w:val="0"/>
              <w:spacing w:before="40" w:after="40" w:line="220" w:lineRule="exact"/>
              <w:ind w:right="113"/>
              <w:rPr>
                <w:sz w:val="18"/>
                <w:lang w:val="en-CA"/>
              </w:rPr>
            </w:pPr>
            <w:r w:rsidRPr="00670D9E">
              <w:rPr>
                <w:sz w:val="18"/>
                <w:szCs w:val="18"/>
                <w:lang w:val="fr-FR"/>
              </w:rPr>
              <w:t>Haïti</w:t>
            </w:r>
          </w:p>
        </w:tc>
        <w:tc>
          <w:tcPr>
            <w:tcW w:w="2184" w:type="dxa"/>
            <w:shd w:val="clear" w:color="auto" w:fill="auto"/>
            <w:noWrap/>
            <w:vAlign w:val="bottom"/>
            <w:hideMark/>
          </w:tcPr>
          <w:p w14:paraId="32DCC6FD" w14:textId="77777777" w:rsidR="00670D9E" w:rsidRPr="00B63CEF" w:rsidRDefault="00670D9E" w:rsidP="00AC2A28">
            <w:pPr>
              <w:suppressAutoHyphens w:val="0"/>
              <w:spacing w:before="40" w:after="40" w:line="220" w:lineRule="exact"/>
              <w:ind w:right="113"/>
              <w:jc w:val="right"/>
              <w:rPr>
                <w:sz w:val="18"/>
                <w:lang w:val="en-CA"/>
              </w:rPr>
            </w:pPr>
            <w:r w:rsidRPr="00B63CEF">
              <w:rPr>
                <w:sz w:val="18"/>
                <w:lang w:val="en-CA"/>
              </w:rPr>
              <w:t>2</w:t>
            </w:r>
          </w:p>
        </w:tc>
      </w:tr>
      <w:tr w:rsidR="00670D9E" w:rsidRPr="00B63CEF" w14:paraId="5D69337B" w14:textId="77777777" w:rsidTr="00AC2A28">
        <w:tc>
          <w:tcPr>
            <w:tcW w:w="5186" w:type="dxa"/>
            <w:shd w:val="clear" w:color="auto" w:fill="auto"/>
            <w:noWrap/>
            <w:hideMark/>
          </w:tcPr>
          <w:p w14:paraId="2A5D2397" w14:textId="77777777" w:rsidR="00670D9E" w:rsidRPr="00B63CEF" w:rsidRDefault="00670D9E" w:rsidP="00AC2A28">
            <w:pPr>
              <w:suppressAutoHyphens w:val="0"/>
              <w:spacing w:before="40" w:after="40" w:line="220" w:lineRule="exact"/>
              <w:ind w:right="113"/>
              <w:rPr>
                <w:sz w:val="18"/>
                <w:lang w:val="en-CA"/>
              </w:rPr>
            </w:pPr>
            <w:r w:rsidRPr="00670D9E">
              <w:rPr>
                <w:sz w:val="18"/>
                <w:szCs w:val="18"/>
                <w:lang w:val="fr-FR"/>
              </w:rPr>
              <w:t>Jamaïque</w:t>
            </w:r>
          </w:p>
        </w:tc>
        <w:tc>
          <w:tcPr>
            <w:tcW w:w="2184" w:type="dxa"/>
            <w:shd w:val="clear" w:color="auto" w:fill="auto"/>
            <w:noWrap/>
            <w:vAlign w:val="bottom"/>
            <w:hideMark/>
          </w:tcPr>
          <w:p w14:paraId="522B2CF9" w14:textId="77777777" w:rsidR="00670D9E" w:rsidRPr="00B63CEF" w:rsidRDefault="00670D9E" w:rsidP="00AC2A28">
            <w:pPr>
              <w:suppressAutoHyphens w:val="0"/>
              <w:spacing w:before="40" w:after="40" w:line="220" w:lineRule="exact"/>
              <w:ind w:right="113"/>
              <w:jc w:val="right"/>
              <w:rPr>
                <w:sz w:val="18"/>
                <w:lang w:val="en-CA"/>
              </w:rPr>
            </w:pPr>
            <w:r w:rsidRPr="00B63CEF">
              <w:rPr>
                <w:sz w:val="18"/>
                <w:lang w:val="en-CA"/>
              </w:rPr>
              <w:t>5</w:t>
            </w:r>
          </w:p>
        </w:tc>
      </w:tr>
      <w:tr w:rsidR="00670D9E" w:rsidRPr="00B63CEF" w14:paraId="34417EC6" w14:textId="77777777" w:rsidTr="00AC2A28">
        <w:tc>
          <w:tcPr>
            <w:tcW w:w="5186" w:type="dxa"/>
            <w:tcBorders>
              <w:bottom w:val="single" w:sz="4" w:space="0" w:color="auto"/>
            </w:tcBorders>
            <w:shd w:val="clear" w:color="auto" w:fill="auto"/>
            <w:noWrap/>
            <w:hideMark/>
          </w:tcPr>
          <w:p w14:paraId="27E8EC86" w14:textId="77777777" w:rsidR="00670D9E" w:rsidRPr="00B63CEF" w:rsidRDefault="00670D9E" w:rsidP="00AC2A28">
            <w:pPr>
              <w:suppressAutoHyphens w:val="0"/>
              <w:spacing w:before="40" w:after="40" w:line="220" w:lineRule="exact"/>
              <w:ind w:right="113"/>
              <w:rPr>
                <w:sz w:val="18"/>
                <w:lang w:val="en-CA"/>
              </w:rPr>
            </w:pPr>
            <w:r w:rsidRPr="00670D9E">
              <w:rPr>
                <w:sz w:val="18"/>
                <w:szCs w:val="18"/>
                <w:lang w:val="fr-FR"/>
              </w:rPr>
              <w:t>Venezuela</w:t>
            </w:r>
          </w:p>
        </w:tc>
        <w:tc>
          <w:tcPr>
            <w:tcW w:w="2184" w:type="dxa"/>
            <w:tcBorders>
              <w:bottom w:val="single" w:sz="4" w:space="0" w:color="auto"/>
            </w:tcBorders>
            <w:shd w:val="clear" w:color="auto" w:fill="auto"/>
            <w:noWrap/>
            <w:vAlign w:val="bottom"/>
            <w:hideMark/>
          </w:tcPr>
          <w:p w14:paraId="2DC6874E" w14:textId="77777777" w:rsidR="00670D9E" w:rsidRPr="00B63CEF" w:rsidRDefault="00670D9E" w:rsidP="00AC2A28">
            <w:pPr>
              <w:suppressAutoHyphens w:val="0"/>
              <w:spacing w:before="40" w:after="40" w:line="220" w:lineRule="exact"/>
              <w:ind w:right="113"/>
              <w:jc w:val="right"/>
              <w:rPr>
                <w:sz w:val="18"/>
                <w:lang w:val="en-CA"/>
              </w:rPr>
            </w:pPr>
            <w:r w:rsidRPr="00B63CEF">
              <w:rPr>
                <w:sz w:val="18"/>
                <w:lang w:val="en-CA"/>
              </w:rPr>
              <w:t>42</w:t>
            </w:r>
          </w:p>
        </w:tc>
      </w:tr>
      <w:tr w:rsidR="00670D9E" w:rsidRPr="00B63CEF" w14:paraId="4DF5A0DA" w14:textId="77777777" w:rsidTr="00AC2A28">
        <w:tc>
          <w:tcPr>
            <w:tcW w:w="5186" w:type="dxa"/>
            <w:tcBorders>
              <w:top w:val="single" w:sz="4" w:space="0" w:color="auto"/>
              <w:bottom w:val="single" w:sz="12" w:space="0" w:color="auto"/>
            </w:tcBorders>
            <w:shd w:val="clear" w:color="auto" w:fill="auto"/>
            <w:noWrap/>
            <w:hideMark/>
          </w:tcPr>
          <w:p w14:paraId="4FA937B0" w14:textId="77777777" w:rsidR="00670D9E" w:rsidRPr="00B63CEF" w:rsidRDefault="00670D9E" w:rsidP="00AC2A28">
            <w:pPr>
              <w:suppressAutoHyphens w:val="0"/>
              <w:spacing w:before="80" w:after="80" w:line="220" w:lineRule="exact"/>
              <w:ind w:left="283"/>
              <w:rPr>
                <w:b/>
                <w:sz w:val="18"/>
                <w:lang w:val="en-CA"/>
              </w:rPr>
            </w:pPr>
            <w:r w:rsidRPr="00B63CEF">
              <w:rPr>
                <w:b/>
                <w:sz w:val="18"/>
                <w:lang w:val="en-CA"/>
              </w:rPr>
              <w:t>Total</w:t>
            </w:r>
          </w:p>
        </w:tc>
        <w:tc>
          <w:tcPr>
            <w:tcW w:w="2184" w:type="dxa"/>
            <w:tcBorders>
              <w:top w:val="single" w:sz="4" w:space="0" w:color="auto"/>
              <w:bottom w:val="single" w:sz="12" w:space="0" w:color="auto"/>
            </w:tcBorders>
            <w:shd w:val="clear" w:color="auto" w:fill="auto"/>
            <w:noWrap/>
            <w:vAlign w:val="bottom"/>
            <w:hideMark/>
          </w:tcPr>
          <w:p w14:paraId="29CA38E6" w14:textId="77777777" w:rsidR="00670D9E" w:rsidRPr="00B63CEF" w:rsidRDefault="00670D9E" w:rsidP="00AC2A28">
            <w:pPr>
              <w:suppressAutoHyphens w:val="0"/>
              <w:spacing w:before="40" w:after="40" w:line="220" w:lineRule="exact"/>
              <w:ind w:right="113"/>
              <w:jc w:val="right"/>
              <w:rPr>
                <w:sz w:val="18"/>
                <w:lang w:val="en-CA"/>
              </w:rPr>
            </w:pPr>
            <w:r w:rsidRPr="00B63CEF">
              <w:rPr>
                <w:b/>
                <w:sz w:val="18"/>
                <w:lang w:val="en-CA"/>
              </w:rPr>
              <w:t>380</w:t>
            </w:r>
          </w:p>
        </w:tc>
      </w:tr>
    </w:tbl>
    <w:p w14:paraId="6328A81B" w14:textId="77777777" w:rsidR="00244ABF" w:rsidRDefault="00244ABF" w:rsidP="00670D9E">
      <w:pPr>
        <w:kinsoku/>
        <w:overflowPunct/>
        <w:autoSpaceDE/>
        <w:autoSpaceDN/>
        <w:adjustRightInd/>
        <w:snapToGrid/>
        <w:spacing w:before="120"/>
        <w:ind w:left="1134" w:right="1134" w:firstLine="170"/>
        <w:rPr>
          <w:lang w:val="fr-FR"/>
        </w:rPr>
      </w:pPr>
      <w:r w:rsidRPr="00971139">
        <w:rPr>
          <w:i/>
          <w:sz w:val="18"/>
          <w:szCs w:val="18"/>
          <w:lang w:val="fr-FR"/>
        </w:rPr>
        <w:t>Source</w:t>
      </w:r>
      <w:r w:rsidR="00DD70E0">
        <w:rPr>
          <w:sz w:val="18"/>
          <w:szCs w:val="18"/>
          <w:lang w:val="fr-FR"/>
        </w:rPr>
        <w:t> </w:t>
      </w:r>
      <w:r w:rsidRPr="00971139">
        <w:rPr>
          <w:sz w:val="18"/>
          <w:szCs w:val="18"/>
          <w:lang w:val="fr-FR"/>
        </w:rPr>
        <w:t>: Sous-direction des affaires étrangères du Ministère de la justice et de la police</w:t>
      </w:r>
      <w:r w:rsidRPr="00971139">
        <w:rPr>
          <w:lang w:val="fr-FR"/>
        </w:rPr>
        <w:t>.</w:t>
      </w:r>
    </w:p>
    <w:p w14:paraId="29C5F6A4" w14:textId="77777777" w:rsidR="00244ABF" w:rsidRDefault="00244ABF" w:rsidP="00670D9E">
      <w:pPr>
        <w:pStyle w:val="H23G"/>
        <w:rPr>
          <w:bCs/>
          <w:lang w:val="fr-FR"/>
        </w:rPr>
      </w:pPr>
      <w:r w:rsidRPr="00971139">
        <w:rPr>
          <w:lang w:val="fr-FR"/>
        </w:rPr>
        <w:lastRenderedPageBreak/>
        <w:tab/>
      </w:r>
      <w:r w:rsidRPr="00971139">
        <w:rPr>
          <w:lang w:val="fr-FR"/>
        </w:rPr>
        <w:tab/>
      </w:r>
      <w:r w:rsidRPr="00971139">
        <w:rPr>
          <w:bCs/>
          <w:lang w:val="fr-FR"/>
        </w:rPr>
        <w:t>Le tableau ci-dessous donne un aperçu du nombre de mineurs de nationalité haïtienne en situation irrégulière, détenus entre août 2018 et mars 2019</w:t>
      </w:r>
      <w:bookmarkStart w:id="34" w:name="_Toc46140392"/>
      <w:bookmarkStart w:id="35" w:name="_Toc46142039"/>
      <w:bookmarkEnd w:id="34"/>
      <w:bookmarkEnd w:id="35"/>
    </w:p>
    <w:tbl>
      <w:tblPr>
        <w:tblStyle w:val="Grilledutableau"/>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2"/>
        <w:gridCol w:w="1843"/>
        <w:gridCol w:w="12"/>
        <w:gridCol w:w="1830"/>
        <w:gridCol w:w="1843"/>
      </w:tblGrid>
      <w:tr w:rsidR="003B4451" w:rsidRPr="008F09B6" w14:paraId="10AE1181" w14:textId="77777777" w:rsidTr="00AC2A28">
        <w:trPr>
          <w:tblHeader/>
        </w:trPr>
        <w:tc>
          <w:tcPr>
            <w:tcW w:w="1842" w:type="dxa"/>
            <w:vMerge w:val="restart"/>
            <w:tcBorders>
              <w:top w:val="single" w:sz="4" w:space="0" w:color="auto"/>
              <w:bottom w:val="single" w:sz="12" w:space="0" w:color="auto"/>
            </w:tcBorders>
            <w:shd w:val="clear" w:color="auto" w:fill="auto"/>
            <w:vAlign w:val="bottom"/>
          </w:tcPr>
          <w:p w14:paraId="2A93BB76" w14:textId="77777777" w:rsidR="003B4451" w:rsidRPr="008F09B6" w:rsidRDefault="003B4451" w:rsidP="003B4451">
            <w:pPr>
              <w:keepNext/>
              <w:suppressAutoHyphens w:val="0"/>
              <w:spacing w:before="80" w:after="80" w:line="200" w:lineRule="exact"/>
              <w:ind w:right="113"/>
              <w:rPr>
                <w:i/>
                <w:sz w:val="16"/>
                <w:lang w:val="en-CA"/>
              </w:rPr>
            </w:pPr>
            <w:r w:rsidRPr="008F09B6">
              <w:rPr>
                <w:i/>
                <w:sz w:val="16"/>
                <w:lang w:val="en-CA"/>
              </w:rPr>
              <w:t>P</w:t>
            </w:r>
            <w:r>
              <w:rPr>
                <w:i/>
                <w:sz w:val="16"/>
                <w:lang w:val="en-CA"/>
              </w:rPr>
              <w:t>é</w:t>
            </w:r>
            <w:r w:rsidRPr="008F09B6">
              <w:rPr>
                <w:i/>
                <w:sz w:val="16"/>
                <w:lang w:val="en-CA"/>
              </w:rPr>
              <w:t>riod</w:t>
            </w:r>
            <w:r>
              <w:rPr>
                <w:i/>
                <w:sz w:val="16"/>
                <w:lang w:val="en-CA"/>
              </w:rPr>
              <w:t>e</w:t>
            </w:r>
            <w:r w:rsidRPr="008F09B6">
              <w:rPr>
                <w:i/>
                <w:sz w:val="16"/>
                <w:lang w:val="en-CA"/>
              </w:rPr>
              <w:t xml:space="preserve"> </w:t>
            </w:r>
          </w:p>
        </w:tc>
        <w:tc>
          <w:tcPr>
            <w:tcW w:w="3685" w:type="dxa"/>
            <w:gridSpan w:val="3"/>
            <w:tcBorders>
              <w:top w:val="single" w:sz="4" w:space="0" w:color="auto"/>
              <w:bottom w:val="single" w:sz="12" w:space="0" w:color="auto"/>
            </w:tcBorders>
            <w:shd w:val="clear" w:color="auto" w:fill="auto"/>
            <w:vAlign w:val="bottom"/>
          </w:tcPr>
          <w:p w14:paraId="008B5518" w14:textId="77777777" w:rsidR="003B4451" w:rsidRPr="008F09B6" w:rsidRDefault="003B4451" w:rsidP="003B4451">
            <w:pPr>
              <w:keepNext/>
              <w:suppressAutoHyphens w:val="0"/>
              <w:spacing w:before="80" w:after="80" w:line="200" w:lineRule="exact"/>
              <w:ind w:right="113"/>
              <w:jc w:val="center"/>
              <w:rPr>
                <w:i/>
                <w:sz w:val="16"/>
                <w:lang w:val="en-CA"/>
              </w:rPr>
            </w:pPr>
            <w:r w:rsidRPr="008F09B6">
              <w:rPr>
                <w:i/>
                <w:sz w:val="16"/>
                <w:lang w:val="en-CA"/>
              </w:rPr>
              <w:t>Sex</w:t>
            </w:r>
            <w:r>
              <w:rPr>
                <w:i/>
                <w:sz w:val="16"/>
                <w:lang w:val="en-CA"/>
              </w:rPr>
              <w:t>e</w:t>
            </w:r>
          </w:p>
        </w:tc>
        <w:tc>
          <w:tcPr>
            <w:tcW w:w="1843" w:type="dxa"/>
            <w:vMerge w:val="restart"/>
            <w:tcBorders>
              <w:top w:val="single" w:sz="4" w:space="0" w:color="auto"/>
              <w:bottom w:val="single" w:sz="12" w:space="0" w:color="auto"/>
            </w:tcBorders>
            <w:shd w:val="clear" w:color="auto" w:fill="auto"/>
            <w:vAlign w:val="bottom"/>
          </w:tcPr>
          <w:p w14:paraId="7C4C282C" w14:textId="77777777" w:rsidR="003B4451" w:rsidRPr="008F09B6" w:rsidRDefault="003B4451" w:rsidP="003B4451">
            <w:pPr>
              <w:keepNext/>
              <w:suppressAutoHyphens w:val="0"/>
              <w:spacing w:before="80" w:after="80" w:line="200" w:lineRule="exact"/>
              <w:ind w:right="113"/>
              <w:jc w:val="right"/>
              <w:rPr>
                <w:i/>
                <w:sz w:val="16"/>
                <w:lang w:val="en-CA"/>
              </w:rPr>
            </w:pPr>
            <w:r w:rsidRPr="008F09B6">
              <w:rPr>
                <w:i/>
                <w:sz w:val="16"/>
                <w:lang w:val="en-CA"/>
              </w:rPr>
              <w:t>Total</w:t>
            </w:r>
          </w:p>
        </w:tc>
      </w:tr>
      <w:tr w:rsidR="003B4451" w:rsidRPr="008F09B6" w14:paraId="55A33C27" w14:textId="77777777" w:rsidTr="00AC2A28">
        <w:trPr>
          <w:tblHeader/>
        </w:trPr>
        <w:tc>
          <w:tcPr>
            <w:tcW w:w="1842" w:type="dxa"/>
            <w:vMerge/>
            <w:tcBorders>
              <w:bottom w:val="single" w:sz="12" w:space="0" w:color="auto"/>
            </w:tcBorders>
            <w:shd w:val="clear" w:color="auto" w:fill="auto"/>
            <w:vAlign w:val="bottom"/>
          </w:tcPr>
          <w:p w14:paraId="00E24813" w14:textId="77777777" w:rsidR="003B4451" w:rsidRPr="008F09B6" w:rsidRDefault="003B4451" w:rsidP="003B4451">
            <w:pPr>
              <w:keepNext/>
              <w:suppressAutoHyphens w:val="0"/>
              <w:spacing w:before="40" w:after="40" w:line="220" w:lineRule="exact"/>
              <w:ind w:right="113"/>
              <w:rPr>
                <w:sz w:val="18"/>
                <w:lang w:val="en-CA"/>
              </w:rPr>
            </w:pPr>
          </w:p>
        </w:tc>
        <w:tc>
          <w:tcPr>
            <w:tcW w:w="1855" w:type="dxa"/>
            <w:gridSpan w:val="2"/>
            <w:tcBorders>
              <w:bottom w:val="single" w:sz="12" w:space="0" w:color="auto"/>
            </w:tcBorders>
            <w:shd w:val="clear" w:color="auto" w:fill="auto"/>
            <w:vAlign w:val="bottom"/>
          </w:tcPr>
          <w:p w14:paraId="03F3BBF3" w14:textId="77777777" w:rsidR="003B4451" w:rsidRPr="008F09B6" w:rsidRDefault="003B4451" w:rsidP="003B4451">
            <w:pPr>
              <w:keepNext/>
              <w:suppressAutoHyphens w:val="0"/>
              <w:spacing w:before="80" w:after="80" w:line="200" w:lineRule="exact"/>
              <w:ind w:right="113"/>
              <w:jc w:val="right"/>
              <w:rPr>
                <w:i/>
                <w:sz w:val="16"/>
                <w:lang w:val="en-CA"/>
              </w:rPr>
            </w:pPr>
            <w:r w:rsidRPr="008F09B6">
              <w:rPr>
                <w:i/>
                <w:sz w:val="16"/>
                <w:lang w:val="en-CA"/>
              </w:rPr>
              <w:t>Ma</w:t>
            </w:r>
            <w:r>
              <w:rPr>
                <w:i/>
                <w:sz w:val="16"/>
                <w:lang w:val="en-CA"/>
              </w:rPr>
              <w:t>scu</w:t>
            </w:r>
            <w:r w:rsidRPr="008F09B6">
              <w:rPr>
                <w:i/>
                <w:sz w:val="16"/>
                <w:lang w:val="en-CA"/>
              </w:rPr>
              <w:t>l</w:t>
            </w:r>
            <w:r>
              <w:rPr>
                <w:i/>
                <w:sz w:val="16"/>
                <w:lang w:val="en-CA"/>
              </w:rPr>
              <w:t>in</w:t>
            </w:r>
          </w:p>
        </w:tc>
        <w:tc>
          <w:tcPr>
            <w:tcW w:w="1830" w:type="dxa"/>
            <w:tcBorders>
              <w:bottom w:val="single" w:sz="12" w:space="0" w:color="auto"/>
            </w:tcBorders>
            <w:shd w:val="clear" w:color="auto" w:fill="auto"/>
            <w:vAlign w:val="bottom"/>
          </w:tcPr>
          <w:p w14:paraId="387E11DA" w14:textId="77777777" w:rsidR="003B4451" w:rsidRPr="008F09B6" w:rsidRDefault="003B4451" w:rsidP="003B4451">
            <w:pPr>
              <w:keepNext/>
              <w:suppressAutoHyphens w:val="0"/>
              <w:spacing w:before="80" w:after="80" w:line="200" w:lineRule="exact"/>
              <w:ind w:right="113"/>
              <w:jc w:val="right"/>
              <w:rPr>
                <w:i/>
                <w:sz w:val="16"/>
                <w:lang w:val="en-CA"/>
              </w:rPr>
            </w:pPr>
            <w:r w:rsidRPr="008F09B6">
              <w:rPr>
                <w:i/>
                <w:sz w:val="16"/>
                <w:lang w:val="en-CA"/>
              </w:rPr>
              <w:t>F</w:t>
            </w:r>
            <w:r>
              <w:rPr>
                <w:i/>
                <w:sz w:val="16"/>
                <w:lang w:val="en-CA"/>
              </w:rPr>
              <w:t>é</w:t>
            </w:r>
            <w:r w:rsidRPr="008F09B6">
              <w:rPr>
                <w:i/>
                <w:sz w:val="16"/>
                <w:lang w:val="en-CA"/>
              </w:rPr>
              <w:t>m</w:t>
            </w:r>
            <w:r>
              <w:rPr>
                <w:i/>
                <w:sz w:val="16"/>
                <w:lang w:val="en-CA"/>
              </w:rPr>
              <w:t>inin</w:t>
            </w:r>
          </w:p>
        </w:tc>
        <w:tc>
          <w:tcPr>
            <w:tcW w:w="1843" w:type="dxa"/>
            <w:vMerge/>
            <w:tcBorders>
              <w:bottom w:val="single" w:sz="12" w:space="0" w:color="auto"/>
            </w:tcBorders>
            <w:shd w:val="clear" w:color="auto" w:fill="auto"/>
            <w:vAlign w:val="bottom"/>
          </w:tcPr>
          <w:p w14:paraId="577F9C7D" w14:textId="77777777" w:rsidR="003B4451" w:rsidRPr="008F09B6" w:rsidRDefault="003B4451" w:rsidP="003B4451">
            <w:pPr>
              <w:keepNext/>
              <w:suppressAutoHyphens w:val="0"/>
              <w:spacing w:before="40" w:after="40" w:line="220" w:lineRule="exact"/>
              <w:ind w:right="113"/>
              <w:jc w:val="right"/>
              <w:rPr>
                <w:sz w:val="18"/>
                <w:lang w:val="en-CA"/>
              </w:rPr>
            </w:pPr>
          </w:p>
        </w:tc>
      </w:tr>
      <w:tr w:rsidR="003B4451" w:rsidRPr="008F09B6" w14:paraId="56070182" w14:textId="77777777" w:rsidTr="00AC2A28">
        <w:tc>
          <w:tcPr>
            <w:tcW w:w="1842" w:type="dxa"/>
            <w:tcBorders>
              <w:top w:val="single" w:sz="12" w:space="0" w:color="auto"/>
            </w:tcBorders>
            <w:shd w:val="clear" w:color="auto" w:fill="auto"/>
          </w:tcPr>
          <w:p w14:paraId="72478EB7" w14:textId="77777777" w:rsidR="003B4451" w:rsidRPr="008F09B6" w:rsidRDefault="003B4451" w:rsidP="003B4451">
            <w:pPr>
              <w:keepNext/>
              <w:suppressAutoHyphens w:val="0"/>
              <w:spacing w:before="40" w:after="40" w:line="220" w:lineRule="exact"/>
              <w:ind w:right="113"/>
              <w:rPr>
                <w:sz w:val="18"/>
                <w:lang w:val="en-CA"/>
              </w:rPr>
            </w:pPr>
            <w:r w:rsidRPr="003B4451">
              <w:rPr>
                <w:sz w:val="18"/>
                <w:lang w:val="fr-FR"/>
              </w:rPr>
              <w:t xml:space="preserve">Août </w:t>
            </w:r>
            <w:r w:rsidRPr="008F09B6">
              <w:rPr>
                <w:sz w:val="18"/>
                <w:lang w:val="en-CA"/>
              </w:rPr>
              <w:t>2018</w:t>
            </w:r>
          </w:p>
        </w:tc>
        <w:tc>
          <w:tcPr>
            <w:tcW w:w="1843" w:type="dxa"/>
            <w:tcBorders>
              <w:top w:val="single" w:sz="12" w:space="0" w:color="auto"/>
            </w:tcBorders>
            <w:shd w:val="clear" w:color="auto" w:fill="auto"/>
            <w:vAlign w:val="bottom"/>
          </w:tcPr>
          <w:p w14:paraId="3E3AE78F" w14:textId="77777777" w:rsidR="003B4451" w:rsidRPr="008F09B6" w:rsidRDefault="003B4451" w:rsidP="003B4451">
            <w:pPr>
              <w:keepNext/>
              <w:suppressAutoHyphens w:val="0"/>
              <w:spacing w:before="40" w:after="40" w:line="220" w:lineRule="exact"/>
              <w:ind w:right="113"/>
              <w:jc w:val="right"/>
              <w:rPr>
                <w:sz w:val="18"/>
                <w:lang w:val="en-CA"/>
              </w:rPr>
            </w:pPr>
            <w:r w:rsidRPr="008F09B6">
              <w:rPr>
                <w:sz w:val="18"/>
                <w:lang w:val="en-CA"/>
              </w:rPr>
              <w:t>10</w:t>
            </w:r>
          </w:p>
        </w:tc>
        <w:tc>
          <w:tcPr>
            <w:tcW w:w="1842" w:type="dxa"/>
            <w:gridSpan w:val="2"/>
            <w:tcBorders>
              <w:top w:val="single" w:sz="12" w:space="0" w:color="auto"/>
            </w:tcBorders>
            <w:shd w:val="clear" w:color="auto" w:fill="auto"/>
            <w:vAlign w:val="bottom"/>
          </w:tcPr>
          <w:p w14:paraId="74D23422" w14:textId="77777777" w:rsidR="003B4451" w:rsidRPr="008F09B6" w:rsidRDefault="003B4451" w:rsidP="003B4451">
            <w:pPr>
              <w:keepNext/>
              <w:suppressAutoHyphens w:val="0"/>
              <w:spacing w:before="40" w:after="40" w:line="220" w:lineRule="exact"/>
              <w:ind w:right="113"/>
              <w:jc w:val="right"/>
              <w:rPr>
                <w:sz w:val="18"/>
                <w:lang w:val="en-CA"/>
              </w:rPr>
            </w:pPr>
            <w:r w:rsidRPr="008F09B6">
              <w:rPr>
                <w:sz w:val="18"/>
                <w:lang w:val="en-CA"/>
              </w:rPr>
              <w:t>12</w:t>
            </w:r>
          </w:p>
        </w:tc>
        <w:tc>
          <w:tcPr>
            <w:tcW w:w="1843" w:type="dxa"/>
            <w:tcBorders>
              <w:top w:val="single" w:sz="12" w:space="0" w:color="auto"/>
            </w:tcBorders>
            <w:shd w:val="clear" w:color="auto" w:fill="auto"/>
            <w:vAlign w:val="bottom"/>
          </w:tcPr>
          <w:p w14:paraId="3F26FEBA" w14:textId="77777777" w:rsidR="003B4451" w:rsidRPr="008F09B6" w:rsidRDefault="003B4451" w:rsidP="003B4451">
            <w:pPr>
              <w:keepNext/>
              <w:suppressAutoHyphens w:val="0"/>
              <w:spacing w:before="40" w:after="40" w:line="220" w:lineRule="exact"/>
              <w:ind w:right="113"/>
              <w:jc w:val="right"/>
              <w:rPr>
                <w:sz w:val="18"/>
                <w:lang w:val="en-CA"/>
              </w:rPr>
            </w:pPr>
            <w:r w:rsidRPr="008F09B6">
              <w:rPr>
                <w:sz w:val="18"/>
                <w:lang w:val="en-CA"/>
              </w:rPr>
              <w:t>22</w:t>
            </w:r>
          </w:p>
        </w:tc>
      </w:tr>
      <w:tr w:rsidR="003B4451" w:rsidRPr="008F09B6" w14:paraId="52F4D697" w14:textId="77777777" w:rsidTr="00AC2A28">
        <w:tc>
          <w:tcPr>
            <w:tcW w:w="1842" w:type="dxa"/>
            <w:shd w:val="clear" w:color="auto" w:fill="auto"/>
          </w:tcPr>
          <w:p w14:paraId="65D1AD31" w14:textId="77777777" w:rsidR="003B4451" w:rsidRPr="008F09B6" w:rsidRDefault="003B4451" w:rsidP="003B4451">
            <w:pPr>
              <w:keepNext/>
              <w:suppressAutoHyphens w:val="0"/>
              <w:spacing w:before="40" w:after="40" w:line="220" w:lineRule="exact"/>
              <w:ind w:right="113"/>
              <w:rPr>
                <w:sz w:val="18"/>
                <w:lang w:val="en-CA"/>
              </w:rPr>
            </w:pPr>
            <w:r w:rsidRPr="008F09B6">
              <w:rPr>
                <w:sz w:val="18"/>
                <w:lang w:val="en-CA"/>
              </w:rPr>
              <w:t>Novemb</w:t>
            </w:r>
            <w:r>
              <w:rPr>
                <w:sz w:val="18"/>
                <w:lang w:val="en-CA"/>
              </w:rPr>
              <w:t>re</w:t>
            </w:r>
            <w:r w:rsidRPr="008F09B6">
              <w:rPr>
                <w:sz w:val="18"/>
                <w:lang w:val="en-CA"/>
              </w:rPr>
              <w:t xml:space="preserve"> 2018</w:t>
            </w:r>
          </w:p>
        </w:tc>
        <w:tc>
          <w:tcPr>
            <w:tcW w:w="1843" w:type="dxa"/>
            <w:shd w:val="clear" w:color="auto" w:fill="auto"/>
            <w:vAlign w:val="bottom"/>
          </w:tcPr>
          <w:p w14:paraId="37EE3041" w14:textId="77777777" w:rsidR="003B4451" w:rsidRPr="008F09B6" w:rsidRDefault="003B4451" w:rsidP="003B4451">
            <w:pPr>
              <w:keepNext/>
              <w:suppressAutoHyphens w:val="0"/>
              <w:spacing w:before="40" w:after="40" w:line="220" w:lineRule="exact"/>
              <w:ind w:right="113"/>
              <w:jc w:val="right"/>
              <w:rPr>
                <w:sz w:val="18"/>
                <w:lang w:val="en-CA"/>
              </w:rPr>
            </w:pPr>
            <w:r w:rsidRPr="008F09B6">
              <w:rPr>
                <w:sz w:val="18"/>
                <w:lang w:val="en-CA"/>
              </w:rPr>
              <w:t>6</w:t>
            </w:r>
          </w:p>
        </w:tc>
        <w:tc>
          <w:tcPr>
            <w:tcW w:w="1842" w:type="dxa"/>
            <w:gridSpan w:val="2"/>
            <w:shd w:val="clear" w:color="auto" w:fill="auto"/>
            <w:vAlign w:val="bottom"/>
          </w:tcPr>
          <w:p w14:paraId="47BE0654" w14:textId="77777777" w:rsidR="003B4451" w:rsidRPr="008F09B6" w:rsidRDefault="003B4451" w:rsidP="003B4451">
            <w:pPr>
              <w:keepNext/>
              <w:suppressAutoHyphens w:val="0"/>
              <w:spacing w:before="40" w:after="40" w:line="220" w:lineRule="exact"/>
              <w:ind w:right="113"/>
              <w:jc w:val="right"/>
              <w:rPr>
                <w:sz w:val="18"/>
                <w:lang w:val="en-CA"/>
              </w:rPr>
            </w:pPr>
            <w:r w:rsidRPr="008F09B6">
              <w:rPr>
                <w:sz w:val="18"/>
                <w:lang w:val="en-CA"/>
              </w:rPr>
              <w:t>0</w:t>
            </w:r>
          </w:p>
        </w:tc>
        <w:tc>
          <w:tcPr>
            <w:tcW w:w="1843" w:type="dxa"/>
            <w:shd w:val="clear" w:color="auto" w:fill="auto"/>
            <w:vAlign w:val="bottom"/>
          </w:tcPr>
          <w:p w14:paraId="6005A0C0" w14:textId="77777777" w:rsidR="003B4451" w:rsidRPr="008F09B6" w:rsidRDefault="003B4451" w:rsidP="003B4451">
            <w:pPr>
              <w:keepNext/>
              <w:suppressAutoHyphens w:val="0"/>
              <w:spacing w:before="40" w:after="40" w:line="220" w:lineRule="exact"/>
              <w:ind w:right="113"/>
              <w:jc w:val="right"/>
              <w:rPr>
                <w:sz w:val="18"/>
                <w:lang w:val="en-CA"/>
              </w:rPr>
            </w:pPr>
            <w:r w:rsidRPr="008F09B6">
              <w:rPr>
                <w:sz w:val="18"/>
                <w:lang w:val="en-CA"/>
              </w:rPr>
              <w:t>10</w:t>
            </w:r>
          </w:p>
        </w:tc>
      </w:tr>
      <w:tr w:rsidR="003B4451" w:rsidRPr="008F09B6" w14:paraId="48E87413" w14:textId="77777777" w:rsidTr="00AE49CE">
        <w:tc>
          <w:tcPr>
            <w:tcW w:w="1842" w:type="dxa"/>
            <w:tcBorders>
              <w:bottom w:val="single" w:sz="4" w:space="0" w:color="auto"/>
            </w:tcBorders>
            <w:shd w:val="clear" w:color="auto" w:fill="auto"/>
          </w:tcPr>
          <w:p w14:paraId="15D94DD4" w14:textId="77777777" w:rsidR="003B4451" w:rsidRPr="008F09B6" w:rsidRDefault="003B4451" w:rsidP="003B4451">
            <w:pPr>
              <w:keepNext/>
              <w:suppressAutoHyphens w:val="0"/>
              <w:spacing w:before="40" w:after="40" w:line="220" w:lineRule="exact"/>
              <w:ind w:right="113"/>
              <w:rPr>
                <w:sz w:val="18"/>
                <w:lang w:val="en-CA"/>
              </w:rPr>
            </w:pPr>
            <w:r w:rsidRPr="008F09B6">
              <w:rPr>
                <w:sz w:val="18"/>
                <w:lang w:val="en-CA"/>
              </w:rPr>
              <w:t>F</w:t>
            </w:r>
            <w:r>
              <w:rPr>
                <w:sz w:val="18"/>
                <w:lang w:val="en-CA"/>
              </w:rPr>
              <w:t>évrier</w:t>
            </w:r>
            <w:r w:rsidRPr="008F09B6">
              <w:rPr>
                <w:sz w:val="18"/>
                <w:lang w:val="en-CA"/>
              </w:rPr>
              <w:t xml:space="preserve"> 2019</w:t>
            </w:r>
          </w:p>
        </w:tc>
        <w:tc>
          <w:tcPr>
            <w:tcW w:w="1843" w:type="dxa"/>
            <w:tcBorders>
              <w:bottom w:val="single" w:sz="4" w:space="0" w:color="auto"/>
            </w:tcBorders>
            <w:shd w:val="clear" w:color="auto" w:fill="auto"/>
            <w:vAlign w:val="bottom"/>
          </w:tcPr>
          <w:p w14:paraId="4C8B71DE" w14:textId="77777777" w:rsidR="003B4451" w:rsidRPr="008F09B6" w:rsidRDefault="003B4451" w:rsidP="003B4451">
            <w:pPr>
              <w:keepNext/>
              <w:suppressAutoHyphens w:val="0"/>
              <w:spacing w:before="40" w:after="40" w:line="220" w:lineRule="exact"/>
              <w:ind w:right="113"/>
              <w:jc w:val="right"/>
              <w:rPr>
                <w:sz w:val="18"/>
                <w:lang w:val="en-CA"/>
              </w:rPr>
            </w:pPr>
            <w:r w:rsidRPr="008F09B6">
              <w:rPr>
                <w:sz w:val="18"/>
                <w:lang w:val="en-CA"/>
              </w:rPr>
              <w:t>5</w:t>
            </w:r>
          </w:p>
        </w:tc>
        <w:tc>
          <w:tcPr>
            <w:tcW w:w="1842" w:type="dxa"/>
            <w:gridSpan w:val="2"/>
            <w:tcBorders>
              <w:bottom w:val="single" w:sz="4" w:space="0" w:color="auto"/>
            </w:tcBorders>
            <w:shd w:val="clear" w:color="auto" w:fill="auto"/>
            <w:vAlign w:val="bottom"/>
          </w:tcPr>
          <w:p w14:paraId="1C9C1FCD" w14:textId="77777777" w:rsidR="003B4451" w:rsidRPr="008F09B6" w:rsidRDefault="003B4451" w:rsidP="003B4451">
            <w:pPr>
              <w:keepNext/>
              <w:suppressAutoHyphens w:val="0"/>
              <w:spacing w:before="40" w:after="40" w:line="220" w:lineRule="exact"/>
              <w:ind w:right="113"/>
              <w:jc w:val="right"/>
              <w:rPr>
                <w:sz w:val="18"/>
                <w:lang w:val="en-CA"/>
              </w:rPr>
            </w:pPr>
            <w:r w:rsidRPr="008F09B6">
              <w:rPr>
                <w:sz w:val="18"/>
                <w:lang w:val="en-CA"/>
              </w:rPr>
              <w:t>1</w:t>
            </w:r>
          </w:p>
        </w:tc>
        <w:tc>
          <w:tcPr>
            <w:tcW w:w="1843" w:type="dxa"/>
            <w:tcBorders>
              <w:bottom w:val="single" w:sz="4" w:space="0" w:color="auto"/>
            </w:tcBorders>
            <w:shd w:val="clear" w:color="auto" w:fill="auto"/>
            <w:vAlign w:val="bottom"/>
          </w:tcPr>
          <w:p w14:paraId="2C7CC042" w14:textId="77777777" w:rsidR="003B4451" w:rsidRPr="008F09B6" w:rsidRDefault="003B4451" w:rsidP="003B4451">
            <w:pPr>
              <w:keepNext/>
              <w:suppressAutoHyphens w:val="0"/>
              <w:spacing w:before="40" w:after="40" w:line="220" w:lineRule="exact"/>
              <w:ind w:right="113"/>
              <w:jc w:val="right"/>
              <w:rPr>
                <w:sz w:val="18"/>
                <w:lang w:val="en-CA"/>
              </w:rPr>
            </w:pPr>
            <w:r w:rsidRPr="008F09B6">
              <w:rPr>
                <w:sz w:val="18"/>
                <w:lang w:val="en-CA"/>
              </w:rPr>
              <w:t>6</w:t>
            </w:r>
          </w:p>
        </w:tc>
      </w:tr>
      <w:tr w:rsidR="003B4451" w:rsidRPr="008F09B6" w14:paraId="6A1DF1A7" w14:textId="77777777" w:rsidTr="00AE49CE">
        <w:tc>
          <w:tcPr>
            <w:tcW w:w="1842" w:type="dxa"/>
            <w:tcBorders>
              <w:top w:val="single" w:sz="4" w:space="0" w:color="auto"/>
              <w:bottom w:val="single" w:sz="12" w:space="0" w:color="auto"/>
            </w:tcBorders>
            <w:shd w:val="clear" w:color="auto" w:fill="auto"/>
          </w:tcPr>
          <w:p w14:paraId="18B9DD6A" w14:textId="77777777" w:rsidR="003B4451" w:rsidRPr="008F09B6" w:rsidRDefault="003B4451" w:rsidP="003B4451">
            <w:pPr>
              <w:keepNext/>
              <w:suppressAutoHyphens w:val="0"/>
              <w:spacing w:before="80" w:after="80" w:line="220" w:lineRule="exact"/>
              <w:ind w:left="283"/>
              <w:rPr>
                <w:b/>
                <w:sz w:val="18"/>
                <w:lang w:val="en-CA"/>
              </w:rPr>
            </w:pPr>
            <w:r w:rsidRPr="008F09B6">
              <w:rPr>
                <w:b/>
                <w:sz w:val="18"/>
                <w:lang w:val="en-CA"/>
              </w:rPr>
              <w:t>Total</w:t>
            </w:r>
          </w:p>
        </w:tc>
        <w:tc>
          <w:tcPr>
            <w:tcW w:w="1843" w:type="dxa"/>
            <w:tcBorders>
              <w:top w:val="single" w:sz="4" w:space="0" w:color="auto"/>
              <w:bottom w:val="single" w:sz="12" w:space="0" w:color="auto"/>
            </w:tcBorders>
            <w:shd w:val="clear" w:color="auto" w:fill="auto"/>
            <w:vAlign w:val="bottom"/>
          </w:tcPr>
          <w:p w14:paraId="2D6FDD30" w14:textId="77777777" w:rsidR="003B4451" w:rsidRPr="008F09B6" w:rsidRDefault="003B4451" w:rsidP="003B4451">
            <w:pPr>
              <w:keepNext/>
              <w:suppressAutoHyphens w:val="0"/>
              <w:spacing w:before="80" w:after="80" w:line="220" w:lineRule="exact"/>
              <w:ind w:right="113"/>
              <w:jc w:val="right"/>
              <w:rPr>
                <w:b/>
                <w:sz w:val="18"/>
                <w:lang w:val="en-CA"/>
              </w:rPr>
            </w:pPr>
            <w:r w:rsidRPr="008F09B6">
              <w:rPr>
                <w:b/>
                <w:sz w:val="18"/>
                <w:lang w:val="en-CA"/>
              </w:rPr>
              <w:t>21</w:t>
            </w:r>
          </w:p>
        </w:tc>
        <w:tc>
          <w:tcPr>
            <w:tcW w:w="1842" w:type="dxa"/>
            <w:gridSpan w:val="2"/>
            <w:tcBorders>
              <w:top w:val="single" w:sz="4" w:space="0" w:color="auto"/>
              <w:bottom w:val="single" w:sz="12" w:space="0" w:color="auto"/>
            </w:tcBorders>
            <w:shd w:val="clear" w:color="auto" w:fill="auto"/>
            <w:vAlign w:val="bottom"/>
          </w:tcPr>
          <w:p w14:paraId="37853E53" w14:textId="77777777" w:rsidR="003B4451" w:rsidRPr="008F09B6" w:rsidRDefault="003B4451" w:rsidP="003B4451">
            <w:pPr>
              <w:keepNext/>
              <w:suppressAutoHyphens w:val="0"/>
              <w:spacing w:before="80" w:after="80" w:line="220" w:lineRule="exact"/>
              <w:ind w:right="113"/>
              <w:jc w:val="right"/>
              <w:rPr>
                <w:b/>
                <w:sz w:val="18"/>
                <w:lang w:val="en-CA"/>
              </w:rPr>
            </w:pPr>
            <w:r w:rsidRPr="008F09B6">
              <w:rPr>
                <w:b/>
                <w:sz w:val="18"/>
                <w:lang w:val="en-CA"/>
              </w:rPr>
              <w:t>17</w:t>
            </w:r>
          </w:p>
        </w:tc>
        <w:tc>
          <w:tcPr>
            <w:tcW w:w="1843" w:type="dxa"/>
            <w:tcBorders>
              <w:top w:val="single" w:sz="4" w:space="0" w:color="auto"/>
              <w:bottom w:val="single" w:sz="12" w:space="0" w:color="auto"/>
            </w:tcBorders>
            <w:shd w:val="clear" w:color="auto" w:fill="auto"/>
            <w:vAlign w:val="bottom"/>
          </w:tcPr>
          <w:p w14:paraId="0DB4BF5C" w14:textId="77777777" w:rsidR="003B4451" w:rsidRPr="008F09B6" w:rsidRDefault="003B4451" w:rsidP="003B4451">
            <w:pPr>
              <w:keepNext/>
              <w:suppressAutoHyphens w:val="0"/>
              <w:spacing w:before="80" w:after="80" w:line="220" w:lineRule="exact"/>
              <w:ind w:right="113"/>
              <w:jc w:val="right"/>
              <w:rPr>
                <w:b/>
                <w:sz w:val="18"/>
                <w:lang w:val="en-CA"/>
              </w:rPr>
            </w:pPr>
            <w:r w:rsidRPr="008F09B6">
              <w:rPr>
                <w:b/>
                <w:sz w:val="18"/>
                <w:lang w:val="en-CA"/>
              </w:rPr>
              <w:t>38</w:t>
            </w:r>
          </w:p>
        </w:tc>
      </w:tr>
    </w:tbl>
    <w:p w14:paraId="19CC8D94" w14:textId="77777777" w:rsidR="00244ABF" w:rsidRPr="00971139" w:rsidRDefault="00244ABF" w:rsidP="003B4451">
      <w:pPr>
        <w:kinsoku/>
        <w:overflowPunct/>
        <w:autoSpaceDE/>
        <w:autoSpaceDN/>
        <w:adjustRightInd/>
        <w:snapToGrid/>
        <w:spacing w:before="120"/>
        <w:ind w:left="1134" w:right="1134" w:firstLine="170"/>
        <w:rPr>
          <w:sz w:val="18"/>
          <w:szCs w:val="18"/>
          <w:lang w:val="fr-FR"/>
        </w:rPr>
      </w:pPr>
      <w:r w:rsidRPr="00971139">
        <w:rPr>
          <w:i/>
          <w:sz w:val="18"/>
          <w:szCs w:val="18"/>
          <w:lang w:val="fr-FR"/>
        </w:rPr>
        <w:t>Source</w:t>
      </w:r>
      <w:r w:rsidR="00DD70E0">
        <w:rPr>
          <w:sz w:val="18"/>
          <w:szCs w:val="18"/>
          <w:lang w:val="fr-FR"/>
        </w:rPr>
        <w:t> </w:t>
      </w:r>
      <w:r w:rsidRPr="00971139">
        <w:rPr>
          <w:sz w:val="18"/>
          <w:szCs w:val="18"/>
          <w:lang w:val="fr-FR"/>
        </w:rPr>
        <w:t>: Sous-direction des affaires étrangères du Ministère de la justice et de la police.</w:t>
      </w:r>
    </w:p>
    <w:p w14:paraId="57602E8C" w14:textId="77777777" w:rsidR="00244ABF" w:rsidRDefault="00244ABF" w:rsidP="003B4451">
      <w:pPr>
        <w:pStyle w:val="H23G"/>
        <w:rPr>
          <w:bCs/>
          <w:lang w:val="fr-FR"/>
        </w:rPr>
      </w:pPr>
      <w:r w:rsidRPr="00971139">
        <w:rPr>
          <w:lang w:val="fr-FR"/>
        </w:rPr>
        <w:tab/>
      </w:r>
      <w:r w:rsidRPr="00971139">
        <w:rPr>
          <w:lang w:val="fr-FR"/>
        </w:rPr>
        <w:tab/>
      </w:r>
      <w:r w:rsidRPr="00971139">
        <w:rPr>
          <w:bCs/>
          <w:lang w:val="fr-FR"/>
        </w:rPr>
        <w:t xml:space="preserve">Le tableau ci-dessous </w:t>
      </w:r>
      <w:r w:rsidRPr="003B4451">
        <w:rPr>
          <w:lang w:val="fr-FR"/>
        </w:rPr>
        <w:t>donne</w:t>
      </w:r>
      <w:r w:rsidRPr="00971139">
        <w:rPr>
          <w:bCs/>
          <w:lang w:val="fr-FR"/>
        </w:rPr>
        <w:t xml:space="preserve"> un aperçu du nombre de demandes reçues dans la catégorie Réfugiés/Demandeurs d</w:t>
      </w:r>
      <w:r w:rsidR="00014812">
        <w:rPr>
          <w:bCs/>
          <w:lang w:val="fr-FR"/>
        </w:rPr>
        <w:t>’</w:t>
      </w:r>
      <w:r w:rsidRPr="00971139">
        <w:rPr>
          <w:bCs/>
          <w:lang w:val="fr-FR"/>
        </w:rPr>
        <w:t>asile, selon le sexe et le pays d</w:t>
      </w:r>
      <w:r w:rsidR="00014812">
        <w:rPr>
          <w:bCs/>
          <w:lang w:val="fr-FR"/>
        </w:rPr>
        <w:t>’</w:t>
      </w:r>
      <w:r w:rsidRPr="00971139">
        <w:rPr>
          <w:bCs/>
          <w:lang w:val="fr-FR"/>
        </w:rPr>
        <w:t>origine, en 2018</w:t>
      </w:r>
      <w:bookmarkStart w:id="36" w:name="_Toc46140393"/>
      <w:bookmarkStart w:id="37" w:name="_Toc46142040"/>
      <w:bookmarkEnd w:id="36"/>
      <w:bookmarkEnd w:id="37"/>
    </w:p>
    <w:tbl>
      <w:tblPr>
        <w:tblStyle w:val="TableGrid4"/>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34"/>
        <w:gridCol w:w="709"/>
        <w:gridCol w:w="709"/>
        <w:gridCol w:w="850"/>
        <w:gridCol w:w="993"/>
        <w:gridCol w:w="1275"/>
        <w:gridCol w:w="1418"/>
        <w:gridCol w:w="1417"/>
      </w:tblGrid>
      <w:tr w:rsidR="003B4451" w:rsidRPr="008F09B6" w14:paraId="6384D8A0" w14:textId="77777777" w:rsidTr="008A3B5D">
        <w:trPr>
          <w:trHeight w:val="46"/>
          <w:tblHeader/>
        </w:trPr>
        <w:tc>
          <w:tcPr>
            <w:tcW w:w="1134" w:type="dxa"/>
            <w:vMerge w:val="restart"/>
            <w:tcBorders>
              <w:top w:val="single" w:sz="4" w:space="0" w:color="auto"/>
              <w:bottom w:val="nil"/>
            </w:tcBorders>
            <w:shd w:val="clear" w:color="auto" w:fill="auto"/>
            <w:vAlign w:val="bottom"/>
          </w:tcPr>
          <w:p w14:paraId="1FE68B26" w14:textId="77777777" w:rsidR="003B4451" w:rsidRPr="008F09B6" w:rsidRDefault="008A3B5D" w:rsidP="00AC2A28">
            <w:pPr>
              <w:pStyle w:val="SingleTxtG"/>
              <w:suppressAutoHyphens w:val="0"/>
              <w:spacing w:before="80" w:after="80" w:line="200" w:lineRule="exact"/>
              <w:ind w:left="0" w:right="113"/>
              <w:jc w:val="left"/>
              <w:rPr>
                <w:i/>
                <w:sz w:val="16"/>
                <w:lang w:val="en-CA"/>
              </w:rPr>
            </w:pPr>
            <w:r w:rsidRPr="00971139">
              <w:rPr>
                <w:i/>
                <w:iCs/>
                <w:sz w:val="16"/>
                <w:szCs w:val="16"/>
                <w:lang w:val="fr-FR"/>
              </w:rPr>
              <w:t>Pays</w:t>
            </w:r>
            <w:r w:rsidR="003B4451" w:rsidRPr="008F09B6">
              <w:rPr>
                <w:i/>
                <w:sz w:val="16"/>
                <w:lang w:val="en-CA"/>
              </w:rPr>
              <w:t xml:space="preserve"> </w:t>
            </w:r>
          </w:p>
        </w:tc>
        <w:tc>
          <w:tcPr>
            <w:tcW w:w="1418" w:type="dxa"/>
            <w:gridSpan w:val="2"/>
            <w:tcBorders>
              <w:top w:val="single" w:sz="4" w:space="0" w:color="auto"/>
              <w:bottom w:val="single" w:sz="4" w:space="0" w:color="auto"/>
            </w:tcBorders>
            <w:shd w:val="clear" w:color="auto" w:fill="auto"/>
            <w:vAlign w:val="bottom"/>
          </w:tcPr>
          <w:p w14:paraId="6A7505EC" w14:textId="77777777" w:rsidR="003B4451" w:rsidRPr="008F09B6" w:rsidRDefault="003B4451" w:rsidP="00AC2A28">
            <w:pPr>
              <w:pStyle w:val="SingleTxtG"/>
              <w:suppressAutoHyphens w:val="0"/>
              <w:spacing w:before="80" w:after="80" w:line="200" w:lineRule="exact"/>
              <w:ind w:left="0" w:right="113"/>
              <w:jc w:val="center"/>
              <w:rPr>
                <w:i/>
                <w:sz w:val="16"/>
                <w:lang w:val="en-CA"/>
              </w:rPr>
            </w:pPr>
            <w:r w:rsidRPr="008F09B6">
              <w:rPr>
                <w:i/>
                <w:sz w:val="16"/>
                <w:lang w:val="en-CA"/>
              </w:rPr>
              <w:t>Sex</w:t>
            </w:r>
            <w:r w:rsidR="008A3B5D">
              <w:rPr>
                <w:i/>
                <w:sz w:val="16"/>
                <w:lang w:val="en-CA"/>
              </w:rPr>
              <w:t>e</w:t>
            </w:r>
          </w:p>
        </w:tc>
        <w:tc>
          <w:tcPr>
            <w:tcW w:w="850" w:type="dxa"/>
            <w:vMerge w:val="restart"/>
            <w:tcBorders>
              <w:top w:val="single" w:sz="4" w:space="0" w:color="auto"/>
              <w:bottom w:val="single" w:sz="12" w:space="0" w:color="auto"/>
            </w:tcBorders>
            <w:shd w:val="clear" w:color="auto" w:fill="auto"/>
            <w:vAlign w:val="bottom"/>
          </w:tcPr>
          <w:p w14:paraId="267115C3" w14:textId="77777777" w:rsidR="003B4451" w:rsidRPr="008F09B6" w:rsidRDefault="003B4451" w:rsidP="008A3B5D">
            <w:pPr>
              <w:pStyle w:val="SingleTxtG"/>
              <w:suppressAutoHyphens w:val="0"/>
              <w:spacing w:before="80" w:after="80" w:line="200" w:lineRule="exact"/>
              <w:ind w:left="0" w:right="113"/>
              <w:jc w:val="right"/>
              <w:rPr>
                <w:i/>
                <w:sz w:val="16"/>
                <w:lang w:val="en-CA"/>
              </w:rPr>
            </w:pPr>
            <w:r w:rsidRPr="008F09B6">
              <w:rPr>
                <w:i/>
                <w:sz w:val="16"/>
                <w:lang w:val="en-CA"/>
              </w:rPr>
              <w:t>Min</w:t>
            </w:r>
            <w:r w:rsidR="008A3B5D">
              <w:rPr>
                <w:i/>
                <w:sz w:val="16"/>
                <w:lang w:val="en-CA"/>
              </w:rPr>
              <w:t>eu</w:t>
            </w:r>
            <w:r w:rsidRPr="008F09B6">
              <w:rPr>
                <w:i/>
                <w:sz w:val="16"/>
                <w:lang w:val="en-CA"/>
              </w:rPr>
              <w:t xml:space="preserve">rs </w:t>
            </w:r>
          </w:p>
        </w:tc>
        <w:tc>
          <w:tcPr>
            <w:tcW w:w="993" w:type="dxa"/>
            <w:vMerge w:val="restart"/>
            <w:tcBorders>
              <w:top w:val="single" w:sz="4" w:space="0" w:color="auto"/>
              <w:bottom w:val="single" w:sz="12" w:space="0" w:color="auto"/>
            </w:tcBorders>
            <w:shd w:val="clear" w:color="auto" w:fill="auto"/>
            <w:vAlign w:val="bottom"/>
          </w:tcPr>
          <w:p w14:paraId="5B5CAA50" w14:textId="77777777" w:rsidR="003B4451" w:rsidRPr="008F09B6" w:rsidRDefault="003B4451" w:rsidP="008A3B5D">
            <w:pPr>
              <w:pStyle w:val="SingleTxtG"/>
              <w:suppressAutoHyphens w:val="0"/>
              <w:spacing w:before="80" w:after="80" w:line="200" w:lineRule="exact"/>
              <w:ind w:left="0" w:right="113"/>
              <w:jc w:val="right"/>
              <w:rPr>
                <w:i/>
                <w:sz w:val="16"/>
                <w:lang w:val="en-CA"/>
              </w:rPr>
            </w:pPr>
            <w:r w:rsidRPr="008F09B6">
              <w:rPr>
                <w:i/>
                <w:sz w:val="16"/>
                <w:lang w:val="en-CA"/>
              </w:rPr>
              <w:t>R</w:t>
            </w:r>
            <w:r w:rsidR="008A3B5D">
              <w:rPr>
                <w:i/>
                <w:sz w:val="16"/>
                <w:lang w:val="en-CA"/>
              </w:rPr>
              <w:t>éfugiés</w:t>
            </w:r>
            <w:r w:rsidRPr="008F09B6">
              <w:rPr>
                <w:i/>
                <w:sz w:val="16"/>
                <w:lang w:val="en-CA"/>
              </w:rPr>
              <w:t xml:space="preserve"> </w:t>
            </w:r>
          </w:p>
        </w:tc>
        <w:tc>
          <w:tcPr>
            <w:tcW w:w="1275" w:type="dxa"/>
            <w:vMerge w:val="restart"/>
            <w:tcBorders>
              <w:top w:val="single" w:sz="4" w:space="0" w:color="auto"/>
              <w:bottom w:val="single" w:sz="12" w:space="0" w:color="auto"/>
            </w:tcBorders>
            <w:shd w:val="clear" w:color="auto" w:fill="auto"/>
            <w:vAlign w:val="bottom"/>
          </w:tcPr>
          <w:p w14:paraId="0CFE9C0D" w14:textId="77777777" w:rsidR="003B4451" w:rsidRPr="008F09B6" w:rsidRDefault="008A3B5D" w:rsidP="00AC2A28">
            <w:pPr>
              <w:pStyle w:val="SingleTxtG"/>
              <w:suppressAutoHyphens w:val="0"/>
              <w:spacing w:before="80" w:after="80" w:line="200" w:lineRule="exact"/>
              <w:ind w:left="0" w:right="113"/>
              <w:jc w:val="right"/>
              <w:rPr>
                <w:i/>
                <w:sz w:val="16"/>
                <w:lang w:val="en-CA"/>
              </w:rPr>
            </w:pPr>
            <w:r>
              <w:rPr>
                <w:i/>
                <w:sz w:val="16"/>
                <w:lang w:val="en-CA"/>
              </w:rPr>
              <w:t>Demandeurs d</w:t>
            </w:r>
            <w:r w:rsidR="00014812">
              <w:rPr>
                <w:i/>
                <w:sz w:val="16"/>
                <w:lang w:val="en-CA"/>
              </w:rPr>
              <w:t>’</w:t>
            </w:r>
            <w:r>
              <w:rPr>
                <w:i/>
                <w:sz w:val="16"/>
                <w:lang w:val="en-CA"/>
              </w:rPr>
              <w:t>asile</w:t>
            </w:r>
            <w:r w:rsidR="003B4451" w:rsidRPr="008F09B6">
              <w:rPr>
                <w:i/>
                <w:sz w:val="16"/>
                <w:lang w:val="en-CA"/>
              </w:rPr>
              <w:t xml:space="preserve"> </w:t>
            </w:r>
          </w:p>
        </w:tc>
        <w:tc>
          <w:tcPr>
            <w:tcW w:w="1418" w:type="dxa"/>
            <w:vMerge w:val="restart"/>
            <w:tcBorders>
              <w:top w:val="single" w:sz="4" w:space="0" w:color="auto"/>
              <w:bottom w:val="single" w:sz="12" w:space="0" w:color="auto"/>
            </w:tcBorders>
            <w:shd w:val="clear" w:color="auto" w:fill="auto"/>
            <w:vAlign w:val="bottom"/>
          </w:tcPr>
          <w:p w14:paraId="1EB56229" w14:textId="77777777" w:rsidR="003B4451" w:rsidRPr="004246BF" w:rsidRDefault="008A3B5D" w:rsidP="00AC2A28">
            <w:pPr>
              <w:pStyle w:val="SingleTxtG"/>
              <w:suppressAutoHyphens w:val="0"/>
              <w:spacing w:before="80" w:after="80" w:line="200" w:lineRule="exact"/>
              <w:ind w:left="0" w:right="113"/>
              <w:jc w:val="right"/>
              <w:rPr>
                <w:i/>
                <w:sz w:val="16"/>
                <w:lang w:val="en-CA"/>
              </w:rPr>
            </w:pPr>
            <w:r>
              <w:rPr>
                <w:i/>
                <w:sz w:val="16"/>
                <w:lang w:val="en-CA"/>
              </w:rPr>
              <w:t>Nombre total de</w:t>
            </w:r>
            <w:r w:rsidR="00C43CB8">
              <w:rPr>
                <w:i/>
                <w:sz w:val="16"/>
                <w:lang w:val="en-CA"/>
              </w:rPr>
              <w:t> </w:t>
            </w:r>
            <w:r>
              <w:rPr>
                <w:i/>
                <w:sz w:val="16"/>
                <w:lang w:val="en-CA"/>
              </w:rPr>
              <w:t>demandes</w:t>
            </w:r>
            <w:r w:rsidR="003B4451" w:rsidRPr="004246BF">
              <w:rPr>
                <w:i/>
                <w:sz w:val="16"/>
                <w:lang w:val="en-CA"/>
              </w:rPr>
              <w:t xml:space="preserve"> </w:t>
            </w:r>
          </w:p>
        </w:tc>
        <w:tc>
          <w:tcPr>
            <w:tcW w:w="1417" w:type="dxa"/>
            <w:vMerge w:val="restart"/>
            <w:tcBorders>
              <w:top w:val="single" w:sz="4" w:space="0" w:color="auto"/>
              <w:bottom w:val="single" w:sz="12" w:space="0" w:color="auto"/>
            </w:tcBorders>
            <w:shd w:val="clear" w:color="auto" w:fill="auto"/>
            <w:vAlign w:val="bottom"/>
          </w:tcPr>
          <w:p w14:paraId="2F8384A7" w14:textId="77777777" w:rsidR="003B4451" w:rsidRPr="004246BF" w:rsidRDefault="008A3B5D" w:rsidP="00C43CB8">
            <w:pPr>
              <w:pStyle w:val="SingleTxtG"/>
              <w:suppressAutoHyphens w:val="0"/>
              <w:spacing w:before="80" w:after="80" w:line="200" w:lineRule="exact"/>
              <w:ind w:left="0" w:right="0"/>
              <w:jc w:val="right"/>
              <w:rPr>
                <w:i/>
                <w:sz w:val="16"/>
                <w:lang w:val="en-CA"/>
              </w:rPr>
            </w:pPr>
            <w:r>
              <w:rPr>
                <w:i/>
                <w:sz w:val="16"/>
                <w:lang w:val="en-CA"/>
              </w:rPr>
              <w:t>Nombre total de</w:t>
            </w:r>
            <w:r w:rsidR="00C43CB8">
              <w:rPr>
                <w:i/>
                <w:sz w:val="16"/>
                <w:lang w:val="en-CA"/>
              </w:rPr>
              <w:t> </w:t>
            </w:r>
            <w:r>
              <w:rPr>
                <w:i/>
                <w:sz w:val="16"/>
                <w:lang w:val="en-CA"/>
              </w:rPr>
              <w:t>personne</w:t>
            </w:r>
            <w:r w:rsidR="00C43CB8">
              <w:rPr>
                <w:i/>
                <w:sz w:val="16"/>
                <w:lang w:val="en-CA"/>
              </w:rPr>
              <w:t>s</w:t>
            </w:r>
          </w:p>
        </w:tc>
      </w:tr>
      <w:tr w:rsidR="003B4451" w:rsidRPr="008F09B6" w14:paraId="41FA648D" w14:textId="77777777" w:rsidTr="008A3B5D">
        <w:trPr>
          <w:trHeight w:val="26"/>
          <w:tblHeader/>
        </w:trPr>
        <w:tc>
          <w:tcPr>
            <w:tcW w:w="1134" w:type="dxa"/>
            <w:vMerge/>
            <w:tcBorders>
              <w:top w:val="nil"/>
              <w:bottom w:val="single" w:sz="12" w:space="0" w:color="auto"/>
            </w:tcBorders>
            <w:shd w:val="clear" w:color="auto" w:fill="auto"/>
            <w:vAlign w:val="bottom"/>
          </w:tcPr>
          <w:p w14:paraId="7A7769C8" w14:textId="77777777" w:rsidR="003B4451" w:rsidRPr="008F09B6" w:rsidRDefault="003B4451" w:rsidP="00AC2A28">
            <w:pPr>
              <w:pStyle w:val="SingleTxtG"/>
              <w:suppressAutoHyphens w:val="0"/>
              <w:spacing w:before="40" w:after="40" w:line="220" w:lineRule="exact"/>
              <w:ind w:left="0" w:right="113"/>
              <w:jc w:val="left"/>
              <w:rPr>
                <w:b/>
                <w:sz w:val="18"/>
                <w:lang w:val="en-CA"/>
              </w:rPr>
            </w:pPr>
          </w:p>
        </w:tc>
        <w:tc>
          <w:tcPr>
            <w:tcW w:w="709" w:type="dxa"/>
            <w:tcBorders>
              <w:top w:val="single" w:sz="4" w:space="0" w:color="auto"/>
              <w:bottom w:val="single" w:sz="12" w:space="0" w:color="auto"/>
            </w:tcBorders>
            <w:shd w:val="clear" w:color="auto" w:fill="auto"/>
            <w:vAlign w:val="bottom"/>
          </w:tcPr>
          <w:p w14:paraId="522220EE" w14:textId="77777777" w:rsidR="003B4451" w:rsidRPr="008F09B6" w:rsidRDefault="003B4451" w:rsidP="008A3B5D">
            <w:pPr>
              <w:pStyle w:val="SingleTxtG"/>
              <w:suppressAutoHyphens w:val="0"/>
              <w:spacing w:before="80" w:after="80" w:line="200" w:lineRule="exact"/>
              <w:ind w:left="0" w:right="113"/>
              <w:jc w:val="right"/>
              <w:rPr>
                <w:i/>
                <w:sz w:val="16"/>
                <w:lang w:val="en-CA"/>
              </w:rPr>
            </w:pPr>
            <w:r w:rsidRPr="008F09B6">
              <w:rPr>
                <w:i/>
                <w:sz w:val="16"/>
                <w:lang w:val="en-CA"/>
              </w:rPr>
              <w:t>Ma</w:t>
            </w:r>
            <w:r w:rsidR="008A3B5D">
              <w:rPr>
                <w:i/>
                <w:sz w:val="16"/>
                <w:lang w:val="en-CA"/>
              </w:rPr>
              <w:t>sculin</w:t>
            </w:r>
          </w:p>
        </w:tc>
        <w:tc>
          <w:tcPr>
            <w:tcW w:w="709" w:type="dxa"/>
            <w:tcBorders>
              <w:top w:val="single" w:sz="4" w:space="0" w:color="auto"/>
              <w:bottom w:val="single" w:sz="12" w:space="0" w:color="auto"/>
            </w:tcBorders>
            <w:shd w:val="clear" w:color="auto" w:fill="auto"/>
            <w:vAlign w:val="bottom"/>
          </w:tcPr>
          <w:p w14:paraId="02562D4C" w14:textId="77777777" w:rsidR="003B4451" w:rsidRPr="008F09B6" w:rsidRDefault="003B4451" w:rsidP="008A3B5D">
            <w:pPr>
              <w:pStyle w:val="SingleTxtG"/>
              <w:suppressAutoHyphens w:val="0"/>
              <w:spacing w:before="80" w:after="80" w:line="200" w:lineRule="exact"/>
              <w:ind w:left="0" w:right="113"/>
              <w:jc w:val="right"/>
              <w:rPr>
                <w:i/>
                <w:sz w:val="16"/>
                <w:lang w:val="en-CA"/>
              </w:rPr>
            </w:pPr>
            <w:r w:rsidRPr="008F09B6">
              <w:rPr>
                <w:i/>
                <w:sz w:val="16"/>
                <w:lang w:val="en-CA"/>
              </w:rPr>
              <w:t>F</w:t>
            </w:r>
            <w:r w:rsidR="008A3B5D">
              <w:rPr>
                <w:i/>
                <w:sz w:val="16"/>
                <w:lang w:val="en-CA"/>
              </w:rPr>
              <w:t>éminin</w:t>
            </w:r>
          </w:p>
        </w:tc>
        <w:tc>
          <w:tcPr>
            <w:tcW w:w="850" w:type="dxa"/>
            <w:vMerge/>
            <w:tcBorders>
              <w:top w:val="nil"/>
              <w:bottom w:val="single" w:sz="12" w:space="0" w:color="auto"/>
            </w:tcBorders>
            <w:shd w:val="clear" w:color="auto" w:fill="auto"/>
            <w:vAlign w:val="bottom"/>
          </w:tcPr>
          <w:p w14:paraId="3F146020" w14:textId="77777777" w:rsidR="003B4451" w:rsidRPr="008F09B6" w:rsidRDefault="003B4451" w:rsidP="00AC2A28">
            <w:pPr>
              <w:pStyle w:val="SingleTxtG"/>
              <w:suppressAutoHyphens w:val="0"/>
              <w:spacing w:before="80" w:after="80" w:line="200" w:lineRule="exact"/>
              <w:ind w:left="0" w:right="113"/>
              <w:jc w:val="left"/>
              <w:rPr>
                <w:i/>
                <w:sz w:val="16"/>
                <w:lang w:val="en-CA"/>
              </w:rPr>
            </w:pPr>
          </w:p>
        </w:tc>
        <w:tc>
          <w:tcPr>
            <w:tcW w:w="993" w:type="dxa"/>
            <w:vMerge/>
            <w:tcBorders>
              <w:top w:val="nil"/>
              <w:bottom w:val="single" w:sz="12" w:space="0" w:color="auto"/>
            </w:tcBorders>
            <w:shd w:val="clear" w:color="auto" w:fill="auto"/>
            <w:vAlign w:val="bottom"/>
          </w:tcPr>
          <w:p w14:paraId="0BB88937" w14:textId="77777777" w:rsidR="003B4451" w:rsidRPr="008F09B6" w:rsidRDefault="003B4451" w:rsidP="00AC2A28">
            <w:pPr>
              <w:pStyle w:val="SingleTxtG"/>
              <w:suppressAutoHyphens w:val="0"/>
              <w:spacing w:before="80" w:after="80" w:line="200" w:lineRule="exact"/>
              <w:ind w:left="0" w:right="113"/>
              <w:jc w:val="left"/>
              <w:rPr>
                <w:i/>
                <w:sz w:val="16"/>
                <w:lang w:val="en-CA"/>
              </w:rPr>
            </w:pPr>
          </w:p>
        </w:tc>
        <w:tc>
          <w:tcPr>
            <w:tcW w:w="1275" w:type="dxa"/>
            <w:vMerge/>
            <w:tcBorders>
              <w:top w:val="nil"/>
              <w:bottom w:val="single" w:sz="12" w:space="0" w:color="auto"/>
            </w:tcBorders>
            <w:shd w:val="clear" w:color="auto" w:fill="auto"/>
            <w:vAlign w:val="bottom"/>
          </w:tcPr>
          <w:p w14:paraId="4174C870" w14:textId="77777777" w:rsidR="003B4451" w:rsidRPr="008F09B6" w:rsidRDefault="003B4451" w:rsidP="00AC2A28">
            <w:pPr>
              <w:pStyle w:val="SingleTxtG"/>
              <w:suppressAutoHyphens w:val="0"/>
              <w:spacing w:before="40" w:after="40" w:line="220" w:lineRule="exact"/>
              <w:ind w:left="0" w:right="113"/>
              <w:jc w:val="right"/>
              <w:rPr>
                <w:sz w:val="18"/>
                <w:lang w:val="en-CA"/>
              </w:rPr>
            </w:pPr>
          </w:p>
        </w:tc>
        <w:tc>
          <w:tcPr>
            <w:tcW w:w="1418" w:type="dxa"/>
            <w:vMerge/>
            <w:tcBorders>
              <w:top w:val="nil"/>
              <w:bottom w:val="single" w:sz="12" w:space="0" w:color="auto"/>
            </w:tcBorders>
            <w:shd w:val="clear" w:color="auto" w:fill="auto"/>
            <w:vAlign w:val="bottom"/>
          </w:tcPr>
          <w:p w14:paraId="383A5923" w14:textId="77777777" w:rsidR="003B4451" w:rsidRPr="004246BF" w:rsidRDefault="003B4451" w:rsidP="00AC2A28">
            <w:pPr>
              <w:pStyle w:val="SingleTxtG"/>
              <w:suppressAutoHyphens w:val="0"/>
              <w:spacing w:before="40" w:after="40" w:line="220" w:lineRule="exact"/>
              <w:ind w:left="0" w:right="113"/>
              <w:jc w:val="right"/>
              <w:rPr>
                <w:sz w:val="18"/>
                <w:lang w:val="en-CA"/>
              </w:rPr>
            </w:pPr>
          </w:p>
        </w:tc>
        <w:tc>
          <w:tcPr>
            <w:tcW w:w="1417" w:type="dxa"/>
            <w:vMerge/>
            <w:tcBorders>
              <w:top w:val="nil"/>
              <w:bottom w:val="single" w:sz="12" w:space="0" w:color="auto"/>
            </w:tcBorders>
            <w:shd w:val="clear" w:color="auto" w:fill="auto"/>
            <w:vAlign w:val="bottom"/>
          </w:tcPr>
          <w:p w14:paraId="317A757F" w14:textId="77777777" w:rsidR="003B4451" w:rsidRPr="004246BF" w:rsidRDefault="003B4451" w:rsidP="00C43CB8">
            <w:pPr>
              <w:pStyle w:val="SingleTxtG"/>
              <w:suppressAutoHyphens w:val="0"/>
              <w:spacing w:before="40" w:after="40" w:line="220" w:lineRule="exact"/>
              <w:ind w:left="0" w:right="0"/>
              <w:jc w:val="right"/>
              <w:rPr>
                <w:sz w:val="18"/>
                <w:lang w:val="en-CA"/>
              </w:rPr>
            </w:pPr>
          </w:p>
        </w:tc>
      </w:tr>
      <w:tr w:rsidR="003B4451" w:rsidRPr="008F09B6" w14:paraId="2ADD5707" w14:textId="77777777" w:rsidTr="008A3B5D">
        <w:tc>
          <w:tcPr>
            <w:tcW w:w="1134" w:type="dxa"/>
            <w:tcBorders>
              <w:top w:val="single" w:sz="12" w:space="0" w:color="auto"/>
            </w:tcBorders>
            <w:shd w:val="clear" w:color="auto" w:fill="auto"/>
          </w:tcPr>
          <w:p w14:paraId="3DF03FC7" w14:textId="77777777" w:rsidR="003B4451" w:rsidRPr="008F09B6" w:rsidRDefault="003B4451" w:rsidP="00AC2A28">
            <w:pPr>
              <w:pStyle w:val="SingleTxtG"/>
              <w:suppressAutoHyphens w:val="0"/>
              <w:spacing w:before="40" w:after="40" w:line="220" w:lineRule="exact"/>
              <w:ind w:left="0" w:right="113"/>
              <w:jc w:val="left"/>
              <w:rPr>
                <w:sz w:val="18"/>
                <w:lang w:val="en-CA"/>
              </w:rPr>
            </w:pPr>
            <w:r w:rsidRPr="008F09B6">
              <w:rPr>
                <w:sz w:val="18"/>
                <w:lang w:val="en-CA"/>
              </w:rPr>
              <w:t xml:space="preserve">Cuba </w:t>
            </w:r>
          </w:p>
        </w:tc>
        <w:tc>
          <w:tcPr>
            <w:tcW w:w="709" w:type="dxa"/>
            <w:tcBorders>
              <w:top w:val="single" w:sz="12" w:space="0" w:color="auto"/>
            </w:tcBorders>
            <w:shd w:val="clear" w:color="auto" w:fill="auto"/>
            <w:vAlign w:val="bottom"/>
          </w:tcPr>
          <w:p w14:paraId="44CB84DE" w14:textId="77777777" w:rsidR="003B4451" w:rsidRPr="008F09B6" w:rsidRDefault="003B4451" w:rsidP="00AC2A28">
            <w:pPr>
              <w:pStyle w:val="SingleTxtG"/>
              <w:suppressAutoHyphens w:val="0"/>
              <w:spacing w:before="40" w:after="40" w:line="220" w:lineRule="exact"/>
              <w:ind w:left="0" w:right="113"/>
              <w:jc w:val="right"/>
              <w:rPr>
                <w:sz w:val="18"/>
                <w:lang w:val="en-CA"/>
              </w:rPr>
            </w:pPr>
            <w:r w:rsidRPr="008F09B6">
              <w:rPr>
                <w:sz w:val="18"/>
                <w:lang w:val="en-CA"/>
              </w:rPr>
              <w:t>7</w:t>
            </w:r>
          </w:p>
        </w:tc>
        <w:tc>
          <w:tcPr>
            <w:tcW w:w="709" w:type="dxa"/>
            <w:tcBorders>
              <w:top w:val="single" w:sz="12" w:space="0" w:color="auto"/>
            </w:tcBorders>
            <w:shd w:val="clear" w:color="auto" w:fill="auto"/>
            <w:vAlign w:val="bottom"/>
          </w:tcPr>
          <w:p w14:paraId="4EB50EBE" w14:textId="77777777" w:rsidR="003B4451" w:rsidRPr="008F09B6" w:rsidRDefault="003B4451" w:rsidP="00AC2A28">
            <w:pPr>
              <w:pStyle w:val="SingleTxtG"/>
              <w:suppressAutoHyphens w:val="0"/>
              <w:spacing w:before="40" w:after="40" w:line="220" w:lineRule="exact"/>
              <w:ind w:left="0" w:right="113"/>
              <w:jc w:val="right"/>
              <w:rPr>
                <w:sz w:val="18"/>
                <w:lang w:val="en-CA"/>
              </w:rPr>
            </w:pPr>
            <w:r w:rsidRPr="008F09B6">
              <w:rPr>
                <w:sz w:val="18"/>
                <w:lang w:val="en-CA"/>
              </w:rPr>
              <w:t>2</w:t>
            </w:r>
          </w:p>
        </w:tc>
        <w:tc>
          <w:tcPr>
            <w:tcW w:w="850" w:type="dxa"/>
            <w:tcBorders>
              <w:top w:val="single" w:sz="12" w:space="0" w:color="auto"/>
            </w:tcBorders>
            <w:shd w:val="clear" w:color="auto" w:fill="auto"/>
            <w:vAlign w:val="bottom"/>
          </w:tcPr>
          <w:p w14:paraId="13035D8D" w14:textId="77777777" w:rsidR="003B4451" w:rsidRPr="008F09B6" w:rsidRDefault="003B4451" w:rsidP="00AC2A28">
            <w:pPr>
              <w:pStyle w:val="SingleTxtG"/>
              <w:suppressAutoHyphens w:val="0"/>
              <w:spacing w:before="40" w:after="40" w:line="220" w:lineRule="exact"/>
              <w:ind w:left="0" w:right="113"/>
              <w:jc w:val="right"/>
              <w:rPr>
                <w:sz w:val="18"/>
                <w:lang w:val="en-CA"/>
              </w:rPr>
            </w:pPr>
            <w:r w:rsidRPr="008F09B6">
              <w:rPr>
                <w:sz w:val="18"/>
                <w:lang w:val="en-CA"/>
              </w:rPr>
              <w:t>1</w:t>
            </w:r>
          </w:p>
        </w:tc>
        <w:tc>
          <w:tcPr>
            <w:tcW w:w="993" w:type="dxa"/>
            <w:tcBorders>
              <w:top w:val="single" w:sz="12" w:space="0" w:color="auto"/>
            </w:tcBorders>
            <w:shd w:val="clear" w:color="auto" w:fill="auto"/>
            <w:vAlign w:val="bottom"/>
          </w:tcPr>
          <w:p w14:paraId="0328AB7D" w14:textId="77777777" w:rsidR="003B4451" w:rsidRPr="008F09B6" w:rsidRDefault="003B4451" w:rsidP="00AC2A28">
            <w:pPr>
              <w:pStyle w:val="SingleTxtG"/>
              <w:suppressAutoHyphens w:val="0"/>
              <w:spacing w:before="40" w:after="40" w:line="220" w:lineRule="exact"/>
              <w:ind w:left="0" w:right="113"/>
              <w:jc w:val="right"/>
              <w:rPr>
                <w:sz w:val="18"/>
                <w:lang w:val="en-CA"/>
              </w:rPr>
            </w:pPr>
            <w:r w:rsidRPr="008F09B6">
              <w:rPr>
                <w:sz w:val="18"/>
                <w:lang w:val="en-CA"/>
              </w:rPr>
              <w:t>3</w:t>
            </w:r>
          </w:p>
        </w:tc>
        <w:tc>
          <w:tcPr>
            <w:tcW w:w="1275" w:type="dxa"/>
            <w:tcBorders>
              <w:top w:val="single" w:sz="12" w:space="0" w:color="auto"/>
            </w:tcBorders>
            <w:shd w:val="clear" w:color="auto" w:fill="auto"/>
            <w:vAlign w:val="bottom"/>
          </w:tcPr>
          <w:p w14:paraId="4A4795E7" w14:textId="77777777" w:rsidR="003B4451" w:rsidRPr="008F09B6" w:rsidRDefault="003B4451" w:rsidP="00AC2A28">
            <w:pPr>
              <w:pStyle w:val="SingleTxtG"/>
              <w:suppressAutoHyphens w:val="0"/>
              <w:spacing w:before="40" w:after="40" w:line="220" w:lineRule="exact"/>
              <w:ind w:left="0" w:right="113"/>
              <w:jc w:val="right"/>
              <w:rPr>
                <w:sz w:val="18"/>
                <w:lang w:val="en-CA"/>
              </w:rPr>
            </w:pPr>
            <w:r w:rsidRPr="008F09B6">
              <w:rPr>
                <w:sz w:val="18"/>
                <w:lang w:val="en-CA"/>
              </w:rPr>
              <w:t>6</w:t>
            </w:r>
          </w:p>
        </w:tc>
        <w:tc>
          <w:tcPr>
            <w:tcW w:w="1418" w:type="dxa"/>
            <w:tcBorders>
              <w:top w:val="single" w:sz="12" w:space="0" w:color="auto"/>
            </w:tcBorders>
            <w:shd w:val="clear" w:color="auto" w:fill="auto"/>
            <w:vAlign w:val="bottom"/>
          </w:tcPr>
          <w:p w14:paraId="374EA14D" w14:textId="77777777" w:rsidR="003B4451" w:rsidRPr="004246BF" w:rsidRDefault="003B4451" w:rsidP="00AC2A28">
            <w:pPr>
              <w:pStyle w:val="SingleTxtG"/>
              <w:suppressAutoHyphens w:val="0"/>
              <w:spacing w:before="40" w:after="40" w:line="220" w:lineRule="exact"/>
              <w:ind w:left="0" w:right="113"/>
              <w:jc w:val="right"/>
              <w:rPr>
                <w:sz w:val="18"/>
                <w:lang w:val="en-CA"/>
              </w:rPr>
            </w:pPr>
            <w:r w:rsidRPr="004246BF">
              <w:rPr>
                <w:sz w:val="18"/>
                <w:lang w:val="en-CA"/>
              </w:rPr>
              <w:t>9</w:t>
            </w:r>
          </w:p>
        </w:tc>
        <w:tc>
          <w:tcPr>
            <w:tcW w:w="1417" w:type="dxa"/>
            <w:tcBorders>
              <w:top w:val="single" w:sz="12" w:space="0" w:color="auto"/>
            </w:tcBorders>
            <w:shd w:val="clear" w:color="auto" w:fill="auto"/>
            <w:vAlign w:val="bottom"/>
          </w:tcPr>
          <w:p w14:paraId="5E8EE468" w14:textId="77777777" w:rsidR="003B4451" w:rsidRPr="004246BF" w:rsidRDefault="003B4451" w:rsidP="00C43CB8">
            <w:pPr>
              <w:pStyle w:val="SingleTxtG"/>
              <w:suppressAutoHyphens w:val="0"/>
              <w:spacing w:before="40" w:after="40" w:line="220" w:lineRule="exact"/>
              <w:ind w:left="0" w:right="0"/>
              <w:jc w:val="right"/>
              <w:rPr>
                <w:sz w:val="18"/>
                <w:lang w:val="en-CA"/>
              </w:rPr>
            </w:pPr>
            <w:r w:rsidRPr="004246BF">
              <w:rPr>
                <w:sz w:val="18"/>
                <w:lang w:val="en-CA"/>
              </w:rPr>
              <w:t>10</w:t>
            </w:r>
          </w:p>
        </w:tc>
      </w:tr>
      <w:tr w:rsidR="003B4451" w:rsidRPr="008F09B6" w14:paraId="1229E35A" w14:textId="77777777" w:rsidTr="008A3B5D">
        <w:tc>
          <w:tcPr>
            <w:tcW w:w="1134" w:type="dxa"/>
            <w:shd w:val="clear" w:color="auto" w:fill="auto"/>
          </w:tcPr>
          <w:p w14:paraId="08607AF1" w14:textId="77777777" w:rsidR="003B4451" w:rsidRPr="008F09B6" w:rsidRDefault="008A3B5D" w:rsidP="00AC2A28">
            <w:pPr>
              <w:pStyle w:val="SingleTxtG"/>
              <w:suppressAutoHyphens w:val="0"/>
              <w:spacing w:before="40" w:after="40" w:line="220" w:lineRule="exact"/>
              <w:ind w:left="0" w:right="113"/>
              <w:jc w:val="left"/>
              <w:rPr>
                <w:sz w:val="18"/>
                <w:lang w:val="en-CA"/>
              </w:rPr>
            </w:pPr>
            <w:r w:rsidRPr="008A3B5D">
              <w:rPr>
                <w:sz w:val="18"/>
                <w:lang w:val="fr-FR"/>
              </w:rPr>
              <w:t>République dominicaine</w:t>
            </w:r>
            <w:r w:rsidR="003B4451" w:rsidRPr="008F09B6">
              <w:rPr>
                <w:sz w:val="18"/>
                <w:lang w:val="en-CA"/>
              </w:rPr>
              <w:t xml:space="preserve"> </w:t>
            </w:r>
          </w:p>
        </w:tc>
        <w:tc>
          <w:tcPr>
            <w:tcW w:w="709" w:type="dxa"/>
            <w:shd w:val="clear" w:color="auto" w:fill="auto"/>
            <w:vAlign w:val="bottom"/>
          </w:tcPr>
          <w:p w14:paraId="78592964" w14:textId="77777777" w:rsidR="003B4451" w:rsidRPr="008F09B6" w:rsidRDefault="003B4451" w:rsidP="00AC2A28">
            <w:pPr>
              <w:pStyle w:val="SingleTxtG"/>
              <w:suppressAutoHyphens w:val="0"/>
              <w:spacing w:before="40" w:after="40" w:line="220" w:lineRule="exact"/>
              <w:ind w:left="0" w:right="113"/>
              <w:jc w:val="right"/>
              <w:rPr>
                <w:sz w:val="18"/>
                <w:lang w:val="en-CA"/>
              </w:rPr>
            </w:pPr>
            <w:r w:rsidRPr="008F09B6">
              <w:rPr>
                <w:sz w:val="18"/>
                <w:lang w:val="en-CA"/>
              </w:rPr>
              <w:t>------</w:t>
            </w:r>
          </w:p>
        </w:tc>
        <w:tc>
          <w:tcPr>
            <w:tcW w:w="709" w:type="dxa"/>
            <w:shd w:val="clear" w:color="auto" w:fill="auto"/>
            <w:vAlign w:val="bottom"/>
          </w:tcPr>
          <w:p w14:paraId="0F95EA3A" w14:textId="77777777" w:rsidR="003B4451" w:rsidRPr="008F09B6" w:rsidRDefault="003B4451" w:rsidP="00AC2A28">
            <w:pPr>
              <w:pStyle w:val="SingleTxtG"/>
              <w:suppressAutoHyphens w:val="0"/>
              <w:spacing w:before="40" w:after="40" w:line="220" w:lineRule="exact"/>
              <w:ind w:left="0" w:right="113"/>
              <w:jc w:val="right"/>
              <w:rPr>
                <w:sz w:val="18"/>
                <w:lang w:val="en-CA"/>
              </w:rPr>
            </w:pPr>
            <w:r w:rsidRPr="008F09B6">
              <w:rPr>
                <w:sz w:val="18"/>
                <w:lang w:val="en-CA"/>
              </w:rPr>
              <w:t>1</w:t>
            </w:r>
          </w:p>
        </w:tc>
        <w:tc>
          <w:tcPr>
            <w:tcW w:w="850" w:type="dxa"/>
            <w:shd w:val="clear" w:color="auto" w:fill="auto"/>
            <w:vAlign w:val="bottom"/>
          </w:tcPr>
          <w:p w14:paraId="05476128" w14:textId="77777777" w:rsidR="003B4451" w:rsidRPr="008F09B6" w:rsidRDefault="003B4451" w:rsidP="00AC2A28">
            <w:pPr>
              <w:pStyle w:val="SingleTxtG"/>
              <w:suppressAutoHyphens w:val="0"/>
              <w:spacing w:before="40" w:after="40" w:line="220" w:lineRule="exact"/>
              <w:ind w:left="0" w:right="113"/>
              <w:jc w:val="right"/>
              <w:rPr>
                <w:sz w:val="18"/>
                <w:lang w:val="en-CA"/>
              </w:rPr>
            </w:pPr>
            <w:r w:rsidRPr="008F09B6">
              <w:rPr>
                <w:sz w:val="18"/>
                <w:lang w:val="en-CA"/>
              </w:rPr>
              <w:t>1</w:t>
            </w:r>
          </w:p>
        </w:tc>
        <w:tc>
          <w:tcPr>
            <w:tcW w:w="993" w:type="dxa"/>
            <w:shd w:val="clear" w:color="auto" w:fill="auto"/>
            <w:vAlign w:val="bottom"/>
          </w:tcPr>
          <w:p w14:paraId="1E66E3D8" w14:textId="77777777" w:rsidR="003B4451" w:rsidRPr="008F09B6" w:rsidRDefault="003B4451" w:rsidP="00AC2A28">
            <w:pPr>
              <w:pStyle w:val="SingleTxtG"/>
              <w:suppressAutoHyphens w:val="0"/>
              <w:spacing w:before="40" w:after="40" w:line="220" w:lineRule="exact"/>
              <w:ind w:left="0" w:right="113"/>
              <w:jc w:val="right"/>
              <w:rPr>
                <w:sz w:val="18"/>
                <w:lang w:val="en-CA"/>
              </w:rPr>
            </w:pPr>
            <w:r w:rsidRPr="008F09B6">
              <w:rPr>
                <w:sz w:val="18"/>
                <w:lang w:val="en-CA"/>
              </w:rPr>
              <w:t>----</w:t>
            </w:r>
          </w:p>
        </w:tc>
        <w:tc>
          <w:tcPr>
            <w:tcW w:w="1275" w:type="dxa"/>
            <w:shd w:val="clear" w:color="auto" w:fill="auto"/>
            <w:vAlign w:val="bottom"/>
          </w:tcPr>
          <w:p w14:paraId="6C3FA4AA" w14:textId="77777777" w:rsidR="003B4451" w:rsidRPr="008F09B6" w:rsidRDefault="003B4451" w:rsidP="00AC2A28">
            <w:pPr>
              <w:pStyle w:val="SingleTxtG"/>
              <w:suppressAutoHyphens w:val="0"/>
              <w:spacing w:before="40" w:after="40" w:line="220" w:lineRule="exact"/>
              <w:ind w:left="0" w:right="113"/>
              <w:jc w:val="right"/>
              <w:rPr>
                <w:sz w:val="18"/>
                <w:lang w:val="en-CA"/>
              </w:rPr>
            </w:pPr>
            <w:r w:rsidRPr="008F09B6">
              <w:rPr>
                <w:sz w:val="18"/>
                <w:lang w:val="en-CA"/>
              </w:rPr>
              <w:t>1</w:t>
            </w:r>
          </w:p>
        </w:tc>
        <w:tc>
          <w:tcPr>
            <w:tcW w:w="1418" w:type="dxa"/>
            <w:shd w:val="clear" w:color="auto" w:fill="auto"/>
            <w:vAlign w:val="bottom"/>
          </w:tcPr>
          <w:p w14:paraId="609D0DBC" w14:textId="77777777" w:rsidR="003B4451" w:rsidRPr="004246BF" w:rsidRDefault="003B4451" w:rsidP="00AC2A28">
            <w:pPr>
              <w:pStyle w:val="SingleTxtG"/>
              <w:suppressAutoHyphens w:val="0"/>
              <w:spacing w:before="40" w:after="40" w:line="220" w:lineRule="exact"/>
              <w:ind w:left="0" w:right="113"/>
              <w:jc w:val="right"/>
              <w:rPr>
                <w:sz w:val="18"/>
                <w:lang w:val="en-CA"/>
              </w:rPr>
            </w:pPr>
            <w:r w:rsidRPr="004246BF">
              <w:rPr>
                <w:sz w:val="18"/>
                <w:lang w:val="en-CA"/>
              </w:rPr>
              <w:t>1</w:t>
            </w:r>
          </w:p>
        </w:tc>
        <w:tc>
          <w:tcPr>
            <w:tcW w:w="1417" w:type="dxa"/>
            <w:shd w:val="clear" w:color="auto" w:fill="auto"/>
            <w:vAlign w:val="bottom"/>
          </w:tcPr>
          <w:p w14:paraId="0424C86E" w14:textId="77777777" w:rsidR="003B4451" w:rsidRPr="004246BF" w:rsidRDefault="003B4451" w:rsidP="00C43CB8">
            <w:pPr>
              <w:pStyle w:val="SingleTxtG"/>
              <w:suppressAutoHyphens w:val="0"/>
              <w:spacing w:before="40" w:after="40" w:line="220" w:lineRule="exact"/>
              <w:ind w:left="0" w:right="0"/>
              <w:jc w:val="right"/>
              <w:rPr>
                <w:sz w:val="18"/>
                <w:lang w:val="en-CA"/>
              </w:rPr>
            </w:pPr>
            <w:r w:rsidRPr="004246BF">
              <w:rPr>
                <w:sz w:val="18"/>
                <w:lang w:val="en-CA"/>
              </w:rPr>
              <w:t>2</w:t>
            </w:r>
          </w:p>
        </w:tc>
      </w:tr>
      <w:tr w:rsidR="003B4451" w:rsidRPr="008F09B6" w14:paraId="6FCB05F3" w14:textId="77777777" w:rsidTr="008A3B5D">
        <w:tc>
          <w:tcPr>
            <w:tcW w:w="1134" w:type="dxa"/>
            <w:shd w:val="clear" w:color="auto" w:fill="auto"/>
          </w:tcPr>
          <w:p w14:paraId="6C03C0CB" w14:textId="77777777" w:rsidR="003B4451" w:rsidRPr="008F09B6" w:rsidRDefault="003B4451" w:rsidP="00AC2A28">
            <w:pPr>
              <w:pStyle w:val="SingleTxtG"/>
              <w:suppressAutoHyphens w:val="0"/>
              <w:spacing w:before="40" w:after="40" w:line="220" w:lineRule="exact"/>
              <w:ind w:left="0" w:right="113"/>
              <w:jc w:val="left"/>
              <w:rPr>
                <w:sz w:val="18"/>
                <w:lang w:val="en-CA"/>
              </w:rPr>
            </w:pPr>
            <w:r w:rsidRPr="008F09B6">
              <w:rPr>
                <w:sz w:val="18"/>
                <w:lang w:val="en-CA"/>
              </w:rPr>
              <w:t>Nig</w:t>
            </w:r>
            <w:r w:rsidR="008A3B5D">
              <w:rPr>
                <w:sz w:val="18"/>
                <w:lang w:val="en-CA"/>
              </w:rPr>
              <w:t>é</w:t>
            </w:r>
            <w:r w:rsidRPr="008F09B6">
              <w:rPr>
                <w:sz w:val="18"/>
                <w:lang w:val="en-CA"/>
              </w:rPr>
              <w:t>ria</w:t>
            </w:r>
          </w:p>
        </w:tc>
        <w:tc>
          <w:tcPr>
            <w:tcW w:w="709" w:type="dxa"/>
            <w:shd w:val="clear" w:color="auto" w:fill="auto"/>
            <w:vAlign w:val="bottom"/>
          </w:tcPr>
          <w:p w14:paraId="6708286D" w14:textId="77777777" w:rsidR="003B4451" w:rsidRPr="008F09B6" w:rsidRDefault="003B4451" w:rsidP="00AC2A28">
            <w:pPr>
              <w:pStyle w:val="SingleTxtG"/>
              <w:suppressAutoHyphens w:val="0"/>
              <w:spacing w:before="40" w:after="40" w:line="220" w:lineRule="exact"/>
              <w:ind w:left="0" w:right="113"/>
              <w:jc w:val="right"/>
              <w:rPr>
                <w:sz w:val="18"/>
                <w:lang w:val="en-CA"/>
              </w:rPr>
            </w:pPr>
            <w:r w:rsidRPr="008F09B6">
              <w:rPr>
                <w:sz w:val="18"/>
                <w:lang w:val="en-CA"/>
              </w:rPr>
              <w:t>1</w:t>
            </w:r>
          </w:p>
        </w:tc>
        <w:tc>
          <w:tcPr>
            <w:tcW w:w="709" w:type="dxa"/>
            <w:shd w:val="clear" w:color="auto" w:fill="auto"/>
            <w:vAlign w:val="bottom"/>
          </w:tcPr>
          <w:p w14:paraId="3F03C107" w14:textId="77777777" w:rsidR="003B4451" w:rsidRPr="008F09B6" w:rsidRDefault="003B4451" w:rsidP="00AC2A28">
            <w:pPr>
              <w:pStyle w:val="SingleTxtG"/>
              <w:suppressAutoHyphens w:val="0"/>
              <w:spacing w:before="40" w:after="40" w:line="220" w:lineRule="exact"/>
              <w:ind w:left="0" w:right="113"/>
              <w:jc w:val="right"/>
              <w:rPr>
                <w:sz w:val="18"/>
                <w:lang w:val="en-CA"/>
              </w:rPr>
            </w:pPr>
            <w:r w:rsidRPr="008F09B6">
              <w:rPr>
                <w:sz w:val="18"/>
                <w:lang w:val="en-CA"/>
              </w:rPr>
              <w:t>----</w:t>
            </w:r>
          </w:p>
        </w:tc>
        <w:tc>
          <w:tcPr>
            <w:tcW w:w="850" w:type="dxa"/>
            <w:shd w:val="clear" w:color="auto" w:fill="auto"/>
            <w:vAlign w:val="bottom"/>
          </w:tcPr>
          <w:p w14:paraId="0E1104CF" w14:textId="77777777" w:rsidR="003B4451" w:rsidRPr="008F09B6" w:rsidRDefault="003B4451" w:rsidP="00AC2A28">
            <w:pPr>
              <w:pStyle w:val="SingleTxtG"/>
              <w:suppressAutoHyphens w:val="0"/>
              <w:spacing w:before="40" w:after="40" w:line="220" w:lineRule="exact"/>
              <w:ind w:left="0" w:right="113"/>
              <w:jc w:val="right"/>
              <w:rPr>
                <w:sz w:val="18"/>
                <w:lang w:val="en-CA"/>
              </w:rPr>
            </w:pPr>
            <w:r w:rsidRPr="008F09B6">
              <w:rPr>
                <w:sz w:val="18"/>
                <w:lang w:val="en-CA"/>
              </w:rPr>
              <w:t>----</w:t>
            </w:r>
          </w:p>
        </w:tc>
        <w:tc>
          <w:tcPr>
            <w:tcW w:w="993" w:type="dxa"/>
            <w:shd w:val="clear" w:color="auto" w:fill="auto"/>
            <w:vAlign w:val="bottom"/>
          </w:tcPr>
          <w:p w14:paraId="3DF235D1" w14:textId="77777777" w:rsidR="003B4451" w:rsidRPr="008F09B6" w:rsidRDefault="003B4451" w:rsidP="00AC2A28">
            <w:pPr>
              <w:pStyle w:val="SingleTxtG"/>
              <w:suppressAutoHyphens w:val="0"/>
              <w:spacing w:before="40" w:after="40" w:line="220" w:lineRule="exact"/>
              <w:ind w:left="0" w:right="113"/>
              <w:jc w:val="right"/>
              <w:rPr>
                <w:sz w:val="18"/>
                <w:lang w:val="en-CA"/>
              </w:rPr>
            </w:pPr>
            <w:r w:rsidRPr="008F09B6">
              <w:rPr>
                <w:sz w:val="18"/>
                <w:lang w:val="en-CA"/>
              </w:rPr>
              <w:t>1</w:t>
            </w:r>
          </w:p>
        </w:tc>
        <w:tc>
          <w:tcPr>
            <w:tcW w:w="1275" w:type="dxa"/>
            <w:shd w:val="clear" w:color="auto" w:fill="auto"/>
            <w:vAlign w:val="bottom"/>
          </w:tcPr>
          <w:p w14:paraId="10076ABF" w14:textId="77777777" w:rsidR="003B4451" w:rsidRPr="008F09B6" w:rsidRDefault="003B4451" w:rsidP="00AC2A28">
            <w:pPr>
              <w:pStyle w:val="SingleTxtG"/>
              <w:suppressAutoHyphens w:val="0"/>
              <w:spacing w:before="40" w:after="40" w:line="220" w:lineRule="exact"/>
              <w:ind w:left="0" w:right="113"/>
              <w:jc w:val="right"/>
              <w:rPr>
                <w:sz w:val="18"/>
                <w:lang w:val="en-CA"/>
              </w:rPr>
            </w:pPr>
            <w:r w:rsidRPr="008F09B6">
              <w:rPr>
                <w:sz w:val="18"/>
                <w:lang w:val="en-CA"/>
              </w:rPr>
              <w:t>---</w:t>
            </w:r>
          </w:p>
        </w:tc>
        <w:tc>
          <w:tcPr>
            <w:tcW w:w="1418" w:type="dxa"/>
            <w:shd w:val="clear" w:color="auto" w:fill="auto"/>
            <w:vAlign w:val="bottom"/>
          </w:tcPr>
          <w:p w14:paraId="0796D05F" w14:textId="77777777" w:rsidR="003B4451" w:rsidRPr="004246BF" w:rsidRDefault="003B4451" w:rsidP="00AC2A28">
            <w:pPr>
              <w:pStyle w:val="SingleTxtG"/>
              <w:suppressAutoHyphens w:val="0"/>
              <w:spacing w:before="40" w:after="40" w:line="220" w:lineRule="exact"/>
              <w:ind w:left="0" w:right="113"/>
              <w:jc w:val="right"/>
              <w:rPr>
                <w:sz w:val="18"/>
                <w:lang w:val="en-CA"/>
              </w:rPr>
            </w:pPr>
            <w:r w:rsidRPr="004246BF">
              <w:rPr>
                <w:sz w:val="18"/>
                <w:lang w:val="en-CA"/>
              </w:rPr>
              <w:t>1</w:t>
            </w:r>
          </w:p>
        </w:tc>
        <w:tc>
          <w:tcPr>
            <w:tcW w:w="1417" w:type="dxa"/>
            <w:shd w:val="clear" w:color="auto" w:fill="auto"/>
            <w:vAlign w:val="bottom"/>
          </w:tcPr>
          <w:p w14:paraId="3FC47BB8" w14:textId="77777777" w:rsidR="003B4451" w:rsidRPr="004246BF" w:rsidRDefault="003B4451" w:rsidP="00C43CB8">
            <w:pPr>
              <w:pStyle w:val="SingleTxtG"/>
              <w:suppressAutoHyphens w:val="0"/>
              <w:spacing w:before="40" w:after="40" w:line="220" w:lineRule="exact"/>
              <w:ind w:left="0" w:right="0"/>
              <w:jc w:val="right"/>
              <w:rPr>
                <w:sz w:val="18"/>
                <w:lang w:val="en-CA"/>
              </w:rPr>
            </w:pPr>
            <w:r w:rsidRPr="004246BF">
              <w:rPr>
                <w:sz w:val="18"/>
                <w:lang w:val="en-CA"/>
              </w:rPr>
              <w:t>1</w:t>
            </w:r>
          </w:p>
        </w:tc>
      </w:tr>
      <w:tr w:rsidR="003B4451" w:rsidRPr="008F09B6" w14:paraId="2F22F6C7" w14:textId="77777777" w:rsidTr="008A3B5D">
        <w:tc>
          <w:tcPr>
            <w:tcW w:w="1134" w:type="dxa"/>
            <w:shd w:val="clear" w:color="auto" w:fill="auto"/>
          </w:tcPr>
          <w:p w14:paraId="5AB03FC0" w14:textId="77777777" w:rsidR="003B4451" w:rsidRPr="008F09B6" w:rsidRDefault="008A3B5D" w:rsidP="00AC2A28">
            <w:pPr>
              <w:pStyle w:val="SingleTxtG"/>
              <w:suppressAutoHyphens w:val="0"/>
              <w:spacing w:before="40" w:after="40" w:line="220" w:lineRule="exact"/>
              <w:ind w:left="0" w:right="113"/>
              <w:jc w:val="left"/>
              <w:rPr>
                <w:sz w:val="18"/>
                <w:lang w:val="en-CA"/>
              </w:rPr>
            </w:pPr>
            <w:r w:rsidRPr="008A3B5D">
              <w:rPr>
                <w:sz w:val="18"/>
                <w:lang w:val="fr-FR"/>
              </w:rPr>
              <w:t>Jamaïque</w:t>
            </w:r>
            <w:r w:rsidR="003B4451" w:rsidRPr="008F09B6">
              <w:rPr>
                <w:sz w:val="18"/>
                <w:lang w:val="en-CA"/>
              </w:rPr>
              <w:t xml:space="preserve"> </w:t>
            </w:r>
          </w:p>
        </w:tc>
        <w:tc>
          <w:tcPr>
            <w:tcW w:w="709" w:type="dxa"/>
            <w:shd w:val="clear" w:color="auto" w:fill="auto"/>
            <w:vAlign w:val="bottom"/>
          </w:tcPr>
          <w:p w14:paraId="368A87FC" w14:textId="77777777" w:rsidR="003B4451" w:rsidRPr="008F09B6" w:rsidRDefault="003B4451" w:rsidP="00AC2A28">
            <w:pPr>
              <w:pStyle w:val="SingleTxtG"/>
              <w:suppressAutoHyphens w:val="0"/>
              <w:spacing w:before="40" w:after="40" w:line="220" w:lineRule="exact"/>
              <w:ind w:left="0" w:right="113"/>
              <w:jc w:val="right"/>
              <w:rPr>
                <w:sz w:val="18"/>
                <w:lang w:val="en-CA"/>
              </w:rPr>
            </w:pPr>
            <w:r w:rsidRPr="008F09B6">
              <w:rPr>
                <w:sz w:val="18"/>
                <w:lang w:val="en-CA"/>
              </w:rPr>
              <w:t>2</w:t>
            </w:r>
          </w:p>
        </w:tc>
        <w:tc>
          <w:tcPr>
            <w:tcW w:w="709" w:type="dxa"/>
            <w:shd w:val="clear" w:color="auto" w:fill="auto"/>
            <w:vAlign w:val="bottom"/>
          </w:tcPr>
          <w:p w14:paraId="7B8FA336" w14:textId="77777777" w:rsidR="003B4451" w:rsidRPr="008F09B6" w:rsidRDefault="003B4451" w:rsidP="00AC2A28">
            <w:pPr>
              <w:pStyle w:val="SingleTxtG"/>
              <w:suppressAutoHyphens w:val="0"/>
              <w:spacing w:before="40" w:after="40" w:line="220" w:lineRule="exact"/>
              <w:ind w:left="0" w:right="113"/>
              <w:jc w:val="right"/>
              <w:rPr>
                <w:sz w:val="18"/>
                <w:lang w:val="en-CA"/>
              </w:rPr>
            </w:pPr>
            <w:r w:rsidRPr="008F09B6">
              <w:rPr>
                <w:sz w:val="18"/>
                <w:lang w:val="en-CA"/>
              </w:rPr>
              <w:t>----</w:t>
            </w:r>
          </w:p>
        </w:tc>
        <w:tc>
          <w:tcPr>
            <w:tcW w:w="850" w:type="dxa"/>
            <w:shd w:val="clear" w:color="auto" w:fill="auto"/>
            <w:vAlign w:val="bottom"/>
          </w:tcPr>
          <w:p w14:paraId="5075588F" w14:textId="77777777" w:rsidR="003B4451" w:rsidRPr="008F09B6" w:rsidRDefault="003B4451" w:rsidP="00AC2A28">
            <w:pPr>
              <w:pStyle w:val="SingleTxtG"/>
              <w:suppressAutoHyphens w:val="0"/>
              <w:spacing w:before="40" w:after="40" w:line="220" w:lineRule="exact"/>
              <w:ind w:left="0" w:right="113"/>
              <w:jc w:val="right"/>
              <w:rPr>
                <w:sz w:val="18"/>
                <w:lang w:val="en-CA"/>
              </w:rPr>
            </w:pPr>
            <w:r w:rsidRPr="008F09B6">
              <w:rPr>
                <w:sz w:val="18"/>
                <w:lang w:val="en-CA"/>
              </w:rPr>
              <w:t>----</w:t>
            </w:r>
          </w:p>
        </w:tc>
        <w:tc>
          <w:tcPr>
            <w:tcW w:w="993" w:type="dxa"/>
            <w:shd w:val="clear" w:color="auto" w:fill="auto"/>
            <w:vAlign w:val="bottom"/>
          </w:tcPr>
          <w:p w14:paraId="40D34F39" w14:textId="77777777" w:rsidR="003B4451" w:rsidRPr="008F09B6" w:rsidRDefault="003B4451" w:rsidP="00AC2A28">
            <w:pPr>
              <w:pStyle w:val="SingleTxtG"/>
              <w:suppressAutoHyphens w:val="0"/>
              <w:spacing w:before="40" w:after="40" w:line="220" w:lineRule="exact"/>
              <w:ind w:left="0" w:right="113"/>
              <w:jc w:val="right"/>
              <w:rPr>
                <w:sz w:val="18"/>
                <w:lang w:val="en-CA"/>
              </w:rPr>
            </w:pPr>
            <w:r w:rsidRPr="008F09B6">
              <w:rPr>
                <w:sz w:val="18"/>
                <w:lang w:val="en-CA"/>
              </w:rPr>
              <w:t>2</w:t>
            </w:r>
          </w:p>
        </w:tc>
        <w:tc>
          <w:tcPr>
            <w:tcW w:w="1275" w:type="dxa"/>
            <w:shd w:val="clear" w:color="auto" w:fill="auto"/>
            <w:vAlign w:val="bottom"/>
          </w:tcPr>
          <w:p w14:paraId="05931F6B" w14:textId="77777777" w:rsidR="003B4451" w:rsidRPr="008F09B6" w:rsidRDefault="003B4451" w:rsidP="00AC2A28">
            <w:pPr>
              <w:pStyle w:val="SingleTxtG"/>
              <w:suppressAutoHyphens w:val="0"/>
              <w:spacing w:before="40" w:after="40" w:line="220" w:lineRule="exact"/>
              <w:ind w:left="0" w:right="113"/>
              <w:jc w:val="right"/>
              <w:rPr>
                <w:sz w:val="18"/>
                <w:lang w:val="en-CA"/>
              </w:rPr>
            </w:pPr>
            <w:r w:rsidRPr="008F09B6">
              <w:rPr>
                <w:sz w:val="18"/>
                <w:lang w:val="en-CA"/>
              </w:rPr>
              <w:t>---</w:t>
            </w:r>
          </w:p>
        </w:tc>
        <w:tc>
          <w:tcPr>
            <w:tcW w:w="1418" w:type="dxa"/>
            <w:shd w:val="clear" w:color="auto" w:fill="auto"/>
            <w:vAlign w:val="bottom"/>
          </w:tcPr>
          <w:p w14:paraId="7828F9F3" w14:textId="77777777" w:rsidR="003B4451" w:rsidRPr="004246BF" w:rsidRDefault="003B4451" w:rsidP="00AC2A28">
            <w:pPr>
              <w:pStyle w:val="SingleTxtG"/>
              <w:suppressAutoHyphens w:val="0"/>
              <w:spacing w:before="40" w:after="40" w:line="220" w:lineRule="exact"/>
              <w:ind w:left="0" w:right="113"/>
              <w:jc w:val="right"/>
              <w:rPr>
                <w:sz w:val="18"/>
                <w:lang w:val="en-CA"/>
              </w:rPr>
            </w:pPr>
            <w:r w:rsidRPr="004246BF">
              <w:rPr>
                <w:sz w:val="18"/>
                <w:lang w:val="en-CA"/>
              </w:rPr>
              <w:t>2</w:t>
            </w:r>
          </w:p>
        </w:tc>
        <w:tc>
          <w:tcPr>
            <w:tcW w:w="1417" w:type="dxa"/>
            <w:shd w:val="clear" w:color="auto" w:fill="auto"/>
            <w:vAlign w:val="bottom"/>
          </w:tcPr>
          <w:p w14:paraId="5709D450" w14:textId="77777777" w:rsidR="003B4451" w:rsidRPr="004246BF" w:rsidRDefault="003B4451" w:rsidP="00C43CB8">
            <w:pPr>
              <w:pStyle w:val="SingleTxtG"/>
              <w:suppressAutoHyphens w:val="0"/>
              <w:spacing w:before="40" w:after="40" w:line="220" w:lineRule="exact"/>
              <w:ind w:left="0" w:right="0"/>
              <w:jc w:val="right"/>
              <w:rPr>
                <w:sz w:val="18"/>
                <w:lang w:val="en-CA"/>
              </w:rPr>
            </w:pPr>
            <w:r w:rsidRPr="004246BF">
              <w:rPr>
                <w:sz w:val="18"/>
                <w:lang w:val="en-CA"/>
              </w:rPr>
              <w:t>2</w:t>
            </w:r>
          </w:p>
        </w:tc>
      </w:tr>
      <w:tr w:rsidR="003B4451" w:rsidRPr="008F09B6" w14:paraId="7EC34079" w14:textId="77777777" w:rsidTr="00AE49CE">
        <w:tc>
          <w:tcPr>
            <w:tcW w:w="1134" w:type="dxa"/>
            <w:tcBorders>
              <w:bottom w:val="single" w:sz="4" w:space="0" w:color="auto"/>
            </w:tcBorders>
            <w:shd w:val="clear" w:color="auto" w:fill="auto"/>
          </w:tcPr>
          <w:p w14:paraId="6B61F17A" w14:textId="77777777" w:rsidR="003B4451" w:rsidRPr="008F09B6" w:rsidRDefault="003B4451" w:rsidP="00AC2A28">
            <w:pPr>
              <w:pStyle w:val="SingleTxtG"/>
              <w:suppressAutoHyphens w:val="0"/>
              <w:spacing w:before="40" w:after="40" w:line="220" w:lineRule="exact"/>
              <w:ind w:left="0" w:right="113"/>
              <w:jc w:val="left"/>
              <w:rPr>
                <w:sz w:val="18"/>
                <w:lang w:val="en-CA"/>
              </w:rPr>
            </w:pPr>
            <w:r w:rsidRPr="008F09B6">
              <w:rPr>
                <w:sz w:val="18"/>
                <w:lang w:val="en-CA"/>
              </w:rPr>
              <w:t xml:space="preserve">Venezuela </w:t>
            </w:r>
          </w:p>
        </w:tc>
        <w:tc>
          <w:tcPr>
            <w:tcW w:w="709" w:type="dxa"/>
            <w:tcBorders>
              <w:bottom w:val="single" w:sz="4" w:space="0" w:color="auto"/>
            </w:tcBorders>
            <w:shd w:val="clear" w:color="auto" w:fill="auto"/>
            <w:vAlign w:val="bottom"/>
          </w:tcPr>
          <w:p w14:paraId="2779D693" w14:textId="77777777" w:rsidR="003B4451" w:rsidRPr="008F09B6" w:rsidRDefault="003B4451" w:rsidP="00AC2A28">
            <w:pPr>
              <w:pStyle w:val="SingleTxtG"/>
              <w:suppressAutoHyphens w:val="0"/>
              <w:spacing w:before="40" w:after="40" w:line="220" w:lineRule="exact"/>
              <w:ind w:left="0" w:right="113"/>
              <w:jc w:val="right"/>
              <w:rPr>
                <w:sz w:val="18"/>
                <w:lang w:val="en-CA"/>
              </w:rPr>
            </w:pPr>
            <w:r w:rsidRPr="008F09B6">
              <w:rPr>
                <w:sz w:val="18"/>
                <w:lang w:val="en-CA"/>
              </w:rPr>
              <w:t>-----</w:t>
            </w:r>
          </w:p>
        </w:tc>
        <w:tc>
          <w:tcPr>
            <w:tcW w:w="709" w:type="dxa"/>
            <w:tcBorders>
              <w:bottom w:val="single" w:sz="4" w:space="0" w:color="auto"/>
            </w:tcBorders>
            <w:shd w:val="clear" w:color="auto" w:fill="auto"/>
            <w:vAlign w:val="bottom"/>
          </w:tcPr>
          <w:p w14:paraId="0829859F" w14:textId="77777777" w:rsidR="003B4451" w:rsidRPr="008F09B6" w:rsidRDefault="003B4451" w:rsidP="00AC2A28">
            <w:pPr>
              <w:pStyle w:val="SingleTxtG"/>
              <w:suppressAutoHyphens w:val="0"/>
              <w:spacing w:before="40" w:after="40" w:line="220" w:lineRule="exact"/>
              <w:ind w:left="0" w:right="113"/>
              <w:jc w:val="right"/>
              <w:rPr>
                <w:sz w:val="18"/>
                <w:lang w:val="en-CA"/>
              </w:rPr>
            </w:pPr>
            <w:r w:rsidRPr="008F09B6">
              <w:rPr>
                <w:sz w:val="18"/>
                <w:lang w:val="en-CA"/>
              </w:rPr>
              <w:t>4</w:t>
            </w:r>
          </w:p>
        </w:tc>
        <w:tc>
          <w:tcPr>
            <w:tcW w:w="850" w:type="dxa"/>
            <w:tcBorders>
              <w:bottom w:val="single" w:sz="4" w:space="0" w:color="auto"/>
            </w:tcBorders>
            <w:shd w:val="clear" w:color="auto" w:fill="auto"/>
            <w:vAlign w:val="bottom"/>
          </w:tcPr>
          <w:p w14:paraId="3BF7CB6D" w14:textId="77777777" w:rsidR="003B4451" w:rsidRPr="008F09B6" w:rsidRDefault="003B4451" w:rsidP="00AC2A28">
            <w:pPr>
              <w:pStyle w:val="SingleTxtG"/>
              <w:suppressAutoHyphens w:val="0"/>
              <w:spacing w:before="40" w:after="40" w:line="220" w:lineRule="exact"/>
              <w:ind w:left="0" w:right="113"/>
              <w:jc w:val="right"/>
              <w:rPr>
                <w:sz w:val="18"/>
                <w:lang w:val="en-CA"/>
              </w:rPr>
            </w:pPr>
            <w:r w:rsidRPr="008F09B6">
              <w:rPr>
                <w:sz w:val="18"/>
                <w:lang w:val="en-CA"/>
              </w:rPr>
              <w:t>7</w:t>
            </w:r>
          </w:p>
        </w:tc>
        <w:tc>
          <w:tcPr>
            <w:tcW w:w="993" w:type="dxa"/>
            <w:tcBorders>
              <w:bottom w:val="single" w:sz="4" w:space="0" w:color="auto"/>
            </w:tcBorders>
            <w:shd w:val="clear" w:color="auto" w:fill="auto"/>
            <w:vAlign w:val="bottom"/>
          </w:tcPr>
          <w:p w14:paraId="2C43E3F3" w14:textId="77777777" w:rsidR="003B4451" w:rsidRPr="008F09B6" w:rsidRDefault="003B4451" w:rsidP="00AC2A28">
            <w:pPr>
              <w:pStyle w:val="SingleTxtG"/>
              <w:suppressAutoHyphens w:val="0"/>
              <w:spacing w:before="40" w:after="40" w:line="220" w:lineRule="exact"/>
              <w:ind w:left="0" w:right="113"/>
              <w:jc w:val="right"/>
              <w:rPr>
                <w:sz w:val="18"/>
                <w:lang w:val="en-CA"/>
              </w:rPr>
            </w:pPr>
            <w:r w:rsidRPr="008F09B6">
              <w:rPr>
                <w:sz w:val="18"/>
                <w:lang w:val="en-CA"/>
              </w:rPr>
              <w:t>----</w:t>
            </w:r>
          </w:p>
        </w:tc>
        <w:tc>
          <w:tcPr>
            <w:tcW w:w="1275" w:type="dxa"/>
            <w:tcBorders>
              <w:bottom w:val="single" w:sz="4" w:space="0" w:color="auto"/>
            </w:tcBorders>
            <w:shd w:val="clear" w:color="auto" w:fill="auto"/>
            <w:vAlign w:val="bottom"/>
          </w:tcPr>
          <w:p w14:paraId="438CA277" w14:textId="77777777" w:rsidR="003B4451" w:rsidRPr="008F09B6" w:rsidRDefault="003B4451" w:rsidP="00AC2A28">
            <w:pPr>
              <w:pStyle w:val="SingleTxtG"/>
              <w:suppressAutoHyphens w:val="0"/>
              <w:spacing w:before="40" w:after="40" w:line="220" w:lineRule="exact"/>
              <w:ind w:left="0" w:right="113"/>
              <w:jc w:val="right"/>
              <w:rPr>
                <w:sz w:val="18"/>
                <w:lang w:val="en-CA"/>
              </w:rPr>
            </w:pPr>
            <w:r w:rsidRPr="008F09B6">
              <w:rPr>
                <w:sz w:val="18"/>
                <w:lang w:val="en-CA"/>
              </w:rPr>
              <w:t>4</w:t>
            </w:r>
          </w:p>
        </w:tc>
        <w:tc>
          <w:tcPr>
            <w:tcW w:w="1418" w:type="dxa"/>
            <w:tcBorders>
              <w:bottom w:val="single" w:sz="4" w:space="0" w:color="auto"/>
            </w:tcBorders>
            <w:shd w:val="clear" w:color="auto" w:fill="auto"/>
            <w:vAlign w:val="bottom"/>
          </w:tcPr>
          <w:p w14:paraId="05418A1F" w14:textId="77777777" w:rsidR="003B4451" w:rsidRPr="004246BF" w:rsidRDefault="003B4451" w:rsidP="00AC2A28">
            <w:pPr>
              <w:pStyle w:val="SingleTxtG"/>
              <w:suppressAutoHyphens w:val="0"/>
              <w:spacing w:before="40" w:after="40" w:line="220" w:lineRule="exact"/>
              <w:ind w:left="0" w:right="113"/>
              <w:jc w:val="right"/>
              <w:rPr>
                <w:sz w:val="18"/>
                <w:lang w:val="en-CA"/>
              </w:rPr>
            </w:pPr>
            <w:r w:rsidRPr="004246BF">
              <w:rPr>
                <w:sz w:val="18"/>
                <w:lang w:val="en-CA"/>
              </w:rPr>
              <w:t>4</w:t>
            </w:r>
          </w:p>
        </w:tc>
        <w:tc>
          <w:tcPr>
            <w:tcW w:w="1417" w:type="dxa"/>
            <w:tcBorders>
              <w:bottom w:val="single" w:sz="4" w:space="0" w:color="auto"/>
            </w:tcBorders>
            <w:shd w:val="clear" w:color="auto" w:fill="auto"/>
            <w:vAlign w:val="bottom"/>
          </w:tcPr>
          <w:p w14:paraId="3E5C8767" w14:textId="77777777" w:rsidR="003B4451" w:rsidRPr="004246BF" w:rsidRDefault="003B4451" w:rsidP="00C43CB8">
            <w:pPr>
              <w:pStyle w:val="SingleTxtG"/>
              <w:suppressAutoHyphens w:val="0"/>
              <w:spacing w:before="40" w:after="40" w:line="220" w:lineRule="exact"/>
              <w:ind w:left="0" w:right="0"/>
              <w:jc w:val="right"/>
              <w:rPr>
                <w:sz w:val="18"/>
                <w:lang w:val="en-CA"/>
              </w:rPr>
            </w:pPr>
            <w:r w:rsidRPr="004246BF">
              <w:rPr>
                <w:sz w:val="18"/>
                <w:lang w:val="en-CA"/>
              </w:rPr>
              <w:t>11</w:t>
            </w:r>
          </w:p>
        </w:tc>
      </w:tr>
      <w:tr w:rsidR="003B4451" w:rsidRPr="008F09B6" w14:paraId="24BFD873" w14:textId="77777777" w:rsidTr="008A3B5D">
        <w:tc>
          <w:tcPr>
            <w:tcW w:w="1134" w:type="dxa"/>
            <w:tcBorders>
              <w:top w:val="single" w:sz="4" w:space="0" w:color="auto"/>
              <w:bottom w:val="single" w:sz="12" w:space="0" w:color="auto"/>
            </w:tcBorders>
            <w:shd w:val="clear" w:color="auto" w:fill="auto"/>
          </w:tcPr>
          <w:p w14:paraId="238D5BCB" w14:textId="77777777" w:rsidR="003B4451" w:rsidRPr="008F09B6" w:rsidRDefault="003B4451" w:rsidP="00AC2A28">
            <w:pPr>
              <w:pStyle w:val="SingleTxtG"/>
              <w:suppressAutoHyphens w:val="0"/>
              <w:spacing w:before="80" w:after="80" w:line="220" w:lineRule="exact"/>
              <w:ind w:left="283" w:right="0"/>
              <w:jc w:val="left"/>
              <w:rPr>
                <w:b/>
                <w:sz w:val="18"/>
                <w:lang w:val="en-CA"/>
              </w:rPr>
            </w:pPr>
            <w:r w:rsidRPr="008F09B6">
              <w:rPr>
                <w:b/>
                <w:sz w:val="18"/>
                <w:lang w:val="en-CA"/>
              </w:rPr>
              <w:t>Total</w:t>
            </w:r>
          </w:p>
        </w:tc>
        <w:tc>
          <w:tcPr>
            <w:tcW w:w="709" w:type="dxa"/>
            <w:tcBorders>
              <w:top w:val="single" w:sz="4" w:space="0" w:color="auto"/>
              <w:bottom w:val="single" w:sz="12" w:space="0" w:color="auto"/>
            </w:tcBorders>
            <w:shd w:val="clear" w:color="auto" w:fill="auto"/>
            <w:vAlign w:val="bottom"/>
          </w:tcPr>
          <w:p w14:paraId="01073BB7" w14:textId="77777777" w:rsidR="003B4451" w:rsidRPr="008F09B6" w:rsidRDefault="003B4451" w:rsidP="00AC2A28">
            <w:pPr>
              <w:pStyle w:val="SingleTxtG"/>
              <w:suppressAutoHyphens w:val="0"/>
              <w:spacing w:before="80" w:after="80" w:line="220" w:lineRule="exact"/>
              <w:ind w:left="0" w:right="113"/>
              <w:jc w:val="right"/>
              <w:rPr>
                <w:b/>
                <w:sz w:val="18"/>
                <w:lang w:val="en-CA"/>
              </w:rPr>
            </w:pPr>
            <w:r w:rsidRPr="008F09B6">
              <w:rPr>
                <w:b/>
                <w:sz w:val="18"/>
                <w:lang w:val="en-CA"/>
              </w:rPr>
              <w:t>10</w:t>
            </w:r>
          </w:p>
        </w:tc>
        <w:tc>
          <w:tcPr>
            <w:tcW w:w="709" w:type="dxa"/>
            <w:tcBorders>
              <w:top w:val="single" w:sz="4" w:space="0" w:color="auto"/>
              <w:bottom w:val="single" w:sz="12" w:space="0" w:color="auto"/>
            </w:tcBorders>
            <w:shd w:val="clear" w:color="auto" w:fill="auto"/>
            <w:vAlign w:val="bottom"/>
          </w:tcPr>
          <w:p w14:paraId="0D8A7B1B" w14:textId="77777777" w:rsidR="003B4451" w:rsidRPr="008F09B6" w:rsidRDefault="003B4451" w:rsidP="00AC2A28">
            <w:pPr>
              <w:pStyle w:val="SingleTxtG"/>
              <w:suppressAutoHyphens w:val="0"/>
              <w:spacing w:before="80" w:after="80" w:line="220" w:lineRule="exact"/>
              <w:ind w:left="0" w:right="113"/>
              <w:jc w:val="right"/>
              <w:rPr>
                <w:b/>
                <w:sz w:val="18"/>
                <w:lang w:val="en-CA"/>
              </w:rPr>
            </w:pPr>
            <w:r w:rsidRPr="008F09B6">
              <w:rPr>
                <w:b/>
                <w:sz w:val="18"/>
                <w:lang w:val="en-CA"/>
              </w:rPr>
              <w:t>7</w:t>
            </w:r>
          </w:p>
        </w:tc>
        <w:tc>
          <w:tcPr>
            <w:tcW w:w="850" w:type="dxa"/>
            <w:tcBorders>
              <w:top w:val="single" w:sz="4" w:space="0" w:color="auto"/>
              <w:bottom w:val="single" w:sz="12" w:space="0" w:color="auto"/>
            </w:tcBorders>
            <w:shd w:val="clear" w:color="auto" w:fill="auto"/>
            <w:vAlign w:val="bottom"/>
          </w:tcPr>
          <w:p w14:paraId="14A160F4" w14:textId="77777777" w:rsidR="003B4451" w:rsidRPr="008F09B6" w:rsidRDefault="003B4451" w:rsidP="00AC2A28">
            <w:pPr>
              <w:pStyle w:val="SingleTxtG"/>
              <w:suppressAutoHyphens w:val="0"/>
              <w:spacing w:before="80" w:after="80" w:line="220" w:lineRule="exact"/>
              <w:ind w:left="0" w:right="113"/>
              <w:jc w:val="right"/>
              <w:rPr>
                <w:b/>
                <w:sz w:val="18"/>
                <w:lang w:val="en-CA"/>
              </w:rPr>
            </w:pPr>
            <w:r w:rsidRPr="008F09B6">
              <w:rPr>
                <w:b/>
                <w:sz w:val="18"/>
                <w:lang w:val="en-CA"/>
              </w:rPr>
              <w:t>9</w:t>
            </w:r>
          </w:p>
        </w:tc>
        <w:tc>
          <w:tcPr>
            <w:tcW w:w="993" w:type="dxa"/>
            <w:tcBorders>
              <w:top w:val="single" w:sz="4" w:space="0" w:color="auto"/>
              <w:bottom w:val="single" w:sz="12" w:space="0" w:color="auto"/>
            </w:tcBorders>
            <w:shd w:val="clear" w:color="auto" w:fill="auto"/>
            <w:vAlign w:val="bottom"/>
          </w:tcPr>
          <w:p w14:paraId="0E111AB7" w14:textId="77777777" w:rsidR="003B4451" w:rsidRPr="008F09B6" w:rsidRDefault="003B4451" w:rsidP="00AC2A28">
            <w:pPr>
              <w:pStyle w:val="SingleTxtG"/>
              <w:suppressAutoHyphens w:val="0"/>
              <w:spacing w:before="80" w:after="80" w:line="220" w:lineRule="exact"/>
              <w:ind w:left="0" w:right="113"/>
              <w:jc w:val="right"/>
              <w:rPr>
                <w:b/>
                <w:sz w:val="18"/>
                <w:lang w:val="en-CA"/>
              </w:rPr>
            </w:pPr>
            <w:r w:rsidRPr="008F09B6">
              <w:rPr>
                <w:b/>
                <w:sz w:val="18"/>
                <w:lang w:val="en-CA"/>
              </w:rPr>
              <w:t>6</w:t>
            </w:r>
          </w:p>
        </w:tc>
        <w:tc>
          <w:tcPr>
            <w:tcW w:w="1275" w:type="dxa"/>
            <w:tcBorders>
              <w:top w:val="single" w:sz="4" w:space="0" w:color="auto"/>
              <w:bottom w:val="single" w:sz="12" w:space="0" w:color="auto"/>
            </w:tcBorders>
            <w:shd w:val="clear" w:color="auto" w:fill="auto"/>
            <w:vAlign w:val="bottom"/>
          </w:tcPr>
          <w:p w14:paraId="413AA4CD" w14:textId="77777777" w:rsidR="003B4451" w:rsidRPr="008F09B6" w:rsidRDefault="003B4451" w:rsidP="00AC2A28">
            <w:pPr>
              <w:pStyle w:val="SingleTxtG"/>
              <w:suppressAutoHyphens w:val="0"/>
              <w:spacing w:before="80" w:after="80" w:line="220" w:lineRule="exact"/>
              <w:ind w:left="0" w:right="113"/>
              <w:jc w:val="right"/>
              <w:rPr>
                <w:b/>
                <w:sz w:val="18"/>
                <w:lang w:val="en-CA"/>
              </w:rPr>
            </w:pPr>
            <w:r w:rsidRPr="008F09B6">
              <w:rPr>
                <w:b/>
                <w:sz w:val="18"/>
                <w:lang w:val="en-CA"/>
              </w:rPr>
              <w:t>11</w:t>
            </w:r>
          </w:p>
        </w:tc>
        <w:tc>
          <w:tcPr>
            <w:tcW w:w="1418" w:type="dxa"/>
            <w:tcBorders>
              <w:top w:val="single" w:sz="4" w:space="0" w:color="auto"/>
              <w:bottom w:val="single" w:sz="12" w:space="0" w:color="auto"/>
            </w:tcBorders>
            <w:shd w:val="clear" w:color="auto" w:fill="auto"/>
            <w:vAlign w:val="bottom"/>
          </w:tcPr>
          <w:p w14:paraId="01D12528" w14:textId="77777777" w:rsidR="003B4451" w:rsidRPr="004246BF" w:rsidRDefault="003B4451" w:rsidP="00AC2A28">
            <w:pPr>
              <w:pStyle w:val="SingleTxtG"/>
              <w:suppressAutoHyphens w:val="0"/>
              <w:spacing w:before="80" w:after="80" w:line="220" w:lineRule="exact"/>
              <w:ind w:left="0" w:right="113"/>
              <w:jc w:val="right"/>
              <w:rPr>
                <w:b/>
                <w:bCs/>
                <w:sz w:val="18"/>
                <w:lang w:val="en-CA"/>
              </w:rPr>
            </w:pPr>
            <w:r w:rsidRPr="004246BF">
              <w:rPr>
                <w:b/>
                <w:bCs/>
                <w:sz w:val="18"/>
                <w:lang w:val="en-CA"/>
              </w:rPr>
              <w:t>17</w:t>
            </w:r>
          </w:p>
        </w:tc>
        <w:tc>
          <w:tcPr>
            <w:tcW w:w="1417" w:type="dxa"/>
            <w:tcBorders>
              <w:top w:val="single" w:sz="4" w:space="0" w:color="auto"/>
              <w:bottom w:val="single" w:sz="12" w:space="0" w:color="auto"/>
            </w:tcBorders>
            <w:shd w:val="clear" w:color="auto" w:fill="auto"/>
            <w:vAlign w:val="bottom"/>
          </w:tcPr>
          <w:p w14:paraId="4F8B0EB3" w14:textId="77777777" w:rsidR="003B4451" w:rsidRPr="004246BF" w:rsidRDefault="003B4451" w:rsidP="00C43CB8">
            <w:pPr>
              <w:pStyle w:val="SingleTxtG"/>
              <w:suppressAutoHyphens w:val="0"/>
              <w:spacing w:before="80" w:after="80" w:line="220" w:lineRule="exact"/>
              <w:ind w:left="0" w:right="0"/>
              <w:jc w:val="right"/>
              <w:rPr>
                <w:b/>
                <w:bCs/>
                <w:sz w:val="18"/>
                <w:lang w:val="en-CA"/>
              </w:rPr>
            </w:pPr>
            <w:r w:rsidRPr="004246BF">
              <w:rPr>
                <w:b/>
                <w:bCs/>
                <w:sz w:val="18"/>
                <w:lang w:val="en-CA"/>
              </w:rPr>
              <w:t>26</w:t>
            </w:r>
          </w:p>
        </w:tc>
      </w:tr>
    </w:tbl>
    <w:p w14:paraId="6EDF8213" w14:textId="77777777" w:rsidR="00244ABF" w:rsidRPr="00971139" w:rsidRDefault="00244ABF" w:rsidP="00C43CB8">
      <w:pPr>
        <w:kinsoku/>
        <w:overflowPunct/>
        <w:autoSpaceDE/>
        <w:autoSpaceDN/>
        <w:adjustRightInd/>
        <w:snapToGrid/>
        <w:spacing w:before="120"/>
        <w:ind w:left="1134" w:right="1134" w:firstLine="170"/>
        <w:rPr>
          <w:sz w:val="18"/>
          <w:szCs w:val="18"/>
          <w:lang w:val="fr-FR"/>
        </w:rPr>
      </w:pPr>
      <w:r w:rsidRPr="00971139">
        <w:rPr>
          <w:i/>
          <w:sz w:val="18"/>
          <w:szCs w:val="18"/>
          <w:lang w:val="fr-FR"/>
        </w:rPr>
        <w:t>Source</w:t>
      </w:r>
      <w:r w:rsidR="00DD70E0">
        <w:rPr>
          <w:sz w:val="18"/>
          <w:szCs w:val="18"/>
          <w:lang w:val="fr-FR"/>
        </w:rPr>
        <w:t> </w:t>
      </w:r>
      <w:r w:rsidRPr="00971139">
        <w:rPr>
          <w:sz w:val="18"/>
          <w:szCs w:val="18"/>
          <w:lang w:val="fr-FR"/>
        </w:rPr>
        <w:t>: Sous-direction des affaires étrangères du Ministère de la justice et de la police.</w:t>
      </w:r>
    </w:p>
    <w:p w14:paraId="0F8E0BFD" w14:textId="77777777" w:rsidR="00244ABF" w:rsidRPr="00971139" w:rsidRDefault="00244ABF" w:rsidP="00C43CB8">
      <w:pPr>
        <w:pStyle w:val="SingleTxtG"/>
        <w:spacing w:before="240"/>
        <w:rPr>
          <w:lang w:val="fr-FR"/>
        </w:rPr>
      </w:pPr>
      <w:r w:rsidRPr="00971139">
        <w:rPr>
          <w:lang w:val="fr-FR"/>
        </w:rPr>
        <w:t>43.</w:t>
      </w:r>
      <w:r w:rsidRPr="00971139">
        <w:rPr>
          <w:lang w:val="fr-FR"/>
        </w:rPr>
        <w:tab/>
        <w:t>Les mesures prises par la Sous-direction des affaires étrangères du Ministère de la justice et de la police sont les suivantes :</w:t>
      </w:r>
    </w:p>
    <w:p w14:paraId="576EB0C4" w14:textId="77777777" w:rsidR="00244ABF" w:rsidRPr="00971139" w:rsidRDefault="00244ABF" w:rsidP="00C43CB8">
      <w:pPr>
        <w:pStyle w:val="Bullet1G"/>
        <w:rPr>
          <w:lang w:val="fr-FR"/>
        </w:rPr>
      </w:pPr>
      <w:r w:rsidRPr="00971139">
        <w:rPr>
          <w:lang w:val="fr-FR"/>
        </w:rPr>
        <w:t>Octroi du premier statut de résidence à durée indéterminée résultant du statut de réfugié en 2008, puis du second en 2015.</w:t>
      </w:r>
    </w:p>
    <w:p w14:paraId="4C803076" w14:textId="77777777" w:rsidR="00244ABF" w:rsidRPr="00971139" w:rsidRDefault="00244ABF" w:rsidP="00C43CB8">
      <w:pPr>
        <w:pStyle w:val="Bullet1G"/>
        <w:rPr>
          <w:lang w:val="fr-FR"/>
        </w:rPr>
      </w:pPr>
      <w:r w:rsidRPr="00971139">
        <w:rPr>
          <w:lang w:val="fr-FR"/>
        </w:rPr>
        <w:t>Établissement par décision, et entrée en vigueur, d</w:t>
      </w:r>
      <w:r w:rsidR="00014812">
        <w:rPr>
          <w:lang w:val="fr-FR"/>
        </w:rPr>
        <w:t>’</w:t>
      </w:r>
      <w:r w:rsidRPr="00971139">
        <w:rPr>
          <w:lang w:val="fr-FR"/>
        </w:rPr>
        <w:t>une catégorie spéciale de ressortissants étrangers dans la procédure d</w:t>
      </w:r>
      <w:r w:rsidR="00014812">
        <w:rPr>
          <w:lang w:val="fr-FR"/>
        </w:rPr>
        <w:t>’</w:t>
      </w:r>
      <w:r w:rsidRPr="00971139">
        <w:rPr>
          <w:lang w:val="fr-FR"/>
        </w:rPr>
        <w:t>asile, à partir du 21 mars 2018. À</w:t>
      </w:r>
      <w:r w:rsidR="000E62AC">
        <w:rPr>
          <w:lang w:val="fr-FR"/>
        </w:rPr>
        <w:t> </w:t>
      </w:r>
      <w:r w:rsidRPr="00971139">
        <w:rPr>
          <w:lang w:val="fr-FR"/>
        </w:rPr>
        <w:t>compter de cette date, les étrangers ayant obtenu le statut de réfugié/demandeur d</w:t>
      </w:r>
      <w:r w:rsidR="00014812">
        <w:rPr>
          <w:lang w:val="fr-FR"/>
        </w:rPr>
        <w:t>’</w:t>
      </w:r>
      <w:r w:rsidRPr="00971139">
        <w:rPr>
          <w:lang w:val="fr-FR"/>
        </w:rPr>
        <w:t>asile doivent soumettre une demande de séjour par voie numérique via un site Web. Le permis de séjour, une fois accordé, a une validité maximale de deux ans.</w:t>
      </w:r>
    </w:p>
    <w:p w14:paraId="6CCFEFDD" w14:textId="77777777" w:rsidR="00244ABF" w:rsidRPr="00971139" w:rsidRDefault="00244ABF" w:rsidP="00C43CB8">
      <w:pPr>
        <w:pStyle w:val="Bullet1G"/>
        <w:rPr>
          <w:lang w:val="fr-FR"/>
        </w:rPr>
      </w:pPr>
      <w:r w:rsidRPr="00971139">
        <w:rPr>
          <w:lang w:val="fr-FR"/>
        </w:rPr>
        <w:t>D</w:t>
      </w:r>
      <w:r w:rsidR="00014812">
        <w:rPr>
          <w:lang w:val="fr-FR"/>
        </w:rPr>
        <w:t>’</w:t>
      </w:r>
      <w:r w:rsidRPr="00971139">
        <w:rPr>
          <w:lang w:val="fr-FR"/>
        </w:rPr>
        <w:t>autres mesures concernant les droits de ce groupe doivent être prises par d</w:t>
      </w:r>
      <w:r w:rsidR="00014812">
        <w:rPr>
          <w:lang w:val="fr-FR"/>
        </w:rPr>
        <w:t>’</w:t>
      </w:r>
      <w:r w:rsidRPr="00971139">
        <w:rPr>
          <w:lang w:val="fr-FR"/>
        </w:rPr>
        <w:t>autres parties prenantes.</w:t>
      </w:r>
    </w:p>
    <w:p w14:paraId="0031D8B1" w14:textId="77777777" w:rsidR="00244ABF" w:rsidRPr="00971139" w:rsidRDefault="00244ABF" w:rsidP="00CD0B39">
      <w:pPr>
        <w:pStyle w:val="SingleTxtG"/>
        <w:rPr>
          <w:lang w:val="fr-FR"/>
        </w:rPr>
      </w:pPr>
      <w:r w:rsidRPr="00971139">
        <w:rPr>
          <w:lang w:val="fr-FR"/>
        </w:rPr>
        <w:t>44.</w:t>
      </w:r>
      <w:r w:rsidRPr="00971139">
        <w:rPr>
          <w:lang w:val="fr-FR"/>
        </w:rPr>
        <w:tab/>
        <w:t>S</w:t>
      </w:r>
      <w:r w:rsidR="00014812">
        <w:rPr>
          <w:lang w:val="fr-FR"/>
        </w:rPr>
        <w:t>’</w:t>
      </w:r>
      <w:r w:rsidRPr="00971139">
        <w:rPr>
          <w:lang w:val="fr-FR"/>
        </w:rPr>
        <w:t>agissant des ressortissants étrangers apatrides, la loi sur la nationalité et le séjour, et la loi de 1991 sur les étrangers prévoient certaines garanties s</w:t>
      </w:r>
      <w:r w:rsidR="00014812">
        <w:rPr>
          <w:lang w:val="fr-FR"/>
        </w:rPr>
        <w:t>’</w:t>
      </w:r>
      <w:r w:rsidRPr="00971139">
        <w:rPr>
          <w:lang w:val="fr-FR"/>
        </w:rPr>
        <w:t>agissant de l</w:t>
      </w:r>
      <w:r w:rsidR="00014812">
        <w:rPr>
          <w:lang w:val="fr-FR"/>
        </w:rPr>
        <w:t>’</w:t>
      </w:r>
      <w:r w:rsidRPr="00971139">
        <w:rPr>
          <w:lang w:val="fr-FR"/>
        </w:rPr>
        <w:t>apatridie. Toutefois, des changements sont nécessaires. La loi sur les étrangers prévoit certaines garanties concernant la protection juridique des ressortissants étrangers au Suriname.</w:t>
      </w:r>
    </w:p>
    <w:p w14:paraId="1352A4E4" w14:textId="77777777" w:rsidR="00244ABF" w:rsidRPr="00971139" w:rsidRDefault="00244ABF" w:rsidP="00CD0B39">
      <w:pPr>
        <w:pStyle w:val="SingleTxtG"/>
        <w:rPr>
          <w:lang w:val="fr-FR"/>
        </w:rPr>
      </w:pPr>
      <w:r w:rsidRPr="00971139">
        <w:rPr>
          <w:lang w:val="fr-FR"/>
        </w:rPr>
        <w:t>45.</w:t>
      </w:r>
      <w:r w:rsidRPr="00971139">
        <w:rPr>
          <w:lang w:val="fr-FR"/>
        </w:rPr>
        <w:tab/>
        <w:t>En ce qui concerne la santé universelle pour tous et l</w:t>
      </w:r>
      <w:r w:rsidR="00014812">
        <w:rPr>
          <w:lang w:val="fr-FR"/>
        </w:rPr>
        <w:t>’</w:t>
      </w:r>
      <w:r w:rsidRPr="00971139">
        <w:rPr>
          <w:lang w:val="fr-FR"/>
        </w:rPr>
        <w:t>application du concept de « ne laisser personne de côté », le Suriname connaît certes une évolution positive, mais rencontre également des difficultés. Le Ministère de la santé s</w:t>
      </w:r>
      <w:r w:rsidR="00014812">
        <w:rPr>
          <w:lang w:val="fr-FR"/>
        </w:rPr>
        <w:t>’</w:t>
      </w:r>
      <w:r w:rsidRPr="00971139">
        <w:rPr>
          <w:lang w:val="fr-FR"/>
        </w:rPr>
        <w:t>efforce d</w:t>
      </w:r>
      <w:r w:rsidR="00014812">
        <w:rPr>
          <w:lang w:val="fr-FR"/>
        </w:rPr>
        <w:t>’</w:t>
      </w:r>
      <w:r w:rsidRPr="00971139">
        <w:rPr>
          <w:lang w:val="fr-FR"/>
        </w:rPr>
        <w:t>améliorer l</w:t>
      </w:r>
      <w:r w:rsidR="00014812">
        <w:rPr>
          <w:lang w:val="fr-FR"/>
        </w:rPr>
        <w:t>’</w:t>
      </w:r>
      <w:r w:rsidRPr="00971139">
        <w:rPr>
          <w:lang w:val="fr-FR"/>
        </w:rPr>
        <w:t>accès à des soins de santé de haute qualité au Suriname. Le Suriname a procédé à d</w:t>
      </w:r>
      <w:r w:rsidR="00014812">
        <w:rPr>
          <w:lang w:val="fr-FR"/>
        </w:rPr>
        <w:t>’</w:t>
      </w:r>
      <w:r w:rsidRPr="00971139">
        <w:rPr>
          <w:lang w:val="fr-FR"/>
        </w:rPr>
        <w:t>importantes réformes politiques au cours de l</w:t>
      </w:r>
      <w:r w:rsidR="00014812">
        <w:rPr>
          <w:lang w:val="fr-FR"/>
        </w:rPr>
        <w:t>’</w:t>
      </w:r>
      <w:r w:rsidRPr="00971139">
        <w:rPr>
          <w:lang w:val="fr-FR"/>
        </w:rPr>
        <w:t>année écoulée, afin de progresser sur la voie de la santé universelle.</w:t>
      </w:r>
    </w:p>
    <w:p w14:paraId="648C8735" w14:textId="77777777" w:rsidR="00244ABF" w:rsidRPr="00971139" w:rsidRDefault="00244ABF" w:rsidP="00CD0B39">
      <w:pPr>
        <w:pStyle w:val="SingleTxtG"/>
        <w:rPr>
          <w:lang w:val="fr-FR"/>
        </w:rPr>
      </w:pPr>
      <w:r w:rsidRPr="00971139">
        <w:rPr>
          <w:lang w:val="fr-FR"/>
        </w:rPr>
        <w:t>46.</w:t>
      </w:r>
      <w:r w:rsidRPr="00971139">
        <w:rPr>
          <w:lang w:val="fr-FR"/>
        </w:rPr>
        <w:tab/>
        <w:t>En 2014, la loi sur l</w:t>
      </w:r>
      <w:r w:rsidR="00014812">
        <w:rPr>
          <w:lang w:val="fr-FR"/>
        </w:rPr>
        <w:t>’</w:t>
      </w:r>
      <w:r w:rsidRPr="00971139">
        <w:rPr>
          <w:lang w:val="fr-FR"/>
        </w:rPr>
        <w:t>assurance relative aux soins de santé de base (BAZO) est entrée en vigueur. L</w:t>
      </w:r>
      <w:r w:rsidR="00014812">
        <w:rPr>
          <w:lang w:val="fr-FR"/>
        </w:rPr>
        <w:t>’</w:t>
      </w:r>
      <w:r w:rsidRPr="00971139">
        <w:rPr>
          <w:lang w:val="fr-FR"/>
        </w:rPr>
        <w:t>État offre une assurance maladie de base gratuite (BAZO) aux enfants de zéro à 16 ans et aux adultes à partir de 60 ans. La population active est assurée dans le cadre des programmes d</w:t>
      </w:r>
      <w:r w:rsidR="00014812">
        <w:rPr>
          <w:lang w:val="fr-FR"/>
        </w:rPr>
        <w:t>’</w:t>
      </w:r>
      <w:r w:rsidRPr="00971139">
        <w:rPr>
          <w:lang w:val="fr-FR"/>
        </w:rPr>
        <w:t xml:space="preserve">assurance maladie des employeurs. Les personnes âgées de 17 à </w:t>
      </w:r>
      <w:r w:rsidRPr="00971139">
        <w:rPr>
          <w:lang w:val="fr-FR"/>
        </w:rPr>
        <w:lastRenderedPageBreak/>
        <w:t>59 ans qui n</w:t>
      </w:r>
      <w:r w:rsidR="00014812">
        <w:rPr>
          <w:lang w:val="fr-FR"/>
        </w:rPr>
        <w:t>’</w:t>
      </w:r>
      <w:r w:rsidRPr="00971139">
        <w:rPr>
          <w:lang w:val="fr-FR"/>
        </w:rPr>
        <w:t>ont pas d</w:t>
      </w:r>
      <w:r w:rsidR="00014812">
        <w:rPr>
          <w:lang w:val="fr-FR"/>
        </w:rPr>
        <w:t>’</w:t>
      </w:r>
      <w:r w:rsidRPr="00971139">
        <w:rPr>
          <w:lang w:val="fr-FR"/>
        </w:rPr>
        <w:t>assurance maladie doivent s</w:t>
      </w:r>
      <w:r w:rsidR="00014812">
        <w:rPr>
          <w:lang w:val="fr-FR"/>
        </w:rPr>
        <w:t>’</w:t>
      </w:r>
      <w:r w:rsidRPr="00971139">
        <w:rPr>
          <w:lang w:val="fr-FR"/>
        </w:rPr>
        <w:t>inscrire au Ministère des affaires sociales et du logement pour pouvoir bénéficier de la BAZO. Les étrangers qui ont statut de citoyens (enregistrés auprès du Bureau général des affaires citoyennes) et qui vivent au Suriname peuvent également faire une demande d</w:t>
      </w:r>
      <w:r w:rsidR="00014812">
        <w:rPr>
          <w:lang w:val="fr-FR"/>
        </w:rPr>
        <w:t>’</w:t>
      </w:r>
      <w:r w:rsidRPr="00971139">
        <w:rPr>
          <w:lang w:val="fr-FR"/>
        </w:rPr>
        <w:t>adhésion à la BA</w:t>
      </w:r>
      <w:r w:rsidR="00AE49CE">
        <w:rPr>
          <w:lang w:val="fr-FR"/>
        </w:rPr>
        <w:t>Z</w:t>
      </w:r>
      <w:r w:rsidRPr="00971139">
        <w:rPr>
          <w:lang w:val="fr-FR"/>
        </w:rPr>
        <w:t>O. S</w:t>
      </w:r>
      <w:r w:rsidR="00014812">
        <w:rPr>
          <w:lang w:val="fr-FR"/>
        </w:rPr>
        <w:t>’</w:t>
      </w:r>
      <w:r w:rsidRPr="00971139">
        <w:rPr>
          <w:lang w:val="fr-FR"/>
        </w:rPr>
        <w:t>ils répondent à tous les critères, ils peuvent en bénéficier. Les enfants nés de parents étrangers y ont droit aussi. Cette disposition s</w:t>
      </w:r>
      <w:r w:rsidR="00014812">
        <w:rPr>
          <w:lang w:val="fr-FR"/>
        </w:rPr>
        <w:t>’</w:t>
      </w:r>
      <w:r w:rsidRPr="00971139">
        <w:rPr>
          <w:lang w:val="fr-FR"/>
        </w:rPr>
        <w:t>applique également aux apatrides, aux réfugiés et aux personnes déplacées.</w:t>
      </w:r>
    </w:p>
    <w:p w14:paraId="7E2BF64A" w14:textId="77777777" w:rsidR="00244ABF" w:rsidRPr="00971139" w:rsidRDefault="00244ABF" w:rsidP="00CD0B39">
      <w:pPr>
        <w:pStyle w:val="SingleTxtG"/>
        <w:rPr>
          <w:lang w:val="fr-FR"/>
        </w:rPr>
      </w:pPr>
      <w:r w:rsidRPr="00971139">
        <w:rPr>
          <w:lang w:val="fr-FR"/>
        </w:rPr>
        <w:t>47.</w:t>
      </w:r>
      <w:r w:rsidRPr="00971139">
        <w:rPr>
          <w:lang w:val="fr-FR"/>
        </w:rPr>
        <w:tab/>
        <w:t>En 2018, le Ministère des affaires sociales et du logement a évalué les progrès de l</w:t>
      </w:r>
      <w:r w:rsidR="00014812">
        <w:rPr>
          <w:lang w:val="fr-FR"/>
        </w:rPr>
        <w:t>’</w:t>
      </w:r>
      <w:r w:rsidRPr="00971139">
        <w:rPr>
          <w:lang w:val="fr-FR"/>
        </w:rPr>
        <w:t>assurance maladie de base gratuite et a conclu, entre autres, que la naturalisation des enfants nés au Suriname de parents étrangers pourrait se révéler difficile.</w:t>
      </w:r>
    </w:p>
    <w:p w14:paraId="779478D4" w14:textId="77777777" w:rsidR="00244ABF" w:rsidRPr="00971139" w:rsidRDefault="00244ABF" w:rsidP="00CD0B39">
      <w:pPr>
        <w:pStyle w:val="SingleTxtG"/>
        <w:rPr>
          <w:lang w:val="fr-FR"/>
        </w:rPr>
      </w:pPr>
      <w:r w:rsidRPr="00971139">
        <w:rPr>
          <w:lang w:val="fr-FR"/>
        </w:rPr>
        <w:t>48.</w:t>
      </w:r>
      <w:r w:rsidRPr="00971139">
        <w:rPr>
          <w:lang w:val="fr-FR"/>
        </w:rPr>
        <w:tab/>
        <w:t>Actuellement, l</w:t>
      </w:r>
      <w:r w:rsidR="00014812">
        <w:rPr>
          <w:lang w:val="fr-FR"/>
        </w:rPr>
        <w:t>’</w:t>
      </w:r>
      <w:r w:rsidRPr="00971139">
        <w:rPr>
          <w:lang w:val="fr-FR"/>
        </w:rPr>
        <w:t>État fait construire deux (2) nouveaux hôpitaux publics pour en faire bénéficier les communautés mal desservies, et redoubler d</w:t>
      </w:r>
      <w:r w:rsidR="00014812">
        <w:rPr>
          <w:lang w:val="fr-FR"/>
        </w:rPr>
        <w:t>’</w:t>
      </w:r>
      <w:r w:rsidRPr="00971139">
        <w:rPr>
          <w:lang w:val="fr-FR"/>
        </w:rPr>
        <w:t>efforts pour dispenser des soins aux personnes les plus difficiles à atteindre dans l</w:t>
      </w:r>
      <w:r w:rsidR="00014812">
        <w:rPr>
          <w:lang w:val="fr-FR"/>
        </w:rPr>
        <w:t>’</w:t>
      </w:r>
      <w:r w:rsidRPr="00971139">
        <w:rPr>
          <w:lang w:val="fr-FR"/>
        </w:rPr>
        <w:t>intérieur du Suriname.</w:t>
      </w:r>
    </w:p>
    <w:p w14:paraId="15EC5847" w14:textId="77777777" w:rsidR="00244ABF" w:rsidRPr="00971139" w:rsidRDefault="00244ABF" w:rsidP="005A6A3E">
      <w:pPr>
        <w:pStyle w:val="H23G"/>
        <w:rPr>
          <w:color w:val="002060"/>
          <w:lang w:val="fr-FR"/>
        </w:rPr>
      </w:pPr>
      <w:r w:rsidRPr="00971139">
        <w:rPr>
          <w:lang w:val="fr-FR"/>
        </w:rPr>
        <w:tab/>
      </w:r>
      <w:r w:rsidRPr="00971139">
        <w:rPr>
          <w:lang w:val="fr-FR"/>
        </w:rPr>
        <w:tab/>
      </w:r>
      <w:r w:rsidRPr="00971139">
        <w:rPr>
          <w:bCs/>
          <w:lang w:val="fr-FR"/>
        </w:rPr>
        <w:t>Le tableau ci-dessous indique les dispensaires installés dans l</w:t>
      </w:r>
      <w:r w:rsidR="00014812">
        <w:rPr>
          <w:bCs/>
          <w:lang w:val="fr-FR"/>
        </w:rPr>
        <w:t>’</w:t>
      </w:r>
      <w:r w:rsidRPr="00971139">
        <w:rPr>
          <w:bCs/>
          <w:lang w:val="fr-FR"/>
        </w:rPr>
        <w:t>arrière-pays du</w:t>
      </w:r>
      <w:r w:rsidR="00AE49CE">
        <w:rPr>
          <w:bCs/>
          <w:lang w:val="fr-FR"/>
        </w:rPr>
        <w:t> </w:t>
      </w:r>
      <w:r w:rsidRPr="00971139">
        <w:rPr>
          <w:bCs/>
          <w:lang w:val="fr-FR"/>
        </w:rPr>
        <w:t>Suriname, par district</w:t>
      </w:r>
      <w:bookmarkStart w:id="38" w:name="_Toc46140394"/>
      <w:bookmarkStart w:id="39" w:name="_Toc46142041"/>
      <w:bookmarkEnd w:id="38"/>
      <w:bookmarkEnd w:id="39"/>
    </w:p>
    <w:tbl>
      <w:tblPr>
        <w:tblW w:w="7370" w:type="dxa"/>
        <w:tblInd w:w="1134" w:type="dxa"/>
        <w:tblLayout w:type="fixed"/>
        <w:tblCellMar>
          <w:left w:w="0" w:type="dxa"/>
          <w:right w:w="0" w:type="dxa"/>
        </w:tblCellMar>
        <w:tblLook w:val="04A0" w:firstRow="1" w:lastRow="0" w:firstColumn="1" w:lastColumn="0" w:noHBand="0" w:noVBand="1"/>
      </w:tblPr>
      <w:tblGrid>
        <w:gridCol w:w="2472"/>
        <w:gridCol w:w="2349"/>
        <w:gridCol w:w="2549"/>
      </w:tblGrid>
      <w:tr w:rsidR="00244ABF" w:rsidRPr="00A51583" w14:paraId="70A2BB43" w14:textId="77777777" w:rsidTr="00A51583">
        <w:trPr>
          <w:tblHeader/>
        </w:trPr>
        <w:tc>
          <w:tcPr>
            <w:tcW w:w="2472" w:type="dxa"/>
            <w:tcBorders>
              <w:top w:val="single" w:sz="4" w:space="0" w:color="auto"/>
              <w:bottom w:val="single" w:sz="12" w:space="0" w:color="auto"/>
            </w:tcBorders>
            <w:shd w:val="clear" w:color="auto" w:fill="auto"/>
            <w:noWrap/>
            <w:vAlign w:val="bottom"/>
            <w:hideMark/>
          </w:tcPr>
          <w:p w14:paraId="270347A1" w14:textId="77777777" w:rsidR="00244ABF" w:rsidRPr="00A51583" w:rsidRDefault="00244ABF" w:rsidP="00A51583">
            <w:pPr>
              <w:spacing w:before="80" w:after="80" w:line="200" w:lineRule="exact"/>
              <w:ind w:right="113"/>
              <w:rPr>
                <w:i/>
                <w:sz w:val="16"/>
                <w:lang w:val="fr-FR"/>
              </w:rPr>
            </w:pPr>
            <w:r w:rsidRPr="00A51583">
              <w:rPr>
                <w:i/>
                <w:sz w:val="16"/>
                <w:lang w:val="fr-FR"/>
              </w:rPr>
              <w:t>Établissement</w:t>
            </w:r>
          </w:p>
        </w:tc>
        <w:tc>
          <w:tcPr>
            <w:tcW w:w="2349" w:type="dxa"/>
            <w:tcBorders>
              <w:top w:val="single" w:sz="4" w:space="0" w:color="auto"/>
              <w:bottom w:val="single" w:sz="12" w:space="0" w:color="auto"/>
            </w:tcBorders>
            <w:shd w:val="clear" w:color="auto" w:fill="auto"/>
            <w:noWrap/>
            <w:vAlign w:val="bottom"/>
            <w:hideMark/>
          </w:tcPr>
          <w:p w14:paraId="43DFA8EE" w14:textId="77777777" w:rsidR="00244ABF" w:rsidRPr="00A51583" w:rsidRDefault="00244ABF" w:rsidP="00A51583">
            <w:pPr>
              <w:spacing w:before="80" w:after="80" w:line="200" w:lineRule="exact"/>
              <w:ind w:right="113"/>
              <w:rPr>
                <w:i/>
                <w:sz w:val="16"/>
                <w:lang w:val="fr-FR"/>
              </w:rPr>
            </w:pPr>
            <w:r w:rsidRPr="00A51583">
              <w:rPr>
                <w:i/>
                <w:sz w:val="16"/>
                <w:lang w:val="fr-FR"/>
              </w:rPr>
              <w:t xml:space="preserve">Lieu et direction locale </w:t>
            </w:r>
          </w:p>
        </w:tc>
        <w:tc>
          <w:tcPr>
            <w:tcW w:w="2549" w:type="dxa"/>
            <w:tcBorders>
              <w:top w:val="single" w:sz="4" w:space="0" w:color="auto"/>
              <w:bottom w:val="single" w:sz="12" w:space="0" w:color="auto"/>
            </w:tcBorders>
            <w:shd w:val="clear" w:color="auto" w:fill="auto"/>
            <w:noWrap/>
            <w:vAlign w:val="bottom"/>
            <w:hideMark/>
          </w:tcPr>
          <w:p w14:paraId="76608A33" w14:textId="77777777" w:rsidR="00244ABF" w:rsidRPr="00A51583" w:rsidRDefault="00244ABF" w:rsidP="00A51583">
            <w:pPr>
              <w:spacing w:before="80" w:after="80" w:line="200" w:lineRule="exact"/>
              <w:ind w:right="113"/>
              <w:rPr>
                <w:i/>
                <w:sz w:val="16"/>
                <w:lang w:val="fr-FR"/>
              </w:rPr>
            </w:pPr>
            <w:r w:rsidRPr="00A51583">
              <w:rPr>
                <w:i/>
                <w:sz w:val="16"/>
                <w:lang w:val="fr-FR"/>
              </w:rPr>
              <w:t xml:space="preserve">Région et direction régionale </w:t>
            </w:r>
          </w:p>
        </w:tc>
      </w:tr>
      <w:tr w:rsidR="00A51583" w:rsidRPr="00A51583" w14:paraId="4ECC1D5B" w14:textId="77777777" w:rsidTr="00A51583">
        <w:trPr>
          <w:trHeight w:hRule="exact" w:val="113"/>
          <w:tblHeader/>
        </w:trPr>
        <w:tc>
          <w:tcPr>
            <w:tcW w:w="2472" w:type="dxa"/>
            <w:tcBorders>
              <w:top w:val="single" w:sz="12" w:space="0" w:color="auto"/>
            </w:tcBorders>
            <w:shd w:val="clear" w:color="auto" w:fill="auto"/>
            <w:noWrap/>
          </w:tcPr>
          <w:p w14:paraId="2DF6F98B" w14:textId="77777777" w:rsidR="00A51583" w:rsidRPr="00A51583" w:rsidRDefault="00A51583" w:rsidP="00A51583">
            <w:pPr>
              <w:spacing w:before="40" w:after="120"/>
              <w:ind w:right="113"/>
              <w:rPr>
                <w:lang w:val="fr-FR"/>
              </w:rPr>
            </w:pPr>
          </w:p>
        </w:tc>
        <w:tc>
          <w:tcPr>
            <w:tcW w:w="2349" w:type="dxa"/>
            <w:tcBorders>
              <w:top w:val="single" w:sz="12" w:space="0" w:color="auto"/>
            </w:tcBorders>
            <w:shd w:val="clear" w:color="auto" w:fill="auto"/>
            <w:noWrap/>
          </w:tcPr>
          <w:p w14:paraId="76D01B3D" w14:textId="77777777" w:rsidR="00A51583" w:rsidRPr="00A51583" w:rsidRDefault="00A51583" w:rsidP="00A51583">
            <w:pPr>
              <w:spacing w:before="40" w:after="120"/>
              <w:ind w:right="113"/>
              <w:rPr>
                <w:lang w:val="fr-FR"/>
              </w:rPr>
            </w:pPr>
          </w:p>
        </w:tc>
        <w:tc>
          <w:tcPr>
            <w:tcW w:w="2549" w:type="dxa"/>
            <w:tcBorders>
              <w:top w:val="single" w:sz="12" w:space="0" w:color="auto"/>
            </w:tcBorders>
            <w:shd w:val="clear" w:color="auto" w:fill="auto"/>
            <w:noWrap/>
          </w:tcPr>
          <w:p w14:paraId="28B1F9E2" w14:textId="77777777" w:rsidR="00A51583" w:rsidRPr="00A51583" w:rsidRDefault="00A51583" w:rsidP="00A51583">
            <w:pPr>
              <w:spacing w:before="40" w:after="120"/>
              <w:ind w:right="113"/>
              <w:rPr>
                <w:lang w:val="fr-FR"/>
              </w:rPr>
            </w:pPr>
          </w:p>
        </w:tc>
      </w:tr>
      <w:tr w:rsidR="00244ABF" w:rsidRPr="00A51583" w14:paraId="670AF9B3" w14:textId="77777777" w:rsidTr="00A51583">
        <w:tc>
          <w:tcPr>
            <w:tcW w:w="2472" w:type="dxa"/>
            <w:shd w:val="clear" w:color="auto" w:fill="auto"/>
            <w:hideMark/>
          </w:tcPr>
          <w:p w14:paraId="078F0620" w14:textId="77777777" w:rsidR="00244ABF" w:rsidRPr="00A51583" w:rsidRDefault="00244ABF" w:rsidP="00A51583">
            <w:pPr>
              <w:spacing w:before="40" w:after="120"/>
              <w:ind w:right="113"/>
              <w:rPr>
                <w:szCs w:val="18"/>
                <w:lang w:val="fr-FR"/>
              </w:rPr>
            </w:pPr>
            <w:r w:rsidRPr="00A51583">
              <w:rPr>
                <w:szCs w:val="18"/>
                <w:lang w:val="fr-FR"/>
              </w:rPr>
              <w:t>Poesoegroenoe</w:t>
            </w:r>
          </w:p>
        </w:tc>
        <w:tc>
          <w:tcPr>
            <w:tcW w:w="2349" w:type="dxa"/>
            <w:shd w:val="clear" w:color="auto" w:fill="auto"/>
            <w:hideMark/>
          </w:tcPr>
          <w:p w14:paraId="14EAB9D7" w14:textId="77777777" w:rsidR="00244ABF" w:rsidRPr="00A51583" w:rsidRDefault="00244ABF" w:rsidP="00A51583">
            <w:pPr>
              <w:spacing w:before="40" w:after="120"/>
              <w:ind w:right="113"/>
              <w:rPr>
                <w:szCs w:val="18"/>
                <w:lang w:val="fr-FR"/>
              </w:rPr>
            </w:pPr>
            <w:r w:rsidRPr="00A51583">
              <w:rPr>
                <w:szCs w:val="18"/>
                <w:lang w:val="fr-FR"/>
              </w:rPr>
              <w:t xml:space="preserve"> </w:t>
            </w:r>
          </w:p>
        </w:tc>
        <w:tc>
          <w:tcPr>
            <w:tcW w:w="2549" w:type="dxa"/>
            <w:shd w:val="clear" w:color="auto" w:fill="auto"/>
            <w:noWrap/>
            <w:hideMark/>
          </w:tcPr>
          <w:p w14:paraId="0BE83A23" w14:textId="77777777" w:rsidR="00244ABF" w:rsidRPr="00A51583" w:rsidRDefault="00244ABF" w:rsidP="00A51583">
            <w:pPr>
              <w:spacing w:before="40" w:after="120"/>
              <w:ind w:right="113"/>
              <w:rPr>
                <w:szCs w:val="18"/>
                <w:lang w:val="fr-FR"/>
              </w:rPr>
            </w:pPr>
            <w:r w:rsidRPr="00A51583">
              <w:rPr>
                <w:szCs w:val="18"/>
                <w:lang w:val="fr-FR"/>
              </w:rPr>
              <w:t xml:space="preserve"> </w:t>
            </w:r>
          </w:p>
        </w:tc>
      </w:tr>
      <w:tr w:rsidR="00244ABF" w:rsidRPr="00A51583" w14:paraId="45ACAA0B" w14:textId="77777777" w:rsidTr="00A51583">
        <w:tc>
          <w:tcPr>
            <w:tcW w:w="2472" w:type="dxa"/>
            <w:shd w:val="clear" w:color="auto" w:fill="auto"/>
            <w:hideMark/>
          </w:tcPr>
          <w:p w14:paraId="2B1A2F94" w14:textId="77777777" w:rsidR="00244ABF" w:rsidRPr="00A51583" w:rsidRDefault="00244ABF" w:rsidP="00A51583">
            <w:pPr>
              <w:spacing w:before="40" w:after="120"/>
              <w:ind w:right="113"/>
              <w:rPr>
                <w:szCs w:val="18"/>
                <w:lang w:val="fr-FR"/>
              </w:rPr>
            </w:pPr>
            <w:r w:rsidRPr="00A51583">
              <w:rPr>
                <w:szCs w:val="18"/>
                <w:lang w:val="fr-FR"/>
              </w:rPr>
              <w:t>Nj jacob kondre</w:t>
            </w:r>
          </w:p>
        </w:tc>
        <w:tc>
          <w:tcPr>
            <w:tcW w:w="2349" w:type="dxa"/>
            <w:shd w:val="clear" w:color="auto" w:fill="auto"/>
            <w:noWrap/>
            <w:hideMark/>
          </w:tcPr>
          <w:p w14:paraId="26A01BA8" w14:textId="77777777" w:rsidR="00244ABF" w:rsidRPr="00A51583" w:rsidRDefault="00244ABF" w:rsidP="00A51583">
            <w:pPr>
              <w:spacing w:before="40" w:after="120"/>
              <w:ind w:right="113"/>
              <w:rPr>
                <w:szCs w:val="18"/>
                <w:lang w:val="fr-FR"/>
              </w:rPr>
            </w:pPr>
          </w:p>
        </w:tc>
        <w:tc>
          <w:tcPr>
            <w:tcW w:w="2549" w:type="dxa"/>
            <w:shd w:val="clear" w:color="auto" w:fill="auto"/>
            <w:noWrap/>
            <w:hideMark/>
          </w:tcPr>
          <w:p w14:paraId="6751BC2B" w14:textId="77777777" w:rsidR="00244ABF" w:rsidRPr="00A51583" w:rsidRDefault="00244ABF" w:rsidP="00A51583">
            <w:pPr>
              <w:spacing w:before="40" w:after="120"/>
              <w:ind w:right="113"/>
              <w:rPr>
                <w:szCs w:val="18"/>
                <w:lang w:val="fr-FR"/>
              </w:rPr>
            </w:pPr>
            <w:r w:rsidRPr="00A51583">
              <w:rPr>
                <w:szCs w:val="18"/>
                <w:lang w:val="fr-FR"/>
              </w:rPr>
              <w:t xml:space="preserve"> </w:t>
            </w:r>
          </w:p>
        </w:tc>
      </w:tr>
      <w:tr w:rsidR="00244ABF" w:rsidRPr="00A51583" w14:paraId="18BD138C" w14:textId="77777777" w:rsidTr="00A51583">
        <w:tc>
          <w:tcPr>
            <w:tcW w:w="2472" w:type="dxa"/>
            <w:shd w:val="clear" w:color="auto" w:fill="auto"/>
            <w:hideMark/>
          </w:tcPr>
          <w:p w14:paraId="0C043B78" w14:textId="77777777" w:rsidR="00244ABF" w:rsidRPr="00A51583" w:rsidRDefault="00244ABF" w:rsidP="00A51583">
            <w:pPr>
              <w:spacing w:before="40" w:after="120"/>
              <w:ind w:right="113"/>
              <w:rPr>
                <w:szCs w:val="18"/>
                <w:lang w:val="fr-FR"/>
              </w:rPr>
            </w:pPr>
            <w:r w:rsidRPr="00A51583">
              <w:rPr>
                <w:szCs w:val="18"/>
                <w:lang w:val="fr-FR"/>
              </w:rPr>
              <w:t>Kwakoegron</w:t>
            </w:r>
          </w:p>
        </w:tc>
        <w:tc>
          <w:tcPr>
            <w:tcW w:w="2349" w:type="dxa"/>
            <w:shd w:val="clear" w:color="auto" w:fill="auto"/>
            <w:noWrap/>
            <w:hideMark/>
          </w:tcPr>
          <w:p w14:paraId="196A2B69" w14:textId="77777777" w:rsidR="00244ABF" w:rsidRPr="00A51583" w:rsidRDefault="00244ABF" w:rsidP="00A51583">
            <w:pPr>
              <w:spacing w:before="40" w:after="120"/>
              <w:ind w:right="113"/>
              <w:rPr>
                <w:szCs w:val="18"/>
                <w:lang w:val="fr-FR"/>
              </w:rPr>
            </w:pPr>
            <w:r w:rsidRPr="009D33AA">
              <w:rPr>
                <w:szCs w:val="18"/>
                <w:lang w:val="fr-FR"/>
              </w:rPr>
              <w:t>Midden suriname</w:t>
            </w:r>
          </w:p>
        </w:tc>
        <w:tc>
          <w:tcPr>
            <w:tcW w:w="2549" w:type="dxa"/>
            <w:shd w:val="clear" w:color="auto" w:fill="auto"/>
            <w:noWrap/>
            <w:hideMark/>
          </w:tcPr>
          <w:p w14:paraId="19101332" w14:textId="77777777" w:rsidR="00244ABF" w:rsidRPr="00A51583" w:rsidRDefault="00244ABF" w:rsidP="00A51583">
            <w:pPr>
              <w:spacing w:before="40" w:after="120"/>
              <w:ind w:right="113"/>
              <w:rPr>
                <w:szCs w:val="18"/>
                <w:lang w:val="fr-FR"/>
              </w:rPr>
            </w:pPr>
            <w:r w:rsidRPr="009D33AA">
              <w:rPr>
                <w:szCs w:val="18"/>
                <w:lang w:val="fr-FR"/>
              </w:rPr>
              <w:t>Midden suriname</w:t>
            </w:r>
          </w:p>
        </w:tc>
      </w:tr>
      <w:tr w:rsidR="00244ABF" w:rsidRPr="00A51583" w14:paraId="6B66337F" w14:textId="77777777" w:rsidTr="00A51583">
        <w:tc>
          <w:tcPr>
            <w:tcW w:w="2472" w:type="dxa"/>
            <w:shd w:val="clear" w:color="auto" w:fill="auto"/>
            <w:hideMark/>
          </w:tcPr>
          <w:p w14:paraId="28A3A60C" w14:textId="77777777" w:rsidR="00244ABF" w:rsidRPr="00A51583" w:rsidRDefault="00244ABF" w:rsidP="00A51583">
            <w:pPr>
              <w:spacing w:before="40" w:after="120"/>
              <w:ind w:right="113"/>
              <w:rPr>
                <w:szCs w:val="18"/>
                <w:lang w:val="fr-FR"/>
              </w:rPr>
            </w:pPr>
            <w:r w:rsidRPr="00A51583">
              <w:rPr>
                <w:szCs w:val="18"/>
                <w:lang w:val="fr-FR"/>
              </w:rPr>
              <w:t>Bigi poika</w:t>
            </w:r>
          </w:p>
        </w:tc>
        <w:tc>
          <w:tcPr>
            <w:tcW w:w="2349" w:type="dxa"/>
            <w:shd w:val="clear" w:color="auto" w:fill="auto"/>
            <w:noWrap/>
            <w:hideMark/>
          </w:tcPr>
          <w:p w14:paraId="2925D913" w14:textId="77777777" w:rsidR="00244ABF" w:rsidRPr="00A51583" w:rsidRDefault="00244ABF" w:rsidP="00A51583">
            <w:pPr>
              <w:spacing w:before="40" w:after="120"/>
              <w:ind w:right="113"/>
              <w:rPr>
                <w:szCs w:val="18"/>
                <w:lang w:val="fr-FR"/>
              </w:rPr>
            </w:pPr>
          </w:p>
        </w:tc>
        <w:tc>
          <w:tcPr>
            <w:tcW w:w="2549" w:type="dxa"/>
            <w:shd w:val="clear" w:color="auto" w:fill="auto"/>
            <w:noWrap/>
            <w:hideMark/>
          </w:tcPr>
          <w:p w14:paraId="2C058904" w14:textId="77777777" w:rsidR="00244ABF" w:rsidRPr="00A51583" w:rsidRDefault="00244ABF" w:rsidP="00A51583">
            <w:pPr>
              <w:spacing w:before="40" w:after="120"/>
              <w:ind w:right="113"/>
              <w:rPr>
                <w:szCs w:val="18"/>
                <w:lang w:val="fr-FR"/>
              </w:rPr>
            </w:pPr>
            <w:r w:rsidRPr="00A51583">
              <w:rPr>
                <w:szCs w:val="18"/>
                <w:lang w:val="fr-FR"/>
              </w:rPr>
              <w:t xml:space="preserve"> </w:t>
            </w:r>
          </w:p>
        </w:tc>
      </w:tr>
      <w:tr w:rsidR="00244ABF" w:rsidRPr="00A51583" w14:paraId="5AA56D18" w14:textId="77777777" w:rsidTr="00A51583">
        <w:tc>
          <w:tcPr>
            <w:tcW w:w="2472" w:type="dxa"/>
            <w:shd w:val="clear" w:color="auto" w:fill="auto"/>
            <w:hideMark/>
          </w:tcPr>
          <w:p w14:paraId="4AD26F32" w14:textId="77777777" w:rsidR="00244ABF" w:rsidRPr="00A51583" w:rsidRDefault="00244ABF" w:rsidP="00A51583">
            <w:pPr>
              <w:spacing w:before="40" w:after="120"/>
              <w:ind w:right="113"/>
              <w:rPr>
                <w:szCs w:val="18"/>
                <w:lang w:val="fr-FR"/>
              </w:rPr>
            </w:pPr>
            <w:r w:rsidRPr="00A51583">
              <w:rPr>
                <w:szCs w:val="18"/>
                <w:lang w:val="fr-FR"/>
              </w:rPr>
              <w:t>Pikien saron</w:t>
            </w:r>
          </w:p>
        </w:tc>
        <w:tc>
          <w:tcPr>
            <w:tcW w:w="2349" w:type="dxa"/>
            <w:shd w:val="clear" w:color="auto" w:fill="auto"/>
            <w:noWrap/>
            <w:hideMark/>
          </w:tcPr>
          <w:p w14:paraId="0600A5E9" w14:textId="77777777" w:rsidR="00244ABF" w:rsidRPr="00A51583" w:rsidRDefault="00244ABF" w:rsidP="00A51583">
            <w:pPr>
              <w:spacing w:before="40" w:after="120"/>
              <w:ind w:right="113"/>
              <w:rPr>
                <w:szCs w:val="18"/>
                <w:lang w:val="fr-FR"/>
              </w:rPr>
            </w:pPr>
            <w:r w:rsidRPr="00A51583">
              <w:rPr>
                <w:szCs w:val="18"/>
                <w:lang w:val="fr-FR"/>
              </w:rPr>
              <w:t xml:space="preserve"> </w:t>
            </w:r>
          </w:p>
        </w:tc>
        <w:tc>
          <w:tcPr>
            <w:tcW w:w="2549" w:type="dxa"/>
            <w:shd w:val="clear" w:color="auto" w:fill="auto"/>
            <w:noWrap/>
            <w:hideMark/>
          </w:tcPr>
          <w:p w14:paraId="61E99FD4" w14:textId="77777777" w:rsidR="00244ABF" w:rsidRPr="00A51583" w:rsidRDefault="00244ABF" w:rsidP="00A51583">
            <w:pPr>
              <w:spacing w:before="40" w:after="120"/>
              <w:ind w:right="113"/>
              <w:rPr>
                <w:szCs w:val="18"/>
                <w:lang w:val="fr-FR"/>
              </w:rPr>
            </w:pPr>
            <w:r w:rsidRPr="00A51583">
              <w:rPr>
                <w:szCs w:val="18"/>
                <w:lang w:val="fr-FR"/>
              </w:rPr>
              <w:t xml:space="preserve"> </w:t>
            </w:r>
          </w:p>
        </w:tc>
      </w:tr>
      <w:tr w:rsidR="00244ABF" w:rsidRPr="00A51583" w14:paraId="3ED680D7" w14:textId="77777777" w:rsidTr="00A51583">
        <w:tc>
          <w:tcPr>
            <w:tcW w:w="2472" w:type="dxa"/>
            <w:shd w:val="clear" w:color="auto" w:fill="auto"/>
            <w:hideMark/>
          </w:tcPr>
          <w:p w14:paraId="17570CD6" w14:textId="77777777" w:rsidR="00244ABF" w:rsidRPr="00A51583" w:rsidRDefault="00244ABF" w:rsidP="00A51583">
            <w:pPr>
              <w:spacing w:before="40" w:after="120"/>
              <w:ind w:right="113"/>
              <w:rPr>
                <w:szCs w:val="18"/>
                <w:lang w:val="fr-FR"/>
              </w:rPr>
            </w:pPr>
            <w:r w:rsidRPr="00A51583">
              <w:rPr>
                <w:szCs w:val="18"/>
                <w:lang w:val="fr-FR"/>
              </w:rPr>
              <w:t>Witagron</w:t>
            </w:r>
          </w:p>
        </w:tc>
        <w:tc>
          <w:tcPr>
            <w:tcW w:w="2349" w:type="dxa"/>
            <w:shd w:val="clear" w:color="auto" w:fill="auto"/>
            <w:hideMark/>
          </w:tcPr>
          <w:p w14:paraId="01941C6D" w14:textId="77777777" w:rsidR="00244ABF" w:rsidRPr="00A51583" w:rsidRDefault="00244ABF" w:rsidP="00A51583">
            <w:pPr>
              <w:spacing w:before="40" w:after="120"/>
              <w:ind w:right="113"/>
              <w:rPr>
                <w:szCs w:val="18"/>
                <w:lang w:val="fr-FR"/>
              </w:rPr>
            </w:pPr>
            <w:r w:rsidRPr="009D33AA">
              <w:rPr>
                <w:szCs w:val="18"/>
                <w:lang w:val="fr-FR"/>
              </w:rPr>
              <w:t>West suriname</w:t>
            </w:r>
          </w:p>
        </w:tc>
        <w:tc>
          <w:tcPr>
            <w:tcW w:w="2549" w:type="dxa"/>
            <w:shd w:val="clear" w:color="auto" w:fill="auto"/>
            <w:noWrap/>
            <w:hideMark/>
          </w:tcPr>
          <w:p w14:paraId="2A133B4B" w14:textId="77777777" w:rsidR="00244ABF" w:rsidRPr="00A51583" w:rsidRDefault="00244ABF" w:rsidP="00A51583">
            <w:pPr>
              <w:spacing w:before="40" w:after="120"/>
              <w:ind w:right="113"/>
              <w:rPr>
                <w:szCs w:val="18"/>
                <w:lang w:val="fr-FR"/>
              </w:rPr>
            </w:pPr>
            <w:r w:rsidRPr="009D33AA">
              <w:rPr>
                <w:szCs w:val="18"/>
                <w:lang w:val="fr-FR"/>
              </w:rPr>
              <w:t>West suriname</w:t>
            </w:r>
          </w:p>
        </w:tc>
      </w:tr>
      <w:tr w:rsidR="00244ABF" w:rsidRPr="00A51583" w14:paraId="4E4E9F02" w14:textId="77777777" w:rsidTr="00A51583">
        <w:tc>
          <w:tcPr>
            <w:tcW w:w="2472" w:type="dxa"/>
            <w:shd w:val="clear" w:color="auto" w:fill="auto"/>
            <w:hideMark/>
          </w:tcPr>
          <w:p w14:paraId="4619A038" w14:textId="77777777" w:rsidR="00244ABF" w:rsidRPr="00A51583" w:rsidRDefault="00244ABF" w:rsidP="00A51583">
            <w:pPr>
              <w:spacing w:before="40" w:after="120"/>
              <w:ind w:right="113"/>
              <w:rPr>
                <w:szCs w:val="18"/>
                <w:lang w:val="fr-FR"/>
              </w:rPr>
            </w:pPr>
            <w:r w:rsidRPr="00A51583">
              <w:rPr>
                <w:szCs w:val="18"/>
                <w:lang w:val="fr-FR"/>
              </w:rPr>
              <w:t>Djoemoe</w:t>
            </w:r>
          </w:p>
        </w:tc>
        <w:tc>
          <w:tcPr>
            <w:tcW w:w="2349" w:type="dxa"/>
            <w:shd w:val="clear" w:color="auto" w:fill="auto"/>
            <w:noWrap/>
            <w:hideMark/>
          </w:tcPr>
          <w:p w14:paraId="602459E9" w14:textId="77777777" w:rsidR="00244ABF" w:rsidRPr="00A51583" w:rsidRDefault="00244ABF" w:rsidP="00A51583">
            <w:pPr>
              <w:spacing w:before="40" w:after="120"/>
              <w:ind w:right="113"/>
              <w:rPr>
                <w:szCs w:val="18"/>
                <w:lang w:val="fr-FR"/>
              </w:rPr>
            </w:pPr>
            <w:r w:rsidRPr="00A51583">
              <w:rPr>
                <w:szCs w:val="18"/>
                <w:lang w:val="fr-FR"/>
              </w:rPr>
              <w:t xml:space="preserve"> </w:t>
            </w:r>
          </w:p>
        </w:tc>
        <w:tc>
          <w:tcPr>
            <w:tcW w:w="2549" w:type="dxa"/>
            <w:shd w:val="clear" w:color="auto" w:fill="auto"/>
            <w:noWrap/>
            <w:hideMark/>
          </w:tcPr>
          <w:p w14:paraId="6D9A2A1D" w14:textId="77777777" w:rsidR="00244ABF" w:rsidRPr="00A51583" w:rsidRDefault="00244ABF" w:rsidP="00A51583">
            <w:pPr>
              <w:spacing w:before="40" w:after="120"/>
              <w:ind w:right="113"/>
              <w:rPr>
                <w:szCs w:val="18"/>
                <w:lang w:val="fr-FR"/>
              </w:rPr>
            </w:pPr>
            <w:r w:rsidRPr="00A51583">
              <w:rPr>
                <w:szCs w:val="18"/>
                <w:lang w:val="fr-FR"/>
              </w:rPr>
              <w:t xml:space="preserve"> </w:t>
            </w:r>
          </w:p>
        </w:tc>
      </w:tr>
      <w:tr w:rsidR="00244ABF" w:rsidRPr="00A51583" w14:paraId="16B2A209" w14:textId="77777777" w:rsidTr="00A51583">
        <w:tc>
          <w:tcPr>
            <w:tcW w:w="2472" w:type="dxa"/>
            <w:shd w:val="clear" w:color="auto" w:fill="auto"/>
            <w:hideMark/>
          </w:tcPr>
          <w:p w14:paraId="3936EEF6" w14:textId="77777777" w:rsidR="00244ABF" w:rsidRPr="00A51583" w:rsidRDefault="00244ABF" w:rsidP="00A51583">
            <w:pPr>
              <w:spacing w:before="40" w:after="120"/>
              <w:ind w:right="113"/>
              <w:rPr>
                <w:szCs w:val="18"/>
                <w:lang w:val="fr-FR"/>
              </w:rPr>
            </w:pPr>
            <w:r w:rsidRPr="00A51583">
              <w:rPr>
                <w:szCs w:val="18"/>
                <w:lang w:val="fr-FR"/>
              </w:rPr>
              <w:t>Kajana</w:t>
            </w:r>
          </w:p>
        </w:tc>
        <w:tc>
          <w:tcPr>
            <w:tcW w:w="2349" w:type="dxa"/>
            <w:shd w:val="clear" w:color="auto" w:fill="auto"/>
            <w:noWrap/>
            <w:hideMark/>
          </w:tcPr>
          <w:p w14:paraId="0B7A280A" w14:textId="77777777" w:rsidR="00244ABF" w:rsidRPr="00A51583" w:rsidRDefault="00244ABF" w:rsidP="00A51583">
            <w:pPr>
              <w:spacing w:before="40" w:after="120"/>
              <w:ind w:right="113"/>
              <w:rPr>
                <w:szCs w:val="18"/>
                <w:lang w:val="fr-FR"/>
              </w:rPr>
            </w:pPr>
            <w:r w:rsidRPr="00A51583">
              <w:rPr>
                <w:szCs w:val="18"/>
                <w:lang w:val="fr-FR"/>
              </w:rPr>
              <w:t>Djoemoe</w:t>
            </w:r>
          </w:p>
        </w:tc>
        <w:tc>
          <w:tcPr>
            <w:tcW w:w="2549" w:type="dxa"/>
            <w:shd w:val="clear" w:color="auto" w:fill="auto"/>
            <w:noWrap/>
            <w:hideMark/>
          </w:tcPr>
          <w:p w14:paraId="685EC4D9" w14:textId="77777777" w:rsidR="00244ABF" w:rsidRPr="00A51583" w:rsidRDefault="00244ABF" w:rsidP="00A51583">
            <w:pPr>
              <w:spacing w:before="40" w:after="120"/>
              <w:ind w:right="113"/>
              <w:rPr>
                <w:szCs w:val="18"/>
                <w:lang w:val="fr-FR"/>
              </w:rPr>
            </w:pPr>
            <w:r w:rsidRPr="00A51583">
              <w:rPr>
                <w:szCs w:val="18"/>
                <w:lang w:val="fr-FR"/>
              </w:rPr>
              <w:t xml:space="preserve"> </w:t>
            </w:r>
          </w:p>
        </w:tc>
      </w:tr>
      <w:tr w:rsidR="00244ABF" w:rsidRPr="00A51583" w14:paraId="1B6DB7C4" w14:textId="77777777" w:rsidTr="00A51583">
        <w:tc>
          <w:tcPr>
            <w:tcW w:w="2472" w:type="dxa"/>
            <w:shd w:val="clear" w:color="auto" w:fill="auto"/>
            <w:hideMark/>
          </w:tcPr>
          <w:p w14:paraId="5DFEE7A5" w14:textId="77777777" w:rsidR="00244ABF" w:rsidRPr="00A51583" w:rsidRDefault="00244ABF" w:rsidP="00A51583">
            <w:pPr>
              <w:spacing w:before="40" w:after="120"/>
              <w:ind w:right="113"/>
              <w:rPr>
                <w:szCs w:val="18"/>
                <w:lang w:val="fr-FR"/>
              </w:rPr>
            </w:pPr>
            <w:r w:rsidRPr="00A51583">
              <w:rPr>
                <w:szCs w:val="18"/>
                <w:lang w:val="fr-FR"/>
              </w:rPr>
              <w:t>Semoisie</w:t>
            </w:r>
          </w:p>
        </w:tc>
        <w:tc>
          <w:tcPr>
            <w:tcW w:w="2349" w:type="dxa"/>
            <w:shd w:val="clear" w:color="auto" w:fill="auto"/>
            <w:noWrap/>
            <w:hideMark/>
          </w:tcPr>
          <w:p w14:paraId="17097D82" w14:textId="77777777" w:rsidR="00244ABF" w:rsidRPr="00A51583" w:rsidRDefault="00244ABF" w:rsidP="00A51583">
            <w:pPr>
              <w:spacing w:before="40" w:after="120"/>
              <w:ind w:right="113"/>
              <w:rPr>
                <w:szCs w:val="18"/>
                <w:lang w:val="fr-FR"/>
              </w:rPr>
            </w:pPr>
            <w:r w:rsidRPr="00A51583">
              <w:rPr>
                <w:szCs w:val="18"/>
                <w:lang w:val="fr-FR"/>
              </w:rPr>
              <w:t xml:space="preserve"> </w:t>
            </w:r>
          </w:p>
        </w:tc>
        <w:tc>
          <w:tcPr>
            <w:tcW w:w="2549" w:type="dxa"/>
            <w:shd w:val="clear" w:color="auto" w:fill="auto"/>
            <w:noWrap/>
            <w:hideMark/>
          </w:tcPr>
          <w:p w14:paraId="6220B286" w14:textId="77777777" w:rsidR="00244ABF" w:rsidRPr="00A51583" w:rsidRDefault="00244ABF" w:rsidP="00A51583">
            <w:pPr>
              <w:spacing w:before="40" w:after="120"/>
              <w:ind w:right="113"/>
              <w:rPr>
                <w:szCs w:val="18"/>
                <w:lang w:val="fr-FR"/>
              </w:rPr>
            </w:pPr>
            <w:r w:rsidRPr="00A51583">
              <w:rPr>
                <w:szCs w:val="18"/>
                <w:lang w:val="fr-FR"/>
              </w:rPr>
              <w:t xml:space="preserve"> </w:t>
            </w:r>
          </w:p>
        </w:tc>
      </w:tr>
      <w:tr w:rsidR="00244ABF" w:rsidRPr="00A51583" w14:paraId="344A2727" w14:textId="77777777" w:rsidTr="00A51583">
        <w:tc>
          <w:tcPr>
            <w:tcW w:w="2472" w:type="dxa"/>
            <w:shd w:val="clear" w:color="auto" w:fill="auto"/>
            <w:hideMark/>
          </w:tcPr>
          <w:p w14:paraId="5B2FA20F" w14:textId="77777777" w:rsidR="00244ABF" w:rsidRPr="00A51583" w:rsidRDefault="00244ABF" w:rsidP="00A51583">
            <w:pPr>
              <w:spacing w:before="40" w:after="120"/>
              <w:ind w:right="113"/>
              <w:rPr>
                <w:szCs w:val="18"/>
                <w:lang w:val="fr-FR"/>
              </w:rPr>
            </w:pPr>
            <w:r w:rsidRPr="00A51583">
              <w:rPr>
                <w:szCs w:val="18"/>
                <w:lang w:val="fr-FR"/>
              </w:rPr>
              <w:t>Hekoenoenoe</w:t>
            </w:r>
          </w:p>
        </w:tc>
        <w:tc>
          <w:tcPr>
            <w:tcW w:w="2349" w:type="dxa"/>
            <w:shd w:val="clear" w:color="auto" w:fill="auto"/>
            <w:noWrap/>
            <w:hideMark/>
          </w:tcPr>
          <w:p w14:paraId="4D68FAB5" w14:textId="77777777" w:rsidR="00244ABF" w:rsidRPr="00A51583" w:rsidRDefault="00244ABF" w:rsidP="00A51583">
            <w:pPr>
              <w:spacing w:before="40" w:after="120"/>
              <w:ind w:right="113"/>
              <w:rPr>
                <w:szCs w:val="18"/>
                <w:lang w:val="fr-FR"/>
              </w:rPr>
            </w:pPr>
            <w:r w:rsidRPr="00A51583">
              <w:rPr>
                <w:szCs w:val="18"/>
                <w:lang w:val="fr-FR"/>
              </w:rPr>
              <w:t xml:space="preserve"> </w:t>
            </w:r>
          </w:p>
        </w:tc>
        <w:tc>
          <w:tcPr>
            <w:tcW w:w="2549" w:type="dxa"/>
            <w:shd w:val="clear" w:color="auto" w:fill="auto"/>
            <w:noWrap/>
            <w:hideMark/>
          </w:tcPr>
          <w:p w14:paraId="4F66C2C0" w14:textId="77777777" w:rsidR="00244ABF" w:rsidRPr="00A51583" w:rsidRDefault="00244ABF" w:rsidP="00A51583">
            <w:pPr>
              <w:spacing w:before="40" w:after="120"/>
              <w:ind w:right="113"/>
              <w:rPr>
                <w:szCs w:val="18"/>
                <w:lang w:val="fr-FR"/>
              </w:rPr>
            </w:pPr>
            <w:r w:rsidRPr="00A51583">
              <w:rPr>
                <w:szCs w:val="18"/>
                <w:lang w:val="fr-FR"/>
              </w:rPr>
              <w:t xml:space="preserve"> </w:t>
            </w:r>
          </w:p>
        </w:tc>
      </w:tr>
      <w:tr w:rsidR="00244ABF" w:rsidRPr="00A51583" w14:paraId="773739C3" w14:textId="77777777" w:rsidTr="00A51583">
        <w:tc>
          <w:tcPr>
            <w:tcW w:w="2472" w:type="dxa"/>
            <w:shd w:val="clear" w:color="auto" w:fill="auto"/>
            <w:hideMark/>
          </w:tcPr>
          <w:p w14:paraId="1BCCD01F" w14:textId="77777777" w:rsidR="00244ABF" w:rsidRPr="00A51583" w:rsidRDefault="00244ABF" w:rsidP="00A51583">
            <w:pPr>
              <w:spacing w:before="40" w:after="120"/>
              <w:ind w:right="113"/>
              <w:rPr>
                <w:szCs w:val="18"/>
                <w:lang w:val="fr-FR"/>
              </w:rPr>
            </w:pPr>
            <w:r w:rsidRPr="00A51583">
              <w:rPr>
                <w:szCs w:val="18"/>
                <w:lang w:val="fr-FR"/>
              </w:rPr>
              <w:t>Kambaloa</w:t>
            </w:r>
          </w:p>
        </w:tc>
        <w:tc>
          <w:tcPr>
            <w:tcW w:w="2349" w:type="dxa"/>
            <w:shd w:val="clear" w:color="auto" w:fill="auto"/>
            <w:noWrap/>
            <w:hideMark/>
          </w:tcPr>
          <w:p w14:paraId="1B58FDA5" w14:textId="77777777" w:rsidR="00244ABF" w:rsidRPr="00A51583" w:rsidRDefault="00244ABF" w:rsidP="00A51583">
            <w:pPr>
              <w:spacing w:before="40" w:after="120"/>
              <w:ind w:right="113"/>
              <w:rPr>
                <w:szCs w:val="18"/>
                <w:lang w:val="fr-FR"/>
              </w:rPr>
            </w:pPr>
            <w:r w:rsidRPr="00A51583">
              <w:rPr>
                <w:szCs w:val="18"/>
                <w:lang w:val="fr-FR"/>
              </w:rPr>
              <w:t>Debike</w:t>
            </w:r>
          </w:p>
        </w:tc>
        <w:tc>
          <w:tcPr>
            <w:tcW w:w="2549" w:type="dxa"/>
            <w:shd w:val="clear" w:color="auto" w:fill="auto"/>
            <w:noWrap/>
            <w:hideMark/>
          </w:tcPr>
          <w:p w14:paraId="40076840" w14:textId="77777777" w:rsidR="00244ABF" w:rsidRPr="00A51583" w:rsidRDefault="00244ABF" w:rsidP="00A51583">
            <w:pPr>
              <w:spacing w:before="40" w:after="120"/>
              <w:ind w:right="113"/>
              <w:rPr>
                <w:szCs w:val="18"/>
                <w:lang w:val="fr-FR"/>
              </w:rPr>
            </w:pPr>
            <w:r w:rsidRPr="00A51583">
              <w:rPr>
                <w:szCs w:val="18"/>
                <w:lang w:val="fr-FR"/>
              </w:rPr>
              <w:t xml:space="preserve"> </w:t>
            </w:r>
          </w:p>
        </w:tc>
      </w:tr>
      <w:tr w:rsidR="00244ABF" w:rsidRPr="00A51583" w14:paraId="2CB027B0" w14:textId="77777777" w:rsidTr="00A51583">
        <w:tc>
          <w:tcPr>
            <w:tcW w:w="2472" w:type="dxa"/>
            <w:shd w:val="clear" w:color="auto" w:fill="auto"/>
            <w:hideMark/>
          </w:tcPr>
          <w:p w14:paraId="1CAFD7DE" w14:textId="77777777" w:rsidR="00244ABF" w:rsidRPr="00A51583" w:rsidRDefault="00244ABF" w:rsidP="00A51583">
            <w:pPr>
              <w:spacing w:before="40" w:after="120"/>
              <w:ind w:right="113"/>
              <w:rPr>
                <w:szCs w:val="18"/>
                <w:lang w:val="fr-FR"/>
              </w:rPr>
            </w:pPr>
            <w:r w:rsidRPr="00A51583">
              <w:rPr>
                <w:szCs w:val="18"/>
                <w:lang w:val="fr-FR"/>
              </w:rPr>
              <w:t>Debike</w:t>
            </w:r>
          </w:p>
        </w:tc>
        <w:tc>
          <w:tcPr>
            <w:tcW w:w="2349" w:type="dxa"/>
            <w:shd w:val="clear" w:color="auto" w:fill="auto"/>
            <w:noWrap/>
            <w:hideMark/>
          </w:tcPr>
          <w:p w14:paraId="20F91407" w14:textId="77777777" w:rsidR="00244ABF" w:rsidRPr="00A51583" w:rsidRDefault="00244ABF" w:rsidP="00A51583">
            <w:pPr>
              <w:spacing w:before="40" w:after="120"/>
              <w:ind w:right="113"/>
              <w:rPr>
                <w:szCs w:val="18"/>
                <w:lang w:val="fr-FR"/>
              </w:rPr>
            </w:pPr>
            <w:r w:rsidRPr="00A51583">
              <w:rPr>
                <w:szCs w:val="18"/>
                <w:lang w:val="fr-FR"/>
              </w:rPr>
              <w:t xml:space="preserve"> </w:t>
            </w:r>
          </w:p>
        </w:tc>
        <w:tc>
          <w:tcPr>
            <w:tcW w:w="2549" w:type="dxa"/>
            <w:shd w:val="clear" w:color="auto" w:fill="auto"/>
            <w:noWrap/>
            <w:hideMark/>
          </w:tcPr>
          <w:p w14:paraId="0E8202C0" w14:textId="77777777" w:rsidR="00244ABF" w:rsidRPr="00A51583" w:rsidRDefault="00244ABF" w:rsidP="00A51583">
            <w:pPr>
              <w:spacing w:before="40" w:after="120"/>
              <w:ind w:right="113"/>
              <w:rPr>
                <w:szCs w:val="18"/>
                <w:lang w:val="fr-FR"/>
              </w:rPr>
            </w:pPr>
            <w:r w:rsidRPr="00A51583">
              <w:rPr>
                <w:szCs w:val="18"/>
                <w:lang w:val="fr-FR"/>
              </w:rPr>
              <w:t>Boven suriname</w:t>
            </w:r>
          </w:p>
        </w:tc>
      </w:tr>
      <w:tr w:rsidR="00244ABF" w:rsidRPr="00A51583" w14:paraId="784BC817" w14:textId="77777777" w:rsidTr="00A51583">
        <w:tc>
          <w:tcPr>
            <w:tcW w:w="2472" w:type="dxa"/>
            <w:shd w:val="clear" w:color="auto" w:fill="auto"/>
            <w:hideMark/>
          </w:tcPr>
          <w:p w14:paraId="7CEF5DA8" w14:textId="77777777" w:rsidR="00244ABF" w:rsidRPr="00A51583" w:rsidRDefault="00244ABF" w:rsidP="00A51583">
            <w:pPr>
              <w:spacing w:before="40" w:after="120"/>
              <w:ind w:right="113"/>
              <w:rPr>
                <w:szCs w:val="18"/>
                <w:lang w:val="fr-FR"/>
              </w:rPr>
            </w:pPr>
            <w:r w:rsidRPr="00A51583">
              <w:rPr>
                <w:szCs w:val="18"/>
                <w:lang w:val="fr-FR"/>
              </w:rPr>
              <w:t>Pikien slee</w:t>
            </w:r>
          </w:p>
        </w:tc>
        <w:tc>
          <w:tcPr>
            <w:tcW w:w="2349" w:type="dxa"/>
            <w:shd w:val="clear" w:color="auto" w:fill="auto"/>
            <w:noWrap/>
            <w:hideMark/>
          </w:tcPr>
          <w:p w14:paraId="05E8E441" w14:textId="77777777" w:rsidR="00244ABF" w:rsidRPr="00A51583" w:rsidRDefault="00244ABF" w:rsidP="00A51583">
            <w:pPr>
              <w:spacing w:before="40" w:after="120"/>
              <w:ind w:right="113"/>
              <w:rPr>
                <w:szCs w:val="18"/>
                <w:lang w:val="fr-FR"/>
              </w:rPr>
            </w:pPr>
            <w:r w:rsidRPr="00A51583">
              <w:rPr>
                <w:szCs w:val="18"/>
                <w:lang w:val="fr-FR"/>
              </w:rPr>
              <w:t xml:space="preserve"> </w:t>
            </w:r>
          </w:p>
        </w:tc>
        <w:tc>
          <w:tcPr>
            <w:tcW w:w="2549" w:type="dxa"/>
            <w:shd w:val="clear" w:color="auto" w:fill="auto"/>
            <w:noWrap/>
            <w:hideMark/>
          </w:tcPr>
          <w:p w14:paraId="52894C95" w14:textId="77777777" w:rsidR="00244ABF" w:rsidRPr="00A51583" w:rsidRDefault="00244ABF" w:rsidP="00A51583">
            <w:pPr>
              <w:spacing w:before="40" w:after="120"/>
              <w:ind w:right="113"/>
              <w:rPr>
                <w:szCs w:val="18"/>
                <w:lang w:val="fr-FR"/>
              </w:rPr>
            </w:pPr>
            <w:r w:rsidRPr="00A51583">
              <w:rPr>
                <w:szCs w:val="18"/>
                <w:lang w:val="fr-FR"/>
              </w:rPr>
              <w:t xml:space="preserve"> </w:t>
            </w:r>
          </w:p>
        </w:tc>
      </w:tr>
      <w:tr w:rsidR="00244ABF" w:rsidRPr="00A51583" w14:paraId="18085BD6" w14:textId="77777777" w:rsidTr="00A51583">
        <w:tc>
          <w:tcPr>
            <w:tcW w:w="2472" w:type="dxa"/>
            <w:shd w:val="clear" w:color="auto" w:fill="auto"/>
            <w:hideMark/>
          </w:tcPr>
          <w:p w14:paraId="0E482401" w14:textId="77777777" w:rsidR="00244ABF" w:rsidRPr="00A51583" w:rsidRDefault="00244ABF" w:rsidP="00A51583">
            <w:pPr>
              <w:spacing w:before="40" w:after="120"/>
              <w:ind w:right="113"/>
              <w:rPr>
                <w:szCs w:val="18"/>
                <w:lang w:val="fr-FR"/>
              </w:rPr>
            </w:pPr>
            <w:r w:rsidRPr="00A51583">
              <w:rPr>
                <w:szCs w:val="18"/>
                <w:lang w:val="fr-FR"/>
              </w:rPr>
              <w:t>Goejaba</w:t>
            </w:r>
          </w:p>
        </w:tc>
        <w:tc>
          <w:tcPr>
            <w:tcW w:w="2349" w:type="dxa"/>
            <w:shd w:val="clear" w:color="auto" w:fill="auto"/>
            <w:noWrap/>
            <w:hideMark/>
          </w:tcPr>
          <w:p w14:paraId="0099E168" w14:textId="77777777" w:rsidR="00244ABF" w:rsidRPr="00A51583" w:rsidRDefault="00244ABF" w:rsidP="00A51583">
            <w:pPr>
              <w:spacing w:before="40" w:after="120"/>
              <w:ind w:right="113"/>
              <w:rPr>
                <w:szCs w:val="18"/>
                <w:lang w:val="fr-FR"/>
              </w:rPr>
            </w:pPr>
            <w:r w:rsidRPr="00A51583">
              <w:rPr>
                <w:szCs w:val="18"/>
                <w:lang w:val="fr-FR"/>
              </w:rPr>
              <w:t xml:space="preserve"> </w:t>
            </w:r>
          </w:p>
        </w:tc>
        <w:tc>
          <w:tcPr>
            <w:tcW w:w="2549" w:type="dxa"/>
            <w:shd w:val="clear" w:color="auto" w:fill="auto"/>
            <w:noWrap/>
            <w:hideMark/>
          </w:tcPr>
          <w:p w14:paraId="2A68F83F" w14:textId="77777777" w:rsidR="00244ABF" w:rsidRPr="00A51583" w:rsidRDefault="00244ABF" w:rsidP="00A51583">
            <w:pPr>
              <w:spacing w:before="40" w:after="120"/>
              <w:ind w:right="113"/>
              <w:rPr>
                <w:szCs w:val="18"/>
                <w:lang w:val="fr-FR"/>
              </w:rPr>
            </w:pPr>
            <w:r w:rsidRPr="00A51583">
              <w:rPr>
                <w:szCs w:val="18"/>
                <w:lang w:val="fr-FR"/>
              </w:rPr>
              <w:t xml:space="preserve"> </w:t>
            </w:r>
          </w:p>
        </w:tc>
      </w:tr>
      <w:tr w:rsidR="00244ABF" w:rsidRPr="00A51583" w14:paraId="1B9A6FBB" w14:textId="77777777" w:rsidTr="00A51583">
        <w:tc>
          <w:tcPr>
            <w:tcW w:w="2472" w:type="dxa"/>
            <w:shd w:val="clear" w:color="auto" w:fill="auto"/>
            <w:hideMark/>
          </w:tcPr>
          <w:p w14:paraId="13B7E2A5" w14:textId="77777777" w:rsidR="00244ABF" w:rsidRPr="00A51583" w:rsidRDefault="00244ABF" w:rsidP="00A51583">
            <w:pPr>
              <w:spacing w:before="40" w:after="120"/>
              <w:ind w:right="113"/>
              <w:rPr>
                <w:szCs w:val="18"/>
                <w:lang w:val="fr-FR"/>
              </w:rPr>
            </w:pPr>
            <w:r w:rsidRPr="00A51583">
              <w:rPr>
                <w:szCs w:val="18"/>
                <w:lang w:val="fr-FR"/>
              </w:rPr>
              <w:t>Ladoani</w:t>
            </w:r>
          </w:p>
        </w:tc>
        <w:tc>
          <w:tcPr>
            <w:tcW w:w="2349" w:type="dxa"/>
            <w:shd w:val="clear" w:color="auto" w:fill="auto"/>
            <w:noWrap/>
            <w:hideMark/>
          </w:tcPr>
          <w:p w14:paraId="107E9120" w14:textId="77777777" w:rsidR="00244ABF" w:rsidRPr="00A51583" w:rsidRDefault="00244ABF" w:rsidP="00A51583">
            <w:pPr>
              <w:spacing w:before="40" w:after="120"/>
              <w:ind w:right="113"/>
              <w:rPr>
                <w:szCs w:val="18"/>
                <w:lang w:val="fr-FR"/>
              </w:rPr>
            </w:pPr>
            <w:r w:rsidRPr="00A51583">
              <w:rPr>
                <w:szCs w:val="18"/>
                <w:lang w:val="fr-FR"/>
              </w:rPr>
              <w:t xml:space="preserve"> </w:t>
            </w:r>
          </w:p>
        </w:tc>
        <w:tc>
          <w:tcPr>
            <w:tcW w:w="2549" w:type="dxa"/>
            <w:shd w:val="clear" w:color="auto" w:fill="auto"/>
            <w:noWrap/>
            <w:hideMark/>
          </w:tcPr>
          <w:p w14:paraId="629224CB" w14:textId="77777777" w:rsidR="00244ABF" w:rsidRPr="00A51583" w:rsidRDefault="00244ABF" w:rsidP="00A51583">
            <w:pPr>
              <w:spacing w:before="40" w:after="120"/>
              <w:ind w:right="113"/>
              <w:rPr>
                <w:szCs w:val="18"/>
                <w:lang w:val="fr-FR"/>
              </w:rPr>
            </w:pPr>
            <w:r w:rsidRPr="00A51583">
              <w:rPr>
                <w:szCs w:val="18"/>
                <w:lang w:val="fr-FR"/>
              </w:rPr>
              <w:t xml:space="preserve"> </w:t>
            </w:r>
          </w:p>
        </w:tc>
      </w:tr>
      <w:tr w:rsidR="00244ABF" w:rsidRPr="00A51583" w14:paraId="39718DCD" w14:textId="77777777" w:rsidTr="00A51583">
        <w:tc>
          <w:tcPr>
            <w:tcW w:w="2472" w:type="dxa"/>
            <w:shd w:val="clear" w:color="auto" w:fill="auto"/>
            <w:hideMark/>
          </w:tcPr>
          <w:p w14:paraId="0EBD0AFD" w14:textId="77777777" w:rsidR="00244ABF" w:rsidRPr="00A51583" w:rsidRDefault="00244ABF" w:rsidP="00A51583">
            <w:pPr>
              <w:spacing w:before="40" w:after="120"/>
              <w:ind w:right="113"/>
              <w:rPr>
                <w:szCs w:val="18"/>
                <w:lang w:val="fr-FR"/>
              </w:rPr>
            </w:pPr>
            <w:r w:rsidRPr="00A51583">
              <w:rPr>
                <w:szCs w:val="18"/>
                <w:lang w:val="fr-FR"/>
              </w:rPr>
              <w:t xml:space="preserve">Jaw </w:t>
            </w:r>
            <w:proofErr w:type="spellStart"/>
            <w:r w:rsidRPr="00A51583">
              <w:rPr>
                <w:szCs w:val="18"/>
                <w:lang w:val="fr-FR"/>
              </w:rPr>
              <w:t>jaw</w:t>
            </w:r>
            <w:proofErr w:type="spellEnd"/>
          </w:p>
        </w:tc>
        <w:tc>
          <w:tcPr>
            <w:tcW w:w="2349" w:type="dxa"/>
            <w:shd w:val="clear" w:color="auto" w:fill="auto"/>
            <w:noWrap/>
            <w:hideMark/>
          </w:tcPr>
          <w:p w14:paraId="055B4C47" w14:textId="77777777" w:rsidR="00244ABF" w:rsidRPr="00A51583" w:rsidRDefault="00244ABF" w:rsidP="00A51583">
            <w:pPr>
              <w:spacing w:before="40" w:after="120"/>
              <w:ind w:right="113"/>
              <w:rPr>
                <w:szCs w:val="18"/>
                <w:lang w:val="fr-FR"/>
              </w:rPr>
            </w:pPr>
            <w:r w:rsidRPr="00A51583">
              <w:rPr>
                <w:szCs w:val="18"/>
                <w:lang w:val="fr-FR"/>
              </w:rPr>
              <w:t>Ladoani</w:t>
            </w:r>
          </w:p>
        </w:tc>
        <w:tc>
          <w:tcPr>
            <w:tcW w:w="2549" w:type="dxa"/>
            <w:shd w:val="clear" w:color="auto" w:fill="auto"/>
            <w:noWrap/>
            <w:hideMark/>
          </w:tcPr>
          <w:p w14:paraId="1A89F465" w14:textId="77777777" w:rsidR="00244ABF" w:rsidRPr="00A51583" w:rsidRDefault="00244ABF" w:rsidP="00A51583">
            <w:pPr>
              <w:spacing w:before="40" w:after="120"/>
              <w:ind w:right="113"/>
              <w:rPr>
                <w:szCs w:val="18"/>
                <w:lang w:val="fr-FR"/>
              </w:rPr>
            </w:pPr>
            <w:r w:rsidRPr="00A51583">
              <w:rPr>
                <w:szCs w:val="18"/>
                <w:lang w:val="fr-FR"/>
              </w:rPr>
              <w:t xml:space="preserve"> </w:t>
            </w:r>
          </w:p>
        </w:tc>
      </w:tr>
      <w:tr w:rsidR="00244ABF" w:rsidRPr="00A51583" w14:paraId="599CC37B" w14:textId="77777777" w:rsidTr="00A51583">
        <w:tc>
          <w:tcPr>
            <w:tcW w:w="2472" w:type="dxa"/>
            <w:shd w:val="clear" w:color="auto" w:fill="auto"/>
            <w:hideMark/>
          </w:tcPr>
          <w:p w14:paraId="5459B369" w14:textId="77777777" w:rsidR="00244ABF" w:rsidRPr="00A51583" w:rsidRDefault="00244ABF" w:rsidP="00A51583">
            <w:pPr>
              <w:spacing w:before="40" w:after="120"/>
              <w:ind w:right="113"/>
              <w:rPr>
                <w:szCs w:val="18"/>
                <w:lang w:val="fr-FR"/>
              </w:rPr>
            </w:pPr>
            <w:proofErr w:type="spellStart"/>
            <w:r w:rsidRPr="00A51583">
              <w:rPr>
                <w:szCs w:val="18"/>
                <w:lang w:val="fr-FR"/>
              </w:rPr>
              <w:t>Soekoenale</w:t>
            </w:r>
            <w:proofErr w:type="spellEnd"/>
          </w:p>
        </w:tc>
        <w:tc>
          <w:tcPr>
            <w:tcW w:w="2349" w:type="dxa"/>
            <w:shd w:val="clear" w:color="auto" w:fill="auto"/>
            <w:noWrap/>
            <w:hideMark/>
          </w:tcPr>
          <w:p w14:paraId="104496FE" w14:textId="77777777" w:rsidR="00244ABF" w:rsidRPr="00A51583" w:rsidRDefault="00244ABF" w:rsidP="00A51583">
            <w:pPr>
              <w:spacing w:before="40" w:after="120"/>
              <w:ind w:right="113"/>
              <w:rPr>
                <w:szCs w:val="18"/>
                <w:lang w:val="fr-FR"/>
              </w:rPr>
            </w:pPr>
            <w:r w:rsidRPr="00A51583">
              <w:rPr>
                <w:szCs w:val="18"/>
                <w:lang w:val="fr-FR"/>
              </w:rPr>
              <w:t xml:space="preserve"> </w:t>
            </w:r>
          </w:p>
        </w:tc>
        <w:tc>
          <w:tcPr>
            <w:tcW w:w="2549" w:type="dxa"/>
            <w:shd w:val="clear" w:color="auto" w:fill="auto"/>
            <w:noWrap/>
            <w:hideMark/>
          </w:tcPr>
          <w:p w14:paraId="32614B91" w14:textId="77777777" w:rsidR="00244ABF" w:rsidRPr="00A51583" w:rsidRDefault="00244ABF" w:rsidP="00A51583">
            <w:pPr>
              <w:spacing w:before="40" w:after="120"/>
              <w:ind w:right="113"/>
              <w:rPr>
                <w:szCs w:val="18"/>
                <w:lang w:val="fr-FR"/>
              </w:rPr>
            </w:pPr>
            <w:r w:rsidRPr="00A51583">
              <w:rPr>
                <w:szCs w:val="18"/>
                <w:lang w:val="fr-FR"/>
              </w:rPr>
              <w:t xml:space="preserve"> </w:t>
            </w:r>
          </w:p>
        </w:tc>
      </w:tr>
      <w:tr w:rsidR="00244ABF" w:rsidRPr="00A51583" w14:paraId="6A85F05E" w14:textId="77777777" w:rsidTr="00A51583">
        <w:tc>
          <w:tcPr>
            <w:tcW w:w="2472" w:type="dxa"/>
            <w:shd w:val="clear" w:color="auto" w:fill="auto"/>
            <w:hideMark/>
          </w:tcPr>
          <w:p w14:paraId="6E041C4C" w14:textId="77777777" w:rsidR="00244ABF" w:rsidRPr="00A51583" w:rsidRDefault="00244ABF" w:rsidP="00A51583">
            <w:pPr>
              <w:spacing w:before="40" w:after="120"/>
              <w:ind w:right="113"/>
              <w:rPr>
                <w:szCs w:val="18"/>
                <w:lang w:val="fr-FR"/>
              </w:rPr>
            </w:pPr>
            <w:r w:rsidRPr="00A51583">
              <w:rPr>
                <w:szCs w:val="18"/>
                <w:lang w:val="fr-FR"/>
              </w:rPr>
              <w:t>Pokigron</w:t>
            </w:r>
          </w:p>
        </w:tc>
        <w:tc>
          <w:tcPr>
            <w:tcW w:w="2349" w:type="dxa"/>
            <w:shd w:val="clear" w:color="auto" w:fill="auto"/>
            <w:noWrap/>
            <w:hideMark/>
          </w:tcPr>
          <w:p w14:paraId="2EBE8EEA" w14:textId="77777777" w:rsidR="00244ABF" w:rsidRPr="00A51583" w:rsidRDefault="00244ABF" w:rsidP="00A51583">
            <w:pPr>
              <w:spacing w:before="40" w:after="120"/>
              <w:ind w:right="113"/>
              <w:rPr>
                <w:szCs w:val="18"/>
                <w:lang w:val="fr-FR"/>
              </w:rPr>
            </w:pPr>
            <w:r w:rsidRPr="00A51583">
              <w:rPr>
                <w:szCs w:val="18"/>
                <w:lang w:val="fr-FR"/>
              </w:rPr>
              <w:t xml:space="preserve"> </w:t>
            </w:r>
          </w:p>
        </w:tc>
        <w:tc>
          <w:tcPr>
            <w:tcW w:w="2549" w:type="dxa"/>
            <w:shd w:val="clear" w:color="auto" w:fill="auto"/>
            <w:noWrap/>
            <w:hideMark/>
          </w:tcPr>
          <w:p w14:paraId="5F7D71DC" w14:textId="77777777" w:rsidR="00244ABF" w:rsidRPr="00A51583" w:rsidRDefault="00244ABF" w:rsidP="00A51583">
            <w:pPr>
              <w:spacing w:before="40" w:after="120"/>
              <w:ind w:right="113"/>
              <w:rPr>
                <w:szCs w:val="18"/>
                <w:lang w:val="fr-FR"/>
              </w:rPr>
            </w:pPr>
            <w:r w:rsidRPr="00A51583">
              <w:rPr>
                <w:szCs w:val="18"/>
                <w:lang w:val="fr-FR"/>
              </w:rPr>
              <w:t xml:space="preserve"> </w:t>
            </w:r>
          </w:p>
        </w:tc>
      </w:tr>
      <w:tr w:rsidR="00244ABF" w:rsidRPr="00A51583" w14:paraId="0BC5549D" w14:textId="77777777" w:rsidTr="00A51583">
        <w:tc>
          <w:tcPr>
            <w:tcW w:w="2472" w:type="dxa"/>
            <w:shd w:val="clear" w:color="auto" w:fill="auto"/>
            <w:hideMark/>
          </w:tcPr>
          <w:p w14:paraId="2F63321F" w14:textId="77777777" w:rsidR="00244ABF" w:rsidRPr="00A51583" w:rsidRDefault="00244ABF" w:rsidP="00A51583">
            <w:pPr>
              <w:spacing w:before="40" w:after="120"/>
              <w:ind w:right="113"/>
              <w:rPr>
                <w:szCs w:val="18"/>
                <w:lang w:val="fr-FR"/>
              </w:rPr>
            </w:pPr>
            <w:proofErr w:type="spellStart"/>
            <w:r w:rsidRPr="00A51583">
              <w:rPr>
                <w:szCs w:val="18"/>
                <w:lang w:val="fr-FR"/>
              </w:rPr>
              <w:t>Doewatra</w:t>
            </w:r>
            <w:proofErr w:type="spellEnd"/>
          </w:p>
        </w:tc>
        <w:tc>
          <w:tcPr>
            <w:tcW w:w="2349" w:type="dxa"/>
            <w:shd w:val="clear" w:color="auto" w:fill="auto"/>
            <w:noWrap/>
            <w:hideMark/>
          </w:tcPr>
          <w:p w14:paraId="0B869F4A" w14:textId="77777777" w:rsidR="00244ABF" w:rsidRPr="00A51583" w:rsidRDefault="00244ABF" w:rsidP="00A51583">
            <w:pPr>
              <w:spacing w:before="40" w:after="120"/>
              <w:ind w:right="113"/>
              <w:rPr>
                <w:szCs w:val="18"/>
                <w:lang w:val="fr-FR"/>
              </w:rPr>
            </w:pPr>
            <w:r w:rsidRPr="00A51583">
              <w:rPr>
                <w:szCs w:val="18"/>
                <w:lang w:val="fr-FR"/>
              </w:rPr>
              <w:t xml:space="preserve"> </w:t>
            </w:r>
          </w:p>
        </w:tc>
        <w:tc>
          <w:tcPr>
            <w:tcW w:w="2549" w:type="dxa"/>
            <w:shd w:val="clear" w:color="auto" w:fill="auto"/>
            <w:noWrap/>
            <w:hideMark/>
          </w:tcPr>
          <w:p w14:paraId="46998D0F" w14:textId="77777777" w:rsidR="00244ABF" w:rsidRPr="00A51583" w:rsidRDefault="00244ABF" w:rsidP="00A51583">
            <w:pPr>
              <w:spacing w:before="40" w:after="120"/>
              <w:ind w:right="113"/>
              <w:rPr>
                <w:szCs w:val="18"/>
                <w:lang w:val="fr-FR"/>
              </w:rPr>
            </w:pPr>
            <w:r w:rsidRPr="00A51583">
              <w:rPr>
                <w:szCs w:val="18"/>
                <w:lang w:val="fr-FR"/>
              </w:rPr>
              <w:t xml:space="preserve"> </w:t>
            </w:r>
          </w:p>
        </w:tc>
      </w:tr>
      <w:tr w:rsidR="00244ABF" w:rsidRPr="00A51583" w14:paraId="4C4257A0" w14:textId="77777777" w:rsidTr="00A51583">
        <w:tc>
          <w:tcPr>
            <w:tcW w:w="2472" w:type="dxa"/>
            <w:shd w:val="clear" w:color="auto" w:fill="auto"/>
            <w:hideMark/>
          </w:tcPr>
          <w:p w14:paraId="2C4BCE8C" w14:textId="77777777" w:rsidR="00244ABF" w:rsidRPr="00A51583" w:rsidRDefault="00244ABF" w:rsidP="00A51583">
            <w:pPr>
              <w:spacing w:before="40" w:after="120"/>
              <w:ind w:right="113"/>
              <w:rPr>
                <w:szCs w:val="18"/>
                <w:lang w:val="fr-FR"/>
              </w:rPr>
            </w:pPr>
            <w:r w:rsidRPr="00A51583">
              <w:rPr>
                <w:szCs w:val="18"/>
                <w:lang w:val="fr-FR"/>
              </w:rPr>
              <w:t>Brownsweg</w:t>
            </w:r>
          </w:p>
        </w:tc>
        <w:tc>
          <w:tcPr>
            <w:tcW w:w="2349" w:type="dxa"/>
            <w:shd w:val="clear" w:color="auto" w:fill="auto"/>
            <w:hideMark/>
          </w:tcPr>
          <w:p w14:paraId="733F9D95" w14:textId="77777777" w:rsidR="00244ABF" w:rsidRPr="00A51583" w:rsidRDefault="00244ABF" w:rsidP="00A51583">
            <w:pPr>
              <w:spacing w:before="40" w:after="120"/>
              <w:ind w:right="113"/>
              <w:rPr>
                <w:szCs w:val="18"/>
                <w:lang w:val="fr-FR"/>
              </w:rPr>
            </w:pPr>
            <w:r w:rsidRPr="00A51583">
              <w:rPr>
                <w:szCs w:val="18"/>
                <w:lang w:val="fr-FR"/>
              </w:rPr>
              <w:t xml:space="preserve"> </w:t>
            </w:r>
          </w:p>
        </w:tc>
        <w:tc>
          <w:tcPr>
            <w:tcW w:w="2549" w:type="dxa"/>
            <w:shd w:val="clear" w:color="auto" w:fill="auto"/>
            <w:noWrap/>
            <w:hideMark/>
          </w:tcPr>
          <w:p w14:paraId="6A8D5D54" w14:textId="77777777" w:rsidR="00244ABF" w:rsidRPr="00A51583" w:rsidRDefault="00244ABF" w:rsidP="00A51583">
            <w:pPr>
              <w:spacing w:before="40" w:after="120"/>
              <w:ind w:right="113"/>
              <w:rPr>
                <w:szCs w:val="18"/>
                <w:lang w:val="fr-FR"/>
              </w:rPr>
            </w:pPr>
            <w:r w:rsidRPr="00A51583">
              <w:rPr>
                <w:szCs w:val="18"/>
                <w:lang w:val="fr-FR"/>
              </w:rPr>
              <w:t xml:space="preserve"> </w:t>
            </w:r>
          </w:p>
        </w:tc>
      </w:tr>
      <w:tr w:rsidR="00244ABF" w:rsidRPr="00A51583" w14:paraId="5E2CA010" w14:textId="77777777" w:rsidTr="00A51583">
        <w:tc>
          <w:tcPr>
            <w:tcW w:w="2472" w:type="dxa"/>
            <w:shd w:val="clear" w:color="auto" w:fill="auto"/>
            <w:hideMark/>
          </w:tcPr>
          <w:p w14:paraId="2828757C" w14:textId="77777777" w:rsidR="00244ABF" w:rsidRPr="00A51583" w:rsidRDefault="00244ABF" w:rsidP="00A51583">
            <w:pPr>
              <w:spacing w:before="40" w:after="120"/>
              <w:ind w:right="113"/>
              <w:rPr>
                <w:szCs w:val="18"/>
                <w:lang w:val="fr-FR"/>
              </w:rPr>
            </w:pPr>
            <w:proofErr w:type="spellStart"/>
            <w:r w:rsidRPr="00A51583">
              <w:rPr>
                <w:szCs w:val="18"/>
                <w:lang w:val="fr-FR"/>
              </w:rPr>
              <w:t>Klaaskreek</w:t>
            </w:r>
            <w:proofErr w:type="spellEnd"/>
          </w:p>
        </w:tc>
        <w:tc>
          <w:tcPr>
            <w:tcW w:w="2349" w:type="dxa"/>
            <w:shd w:val="clear" w:color="auto" w:fill="auto"/>
            <w:noWrap/>
            <w:hideMark/>
          </w:tcPr>
          <w:p w14:paraId="332FE027" w14:textId="77777777" w:rsidR="00244ABF" w:rsidRPr="00A51583" w:rsidRDefault="00244ABF" w:rsidP="00A51583">
            <w:pPr>
              <w:spacing w:before="40" w:after="120"/>
              <w:ind w:right="113"/>
              <w:rPr>
                <w:szCs w:val="18"/>
                <w:lang w:val="fr-FR"/>
              </w:rPr>
            </w:pPr>
            <w:r w:rsidRPr="00A51583">
              <w:rPr>
                <w:szCs w:val="18"/>
                <w:lang w:val="fr-FR"/>
              </w:rPr>
              <w:t xml:space="preserve"> </w:t>
            </w:r>
          </w:p>
        </w:tc>
        <w:tc>
          <w:tcPr>
            <w:tcW w:w="2549" w:type="dxa"/>
            <w:shd w:val="clear" w:color="auto" w:fill="auto"/>
            <w:noWrap/>
            <w:hideMark/>
          </w:tcPr>
          <w:p w14:paraId="4EB7044B" w14:textId="77777777" w:rsidR="00244ABF" w:rsidRPr="00A51583" w:rsidRDefault="00244ABF" w:rsidP="00A51583">
            <w:pPr>
              <w:spacing w:before="40" w:after="120"/>
              <w:ind w:right="113"/>
              <w:rPr>
                <w:szCs w:val="18"/>
                <w:lang w:val="fr-FR"/>
              </w:rPr>
            </w:pPr>
            <w:r w:rsidRPr="00A51583">
              <w:rPr>
                <w:szCs w:val="18"/>
                <w:lang w:val="fr-FR"/>
              </w:rPr>
              <w:t xml:space="preserve"> </w:t>
            </w:r>
          </w:p>
        </w:tc>
      </w:tr>
      <w:tr w:rsidR="00244ABF" w:rsidRPr="00A51583" w14:paraId="2C5624ED" w14:textId="77777777" w:rsidTr="00A51583">
        <w:tc>
          <w:tcPr>
            <w:tcW w:w="2472" w:type="dxa"/>
            <w:shd w:val="clear" w:color="auto" w:fill="auto"/>
            <w:hideMark/>
          </w:tcPr>
          <w:p w14:paraId="71057873" w14:textId="77777777" w:rsidR="00244ABF" w:rsidRPr="00A51583" w:rsidRDefault="00244ABF" w:rsidP="00A51583">
            <w:pPr>
              <w:spacing w:before="40" w:after="120"/>
              <w:ind w:right="113"/>
              <w:rPr>
                <w:szCs w:val="18"/>
                <w:lang w:val="fr-FR"/>
              </w:rPr>
            </w:pPr>
            <w:proofErr w:type="spellStart"/>
            <w:r w:rsidRPr="00A51583">
              <w:rPr>
                <w:szCs w:val="18"/>
                <w:lang w:val="fr-FR"/>
              </w:rPr>
              <w:t>Nw</w:t>
            </w:r>
            <w:proofErr w:type="spellEnd"/>
            <w:r w:rsidRPr="00A51583">
              <w:rPr>
                <w:szCs w:val="18"/>
                <w:lang w:val="fr-FR"/>
              </w:rPr>
              <w:t xml:space="preserve"> </w:t>
            </w:r>
            <w:proofErr w:type="spellStart"/>
            <w:r w:rsidRPr="00A51583">
              <w:rPr>
                <w:szCs w:val="18"/>
                <w:lang w:val="fr-FR"/>
              </w:rPr>
              <w:t>lombe</w:t>
            </w:r>
            <w:proofErr w:type="spellEnd"/>
          </w:p>
        </w:tc>
        <w:tc>
          <w:tcPr>
            <w:tcW w:w="2349" w:type="dxa"/>
            <w:shd w:val="clear" w:color="auto" w:fill="auto"/>
            <w:noWrap/>
            <w:hideMark/>
          </w:tcPr>
          <w:p w14:paraId="79EAD088" w14:textId="77777777" w:rsidR="00244ABF" w:rsidRPr="00A51583" w:rsidRDefault="00244ABF" w:rsidP="00A51583">
            <w:pPr>
              <w:spacing w:before="40" w:after="120"/>
              <w:ind w:right="113"/>
              <w:rPr>
                <w:szCs w:val="18"/>
                <w:lang w:val="fr-FR"/>
              </w:rPr>
            </w:pPr>
            <w:r w:rsidRPr="00A51583">
              <w:rPr>
                <w:szCs w:val="18"/>
                <w:lang w:val="fr-FR"/>
              </w:rPr>
              <w:t xml:space="preserve"> </w:t>
            </w:r>
          </w:p>
        </w:tc>
        <w:tc>
          <w:tcPr>
            <w:tcW w:w="2549" w:type="dxa"/>
            <w:shd w:val="clear" w:color="auto" w:fill="auto"/>
            <w:noWrap/>
            <w:hideMark/>
          </w:tcPr>
          <w:p w14:paraId="404EDBE1" w14:textId="77777777" w:rsidR="00244ABF" w:rsidRPr="00A51583" w:rsidRDefault="00244ABF" w:rsidP="00A51583">
            <w:pPr>
              <w:spacing w:before="40" w:after="120"/>
              <w:ind w:right="113"/>
              <w:rPr>
                <w:szCs w:val="18"/>
                <w:lang w:val="fr-FR"/>
              </w:rPr>
            </w:pPr>
            <w:r w:rsidRPr="00A51583">
              <w:rPr>
                <w:szCs w:val="18"/>
                <w:lang w:val="fr-FR"/>
              </w:rPr>
              <w:t xml:space="preserve"> </w:t>
            </w:r>
          </w:p>
        </w:tc>
      </w:tr>
      <w:tr w:rsidR="00244ABF" w:rsidRPr="00A51583" w14:paraId="36B41ECD" w14:textId="77777777" w:rsidTr="00A51583">
        <w:tc>
          <w:tcPr>
            <w:tcW w:w="2472" w:type="dxa"/>
            <w:shd w:val="clear" w:color="auto" w:fill="auto"/>
            <w:hideMark/>
          </w:tcPr>
          <w:p w14:paraId="7FD357EF" w14:textId="77777777" w:rsidR="00244ABF" w:rsidRPr="00A51583" w:rsidRDefault="00244ABF" w:rsidP="00A51583">
            <w:pPr>
              <w:spacing w:before="40" w:after="120"/>
              <w:ind w:right="113"/>
              <w:rPr>
                <w:szCs w:val="18"/>
                <w:lang w:val="fr-FR"/>
              </w:rPr>
            </w:pPr>
            <w:proofErr w:type="spellStart"/>
            <w:r w:rsidRPr="00A51583">
              <w:rPr>
                <w:szCs w:val="18"/>
                <w:lang w:val="fr-FR"/>
              </w:rPr>
              <w:t>Phedra</w:t>
            </w:r>
            <w:proofErr w:type="spellEnd"/>
          </w:p>
        </w:tc>
        <w:tc>
          <w:tcPr>
            <w:tcW w:w="2349" w:type="dxa"/>
            <w:shd w:val="clear" w:color="auto" w:fill="auto"/>
            <w:noWrap/>
            <w:hideMark/>
          </w:tcPr>
          <w:p w14:paraId="69E162BC" w14:textId="77777777" w:rsidR="00244ABF" w:rsidRPr="00A51583" w:rsidRDefault="00244ABF" w:rsidP="00A51583">
            <w:pPr>
              <w:spacing w:before="40" w:after="120"/>
              <w:ind w:right="113"/>
              <w:rPr>
                <w:szCs w:val="18"/>
                <w:lang w:val="fr-FR"/>
              </w:rPr>
            </w:pPr>
            <w:r w:rsidRPr="00A51583">
              <w:rPr>
                <w:szCs w:val="18"/>
                <w:lang w:val="fr-FR"/>
              </w:rPr>
              <w:t>Brokopondo</w:t>
            </w:r>
          </w:p>
        </w:tc>
        <w:tc>
          <w:tcPr>
            <w:tcW w:w="2549" w:type="dxa"/>
            <w:shd w:val="clear" w:color="auto" w:fill="auto"/>
            <w:noWrap/>
            <w:hideMark/>
          </w:tcPr>
          <w:p w14:paraId="0695AA54" w14:textId="77777777" w:rsidR="00244ABF" w:rsidRPr="00A51583" w:rsidRDefault="00244ABF" w:rsidP="00A51583">
            <w:pPr>
              <w:spacing w:before="40" w:after="120"/>
              <w:ind w:right="113"/>
              <w:rPr>
                <w:szCs w:val="18"/>
                <w:lang w:val="fr-FR"/>
              </w:rPr>
            </w:pPr>
            <w:r w:rsidRPr="00A51583">
              <w:rPr>
                <w:szCs w:val="18"/>
                <w:lang w:val="fr-FR"/>
              </w:rPr>
              <w:t xml:space="preserve"> </w:t>
            </w:r>
          </w:p>
        </w:tc>
      </w:tr>
      <w:tr w:rsidR="00244ABF" w:rsidRPr="00A51583" w14:paraId="089874B0" w14:textId="77777777" w:rsidTr="00A51583">
        <w:tc>
          <w:tcPr>
            <w:tcW w:w="2472" w:type="dxa"/>
            <w:shd w:val="clear" w:color="auto" w:fill="auto"/>
            <w:hideMark/>
          </w:tcPr>
          <w:p w14:paraId="370E607C" w14:textId="77777777" w:rsidR="00244ABF" w:rsidRPr="00A51583" w:rsidRDefault="00244ABF" w:rsidP="00A51583">
            <w:pPr>
              <w:spacing w:before="40" w:after="120"/>
              <w:ind w:right="113"/>
              <w:rPr>
                <w:szCs w:val="18"/>
                <w:lang w:val="fr-FR"/>
              </w:rPr>
            </w:pPr>
            <w:proofErr w:type="spellStart"/>
            <w:r w:rsidRPr="00A51583">
              <w:rPr>
                <w:szCs w:val="18"/>
                <w:lang w:val="fr-FR"/>
              </w:rPr>
              <w:t>Powakka</w:t>
            </w:r>
            <w:proofErr w:type="spellEnd"/>
          </w:p>
        </w:tc>
        <w:tc>
          <w:tcPr>
            <w:tcW w:w="2349" w:type="dxa"/>
            <w:shd w:val="clear" w:color="auto" w:fill="auto"/>
            <w:noWrap/>
            <w:hideMark/>
          </w:tcPr>
          <w:p w14:paraId="3D984FDC" w14:textId="77777777" w:rsidR="00244ABF" w:rsidRPr="00A51583" w:rsidRDefault="00244ABF" w:rsidP="00A51583">
            <w:pPr>
              <w:spacing w:before="40" w:after="120"/>
              <w:ind w:right="113"/>
              <w:rPr>
                <w:szCs w:val="18"/>
                <w:lang w:val="fr-FR"/>
              </w:rPr>
            </w:pPr>
            <w:r w:rsidRPr="00A51583">
              <w:rPr>
                <w:szCs w:val="18"/>
                <w:lang w:val="fr-FR"/>
              </w:rPr>
              <w:t>Noord</w:t>
            </w:r>
          </w:p>
        </w:tc>
        <w:tc>
          <w:tcPr>
            <w:tcW w:w="2549" w:type="dxa"/>
            <w:shd w:val="clear" w:color="auto" w:fill="auto"/>
            <w:noWrap/>
            <w:hideMark/>
          </w:tcPr>
          <w:p w14:paraId="173C8A75" w14:textId="77777777" w:rsidR="00244ABF" w:rsidRPr="00A51583" w:rsidRDefault="00244ABF" w:rsidP="00A51583">
            <w:pPr>
              <w:spacing w:before="40" w:after="120"/>
              <w:ind w:right="113"/>
              <w:rPr>
                <w:szCs w:val="18"/>
                <w:lang w:val="fr-FR"/>
              </w:rPr>
            </w:pPr>
            <w:r w:rsidRPr="00A51583">
              <w:rPr>
                <w:szCs w:val="18"/>
                <w:lang w:val="fr-FR"/>
              </w:rPr>
              <w:t xml:space="preserve"> </w:t>
            </w:r>
          </w:p>
        </w:tc>
      </w:tr>
      <w:tr w:rsidR="00244ABF" w:rsidRPr="00A51583" w14:paraId="0FC7EE6D" w14:textId="77777777" w:rsidTr="00A51583">
        <w:tc>
          <w:tcPr>
            <w:tcW w:w="2472" w:type="dxa"/>
            <w:shd w:val="clear" w:color="auto" w:fill="auto"/>
            <w:hideMark/>
          </w:tcPr>
          <w:p w14:paraId="5BC130AB" w14:textId="77777777" w:rsidR="00244ABF" w:rsidRPr="00A51583" w:rsidRDefault="00244ABF" w:rsidP="00A51583">
            <w:pPr>
              <w:spacing w:before="40" w:after="120"/>
              <w:ind w:right="113"/>
              <w:rPr>
                <w:szCs w:val="18"/>
                <w:lang w:val="fr-FR"/>
              </w:rPr>
            </w:pPr>
            <w:proofErr w:type="spellStart"/>
            <w:r w:rsidRPr="00A51583">
              <w:rPr>
                <w:szCs w:val="18"/>
                <w:lang w:val="fr-FR"/>
              </w:rPr>
              <w:lastRenderedPageBreak/>
              <w:t>Nw</w:t>
            </w:r>
            <w:proofErr w:type="spellEnd"/>
            <w:r w:rsidRPr="00A51583">
              <w:rPr>
                <w:szCs w:val="18"/>
                <w:lang w:val="fr-FR"/>
              </w:rPr>
              <w:t xml:space="preserve"> </w:t>
            </w:r>
            <w:proofErr w:type="spellStart"/>
            <w:r w:rsidRPr="00A51583">
              <w:rPr>
                <w:szCs w:val="18"/>
                <w:lang w:val="fr-FR"/>
              </w:rPr>
              <w:t>koffiekamp</w:t>
            </w:r>
            <w:proofErr w:type="spellEnd"/>
          </w:p>
        </w:tc>
        <w:tc>
          <w:tcPr>
            <w:tcW w:w="2349" w:type="dxa"/>
            <w:shd w:val="clear" w:color="auto" w:fill="auto"/>
            <w:noWrap/>
            <w:hideMark/>
          </w:tcPr>
          <w:p w14:paraId="1D74FAD2" w14:textId="77777777" w:rsidR="00244ABF" w:rsidRPr="00A51583" w:rsidRDefault="00244ABF" w:rsidP="00A51583">
            <w:pPr>
              <w:spacing w:before="40" w:after="120"/>
              <w:ind w:right="113"/>
              <w:rPr>
                <w:szCs w:val="18"/>
                <w:lang w:val="fr-FR"/>
              </w:rPr>
            </w:pPr>
            <w:r w:rsidRPr="00A51583">
              <w:rPr>
                <w:szCs w:val="18"/>
                <w:lang w:val="fr-FR"/>
              </w:rPr>
              <w:t xml:space="preserve"> </w:t>
            </w:r>
          </w:p>
        </w:tc>
        <w:tc>
          <w:tcPr>
            <w:tcW w:w="2549" w:type="dxa"/>
            <w:shd w:val="clear" w:color="auto" w:fill="auto"/>
            <w:noWrap/>
            <w:hideMark/>
          </w:tcPr>
          <w:p w14:paraId="2BC716F1" w14:textId="77777777" w:rsidR="00244ABF" w:rsidRPr="00A51583" w:rsidRDefault="00244ABF" w:rsidP="00A51583">
            <w:pPr>
              <w:spacing w:before="40" w:after="120"/>
              <w:ind w:right="113"/>
              <w:rPr>
                <w:szCs w:val="18"/>
                <w:lang w:val="fr-FR"/>
              </w:rPr>
            </w:pPr>
            <w:r w:rsidRPr="00A51583">
              <w:rPr>
                <w:szCs w:val="18"/>
                <w:lang w:val="fr-FR"/>
              </w:rPr>
              <w:t xml:space="preserve"> </w:t>
            </w:r>
          </w:p>
        </w:tc>
      </w:tr>
      <w:tr w:rsidR="00244ABF" w:rsidRPr="00A51583" w14:paraId="4C60A405" w14:textId="77777777" w:rsidTr="00A51583">
        <w:tc>
          <w:tcPr>
            <w:tcW w:w="2472" w:type="dxa"/>
            <w:shd w:val="clear" w:color="auto" w:fill="auto"/>
            <w:hideMark/>
          </w:tcPr>
          <w:p w14:paraId="04127B08" w14:textId="77777777" w:rsidR="00244ABF" w:rsidRPr="00A51583" w:rsidRDefault="00244ABF" w:rsidP="00A51583">
            <w:pPr>
              <w:spacing w:before="40" w:after="120"/>
              <w:ind w:right="113"/>
              <w:rPr>
                <w:szCs w:val="18"/>
                <w:lang w:val="fr-FR"/>
              </w:rPr>
            </w:pPr>
            <w:proofErr w:type="spellStart"/>
            <w:r w:rsidRPr="00A51583">
              <w:rPr>
                <w:szCs w:val="18"/>
                <w:lang w:val="fr-FR"/>
              </w:rPr>
              <w:t>Marchallkreek</w:t>
            </w:r>
            <w:proofErr w:type="spellEnd"/>
          </w:p>
        </w:tc>
        <w:tc>
          <w:tcPr>
            <w:tcW w:w="2349" w:type="dxa"/>
            <w:shd w:val="clear" w:color="auto" w:fill="auto"/>
            <w:noWrap/>
            <w:hideMark/>
          </w:tcPr>
          <w:p w14:paraId="5406948F" w14:textId="77777777" w:rsidR="00244ABF" w:rsidRPr="00A51583" w:rsidRDefault="00244ABF" w:rsidP="00A51583">
            <w:pPr>
              <w:spacing w:before="40" w:after="120"/>
              <w:ind w:right="113"/>
              <w:rPr>
                <w:szCs w:val="18"/>
                <w:lang w:val="fr-FR"/>
              </w:rPr>
            </w:pPr>
            <w:r w:rsidRPr="00A51583">
              <w:rPr>
                <w:szCs w:val="18"/>
                <w:lang w:val="fr-FR"/>
              </w:rPr>
              <w:t xml:space="preserve"> </w:t>
            </w:r>
          </w:p>
        </w:tc>
        <w:tc>
          <w:tcPr>
            <w:tcW w:w="2549" w:type="dxa"/>
            <w:shd w:val="clear" w:color="auto" w:fill="auto"/>
            <w:noWrap/>
            <w:hideMark/>
          </w:tcPr>
          <w:p w14:paraId="1B7E03B3" w14:textId="77777777" w:rsidR="00244ABF" w:rsidRPr="00A51583" w:rsidRDefault="00244ABF" w:rsidP="00A51583">
            <w:pPr>
              <w:spacing w:before="40" w:after="120"/>
              <w:ind w:right="113"/>
              <w:rPr>
                <w:szCs w:val="18"/>
                <w:lang w:val="fr-FR"/>
              </w:rPr>
            </w:pPr>
            <w:r w:rsidRPr="00A51583">
              <w:rPr>
                <w:szCs w:val="18"/>
                <w:lang w:val="fr-FR"/>
              </w:rPr>
              <w:t>Brokopondo</w:t>
            </w:r>
          </w:p>
        </w:tc>
      </w:tr>
      <w:tr w:rsidR="00244ABF" w:rsidRPr="00A51583" w14:paraId="23DCFD1E" w14:textId="77777777" w:rsidTr="00A51583">
        <w:tc>
          <w:tcPr>
            <w:tcW w:w="2472" w:type="dxa"/>
            <w:shd w:val="clear" w:color="auto" w:fill="auto"/>
            <w:hideMark/>
          </w:tcPr>
          <w:p w14:paraId="32814449" w14:textId="77777777" w:rsidR="00244ABF" w:rsidRPr="00A51583" w:rsidRDefault="00244ABF" w:rsidP="00A51583">
            <w:pPr>
              <w:spacing w:before="40" w:after="120"/>
              <w:ind w:right="113"/>
              <w:rPr>
                <w:szCs w:val="18"/>
                <w:lang w:val="fr-FR"/>
              </w:rPr>
            </w:pPr>
            <w:r w:rsidRPr="00A51583">
              <w:rPr>
                <w:szCs w:val="18"/>
                <w:lang w:val="fr-FR"/>
              </w:rPr>
              <w:t xml:space="preserve">Redi </w:t>
            </w:r>
            <w:proofErr w:type="spellStart"/>
            <w:r w:rsidRPr="00A51583">
              <w:rPr>
                <w:szCs w:val="18"/>
                <w:lang w:val="fr-FR"/>
              </w:rPr>
              <w:t>dotie</w:t>
            </w:r>
            <w:proofErr w:type="spellEnd"/>
          </w:p>
        </w:tc>
        <w:tc>
          <w:tcPr>
            <w:tcW w:w="2349" w:type="dxa"/>
            <w:shd w:val="clear" w:color="auto" w:fill="auto"/>
            <w:noWrap/>
            <w:hideMark/>
          </w:tcPr>
          <w:p w14:paraId="242570A6" w14:textId="77777777" w:rsidR="00244ABF" w:rsidRPr="00A51583" w:rsidRDefault="00244ABF" w:rsidP="00A51583">
            <w:pPr>
              <w:spacing w:before="40" w:after="120"/>
              <w:ind w:right="113"/>
              <w:rPr>
                <w:szCs w:val="18"/>
                <w:lang w:val="fr-FR"/>
              </w:rPr>
            </w:pPr>
            <w:r w:rsidRPr="00A51583">
              <w:rPr>
                <w:szCs w:val="18"/>
                <w:lang w:val="fr-FR"/>
              </w:rPr>
              <w:t xml:space="preserve"> </w:t>
            </w:r>
          </w:p>
        </w:tc>
        <w:tc>
          <w:tcPr>
            <w:tcW w:w="2549" w:type="dxa"/>
            <w:shd w:val="clear" w:color="auto" w:fill="auto"/>
            <w:noWrap/>
            <w:hideMark/>
          </w:tcPr>
          <w:p w14:paraId="4B5F58C3" w14:textId="77777777" w:rsidR="00244ABF" w:rsidRPr="00A51583" w:rsidRDefault="00244ABF" w:rsidP="00A51583">
            <w:pPr>
              <w:spacing w:before="40" w:after="120"/>
              <w:ind w:right="113"/>
              <w:rPr>
                <w:szCs w:val="18"/>
                <w:lang w:val="fr-FR"/>
              </w:rPr>
            </w:pPr>
            <w:r w:rsidRPr="00A51583">
              <w:rPr>
                <w:szCs w:val="18"/>
                <w:lang w:val="fr-FR"/>
              </w:rPr>
              <w:t xml:space="preserve"> </w:t>
            </w:r>
          </w:p>
        </w:tc>
      </w:tr>
      <w:tr w:rsidR="00244ABF" w:rsidRPr="00A51583" w14:paraId="241DC2F7" w14:textId="77777777" w:rsidTr="00A51583">
        <w:tc>
          <w:tcPr>
            <w:tcW w:w="2472" w:type="dxa"/>
            <w:shd w:val="clear" w:color="auto" w:fill="auto"/>
            <w:hideMark/>
          </w:tcPr>
          <w:p w14:paraId="6FE73E4A" w14:textId="77777777" w:rsidR="00244ABF" w:rsidRPr="00A51583" w:rsidRDefault="00244ABF" w:rsidP="00A51583">
            <w:pPr>
              <w:spacing w:before="40" w:after="120"/>
              <w:ind w:right="113"/>
              <w:rPr>
                <w:szCs w:val="18"/>
                <w:lang w:val="fr-FR"/>
              </w:rPr>
            </w:pPr>
            <w:proofErr w:type="spellStart"/>
            <w:r w:rsidRPr="00A51583">
              <w:rPr>
                <w:szCs w:val="18"/>
                <w:lang w:val="fr-FR"/>
              </w:rPr>
              <w:t>Lebidoti</w:t>
            </w:r>
            <w:proofErr w:type="spellEnd"/>
          </w:p>
        </w:tc>
        <w:tc>
          <w:tcPr>
            <w:tcW w:w="2349" w:type="dxa"/>
            <w:shd w:val="clear" w:color="auto" w:fill="auto"/>
            <w:hideMark/>
          </w:tcPr>
          <w:p w14:paraId="154D8749" w14:textId="77777777" w:rsidR="00244ABF" w:rsidRPr="00A51583" w:rsidRDefault="00244ABF" w:rsidP="00A51583">
            <w:pPr>
              <w:spacing w:before="40" w:after="120"/>
              <w:ind w:right="113"/>
              <w:rPr>
                <w:szCs w:val="18"/>
                <w:lang w:val="fr-FR"/>
              </w:rPr>
            </w:pPr>
            <w:r w:rsidRPr="00A51583">
              <w:rPr>
                <w:szCs w:val="18"/>
                <w:lang w:val="fr-FR"/>
              </w:rPr>
              <w:t xml:space="preserve"> </w:t>
            </w:r>
          </w:p>
        </w:tc>
        <w:tc>
          <w:tcPr>
            <w:tcW w:w="2549" w:type="dxa"/>
            <w:shd w:val="clear" w:color="auto" w:fill="auto"/>
            <w:noWrap/>
            <w:hideMark/>
          </w:tcPr>
          <w:p w14:paraId="5A4BAC4C" w14:textId="77777777" w:rsidR="00244ABF" w:rsidRPr="00A51583" w:rsidRDefault="00244ABF" w:rsidP="00A51583">
            <w:pPr>
              <w:spacing w:before="40" w:after="120"/>
              <w:ind w:right="113"/>
              <w:rPr>
                <w:szCs w:val="18"/>
                <w:lang w:val="fr-FR"/>
              </w:rPr>
            </w:pPr>
            <w:r w:rsidRPr="00A51583">
              <w:rPr>
                <w:szCs w:val="18"/>
                <w:lang w:val="fr-FR"/>
              </w:rPr>
              <w:t xml:space="preserve"> </w:t>
            </w:r>
          </w:p>
        </w:tc>
      </w:tr>
      <w:tr w:rsidR="00244ABF" w:rsidRPr="00A51583" w14:paraId="0BE0D287" w14:textId="77777777" w:rsidTr="00A51583">
        <w:tc>
          <w:tcPr>
            <w:tcW w:w="2472" w:type="dxa"/>
            <w:shd w:val="clear" w:color="auto" w:fill="auto"/>
            <w:hideMark/>
          </w:tcPr>
          <w:p w14:paraId="24CD5207" w14:textId="77777777" w:rsidR="00244ABF" w:rsidRPr="00A51583" w:rsidRDefault="00244ABF" w:rsidP="00A51583">
            <w:pPr>
              <w:spacing w:before="40" w:after="120"/>
              <w:ind w:right="113"/>
              <w:rPr>
                <w:szCs w:val="18"/>
                <w:lang w:val="fr-FR"/>
              </w:rPr>
            </w:pPr>
            <w:r w:rsidRPr="00A51583">
              <w:rPr>
                <w:szCs w:val="18"/>
                <w:lang w:val="fr-FR"/>
              </w:rPr>
              <w:t xml:space="preserve">Victoria/ </w:t>
            </w:r>
            <w:proofErr w:type="spellStart"/>
            <w:r w:rsidRPr="00A51583">
              <w:rPr>
                <w:szCs w:val="18"/>
                <w:lang w:val="fr-FR"/>
              </w:rPr>
              <w:t>asigron</w:t>
            </w:r>
            <w:proofErr w:type="spellEnd"/>
          </w:p>
        </w:tc>
        <w:tc>
          <w:tcPr>
            <w:tcW w:w="2349" w:type="dxa"/>
            <w:shd w:val="clear" w:color="auto" w:fill="auto"/>
            <w:noWrap/>
            <w:hideMark/>
          </w:tcPr>
          <w:p w14:paraId="73D09747" w14:textId="77777777" w:rsidR="00244ABF" w:rsidRPr="00A51583" w:rsidRDefault="00244ABF" w:rsidP="00A51583">
            <w:pPr>
              <w:spacing w:before="40" w:after="120"/>
              <w:ind w:right="113"/>
              <w:rPr>
                <w:szCs w:val="18"/>
                <w:lang w:val="fr-FR"/>
              </w:rPr>
            </w:pPr>
            <w:r w:rsidRPr="00A51583">
              <w:rPr>
                <w:szCs w:val="18"/>
                <w:lang w:val="fr-FR"/>
              </w:rPr>
              <w:t>Brokopondo</w:t>
            </w:r>
          </w:p>
        </w:tc>
        <w:tc>
          <w:tcPr>
            <w:tcW w:w="2549" w:type="dxa"/>
            <w:shd w:val="clear" w:color="auto" w:fill="auto"/>
            <w:noWrap/>
            <w:hideMark/>
          </w:tcPr>
          <w:p w14:paraId="24487C99" w14:textId="77777777" w:rsidR="00244ABF" w:rsidRPr="00A51583" w:rsidRDefault="00244ABF" w:rsidP="00A51583">
            <w:pPr>
              <w:spacing w:before="40" w:after="120"/>
              <w:ind w:right="113"/>
              <w:rPr>
                <w:szCs w:val="18"/>
                <w:lang w:val="fr-FR"/>
              </w:rPr>
            </w:pPr>
            <w:r w:rsidRPr="00A51583">
              <w:rPr>
                <w:szCs w:val="18"/>
                <w:lang w:val="fr-FR"/>
              </w:rPr>
              <w:t xml:space="preserve"> </w:t>
            </w:r>
          </w:p>
        </w:tc>
      </w:tr>
      <w:tr w:rsidR="00244ABF" w:rsidRPr="00A51583" w14:paraId="3BE74571" w14:textId="77777777" w:rsidTr="00A51583">
        <w:tc>
          <w:tcPr>
            <w:tcW w:w="2472" w:type="dxa"/>
            <w:shd w:val="clear" w:color="auto" w:fill="auto"/>
            <w:hideMark/>
          </w:tcPr>
          <w:p w14:paraId="4AF92975" w14:textId="77777777" w:rsidR="00244ABF" w:rsidRPr="00A51583" w:rsidRDefault="00244ABF" w:rsidP="00A51583">
            <w:pPr>
              <w:spacing w:before="40" w:after="120"/>
              <w:ind w:right="113"/>
              <w:rPr>
                <w:szCs w:val="18"/>
                <w:lang w:val="fr-FR"/>
              </w:rPr>
            </w:pPr>
            <w:r w:rsidRPr="00A51583">
              <w:rPr>
                <w:szCs w:val="18"/>
                <w:lang w:val="fr-FR"/>
              </w:rPr>
              <w:t>Brokopondo</w:t>
            </w:r>
          </w:p>
        </w:tc>
        <w:tc>
          <w:tcPr>
            <w:tcW w:w="2349" w:type="dxa"/>
            <w:shd w:val="clear" w:color="auto" w:fill="auto"/>
            <w:noWrap/>
            <w:hideMark/>
          </w:tcPr>
          <w:p w14:paraId="53B851FB" w14:textId="77777777" w:rsidR="00244ABF" w:rsidRPr="00A51583" w:rsidRDefault="00244ABF" w:rsidP="00A51583">
            <w:pPr>
              <w:spacing w:before="40" w:after="120"/>
              <w:ind w:right="113"/>
              <w:rPr>
                <w:szCs w:val="18"/>
                <w:lang w:val="fr-FR"/>
              </w:rPr>
            </w:pPr>
            <w:proofErr w:type="spellStart"/>
            <w:r w:rsidRPr="00A51583">
              <w:rPr>
                <w:szCs w:val="18"/>
                <w:lang w:val="fr-FR"/>
              </w:rPr>
              <w:t>Zuid</w:t>
            </w:r>
            <w:proofErr w:type="spellEnd"/>
          </w:p>
        </w:tc>
        <w:tc>
          <w:tcPr>
            <w:tcW w:w="2549" w:type="dxa"/>
            <w:shd w:val="clear" w:color="auto" w:fill="auto"/>
            <w:noWrap/>
            <w:hideMark/>
          </w:tcPr>
          <w:p w14:paraId="612DFA46" w14:textId="77777777" w:rsidR="00244ABF" w:rsidRPr="00A51583" w:rsidRDefault="00244ABF" w:rsidP="00A51583">
            <w:pPr>
              <w:spacing w:before="40" w:after="120"/>
              <w:ind w:right="113"/>
              <w:rPr>
                <w:szCs w:val="18"/>
                <w:lang w:val="fr-FR"/>
              </w:rPr>
            </w:pPr>
            <w:r w:rsidRPr="00A51583">
              <w:rPr>
                <w:szCs w:val="18"/>
                <w:lang w:val="fr-FR"/>
              </w:rPr>
              <w:t xml:space="preserve"> </w:t>
            </w:r>
          </w:p>
        </w:tc>
      </w:tr>
      <w:tr w:rsidR="00244ABF" w:rsidRPr="00A51583" w14:paraId="090415C7" w14:textId="77777777" w:rsidTr="00A51583">
        <w:tc>
          <w:tcPr>
            <w:tcW w:w="2472" w:type="dxa"/>
            <w:shd w:val="clear" w:color="auto" w:fill="auto"/>
            <w:hideMark/>
          </w:tcPr>
          <w:p w14:paraId="325FDD1D" w14:textId="77777777" w:rsidR="00244ABF" w:rsidRPr="00A51583" w:rsidRDefault="00244ABF" w:rsidP="00A51583">
            <w:pPr>
              <w:spacing w:before="40" w:after="120"/>
              <w:ind w:right="113"/>
              <w:rPr>
                <w:szCs w:val="18"/>
                <w:lang w:val="fr-FR"/>
              </w:rPr>
            </w:pPr>
            <w:proofErr w:type="spellStart"/>
            <w:r w:rsidRPr="00A51583">
              <w:rPr>
                <w:szCs w:val="18"/>
                <w:lang w:val="fr-FR"/>
              </w:rPr>
              <w:t>Balingsoela</w:t>
            </w:r>
            <w:proofErr w:type="spellEnd"/>
          </w:p>
        </w:tc>
        <w:tc>
          <w:tcPr>
            <w:tcW w:w="2349" w:type="dxa"/>
            <w:shd w:val="clear" w:color="auto" w:fill="auto"/>
            <w:noWrap/>
            <w:hideMark/>
          </w:tcPr>
          <w:p w14:paraId="22B26BF1" w14:textId="77777777" w:rsidR="00244ABF" w:rsidRPr="00A51583" w:rsidRDefault="00244ABF" w:rsidP="00A51583">
            <w:pPr>
              <w:spacing w:before="40" w:after="120"/>
              <w:ind w:right="113"/>
              <w:rPr>
                <w:szCs w:val="18"/>
                <w:lang w:val="fr-FR"/>
              </w:rPr>
            </w:pPr>
            <w:r w:rsidRPr="00A51583">
              <w:rPr>
                <w:szCs w:val="18"/>
                <w:lang w:val="fr-FR"/>
              </w:rPr>
              <w:t xml:space="preserve"> </w:t>
            </w:r>
          </w:p>
        </w:tc>
        <w:tc>
          <w:tcPr>
            <w:tcW w:w="2549" w:type="dxa"/>
            <w:shd w:val="clear" w:color="auto" w:fill="auto"/>
            <w:noWrap/>
            <w:hideMark/>
          </w:tcPr>
          <w:p w14:paraId="31E3BE30" w14:textId="77777777" w:rsidR="00244ABF" w:rsidRPr="00A51583" w:rsidRDefault="00244ABF" w:rsidP="00A51583">
            <w:pPr>
              <w:spacing w:before="40" w:after="120"/>
              <w:ind w:right="113"/>
              <w:rPr>
                <w:szCs w:val="18"/>
                <w:lang w:val="fr-FR"/>
              </w:rPr>
            </w:pPr>
            <w:r w:rsidRPr="00A51583">
              <w:rPr>
                <w:szCs w:val="18"/>
                <w:lang w:val="fr-FR"/>
              </w:rPr>
              <w:t xml:space="preserve"> </w:t>
            </w:r>
          </w:p>
        </w:tc>
      </w:tr>
      <w:tr w:rsidR="00244ABF" w:rsidRPr="00A51583" w14:paraId="21AF54AD" w14:textId="77777777" w:rsidTr="00A51583">
        <w:tc>
          <w:tcPr>
            <w:tcW w:w="2472" w:type="dxa"/>
            <w:shd w:val="clear" w:color="auto" w:fill="auto"/>
            <w:hideMark/>
          </w:tcPr>
          <w:p w14:paraId="7CC41AB4" w14:textId="77777777" w:rsidR="00244ABF" w:rsidRPr="00A51583" w:rsidRDefault="00244ABF" w:rsidP="00A51583">
            <w:pPr>
              <w:spacing w:before="40" w:after="120"/>
              <w:ind w:right="113"/>
              <w:rPr>
                <w:szCs w:val="18"/>
                <w:lang w:val="fr-FR"/>
              </w:rPr>
            </w:pPr>
            <w:proofErr w:type="spellStart"/>
            <w:r w:rsidRPr="00A51583">
              <w:rPr>
                <w:szCs w:val="18"/>
                <w:lang w:val="fr-FR"/>
              </w:rPr>
              <w:t>Cottica</w:t>
            </w:r>
            <w:proofErr w:type="spellEnd"/>
          </w:p>
        </w:tc>
        <w:tc>
          <w:tcPr>
            <w:tcW w:w="2349" w:type="dxa"/>
            <w:shd w:val="clear" w:color="auto" w:fill="auto"/>
            <w:noWrap/>
            <w:hideMark/>
          </w:tcPr>
          <w:p w14:paraId="0A415A10" w14:textId="77777777" w:rsidR="00244ABF" w:rsidRPr="00A51583" w:rsidRDefault="00244ABF" w:rsidP="00A51583">
            <w:pPr>
              <w:spacing w:before="40" w:after="120"/>
              <w:ind w:right="113"/>
              <w:rPr>
                <w:szCs w:val="18"/>
                <w:lang w:val="fr-FR"/>
              </w:rPr>
            </w:pPr>
            <w:r w:rsidRPr="00A51583">
              <w:rPr>
                <w:szCs w:val="18"/>
                <w:lang w:val="fr-FR"/>
              </w:rPr>
              <w:t xml:space="preserve"> </w:t>
            </w:r>
          </w:p>
        </w:tc>
        <w:tc>
          <w:tcPr>
            <w:tcW w:w="2549" w:type="dxa"/>
            <w:shd w:val="clear" w:color="auto" w:fill="auto"/>
            <w:noWrap/>
            <w:hideMark/>
          </w:tcPr>
          <w:p w14:paraId="0828D63B" w14:textId="77777777" w:rsidR="00244ABF" w:rsidRPr="00A51583" w:rsidRDefault="00244ABF" w:rsidP="00A51583">
            <w:pPr>
              <w:spacing w:before="40" w:after="120"/>
              <w:ind w:right="113"/>
              <w:rPr>
                <w:szCs w:val="18"/>
                <w:lang w:val="fr-FR"/>
              </w:rPr>
            </w:pPr>
            <w:r w:rsidRPr="00A51583">
              <w:rPr>
                <w:szCs w:val="18"/>
                <w:lang w:val="fr-FR"/>
              </w:rPr>
              <w:t xml:space="preserve"> </w:t>
            </w:r>
          </w:p>
        </w:tc>
      </w:tr>
      <w:tr w:rsidR="00244ABF" w:rsidRPr="00A51583" w14:paraId="2108A8DB" w14:textId="77777777" w:rsidTr="00A51583">
        <w:tc>
          <w:tcPr>
            <w:tcW w:w="2472" w:type="dxa"/>
            <w:shd w:val="clear" w:color="auto" w:fill="auto"/>
            <w:hideMark/>
          </w:tcPr>
          <w:p w14:paraId="5E503003" w14:textId="77777777" w:rsidR="00244ABF" w:rsidRPr="00A51583" w:rsidRDefault="00244ABF" w:rsidP="00A51583">
            <w:pPr>
              <w:spacing w:before="40" w:after="120"/>
              <w:ind w:right="113"/>
              <w:rPr>
                <w:szCs w:val="18"/>
                <w:lang w:val="fr-FR"/>
              </w:rPr>
            </w:pPr>
            <w:proofErr w:type="spellStart"/>
            <w:r w:rsidRPr="00A51583">
              <w:rPr>
                <w:szCs w:val="18"/>
                <w:lang w:val="fr-FR"/>
              </w:rPr>
              <w:t>Gonini</w:t>
            </w:r>
            <w:proofErr w:type="spellEnd"/>
          </w:p>
        </w:tc>
        <w:tc>
          <w:tcPr>
            <w:tcW w:w="2349" w:type="dxa"/>
            <w:shd w:val="clear" w:color="auto" w:fill="auto"/>
            <w:noWrap/>
            <w:hideMark/>
          </w:tcPr>
          <w:p w14:paraId="454EC1A6" w14:textId="77777777" w:rsidR="00244ABF" w:rsidRPr="00A51583" w:rsidRDefault="00244ABF" w:rsidP="00A51583">
            <w:pPr>
              <w:spacing w:before="40" w:after="120"/>
              <w:ind w:right="113"/>
              <w:rPr>
                <w:szCs w:val="18"/>
                <w:lang w:val="fr-FR"/>
              </w:rPr>
            </w:pPr>
            <w:r w:rsidRPr="00A51583">
              <w:rPr>
                <w:szCs w:val="18"/>
                <w:lang w:val="fr-FR"/>
              </w:rPr>
              <w:t xml:space="preserve"> </w:t>
            </w:r>
          </w:p>
        </w:tc>
        <w:tc>
          <w:tcPr>
            <w:tcW w:w="2549" w:type="dxa"/>
            <w:shd w:val="clear" w:color="auto" w:fill="auto"/>
            <w:noWrap/>
            <w:hideMark/>
          </w:tcPr>
          <w:p w14:paraId="7967DFFB" w14:textId="77777777" w:rsidR="00244ABF" w:rsidRPr="00A51583" w:rsidRDefault="00244ABF" w:rsidP="00A51583">
            <w:pPr>
              <w:spacing w:before="40" w:after="120"/>
              <w:ind w:right="113"/>
              <w:rPr>
                <w:szCs w:val="18"/>
                <w:lang w:val="fr-FR"/>
              </w:rPr>
            </w:pPr>
            <w:r w:rsidRPr="00A51583">
              <w:rPr>
                <w:szCs w:val="18"/>
                <w:lang w:val="fr-FR"/>
              </w:rPr>
              <w:t xml:space="preserve"> </w:t>
            </w:r>
          </w:p>
        </w:tc>
      </w:tr>
      <w:tr w:rsidR="00244ABF" w:rsidRPr="00A51583" w14:paraId="03C62539" w14:textId="77777777" w:rsidTr="00A51583">
        <w:tc>
          <w:tcPr>
            <w:tcW w:w="2472" w:type="dxa"/>
            <w:shd w:val="clear" w:color="auto" w:fill="auto"/>
            <w:hideMark/>
          </w:tcPr>
          <w:p w14:paraId="64429905" w14:textId="77777777" w:rsidR="00244ABF" w:rsidRPr="00A51583" w:rsidRDefault="00244ABF" w:rsidP="00A51583">
            <w:pPr>
              <w:spacing w:before="40" w:after="120"/>
              <w:ind w:right="113"/>
              <w:rPr>
                <w:szCs w:val="18"/>
                <w:lang w:val="fr-FR"/>
              </w:rPr>
            </w:pPr>
            <w:proofErr w:type="spellStart"/>
            <w:r w:rsidRPr="00A51583">
              <w:rPr>
                <w:szCs w:val="18"/>
                <w:lang w:val="fr-FR"/>
              </w:rPr>
              <w:t>Agaigoni</w:t>
            </w:r>
            <w:proofErr w:type="spellEnd"/>
          </w:p>
        </w:tc>
        <w:tc>
          <w:tcPr>
            <w:tcW w:w="2349" w:type="dxa"/>
            <w:shd w:val="clear" w:color="auto" w:fill="auto"/>
            <w:noWrap/>
            <w:hideMark/>
          </w:tcPr>
          <w:p w14:paraId="69F54F3F" w14:textId="77777777" w:rsidR="00244ABF" w:rsidRPr="00A51583" w:rsidRDefault="00244ABF" w:rsidP="00A51583">
            <w:pPr>
              <w:spacing w:before="40" w:after="120"/>
              <w:ind w:right="113"/>
              <w:rPr>
                <w:szCs w:val="18"/>
                <w:lang w:val="fr-FR"/>
              </w:rPr>
            </w:pPr>
            <w:r w:rsidRPr="00A51583">
              <w:rPr>
                <w:szCs w:val="18"/>
                <w:lang w:val="fr-FR"/>
              </w:rPr>
              <w:t xml:space="preserve"> </w:t>
            </w:r>
          </w:p>
        </w:tc>
        <w:tc>
          <w:tcPr>
            <w:tcW w:w="2549" w:type="dxa"/>
            <w:shd w:val="clear" w:color="auto" w:fill="auto"/>
            <w:noWrap/>
            <w:hideMark/>
          </w:tcPr>
          <w:p w14:paraId="02EE1C73" w14:textId="77777777" w:rsidR="00244ABF" w:rsidRPr="00A51583" w:rsidRDefault="00244ABF" w:rsidP="00A51583">
            <w:pPr>
              <w:spacing w:before="40" w:after="120"/>
              <w:ind w:right="113"/>
              <w:rPr>
                <w:szCs w:val="18"/>
                <w:lang w:val="fr-FR"/>
              </w:rPr>
            </w:pPr>
            <w:r w:rsidRPr="00A51583">
              <w:rPr>
                <w:szCs w:val="18"/>
                <w:lang w:val="fr-FR"/>
              </w:rPr>
              <w:t xml:space="preserve"> </w:t>
            </w:r>
          </w:p>
        </w:tc>
      </w:tr>
      <w:tr w:rsidR="00244ABF" w:rsidRPr="00A51583" w14:paraId="2CDEB517" w14:textId="77777777" w:rsidTr="00A51583">
        <w:tc>
          <w:tcPr>
            <w:tcW w:w="2472" w:type="dxa"/>
            <w:shd w:val="clear" w:color="auto" w:fill="auto"/>
            <w:hideMark/>
          </w:tcPr>
          <w:p w14:paraId="638EAD16" w14:textId="77777777" w:rsidR="00244ABF" w:rsidRPr="00A51583" w:rsidRDefault="00244ABF" w:rsidP="00A51583">
            <w:pPr>
              <w:spacing w:before="40" w:after="120"/>
              <w:ind w:right="113"/>
              <w:rPr>
                <w:szCs w:val="18"/>
                <w:lang w:val="fr-FR"/>
              </w:rPr>
            </w:pPr>
            <w:proofErr w:type="spellStart"/>
            <w:r w:rsidRPr="00A51583">
              <w:rPr>
                <w:szCs w:val="18"/>
                <w:lang w:val="fr-FR"/>
              </w:rPr>
              <w:t>Stoelmanseiland</w:t>
            </w:r>
            <w:proofErr w:type="spellEnd"/>
          </w:p>
        </w:tc>
        <w:tc>
          <w:tcPr>
            <w:tcW w:w="2349" w:type="dxa"/>
            <w:shd w:val="clear" w:color="auto" w:fill="auto"/>
            <w:noWrap/>
            <w:hideMark/>
          </w:tcPr>
          <w:p w14:paraId="73930A5C" w14:textId="77777777" w:rsidR="00244ABF" w:rsidRPr="00A51583" w:rsidRDefault="00244ABF" w:rsidP="00A51583">
            <w:pPr>
              <w:spacing w:before="40" w:after="120"/>
              <w:ind w:right="113"/>
              <w:rPr>
                <w:szCs w:val="18"/>
                <w:lang w:val="fr-FR"/>
              </w:rPr>
            </w:pPr>
            <w:r w:rsidRPr="00A51583">
              <w:rPr>
                <w:szCs w:val="18"/>
                <w:lang w:val="fr-FR"/>
              </w:rPr>
              <w:t xml:space="preserve"> </w:t>
            </w:r>
          </w:p>
        </w:tc>
        <w:tc>
          <w:tcPr>
            <w:tcW w:w="2549" w:type="dxa"/>
            <w:shd w:val="clear" w:color="auto" w:fill="auto"/>
            <w:noWrap/>
            <w:hideMark/>
          </w:tcPr>
          <w:p w14:paraId="6B01531F" w14:textId="77777777" w:rsidR="00244ABF" w:rsidRPr="00A51583" w:rsidRDefault="00244ABF" w:rsidP="00A51583">
            <w:pPr>
              <w:spacing w:before="40" w:after="120"/>
              <w:ind w:right="113"/>
              <w:rPr>
                <w:szCs w:val="18"/>
                <w:lang w:val="fr-FR"/>
              </w:rPr>
            </w:pPr>
            <w:r w:rsidRPr="00A51583">
              <w:rPr>
                <w:szCs w:val="18"/>
                <w:lang w:val="fr-FR"/>
              </w:rPr>
              <w:t xml:space="preserve"> </w:t>
            </w:r>
          </w:p>
        </w:tc>
      </w:tr>
      <w:tr w:rsidR="00244ABF" w:rsidRPr="00A51583" w14:paraId="4828B1AB" w14:textId="77777777" w:rsidTr="00A51583">
        <w:tc>
          <w:tcPr>
            <w:tcW w:w="2472" w:type="dxa"/>
            <w:shd w:val="clear" w:color="auto" w:fill="auto"/>
            <w:hideMark/>
          </w:tcPr>
          <w:p w14:paraId="76D5EB53" w14:textId="77777777" w:rsidR="00244ABF" w:rsidRPr="00A51583" w:rsidRDefault="00244ABF" w:rsidP="00A51583">
            <w:pPr>
              <w:spacing w:before="40" w:after="120"/>
              <w:ind w:right="113"/>
              <w:rPr>
                <w:szCs w:val="18"/>
                <w:lang w:val="fr-FR"/>
              </w:rPr>
            </w:pPr>
            <w:proofErr w:type="spellStart"/>
            <w:r w:rsidRPr="00A51583">
              <w:rPr>
                <w:szCs w:val="18"/>
                <w:lang w:val="fr-FR"/>
              </w:rPr>
              <w:t>Apoema</w:t>
            </w:r>
            <w:proofErr w:type="spellEnd"/>
          </w:p>
        </w:tc>
        <w:tc>
          <w:tcPr>
            <w:tcW w:w="2349" w:type="dxa"/>
            <w:shd w:val="clear" w:color="auto" w:fill="auto"/>
            <w:noWrap/>
            <w:hideMark/>
          </w:tcPr>
          <w:p w14:paraId="07B1C34C" w14:textId="77777777" w:rsidR="00244ABF" w:rsidRPr="00A51583" w:rsidRDefault="00244ABF" w:rsidP="00A51583">
            <w:pPr>
              <w:spacing w:before="40" w:after="120"/>
              <w:ind w:right="113"/>
              <w:rPr>
                <w:szCs w:val="18"/>
                <w:lang w:val="fr-FR"/>
              </w:rPr>
            </w:pPr>
            <w:proofErr w:type="spellStart"/>
            <w:r w:rsidRPr="00A51583">
              <w:rPr>
                <w:szCs w:val="18"/>
                <w:lang w:val="fr-FR"/>
              </w:rPr>
              <w:t>Stoelmanseiland</w:t>
            </w:r>
            <w:proofErr w:type="spellEnd"/>
          </w:p>
        </w:tc>
        <w:tc>
          <w:tcPr>
            <w:tcW w:w="2549" w:type="dxa"/>
            <w:shd w:val="clear" w:color="auto" w:fill="auto"/>
            <w:noWrap/>
            <w:hideMark/>
          </w:tcPr>
          <w:p w14:paraId="499DDCB4" w14:textId="77777777" w:rsidR="00244ABF" w:rsidRPr="00A51583" w:rsidRDefault="00244ABF" w:rsidP="00A51583">
            <w:pPr>
              <w:spacing w:before="40" w:after="120"/>
              <w:ind w:right="113"/>
              <w:rPr>
                <w:szCs w:val="18"/>
                <w:lang w:val="fr-FR"/>
              </w:rPr>
            </w:pPr>
            <w:r w:rsidRPr="00A51583">
              <w:rPr>
                <w:szCs w:val="18"/>
                <w:lang w:val="fr-FR"/>
              </w:rPr>
              <w:t xml:space="preserve"> </w:t>
            </w:r>
          </w:p>
        </w:tc>
      </w:tr>
      <w:tr w:rsidR="00244ABF" w:rsidRPr="00A51583" w14:paraId="4BB0E527" w14:textId="77777777" w:rsidTr="00A51583">
        <w:tc>
          <w:tcPr>
            <w:tcW w:w="2472" w:type="dxa"/>
            <w:shd w:val="clear" w:color="auto" w:fill="auto"/>
            <w:hideMark/>
          </w:tcPr>
          <w:p w14:paraId="5C34C383" w14:textId="77777777" w:rsidR="00244ABF" w:rsidRPr="00A51583" w:rsidRDefault="00244ABF" w:rsidP="00A51583">
            <w:pPr>
              <w:spacing w:before="40" w:after="120"/>
              <w:ind w:right="113"/>
              <w:rPr>
                <w:szCs w:val="18"/>
                <w:lang w:val="fr-FR"/>
              </w:rPr>
            </w:pPr>
            <w:proofErr w:type="spellStart"/>
            <w:r w:rsidRPr="00A51583">
              <w:rPr>
                <w:szCs w:val="18"/>
                <w:lang w:val="fr-FR"/>
              </w:rPr>
              <w:t>Rason</w:t>
            </w:r>
            <w:proofErr w:type="spellEnd"/>
          </w:p>
        </w:tc>
        <w:tc>
          <w:tcPr>
            <w:tcW w:w="2349" w:type="dxa"/>
            <w:shd w:val="clear" w:color="auto" w:fill="auto"/>
            <w:noWrap/>
            <w:hideMark/>
          </w:tcPr>
          <w:p w14:paraId="6F3D62FC" w14:textId="77777777" w:rsidR="00244ABF" w:rsidRPr="00A51583" w:rsidRDefault="00244ABF" w:rsidP="00A51583">
            <w:pPr>
              <w:spacing w:before="40" w:after="120"/>
              <w:ind w:right="113"/>
              <w:rPr>
                <w:szCs w:val="18"/>
                <w:lang w:val="fr-FR"/>
              </w:rPr>
            </w:pPr>
            <w:r w:rsidRPr="00A51583">
              <w:rPr>
                <w:szCs w:val="18"/>
                <w:lang w:val="fr-FR"/>
              </w:rPr>
              <w:t xml:space="preserve"> </w:t>
            </w:r>
          </w:p>
        </w:tc>
        <w:tc>
          <w:tcPr>
            <w:tcW w:w="2549" w:type="dxa"/>
            <w:shd w:val="clear" w:color="auto" w:fill="auto"/>
            <w:noWrap/>
            <w:hideMark/>
          </w:tcPr>
          <w:p w14:paraId="210B5B0E" w14:textId="77777777" w:rsidR="00244ABF" w:rsidRPr="00A51583" w:rsidRDefault="00244ABF" w:rsidP="00A51583">
            <w:pPr>
              <w:spacing w:before="40" w:after="120"/>
              <w:ind w:right="113"/>
              <w:rPr>
                <w:szCs w:val="18"/>
                <w:lang w:val="fr-FR"/>
              </w:rPr>
            </w:pPr>
            <w:r w:rsidRPr="00A51583">
              <w:rPr>
                <w:szCs w:val="18"/>
                <w:lang w:val="fr-FR"/>
              </w:rPr>
              <w:t xml:space="preserve"> </w:t>
            </w:r>
          </w:p>
        </w:tc>
      </w:tr>
      <w:tr w:rsidR="00244ABF" w:rsidRPr="00A51583" w14:paraId="1E7A2E7E" w14:textId="77777777" w:rsidTr="00A51583">
        <w:tc>
          <w:tcPr>
            <w:tcW w:w="2472" w:type="dxa"/>
            <w:shd w:val="clear" w:color="auto" w:fill="auto"/>
            <w:hideMark/>
          </w:tcPr>
          <w:p w14:paraId="5C53E46E" w14:textId="77777777" w:rsidR="00244ABF" w:rsidRPr="00A51583" w:rsidRDefault="00244ABF" w:rsidP="00A51583">
            <w:pPr>
              <w:spacing w:before="40" w:after="120"/>
              <w:ind w:right="113"/>
              <w:rPr>
                <w:szCs w:val="18"/>
                <w:lang w:val="fr-FR"/>
              </w:rPr>
            </w:pPr>
            <w:proofErr w:type="spellStart"/>
            <w:r w:rsidRPr="00A51583">
              <w:rPr>
                <w:szCs w:val="18"/>
                <w:lang w:val="fr-FR"/>
              </w:rPr>
              <w:t>Langatabiki</w:t>
            </w:r>
            <w:proofErr w:type="spellEnd"/>
          </w:p>
        </w:tc>
        <w:tc>
          <w:tcPr>
            <w:tcW w:w="2349" w:type="dxa"/>
            <w:shd w:val="clear" w:color="auto" w:fill="auto"/>
            <w:noWrap/>
            <w:hideMark/>
          </w:tcPr>
          <w:p w14:paraId="196F32F2" w14:textId="77777777" w:rsidR="00244ABF" w:rsidRPr="009D33AA" w:rsidRDefault="00244ABF" w:rsidP="00A51583">
            <w:pPr>
              <w:spacing w:before="40" w:after="120"/>
              <w:ind w:right="113"/>
              <w:rPr>
                <w:szCs w:val="18"/>
                <w:lang w:val="fr-FR"/>
              </w:rPr>
            </w:pPr>
            <w:r w:rsidRPr="009D33AA">
              <w:rPr>
                <w:szCs w:val="18"/>
                <w:lang w:val="fr-FR"/>
              </w:rPr>
              <w:t xml:space="preserve"> </w:t>
            </w:r>
          </w:p>
        </w:tc>
        <w:tc>
          <w:tcPr>
            <w:tcW w:w="2549" w:type="dxa"/>
            <w:shd w:val="clear" w:color="auto" w:fill="auto"/>
            <w:noWrap/>
            <w:hideMark/>
          </w:tcPr>
          <w:p w14:paraId="5A021F5E" w14:textId="77777777" w:rsidR="00244ABF" w:rsidRPr="009D33AA" w:rsidRDefault="00244ABF" w:rsidP="00A51583">
            <w:pPr>
              <w:spacing w:before="40" w:after="120"/>
              <w:ind w:right="113"/>
              <w:rPr>
                <w:szCs w:val="18"/>
                <w:lang w:val="fr-FR"/>
              </w:rPr>
            </w:pPr>
            <w:proofErr w:type="spellStart"/>
            <w:r w:rsidRPr="009D33AA">
              <w:rPr>
                <w:szCs w:val="18"/>
                <w:lang w:val="fr-FR"/>
              </w:rPr>
              <w:t>Oost</w:t>
            </w:r>
            <w:proofErr w:type="spellEnd"/>
            <w:r w:rsidRPr="009D33AA">
              <w:rPr>
                <w:szCs w:val="18"/>
                <w:lang w:val="fr-FR"/>
              </w:rPr>
              <w:t xml:space="preserve"> suriname</w:t>
            </w:r>
          </w:p>
        </w:tc>
      </w:tr>
      <w:tr w:rsidR="00244ABF" w:rsidRPr="00A51583" w14:paraId="3509401C" w14:textId="77777777" w:rsidTr="00A51583">
        <w:tc>
          <w:tcPr>
            <w:tcW w:w="2472" w:type="dxa"/>
            <w:shd w:val="clear" w:color="auto" w:fill="auto"/>
            <w:hideMark/>
          </w:tcPr>
          <w:p w14:paraId="50566D57" w14:textId="77777777" w:rsidR="00244ABF" w:rsidRPr="00A51583" w:rsidRDefault="00244ABF" w:rsidP="00A51583">
            <w:pPr>
              <w:spacing w:before="40" w:after="120"/>
              <w:ind w:right="113"/>
              <w:rPr>
                <w:szCs w:val="18"/>
                <w:lang w:val="fr-FR"/>
              </w:rPr>
            </w:pPr>
            <w:proofErr w:type="spellStart"/>
            <w:r w:rsidRPr="00A51583">
              <w:rPr>
                <w:szCs w:val="18"/>
                <w:lang w:val="fr-FR"/>
              </w:rPr>
              <w:t>Gakaba</w:t>
            </w:r>
            <w:proofErr w:type="spellEnd"/>
          </w:p>
        </w:tc>
        <w:tc>
          <w:tcPr>
            <w:tcW w:w="2349" w:type="dxa"/>
            <w:shd w:val="clear" w:color="auto" w:fill="auto"/>
            <w:noWrap/>
            <w:hideMark/>
          </w:tcPr>
          <w:p w14:paraId="1EAD8D15" w14:textId="77777777" w:rsidR="00244ABF" w:rsidRPr="00A51583" w:rsidRDefault="00244ABF" w:rsidP="00A51583">
            <w:pPr>
              <w:spacing w:before="40" w:after="120"/>
              <w:ind w:right="113"/>
              <w:rPr>
                <w:szCs w:val="18"/>
                <w:lang w:val="fr-FR"/>
              </w:rPr>
            </w:pPr>
            <w:r w:rsidRPr="00A51583">
              <w:rPr>
                <w:szCs w:val="18"/>
                <w:lang w:val="fr-FR"/>
              </w:rPr>
              <w:t xml:space="preserve"> </w:t>
            </w:r>
          </w:p>
        </w:tc>
        <w:tc>
          <w:tcPr>
            <w:tcW w:w="2549" w:type="dxa"/>
            <w:shd w:val="clear" w:color="auto" w:fill="auto"/>
            <w:noWrap/>
            <w:hideMark/>
          </w:tcPr>
          <w:p w14:paraId="030A1661" w14:textId="77777777" w:rsidR="00244ABF" w:rsidRPr="00A51583" w:rsidRDefault="00244ABF" w:rsidP="00A51583">
            <w:pPr>
              <w:spacing w:before="40" w:after="120"/>
              <w:ind w:right="113"/>
              <w:rPr>
                <w:szCs w:val="18"/>
                <w:lang w:val="fr-FR"/>
              </w:rPr>
            </w:pPr>
            <w:r w:rsidRPr="00A51583">
              <w:rPr>
                <w:szCs w:val="18"/>
                <w:lang w:val="fr-FR"/>
              </w:rPr>
              <w:t xml:space="preserve"> </w:t>
            </w:r>
          </w:p>
        </w:tc>
      </w:tr>
      <w:tr w:rsidR="00244ABF" w:rsidRPr="00A51583" w14:paraId="198A6E1B" w14:textId="77777777" w:rsidTr="00A51583">
        <w:tc>
          <w:tcPr>
            <w:tcW w:w="2472" w:type="dxa"/>
            <w:shd w:val="clear" w:color="auto" w:fill="auto"/>
            <w:hideMark/>
          </w:tcPr>
          <w:p w14:paraId="3EED46D8" w14:textId="77777777" w:rsidR="00244ABF" w:rsidRPr="00A51583" w:rsidRDefault="00244ABF" w:rsidP="00A51583">
            <w:pPr>
              <w:spacing w:before="40" w:after="120"/>
              <w:ind w:right="113"/>
              <w:rPr>
                <w:szCs w:val="18"/>
                <w:lang w:val="fr-FR"/>
              </w:rPr>
            </w:pPr>
            <w:proofErr w:type="spellStart"/>
            <w:r w:rsidRPr="00A51583">
              <w:rPr>
                <w:szCs w:val="18"/>
                <w:lang w:val="fr-FR"/>
              </w:rPr>
              <w:t>Godoro</w:t>
            </w:r>
            <w:proofErr w:type="spellEnd"/>
          </w:p>
        </w:tc>
        <w:tc>
          <w:tcPr>
            <w:tcW w:w="2349" w:type="dxa"/>
            <w:shd w:val="clear" w:color="auto" w:fill="auto"/>
            <w:noWrap/>
            <w:hideMark/>
          </w:tcPr>
          <w:p w14:paraId="2FC3A0B1" w14:textId="77777777" w:rsidR="00244ABF" w:rsidRPr="00A51583" w:rsidRDefault="00244ABF" w:rsidP="00A51583">
            <w:pPr>
              <w:spacing w:before="40" w:after="120"/>
              <w:ind w:right="113"/>
              <w:rPr>
                <w:szCs w:val="18"/>
                <w:lang w:val="fr-FR"/>
              </w:rPr>
            </w:pPr>
            <w:r w:rsidRPr="00A51583">
              <w:rPr>
                <w:szCs w:val="18"/>
                <w:lang w:val="fr-FR"/>
              </w:rPr>
              <w:t xml:space="preserve"> </w:t>
            </w:r>
          </w:p>
        </w:tc>
        <w:tc>
          <w:tcPr>
            <w:tcW w:w="2549" w:type="dxa"/>
            <w:shd w:val="clear" w:color="auto" w:fill="auto"/>
            <w:noWrap/>
            <w:hideMark/>
          </w:tcPr>
          <w:p w14:paraId="7EF86011" w14:textId="77777777" w:rsidR="00244ABF" w:rsidRPr="00A51583" w:rsidRDefault="00244ABF" w:rsidP="00A51583">
            <w:pPr>
              <w:spacing w:before="40" w:after="120"/>
              <w:ind w:right="113"/>
              <w:rPr>
                <w:szCs w:val="18"/>
                <w:lang w:val="fr-FR"/>
              </w:rPr>
            </w:pPr>
            <w:r w:rsidRPr="00A51583">
              <w:rPr>
                <w:szCs w:val="18"/>
                <w:lang w:val="fr-FR"/>
              </w:rPr>
              <w:t xml:space="preserve"> </w:t>
            </w:r>
          </w:p>
        </w:tc>
      </w:tr>
      <w:tr w:rsidR="00244ABF" w:rsidRPr="00A51583" w14:paraId="1FA38A86" w14:textId="77777777" w:rsidTr="00A51583">
        <w:tc>
          <w:tcPr>
            <w:tcW w:w="2472" w:type="dxa"/>
            <w:shd w:val="clear" w:color="auto" w:fill="auto"/>
            <w:hideMark/>
          </w:tcPr>
          <w:p w14:paraId="6EAEB415" w14:textId="77777777" w:rsidR="00244ABF" w:rsidRPr="00A51583" w:rsidRDefault="00244ABF" w:rsidP="00A51583">
            <w:pPr>
              <w:spacing w:before="40" w:after="120"/>
              <w:ind w:right="113"/>
              <w:rPr>
                <w:szCs w:val="18"/>
                <w:lang w:val="fr-FR"/>
              </w:rPr>
            </w:pPr>
            <w:proofErr w:type="spellStart"/>
            <w:r w:rsidRPr="00A51583">
              <w:rPr>
                <w:szCs w:val="18"/>
                <w:lang w:val="fr-FR"/>
              </w:rPr>
              <w:t>Drietabiki</w:t>
            </w:r>
            <w:proofErr w:type="spellEnd"/>
          </w:p>
        </w:tc>
        <w:tc>
          <w:tcPr>
            <w:tcW w:w="2349" w:type="dxa"/>
            <w:shd w:val="clear" w:color="auto" w:fill="auto"/>
            <w:noWrap/>
            <w:hideMark/>
          </w:tcPr>
          <w:p w14:paraId="3F3F8543" w14:textId="77777777" w:rsidR="00244ABF" w:rsidRPr="00A51583" w:rsidRDefault="00244ABF" w:rsidP="00A51583">
            <w:pPr>
              <w:spacing w:before="40" w:after="120"/>
              <w:ind w:right="113"/>
              <w:rPr>
                <w:szCs w:val="18"/>
                <w:lang w:val="fr-FR"/>
              </w:rPr>
            </w:pPr>
            <w:proofErr w:type="spellStart"/>
            <w:r w:rsidRPr="00A51583">
              <w:rPr>
                <w:szCs w:val="18"/>
                <w:lang w:val="fr-FR"/>
              </w:rPr>
              <w:t>Drietabbetje</w:t>
            </w:r>
            <w:proofErr w:type="spellEnd"/>
          </w:p>
        </w:tc>
        <w:tc>
          <w:tcPr>
            <w:tcW w:w="2549" w:type="dxa"/>
            <w:shd w:val="clear" w:color="auto" w:fill="auto"/>
            <w:noWrap/>
            <w:hideMark/>
          </w:tcPr>
          <w:p w14:paraId="02E82A18" w14:textId="77777777" w:rsidR="00244ABF" w:rsidRPr="00A51583" w:rsidRDefault="00244ABF" w:rsidP="00A51583">
            <w:pPr>
              <w:spacing w:before="40" w:after="120"/>
              <w:ind w:right="113"/>
              <w:rPr>
                <w:szCs w:val="18"/>
                <w:lang w:val="fr-FR"/>
              </w:rPr>
            </w:pPr>
            <w:r w:rsidRPr="00A51583">
              <w:rPr>
                <w:szCs w:val="18"/>
                <w:lang w:val="fr-FR"/>
              </w:rPr>
              <w:t xml:space="preserve"> </w:t>
            </w:r>
          </w:p>
        </w:tc>
      </w:tr>
      <w:tr w:rsidR="00244ABF" w:rsidRPr="00A51583" w14:paraId="4BF946DF" w14:textId="77777777" w:rsidTr="00A51583">
        <w:tc>
          <w:tcPr>
            <w:tcW w:w="2472" w:type="dxa"/>
            <w:shd w:val="clear" w:color="auto" w:fill="auto"/>
            <w:hideMark/>
          </w:tcPr>
          <w:p w14:paraId="60060C2C" w14:textId="77777777" w:rsidR="00244ABF" w:rsidRPr="00A51583" w:rsidRDefault="00244ABF" w:rsidP="00A51583">
            <w:pPr>
              <w:spacing w:before="40" w:after="120"/>
              <w:ind w:right="113"/>
              <w:rPr>
                <w:szCs w:val="18"/>
                <w:lang w:val="fr-FR"/>
              </w:rPr>
            </w:pPr>
            <w:proofErr w:type="spellStart"/>
            <w:r w:rsidRPr="00A51583">
              <w:rPr>
                <w:szCs w:val="18"/>
                <w:lang w:val="fr-FR"/>
              </w:rPr>
              <w:t>Karmel</w:t>
            </w:r>
            <w:proofErr w:type="spellEnd"/>
          </w:p>
        </w:tc>
        <w:tc>
          <w:tcPr>
            <w:tcW w:w="2349" w:type="dxa"/>
            <w:shd w:val="clear" w:color="auto" w:fill="auto"/>
            <w:noWrap/>
            <w:hideMark/>
          </w:tcPr>
          <w:p w14:paraId="630DEE7E" w14:textId="77777777" w:rsidR="00244ABF" w:rsidRPr="00A51583" w:rsidRDefault="00244ABF" w:rsidP="00A51583">
            <w:pPr>
              <w:spacing w:before="40" w:after="120"/>
              <w:ind w:right="113"/>
              <w:rPr>
                <w:szCs w:val="18"/>
                <w:lang w:val="fr-FR"/>
              </w:rPr>
            </w:pPr>
            <w:r w:rsidRPr="00A51583">
              <w:rPr>
                <w:szCs w:val="18"/>
                <w:lang w:val="fr-FR"/>
              </w:rPr>
              <w:t xml:space="preserve"> </w:t>
            </w:r>
          </w:p>
        </w:tc>
        <w:tc>
          <w:tcPr>
            <w:tcW w:w="2549" w:type="dxa"/>
            <w:shd w:val="clear" w:color="auto" w:fill="auto"/>
            <w:noWrap/>
            <w:hideMark/>
          </w:tcPr>
          <w:p w14:paraId="288330F1" w14:textId="77777777" w:rsidR="00244ABF" w:rsidRPr="00A51583" w:rsidRDefault="00244ABF" w:rsidP="00A51583">
            <w:pPr>
              <w:spacing w:before="40" w:after="120"/>
              <w:ind w:right="113"/>
              <w:rPr>
                <w:szCs w:val="18"/>
                <w:lang w:val="fr-FR"/>
              </w:rPr>
            </w:pPr>
            <w:r w:rsidRPr="00A51583">
              <w:rPr>
                <w:szCs w:val="18"/>
                <w:lang w:val="fr-FR"/>
              </w:rPr>
              <w:t xml:space="preserve"> </w:t>
            </w:r>
          </w:p>
        </w:tc>
      </w:tr>
      <w:tr w:rsidR="00244ABF" w:rsidRPr="00A51583" w14:paraId="415DD532" w14:textId="77777777" w:rsidTr="00A51583">
        <w:tc>
          <w:tcPr>
            <w:tcW w:w="2472" w:type="dxa"/>
            <w:shd w:val="clear" w:color="auto" w:fill="auto"/>
            <w:hideMark/>
          </w:tcPr>
          <w:p w14:paraId="3520B121" w14:textId="77777777" w:rsidR="00244ABF" w:rsidRPr="00A51583" w:rsidRDefault="00244ABF" w:rsidP="00A51583">
            <w:pPr>
              <w:spacing w:before="40" w:after="120"/>
              <w:ind w:right="113"/>
              <w:rPr>
                <w:szCs w:val="18"/>
                <w:lang w:val="fr-FR"/>
              </w:rPr>
            </w:pPr>
            <w:proofErr w:type="spellStart"/>
            <w:r w:rsidRPr="00A51583">
              <w:rPr>
                <w:szCs w:val="18"/>
                <w:lang w:val="fr-FR"/>
              </w:rPr>
              <w:t>Kwamalasamutu</w:t>
            </w:r>
            <w:proofErr w:type="spellEnd"/>
          </w:p>
        </w:tc>
        <w:tc>
          <w:tcPr>
            <w:tcW w:w="2349" w:type="dxa"/>
            <w:shd w:val="clear" w:color="auto" w:fill="auto"/>
            <w:hideMark/>
          </w:tcPr>
          <w:p w14:paraId="423809D8" w14:textId="77777777" w:rsidR="00244ABF" w:rsidRPr="00A51583" w:rsidRDefault="00244ABF" w:rsidP="00A51583">
            <w:pPr>
              <w:spacing w:before="40" w:after="120"/>
              <w:ind w:right="113"/>
              <w:rPr>
                <w:szCs w:val="18"/>
                <w:lang w:val="fr-FR"/>
              </w:rPr>
            </w:pPr>
            <w:r w:rsidRPr="00A51583">
              <w:rPr>
                <w:szCs w:val="18"/>
                <w:lang w:val="fr-FR"/>
              </w:rPr>
              <w:t xml:space="preserve"> </w:t>
            </w:r>
          </w:p>
        </w:tc>
        <w:tc>
          <w:tcPr>
            <w:tcW w:w="2549" w:type="dxa"/>
            <w:shd w:val="clear" w:color="auto" w:fill="auto"/>
            <w:hideMark/>
          </w:tcPr>
          <w:p w14:paraId="7ADE688D" w14:textId="77777777" w:rsidR="00244ABF" w:rsidRPr="00A51583" w:rsidRDefault="00244ABF" w:rsidP="00A51583">
            <w:pPr>
              <w:spacing w:before="40" w:after="120"/>
              <w:ind w:right="113"/>
              <w:rPr>
                <w:szCs w:val="18"/>
                <w:lang w:val="fr-FR"/>
              </w:rPr>
            </w:pPr>
            <w:r w:rsidRPr="00A51583">
              <w:rPr>
                <w:szCs w:val="18"/>
                <w:lang w:val="fr-FR"/>
              </w:rPr>
              <w:t xml:space="preserve"> </w:t>
            </w:r>
          </w:p>
        </w:tc>
      </w:tr>
      <w:tr w:rsidR="00244ABF" w:rsidRPr="00A51583" w14:paraId="68B3E655" w14:textId="77777777" w:rsidTr="00A51583">
        <w:tc>
          <w:tcPr>
            <w:tcW w:w="2472" w:type="dxa"/>
            <w:shd w:val="clear" w:color="auto" w:fill="auto"/>
            <w:hideMark/>
          </w:tcPr>
          <w:p w14:paraId="47C8AF43" w14:textId="77777777" w:rsidR="00244ABF" w:rsidRPr="00A51583" w:rsidRDefault="00244ABF" w:rsidP="00A51583">
            <w:pPr>
              <w:spacing w:before="40" w:after="120"/>
              <w:ind w:right="113"/>
              <w:rPr>
                <w:szCs w:val="18"/>
                <w:lang w:val="fr-FR"/>
              </w:rPr>
            </w:pPr>
            <w:proofErr w:type="spellStart"/>
            <w:r w:rsidRPr="00A51583">
              <w:rPr>
                <w:szCs w:val="18"/>
                <w:lang w:val="fr-FR"/>
              </w:rPr>
              <w:t>Pelele</w:t>
            </w:r>
            <w:proofErr w:type="spellEnd"/>
            <w:r w:rsidRPr="00A51583">
              <w:rPr>
                <w:szCs w:val="18"/>
                <w:lang w:val="fr-FR"/>
              </w:rPr>
              <w:t xml:space="preserve"> </w:t>
            </w:r>
            <w:proofErr w:type="spellStart"/>
            <w:r w:rsidRPr="00A51583">
              <w:rPr>
                <w:szCs w:val="18"/>
                <w:lang w:val="fr-FR"/>
              </w:rPr>
              <w:t>tepoe</w:t>
            </w:r>
            <w:proofErr w:type="spellEnd"/>
          </w:p>
        </w:tc>
        <w:tc>
          <w:tcPr>
            <w:tcW w:w="2349" w:type="dxa"/>
            <w:shd w:val="clear" w:color="auto" w:fill="auto"/>
            <w:noWrap/>
            <w:hideMark/>
          </w:tcPr>
          <w:p w14:paraId="78F87DD8" w14:textId="77777777" w:rsidR="00244ABF" w:rsidRPr="00A51583" w:rsidRDefault="00244ABF" w:rsidP="00A51583">
            <w:pPr>
              <w:spacing w:before="40" w:after="120"/>
              <w:ind w:right="113"/>
              <w:rPr>
                <w:szCs w:val="18"/>
                <w:lang w:val="fr-FR"/>
              </w:rPr>
            </w:pPr>
            <w:r w:rsidRPr="00A51583">
              <w:rPr>
                <w:szCs w:val="18"/>
                <w:lang w:val="fr-FR"/>
              </w:rPr>
              <w:t xml:space="preserve"> </w:t>
            </w:r>
          </w:p>
        </w:tc>
        <w:tc>
          <w:tcPr>
            <w:tcW w:w="2549" w:type="dxa"/>
            <w:shd w:val="clear" w:color="auto" w:fill="auto"/>
            <w:noWrap/>
            <w:hideMark/>
          </w:tcPr>
          <w:p w14:paraId="7000C5DF" w14:textId="77777777" w:rsidR="00244ABF" w:rsidRPr="00A51583" w:rsidRDefault="00244ABF" w:rsidP="00A51583">
            <w:pPr>
              <w:spacing w:before="40" w:after="120"/>
              <w:ind w:right="113"/>
              <w:rPr>
                <w:szCs w:val="18"/>
                <w:lang w:val="fr-FR"/>
              </w:rPr>
            </w:pPr>
            <w:r w:rsidRPr="00A51583">
              <w:rPr>
                <w:szCs w:val="18"/>
                <w:lang w:val="fr-FR"/>
              </w:rPr>
              <w:t xml:space="preserve"> </w:t>
            </w:r>
          </w:p>
        </w:tc>
      </w:tr>
      <w:tr w:rsidR="00244ABF" w:rsidRPr="00A51583" w14:paraId="43F6010E" w14:textId="77777777" w:rsidTr="00A51583">
        <w:tc>
          <w:tcPr>
            <w:tcW w:w="2472" w:type="dxa"/>
            <w:shd w:val="clear" w:color="auto" w:fill="auto"/>
            <w:hideMark/>
          </w:tcPr>
          <w:p w14:paraId="5898417D" w14:textId="77777777" w:rsidR="00244ABF" w:rsidRPr="00A51583" w:rsidRDefault="00244ABF" w:rsidP="00A51583">
            <w:pPr>
              <w:spacing w:before="40" w:after="120"/>
              <w:ind w:right="113"/>
              <w:rPr>
                <w:szCs w:val="18"/>
                <w:lang w:val="fr-FR"/>
              </w:rPr>
            </w:pPr>
            <w:proofErr w:type="spellStart"/>
            <w:r w:rsidRPr="00A51583">
              <w:rPr>
                <w:szCs w:val="18"/>
                <w:lang w:val="fr-FR"/>
              </w:rPr>
              <w:t>Puleowime</w:t>
            </w:r>
            <w:proofErr w:type="spellEnd"/>
          </w:p>
        </w:tc>
        <w:tc>
          <w:tcPr>
            <w:tcW w:w="2349" w:type="dxa"/>
            <w:shd w:val="clear" w:color="auto" w:fill="auto"/>
            <w:noWrap/>
            <w:hideMark/>
          </w:tcPr>
          <w:p w14:paraId="641546DA" w14:textId="77777777" w:rsidR="00244ABF" w:rsidRPr="00A51583" w:rsidRDefault="00244ABF" w:rsidP="00A51583">
            <w:pPr>
              <w:spacing w:before="40" w:after="120"/>
              <w:ind w:right="113"/>
              <w:rPr>
                <w:szCs w:val="18"/>
                <w:lang w:val="fr-FR"/>
              </w:rPr>
            </w:pPr>
            <w:r w:rsidRPr="00A51583">
              <w:rPr>
                <w:szCs w:val="18"/>
                <w:lang w:val="fr-FR"/>
              </w:rPr>
              <w:t xml:space="preserve"> </w:t>
            </w:r>
          </w:p>
        </w:tc>
        <w:tc>
          <w:tcPr>
            <w:tcW w:w="2549" w:type="dxa"/>
            <w:shd w:val="clear" w:color="auto" w:fill="auto"/>
            <w:noWrap/>
            <w:hideMark/>
          </w:tcPr>
          <w:p w14:paraId="1F4C0F5C" w14:textId="77777777" w:rsidR="00244ABF" w:rsidRPr="00A51583" w:rsidRDefault="00244ABF" w:rsidP="00A51583">
            <w:pPr>
              <w:spacing w:before="40" w:after="120"/>
              <w:ind w:right="113"/>
              <w:rPr>
                <w:szCs w:val="18"/>
                <w:lang w:val="fr-FR"/>
              </w:rPr>
            </w:pPr>
            <w:r w:rsidRPr="00A51583">
              <w:rPr>
                <w:szCs w:val="18"/>
                <w:lang w:val="fr-FR"/>
              </w:rPr>
              <w:t xml:space="preserve"> </w:t>
            </w:r>
          </w:p>
        </w:tc>
      </w:tr>
      <w:tr w:rsidR="00244ABF" w:rsidRPr="00A51583" w14:paraId="7D435AF8" w14:textId="77777777" w:rsidTr="00A51583">
        <w:tc>
          <w:tcPr>
            <w:tcW w:w="2472" w:type="dxa"/>
            <w:shd w:val="clear" w:color="auto" w:fill="auto"/>
            <w:hideMark/>
          </w:tcPr>
          <w:p w14:paraId="4F935E9C" w14:textId="77777777" w:rsidR="00244ABF" w:rsidRPr="00A51583" w:rsidRDefault="00244ABF" w:rsidP="00A51583">
            <w:pPr>
              <w:spacing w:before="40" w:after="120"/>
              <w:ind w:right="113"/>
              <w:rPr>
                <w:szCs w:val="18"/>
                <w:lang w:val="fr-FR"/>
              </w:rPr>
            </w:pPr>
            <w:proofErr w:type="spellStart"/>
            <w:r w:rsidRPr="00A51583">
              <w:rPr>
                <w:szCs w:val="18"/>
                <w:lang w:val="fr-FR"/>
              </w:rPr>
              <w:t>Kawemhakan</w:t>
            </w:r>
            <w:proofErr w:type="spellEnd"/>
          </w:p>
        </w:tc>
        <w:tc>
          <w:tcPr>
            <w:tcW w:w="2349" w:type="dxa"/>
            <w:shd w:val="clear" w:color="auto" w:fill="auto"/>
            <w:noWrap/>
            <w:hideMark/>
          </w:tcPr>
          <w:p w14:paraId="63A16F6B" w14:textId="77777777" w:rsidR="00244ABF" w:rsidRPr="00A51583" w:rsidRDefault="00244ABF" w:rsidP="00A51583">
            <w:pPr>
              <w:spacing w:before="40" w:after="120"/>
              <w:ind w:right="113"/>
              <w:rPr>
                <w:szCs w:val="18"/>
                <w:lang w:val="fr-FR"/>
              </w:rPr>
            </w:pPr>
            <w:proofErr w:type="spellStart"/>
            <w:r w:rsidRPr="00A51583">
              <w:rPr>
                <w:szCs w:val="18"/>
                <w:lang w:val="fr-FR"/>
              </w:rPr>
              <w:t>Bovenlandse</w:t>
            </w:r>
            <w:proofErr w:type="spellEnd"/>
          </w:p>
        </w:tc>
        <w:tc>
          <w:tcPr>
            <w:tcW w:w="2549" w:type="dxa"/>
            <w:shd w:val="clear" w:color="auto" w:fill="auto"/>
            <w:noWrap/>
            <w:hideMark/>
          </w:tcPr>
          <w:p w14:paraId="433C5987" w14:textId="77777777" w:rsidR="00244ABF" w:rsidRPr="00A51583" w:rsidRDefault="00244ABF" w:rsidP="00A51583">
            <w:pPr>
              <w:spacing w:before="40" w:after="120"/>
              <w:ind w:right="113"/>
              <w:rPr>
                <w:szCs w:val="18"/>
                <w:lang w:val="fr-FR"/>
              </w:rPr>
            </w:pPr>
            <w:proofErr w:type="spellStart"/>
            <w:r w:rsidRPr="00A51583">
              <w:rPr>
                <w:szCs w:val="18"/>
                <w:lang w:val="fr-FR"/>
              </w:rPr>
              <w:t>Bovenlandse</w:t>
            </w:r>
            <w:proofErr w:type="spellEnd"/>
          </w:p>
        </w:tc>
      </w:tr>
      <w:tr w:rsidR="00244ABF" w:rsidRPr="00A51583" w14:paraId="2876ADAB" w14:textId="77777777" w:rsidTr="00A51583">
        <w:tc>
          <w:tcPr>
            <w:tcW w:w="2472" w:type="dxa"/>
            <w:shd w:val="clear" w:color="auto" w:fill="auto"/>
            <w:hideMark/>
          </w:tcPr>
          <w:p w14:paraId="1C05CE83" w14:textId="77777777" w:rsidR="00244ABF" w:rsidRPr="00A51583" w:rsidRDefault="00244ABF" w:rsidP="00A51583">
            <w:pPr>
              <w:spacing w:before="40" w:after="120"/>
              <w:ind w:right="113"/>
              <w:rPr>
                <w:szCs w:val="18"/>
                <w:lang w:val="fr-FR"/>
              </w:rPr>
            </w:pPr>
            <w:proofErr w:type="spellStart"/>
            <w:r w:rsidRPr="00A51583">
              <w:rPr>
                <w:szCs w:val="18"/>
                <w:lang w:val="fr-FR"/>
              </w:rPr>
              <w:t>Palumeu</w:t>
            </w:r>
            <w:proofErr w:type="spellEnd"/>
          </w:p>
        </w:tc>
        <w:tc>
          <w:tcPr>
            <w:tcW w:w="2349" w:type="dxa"/>
            <w:shd w:val="clear" w:color="auto" w:fill="auto"/>
            <w:noWrap/>
            <w:hideMark/>
          </w:tcPr>
          <w:p w14:paraId="25D03927" w14:textId="77777777" w:rsidR="00244ABF" w:rsidRPr="00A51583" w:rsidRDefault="00244ABF" w:rsidP="00A51583">
            <w:pPr>
              <w:spacing w:before="40" w:after="120"/>
              <w:ind w:right="113"/>
              <w:rPr>
                <w:szCs w:val="18"/>
                <w:lang w:val="fr-FR"/>
              </w:rPr>
            </w:pPr>
            <w:proofErr w:type="spellStart"/>
            <w:r w:rsidRPr="00A51583">
              <w:rPr>
                <w:szCs w:val="18"/>
                <w:lang w:val="fr-FR"/>
              </w:rPr>
              <w:t>Indianen</w:t>
            </w:r>
            <w:proofErr w:type="spellEnd"/>
          </w:p>
        </w:tc>
        <w:tc>
          <w:tcPr>
            <w:tcW w:w="2549" w:type="dxa"/>
            <w:shd w:val="clear" w:color="auto" w:fill="auto"/>
            <w:noWrap/>
            <w:hideMark/>
          </w:tcPr>
          <w:p w14:paraId="402D6489" w14:textId="77777777" w:rsidR="00244ABF" w:rsidRPr="00A51583" w:rsidRDefault="00244ABF" w:rsidP="00A51583">
            <w:pPr>
              <w:spacing w:before="40" w:after="120"/>
              <w:ind w:right="113"/>
              <w:rPr>
                <w:szCs w:val="18"/>
                <w:lang w:val="fr-FR"/>
              </w:rPr>
            </w:pPr>
            <w:proofErr w:type="spellStart"/>
            <w:r w:rsidRPr="00A51583">
              <w:rPr>
                <w:szCs w:val="18"/>
                <w:lang w:val="fr-FR"/>
              </w:rPr>
              <w:t>Indianen</w:t>
            </w:r>
            <w:proofErr w:type="spellEnd"/>
          </w:p>
        </w:tc>
      </w:tr>
      <w:tr w:rsidR="00244ABF" w:rsidRPr="00A51583" w14:paraId="4F3A09D0" w14:textId="77777777" w:rsidTr="00A51583">
        <w:tc>
          <w:tcPr>
            <w:tcW w:w="2472" w:type="dxa"/>
            <w:shd w:val="clear" w:color="auto" w:fill="auto"/>
            <w:hideMark/>
          </w:tcPr>
          <w:p w14:paraId="6BF1410D" w14:textId="77777777" w:rsidR="00244ABF" w:rsidRPr="00A51583" w:rsidRDefault="00244ABF" w:rsidP="00A51583">
            <w:pPr>
              <w:spacing w:before="40" w:after="120"/>
              <w:ind w:right="113"/>
              <w:rPr>
                <w:szCs w:val="18"/>
                <w:lang w:val="fr-FR"/>
              </w:rPr>
            </w:pPr>
            <w:r w:rsidRPr="00A51583">
              <w:rPr>
                <w:szCs w:val="18"/>
                <w:lang w:val="fr-FR"/>
              </w:rPr>
              <w:t>Sipaliwini</w:t>
            </w:r>
          </w:p>
        </w:tc>
        <w:tc>
          <w:tcPr>
            <w:tcW w:w="2349" w:type="dxa"/>
            <w:shd w:val="clear" w:color="auto" w:fill="auto"/>
            <w:noWrap/>
            <w:hideMark/>
          </w:tcPr>
          <w:p w14:paraId="215977F3" w14:textId="77777777" w:rsidR="00244ABF" w:rsidRPr="00A51583" w:rsidRDefault="00244ABF" w:rsidP="00A51583">
            <w:pPr>
              <w:spacing w:before="40" w:after="120"/>
              <w:ind w:right="113"/>
              <w:rPr>
                <w:szCs w:val="18"/>
                <w:lang w:val="fr-FR"/>
              </w:rPr>
            </w:pPr>
            <w:r w:rsidRPr="00A51583">
              <w:rPr>
                <w:szCs w:val="18"/>
                <w:lang w:val="fr-FR"/>
              </w:rPr>
              <w:t xml:space="preserve"> </w:t>
            </w:r>
          </w:p>
        </w:tc>
        <w:tc>
          <w:tcPr>
            <w:tcW w:w="2549" w:type="dxa"/>
            <w:shd w:val="clear" w:color="auto" w:fill="auto"/>
            <w:noWrap/>
            <w:hideMark/>
          </w:tcPr>
          <w:p w14:paraId="005B723C" w14:textId="77777777" w:rsidR="00244ABF" w:rsidRPr="00A51583" w:rsidRDefault="00244ABF" w:rsidP="00A51583">
            <w:pPr>
              <w:spacing w:before="40" w:after="120"/>
              <w:ind w:right="113"/>
              <w:rPr>
                <w:szCs w:val="18"/>
                <w:lang w:val="fr-FR"/>
              </w:rPr>
            </w:pPr>
            <w:r w:rsidRPr="00A51583">
              <w:rPr>
                <w:szCs w:val="18"/>
                <w:lang w:val="fr-FR"/>
              </w:rPr>
              <w:t xml:space="preserve"> </w:t>
            </w:r>
          </w:p>
        </w:tc>
      </w:tr>
      <w:tr w:rsidR="00244ABF" w:rsidRPr="00A51583" w14:paraId="77E92E57" w14:textId="77777777" w:rsidTr="00A51583">
        <w:tc>
          <w:tcPr>
            <w:tcW w:w="2472" w:type="dxa"/>
            <w:shd w:val="clear" w:color="auto" w:fill="auto"/>
            <w:hideMark/>
          </w:tcPr>
          <w:p w14:paraId="00975C3D" w14:textId="77777777" w:rsidR="00244ABF" w:rsidRPr="00A51583" w:rsidRDefault="00244ABF" w:rsidP="00A51583">
            <w:pPr>
              <w:spacing w:before="40" w:after="120"/>
              <w:ind w:right="113"/>
              <w:rPr>
                <w:szCs w:val="18"/>
                <w:lang w:val="fr-FR"/>
              </w:rPr>
            </w:pPr>
            <w:proofErr w:type="spellStart"/>
            <w:r w:rsidRPr="00A51583">
              <w:rPr>
                <w:szCs w:val="18"/>
                <w:lang w:val="fr-FR"/>
              </w:rPr>
              <w:t>Alalaparoe</w:t>
            </w:r>
            <w:proofErr w:type="spellEnd"/>
          </w:p>
        </w:tc>
        <w:tc>
          <w:tcPr>
            <w:tcW w:w="2349" w:type="dxa"/>
            <w:shd w:val="clear" w:color="auto" w:fill="auto"/>
            <w:noWrap/>
            <w:hideMark/>
          </w:tcPr>
          <w:p w14:paraId="49BA52B2" w14:textId="77777777" w:rsidR="00244ABF" w:rsidRPr="00A51583" w:rsidRDefault="00244ABF" w:rsidP="00A51583">
            <w:pPr>
              <w:spacing w:before="40" w:after="120"/>
              <w:ind w:right="113"/>
              <w:rPr>
                <w:szCs w:val="18"/>
                <w:lang w:val="fr-FR"/>
              </w:rPr>
            </w:pPr>
            <w:r w:rsidRPr="00A51583">
              <w:rPr>
                <w:szCs w:val="18"/>
                <w:lang w:val="fr-FR"/>
              </w:rPr>
              <w:t xml:space="preserve"> </w:t>
            </w:r>
          </w:p>
        </w:tc>
        <w:tc>
          <w:tcPr>
            <w:tcW w:w="2549" w:type="dxa"/>
            <w:shd w:val="clear" w:color="auto" w:fill="auto"/>
            <w:noWrap/>
            <w:hideMark/>
          </w:tcPr>
          <w:p w14:paraId="0C035BE6" w14:textId="77777777" w:rsidR="00244ABF" w:rsidRPr="00A51583" w:rsidRDefault="00244ABF" w:rsidP="00A51583">
            <w:pPr>
              <w:spacing w:before="40" w:after="120"/>
              <w:ind w:right="113"/>
              <w:rPr>
                <w:szCs w:val="18"/>
                <w:lang w:val="fr-FR"/>
              </w:rPr>
            </w:pPr>
            <w:r w:rsidRPr="00A51583">
              <w:rPr>
                <w:szCs w:val="18"/>
                <w:lang w:val="fr-FR"/>
              </w:rPr>
              <w:t xml:space="preserve"> </w:t>
            </w:r>
          </w:p>
        </w:tc>
      </w:tr>
      <w:tr w:rsidR="00244ABF" w:rsidRPr="00A51583" w14:paraId="339F7D99" w14:textId="77777777" w:rsidTr="00A51583">
        <w:tc>
          <w:tcPr>
            <w:tcW w:w="2472" w:type="dxa"/>
            <w:tcBorders>
              <w:bottom w:val="single" w:sz="12" w:space="0" w:color="auto"/>
            </w:tcBorders>
            <w:shd w:val="clear" w:color="auto" w:fill="auto"/>
            <w:hideMark/>
          </w:tcPr>
          <w:p w14:paraId="47A3AAC1" w14:textId="77777777" w:rsidR="00244ABF" w:rsidRPr="00A51583" w:rsidRDefault="00244ABF" w:rsidP="00A51583">
            <w:pPr>
              <w:spacing w:before="40" w:after="120"/>
              <w:ind w:right="113"/>
              <w:rPr>
                <w:szCs w:val="18"/>
                <w:lang w:val="fr-FR"/>
              </w:rPr>
            </w:pPr>
            <w:proofErr w:type="spellStart"/>
            <w:r w:rsidRPr="00A51583">
              <w:rPr>
                <w:szCs w:val="18"/>
                <w:lang w:val="fr-FR"/>
              </w:rPr>
              <w:t>Coeroeni</w:t>
            </w:r>
            <w:proofErr w:type="spellEnd"/>
          </w:p>
        </w:tc>
        <w:tc>
          <w:tcPr>
            <w:tcW w:w="2349" w:type="dxa"/>
            <w:tcBorders>
              <w:bottom w:val="single" w:sz="12" w:space="0" w:color="auto"/>
            </w:tcBorders>
            <w:shd w:val="clear" w:color="auto" w:fill="auto"/>
            <w:noWrap/>
            <w:hideMark/>
          </w:tcPr>
          <w:p w14:paraId="6CDA7E5C" w14:textId="77777777" w:rsidR="00244ABF" w:rsidRPr="00A51583" w:rsidRDefault="00244ABF" w:rsidP="00A51583">
            <w:pPr>
              <w:spacing w:before="40" w:after="120"/>
              <w:ind w:right="113"/>
              <w:rPr>
                <w:szCs w:val="18"/>
                <w:lang w:val="fr-FR"/>
              </w:rPr>
            </w:pPr>
            <w:r w:rsidRPr="00A51583">
              <w:rPr>
                <w:szCs w:val="18"/>
                <w:lang w:val="fr-FR"/>
              </w:rPr>
              <w:t xml:space="preserve"> </w:t>
            </w:r>
          </w:p>
        </w:tc>
        <w:tc>
          <w:tcPr>
            <w:tcW w:w="2549" w:type="dxa"/>
            <w:tcBorders>
              <w:bottom w:val="single" w:sz="12" w:space="0" w:color="auto"/>
            </w:tcBorders>
            <w:shd w:val="clear" w:color="auto" w:fill="auto"/>
            <w:noWrap/>
            <w:hideMark/>
          </w:tcPr>
          <w:p w14:paraId="152E7DDE" w14:textId="77777777" w:rsidR="00244ABF" w:rsidRPr="00A51583" w:rsidRDefault="00244ABF" w:rsidP="00A51583">
            <w:pPr>
              <w:spacing w:before="40" w:after="120"/>
              <w:ind w:right="113"/>
              <w:rPr>
                <w:szCs w:val="18"/>
                <w:lang w:val="fr-FR"/>
              </w:rPr>
            </w:pPr>
            <w:r w:rsidRPr="00A51583">
              <w:rPr>
                <w:szCs w:val="18"/>
                <w:lang w:val="fr-FR"/>
              </w:rPr>
              <w:t xml:space="preserve"> </w:t>
            </w:r>
          </w:p>
        </w:tc>
      </w:tr>
    </w:tbl>
    <w:p w14:paraId="08A22928" w14:textId="77777777" w:rsidR="00244ABF" w:rsidRDefault="00244ABF" w:rsidP="00A51583">
      <w:pPr>
        <w:kinsoku/>
        <w:overflowPunct/>
        <w:autoSpaceDE/>
        <w:autoSpaceDN/>
        <w:adjustRightInd/>
        <w:snapToGrid/>
        <w:spacing w:before="120"/>
        <w:ind w:left="1134" w:right="1134" w:firstLine="170"/>
        <w:rPr>
          <w:sz w:val="18"/>
          <w:szCs w:val="18"/>
          <w:lang w:val="fr-FR"/>
        </w:rPr>
      </w:pPr>
      <w:r w:rsidRPr="00971139">
        <w:rPr>
          <w:i/>
          <w:sz w:val="18"/>
          <w:szCs w:val="18"/>
          <w:lang w:val="fr-FR"/>
        </w:rPr>
        <w:t>Source</w:t>
      </w:r>
      <w:r w:rsidR="00DD70E0">
        <w:rPr>
          <w:sz w:val="18"/>
          <w:szCs w:val="18"/>
          <w:lang w:val="fr-FR"/>
        </w:rPr>
        <w:t> </w:t>
      </w:r>
      <w:r w:rsidRPr="00971139">
        <w:rPr>
          <w:sz w:val="18"/>
          <w:szCs w:val="18"/>
          <w:lang w:val="fr-FR"/>
        </w:rPr>
        <w:t>: Mission médicale pour les soins de santé primaires au Surinam (MZPHCS).</w:t>
      </w:r>
    </w:p>
    <w:p w14:paraId="50119D73" w14:textId="77777777" w:rsidR="00244ABF" w:rsidRPr="00971139" w:rsidRDefault="00A51583" w:rsidP="00A51583">
      <w:pPr>
        <w:pStyle w:val="H23G"/>
        <w:spacing w:after="240"/>
        <w:rPr>
          <w:color w:val="002060"/>
          <w:lang w:val="fr-FR"/>
        </w:rPr>
      </w:pPr>
      <w:bookmarkStart w:id="40" w:name="_Toc46140395"/>
      <w:bookmarkStart w:id="41" w:name="_Toc46142042"/>
      <w:r>
        <w:rPr>
          <w:lang w:val="fr-FR"/>
        </w:rPr>
        <w:lastRenderedPageBreak/>
        <w:tab/>
      </w:r>
      <w:r>
        <w:rPr>
          <w:lang w:val="fr-FR"/>
        </w:rPr>
        <w:tab/>
      </w:r>
      <w:r w:rsidR="00244ABF" w:rsidRPr="00971139">
        <w:rPr>
          <w:lang w:val="fr-FR"/>
        </w:rPr>
        <w:t>Carte des dispensaires médicaux dans l</w:t>
      </w:r>
      <w:r w:rsidR="00014812">
        <w:rPr>
          <w:lang w:val="fr-FR"/>
        </w:rPr>
        <w:t>’</w:t>
      </w:r>
      <w:r w:rsidR="00244ABF" w:rsidRPr="00971139">
        <w:rPr>
          <w:lang w:val="fr-FR"/>
        </w:rPr>
        <w:t>arrière-pays du Suriname, par district</w:t>
      </w:r>
      <w:bookmarkEnd w:id="40"/>
      <w:bookmarkEnd w:id="41"/>
    </w:p>
    <w:p w14:paraId="4ED22E47" w14:textId="77777777" w:rsidR="00244ABF" w:rsidRDefault="00764285" w:rsidP="00AC2A28">
      <w:pPr>
        <w:keepNext/>
        <w:rPr>
          <w:lang w:val="fr-FR"/>
        </w:rPr>
      </w:pPr>
      <w:r>
        <w:rPr>
          <w:noProof/>
          <w:lang w:val="fr-FR"/>
        </w:rPr>
        <w:drawing>
          <wp:inline distT="0" distB="0" distL="0" distR="0" wp14:anchorId="446DE2E4" wp14:editId="46A60F4F">
            <wp:extent cx="6126382" cy="7419857"/>
            <wp:effectExtent l="0" t="0" r="8255" b="0"/>
            <wp:docPr id="7" name="Image 7" descr="Une image contenant texte, car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3.png"/>
                    <pic:cNvPicPr/>
                  </pic:nvPicPr>
                  <pic:blipFill>
                    <a:blip r:embed="rId8">
                      <a:extLst>
                        <a:ext uri="{28A0092B-C50C-407E-A947-70E740481C1C}">
                          <a14:useLocalDpi xmlns:a14="http://schemas.microsoft.com/office/drawing/2010/main" val="0"/>
                        </a:ext>
                      </a:extLst>
                    </a:blip>
                    <a:stretch>
                      <a:fillRect/>
                    </a:stretch>
                  </pic:blipFill>
                  <pic:spPr>
                    <a:xfrm>
                      <a:off x="0" y="0"/>
                      <a:ext cx="6164714" cy="7466283"/>
                    </a:xfrm>
                    <a:prstGeom prst="rect">
                      <a:avLst/>
                    </a:prstGeom>
                  </pic:spPr>
                </pic:pic>
              </a:graphicData>
            </a:graphic>
          </wp:inline>
        </w:drawing>
      </w:r>
    </w:p>
    <w:p w14:paraId="70462A0A" w14:textId="77777777" w:rsidR="00A51583" w:rsidRDefault="00A51583" w:rsidP="00A51583">
      <w:pPr>
        <w:kinsoku/>
        <w:overflowPunct/>
        <w:autoSpaceDE/>
        <w:autoSpaceDN/>
        <w:adjustRightInd/>
        <w:snapToGrid/>
        <w:spacing w:before="120"/>
        <w:ind w:left="1134" w:right="1134" w:firstLine="170"/>
        <w:rPr>
          <w:lang w:val="fr-FR"/>
        </w:rPr>
      </w:pPr>
      <w:r w:rsidRPr="00971139">
        <w:rPr>
          <w:i/>
          <w:sz w:val="18"/>
          <w:szCs w:val="18"/>
          <w:lang w:val="fr-FR"/>
        </w:rPr>
        <w:t>Source</w:t>
      </w:r>
      <w:r w:rsidR="00DD70E0">
        <w:rPr>
          <w:sz w:val="18"/>
          <w:szCs w:val="18"/>
          <w:lang w:val="fr-FR"/>
        </w:rPr>
        <w:t> </w:t>
      </w:r>
      <w:r w:rsidRPr="00971139">
        <w:rPr>
          <w:sz w:val="18"/>
          <w:szCs w:val="18"/>
          <w:lang w:val="fr-FR"/>
        </w:rPr>
        <w:t>: Mission médicale pour les soins de santé primaires au Surinam (MZPHCS)</w:t>
      </w:r>
      <w:r w:rsidRPr="00971139">
        <w:rPr>
          <w:lang w:val="fr-FR"/>
        </w:rPr>
        <w:t>.</w:t>
      </w:r>
    </w:p>
    <w:p w14:paraId="4EC7B014" w14:textId="77777777" w:rsidR="00764285" w:rsidRDefault="00764285" w:rsidP="00756ECD">
      <w:pPr>
        <w:pStyle w:val="SingleTxtG"/>
        <w:spacing w:before="240"/>
        <w:rPr>
          <w:lang w:val="fr-FR"/>
        </w:rPr>
      </w:pPr>
      <w:r w:rsidRPr="00971139">
        <w:rPr>
          <w:lang w:val="fr-FR"/>
        </w:rPr>
        <w:t>Certaines régions de l</w:t>
      </w:r>
      <w:r w:rsidR="00014812">
        <w:rPr>
          <w:lang w:val="fr-FR"/>
        </w:rPr>
        <w:t>’</w:t>
      </w:r>
      <w:r w:rsidRPr="00971139">
        <w:rPr>
          <w:lang w:val="fr-FR"/>
        </w:rPr>
        <w:t>ouest du Suriname ne sont plus couvertes par la Mission médicale de soins de santé primaires. Il s</w:t>
      </w:r>
      <w:r w:rsidR="00014812">
        <w:rPr>
          <w:lang w:val="fr-FR"/>
        </w:rPr>
        <w:t>’</w:t>
      </w:r>
      <w:r w:rsidRPr="00971139">
        <w:rPr>
          <w:lang w:val="fr-FR"/>
        </w:rPr>
        <w:t>agit des secteurs de l</w:t>
      </w:r>
      <w:r w:rsidR="00014812">
        <w:rPr>
          <w:lang w:val="fr-FR"/>
        </w:rPr>
        <w:t>’</w:t>
      </w:r>
      <w:proofErr w:type="spellStart"/>
      <w:r w:rsidRPr="00971139">
        <w:rPr>
          <w:lang w:val="fr-FR"/>
        </w:rPr>
        <w:t>Apoera</w:t>
      </w:r>
      <w:proofErr w:type="spellEnd"/>
      <w:r w:rsidRPr="00971139">
        <w:rPr>
          <w:lang w:val="fr-FR"/>
        </w:rPr>
        <w:t xml:space="preserve">, </w:t>
      </w:r>
      <w:proofErr w:type="spellStart"/>
      <w:r w:rsidRPr="00971139">
        <w:rPr>
          <w:lang w:val="fr-FR"/>
        </w:rPr>
        <w:t>Washabo</w:t>
      </w:r>
      <w:proofErr w:type="spellEnd"/>
      <w:r w:rsidRPr="00971139">
        <w:rPr>
          <w:lang w:val="fr-FR"/>
        </w:rPr>
        <w:t xml:space="preserve">, Corneliskondre et </w:t>
      </w:r>
      <w:proofErr w:type="spellStart"/>
      <w:r w:rsidRPr="00971139">
        <w:rPr>
          <w:lang w:val="fr-FR"/>
        </w:rPr>
        <w:t>Kalebaskreek</w:t>
      </w:r>
      <w:proofErr w:type="spellEnd"/>
      <w:r w:rsidRPr="00971139">
        <w:rPr>
          <w:lang w:val="fr-FR"/>
        </w:rPr>
        <w:t xml:space="preserve">. Ceux-ci sont désormais pris en charge par le Centre médical </w:t>
      </w:r>
      <w:proofErr w:type="spellStart"/>
      <w:r w:rsidRPr="00971139">
        <w:rPr>
          <w:lang w:val="fr-FR"/>
        </w:rPr>
        <w:t>Mungra</w:t>
      </w:r>
      <w:proofErr w:type="spellEnd"/>
      <w:r w:rsidRPr="00971139">
        <w:rPr>
          <w:lang w:val="fr-FR"/>
        </w:rPr>
        <w:t xml:space="preserve"> à Nickerie.</w:t>
      </w:r>
    </w:p>
    <w:p w14:paraId="5DBABF36" w14:textId="77777777" w:rsidR="00764285" w:rsidRPr="00971139" w:rsidRDefault="00764285" w:rsidP="00CD0B39">
      <w:pPr>
        <w:pStyle w:val="SingleTxtG"/>
        <w:rPr>
          <w:lang w:val="fr-FR"/>
        </w:rPr>
      </w:pPr>
      <w:r>
        <w:rPr>
          <w:lang w:val="fr-FR"/>
        </w:rPr>
        <w:br w:type="page"/>
      </w:r>
      <w:r w:rsidRPr="00A10280">
        <w:rPr>
          <w:lang w:val="fr-FR"/>
        </w:rPr>
        <w:lastRenderedPageBreak/>
        <w:t>49.</w:t>
      </w:r>
      <w:r w:rsidRPr="00A10280">
        <w:rPr>
          <w:lang w:val="fr-FR"/>
        </w:rPr>
        <w:tab/>
        <w:t>Ses efforts visant à renforcer les soins de santé primaires conduisent le Ministère de la santé</w:t>
      </w:r>
      <w:r w:rsidRPr="00971139">
        <w:rPr>
          <w:lang w:val="fr-FR"/>
        </w:rPr>
        <w:t xml:space="preserve"> à augmenter le nombre de médecins qualifiés dans le pays.</w:t>
      </w:r>
    </w:p>
    <w:p w14:paraId="6046738D" w14:textId="77777777" w:rsidR="00764285" w:rsidRPr="00971139" w:rsidRDefault="00764285" w:rsidP="00CD0B39">
      <w:pPr>
        <w:pStyle w:val="SingleTxtG"/>
        <w:rPr>
          <w:lang w:val="fr-FR"/>
        </w:rPr>
      </w:pPr>
      <w:r w:rsidRPr="00971139">
        <w:rPr>
          <w:lang w:val="fr-FR"/>
        </w:rPr>
        <w:t>50.</w:t>
      </w:r>
      <w:r w:rsidRPr="00971139">
        <w:rPr>
          <w:lang w:val="fr-FR"/>
        </w:rPr>
        <w:tab/>
        <w:t>Un Plan stratégique décennal national pour la santé (2019-2028) a été lancé récemment, sur la base des quatre (4) stratégies de la santé universelle pour tous.</w:t>
      </w:r>
    </w:p>
    <w:p w14:paraId="09CBC882" w14:textId="77777777" w:rsidR="00764285" w:rsidRPr="00971139" w:rsidRDefault="00764285" w:rsidP="00CD0B39">
      <w:pPr>
        <w:pStyle w:val="SingleTxtG"/>
        <w:rPr>
          <w:lang w:val="fr-FR"/>
        </w:rPr>
      </w:pPr>
      <w:r w:rsidRPr="00971139">
        <w:rPr>
          <w:lang w:val="fr-FR"/>
        </w:rPr>
        <w:t>51.</w:t>
      </w:r>
      <w:r w:rsidRPr="00971139">
        <w:rPr>
          <w:lang w:val="fr-FR"/>
        </w:rPr>
        <w:tab/>
        <w:t>En outre, une étude de la marge de manœuvre budgétaire a été réalisée afin d</w:t>
      </w:r>
      <w:r w:rsidR="00014812">
        <w:rPr>
          <w:lang w:val="fr-FR"/>
        </w:rPr>
        <w:t>’</w:t>
      </w:r>
      <w:r w:rsidRPr="00971139">
        <w:rPr>
          <w:lang w:val="fr-FR"/>
        </w:rPr>
        <w:t>examiner les options envisageables aux fins d</w:t>
      </w:r>
      <w:r w:rsidR="00014812">
        <w:rPr>
          <w:lang w:val="fr-FR"/>
        </w:rPr>
        <w:t>’</w:t>
      </w:r>
      <w:r w:rsidRPr="00971139">
        <w:rPr>
          <w:lang w:val="fr-FR"/>
        </w:rPr>
        <w:t>augmenter et optimiser le financement public de la santé de manière efficace et budgétairement responsable, pour élargir l</w:t>
      </w:r>
      <w:r w:rsidR="00014812">
        <w:rPr>
          <w:lang w:val="fr-FR"/>
        </w:rPr>
        <w:t>’</w:t>
      </w:r>
      <w:r w:rsidRPr="00971139">
        <w:rPr>
          <w:lang w:val="fr-FR"/>
        </w:rPr>
        <w:t>accès aux soins, mettre en œuvre des interventions rationnelles et garantir que les services de santé soient accessibles à tous.</w:t>
      </w:r>
    </w:p>
    <w:p w14:paraId="69D7E65C" w14:textId="77777777" w:rsidR="00764285" w:rsidRPr="00971139" w:rsidRDefault="00764285" w:rsidP="00AC2A28">
      <w:pPr>
        <w:pStyle w:val="H23G"/>
        <w:rPr>
          <w:lang w:val="fr-FR"/>
        </w:rPr>
      </w:pPr>
      <w:r w:rsidRPr="00971139">
        <w:rPr>
          <w:lang w:val="fr-FR"/>
        </w:rPr>
        <w:tab/>
      </w:r>
      <w:r w:rsidRPr="00971139">
        <w:rPr>
          <w:lang w:val="fr-FR"/>
        </w:rPr>
        <w:tab/>
        <w:t>Incohérences structurelles</w:t>
      </w:r>
      <w:bookmarkStart w:id="42" w:name="_Toc46140396"/>
      <w:bookmarkStart w:id="43" w:name="_Toc46142043"/>
      <w:bookmarkEnd w:id="42"/>
      <w:bookmarkEnd w:id="43"/>
    </w:p>
    <w:p w14:paraId="1AAD4E09" w14:textId="77777777" w:rsidR="00764285" w:rsidRPr="00971139" w:rsidRDefault="00764285" w:rsidP="00CD0B39">
      <w:pPr>
        <w:pStyle w:val="SingleTxtG"/>
        <w:rPr>
          <w:lang w:val="fr-FR"/>
        </w:rPr>
      </w:pPr>
      <w:r w:rsidRPr="00971139">
        <w:rPr>
          <w:lang w:val="fr-FR"/>
        </w:rPr>
        <w:t>52.</w:t>
      </w:r>
      <w:r w:rsidRPr="00971139">
        <w:rPr>
          <w:lang w:val="fr-FR"/>
        </w:rPr>
        <w:tab/>
        <w:t>Les peuples autochtones et les Marrons jouissent des mêmes droits individuels que tous les autres citoyens du pays. Le défi consiste, d</w:t>
      </w:r>
      <w:r w:rsidR="00014812">
        <w:rPr>
          <w:lang w:val="fr-FR"/>
        </w:rPr>
        <w:t>’</w:t>
      </w:r>
      <w:r w:rsidRPr="00971139">
        <w:rPr>
          <w:lang w:val="fr-FR"/>
        </w:rPr>
        <w:t>une part, à inscrire dans la légalité les droits fonciers collectifs des peuples autochtones et des Marrons qui vivent sur de vastes étendues forestières et en font usage et, d</w:t>
      </w:r>
      <w:r w:rsidR="00014812">
        <w:rPr>
          <w:lang w:val="fr-FR"/>
        </w:rPr>
        <w:t>’</w:t>
      </w:r>
      <w:r w:rsidRPr="00971139">
        <w:rPr>
          <w:lang w:val="fr-FR"/>
        </w:rPr>
        <w:t>autre part, à garantir que les ressources naturelles profitent à l</w:t>
      </w:r>
      <w:r w:rsidR="00014812">
        <w:rPr>
          <w:lang w:val="fr-FR"/>
        </w:rPr>
        <w:t>’</w:t>
      </w:r>
      <w:r w:rsidRPr="00971139">
        <w:rPr>
          <w:lang w:val="fr-FR"/>
        </w:rPr>
        <w:t>ensemble de la population, comme le prescrit la Constitution. Ainsi que le précise le paragraphe suivant, le Gouvernement travaille assidûment à résoudre ce problème complexe. Plusieurs commissions, qui veillent toutes à associer l</w:t>
      </w:r>
      <w:r w:rsidR="00014812">
        <w:rPr>
          <w:lang w:val="fr-FR"/>
        </w:rPr>
        <w:t>’</w:t>
      </w:r>
      <w:r w:rsidRPr="00971139">
        <w:rPr>
          <w:lang w:val="fr-FR"/>
        </w:rPr>
        <w:t>ensemble des parties, ont été chargées par le Président de la République du Suriname d</w:t>
      </w:r>
      <w:r w:rsidR="00014812">
        <w:rPr>
          <w:lang w:val="fr-FR"/>
        </w:rPr>
        <w:t>’</w:t>
      </w:r>
      <w:r w:rsidRPr="00971139">
        <w:rPr>
          <w:lang w:val="fr-FR"/>
        </w:rPr>
        <w:t>aborder la question des droits fonciers collectifs des peuples autochtones et tribaux.</w:t>
      </w:r>
    </w:p>
    <w:p w14:paraId="0597775B" w14:textId="77777777" w:rsidR="00764285" w:rsidRPr="00971139" w:rsidRDefault="00764285" w:rsidP="00AC2A28">
      <w:pPr>
        <w:pStyle w:val="H23G"/>
        <w:rPr>
          <w:lang w:val="fr-FR"/>
        </w:rPr>
      </w:pPr>
      <w:r w:rsidRPr="00971139">
        <w:rPr>
          <w:lang w:val="fr-FR"/>
        </w:rPr>
        <w:tab/>
      </w:r>
      <w:r w:rsidRPr="00971139">
        <w:rPr>
          <w:lang w:val="fr-FR"/>
        </w:rPr>
        <w:tab/>
        <w:t xml:space="preserve">Cadre législatif </w:t>
      </w:r>
      <w:r w:rsidR="00A10280">
        <w:rPr>
          <w:lang w:val="fr-FR"/>
        </w:rPr>
        <w:t>−</w:t>
      </w:r>
      <w:r w:rsidRPr="00971139">
        <w:rPr>
          <w:lang w:val="fr-FR"/>
        </w:rPr>
        <w:t xml:space="preserve"> Exploitation des ressources naturelles et droit </w:t>
      </w:r>
      <w:r w:rsidR="00A10280">
        <w:rPr>
          <w:lang w:val="fr-FR"/>
        </w:rPr>
        <w:br/>
      </w:r>
      <w:r w:rsidRPr="00971139">
        <w:rPr>
          <w:lang w:val="fr-FR"/>
        </w:rPr>
        <w:t>au consentement préalable, libre et éclairé</w:t>
      </w:r>
      <w:bookmarkStart w:id="44" w:name="_Toc46140397"/>
      <w:bookmarkStart w:id="45" w:name="_Toc46142044"/>
      <w:bookmarkEnd w:id="44"/>
      <w:bookmarkEnd w:id="45"/>
    </w:p>
    <w:p w14:paraId="1ECA877F" w14:textId="77777777" w:rsidR="00764285" w:rsidRPr="00971139" w:rsidRDefault="00764285" w:rsidP="00CD0B39">
      <w:pPr>
        <w:pStyle w:val="SingleTxtG"/>
        <w:rPr>
          <w:lang w:val="fr-FR"/>
        </w:rPr>
      </w:pPr>
      <w:r w:rsidRPr="00971139">
        <w:rPr>
          <w:lang w:val="fr-FR"/>
        </w:rPr>
        <w:t>53.</w:t>
      </w:r>
      <w:r w:rsidRPr="00971139">
        <w:rPr>
          <w:lang w:val="fr-FR"/>
        </w:rPr>
        <w:tab/>
        <w:t>Conformément à la Constitution, tous les citoyens du Suriname, y compris les peuples autochtones et les Marrons, ont des droits égaux, tandis que toutes les ressources naturelles du Suriname appartiennent à l</w:t>
      </w:r>
      <w:r w:rsidR="00014812">
        <w:rPr>
          <w:lang w:val="fr-FR"/>
        </w:rPr>
        <w:t>’</w:t>
      </w:r>
      <w:r w:rsidRPr="00971139">
        <w:rPr>
          <w:lang w:val="fr-FR"/>
        </w:rPr>
        <w:t>État. Les droits fonciers collectifs des peuples autochtones et des Marrons du Suriname restent à réglementer en tenant compte de la totalité des impératifs constitutionnels. Toutefois, le droit surinamais contient certaines clauses qui protègent les droits des peuples autochtones et des Marrons. Dans la pratique, le Gouvernement surinamais agit en conséquence.</w:t>
      </w:r>
    </w:p>
    <w:p w14:paraId="5ABCD7C5" w14:textId="77777777" w:rsidR="00764285" w:rsidRPr="00971139" w:rsidRDefault="00764285" w:rsidP="00CD0B39">
      <w:pPr>
        <w:pStyle w:val="SingleTxtG"/>
        <w:rPr>
          <w:lang w:val="fr-FR"/>
        </w:rPr>
      </w:pPr>
      <w:r w:rsidRPr="00971139">
        <w:rPr>
          <w:lang w:val="fr-FR"/>
        </w:rPr>
        <w:t>54.</w:t>
      </w:r>
      <w:r w:rsidRPr="00971139">
        <w:rPr>
          <w:lang w:val="fr-FR"/>
        </w:rPr>
        <w:tab/>
        <w:t>Le Gouvernement surinamais a pris les mesures suivantes pour remédier aux incohérences structurelles auxquelles sont actuellement confrontés les peuples autochtones et les Marrons dans la jouissance de leurs droits fonciers collectifs :</w:t>
      </w:r>
    </w:p>
    <w:p w14:paraId="19AE8918" w14:textId="77777777" w:rsidR="00764285" w:rsidRPr="00971139" w:rsidRDefault="00764285" w:rsidP="00AC2A28">
      <w:pPr>
        <w:pStyle w:val="Bullet1G"/>
        <w:rPr>
          <w:lang w:val="fr-FR"/>
        </w:rPr>
      </w:pPr>
      <w:r w:rsidRPr="00971139">
        <w:rPr>
          <w:lang w:val="fr-FR"/>
        </w:rPr>
        <w:t>En décembre 2016, une Commission présidentielle sur les droits des peuples autochtones a été mise en place pour une durée d</w:t>
      </w:r>
      <w:r w:rsidR="00014812">
        <w:rPr>
          <w:lang w:val="fr-FR"/>
        </w:rPr>
        <w:t>’</w:t>
      </w:r>
      <w:r w:rsidRPr="00971139">
        <w:rPr>
          <w:lang w:val="fr-FR"/>
        </w:rPr>
        <w:t>un (1) an.</w:t>
      </w:r>
    </w:p>
    <w:p w14:paraId="57CE201B" w14:textId="77777777" w:rsidR="00764285" w:rsidRPr="00971139" w:rsidRDefault="00764285" w:rsidP="00AC2A28">
      <w:pPr>
        <w:pStyle w:val="Bullet1G"/>
        <w:rPr>
          <w:lang w:val="fr-FR"/>
        </w:rPr>
      </w:pPr>
      <w:r w:rsidRPr="00971139">
        <w:rPr>
          <w:lang w:val="fr-FR"/>
        </w:rPr>
        <w:t>En mars de l</w:t>
      </w:r>
      <w:r w:rsidR="00014812">
        <w:rPr>
          <w:lang w:val="fr-FR"/>
        </w:rPr>
        <w:t>’</w:t>
      </w:r>
      <w:r w:rsidRPr="00971139">
        <w:rPr>
          <w:lang w:val="fr-FR"/>
        </w:rPr>
        <w:t>année suivante, une Commission présidentielle sur les droits des peuples tribaux a été mise en place. Les deux commissions ont été chargées de formuler des propositions pour résoudre le problème des droits fonciers collectifs.</w:t>
      </w:r>
    </w:p>
    <w:p w14:paraId="19B2831A" w14:textId="77777777" w:rsidR="00764285" w:rsidRPr="00971139" w:rsidRDefault="00764285" w:rsidP="00AC2A28">
      <w:pPr>
        <w:pStyle w:val="Bullet1G"/>
        <w:rPr>
          <w:lang w:val="fr-FR"/>
        </w:rPr>
      </w:pPr>
      <w:r w:rsidRPr="00971139">
        <w:rPr>
          <w:lang w:val="fr-FR"/>
        </w:rPr>
        <w:t>Le 7 août 2017, des documents ont été soumis au Président de la République du Suriname, notamment une « déclaration commune » et une « feuille de route pour la concrétisation de la reconnaissance juridique des droits collectifs des peuples autochtones et autres peuples tribaux ».</w:t>
      </w:r>
    </w:p>
    <w:p w14:paraId="705C475F" w14:textId="77777777" w:rsidR="00764285" w:rsidRPr="00971139" w:rsidRDefault="00764285" w:rsidP="00AC2A28">
      <w:pPr>
        <w:pStyle w:val="Bullet1G"/>
        <w:rPr>
          <w:lang w:val="fr-FR"/>
        </w:rPr>
      </w:pPr>
      <w:r w:rsidRPr="00971139">
        <w:rPr>
          <w:lang w:val="fr-FR"/>
        </w:rPr>
        <w:t>Le 22 décembre 2017, l</w:t>
      </w:r>
      <w:r w:rsidR="00014812">
        <w:rPr>
          <w:lang w:val="fr-FR"/>
        </w:rPr>
        <w:t>’</w:t>
      </w:r>
      <w:r w:rsidRPr="00971139">
        <w:rPr>
          <w:lang w:val="fr-FR"/>
        </w:rPr>
        <w:t>Assemblée nationale a adopté à l</w:t>
      </w:r>
      <w:r w:rsidR="00014812">
        <w:rPr>
          <w:lang w:val="fr-FR"/>
        </w:rPr>
        <w:t>’</w:t>
      </w:r>
      <w:r w:rsidRPr="00971139">
        <w:rPr>
          <w:lang w:val="fr-FR"/>
        </w:rPr>
        <w:t>unanimité la « loi sur la protection des zones de résidence et de vie des autochtones et autres tribus surinamaises ». Cette loi porte modification de l</w:t>
      </w:r>
      <w:r w:rsidR="00014812">
        <w:rPr>
          <w:lang w:val="fr-FR"/>
        </w:rPr>
        <w:t>’</w:t>
      </w:r>
      <w:r w:rsidRPr="00971139">
        <w:rPr>
          <w:lang w:val="fr-FR"/>
        </w:rPr>
        <w:t>article 4 du Décret du 15 juin 1982 sur les principes de la politique foncière au Suriname. Elle a pour objet d</w:t>
      </w:r>
      <w:r w:rsidR="00014812">
        <w:rPr>
          <w:lang w:val="fr-FR"/>
        </w:rPr>
        <w:t>’</w:t>
      </w:r>
      <w:r w:rsidRPr="00971139">
        <w:rPr>
          <w:lang w:val="fr-FR"/>
        </w:rPr>
        <w:t>empêcher le Gouvernement d</w:t>
      </w:r>
      <w:r w:rsidR="00014812">
        <w:rPr>
          <w:lang w:val="fr-FR"/>
        </w:rPr>
        <w:t>’</w:t>
      </w:r>
      <w:r w:rsidRPr="00971139">
        <w:rPr>
          <w:lang w:val="fr-FR"/>
        </w:rPr>
        <w:t>accorder toute concession (licence) dans ou aux alentours des communautés tribales.</w:t>
      </w:r>
    </w:p>
    <w:p w14:paraId="1F2AF9EE" w14:textId="77777777" w:rsidR="00764285" w:rsidRPr="00971139" w:rsidRDefault="00764285" w:rsidP="00AC2A28">
      <w:pPr>
        <w:pStyle w:val="Bullet1G"/>
        <w:rPr>
          <w:lang w:val="fr-FR"/>
        </w:rPr>
      </w:pPr>
      <w:r w:rsidRPr="00971139">
        <w:rPr>
          <w:lang w:val="fr-FR"/>
        </w:rPr>
        <w:t>Une carte figurative précise les zones protégées, marquées à titre indicatif par des zones circulaires autour des zones de vie et d</w:t>
      </w:r>
      <w:r w:rsidR="00014812">
        <w:rPr>
          <w:lang w:val="fr-FR"/>
        </w:rPr>
        <w:t>’</w:t>
      </w:r>
      <w:r w:rsidRPr="00971139">
        <w:rPr>
          <w:lang w:val="fr-FR"/>
        </w:rPr>
        <w:t>habitation, sur la base d</w:t>
      </w:r>
      <w:r w:rsidR="00014812">
        <w:rPr>
          <w:lang w:val="fr-FR"/>
        </w:rPr>
        <w:t>’</w:t>
      </w:r>
      <w:r w:rsidRPr="00971139">
        <w:rPr>
          <w:lang w:val="fr-FR"/>
        </w:rPr>
        <w:t>une délimitation extérieure d</w:t>
      </w:r>
      <w:r w:rsidR="00014812">
        <w:rPr>
          <w:lang w:val="fr-FR"/>
        </w:rPr>
        <w:t>’</w:t>
      </w:r>
      <w:r w:rsidRPr="00971139">
        <w:rPr>
          <w:lang w:val="fr-FR"/>
        </w:rPr>
        <w:t>un diamètre d</w:t>
      </w:r>
      <w:r w:rsidR="00014812">
        <w:rPr>
          <w:lang w:val="fr-FR"/>
        </w:rPr>
        <w:t>’</w:t>
      </w:r>
      <w:r w:rsidRPr="00971139">
        <w:rPr>
          <w:lang w:val="fr-FR"/>
        </w:rPr>
        <w:t>environ 10 km. Cette méthode a été retenue en raison de l</w:t>
      </w:r>
      <w:r w:rsidR="00014812">
        <w:rPr>
          <w:lang w:val="fr-FR"/>
        </w:rPr>
        <w:t>’</w:t>
      </w:r>
      <w:r w:rsidRPr="00971139">
        <w:rPr>
          <w:lang w:val="fr-FR"/>
        </w:rPr>
        <w:t>absence de délimitation cadastrale officielle des villages.</w:t>
      </w:r>
    </w:p>
    <w:p w14:paraId="4EC2E106" w14:textId="77777777" w:rsidR="00764285" w:rsidRPr="00971139" w:rsidRDefault="007477D6" w:rsidP="00AC2A28">
      <w:pPr>
        <w:pStyle w:val="Bullet1G"/>
        <w:rPr>
          <w:lang w:val="fr-FR"/>
        </w:rPr>
      </w:pPr>
      <w:r w:rsidRPr="00971139">
        <w:rPr>
          <w:lang w:val="fr-FR"/>
        </w:rPr>
        <w:t xml:space="preserve">Le </w:t>
      </w:r>
      <w:r w:rsidR="00764285" w:rsidRPr="00971139">
        <w:rPr>
          <w:lang w:val="fr-FR"/>
        </w:rPr>
        <w:t>29 juin 2018, le Président de la République a autorisé le Ministre du développement régional à procéder à la mise en œuvre de la feuille de route.</w:t>
      </w:r>
    </w:p>
    <w:p w14:paraId="253F7A8C" w14:textId="77777777" w:rsidR="00764285" w:rsidRPr="00971139" w:rsidRDefault="007477D6" w:rsidP="00AC2A28">
      <w:pPr>
        <w:pStyle w:val="Bullet1G"/>
        <w:rPr>
          <w:lang w:val="fr-FR"/>
        </w:rPr>
      </w:pPr>
      <w:r w:rsidRPr="00971139">
        <w:rPr>
          <w:lang w:val="fr-FR"/>
        </w:rPr>
        <w:lastRenderedPageBreak/>
        <w:t>L</w:t>
      </w:r>
      <w:r w:rsidR="003B1F58">
        <w:rPr>
          <w:lang w:val="fr-FR"/>
        </w:rPr>
        <w:t>e</w:t>
      </w:r>
      <w:r w:rsidRPr="00971139">
        <w:rPr>
          <w:lang w:val="fr-FR"/>
        </w:rPr>
        <w:t xml:space="preserve"> </w:t>
      </w:r>
      <w:r w:rsidR="00764285" w:rsidRPr="00971139">
        <w:rPr>
          <w:lang w:val="fr-FR"/>
        </w:rPr>
        <w:t>30 novembre 2018, conformément à son mandat présidentiel, le Ministre du développement régional a mis en place une équipe de gestion et trois (3) commissions techniques, à savoir une commission juridique, une commission de démarcation et une commission de sensibilisation. La structure mentionnée ci-dessus comprend des représentants du Gouvernement, des autochtones et des Marrons, ainsi que les institutions étatiques concernées.</w:t>
      </w:r>
    </w:p>
    <w:p w14:paraId="0F4D1EC2" w14:textId="77777777" w:rsidR="00764285" w:rsidRPr="00971139" w:rsidRDefault="00764285" w:rsidP="00CD0B39">
      <w:pPr>
        <w:pStyle w:val="SingleTxtG"/>
        <w:rPr>
          <w:lang w:val="fr-FR"/>
        </w:rPr>
      </w:pPr>
      <w:r w:rsidRPr="00971139">
        <w:rPr>
          <w:lang w:val="fr-FR"/>
        </w:rPr>
        <w:t>55.</w:t>
      </w:r>
      <w:r w:rsidRPr="00971139">
        <w:rPr>
          <w:lang w:val="fr-FR"/>
        </w:rPr>
        <w:tab/>
        <w:t>La Commission juridique devait, entre autres tâches, soumettre au Président de la République, en septembre 2019, un projet de cadre législatif concernant les droits fonciers collectifs des peuples autochtones et des Marrons du Suriname. Une loi sur les autorités traditionnelles devant y figurer. La Commission juridique, qui comprend des représentants du Gouvernement, des peuples autochtones, des Marrons et de l</w:t>
      </w:r>
      <w:r w:rsidR="00014812">
        <w:rPr>
          <w:lang w:val="fr-FR"/>
        </w:rPr>
        <w:t>’</w:t>
      </w:r>
      <w:r w:rsidRPr="00971139">
        <w:rPr>
          <w:lang w:val="fr-FR"/>
        </w:rPr>
        <w:t>Association des notaires, a préparé des propositions de projets de loi sur :</w:t>
      </w:r>
    </w:p>
    <w:p w14:paraId="1CA1C069" w14:textId="77777777" w:rsidR="00764285" w:rsidRPr="00971139" w:rsidRDefault="007477D6" w:rsidP="00AC2A28">
      <w:pPr>
        <w:pStyle w:val="Bullet1G"/>
        <w:rPr>
          <w:lang w:val="fr-FR"/>
        </w:rPr>
      </w:pPr>
      <w:r w:rsidRPr="00971139">
        <w:rPr>
          <w:lang w:val="fr-FR"/>
        </w:rPr>
        <w:t xml:space="preserve">Le </w:t>
      </w:r>
      <w:r w:rsidR="00764285" w:rsidRPr="00971139">
        <w:rPr>
          <w:lang w:val="fr-FR"/>
        </w:rPr>
        <w:t>consentement préalable, libre et éclairé ;</w:t>
      </w:r>
    </w:p>
    <w:p w14:paraId="045F3E03" w14:textId="77777777" w:rsidR="00764285" w:rsidRPr="00971139" w:rsidRDefault="007477D6" w:rsidP="00AC2A28">
      <w:pPr>
        <w:pStyle w:val="Bullet1G"/>
        <w:rPr>
          <w:lang w:val="fr-FR"/>
        </w:rPr>
      </w:pPr>
      <w:r w:rsidRPr="00971139">
        <w:rPr>
          <w:lang w:val="fr-FR"/>
        </w:rPr>
        <w:t xml:space="preserve">Des </w:t>
      </w:r>
      <w:r w:rsidR="00764285" w:rsidRPr="00971139">
        <w:rPr>
          <w:lang w:val="fr-FR"/>
        </w:rPr>
        <w:t>études d</w:t>
      </w:r>
      <w:r w:rsidR="00014812">
        <w:rPr>
          <w:lang w:val="fr-FR"/>
        </w:rPr>
        <w:t>’</w:t>
      </w:r>
      <w:r w:rsidR="00764285" w:rsidRPr="00971139">
        <w:rPr>
          <w:lang w:val="fr-FR"/>
        </w:rPr>
        <w:t>évaluation de l</w:t>
      </w:r>
      <w:r w:rsidR="00014812">
        <w:rPr>
          <w:lang w:val="fr-FR"/>
        </w:rPr>
        <w:t>’</w:t>
      </w:r>
      <w:r w:rsidR="00764285" w:rsidRPr="00971139">
        <w:rPr>
          <w:lang w:val="fr-FR"/>
        </w:rPr>
        <w:t>impact culturel, environnemental et social ;</w:t>
      </w:r>
    </w:p>
    <w:p w14:paraId="54DA9F9A" w14:textId="77777777" w:rsidR="00764285" w:rsidRPr="00971139" w:rsidRDefault="007477D6" w:rsidP="00AC2A28">
      <w:pPr>
        <w:pStyle w:val="Bullet1G"/>
        <w:rPr>
          <w:lang w:val="fr-FR"/>
        </w:rPr>
      </w:pPr>
      <w:r w:rsidRPr="00971139">
        <w:rPr>
          <w:lang w:val="fr-FR"/>
        </w:rPr>
        <w:t xml:space="preserve">La </w:t>
      </w:r>
      <w:r w:rsidR="00764285" w:rsidRPr="00971139">
        <w:rPr>
          <w:lang w:val="fr-FR"/>
        </w:rPr>
        <w:t>poursuite des modes de vie traditionnels dans les réserves naturelles.</w:t>
      </w:r>
    </w:p>
    <w:p w14:paraId="6229BEB8" w14:textId="77777777" w:rsidR="00764285" w:rsidRPr="00971139" w:rsidRDefault="00764285" w:rsidP="00CD0B39">
      <w:pPr>
        <w:pStyle w:val="SingleTxtG"/>
        <w:rPr>
          <w:lang w:val="fr-FR"/>
        </w:rPr>
      </w:pPr>
      <w:r w:rsidRPr="00971139">
        <w:rPr>
          <w:lang w:val="fr-FR"/>
        </w:rPr>
        <w:t>56.</w:t>
      </w:r>
      <w:r w:rsidRPr="00971139">
        <w:rPr>
          <w:lang w:val="fr-FR"/>
        </w:rPr>
        <w:tab/>
        <w:t>La Commission de démarcation est chargée de déterminer les zones traditionnelles de vie et d</w:t>
      </w:r>
      <w:r w:rsidR="00014812">
        <w:rPr>
          <w:lang w:val="fr-FR"/>
        </w:rPr>
        <w:t>’</w:t>
      </w:r>
      <w:r w:rsidRPr="00971139">
        <w:rPr>
          <w:lang w:val="fr-FR"/>
        </w:rPr>
        <w:t>habitation des peuples autochtones et Marrons, à partir de quoi des titres de propriété collective pourraient être définis.</w:t>
      </w:r>
    </w:p>
    <w:p w14:paraId="768688A2" w14:textId="77777777" w:rsidR="00764285" w:rsidRPr="00971139" w:rsidRDefault="00764285" w:rsidP="00CD0B39">
      <w:pPr>
        <w:pStyle w:val="SingleTxtG"/>
        <w:rPr>
          <w:lang w:val="fr-FR"/>
        </w:rPr>
      </w:pPr>
      <w:r w:rsidRPr="00971139">
        <w:rPr>
          <w:lang w:val="fr-FR"/>
        </w:rPr>
        <w:t>57.</w:t>
      </w:r>
      <w:r w:rsidRPr="00971139">
        <w:rPr>
          <w:lang w:val="fr-FR"/>
        </w:rPr>
        <w:tab/>
        <w:t>Les ressortissants surinamiens, parmi lesquels ceux appartenant aux peuples autochtones et les Marrons, ont des droits égaux. De fait, on les trouve aux plus hauts niveaux du Gouvernement. L</w:t>
      </w:r>
      <w:r w:rsidR="00014812">
        <w:rPr>
          <w:lang w:val="fr-FR"/>
        </w:rPr>
        <w:t>’</w:t>
      </w:r>
      <w:r w:rsidRPr="00971139">
        <w:rPr>
          <w:lang w:val="fr-FR"/>
        </w:rPr>
        <w:t>illustration parfaite en est le Président de la République du Suriname, lui-même descendant des peuples autochtones ; des élus autochtones et Marrons siègent à l</w:t>
      </w:r>
      <w:r w:rsidR="00014812">
        <w:rPr>
          <w:lang w:val="fr-FR"/>
        </w:rPr>
        <w:t>’</w:t>
      </w:r>
      <w:r w:rsidRPr="00971139">
        <w:rPr>
          <w:lang w:val="fr-FR"/>
        </w:rPr>
        <w:t>Assemblée nationale ; et de nombreux autochtones et Marrons ont déjà été nommés ministres, ou sont membres de divers services gouvernementaux ou du Corps des commissaires de district, de la police ou de l</w:t>
      </w:r>
      <w:r w:rsidR="00014812">
        <w:rPr>
          <w:lang w:val="fr-FR"/>
        </w:rPr>
        <w:t>’</w:t>
      </w:r>
      <w:r w:rsidRPr="00971139">
        <w:rPr>
          <w:lang w:val="fr-FR"/>
        </w:rPr>
        <w:t>armée.</w:t>
      </w:r>
    </w:p>
    <w:p w14:paraId="2234AF5B" w14:textId="77777777" w:rsidR="00764285" w:rsidRPr="00971139" w:rsidRDefault="00764285" w:rsidP="00CD0B39">
      <w:pPr>
        <w:pStyle w:val="SingleTxtG"/>
        <w:rPr>
          <w:lang w:val="fr-FR"/>
        </w:rPr>
      </w:pPr>
      <w:r w:rsidRPr="00971139">
        <w:rPr>
          <w:lang w:val="fr-FR"/>
        </w:rPr>
        <w:t>58.</w:t>
      </w:r>
      <w:r w:rsidRPr="00971139">
        <w:rPr>
          <w:lang w:val="fr-FR"/>
        </w:rPr>
        <w:tab/>
        <w:t>Depuis une restructuration effectuée en 2016, la participation des peuples autochtones et des Marrons à la conception et à la mise en œuvre des normes et des politiques est assurée par la création des trois (3) directions suivantes au sein du Ministère du développement régional :</w:t>
      </w:r>
    </w:p>
    <w:p w14:paraId="5A37FD50" w14:textId="77777777" w:rsidR="00764285" w:rsidRPr="00971139" w:rsidRDefault="00764285" w:rsidP="00AC2A28">
      <w:pPr>
        <w:pStyle w:val="Bullet1G"/>
        <w:rPr>
          <w:lang w:val="fr-FR"/>
        </w:rPr>
      </w:pPr>
      <w:r w:rsidRPr="00971139">
        <w:rPr>
          <w:lang w:val="fr-FR"/>
        </w:rPr>
        <w:t>Direction pour le développement durable des peuples autochtones ;</w:t>
      </w:r>
    </w:p>
    <w:p w14:paraId="30FDDC4D" w14:textId="77777777" w:rsidR="00764285" w:rsidRPr="00971139" w:rsidRDefault="00764285" w:rsidP="00AC2A28">
      <w:pPr>
        <w:pStyle w:val="Bullet1G"/>
        <w:rPr>
          <w:lang w:val="fr-FR"/>
        </w:rPr>
      </w:pPr>
      <w:r w:rsidRPr="00971139">
        <w:rPr>
          <w:lang w:val="fr-FR"/>
        </w:rPr>
        <w:t>Direction pour le développement durable des peuples tribaux ;</w:t>
      </w:r>
    </w:p>
    <w:p w14:paraId="15F94194" w14:textId="77777777" w:rsidR="00764285" w:rsidRPr="00971139" w:rsidRDefault="00764285" w:rsidP="00AC2A28">
      <w:pPr>
        <w:pStyle w:val="Bullet1G"/>
        <w:rPr>
          <w:lang w:val="fr-FR"/>
        </w:rPr>
      </w:pPr>
      <w:r w:rsidRPr="00971139">
        <w:rPr>
          <w:lang w:val="fr-FR"/>
        </w:rPr>
        <w:t>Direction du développement agricole dans l</w:t>
      </w:r>
      <w:r w:rsidR="00014812">
        <w:rPr>
          <w:lang w:val="fr-FR"/>
        </w:rPr>
        <w:t>’</w:t>
      </w:r>
      <w:r w:rsidRPr="00971139">
        <w:rPr>
          <w:lang w:val="fr-FR"/>
        </w:rPr>
        <w:t>intérieur.</w:t>
      </w:r>
    </w:p>
    <w:p w14:paraId="165588CF" w14:textId="77777777" w:rsidR="00764285" w:rsidRPr="00971139" w:rsidRDefault="00764285" w:rsidP="00CD0B39">
      <w:pPr>
        <w:pStyle w:val="SingleTxtG"/>
        <w:rPr>
          <w:lang w:val="fr-FR"/>
        </w:rPr>
      </w:pPr>
      <w:r w:rsidRPr="00971139">
        <w:rPr>
          <w:lang w:val="fr-FR"/>
        </w:rPr>
        <w:t>59.</w:t>
      </w:r>
      <w:r w:rsidRPr="00971139">
        <w:rPr>
          <w:lang w:val="fr-FR"/>
        </w:rPr>
        <w:tab/>
        <w:t>Les deux premières directions ont pour tâche spécifique de consulter, impliquer et renforcer l</w:t>
      </w:r>
      <w:r w:rsidR="00014812">
        <w:rPr>
          <w:lang w:val="fr-FR"/>
        </w:rPr>
        <w:t>’</w:t>
      </w:r>
      <w:r w:rsidRPr="00971139">
        <w:rPr>
          <w:lang w:val="fr-FR"/>
        </w:rPr>
        <w:t>autonomie des communautés autochtones et marronnes dans le développement d</w:t>
      </w:r>
      <w:r w:rsidR="00014812">
        <w:rPr>
          <w:lang w:val="fr-FR"/>
        </w:rPr>
        <w:t>’</w:t>
      </w:r>
      <w:r w:rsidRPr="00971139">
        <w:rPr>
          <w:lang w:val="fr-FR"/>
        </w:rPr>
        <w:t>actions et de projets propres à leurs communautés, sur la base du principe du consentement préalable, libre et éclairé. En outre, les directions sont chargées de veiller à ce que les autres institutions gouvernementales et non gouvernementales suivent le même principe.</w:t>
      </w:r>
    </w:p>
    <w:p w14:paraId="6A6E2FF5" w14:textId="77777777" w:rsidR="00764285" w:rsidRPr="00971139" w:rsidRDefault="00764285" w:rsidP="00CD0B39">
      <w:pPr>
        <w:pStyle w:val="SingleTxtG"/>
        <w:rPr>
          <w:lang w:val="fr-FR"/>
        </w:rPr>
      </w:pPr>
      <w:r w:rsidRPr="00971139">
        <w:rPr>
          <w:lang w:val="fr-FR"/>
        </w:rPr>
        <w:t>60.</w:t>
      </w:r>
      <w:r w:rsidRPr="00971139">
        <w:rPr>
          <w:lang w:val="fr-FR"/>
        </w:rPr>
        <w:tab/>
        <w:t>Dans le projet de loi sur l</w:t>
      </w:r>
      <w:r w:rsidR="00014812">
        <w:rPr>
          <w:lang w:val="fr-FR"/>
        </w:rPr>
        <w:t>’</w:t>
      </w:r>
      <w:r w:rsidRPr="00971139">
        <w:rPr>
          <w:lang w:val="fr-FR"/>
        </w:rPr>
        <w:t>environnement, la procédure d</w:t>
      </w:r>
      <w:r w:rsidR="00014812">
        <w:rPr>
          <w:lang w:val="fr-FR"/>
        </w:rPr>
        <w:t>’</w:t>
      </w:r>
      <w:r w:rsidRPr="00971139">
        <w:rPr>
          <w:lang w:val="fr-FR"/>
        </w:rPr>
        <w:t>octroi des permis est réglementée. L</w:t>
      </w:r>
      <w:r w:rsidR="00014812">
        <w:rPr>
          <w:lang w:val="fr-FR"/>
        </w:rPr>
        <w:t>’</w:t>
      </w:r>
      <w:r w:rsidRPr="00971139">
        <w:rPr>
          <w:lang w:val="fr-FR"/>
        </w:rPr>
        <w:t>Institut national pour l</w:t>
      </w:r>
      <w:r w:rsidR="00014812">
        <w:rPr>
          <w:lang w:val="fr-FR"/>
        </w:rPr>
        <w:t>’</w:t>
      </w:r>
      <w:r w:rsidRPr="00971139">
        <w:rPr>
          <w:lang w:val="fr-FR"/>
        </w:rPr>
        <w:t>environnement et le développement au Suriname (NIMOS) effectue des prestations de conseil sur la réalisation d</w:t>
      </w:r>
      <w:r w:rsidR="00014812">
        <w:rPr>
          <w:lang w:val="fr-FR"/>
        </w:rPr>
        <w:t>’</w:t>
      </w:r>
      <w:r w:rsidRPr="00971139">
        <w:rPr>
          <w:lang w:val="fr-FR"/>
        </w:rPr>
        <w:t>évaluations sociales et environnementales pour une activité précise.</w:t>
      </w:r>
    </w:p>
    <w:p w14:paraId="2032C424" w14:textId="77777777" w:rsidR="00764285" w:rsidRPr="00971139" w:rsidRDefault="00764285" w:rsidP="00CD0B39">
      <w:pPr>
        <w:pStyle w:val="SingleTxtG"/>
        <w:rPr>
          <w:lang w:val="fr-FR"/>
        </w:rPr>
      </w:pPr>
      <w:r w:rsidRPr="00971139">
        <w:rPr>
          <w:lang w:val="fr-FR"/>
        </w:rPr>
        <w:t>61.</w:t>
      </w:r>
      <w:r w:rsidRPr="00971139">
        <w:rPr>
          <w:lang w:val="fr-FR"/>
        </w:rPr>
        <w:tab/>
        <w:t>En ce qui concerne les licences, les données suivantes sont fournies.</w:t>
      </w:r>
    </w:p>
    <w:p w14:paraId="569B4F66" w14:textId="77777777" w:rsidR="00764285" w:rsidRPr="00971139" w:rsidRDefault="00764285" w:rsidP="00CD0B39">
      <w:pPr>
        <w:pStyle w:val="SingleTxtG"/>
        <w:rPr>
          <w:lang w:val="fr-FR"/>
        </w:rPr>
      </w:pPr>
      <w:r w:rsidRPr="00971139">
        <w:rPr>
          <w:lang w:val="fr-FR"/>
        </w:rPr>
        <w:t>62.</w:t>
      </w:r>
      <w:r w:rsidRPr="00971139">
        <w:rPr>
          <w:lang w:val="fr-FR"/>
        </w:rPr>
        <w:tab/>
        <w:t>Depuis la modification de l</w:t>
      </w:r>
      <w:r w:rsidR="00014812">
        <w:rPr>
          <w:lang w:val="fr-FR"/>
        </w:rPr>
        <w:t>’</w:t>
      </w:r>
      <w:r w:rsidRPr="00971139">
        <w:rPr>
          <w:lang w:val="fr-FR"/>
        </w:rPr>
        <w:t>article 4 du décret parlementaire sur les principes de la politique foncière par le Parlement (non encore proclamée par le Président), l</w:t>
      </w:r>
      <w:r w:rsidR="00014812">
        <w:rPr>
          <w:lang w:val="fr-FR"/>
        </w:rPr>
        <w:t>’</w:t>
      </w:r>
      <w:r w:rsidRPr="00971139">
        <w:rPr>
          <w:lang w:val="fr-FR"/>
        </w:rPr>
        <w:t>octroi de droits miniers est pris en compte. Cette modification prévoit des droits de prospection pour les matériaux de construction et des droits d</w:t>
      </w:r>
      <w:r w:rsidR="00014812">
        <w:rPr>
          <w:lang w:val="fr-FR"/>
        </w:rPr>
        <w:t>’</w:t>
      </w:r>
      <w:r w:rsidRPr="00971139">
        <w:rPr>
          <w:lang w:val="fr-FR"/>
        </w:rPr>
        <w:t>exploitation pour l</w:t>
      </w:r>
      <w:r w:rsidR="00014812">
        <w:rPr>
          <w:lang w:val="fr-FR"/>
        </w:rPr>
        <w:t>’</w:t>
      </w:r>
      <w:r w:rsidRPr="00971139">
        <w:rPr>
          <w:lang w:val="fr-FR"/>
        </w:rPr>
        <w:t>or et d</w:t>
      </w:r>
      <w:r w:rsidR="00014812">
        <w:rPr>
          <w:lang w:val="fr-FR"/>
        </w:rPr>
        <w:t>’</w:t>
      </w:r>
      <w:r w:rsidRPr="00971139">
        <w:rPr>
          <w:lang w:val="fr-FR"/>
        </w:rPr>
        <w:t>autres minéraux.</w:t>
      </w:r>
    </w:p>
    <w:p w14:paraId="1F41F059" w14:textId="77777777" w:rsidR="00764285" w:rsidRPr="00971139" w:rsidRDefault="00764285" w:rsidP="00CD0B39">
      <w:pPr>
        <w:pStyle w:val="SingleTxtG"/>
        <w:rPr>
          <w:lang w:val="fr-FR"/>
        </w:rPr>
      </w:pPr>
      <w:r w:rsidRPr="00971139">
        <w:rPr>
          <w:lang w:val="fr-FR"/>
        </w:rPr>
        <w:t>63.</w:t>
      </w:r>
      <w:r w:rsidRPr="00971139">
        <w:rPr>
          <w:lang w:val="fr-FR"/>
        </w:rPr>
        <w:tab/>
        <w:t>Lors de la procédure de demande de droits miniers auprès du Ministère des ressources naturelles, l</w:t>
      </w:r>
      <w:r w:rsidR="00014812">
        <w:rPr>
          <w:lang w:val="fr-FR"/>
        </w:rPr>
        <w:t>’</w:t>
      </w:r>
      <w:r w:rsidRPr="00971139">
        <w:rPr>
          <w:lang w:val="fr-FR"/>
        </w:rPr>
        <w:t>avis du commissaire de district est pris en considération.</w:t>
      </w:r>
    </w:p>
    <w:p w14:paraId="3FAE3636" w14:textId="77777777" w:rsidR="00764285" w:rsidRDefault="00764285" w:rsidP="00CD0B39">
      <w:pPr>
        <w:pStyle w:val="SingleTxtG"/>
        <w:rPr>
          <w:lang w:val="fr-FR"/>
        </w:rPr>
      </w:pPr>
      <w:r w:rsidRPr="00971139">
        <w:rPr>
          <w:lang w:val="fr-FR"/>
        </w:rPr>
        <w:t>Le tableau ci-dessous répertorie les licences délivrées sur la période de 2014 à juillet 2018</w:t>
      </w:r>
      <w:r>
        <w:rPr>
          <w:lang w:val="fr-FR"/>
        </w:rPr>
        <w:t>.</w:t>
      </w:r>
    </w:p>
    <w:p w14:paraId="19629215" w14:textId="77777777" w:rsidR="0093731A" w:rsidRDefault="0093731A" w:rsidP="00764285">
      <w:pPr>
        <w:rPr>
          <w:lang w:val="fr-FR"/>
        </w:rPr>
        <w:sectPr w:rsidR="0093731A" w:rsidSect="003B06B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pPr>
    </w:p>
    <w:p w14:paraId="758AE8A5" w14:textId="77777777" w:rsidR="00764285" w:rsidRDefault="0093731A" w:rsidP="003B1F58">
      <w:pPr>
        <w:pStyle w:val="H23G"/>
        <w:rPr>
          <w:lang w:val="fr-FR"/>
        </w:rPr>
      </w:pPr>
      <w:r w:rsidRPr="00971139">
        <w:rPr>
          <w:lang w:val="fr-FR"/>
        </w:rPr>
        <w:lastRenderedPageBreak/>
        <w:t>Aperçu des permis valides pour la période de 2014 à juillet 2019, en nombre et en hectares</w:t>
      </w:r>
    </w:p>
    <w:tbl>
      <w:tblPr>
        <w:tblStyle w:val="Grilledutableau"/>
        <w:tblW w:w="12359" w:type="dxa"/>
        <w:tblInd w:w="283"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18"/>
        <w:gridCol w:w="480"/>
        <w:gridCol w:w="951"/>
        <w:gridCol w:w="951"/>
        <w:gridCol w:w="951"/>
        <w:gridCol w:w="951"/>
        <w:gridCol w:w="951"/>
        <w:gridCol w:w="951"/>
        <w:gridCol w:w="951"/>
        <w:gridCol w:w="951"/>
        <w:gridCol w:w="951"/>
        <w:gridCol w:w="951"/>
        <w:gridCol w:w="951"/>
      </w:tblGrid>
      <w:tr w:rsidR="008F15E0" w:rsidRPr="008F09B6" w14:paraId="11664CDE" w14:textId="77777777" w:rsidTr="00DB4E91">
        <w:trPr>
          <w:tblHeader/>
        </w:trPr>
        <w:tc>
          <w:tcPr>
            <w:tcW w:w="1418" w:type="dxa"/>
            <w:vMerge w:val="restart"/>
            <w:tcBorders>
              <w:top w:val="single" w:sz="4" w:space="0" w:color="auto"/>
              <w:bottom w:val="single" w:sz="12" w:space="0" w:color="auto"/>
            </w:tcBorders>
            <w:shd w:val="clear" w:color="auto" w:fill="auto"/>
            <w:vAlign w:val="bottom"/>
          </w:tcPr>
          <w:p w14:paraId="6D0C0AE8" w14:textId="77777777" w:rsidR="008F15E0" w:rsidRPr="008F09B6" w:rsidRDefault="008F15E0" w:rsidP="00C348AF">
            <w:pPr>
              <w:suppressAutoHyphens w:val="0"/>
              <w:spacing w:before="80" w:after="80" w:line="200" w:lineRule="exact"/>
              <w:ind w:right="113"/>
              <w:rPr>
                <w:i/>
                <w:sz w:val="16"/>
                <w:lang w:val="en-CA"/>
              </w:rPr>
            </w:pPr>
            <w:r w:rsidRPr="008F15E0">
              <w:rPr>
                <w:i/>
                <w:iCs/>
                <w:sz w:val="16"/>
                <w:lang w:val="fr-FR"/>
              </w:rPr>
              <w:t>Nature du document</w:t>
            </w:r>
          </w:p>
        </w:tc>
        <w:tc>
          <w:tcPr>
            <w:tcW w:w="1431" w:type="dxa"/>
            <w:gridSpan w:val="2"/>
            <w:tcBorders>
              <w:top w:val="single" w:sz="4" w:space="0" w:color="auto"/>
              <w:bottom w:val="single" w:sz="4" w:space="0" w:color="auto"/>
              <w:right w:val="single" w:sz="24" w:space="0" w:color="FFFFFF" w:themeColor="background1"/>
            </w:tcBorders>
            <w:shd w:val="clear" w:color="auto" w:fill="auto"/>
            <w:vAlign w:val="bottom"/>
          </w:tcPr>
          <w:p w14:paraId="020B67FC" w14:textId="77777777" w:rsidR="008F15E0" w:rsidRPr="008F09B6" w:rsidRDefault="008F15E0" w:rsidP="00C348AF">
            <w:pPr>
              <w:suppressAutoHyphens w:val="0"/>
              <w:spacing w:before="80" w:after="80" w:line="200" w:lineRule="exact"/>
              <w:ind w:right="113"/>
              <w:jc w:val="center"/>
              <w:rPr>
                <w:i/>
                <w:sz w:val="16"/>
                <w:lang w:val="en-CA"/>
              </w:rPr>
            </w:pPr>
            <w:r w:rsidRPr="008F09B6">
              <w:rPr>
                <w:i/>
                <w:sz w:val="16"/>
                <w:lang w:val="en-CA"/>
              </w:rPr>
              <w:t>2014</w:t>
            </w:r>
          </w:p>
        </w:tc>
        <w:tc>
          <w:tcPr>
            <w:tcW w:w="190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AA0F236" w14:textId="77777777" w:rsidR="008F15E0" w:rsidRPr="008F09B6" w:rsidRDefault="008F15E0" w:rsidP="00C348AF">
            <w:pPr>
              <w:suppressAutoHyphens w:val="0"/>
              <w:spacing w:before="80" w:after="80" w:line="200" w:lineRule="exact"/>
              <w:ind w:right="113"/>
              <w:jc w:val="center"/>
              <w:rPr>
                <w:i/>
                <w:sz w:val="16"/>
                <w:lang w:val="en-CA"/>
              </w:rPr>
            </w:pPr>
            <w:r w:rsidRPr="008F09B6">
              <w:rPr>
                <w:i/>
                <w:sz w:val="16"/>
                <w:lang w:val="en-CA"/>
              </w:rPr>
              <w:t>2015</w:t>
            </w:r>
          </w:p>
        </w:tc>
        <w:tc>
          <w:tcPr>
            <w:tcW w:w="190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B78B5EB" w14:textId="77777777" w:rsidR="008F15E0" w:rsidRPr="008F09B6" w:rsidRDefault="008F15E0" w:rsidP="00C348AF">
            <w:pPr>
              <w:suppressAutoHyphens w:val="0"/>
              <w:spacing w:before="80" w:after="80" w:line="200" w:lineRule="exact"/>
              <w:ind w:right="113"/>
              <w:jc w:val="center"/>
              <w:rPr>
                <w:i/>
                <w:sz w:val="16"/>
                <w:lang w:val="en-CA"/>
              </w:rPr>
            </w:pPr>
            <w:r w:rsidRPr="008F09B6">
              <w:rPr>
                <w:i/>
                <w:sz w:val="16"/>
                <w:lang w:val="en-CA"/>
              </w:rPr>
              <w:t>2016</w:t>
            </w:r>
          </w:p>
        </w:tc>
        <w:tc>
          <w:tcPr>
            <w:tcW w:w="190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0E7E0F6" w14:textId="77777777" w:rsidR="008F15E0" w:rsidRPr="008F09B6" w:rsidRDefault="008F15E0" w:rsidP="00C348AF">
            <w:pPr>
              <w:suppressAutoHyphens w:val="0"/>
              <w:spacing w:before="80" w:after="80" w:line="200" w:lineRule="exact"/>
              <w:ind w:right="113"/>
              <w:jc w:val="center"/>
              <w:rPr>
                <w:i/>
                <w:sz w:val="16"/>
                <w:lang w:val="en-CA"/>
              </w:rPr>
            </w:pPr>
            <w:r w:rsidRPr="008F09B6">
              <w:rPr>
                <w:i/>
                <w:sz w:val="16"/>
                <w:lang w:val="en-CA"/>
              </w:rPr>
              <w:t>2017</w:t>
            </w:r>
          </w:p>
        </w:tc>
        <w:tc>
          <w:tcPr>
            <w:tcW w:w="190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AAE1DCD" w14:textId="77777777" w:rsidR="008F15E0" w:rsidRPr="008F09B6" w:rsidRDefault="008F15E0" w:rsidP="00C348AF">
            <w:pPr>
              <w:suppressAutoHyphens w:val="0"/>
              <w:spacing w:before="80" w:after="80" w:line="200" w:lineRule="exact"/>
              <w:ind w:right="113"/>
              <w:jc w:val="center"/>
              <w:rPr>
                <w:i/>
                <w:sz w:val="16"/>
                <w:lang w:val="en-CA"/>
              </w:rPr>
            </w:pPr>
            <w:r w:rsidRPr="008F09B6">
              <w:rPr>
                <w:i/>
                <w:sz w:val="16"/>
                <w:lang w:val="en-CA"/>
              </w:rPr>
              <w:t>2018</w:t>
            </w:r>
          </w:p>
        </w:tc>
        <w:tc>
          <w:tcPr>
            <w:tcW w:w="1902" w:type="dxa"/>
            <w:gridSpan w:val="2"/>
            <w:tcBorders>
              <w:top w:val="single" w:sz="4" w:space="0" w:color="auto"/>
              <w:left w:val="single" w:sz="24" w:space="0" w:color="FFFFFF" w:themeColor="background1"/>
              <w:bottom w:val="single" w:sz="4" w:space="0" w:color="auto"/>
            </w:tcBorders>
            <w:shd w:val="clear" w:color="auto" w:fill="auto"/>
            <w:vAlign w:val="bottom"/>
          </w:tcPr>
          <w:p w14:paraId="24BA128C" w14:textId="77777777" w:rsidR="008F15E0" w:rsidRPr="008F09B6" w:rsidRDefault="008F15E0" w:rsidP="00C348AF">
            <w:pPr>
              <w:suppressAutoHyphens w:val="0"/>
              <w:spacing w:before="80" w:after="80" w:line="200" w:lineRule="exact"/>
              <w:ind w:right="113"/>
              <w:jc w:val="center"/>
              <w:rPr>
                <w:i/>
                <w:sz w:val="16"/>
                <w:lang w:val="en-CA"/>
              </w:rPr>
            </w:pPr>
            <w:r w:rsidRPr="00971139">
              <w:rPr>
                <w:i/>
                <w:iCs/>
                <w:sz w:val="16"/>
                <w:szCs w:val="16"/>
                <w:lang w:val="fr-FR"/>
              </w:rPr>
              <w:t xml:space="preserve">À ce jour </w:t>
            </w:r>
            <w:r>
              <w:rPr>
                <w:i/>
                <w:iCs/>
                <w:sz w:val="16"/>
                <w:szCs w:val="16"/>
                <w:lang w:val="fr-FR"/>
              </w:rPr>
              <w:t>−</w:t>
            </w:r>
            <w:r w:rsidRPr="00971139">
              <w:rPr>
                <w:i/>
                <w:iCs/>
                <w:sz w:val="16"/>
                <w:szCs w:val="16"/>
                <w:lang w:val="fr-FR"/>
              </w:rPr>
              <w:t xml:space="preserve"> juillet 2019</w:t>
            </w:r>
          </w:p>
        </w:tc>
      </w:tr>
      <w:tr w:rsidR="008F15E0" w:rsidRPr="008F09B6" w14:paraId="7F63ADC4" w14:textId="77777777" w:rsidTr="00DB4E91">
        <w:trPr>
          <w:tblHeader/>
        </w:trPr>
        <w:tc>
          <w:tcPr>
            <w:tcW w:w="1418" w:type="dxa"/>
            <w:vMerge/>
            <w:tcBorders>
              <w:top w:val="single" w:sz="12" w:space="0" w:color="auto"/>
              <w:bottom w:val="single" w:sz="12" w:space="0" w:color="auto"/>
            </w:tcBorders>
            <w:shd w:val="clear" w:color="auto" w:fill="auto"/>
            <w:vAlign w:val="bottom"/>
          </w:tcPr>
          <w:p w14:paraId="1C9FA97B" w14:textId="77777777" w:rsidR="008F15E0" w:rsidRPr="008F09B6" w:rsidRDefault="008F15E0" w:rsidP="00C348AF">
            <w:pPr>
              <w:suppressAutoHyphens w:val="0"/>
              <w:spacing w:before="40" w:after="40" w:line="220" w:lineRule="exact"/>
              <w:ind w:right="113"/>
              <w:rPr>
                <w:sz w:val="18"/>
                <w:lang w:val="en-CA"/>
              </w:rPr>
            </w:pPr>
          </w:p>
        </w:tc>
        <w:tc>
          <w:tcPr>
            <w:tcW w:w="480" w:type="dxa"/>
            <w:tcBorders>
              <w:top w:val="single" w:sz="4" w:space="0" w:color="auto"/>
              <w:bottom w:val="single" w:sz="12" w:space="0" w:color="auto"/>
            </w:tcBorders>
            <w:shd w:val="clear" w:color="auto" w:fill="auto"/>
            <w:vAlign w:val="bottom"/>
          </w:tcPr>
          <w:p w14:paraId="34359C71" w14:textId="77777777" w:rsidR="008F15E0" w:rsidRPr="008F09B6" w:rsidRDefault="008F15E0" w:rsidP="00C348AF">
            <w:pPr>
              <w:suppressAutoHyphens w:val="0"/>
              <w:spacing w:before="80" w:after="80" w:line="200" w:lineRule="exact"/>
              <w:ind w:right="113"/>
              <w:jc w:val="right"/>
              <w:rPr>
                <w:i/>
                <w:sz w:val="16"/>
                <w:lang w:val="en-CA"/>
              </w:rPr>
            </w:pPr>
            <w:r w:rsidRPr="008F09B6">
              <w:rPr>
                <w:i/>
                <w:sz w:val="16"/>
                <w:lang w:val="en-CA"/>
              </w:rPr>
              <w:t>Total</w:t>
            </w:r>
          </w:p>
        </w:tc>
        <w:tc>
          <w:tcPr>
            <w:tcW w:w="951" w:type="dxa"/>
            <w:tcBorders>
              <w:top w:val="single" w:sz="4" w:space="0" w:color="auto"/>
              <w:bottom w:val="single" w:sz="12" w:space="0" w:color="auto"/>
              <w:right w:val="single" w:sz="24" w:space="0" w:color="FFFFFF" w:themeColor="background1"/>
            </w:tcBorders>
            <w:shd w:val="clear" w:color="auto" w:fill="auto"/>
            <w:vAlign w:val="bottom"/>
          </w:tcPr>
          <w:p w14:paraId="07BF5CD7" w14:textId="77777777" w:rsidR="008F15E0" w:rsidRPr="008F09B6" w:rsidRDefault="009552F7" w:rsidP="00C348AF">
            <w:pPr>
              <w:suppressAutoHyphens w:val="0"/>
              <w:spacing w:before="80" w:after="80" w:line="200" w:lineRule="exact"/>
              <w:ind w:right="113"/>
              <w:jc w:val="right"/>
              <w:rPr>
                <w:i/>
                <w:sz w:val="16"/>
                <w:lang w:val="en-CA"/>
              </w:rPr>
            </w:pPr>
            <w:r w:rsidRPr="008F09B6">
              <w:rPr>
                <w:i/>
                <w:sz w:val="16"/>
                <w:lang w:val="en-CA"/>
              </w:rPr>
              <w:t>ha</w:t>
            </w:r>
          </w:p>
        </w:tc>
        <w:tc>
          <w:tcPr>
            <w:tcW w:w="951" w:type="dxa"/>
            <w:tcBorders>
              <w:top w:val="single" w:sz="4" w:space="0" w:color="auto"/>
              <w:left w:val="single" w:sz="24" w:space="0" w:color="FFFFFF" w:themeColor="background1"/>
              <w:bottom w:val="single" w:sz="12" w:space="0" w:color="auto"/>
            </w:tcBorders>
            <w:shd w:val="clear" w:color="auto" w:fill="auto"/>
            <w:vAlign w:val="bottom"/>
          </w:tcPr>
          <w:p w14:paraId="53596A03" w14:textId="77777777" w:rsidR="008F15E0" w:rsidRPr="008F09B6" w:rsidRDefault="008F15E0" w:rsidP="00C348AF">
            <w:pPr>
              <w:suppressAutoHyphens w:val="0"/>
              <w:spacing w:before="80" w:after="80" w:line="200" w:lineRule="exact"/>
              <w:ind w:right="113"/>
              <w:jc w:val="right"/>
              <w:rPr>
                <w:i/>
                <w:sz w:val="16"/>
                <w:lang w:val="en-CA"/>
              </w:rPr>
            </w:pPr>
            <w:r w:rsidRPr="008F09B6">
              <w:rPr>
                <w:i/>
                <w:sz w:val="16"/>
                <w:lang w:val="en-CA"/>
              </w:rPr>
              <w:t>Total</w:t>
            </w:r>
          </w:p>
        </w:tc>
        <w:tc>
          <w:tcPr>
            <w:tcW w:w="951" w:type="dxa"/>
            <w:tcBorders>
              <w:top w:val="single" w:sz="4" w:space="0" w:color="auto"/>
              <w:bottom w:val="single" w:sz="12" w:space="0" w:color="auto"/>
              <w:right w:val="single" w:sz="24" w:space="0" w:color="FFFFFF" w:themeColor="background1"/>
            </w:tcBorders>
            <w:shd w:val="clear" w:color="auto" w:fill="auto"/>
            <w:vAlign w:val="bottom"/>
          </w:tcPr>
          <w:p w14:paraId="2844E0FD" w14:textId="77777777" w:rsidR="008F15E0" w:rsidRPr="008F09B6" w:rsidRDefault="009552F7" w:rsidP="00C348AF">
            <w:pPr>
              <w:suppressAutoHyphens w:val="0"/>
              <w:spacing w:before="80" w:after="80" w:line="200" w:lineRule="exact"/>
              <w:ind w:right="113"/>
              <w:jc w:val="right"/>
              <w:rPr>
                <w:i/>
                <w:sz w:val="16"/>
                <w:lang w:val="en-CA"/>
              </w:rPr>
            </w:pPr>
            <w:r w:rsidRPr="008F09B6">
              <w:rPr>
                <w:i/>
                <w:sz w:val="16"/>
                <w:lang w:val="en-CA"/>
              </w:rPr>
              <w:t>ha</w:t>
            </w:r>
          </w:p>
        </w:tc>
        <w:tc>
          <w:tcPr>
            <w:tcW w:w="951" w:type="dxa"/>
            <w:tcBorders>
              <w:top w:val="single" w:sz="4" w:space="0" w:color="auto"/>
              <w:left w:val="single" w:sz="24" w:space="0" w:color="FFFFFF" w:themeColor="background1"/>
              <w:bottom w:val="single" w:sz="12" w:space="0" w:color="auto"/>
            </w:tcBorders>
            <w:shd w:val="clear" w:color="auto" w:fill="auto"/>
            <w:vAlign w:val="bottom"/>
          </w:tcPr>
          <w:p w14:paraId="757812F6" w14:textId="77777777" w:rsidR="008F15E0" w:rsidRPr="008F09B6" w:rsidRDefault="008F15E0" w:rsidP="00C348AF">
            <w:pPr>
              <w:suppressAutoHyphens w:val="0"/>
              <w:spacing w:before="80" w:after="80" w:line="200" w:lineRule="exact"/>
              <w:ind w:right="113"/>
              <w:jc w:val="right"/>
              <w:rPr>
                <w:i/>
                <w:sz w:val="16"/>
                <w:lang w:val="en-CA"/>
              </w:rPr>
            </w:pPr>
            <w:r w:rsidRPr="008F09B6">
              <w:rPr>
                <w:i/>
                <w:sz w:val="16"/>
                <w:lang w:val="en-CA"/>
              </w:rPr>
              <w:t>Total</w:t>
            </w:r>
          </w:p>
        </w:tc>
        <w:tc>
          <w:tcPr>
            <w:tcW w:w="951" w:type="dxa"/>
            <w:tcBorders>
              <w:top w:val="single" w:sz="4" w:space="0" w:color="auto"/>
              <w:bottom w:val="single" w:sz="12" w:space="0" w:color="auto"/>
              <w:right w:val="single" w:sz="24" w:space="0" w:color="FFFFFF" w:themeColor="background1"/>
            </w:tcBorders>
            <w:shd w:val="clear" w:color="auto" w:fill="auto"/>
            <w:vAlign w:val="bottom"/>
          </w:tcPr>
          <w:p w14:paraId="1A7C6B65" w14:textId="77777777" w:rsidR="008F15E0" w:rsidRPr="008F09B6" w:rsidRDefault="009552F7" w:rsidP="00C348AF">
            <w:pPr>
              <w:suppressAutoHyphens w:val="0"/>
              <w:spacing w:before="80" w:after="80" w:line="200" w:lineRule="exact"/>
              <w:ind w:right="113"/>
              <w:jc w:val="right"/>
              <w:rPr>
                <w:i/>
                <w:sz w:val="16"/>
                <w:lang w:val="en-CA"/>
              </w:rPr>
            </w:pPr>
            <w:r w:rsidRPr="008F09B6">
              <w:rPr>
                <w:i/>
                <w:sz w:val="16"/>
                <w:lang w:val="en-CA"/>
              </w:rPr>
              <w:t>ha</w:t>
            </w:r>
          </w:p>
        </w:tc>
        <w:tc>
          <w:tcPr>
            <w:tcW w:w="951" w:type="dxa"/>
            <w:tcBorders>
              <w:top w:val="single" w:sz="4" w:space="0" w:color="auto"/>
              <w:left w:val="single" w:sz="24" w:space="0" w:color="FFFFFF" w:themeColor="background1"/>
              <w:bottom w:val="single" w:sz="12" w:space="0" w:color="auto"/>
            </w:tcBorders>
            <w:shd w:val="clear" w:color="auto" w:fill="auto"/>
            <w:vAlign w:val="bottom"/>
          </w:tcPr>
          <w:p w14:paraId="3230B744" w14:textId="77777777" w:rsidR="008F15E0" w:rsidRPr="008F09B6" w:rsidRDefault="008F15E0" w:rsidP="00C348AF">
            <w:pPr>
              <w:suppressAutoHyphens w:val="0"/>
              <w:spacing w:before="80" w:after="80" w:line="200" w:lineRule="exact"/>
              <w:ind w:right="113"/>
              <w:jc w:val="right"/>
              <w:rPr>
                <w:i/>
                <w:sz w:val="16"/>
                <w:lang w:val="en-CA"/>
              </w:rPr>
            </w:pPr>
            <w:r w:rsidRPr="008F09B6">
              <w:rPr>
                <w:i/>
                <w:sz w:val="16"/>
                <w:lang w:val="en-CA"/>
              </w:rPr>
              <w:t>Total</w:t>
            </w:r>
          </w:p>
        </w:tc>
        <w:tc>
          <w:tcPr>
            <w:tcW w:w="951" w:type="dxa"/>
            <w:tcBorders>
              <w:top w:val="single" w:sz="4" w:space="0" w:color="auto"/>
              <w:bottom w:val="single" w:sz="12" w:space="0" w:color="auto"/>
              <w:right w:val="single" w:sz="24" w:space="0" w:color="FFFFFF" w:themeColor="background1"/>
            </w:tcBorders>
            <w:shd w:val="clear" w:color="auto" w:fill="auto"/>
            <w:vAlign w:val="bottom"/>
          </w:tcPr>
          <w:p w14:paraId="11F380AD" w14:textId="77777777" w:rsidR="008F15E0" w:rsidRPr="008F09B6" w:rsidRDefault="009552F7" w:rsidP="00C348AF">
            <w:pPr>
              <w:suppressAutoHyphens w:val="0"/>
              <w:spacing w:before="80" w:after="80" w:line="200" w:lineRule="exact"/>
              <w:ind w:right="113"/>
              <w:jc w:val="right"/>
              <w:rPr>
                <w:i/>
                <w:sz w:val="16"/>
                <w:lang w:val="en-CA"/>
              </w:rPr>
            </w:pPr>
            <w:r w:rsidRPr="008F09B6">
              <w:rPr>
                <w:i/>
                <w:sz w:val="16"/>
                <w:lang w:val="en-CA"/>
              </w:rPr>
              <w:t>ha</w:t>
            </w:r>
          </w:p>
        </w:tc>
        <w:tc>
          <w:tcPr>
            <w:tcW w:w="951" w:type="dxa"/>
            <w:tcBorders>
              <w:top w:val="single" w:sz="4" w:space="0" w:color="auto"/>
              <w:left w:val="single" w:sz="24" w:space="0" w:color="FFFFFF" w:themeColor="background1"/>
              <w:bottom w:val="single" w:sz="12" w:space="0" w:color="auto"/>
            </w:tcBorders>
            <w:shd w:val="clear" w:color="auto" w:fill="auto"/>
            <w:vAlign w:val="bottom"/>
          </w:tcPr>
          <w:p w14:paraId="459C1F93" w14:textId="77777777" w:rsidR="008F15E0" w:rsidRPr="008F09B6" w:rsidRDefault="008F15E0" w:rsidP="00C348AF">
            <w:pPr>
              <w:suppressAutoHyphens w:val="0"/>
              <w:spacing w:before="80" w:after="80" w:line="200" w:lineRule="exact"/>
              <w:ind w:right="113"/>
              <w:jc w:val="right"/>
              <w:rPr>
                <w:i/>
                <w:sz w:val="16"/>
                <w:lang w:val="en-CA"/>
              </w:rPr>
            </w:pPr>
            <w:r w:rsidRPr="008F09B6">
              <w:rPr>
                <w:i/>
                <w:sz w:val="16"/>
                <w:lang w:val="en-CA"/>
              </w:rPr>
              <w:t>Total</w:t>
            </w:r>
          </w:p>
        </w:tc>
        <w:tc>
          <w:tcPr>
            <w:tcW w:w="951" w:type="dxa"/>
            <w:tcBorders>
              <w:top w:val="single" w:sz="4" w:space="0" w:color="auto"/>
              <w:bottom w:val="single" w:sz="12" w:space="0" w:color="auto"/>
              <w:right w:val="single" w:sz="24" w:space="0" w:color="FFFFFF" w:themeColor="background1"/>
            </w:tcBorders>
            <w:shd w:val="clear" w:color="auto" w:fill="auto"/>
            <w:vAlign w:val="bottom"/>
          </w:tcPr>
          <w:p w14:paraId="1174231F" w14:textId="77777777" w:rsidR="008F15E0" w:rsidRPr="008F09B6" w:rsidRDefault="009552F7" w:rsidP="00C348AF">
            <w:pPr>
              <w:suppressAutoHyphens w:val="0"/>
              <w:spacing w:before="80" w:after="80" w:line="200" w:lineRule="exact"/>
              <w:ind w:right="113"/>
              <w:jc w:val="right"/>
              <w:rPr>
                <w:i/>
                <w:sz w:val="16"/>
                <w:lang w:val="en-CA"/>
              </w:rPr>
            </w:pPr>
            <w:r w:rsidRPr="008F09B6">
              <w:rPr>
                <w:i/>
                <w:sz w:val="16"/>
                <w:lang w:val="en-CA"/>
              </w:rPr>
              <w:t>ha</w:t>
            </w:r>
          </w:p>
        </w:tc>
        <w:tc>
          <w:tcPr>
            <w:tcW w:w="951" w:type="dxa"/>
            <w:tcBorders>
              <w:top w:val="single" w:sz="4" w:space="0" w:color="auto"/>
              <w:left w:val="single" w:sz="24" w:space="0" w:color="FFFFFF" w:themeColor="background1"/>
              <w:bottom w:val="single" w:sz="12" w:space="0" w:color="auto"/>
            </w:tcBorders>
            <w:shd w:val="clear" w:color="auto" w:fill="auto"/>
            <w:vAlign w:val="bottom"/>
          </w:tcPr>
          <w:p w14:paraId="2F741223" w14:textId="77777777" w:rsidR="008F15E0" w:rsidRPr="008F09B6" w:rsidRDefault="008F15E0" w:rsidP="00C348AF">
            <w:pPr>
              <w:suppressAutoHyphens w:val="0"/>
              <w:spacing w:before="80" w:after="80" w:line="200" w:lineRule="exact"/>
              <w:ind w:right="113"/>
              <w:jc w:val="right"/>
              <w:rPr>
                <w:i/>
                <w:sz w:val="16"/>
                <w:lang w:val="en-CA"/>
              </w:rPr>
            </w:pPr>
            <w:r w:rsidRPr="008F09B6">
              <w:rPr>
                <w:i/>
                <w:sz w:val="16"/>
                <w:lang w:val="en-CA"/>
              </w:rPr>
              <w:t>Total</w:t>
            </w:r>
          </w:p>
        </w:tc>
        <w:tc>
          <w:tcPr>
            <w:tcW w:w="951" w:type="dxa"/>
            <w:tcBorders>
              <w:top w:val="single" w:sz="4" w:space="0" w:color="auto"/>
              <w:bottom w:val="single" w:sz="12" w:space="0" w:color="auto"/>
            </w:tcBorders>
            <w:shd w:val="clear" w:color="auto" w:fill="auto"/>
            <w:vAlign w:val="bottom"/>
          </w:tcPr>
          <w:p w14:paraId="12E89332" w14:textId="77777777" w:rsidR="008F15E0" w:rsidRPr="008F09B6" w:rsidRDefault="009552F7" w:rsidP="00C348AF">
            <w:pPr>
              <w:suppressAutoHyphens w:val="0"/>
              <w:spacing w:before="80" w:after="80" w:line="200" w:lineRule="exact"/>
              <w:ind w:right="113"/>
              <w:jc w:val="right"/>
              <w:rPr>
                <w:i/>
                <w:sz w:val="16"/>
                <w:lang w:val="en-CA"/>
              </w:rPr>
            </w:pPr>
            <w:r w:rsidRPr="008F09B6">
              <w:rPr>
                <w:i/>
                <w:sz w:val="16"/>
                <w:lang w:val="en-CA"/>
              </w:rPr>
              <w:t>ha</w:t>
            </w:r>
          </w:p>
        </w:tc>
      </w:tr>
      <w:tr w:rsidR="008F15E0" w:rsidRPr="008F09B6" w14:paraId="74767B99" w14:textId="77777777" w:rsidTr="00DB4E91">
        <w:tc>
          <w:tcPr>
            <w:tcW w:w="1418" w:type="dxa"/>
            <w:shd w:val="clear" w:color="auto" w:fill="auto"/>
          </w:tcPr>
          <w:p w14:paraId="2E0E38C8" w14:textId="77777777" w:rsidR="008F15E0" w:rsidRPr="008F09B6" w:rsidRDefault="008F15E0" w:rsidP="00C348AF">
            <w:pPr>
              <w:suppressAutoHyphens w:val="0"/>
              <w:spacing w:before="40" w:after="40" w:line="220" w:lineRule="exact"/>
              <w:ind w:right="113"/>
              <w:rPr>
                <w:sz w:val="18"/>
                <w:lang w:val="en-CA"/>
              </w:rPr>
            </w:pPr>
            <w:r w:rsidRPr="008F09B6">
              <w:rPr>
                <w:sz w:val="18"/>
                <w:lang w:val="en-CA"/>
              </w:rPr>
              <w:t>Licen</w:t>
            </w:r>
            <w:r w:rsidR="009552F7">
              <w:rPr>
                <w:sz w:val="18"/>
                <w:lang w:val="en-CA"/>
              </w:rPr>
              <w:t>c</w:t>
            </w:r>
            <w:r w:rsidRPr="008F09B6">
              <w:rPr>
                <w:sz w:val="18"/>
                <w:lang w:val="en-CA"/>
              </w:rPr>
              <w:t>e</w:t>
            </w:r>
          </w:p>
        </w:tc>
        <w:tc>
          <w:tcPr>
            <w:tcW w:w="480" w:type="dxa"/>
            <w:shd w:val="clear" w:color="auto" w:fill="auto"/>
            <w:vAlign w:val="bottom"/>
          </w:tcPr>
          <w:p w14:paraId="72A51ECE" w14:textId="77777777" w:rsidR="008F15E0" w:rsidRPr="008F09B6" w:rsidRDefault="008F15E0" w:rsidP="00C348AF">
            <w:pPr>
              <w:suppressAutoHyphens w:val="0"/>
              <w:spacing w:before="40" w:after="40" w:line="220" w:lineRule="exact"/>
              <w:ind w:right="113"/>
              <w:jc w:val="right"/>
              <w:rPr>
                <w:sz w:val="18"/>
                <w:lang w:val="en-CA"/>
              </w:rPr>
            </w:pPr>
            <w:r w:rsidRPr="008F09B6">
              <w:rPr>
                <w:sz w:val="18"/>
                <w:lang w:val="en-CA"/>
              </w:rPr>
              <w:t>115</w:t>
            </w:r>
          </w:p>
        </w:tc>
        <w:tc>
          <w:tcPr>
            <w:tcW w:w="951" w:type="dxa"/>
            <w:shd w:val="clear" w:color="auto" w:fill="auto"/>
            <w:vAlign w:val="bottom"/>
          </w:tcPr>
          <w:p w14:paraId="439BAFFC" w14:textId="77777777" w:rsidR="008F15E0" w:rsidRPr="008F09B6" w:rsidRDefault="008F15E0" w:rsidP="00C348AF">
            <w:pPr>
              <w:suppressAutoHyphens w:val="0"/>
              <w:spacing w:before="40" w:after="40" w:line="220" w:lineRule="exact"/>
              <w:ind w:right="113"/>
              <w:jc w:val="right"/>
              <w:rPr>
                <w:sz w:val="18"/>
                <w:lang w:val="en-CA"/>
              </w:rPr>
            </w:pPr>
            <w:r w:rsidRPr="008F09B6">
              <w:rPr>
                <w:sz w:val="18"/>
                <w:lang w:val="en-CA"/>
              </w:rPr>
              <w:t>1</w:t>
            </w:r>
            <w:r>
              <w:rPr>
                <w:sz w:val="18"/>
                <w:lang w:val="en-CA"/>
              </w:rPr>
              <w:t xml:space="preserve"> </w:t>
            </w:r>
            <w:r w:rsidRPr="008F09B6">
              <w:rPr>
                <w:sz w:val="18"/>
                <w:lang w:val="en-CA"/>
              </w:rPr>
              <w:t>563</w:t>
            </w:r>
            <w:r>
              <w:rPr>
                <w:sz w:val="18"/>
                <w:lang w:val="en-CA"/>
              </w:rPr>
              <w:t xml:space="preserve"> </w:t>
            </w:r>
            <w:r w:rsidRPr="008F09B6">
              <w:rPr>
                <w:sz w:val="18"/>
                <w:lang w:val="en-CA"/>
              </w:rPr>
              <w:t>034</w:t>
            </w:r>
          </w:p>
        </w:tc>
        <w:tc>
          <w:tcPr>
            <w:tcW w:w="951" w:type="dxa"/>
            <w:shd w:val="clear" w:color="auto" w:fill="auto"/>
            <w:vAlign w:val="bottom"/>
          </w:tcPr>
          <w:p w14:paraId="46BB26CC" w14:textId="77777777" w:rsidR="008F15E0" w:rsidRPr="008F09B6" w:rsidRDefault="008F15E0" w:rsidP="00C348AF">
            <w:pPr>
              <w:suppressAutoHyphens w:val="0"/>
              <w:spacing w:before="40" w:after="40" w:line="220" w:lineRule="exact"/>
              <w:ind w:right="113"/>
              <w:jc w:val="right"/>
              <w:rPr>
                <w:sz w:val="18"/>
                <w:lang w:val="en-CA"/>
              </w:rPr>
            </w:pPr>
            <w:r w:rsidRPr="008F09B6">
              <w:rPr>
                <w:sz w:val="18"/>
                <w:lang w:val="en-CA"/>
              </w:rPr>
              <w:t>121</w:t>
            </w:r>
          </w:p>
        </w:tc>
        <w:tc>
          <w:tcPr>
            <w:tcW w:w="951" w:type="dxa"/>
            <w:shd w:val="clear" w:color="auto" w:fill="auto"/>
            <w:vAlign w:val="bottom"/>
          </w:tcPr>
          <w:p w14:paraId="14CC2831" w14:textId="77777777" w:rsidR="008F15E0" w:rsidRPr="008F09B6" w:rsidRDefault="008F15E0" w:rsidP="00C348AF">
            <w:pPr>
              <w:suppressAutoHyphens w:val="0"/>
              <w:spacing w:before="40" w:after="40" w:line="220" w:lineRule="exact"/>
              <w:ind w:right="113"/>
              <w:jc w:val="right"/>
              <w:rPr>
                <w:sz w:val="18"/>
                <w:lang w:val="en-CA"/>
              </w:rPr>
            </w:pPr>
            <w:r w:rsidRPr="008F09B6">
              <w:rPr>
                <w:sz w:val="18"/>
                <w:lang w:val="en-CA"/>
              </w:rPr>
              <w:t>1</w:t>
            </w:r>
            <w:r>
              <w:rPr>
                <w:sz w:val="18"/>
                <w:lang w:val="en-CA"/>
              </w:rPr>
              <w:t xml:space="preserve"> </w:t>
            </w:r>
            <w:r w:rsidRPr="008F09B6">
              <w:rPr>
                <w:sz w:val="18"/>
                <w:lang w:val="en-CA"/>
              </w:rPr>
              <w:t>603</w:t>
            </w:r>
            <w:r>
              <w:rPr>
                <w:sz w:val="18"/>
                <w:lang w:val="en-CA"/>
              </w:rPr>
              <w:t xml:space="preserve"> </w:t>
            </w:r>
            <w:r w:rsidRPr="008F09B6">
              <w:rPr>
                <w:sz w:val="18"/>
                <w:lang w:val="en-CA"/>
              </w:rPr>
              <w:t>107</w:t>
            </w:r>
          </w:p>
        </w:tc>
        <w:tc>
          <w:tcPr>
            <w:tcW w:w="951" w:type="dxa"/>
            <w:shd w:val="clear" w:color="auto" w:fill="auto"/>
            <w:vAlign w:val="bottom"/>
          </w:tcPr>
          <w:p w14:paraId="772EAF99" w14:textId="77777777" w:rsidR="008F15E0" w:rsidRPr="008F09B6" w:rsidRDefault="008F15E0" w:rsidP="00C348AF">
            <w:pPr>
              <w:suppressAutoHyphens w:val="0"/>
              <w:spacing w:before="40" w:after="40" w:line="220" w:lineRule="exact"/>
              <w:ind w:right="113"/>
              <w:jc w:val="right"/>
              <w:rPr>
                <w:sz w:val="18"/>
                <w:lang w:val="en-CA"/>
              </w:rPr>
            </w:pPr>
            <w:r w:rsidRPr="008F09B6">
              <w:rPr>
                <w:sz w:val="18"/>
                <w:lang w:val="en-CA"/>
              </w:rPr>
              <w:t>115</w:t>
            </w:r>
          </w:p>
        </w:tc>
        <w:tc>
          <w:tcPr>
            <w:tcW w:w="951" w:type="dxa"/>
            <w:shd w:val="clear" w:color="auto" w:fill="auto"/>
            <w:vAlign w:val="bottom"/>
          </w:tcPr>
          <w:p w14:paraId="55136B94" w14:textId="77777777" w:rsidR="008F15E0" w:rsidRPr="008F09B6" w:rsidRDefault="008F15E0" w:rsidP="00C348AF">
            <w:pPr>
              <w:suppressAutoHyphens w:val="0"/>
              <w:spacing w:before="40" w:after="40" w:line="220" w:lineRule="exact"/>
              <w:ind w:right="113"/>
              <w:jc w:val="right"/>
              <w:rPr>
                <w:sz w:val="18"/>
                <w:lang w:val="en-CA"/>
              </w:rPr>
            </w:pPr>
            <w:r w:rsidRPr="008F09B6">
              <w:rPr>
                <w:sz w:val="18"/>
                <w:lang w:val="en-CA"/>
              </w:rPr>
              <w:t>1</w:t>
            </w:r>
            <w:r>
              <w:rPr>
                <w:sz w:val="18"/>
                <w:lang w:val="en-CA"/>
              </w:rPr>
              <w:t xml:space="preserve"> </w:t>
            </w:r>
            <w:r w:rsidRPr="008F09B6">
              <w:rPr>
                <w:sz w:val="18"/>
                <w:lang w:val="en-CA"/>
              </w:rPr>
              <w:t>624</w:t>
            </w:r>
            <w:r>
              <w:rPr>
                <w:sz w:val="18"/>
                <w:lang w:val="en-CA"/>
              </w:rPr>
              <w:t xml:space="preserve"> </w:t>
            </w:r>
            <w:r w:rsidRPr="008F09B6">
              <w:rPr>
                <w:sz w:val="18"/>
                <w:lang w:val="en-CA"/>
              </w:rPr>
              <w:t>589</w:t>
            </w:r>
          </w:p>
        </w:tc>
        <w:tc>
          <w:tcPr>
            <w:tcW w:w="951" w:type="dxa"/>
            <w:shd w:val="clear" w:color="auto" w:fill="auto"/>
            <w:vAlign w:val="bottom"/>
          </w:tcPr>
          <w:p w14:paraId="6512F54A" w14:textId="77777777" w:rsidR="008F15E0" w:rsidRPr="008F09B6" w:rsidRDefault="008F15E0" w:rsidP="00C348AF">
            <w:pPr>
              <w:suppressAutoHyphens w:val="0"/>
              <w:spacing w:before="40" w:after="40" w:line="220" w:lineRule="exact"/>
              <w:ind w:right="113"/>
              <w:jc w:val="right"/>
              <w:rPr>
                <w:sz w:val="18"/>
                <w:lang w:val="en-CA"/>
              </w:rPr>
            </w:pPr>
            <w:r w:rsidRPr="008F09B6">
              <w:rPr>
                <w:sz w:val="18"/>
                <w:lang w:val="en-CA"/>
              </w:rPr>
              <w:t>115</w:t>
            </w:r>
          </w:p>
        </w:tc>
        <w:tc>
          <w:tcPr>
            <w:tcW w:w="951" w:type="dxa"/>
            <w:shd w:val="clear" w:color="auto" w:fill="auto"/>
            <w:vAlign w:val="bottom"/>
          </w:tcPr>
          <w:p w14:paraId="235900A2" w14:textId="77777777" w:rsidR="008F15E0" w:rsidRPr="008F09B6" w:rsidRDefault="008F15E0" w:rsidP="00C348AF">
            <w:pPr>
              <w:suppressAutoHyphens w:val="0"/>
              <w:spacing w:before="40" w:after="40" w:line="220" w:lineRule="exact"/>
              <w:ind w:right="113"/>
              <w:jc w:val="right"/>
              <w:rPr>
                <w:sz w:val="18"/>
                <w:lang w:val="en-CA"/>
              </w:rPr>
            </w:pPr>
            <w:r w:rsidRPr="008F09B6">
              <w:rPr>
                <w:sz w:val="18"/>
                <w:lang w:val="en-CA"/>
              </w:rPr>
              <w:t>1</w:t>
            </w:r>
            <w:r>
              <w:rPr>
                <w:sz w:val="18"/>
                <w:lang w:val="en-CA"/>
              </w:rPr>
              <w:t xml:space="preserve"> </w:t>
            </w:r>
            <w:r w:rsidRPr="008F09B6">
              <w:rPr>
                <w:sz w:val="18"/>
                <w:lang w:val="en-CA"/>
              </w:rPr>
              <w:t>693</w:t>
            </w:r>
            <w:r>
              <w:rPr>
                <w:sz w:val="18"/>
                <w:lang w:val="en-CA"/>
              </w:rPr>
              <w:t xml:space="preserve"> </w:t>
            </w:r>
            <w:r w:rsidRPr="008F09B6">
              <w:rPr>
                <w:sz w:val="18"/>
                <w:lang w:val="en-CA"/>
              </w:rPr>
              <w:t>327</w:t>
            </w:r>
          </w:p>
        </w:tc>
        <w:tc>
          <w:tcPr>
            <w:tcW w:w="951" w:type="dxa"/>
            <w:shd w:val="clear" w:color="auto" w:fill="auto"/>
            <w:vAlign w:val="bottom"/>
          </w:tcPr>
          <w:p w14:paraId="287A1E25" w14:textId="77777777" w:rsidR="008F15E0" w:rsidRPr="008F09B6" w:rsidRDefault="008F15E0" w:rsidP="00C348AF">
            <w:pPr>
              <w:suppressAutoHyphens w:val="0"/>
              <w:spacing w:before="40" w:after="40" w:line="220" w:lineRule="exact"/>
              <w:ind w:right="113"/>
              <w:jc w:val="right"/>
              <w:rPr>
                <w:sz w:val="18"/>
                <w:lang w:val="en-CA"/>
              </w:rPr>
            </w:pPr>
            <w:r w:rsidRPr="008F09B6">
              <w:rPr>
                <w:sz w:val="18"/>
                <w:lang w:val="en-CA"/>
              </w:rPr>
              <w:t>120</w:t>
            </w:r>
          </w:p>
        </w:tc>
        <w:tc>
          <w:tcPr>
            <w:tcW w:w="951" w:type="dxa"/>
            <w:shd w:val="clear" w:color="auto" w:fill="auto"/>
            <w:vAlign w:val="bottom"/>
          </w:tcPr>
          <w:p w14:paraId="6FE33C5E" w14:textId="77777777" w:rsidR="008F15E0" w:rsidRPr="008F09B6" w:rsidRDefault="008F15E0" w:rsidP="00C348AF">
            <w:pPr>
              <w:suppressAutoHyphens w:val="0"/>
              <w:spacing w:before="40" w:after="40" w:line="220" w:lineRule="exact"/>
              <w:ind w:right="113"/>
              <w:jc w:val="right"/>
              <w:rPr>
                <w:sz w:val="18"/>
                <w:lang w:val="en-CA"/>
              </w:rPr>
            </w:pPr>
            <w:r w:rsidRPr="008F09B6">
              <w:rPr>
                <w:sz w:val="18"/>
                <w:lang w:val="en-CA"/>
              </w:rPr>
              <w:t>1</w:t>
            </w:r>
            <w:r>
              <w:rPr>
                <w:sz w:val="18"/>
                <w:lang w:val="en-CA"/>
              </w:rPr>
              <w:t xml:space="preserve"> </w:t>
            </w:r>
            <w:r w:rsidRPr="008F09B6">
              <w:rPr>
                <w:sz w:val="18"/>
                <w:lang w:val="en-CA"/>
              </w:rPr>
              <w:t>915</w:t>
            </w:r>
            <w:r>
              <w:rPr>
                <w:sz w:val="18"/>
                <w:lang w:val="en-CA"/>
              </w:rPr>
              <w:t xml:space="preserve"> </w:t>
            </w:r>
            <w:r w:rsidRPr="008F09B6">
              <w:rPr>
                <w:sz w:val="18"/>
                <w:lang w:val="en-CA"/>
              </w:rPr>
              <w:t>679</w:t>
            </w:r>
          </w:p>
        </w:tc>
        <w:tc>
          <w:tcPr>
            <w:tcW w:w="951" w:type="dxa"/>
            <w:shd w:val="clear" w:color="auto" w:fill="auto"/>
            <w:vAlign w:val="bottom"/>
          </w:tcPr>
          <w:p w14:paraId="7B8FD490" w14:textId="77777777" w:rsidR="008F15E0" w:rsidRPr="008F09B6" w:rsidRDefault="008F15E0" w:rsidP="00C348AF">
            <w:pPr>
              <w:suppressAutoHyphens w:val="0"/>
              <w:spacing w:before="40" w:after="40" w:line="220" w:lineRule="exact"/>
              <w:ind w:right="113"/>
              <w:jc w:val="right"/>
              <w:rPr>
                <w:sz w:val="18"/>
                <w:lang w:val="en-CA"/>
              </w:rPr>
            </w:pPr>
            <w:r w:rsidRPr="008F09B6">
              <w:rPr>
                <w:sz w:val="18"/>
                <w:lang w:val="en-CA"/>
              </w:rPr>
              <w:t>120</w:t>
            </w:r>
          </w:p>
        </w:tc>
        <w:tc>
          <w:tcPr>
            <w:tcW w:w="951" w:type="dxa"/>
            <w:shd w:val="clear" w:color="auto" w:fill="auto"/>
            <w:vAlign w:val="bottom"/>
          </w:tcPr>
          <w:p w14:paraId="57DA803D" w14:textId="77777777" w:rsidR="008F15E0" w:rsidRPr="008F09B6" w:rsidRDefault="008F15E0" w:rsidP="00C348AF">
            <w:pPr>
              <w:suppressAutoHyphens w:val="0"/>
              <w:spacing w:before="40" w:after="40" w:line="220" w:lineRule="exact"/>
              <w:ind w:right="113"/>
              <w:jc w:val="right"/>
              <w:rPr>
                <w:sz w:val="18"/>
                <w:lang w:val="en-CA"/>
              </w:rPr>
            </w:pPr>
            <w:r w:rsidRPr="008F09B6">
              <w:rPr>
                <w:sz w:val="18"/>
                <w:lang w:val="en-CA"/>
              </w:rPr>
              <w:t>1</w:t>
            </w:r>
            <w:r>
              <w:rPr>
                <w:sz w:val="18"/>
                <w:lang w:val="en-CA"/>
              </w:rPr>
              <w:t xml:space="preserve"> </w:t>
            </w:r>
            <w:r w:rsidRPr="008F09B6">
              <w:rPr>
                <w:sz w:val="18"/>
                <w:lang w:val="en-CA"/>
              </w:rPr>
              <w:t>920</w:t>
            </w:r>
            <w:r>
              <w:rPr>
                <w:sz w:val="18"/>
                <w:lang w:val="en-CA"/>
              </w:rPr>
              <w:t xml:space="preserve"> </w:t>
            </w:r>
            <w:r w:rsidRPr="008F09B6">
              <w:rPr>
                <w:sz w:val="18"/>
                <w:lang w:val="en-CA"/>
              </w:rPr>
              <w:t>951</w:t>
            </w:r>
          </w:p>
        </w:tc>
      </w:tr>
      <w:tr w:rsidR="008F15E0" w:rsidRPr="008F09B6" w14:paraId="1519DACC" w14:textId="77777777" w:rsidTr="00DB4E91">
        <w:tc>
          <w:tcPr>
            <w:tcW w:w="1418" w:type="dxa"/>
            <w:shd w:val="clear" w:color="auto" w:fill="auto"/>
          </w:tcPr>
          <w:p w14:paraId="00709BD1" w14:textId="77777777" w:rsidR="008F15E0" w:rsidRPr="009552F7" w:rsidRDefault="009552F7" w:rsidP="00C348AF">
            <w:pPr>
              <w:suppressAutoHyphens w:val="0"/>
              <w:spacing w:before="40" w:after="40" w:line="220" w:lineRule="exact"/>
              <w:ind w:right="113"/>
              <w:rPr>
                <w:sz w:val="18"/>
              </w:rPr>
            </w:pPr>
            <w:r w:rsidRPr="009552F7">
              <w:rPr>
                <w:sz w:val="18"/>
                <w:lang w:val="fr-FR"/>
              </w:rPr>
              <w:t>Licence de forêt communautaire et</w:t>
            </w:r>
            <w:r w:rsidR="00DB4E91">
              <w:rPr>
                <w:sz w:val="18"/>
                <w:lang w:val="fr-FR"/>
              </w:rPr>
              <w:t> </w:t>
            </w:r>
            <w:r w:rsidRPr="009552F7">
              <w:rPr>
                <w:sz w:val="18"/>
                <w:lang w:val="fr-FR"/>
              </w:rPr>
              <w:t>d</w:t>
            </w:r>
            <w:r w:rsidR="00014812">
              <w:rPr>
                <w:sz w:val="18"/>
                <w:lang w:val="fr-FR"/>
              </w:rPr>
              <w:t>’</w:t>
            </w:r>
            <w:r w:rsidRPr="009552F7">
              <w:rPr>
                <w:sz w:val="18"/>
                <w:lang w:val="fr-FR"/>
              </w:rPr>
              <w:t>exploitation forestière</w:t>
            </w:r>
          </w:p>
        </w:tc>
        <w:tc>
          <w:tcPr>
            <w:tcW w:w="480" w:type="dxa"/>
            <w:shd w:val="clear" w:color="auto" w:fill="auto"/>
            <w:vAlign w:val="bottom"/>
          </w:tcPr>
          <w:p w14:paraId="7B163E85" w14:textId="77777777" w:rsidR="008F15E0" w:rsidRPr="008F09B6" w:rsidRDefault="008F15E0" w:rsidP="00C348AF">
            <w:pPr>
              <w:suppressAutoHyphens w:val="0"/>
              <w:spacing w:before="40" w:after="40" w:line="220" w:lineRule="exact"/>
              <w:ind w:right="113"/>
              <w:jc w:val="right"/>
              <w:rPr>
                <w:sz w:val="18"/>
                <w:lang w:val="en-CA"/>
              </w:rPr>
            </w:pPr>
            <w:r w:rsidRPr="008F09B6">
              <w:rPr>
                <w:sz w:val="18"/>
                <w:lang w:val="en-CA"/>
              </w:rPr>
              <w:t>88</w:t>
            </w:r>
          </w:p>
        </w:tc>
        <w:tc>
          <w:tcPr>
            <w:tcW w:w="951" w:type="dxa"/>
            <w:shd w:val="clear" w:color="auto" w:fill="auto"/>
            <w:vAlign w:val="bottom"/>
          </w:tcPr>
          <w:p w14:paraId="1F696ADB" w14:textId="77777777" w:rsidR="008F15E0" w:rsidRPr="008F09B6" w:rsidRDefault="008F15E0" w:rsidP="00C348AF">
            <w:pPr>
              <w:suppressAutoHyphens w:val="0"/>
              <w:spacing w:before="40" w:after="40" w:line="220" w:lineRule="exact"/>
              <w:ind w:right="113"/>
              <w:jc w:val="right"/>
              <w:rPr>
                <w:sz w:val="18"/>
                <w:lang w:val="en-CA"/>
              </w:rPr>
            </w:pPr>
            <w:r w:rsidRPr="008F09B6">
              <w:rPr>
                <w:sz w:val="18"/>
                <w:lang w:val="en-CA"/>
              </w:rPr>
              <w:t>619</w:t>
            </w:r>
            <w:r>
              <w:rPr>
                <w:sz w:val="18"/>
                <w:lang w:val="en-CA"/>
              </w:rPr>
              <w:t xml:space="preserve"> </w:t>
            </w:r>
            <w:r w:rsidRPr="008F09B6">
              <w:rPr>
                <w:sz w:val="18"/>
                <w:lang w:val="en-CA"/>
              </w:rPr>
              <w:t>959</w:t>
            </w:r>
          </w:p>
        </w:tc>
        <w:tc>
          <w:tcPr>
            <w:tcW w:w="951" w:type="dxa"/>
            <w:shd w:val="clear" w:color="auto" w:fill="auto"/>
            <w:vAlign w:val="bottom"/>
          </w:tcPr>
          <w:p w14:paraId="2A352036" w14:textId="77777777" w:rsidR="008F15E0" w:rsidRPr="008F09B6" w:rsidRDefault="008F15E0" w:rsidP="00C348AF">
            <w:pPr>
              <w:suppressAutoHyphens w:val="0"/>
              <w:spacing w:before="40" w:after="40" w:line="220" w:lineRule="exact"/>
              <w:ind w:right="113"/>
              <w:jc w:val="right"/>
              <w:rPr>
                <w:sz w:val="18"/>
                <w:lang w:val="en-CA"/>
              </w:rPr>
            </w:pPr>
            <w:r w:rsidRPr="008F09B6">
              <w:rPr>
                <w:sz w:val="18"/>
                <w:lang w:val="en-CA"/>
              </w:rPr>
              <w:t>94</w:t>
            </w:r>
          </w:p>
        </w:tc>
        <w:tc>
          <w:tcPr>
            <w:tcW w:w="951" w:type="dxa"/>
            <w:shd w:val="clear" w:color="auto" w:fill="auto"/>
            <w:vAlign w:val="bottom"/>
          </w:tcPr>
          <w:p w14:paraId="53218A7D" w14:textId="77777777" w:rsidR="008F15E0" w:rsidRPr="008F09B6" w:rsidRDefault="008F15E0" w:rsidP="00C348AF">
            <w:pPr>
              <w:suppressAutoHyphens w:val="0"/>
              <w:spacing w:before="40" w:after="40" w:line="220" w:lineRule="exact"/>
              <w:ind w:right="113"/>
              <w:jc w:val="right"/>
              <w:rPr>
                <w:sz w:val="18"/>
                <w:lang w:val="en-CA"/>
              </w:rPr>
            </w:pPr>
            <w:r w:rsidRPr="008F09B6">
              <w:rPr>
                <w:sz w:val="18"/>
                <w:lang w:val="en-CA"/>
              </w:rPr>
              <w:t>739</w:t>
            </w:r>
            <w:r>
              <w:rPr>
                <w:sz w:val="18"/>
                <w:lang w:val="en-CA"/>
              </w:rPr>
              <w:t xml:space="preserve"> </w:t>
            </w:r>
            <w:r w:rsidRPr="008F09B6">
              <w:rPr>
                <w:sz w:val="18"/>
                <w:lang w:val="en-CA"/>
              </w:rPr>
              <w:t>507</w:t>
            </w:r>
          </w:p>
        </w:tc>
        <w:tc>
          <w:tcPr>
            <w:tcW w:w="951" w:type="dxa"/>
            <w:shd w:val="clear" w:color="auto" w:fill="auto"/>
            <w:vAlign w:val="bottom"/>
          </w:tcPr>
          <w:p w14:paraId="48CAB334" w14:textId="77777777" w:rsidR="008F15E0" w:rsidRPr="008F09B6" w:rsidRDefault="008F15E0" w:rsidP="00C348AF">
            <w:pPr>
              <w:suppressAutoHyphens w:val="0"/>
              <w:spacing w:before="40" w:after="40" w:line="220" w:lineRule="exact"/>
              <w:ind w:right="113"/>
              <w:jc w:val="right"/>
              <w:rPr>
                <w:sz w:val="18"/>
                <w:lang w:val="en-CA"/>
              </w:rPr>
            </w:pPr>
            <w:r w:rsidRPr="008F09B6">
              <w:rPr>
                <w:sz w:val="18"/>
                <w:lang w:val="en-CA"/>
              </w:rPr>
              <w:t>97</w:t>
            </w:r>
          </w:p>
        </w:tc>
        <w:tc>
          <w:tcPr>
            <w:tcW w:w="951" w:type="dxa"/>
            <w:shd w:val="clear" w:color="auto" w:fill="auto"/>
            <w:vAlign w:val="bottom"/>
          </w:tcPr>
          <w:p w14:paraId="2349AAE8" w14:textId="77777777" w:rsidR="008F15E0" w:rsidRPr="008F09B6" w:rsidRDefault="008F15E0" w:rsidP="00C348AF">
            <w:pPr>
              <w:suppressAutoHyphens w:val="0"/>
              <w:spacing w:before="40" w:after="40" w:line="220" w:lineRule="exact"/>
              <w:ind w:right="113"/>
              <w:jc w:val="right"/>
              <w:rPr>
                <w:sz w:val="18"/>
                <w:lang w:val="en-CA"/>
              </w:rPr>
            </w:pPr>
            <w:r w:rsidRPr="008F09B6">
              <w:rPr>
                <w:sz w:val="18"/>
                <w:lang w:val="en-CA"/>
              </w:rPr>
              <w:t>775</w:t>
            </w:r>
            <w:r>
              <w:rPr>
                <w:sz w:val="18"/>
                <w:lang w:val="en-CA"/>
              </w:rPr>
              <w:t xml:space="preserve"> </w:t>
            </w:r>
            <w:r w:rsidRPr="008F09B6">
              <w:rPr>
                <w:sz w:val="18"/>
                <w:lang w:val="en-CA"/>
              </w:rPr>
              <w:t>760</w:t>
            </w:r>
          </w:p>
        </w:tc>
        <w:tc>
          <w:tcPr>
            <w:tcW w:w="951" w:type="dxa"/>
            <w:shd w:val="clear" w:color="auto" w:fill="auto"/>
            <w:vAlign w:val="bottom"/>
          </w:tcPr>
          <w:p w14:paraId="5C2E5807" w14:textId="77777777" w:rsidR="008F15E0" w:rsidRPr="008F09B6" w:rsidRDefault="008F15E0" w:rsidP="00C348AF">
            <w:pPr>
              <w:suppressAutoHyphens w:val="0"/>
              <w:spacing w:before="40" w:after="40" w:line="220" w:lineRule="exact"/>
              <w:ind w:right="113"/>
              <w:jc w:val="right"/>
              <w:rPr>
                <w:sz w:val="18"/>
                <w:lang w:val="en-CA"/>
              </w:rPr>
            </w:pPr>
            <w:r w:rsidRPr="008F09B6">
              <w:rPr>
                <w:sz w:val="18"/>
                <w:lang w:val="en-CA"/>
              </w:rPr>
              <w:t>104</w:t>
            </w:r>
          </w:p>
        </w:tc>
        <w:tc>
          <w:tcPr>
            <w:tcW w:w="951" w:type="dxa"/>
            <w:shd w:val="clear" w:color="auto" w:fill="auto"/>
            <w:vAlign w:val="bottom"/>
          </w:tcPr>
          <w:p w14:paraId="78F3E4E6" w14:textId="77777777" w:rsidR="008F15E0" w:rsidRPr="008F09B6" w:rsidRDefault="008F15E0" w:rsidP="00C348AF">
            <w:pPr>
              <w:suppressAutoHyphens w:val="0"/>
              <w:spacing w:before="40" w:after="40" w:line="220" w:lineRule="exact"/>
              <w:ind w:right="113"/>
              <w:jc w:val="right"/>
              <w:rPr>
                <w:sz w:val="18"/>
                <w:lang w:val="en-CA"/>
              </w:rPr>
            </w:pPr>
            <w:r w:rsidRPr="008F09B6">
              <w:rPr>
                <w:sz w:val="18"/>
                <w:lang w:val="en-CA"/>
              </w:rPr>
              <w:t>776</w:t>
            </w:r>
            <w:r>
              <w:rPr>
                <w:sz w:val="18"/>
                <w:lang w:val="en-CA"/>
              </w:rPr>
              <w:t xml:space="preserve"> </w:t>
            </w:r>
            <w:r w:rsidRPr="008F09B6">
              <w:rPr>
                <w:sz w:val="18"/>
                <w:lang w:val="en-CA"/>
              </w:rPr>
              <w:t>102</w:t>
            </w:r>
          </w:p>
        </w:tc>
        <w:tc>
          <w:tcPr>
            <w:tcW w:w="951" w:type="dxa"/>
            <w:shd w:val="clear" w:color="auto" w:fill="auto"/>
            <w:vAlign w:val="bottom"/>
          </w:tcPr>
          <w:p w14:paraId="3FA13C06" w14:textId="77777777" w:rsidR="008F15E0" w:rsidRPr="008F09B6" w:rsidRDefault="008F15E0" w:rsidP="00C348AF">
            <w:pPr>
              <w:suppressAutoHyphens w:val="0"/>
              <w:spacing w:before="40" w:after="40" w:line="220" w:lineRule="exact"/>
              <w:ind w:right="113"/>
              <w:jc w:val="right"/>
              <w:rPr>
                <w:sz w:val="18"/>
                <w:lang w:val="en-CA"/>
              </w:rPr>
            </w:pPr>
            <w:r w:rsidRPr="008F09B6">
              <w:rPr>
                <w:sz w:val="18"/>
                <w:lang w:val="en-CA"/>
              </w:rPr>
              <w:t>99</w:t>
            </w:r>
          </w:p>
        </w:tc>
        <w:tc>
          <w:tcPr>
            <w:tcW w:w="951" w:type="dxa"/>
            <w:shd w:val="clear" w:color="auto" w:fill="auto"/>
            <w:vAlign w:val="bottom"/>
          </w:tcPr>
          <w:p w14:paraId="27887E62" w14:textId="77777777" w:rsidR="008F15E0" w:rsidRPr="008F09B6" w:rsidRDefault="008F15E0" w:rsidP="00C348AF">
            <w:pPr>
              <w:suppressAutoHyphens w:val="0"/>
              <w:spacing w:before="40" w:after="40" w:line="220" w:lineRule="exact"/>
              <w:ind w:right="113"/>
              <w:jc w:val="right"/>
              <w:rPr>
                <w:sz w:val="18"/>
                <w:lang w:val="en-CA"/>
              </w:rPr>
            </w:pPr>
            <w:r w:rsidRPr="008F09B6">
              <w:rPr>
                <w:sz w:val="18"/>
                <w:lang w:val="en-CA"/>
              </w:rPr>
              <w:t>797</w:t>
            </w:r>
            <w:r>
              <w:rPr>
                <w:sz w:val="18"/>
                <w:lang w:val="en-CA"/>
              </w:rPr>
              <w:t xml:space="preserve"> </w:t>
            </w:r>
            <w:r w:rsidRPr="008F09B6">
              <w:rPr>
                <w:sz w:val="18"/>
                <w:lang w:val="en-CA"/>
              </w:rPr>
              <w:t>138</w:t>
            </w:r>
          </w:p>
        </w:tc>
        <w:tc>
          <w:tcPr>
            <w:tcW w:w="951" w:type="dxa"/>
            <w:shd w:val="clear" w:color="auto" w:fill="auto"/>
            <w:vAlign w:val="bottom"/>
          </w:tcPr>
          <w:p w14:paraId="3A654507" w14:textId="77777777" w:rsidR="008F15E0" w:rsidRPr="008F09B6" w:rsidRDefault="008F15E0" w:rsidP="00C348AF">
            <w:pPr>
              <w:suppressAutoHyphens w:val="0"/>
              <w:spacing w:before="40" w:after="40" w:line="220" w:lineRule="exact"/>
              <w:ind w:right="113"/>
              <w:jc w:val="right"/>
              <w:rPr>
                <w:sz w:val="18"/>
                <w:lang w:val="en-CA"/>
              </w:rPr>
            </w:pPr>
            <w:r w:rsidRPr="008F09B6">
              <w:rPr>
                <w:sz w:val="18"/>
                <w:lang w:val="en-CA"/>
              </w:rPr>
              <w:t>101</w:t>
            </w:r>
          </w:p>
        </w:tc>
        <w:tc>
          <w:tcPr>
            <w:tcW w:w="951" w:type="dxa"/>
            <w:shd w:val="clear" w:color="auto" w:fill="auto"/>
            <w:vAlign w:val="bottom"/>
          </w:tcPr>
          <w:p w14:paraId="5A15E5B3" w14:textId="77777777" w:rsidR="008F15E0" w:rsidRPr="008F09B6" w:rsidRDefault="008F15E0" w:rsidP="00C348AF">
            <w:pPr>
              <w:suppressAutoHyphens w:val="0"/>
              <w:spacing w:before="40" w:after="40" w:line="220" w:lineRule="exact"/>
              <w:ind w:right="113"/>
              <w:jc w:val="right"/>
              <w:rPr>
                <w:sz w:val="18"/>
                <w:lang w:val="en-CA"/>
              </w:rPr>
            </w:pPr>
            <w:r w:rsidRPr="008F09B6">
              <w:rPr>
                <w:sz w:val="18"/>
                <w:lang w:val="en-CA"/>
              </w:rPr>
              <w:t>808</w:t>
            </w:r>
            <w:r>
              <w:rPr>
                <w:sz w:val="18"/>
                <w:lang w:val="en-CA"/>
              </w:rPr>
              <w:t xml:space="preserve"> </w:t>
            </w:r>
            <w:r w:rsidRPr="008F09B6">
              <w:rPr>
                <w:sz w:val="18"/>
                <w:lang w:val="en-CA"/>
              </w:rPr>
              <w:t>050</w:t>
            </w:r>
          </w:p>
        </w:tc>
      </w:tr>
      <w:tr w:rsidR="008F15E0" w:rsidRPr="008F09B6" w14:paraId="29960940" w14:textId="77777777" w:rsidTr="00DB4E91">
        <w:tc>
          <w:tcPr>
            <w:tcW w:w="1418" w:type="dxa"/>
            <w:shd w:val="clear" w:color="auto" w:fill="auto"/>
          </w:tcPr>
          <w:p w14:paraId="1BEB84A0" w14:textId="77777777" w:rsidR="008F15E0" w:rsidRPr="008F09B6" w:rsidRDefault="009552F7" w:rsidP="00C348AF">
            <w:pPr>
              <w:suppressAutoHyphens w:val="0"/>
              <w:spacing w:before="40" w:after="40" w:line="220" w:lineRule="exact"/>
              <w:ind w:right="113"/>
              <w:rPr>
                <w:sz w:val="18"/>
                <w:lang w:val="en-CA"/>
              </w:rPr>
            </w:pPr>
            <w:r w:rsidRPr="009552F7">
              <w:rPr>
                <w:sz w:val="18"/>
                <w:lang w:val="fr-FR"/>
              </w:rPr>
              <w:t>Permis de débardage accessoire</w:t>
            </w:r>
          </w:p>
        </w:tc>
        <w:tc>
          <w:tcPr>
            <w:tcW w:w="480" w:type="dxa"/>
            <w:shd w:val="clear" w:color="auto" w:fill="auto"/>
            <w:vAlign w:val="bottom"/>
          </w:tcPr>
          <w:p w14:paraId="354BB0AA" w14:textId="77777777" w:rsidR="008F15E0" w:rsidRPr="008F09B6" w:rsidRDefault="008F15E0" w:rsidP="00C348AF">
            <w:pPr>
              <w:suppressAutoHyphens w:val="0"/>
              <w:spacing w:before="40" w:after="40" w:line="220" w:lineRule="exact"/>
              <w:ind w:right="113"/>
              <w:jc w:val="right"/>
              <w:rPr>
                <w:sz w:val="18"/>
                <w:lang w:val="en-CA"/>
              </w:rPr>
            </w:pPr>
            <w:r w:rsidRPr="008F09B6">
              <w:rPr>
                <w:sz w:val="18"/>
                <w:lang w:val="en-CA"/>
              </w:rPr>
              <w:t>2</w:t>
            </w:r>
          </w:p>
        </w:tc>
        <w:tc>
          <w:tcPr>
            <w:tcW w:w="951" w:type="dxa"/>
            <w:shd w:val="clear" w:color="auto" w:fill="auto"/>
            <w:vAlign w:val="bottom"/>
          </w:tcPr>
          <w:p w14:paraId="33C528A0" w14:textId="77777777" w:rsidR="008F15E0" w:rsidRPr="008F09B6" w:rsidRDefault="008F15E0" w:rsidP="00C348AF">
            <w:pPr>
              <w:suppressAutoHyphens w:val="0"/>
              <w:spacing w:before="40" w:after="40" w:line="220" w:lineRule="exact"/>
              <w:ind w:right="113"/>
              <w:jc w:val="right"/>
              <w:rPr>
                <w:sz w:val="18"/>
                <w:lang w:val="en-CA"/>
              </w:rPr>
            </w:pPr>
            <w:r w:rsidRPr="008F09B6">
              <w:rPr>
                <w:sz w:val="18"/>
                <w:lang w:val="en-CA"/>
              </w:rPr>
              <w:t>168</w:t>
            </w:r>
            <w:r>
              <w:rPr>
                <w:sz w:val="18"/>
                <w:lang w:val="en-CA"/>
              </w:rPr>
              <w:t xml:space="preserve"> </w:t>
            </w:r>
            <w:r w:rsidRPr="008F09B6">
              <w:rPr>
                <w:sz w:val="18"/>
                <w:lang w:val="en-CA"/>
              </w:rPr>
              <w:t>163</w:t>
            </w:r>
          </w:p>
        </w:tc>
        <w:tc>
          <w:tcPr>
            <w:tcW w:w="951" w:type="dxa"/>
            <w:shd w:val="clear" w:color="auto" w:fill="auto"/>
            <w:vAlign w:val="bottom"/>
          </w:tcPr>
          <w:p w14:paraId="2DB444D0" w14:textId="77777777" w:rsidR="008F15E0" w:rsidRPr="008F09B6" w:rsidRDefault="008F15E0" w:rsidP="00C348AF">
            <w:pPr>
              <w:suppressAutoHyphens w:val="0"/>
              <w:spacing w:before="40" w:after="40" w:line="220" w:lineRule="exact"/>
              <w:ind w:right="113"/>
              <w:jc w:val="right"/>
              <w:rPr>
                <w:sz w:val="18"/>
                <w:lang w:val="en-CA"/>
              </w:rPr>
            </w:pPr>
            <w:r w:rsidRPr="008F09B6">
              <w:rPr>
                <w:sz w:val="18"/>
                <w:lang w:val="en-CA"/>
              </w:rPr>
              <w:t>3</w:t>
            </w:r>
          </w:p>
        </w:tc>
        <w:tc>
          <w:tcPr>
            <w:tcW w:w="951" w:type="dxa"/>
            <w:shd w:val="clear" w:color="auto" w:fill="auto"/>
            <w:vAlign w:val="bottom"/>
          </w:tcPr>
          <w:p w14:paraId="77C0AC5C" w14:textId="77777777" w:rsidR="008F15E0" w:rsidRPr="008F09B6" w:rsidRDefault="008F15E0" w:rsidP="00C348AF">
            <w:pPr>
              <w:suppressAutoHyphens w:val="0"/>
              <w:spacing w:before="40" w:after="40" w:line="220" w:lineRule="exact"/>
              <w:ind w:right="113"/>
              <w:jc w:val="right"/>
              <w:rPr>
                <w:sz w:val="18"/>
                <w:lang w:val="en-CA"/>
              </w:rPr>
            </w:pPr>
            <w:r w:rsidRPr="008F09B6">
              <w:rPr>
                <w:sz w:val="18"/>
                <w:lang w:val="en-CA"/>
              </w:rPr>
              <w:t>168</w:t>
            </w:r>
            <w:r>
              <w:rPr>
                <w:sz w:val="18"/>
                <w:lang w:val="en-CA"/>
              </w:rPr>
              <w:t xml:space="preserve"> </w:t>
            </w:r>
            <w:r w:rsidRPr="008F09B6">
              <w:rPr>
                <w:sz w:val="18"/>
                <w:lang w:val="en-CA"/>
              </w:rPr>
              <w:t>363</w:t>
            </w:r>
          </w:p>
        </w:tc>
        <w:tc>
          <w:tcPr>
            <w:tcW w:w="951" w:type="dxa"/>
            <w:shd w:val="clear" w:color="auto" w:fill="auto"/>
            <w:vAlign w:val="bottom"/>
          </w:tcPr>
          <w:p w14:paraId="35A14C98" w14:textId="77777777" w:rsidR="008F15E0" w:rsidRPr="008F09B6" w:rsidRDefault="008F15E0" w:rsidP="00C348AF">
            <w:pPr>
              <w:suppressAutoHyphens w:val="0"/>
              <w:spacing w:before="40" w:after="40" w:line="220" w:lineRule="exact"/>
              <w:ind w:right="113"/>
              <w:jc w:val="right"/>
              <w:rPr>
                <w:sz w:val="18"/>
                <w:lang w:val="en-CA"/>
              </w:rPr>
            </w:pPr>
            <w:r w:rsidRPr="008F09B6">
              <w:rPr>
                <w:sz w:val="18"/>
                <w:lang w:val="en-CA"/>
              </w:rPr>
              <w:t>4</w:t>
            </w:r>
          </w:p>
        </w:tc>
        <w:tc>
          <w:tcPr>
            <w:tcW w:w="951" w:type="dxa"/>
            <w:shd w:val="clear" w:color="auto" w:fill="auto"/>
            <w:vAlign w:val="bottom"/>
          </w:tcPr>
          <w:p w14:paraId="080430C6" w14:textId="77777777" w:rsidR="008F15E0" w:rsidRPr="008F09B6" w:rsidRDefault="008F15E0" w:rsidP="00C348AF">
            <w:pPr>
              <w:suppressAutoHyphens w:val="0"/>
              <w:spacing w:before="40" w:after="40" w:line="220" w:lineRule="exact"/>
              <w:ind w:right="113"/>
              <w:jc w:val="right"/>
              <w:rPr>
                <w:sz w:val="18"/>
                <w:lang w:val="en-CA"/>
              </w:rPr>
            </w:pPr>
            <w:r w:rsidRPr="008F09B6">
              <w:rPr>
                <w:sz w:val="18"/>
                <w:lang w:val="en-CA"/>
              </w:rPr>
              <w:t>174</w:t>
            </w:r>
            <w:r>
              <w:rPr>
                <w:sz w:val="18"/>
                <w:lang w:val="en-CA"/>
              </w:rPr>
              <w:t xml:space="preserve"> </w:t>
            </w:r>
            <w:r w:rsidRPr="008F09B6">
              <w:rPr>
                <w:sz w:val="18"/>
                <w:lang w:val="en-CA"/>
              </w:rPr>
              <w:t>178</w:t>
            </w:r>
          </w:p>
        </w:tc>
        <w:tc>
          <w:tcPr>
            <w:tcW w:w="951" w:type="dxa"/>
            <w:shd w:val="clear" w:color="auto" w:fill="auto"/>
            <w:vAlign w:val="bottom"/>
          </w:tcPr>
          <w:p w14:paraId="23CFCF55" w14:textId="77777777" w:rsidR="008F15E0" w:rsidRPr="008F09B6" w:rsidRDefault="008F15E0" w:rsidP="00C348AF">
            <w:pPr>
              <w:suppressAutoHyphens w:val="0"/>
              <w:spacing w:before="40" w:after="40" w:line="220" w:lineRule="exact"/>
              <w:ind w:right="113"/>
              <w:jc w:val="right"/>
              <w:rPr>
                <w:sz w:val="18"/>
                <w:lang w:val="en-CA"/>
              </w:rPr>
            </w:pPr>
            <w:r w:rsidRPr="008F09B6">
              <w:rPr>
                <w:sz w:val="18"/>
                <w:lang w:val="en-CA"/>
              </w:rPr>
              <w:t>4</w:t>
            </w:r>
          </w:p>
        </w:tc>
        <w:tc>
          <w:tcPr>
            <w:tcW w:w="951" w:type="dxa"/>
            <w:shd w:val="clear" w:color="auto" w:fill="auto"/>
            <w:vAlign w:val="bottom"/>
          </w:tcPr>
          <w:p w14:paraId="7651BA94" w14:textId="77777777" w:rsidR="008F15E0" w:rsidRPr="008F09B6" w:rsidRDefault="008F15E0" w:rsidP="00C348AF">
            <w:pPr>
              <w:suppressAutoHyphens w:val="0"/>
              <w:spacing w:before="40" w:after="40" w:line="220" w:lineRule="exact"/>
              <w:ind w:right="113"/>
              <w:jc w:val="right"/>
              <w:rPr>
                <w:sz w:val="18"/>
                <w:lang w:val="en-CA"/>
              </w:rPr>
            </w:pPr>
            <w:r w:rsidRPr="008F09B6">
              <w:rPr>
                <w:sz w:val="18"/>
                <w:lang w:val="en-CA"/>
              </w:rPr>
              <w:t>174</w:t>
            </w:r>
            <w:r>
              <w:rPr>
                <w:sz w:val="18"/>
                <w:lang w:val="en-CA"/>
              </w:rPr>
              <w:t xml:space="preserve"> </w:t>
            </w:r>
            <w:r w:rsidRPr="008F09B6">
              <w:rPr>
                <w:sz w:val="18"/>
                <w:lang w:val="en-CA"/>
              </w:rPr>
              <w:t>178</w:t>
            </w:r>
          </w:p>
        </w:tc>
        <w:tc>
          <w:tcPr>
            <w:tcW w:w="951" w:type="dxa"/>
            <w:shd w:val="clear" w:color="auto" w:fill="auto"/>
            <w:vAlign w:val="bottom"/>
          </w:tcPr>
          <w:p w14:paraId="386FC3A4" w14:textId="77777777" w:rsidR="008F15E0" w:rsidRPr="008F09B6" w:rsidRDefault="008F15E0" w:rsidP="00C348AF">
            <w:pPr>
              <w:suppressAutoHyphens w:val="0"/>
              <w:spacing w:before="40" w:after="40" w:line="220" w:lineRule="exact"/>
              <w:ind w:right="113"/>
              <w:jc w:val="right"/>
              <w:rPr>
                <w:sz w:val="18"/>
                <w:lang w:val="en-CA"/>
              </w:rPr>
            </w:pPr>
            <w:r w:rsidRPr="008F09B6">
              <w:rPr>
                <w:sz w:val="18"/>
                <w:lang w:val="en-CA"/>
              </w:rPr>
              <w:t>3</w:t>
            </w:r>
          </w:p>
        </w:tc>
        <w:tc>
          <w:tcPr>
            <w:tcW w:w="951" w:type="dxa"/>
            <w:shd w:val="clear" w:color="auto" w:fill="auto"/>
            <w:vAlign w:val="bottom"/>
          </w:tcPr>
          <w:p w14:paraId="32B1386E" w14:textId="77777777" w:rsidR="008F15E0" w:rsidRPr="008F09B6" w:rsidRDefault="008F15E0" w:rsidP="00C348AF">
            <w:pPr>
              <w:suppressAutoHyphens w:val="0"/>
              <w:spacing w:before="40" w:after="40" w:line="220" w:lineRule="exact"/>
              <w:ind w:right="113"/>
              <w:jc w:val="right"/>
              <w:rPr>
                <w:sz w:val="18"/>
                <w:lang w:val="en-CA"/>
              </w:rPr>
            </w:pPr>
            <w:r w:rsidRPr="008F09B6">
              <w:rPr>
                <w:sz w:val="18"/>
                <w:lang w:val="en-CA"/>
              </w:rPr>
              <w:t>168</w:t>
            </w:r>
            <w:r>
              <w:rPr>
                <w:sz w:val="18"/>
                <w:lang w:val="en-CA"/>
              </w:rPr>
              <w:t xml:space="preserve"> </w:t>
            </w:r>
            <w:r w:rsidRPr="008F09B6">
              <w:rPr>
                <w:sz w:val="18"/>
                <w:lang w:val="en-CA"/>
              </w:rPr>
              <w:t>552</w:t>
            </w:r>
          </w:p>
        </w:tc>
        <w:tc>
          <w:tcPr>
            <w:tcW w:w="951" w:type="dxa"/>
            <w:shd w:val="clear" w:color="auto" w:fill="auto"/>
            <w:vAlign w:val="bottom"/>
          </w:tcPr>
          <w:p w14:paraId="53CEA33C" w14:textId="77777777" w:rsidR="008F15E0" w:rsidRPr="008F09B6" w:rsidRDefault="008F15E0" w:rsidP="00C348AF">
            <w:pPr>
              <w:suppressAutoHyphens w:val="0"/>
              <w:spacing w:before="40" w:after="40" w:line="220" w:lineRule="exact"/>
              <w:ind w:right="113"/>
              <w:jc w:val="right"/>
              <w:rPr>
                <w:sz w:val="18"/>
                <w:lang w:val="en-CA"/>
              </w:rPr>
            </w:pPr>
            <w:r w:rsidRPr="008F09B6">
              <w:rPr>
                <w:sz w:val="18"/>
                <w:lang w:val="en-CA"/>
              </w:rPr>
              <w:t>3</w:t>
            </w:r>
          </w:p>
        </w:tc>
        <w:tc>
          <w:tcPr>
            <w:tcW w:w="951" w:type="dxa"/>
            <w:shd w:val="clear" w:color="auto" w:fill="auto"/>
            <w:vAlign w:val="bottom"/>
          </w:tcPr>
          <w:p w14:paraId="39591561" w14:textId="77777777" w:rsidR="008F15E0" w:rsidRPr="008F09B6" w:rsidRDefault="008F15E0" w:rsidP="00C348AF">
            <w:pPr>
              <w:suppressAutoHyphens w:val="0"/>
              <w:spacing w:before="40" w:after="40" w:line="220" w:lineRule="exact"/>
              <w:ind w:right="113"/>
              <w:jc w:val="right"/>
              <w:rPr>
                <w:sz w:val="18"/>
                <w:lang w:val="en-CA"/>
              </w:rPr>
            </w:pPr>
            <w:r w:rsidRPr="008F09B6">
              <w:rPr>
                <w:sz w:val="18"/>
                <w:lang w:val="en-CA"/>
              </w:rPr>
              <w:t>171</w:t>
            </w:r>
            <w:r>
              <w:rPr>
                <w:sz w:val="18"/>
                <w:lang w:val="en-CA"/>
              </w:rPr>
              <w:t xml:space="preserve"> </w:t>
            </w:r>
            <w:r w:rsidRPr="008F09B6">
              <w:rPr>
                <w:sz w:val="18"/>
                <w:lang w:val="en-CA"/>
              </w:rPr>
              <w:t>720</w:t>
            </w:r>
          </w:p>
        </w:tc>
      </w:tr>
      <w:tr w:rsidR="008F15E0" w:rsidRPr="008F09B6" w14:paraId="75BF83DF" w14:textId="77777777" w:rsidTr="00DB4E91">
        <w:tc>
          <w:tcPr>
            <w:tcW w:w="1418" w:type="dxa"/>
            <w:tcBorders>
              <w:bottom w:val="single" w:sz="4" w:space="0" w:color="auto"/>
            </w:tcBorders>
            <w:shd w:val="clear" w:color="auto" w:fill="auto"/>
          </w:tcPr>
          <w:p w14:paraId="7BED9C03" w14:textId="77777777" w:rsidR="008F15E0" w:rsidRPr="008F09B6" w:rsidRDefault="009552F7" w:rsidP="00C348AF">
            <w:pPr>
              <w:suppressAutoHyphens w:val="0"/>
              <w:spacing w:before="40" w:after="40" w:line="220" w:lineRule="exact"/>
              <w:ind w:right="113"/>
              <w:rPr>
                <w:sz w:val="18"/>
                <w:lang w:val="en-CA"/>
              </w:rPr>
            </w:pPr>
            <w:r w:rsidRPr="009552F7">
              <w:rPr>
                <w:sz w:val="18"/>
                <w:lang w:val="fr-FR"/>
              </w:rPr>
              <w:t>Permis de prospection</w:t>
            </w:r>
          </w:p>
        </w:tc>
        <w:tc>
          <w:tcPr>
            <w:tcW w:w="480" w:type="dxa"/>
            <w:tcBorders>
              <w:bottom w:val="single" w:sz="4" w:space="0" w:color="auto"/>
            </w:tcBorders>
            <w:shd w:val="clear" w:color="auto" w:fill="auto"/>
            <w:vAlign w:val="bottom"/>
          </w:tcPr>
          <w:p w14:paraId="65870F08" w14:textId="77777777" w:rsidR="008F15E0" w:rsidRPr="008F09B6" w:rsidRDefault="008F15E0" w:rsidP="00C348AF">
            <w:pPr>
              <w:suppressAutoHyphens w:val="0"/>
              <w:spacing w:before="40" w:after="40" w:line="220" w:lineRule="exact"/>
              <w:ind w:right="113"/>
              <w:jc w:val="right"/>
              <w:rPr>
                <w:sz w:val="18"/>
                <w:lang w:val="en-CA"/>
              </w:rPr>
            </w:pPr>
            <w:r w:rsidRPr="008F09B6">
              <w:rPr>
                <w:sz w:val="18"/>
                <w:lang w:val="en-CA"/>
              </w:rPr>
              <w:t>6</w:t>
            </w:r>
          </w:p>
        </w:tc>
        <w:tc>
          <w:tcPr>
            <w:tcW w:w="951" w:type="dxa"/>
            <w:tcBorders>
              <w:bottom w:val="single" w:sz="4" w:space="0" w:color="auto"/>
            </w:tcBorders>
            <w:shd w:val="clear" w:color="auto" w:fill="auto"/>
            <w:vAlign w:val="bottom"/>
          </w:tcPr>
          <w:p w14:paraId="09588E23" w14:textId="77777777" w:rsidR="008F15E0" w:rsidRPr="008F09B6" w:rsidRDefault="008F15E0" w:rsidP="00C348AF">
            <w:pPr>
              <w:suppressAutoHyphens w:val="0"/>
              <w:spacing w:before="40" w:after="40" w:line="220" w:lineRule="exact"/>
              <w:ind w:right="113"/>
              <w:jc w:val="right"/>
              <w:rPr>
                <w:sz w:val="18"/>
                <w:lang w:val="en-CA"/>
              </w:rPr>
            </w:pPr>
            <w:r w:rsidRPr="008F09B6">
              <w:rPr>
                <w:sz w:val="18"/>
                <w:lang w:val="en-CA"/>
              </w:rPr>
              <w:t>334</w:t>
            </w:r>
            <w:r>
              <w:rPr>
                <w:sz w:val="18"/>
                <w:lang w:val="en-CA"/>
              </w:rPr>
              <w:t xml:space="preserve"> </w:t>
            </w:r>
            <w:r w:rsidRPr="008F09B6">
              <w:rPr>
                <w:sz w:val="18"/>
                <w:lang w:val="en-CA"/>
              </w:rPr>
              <w:t>841</w:t>
            </w:r>
          </w:p>
        </w:tc>
        <w:tc>
          <w:tcPr>
            <w:tcW w:w="951" w:type="dxa"/>
            <w:tcBorders>
              <w:bottom w:val="single" w:sz="4" w:space="0" w:color="auto"/>
            </w:tcBorders>
            <w:shd w:val="clear" w:color="auto" w:fill="auto"/>
            <w:vAlign w:val="bottom"/>
          </w:tcPr>
          <w:p w14:paraId="25517B3B" w14:textId="77777777" w:rsidR="008F15E0" w:rsidRPr="008F09B6" w:rsidRDefault="008F15E0" w:rsidP="00C348AF">
            <w:pPr>
              <w:suppressAutoHyphens w:val="0"/>
              <w:spacing w:before="40" w:after="40" w:line="220" w:lineRule="exact"/>
              <w:ind w:right="113"/>
              <w:jc w:val="right"/>
              <w:rPr>
                <w:sz w:val="18"/>
                <w:lang w:val="en-CA"/>
              </w:rPr>
            </w:pPr>
            <w:r w:rsidRPr="008F09B6">
              <w:rPr>
                <w:sz w:val="18"/>
                <w:lang w:val="en-CA"/>
              </w:rPr>
              <w:t>7</w:t>
            </w:r>
          </w:p>
        </w:tc>
        <w:tc>
          <w:tcPr>
            <w:tcW w:w="951" w:type="dxa"/>
            <w:tcBorders>
              <w:bottom w:val="single" w:sz="4" w:space="0" w:color="auto"/>
            </w:tcBorders>
            <w:shd w:val="clear" w:color="auto" w:fill="auto"/>
            <w:vAlign w:val="bottom"/>
          </w:tcPr>
          <w:p w14:paraId="41F147D9" w14:textId="77777777" w:rsidR="008F15E0" w:rsidRPr="008F09B6" w:rsidRDefault="008F15E0" w:rsidP="00C348AF">
            <w:pPr>
              <w:suppressAutoHyphens w:val="0"/>
              <w:spacing w:before="40" w:after="40" w:line="220" w:lineRule="exact"/>
              <w:ind w:right="113"/>
              <w:jc w:val="right"/>
              <w:rPr>
                <w:sz w:val="18"/>
                <w:lang w:val="en-CA"/>
              </w:rPr>
            </w:pPr>
            <w:r w:rsidRPr="008F09B6">
              <w:rPr>
                <w:sz w:val="18"/>
                <w:lang w:val="en-CA"/>
              </w:rPr>
              <w:t>353</w:t>
            </w:r>
            <w:r>
              <w:rPr>
                <w:sz w:val="18"/>
                <w:lang w:val="en-CA"/>
              </w:rPr>
              <w:t xml:space="preserve"> </w:t>
            </w:r>
            <w:r w:rsidRPr="008F09B6">
              <w:rPr>
                <w:sz w:val="18"/>
                <w:lang w:val="en-CA"/>
              </w:rPr>
              <w:t>657</w:t>
            </w:r>
          </w:p>
        </w:tc>
        <w:tc>
          <w:tcPr>
            <w:tcW w:w="951" w:type="dxa"/>
            <w:tcBorders>
              <w:bottom w:val="single" w:sz="4" w:space="0" w:color="auto"/>
            </w:tcBorders>
            <w:shd w:val="clear" w:color="auto" w:fill="auto"/>
            <w:vAlign w:val="bottom"/>
          </w:tcPr>
          <w:p w14:paraId="605E1943" w14:textId="77777777" w:rsidR="008F15E0" w:rsidRPr="008F09B6" w:rsidRDefault="008F15E0" w:rsidP="00C348AF">
            <w:pPr>
              <w:suppressAutoHyphens w:val="0"/>
              <w:spacing w:before="40" w:after="40" w:line="220" w:lineRule="exact"/>
              <w:ind w:right="113"/>
              <w:jc w:val="right"/>
              <w:rPr>
                <w:sz w:val="18"/>
                <w:lang w:val="en-CA"/>
              </w:rPr>
            </w:pPr>
            <w:r w:rsidRPr="008F09B6">
              <w:rPr>
                <w:sz w:val="18"/>
                <w:lang w:val="en-CA"/>
              </w:rPr>
              <w:t>4</w:t>
            </w:r>
          </w:p>
        </w:tc>
        <w:tc>
          <w:tcPr>
            <w:tcW w:w="951" w:type="dxa"/>
            <w:tcBorders>
              <w:bottom w:val="single" w:sz="4" w:space="0" w:color="auto"/>
            </w:tcBorders>
            <w:shd w:val="clear" w:color="auto" w:fill="auto"/>
            <w:vAlign w:val="bottom"/>
          </w:tcPr>
          <w:p w14:paraId="14FBF97B" w14:textId="77777777" w:rsidR="008F15E0" w:rsidRPr="008F09B6" w:rsidRDefault="008F15E0" w:rsidP="00C348AF">
            <w:pPr>
              <w:suppressAutoHyphens w:val="0"/>
              <w:spacing w:before="40" w:after="40" w:line="220" w:lineRule="exact"/>
              <w:ind w:right="113"/>
              <w:jc w:val="right"/>
              <w:rPr>
                <w:sz w:val="18"/>
                <w:lang w:val="en-CA"/>
              </w:rPr>
            </w:pPr>
            <w:r w:rsidRPr="008F09B6">
              <w:rPr>
                <w:sz w:val="18"/>
                <w:lang w:val="en-CA"/>
              </w:rPr>
              <w:t>350</w:t>
            </w:r>
            <w:r>
              <w:rPr>
                <w:sz w:val="18"/>
                <w:lang w:val="en-CA"/>
              </w:rPr>
              <w:t xml:space="preserve"> </w:t>
            </w:r>
            <w:r w:rsidRPr="008F09B6">
              <w:rPr>
                <w:sz w:val="18"/>
                <w:lang w:val="en-CA"/>
              </w:rPr>
              <w:t>641</w:t>
            </w:r>
          </w:p>
        </w:tc>
        <w:tc>
          <w:tcPr>
            <w:tcW w:w="951" w:type="dxa"/>
            <w:tcBorders>
              <w:bottom w:val="single" w:sz="4" w:space="0" w:color="auto"/>
            </w:tcBorders>
            <w:shd w:val="clear" w:color="auto" w:fill="auto"/>
            <w:vAlign w:val="bottom"/>
          </w:tcPr>
          <w:p w14:paraId="219EAADE" w14:textId="77777777" w:rsidR="008F15E0" w:rsidRPr="008F09B6" w:rsidRDefault="008F15E0" w:rsidP="00C348AF">
            <w:pPr>
              <w:suppressAutoHyphens w:val="0"/>
              <w:spacing w:before="40" w:after="40" w:line="220" w:lineRule="exact"/>
              <w:ind w:right="113"/>
              <w:jc w:val="right"/>
              <w:rPr>
                <w:sz w:val="18"/>
                <w:lang w:val="en-CA"/>
              </w:rPr>
            </w:pPr>
            <w:r w:rsidRPr="008F09B6">
              <w:rPr>
                <w:sz w:val="18"/>
                <w:lang w:val="en-CA"/>
              </w:rPr>
              <w:t>3</w:t>
            </w:r>
          </w:p>
        </w:tc>
        <w:tc>
          <w:tcPr>
            <w:tcW w:w="951" w:type="dxa"/>
            <w:tcBorders>
              <w:bottom w:val="single" w:sz="4" w:space="0" w:color="auto"/>
            </w:tcBorders>
            <w:shd w:val="clear" w:color="auto" w:fill="auto"/>
            <w:vAlign w:val="bottom"/>
          </w:tcPr>
          <w:p w14:paraId="5F0DCF8D" w14:textId="77777777" w:rsidR="008F15E0" w:rsidRPr="008F09B6" w:rsidRDefault="008F15E0" w:rsidP="00C348AF">
            <w:pPr>
              <w:suppressAutoHyphens w:val="0"/>
              <w:spacing w:before="40" w:after="40" w:line="220" w:lineRule="exact"/>
              <w:ind w:right="113"/>
              <w:jc w:val="right"/>
              <w:rPr>
                <w:sz w:val="18"/>
                <w:lang w:val="en-CA"/>
              </w:rPr>
            </w:pPr>
            <w:r w:rsidRPr="008F09B6">
              <w:rPr>
                <w:sz w:val="18"/>
                <w:lang w:val="en-CA"/>
              </w:rPr>
              <w:t>228</w:t>
            </w:r>
          </w:p>
        </w:tc>
        <w:tc>
          <w:tcPr>
            <w:tcW w:w="951" w:type="dxa"/>
            <w:tcBorders>
              <w:bottom w:val="single" w:sz="4" w:space="0" w:color="auto"/>
            </w:tcBorders>
            <w:shd w:val="clear" w:color="auto" w:fill="auto"/>
            <w:vAlign w:val="bottom"/>
          </w:tcPr>
          <w:p w14:paraId="2FE04A50" w14:textId="77777777" w:rsidR="008F15E0" w:rsidRPr="008F09B6" w:rsidRDefault="008F15E0" w:rsidP="00C348AF">
            <w:pPr>
              <w:suppressAutoHyphens w:val="0"/>
              <w:spacing w:before="40" w:after="40" w:line="220" w:lineRule="exact"/>
              <w:ind w:right="113"/>
              <w:jc w:val="right"/>
              <w:rPr>
                <w:sz w:val="18"/>
                <w:lang w:val="en-CA"/>
              </w:rPr>
            </w:pPr>
            <w:r w:rsidRPr="008F09B6">
              <w:rPr>
                <w:sz w:val="18"/>
                <w:lang w:val="en-CA"/>
              </w:rPr>
              <w:t>1</w:t>
            </w:r>
          </w:p>
        </w:tc>
        <w:tc>
          <w:tcPr>
            <w:tcW w:w="951" w:type="dxa"/>
            <w:tcBorders>
              <w:bottom w:val="single" w:sz="4" w:space="0" w:color="auto"/>
            </w:tcBorders>
            <w:shd w:val="clear" w:color="auto" w:fill="auto"/>
            <w:vAlign w:val="bottom"/>
          </w:tcPr>
          <w:p w14:paraId="4A8F9CBA" w14:textId="77777777" w:rsidR="008F15E0" w:rsidRPr="008F09B6" w:rsidRDefault="008F15E0" w:rsidP="00C348AF">
            <w:pPr>
              <w:suppressAutoHyphens w:val="0"/>
              <w:spacing w:before="40" w:after="40" w:line="220" w:lineRule="exact"/>
              <w:ind w:right="113"/>
              <w:jc w:val="right"/>
              <w:rPr>
                <w:sz w:val="18"/>
                <w:lang w:val="en-CA"/>
              </w:rPr>
            </w:pPr>
            <w:r w:rsidRPr="008F09B6">
              <w:rPr>
                <w:sz w:val="18"/>
                <w:lang w:val="en-CA"/>
              </w:rPr>
              <w:t>21</w:t>
            </w:r>
            <w:r>
              <w:rPr>
                <w:sz w:val="18"/>
                <w:lang w:val="en-CA"/>
              </w:rPr>
              <w:t xml:space="preserve"> </w:t>
            </w:r>
            <w:r w:rsidRPr="008F09B6">
              <w:rPr>
                <w:sz w:val="18"/>
                <w:lang w:val="en-CA"/>
              </w:rPr>
              <w:t>162</w:t>
            </w:r>
          </w:p>
        </w:tc>
        <w:tc>
          <w:tcPr>
            <w:tcW w:w="951" w:type="dxa"/>
            <w:tcBorders>
              <w:bottom w:val="single" w:sz="4" w:space="0" w:color="auto"/>
            </w:tcBorders>
            <w:shd w:val="clear" w:color="auto" w:fill="auto"/>
            <w:vAlign w:val="bottom"/>
          </w:tcPr>
          <w:p w14:paraId="027C7838" w14:textId="77777777" w:rsidR="008F15E0" w:rsidRPr="008F09B6" w:rsidRDefault="008F15E0" w:rsidP="00C348AF">
            <w:pPr>
              <w:suppressAutoHyphens w:val="0"/>
              <w:spacing w:before="40" w:after="40" w:line="220" w:lineRule="exact"/>
              <w:ind w:right="113"/>
              <w:jc w:val="right"/>
              <w:rPr>
                <w:sz w:val="18"/>
                <w:lang w:val="en-CA"/>
              </w:rPr>
            </w:pPr>
            <w:r w:rsidRPr="008F09B6">
              <w:rPr>
                <w:sz w:val="18"/>
                <w:lang w:val="en-CA"/>
              </w:rPr>
              <w:t>0</w:t>
            </w:r>
          </w:p>
        </w:tc>
        <w:tc>
          <w:tcPr>
            <w:tcW w:w="951" w:type="dxa"/>
            <w:tcBorders>
              <w:bottom w:val="single" w:sz="4" w:space="0" w:color="auto"/>
            </w:tcBorders>
            <w:shd w:val="clear" w:color="auto" w:fill="auto"/>
            <w:vAlign w:val="bottom"/>
          </w:tcPr>
          <w:p w14:paraId="7C1CBE5A" w14:textId="77777777" w:rsidR="008F15E0" w:rsidRPr="008F09B6" w:rsidRDefault="008F15E0" w:rsidP="00C348AF">
            <w:pPr>
              <w:suppressAutoHyphens w:val="0"/>
              <w:spacing w:before="40" w:after="40" w:line="220" w:lineRule="exact"/>
              <w:ind w:right="113"/>
              <w:jc w:val="right"/>
              <w:rPr>
                <w:sz w:val="18"/>
                <w:lang w:val="en-CA"/>
              </w:rPr>
            </w:pPr>
            <w:r w:rsidRPr="008F09B6">
              <w:rPr>
                <w:sz w:val="18"/>
                <w:lang w:val="en-CA"/>
              </w:rPr>
              <w:t>-</w:t>
            </w:r>
          </w:p>
        </w:tc>
      </w:tr>
      <w:tr w:rsidR="008F15E0" w:rsidRPr="00E4417C" w14:paraId="760FF5CE" w14:textId="77777777" w:rsidTr="00DB4E91">
        <w:tc>
          <w:tcPr>
            <w:tcW w:w="1418" w:type="dxa"/>
            <w:tcBorders>
              <w:top w:val="single" w:sz="4" w:space="0" w:color="auto"/>
              <w:bottom w:val="single" w:sz="12" w:space="0" w:color="auto"/>
            </w:tcBorders>
            <w:shd w:val="clear" w:color="auto" w:fill="auto"/>
          </w:tcPr>
          <w:p w14:paraId="4F32F89F" w14:textId="77777777" w:rsidR="008F15E0" w:rsidRPr="00E4417C" w:rsidRDefault="008F15E0" w:rsidP="00C348AF">
            <w:pPr>
              <w:suppressAutoHyphens w:val="0"/>
              <w:spacing w:before="80" w:after="80" w:line="220" w:lineRule="exact"/>
              <w:ind w:left="283"/>
              <w:rPr>
                <w:b/>
                <w:sz w:val="18"/>
                <w:lang w:val="en-CA"/>
              </w:rPr>
            </w:pPr>
            <w:r w:rsidRPr="00E4417C">
              <w:rPr>
                <w:b/>
                <w:sz w:val="18"/>
                <w:lang w:val="en-CA"/>
              </w:rPr>
              <w:t>Total ha</w:t>
            </w:r>
          </w:p>
        </w:tc>
        <w:tc>
          <w:tcPr>
            <w:tcW w:w="480" w:type="dxa"/>
            <w:tcBorders>
              <w:top w:val="single" w:sz="4" w:space="0" w:color="auto"/>
              <w:bottom w:val="single" w:sz="12" w:space="0" w:color="auto"/>
            </w:tcBorders>
            <w:shd w:val="clear" w:color="auto" w:fill="auto"/>
            <w:vAlign w:val="bottom"/>
          </w:tcPr>
          <w:p w14:paraId="7178DA47" w14:textId="77777777" w:rsidR="008F15E0" w:rsidRPr="00E4417C" w:rsidRDefault="008F15E0" w:rsidP="00C348AF">
            <w:pPr>
              <w:suppressAutoHyphens w:val="0"/>
              <w:spacing w:before="80" w:after="80" w:line="220" w:lineRule="exact"/>
              <w:ind w:right="113"/>
              <w:jc w:val="right"/>
              <w:rPr>
                <w:b/>
                <w:sz w:val="18"/>
                <w:lang w:val="en-CA"/>
              </w:rPr>
            </w:pPr>
          </w:p>
        </w:tc>
        <w:tc>
          <w:tcPr>
            <w:tcW w:w="951" w:type="dxa"/>
            <w:tcBorders>
              <w:top w:val="single" w:sz="4" w:space="0" w:color="auto"/>
              <w:bottom w:val="single" w:sz="12" w:space="0" w:color="auto"/>
            </w:tcBorders>
            <w:shd w:val="clear" w:color="auto" w:fill="auto"/>
            <w:vAlign w:val="bottom"/>
          </w:tcPr>
          <w:p w14:paraId="445AD2EC" w14:textId="77777777" w:rsidR="008F15E0" w:rsidRPr="00E4417C" w:rsidRDefault="008F15E0" w:rsidP="00C348AF">
            <w:pPr>
              <w:suppressAutoHyphens w:val="0"/>
              <w:spacing w:before="80" w:after="80" w:line="220" w:lineRule="exact"/>
              <w:ind w:right="113"/>
              <w:jc w:val="right"/>
              <w:rPr>
                <w:b/>
                <w:sz w:val="18"/>
                <w:lang w:val="en-CA"/>
              </w:rPr>
            </w:pPr>
            <w:r w:rsidRPr="00E4417C">
              <w:rPr>
                <w:b/>
                <w:sz w:val="18"/>
                <w:lang w:val="en-CA"/>
              </w:rPr>
              <w:t>2 685 997</w:t>
            </w:r>
          </w:p>
        </w:tc>
        <w:tc>
          <w:tcPr>
            <w:tcW w:w="951" w:type="dxa"/>
            <w:tcBorders>
              <w:top w:val="single" w:sz="4" w:space="0" w:color="auto"/>
              <w:bottom w:val="single" w:sz="12" w:space="0" w:color="auto"/>
            </w:tcBorders>
            <w:shd w:val="clear" w:color="auto" w:fill="auto"/>
            <w:vAlign w:val="bottom"/>
          </w:tcPr>
          <w:p w14:paraId="6B5A8EC2" w14:textId="77777777" w:rsidR="008F15E0" w:rsidRPr="00E4417C" w:rsidRDefault="008F15E0" w:rsidP="00C348AF">
            <w:pPr>
              <w:suppressAutoHyphens w:val="0"/>
              <w:spacing w:before="80" w:after="80" w:line="220" w:lineRule="exact"/>
              <w:ind w:right="113"/>
              <w:jc w:val="right"/>
              <w:rPr>
                <w:b/>
                <w:sz w:val="18"/>
                <w:lang w:val="en-CA"/>
              </w:rPr>
            </w:pPr>
          </w:p>
        </w:tc>
        <w:tc>
          <w:tcPr>
            <w:tcW w:w="951" w:type="dxa"/>
            <w:tcBorders>
              <w:top w:val="single" w:sz="4" w:space="0" w:color="auto"/>
              <w:bottom w:val="single" w:sz="12" w:space="0" w:color="auto"/>
            </w:tcBorders>
            <w:shd w:val="clear" w:color="auto" w:fill="auto"/>
            <w:vAlign w:val="bottom"/>
          </w:tcPr>
          <w:p w14:paraId="0C239F51" w14:textId="77777777" w:rsidR="008F15E0" w:rsidRPr="00E4417C" w:rsidRDefault="008F15E0" w:rsidP="00C348AF">
            <w:pPr>
              <w:suppressAutoHyphens w:val="0"/>
              <w:spacing w:before="80" w:after="80" w:line="220" w:lineRule="exact"/>
              <w:ind w:right="113"/>
              <w:jc w:val="right"/>
              <w:rPr>
                <w:b/>
                <w:sz w:val="18"/>
                <w:lang w:val="en-CA"/>
              </w:rPr>
            </w:pPr>
            <w:r w:rsidRPr="00E4417C">
              <w:rPr>
                <w:b/>
                <w:sz w:val="18"/>
                <w:lang w:val="en-CA"/>
              </w:rPr>
              <w:t>2 864 634</w:t>
            </w:r>
          </w:p>
        </w:tc>
        <w:tc>
          <w:tcPr>
            <w:tcW w:w="951" w:type="dxa"/>
            <w:tcBorders>
              <w:top w:val="single" w:sz="4" w:space="0" w:color="auto"/>
              <w:bottom w:val="single" w:sz="12" w:space="0" w:color="auto"/>
            </w:tcBorders>
            <w:shd w:val="clear" w:color="auto" w:fill="auto"/>
            <w:vAlign w:val="bottom"/>
          </w:tcPr>
          <w:p w14:paraId="4DA39D33" w14:textId="77777777" w:rsidR="008F15E0" w:rsidRPr="00E4417C" w:rsidRDefault="008F15E0" w:rsidP="00C348AF">
            <w:pPr>
              <w:suppressAutoHyphens w:val="0"/>
              <w:spacing w:before="80" w:after="80" w:line="220" w:lineRule="exact"/>
              <w:ind w:right="113"/>
              <w:jc w:val="right"/>
              <w:rPr>
                <w:b/>
                <w:sz w:val="18"/>
                <w:lang w:val="en-CA"/>
              </w:rPr>
            </w:pPr>
          </w:p>
        </w:tc>
        <w:tc>
          <w:tcPr>
            <w:tcW w:w="951" w:type="dxa"/>
            <w:tcBorders>
              <w:top w:val="single" w:sz="4" w:space="0" w:color="auto"/>
              <w:bottom w:val="single" w:sz="12" w:space="0" w:color="auto"/>
            </w:tcBorders>
            <w:shd w:val="clear" w:color="auto" w:fill="auto"/>
            <w:vAlign w:val="bottom"/>
          </w:tcPr>
          <w:p w14:paraId="18D27EE7" w14:textId="77777777" w:rsidR="008F15E0" w:rsidRPr="00E4417C" w:rsidRDefault="008F15E0" w:rsidP="00C348AF">
            <w:pPr>
              <w:suppressAutoHyphens w:val="0"/>
              <w:spacing w:before="80" w:after="80" w:line="220" w:lineRule="exact"/>
              <w:ind w:right="113"/>
              <w:jc w:val="right"/>
              <w:rPr>
                <w:b/>
                <w:sz w:val="18"/>
                <w:lang w:val="en-CA"/>
              </w:rPr>
            </w:pPr>
            <w:r w:rsidRPr="00E4417C">
              <w:rPr>
                <w:b/>
                <w:sz w:val="18"/>
                <w:lang w:val="en-CA"/>
              </w:rPr>
              <w:t>2 925 168</w:t>
            </w:r>
          </w:p>
        </w:tc>
        <w:tc>
          <w:tcPr>
            <w:tcW w:w="951" w:type="dxa"/>
            <w:tcBorders>
              <w:top w:val="single" w:sz="4" w:space="0" w:color="auto"/>
              <w:bottom w:val="single" w:sz="12" w:space="0" w:color="auto"/>
            </w:tcBorders>
            <w:shd w:val="clear" w:color="auto" w:fill="auto"/>
            <w:vAlign w:val="bottom"/>
          </w:tcPr>
          <w:p w14:paraId="5E5B216F" w14:textId="77777777" w:rsidR="008F15E0" w:rsidRPr="00E4417C" w:rsidRDefault="008F15E0" w:rsidP="00C348AF">
            <w:pPr>
              <w:suppressAutoHyphens w:val="0"/>
              <w:spacing w:before="80" w:after="80" w:line="220" w:lineRule="exact"/>
              <w:ind w:right="113"/>
              <w:jc w:val="right"/>
              <w:rPr>
                <w:b/>
                <w:sz w:val="18"/>
                <w:lang w:val="en-CA"/>
              </w:rPr>
            </w:pPr>
          </w:p>
        </w:tc>
        <w:tc>
          <w:tcPr>
            <w:tcW w:w="951" w:type="dxa"/>
            <w:tcBorders>
              <w:top w:val="single" w:sz="4" w:space="0" w:color="auto"/>
              <w:bottom w:val="single" w:sz="12" w:space="0" w:color="auto"/>
            </w:tcBorders>
            <w:shd w:val="clear" w:color="auto" w:fill="auto"/>
            <w:vAlign w:val="bottom"/>
          </w:tcPr>
          <w:p w14:paraId="691E7E08" w14:textId="77777777" w:rsidR="008F15E0" w:rsidRPr="00E4417C" w:rsidRDefault="008F15E0" w:rsidP="00C348AF">
            <w:pPr>
              <w:suppressAutoHyphens w:val="0"/>
              <w:spacing w:before="80" w:after="80" w:line="220" w:lineRule="exact"/>
              <w:ind w:right="113"/>
              <w:jc w:val="right"/>
              <w:rPr>
                <w:b/>
                <w:sz w:val="18"/>
                <w:lang w:val="en-CA"/>
              </w:rPr>
            </w:pPr>
            <w:r w:rsidRPr="00E4417C">
              <w:rPr>
                <w:b/>
                <w:sz w:val="18"/>
                <w:lang w:val="en-CA"/>
              </w:rPr>
              <w:t>2 643 835</w:t>
            </w:r>
          </w:p>
        </w:tc>
        <w:tc>
          <w:tcPr>
            <w:tcW w:w="951" w:type="dxa"/>
            <w:tcBorders>
              <w:top w:val="single" w:sz="4" w:space="0" w:color="auto"/>
              <w:bottom w:val="single" w:sz="12" w:space="0" w:color="auto"/>
            </w:tcBorders>
            <w:shd w:val="clear" w:color="auto" w:fill="auto"/>
            <w:vAlign w:val="bottom"/>
          </w:tcPr>
          <w:p w14:paraId="51D5E986" w14:textId="77777777" w:rsidR="008F15E0" w:rsidRPr="00E4417C" w:rsidRDefault="008F15E0" w:rsidP="00C348AF">
            <w:pPr>
              <w:suppressAutoHyphens w:val="0"/>
              <w:spacing w:before="80" w:after="80" w:line="220" w:lineRule="exact"/>
              <w:ind w:right="113"/>
              <w:jc w:val="right"/>
              <w:rPr>
                <w:b/>
                <w:sz w:val="18"/>
                <w:lang w:val="en-CA"/>
              </w:rPr>
            </w:pPr>
          </w:p>
        </w:tc>
        <w:tc>
          <w:tcPr>
            <w:tcW w:w="951" w:type="dxa"/>
            <w:tcBorders>
              <w:top w:val="single" w:sz="4" w:space="0" w:color="auto"/>
              <w:bottom w:val="single" w:sz="12" w:space="0" w:color="auto"/>
            </w:tcBorders>
            <w:shd w:val="clear" w:color="auto" w:fill="auto"/>
            <w:vAlign w:val="bottom"/>
          </w:tcPr>
          <w:p w14:paraId="166C93BF" w14:textId="77777777" w:rsidR="008F15E0" w:rsidRPr="00E4417C" w:rsidRDefault="008F15E0" w:rsidP="00C348AF">
            <w:pPr>
              <w:suppressAutoHyphens w:val="0"/>
              <w:spacing w:before="80" w:after="80" w:line="220" w:lineRule="exact"/>
              <w:ind w:right="113"/>
              <w:jc w:val="right"/>
              <w:rPr>
                <w:b/>
                <w:sz w:val="18"/>
                <w:lang w:val="en-CA"/>
              </w:rPr>
            </w:pPr>
            <w:r w:rsidRPr="00E4417C">
              <w:rPr>
                <w:b/>
                <w:sz w:val="18"/>
                <w:lang w:val="en-CA"/>
              </w:rPr>
              <w:t>2 902 531</w:t>
            </w:r>
          </w:p>
        </w:tc>
        <w:tc>
          <w:tcPr>
            <w:tcW w:w="951" w:type="dxa"/>
            <w:tcBorders>
              <w:top w:val="single" w:sz="4" w:space="0" w:color="auto"/>
              <w:bottom w:val="single" w:sz="12" w:space="0" w:color="auto"/>
            </w:tcBorders>
            <w:shd w:val="clear" w:color="auto" w:fill="auto"/>
            <w:vAlign w:val="bottom"/>
          </w:tcPr>
          <w:p w14:paraId="5E6CC699" w14:textId="77777777" w:rsidR="008F15E0" w:rsidRPr="00E4417C" w:rsidRDefault="008F15E0" w:rsidP="00C348AF">
            <w:pPr>
              <w:suppressAutoHyphens w:val="0"/>
              <w:spacing w:before="80" w:after="80" w:line="220" w:lineRule="exact"/>
              <w:ind w:right="113"/>
              <w:jc w:val="right"/>
              <w:rPr>
                <w:b/>
                <w:sz w:val="18"/>
                <w:lang w:val="en-CA"/>
              </w:rPr>
            </w:pPr>
          </w:p>
        </w:tc>
        <w:tc>
          <w:tcPr>
            <w:tcW w:w="951" w:type="dxa"/>
            <w:tcBorders>
              <w:top w:val="single" w:sz="4" w:space="0" w:color="auto"/>
              <w:bottom w:val="single" w:sz="12" w:space="0" w:color="auto"/>
            </w:tcBorders>
            <w:shd w:val="clear" w:color="auto" w:fill="auto"/>
            <w:vAlign w:val="bottom"/>
          </w:tcPr>
          <w:p w14:paraId="0E0BCEFA" w14:textId="77777777" w:rsidR="008F15E0" w:rsidRPr="00E4417C" w:rsidRDefault="008F15E0" w:rsidP="00C348AF">
            <w:pPr>
              <w:suppressAutoHyphens w:val="0"/>
              <w:spacing w:before="80" w:after="80" w:line="220" w:lineRule="exact"/>
              <w:ind w:right="113"/>
              <w:jc w:val="right"/>
              <w:rPr>
                <w:b/>
                <w:sz w:val="18"/>
                <w:lang w:val="en-CA"/>
              </w:rPr>
            </w:pPr>
            <w:r w:rsidRPr="00E4417C">
              <w:rPr>
                <w:b/>
                <w:sz w:val="18"/>
                <w:lang w:val="en-CA"/>
              </w:rPr>
              <w:t>2 900 721</w:t>
            </w:r>
          </w:p>
        </w:tc>
      </w:tr>
    </w:tbl>
    <w:p w14:paraId="5D55C763" w14:textId="77777777" w:rsidR="0093731A" w:rsidRDefault="0093731A" w:rsidP="009552F7">
      <w:pPr>
        <w:kinsoku/>
        <w:overflowPunct/>
        <w:autoSpaceDE/>
        <w:autoSpaceDN/>
        <w:adjustRightInd/>
        <w:snapToGrid/>
        <w:spacing w:before="120"/>
        <w:ind w:left="1134" w:right="1134" w:firstLine="170"/>
        <w:rPr>
          <w:sz w:val="18"/>
          <w:szCs w:val="18"/>
          <w:lang w:val="fr-FR"/>
        </w:rPr>
      </w:pPr>
      <w:r w:rsidRPr="00971139">
        <w:rPr>
          <w:i/>
          <w:sz w:val="18"/>
          <w:szCs w:val="18"/>
          <w:lang w:val="fr-FR"/>
        </w:rPr>
        <w:t>Source</w:t>
      </w:r>
      <w:r w:rsidR="00DD70E0">
        <w:rPr>
          <w:sz w:val="18"/>
          <w:szCs w:val="18"/>
          <w:lang w:val="fr-FR"/>
        </w:rPr>
        <w:t> </w:t>
      </w:r>
      <w:r w:rsidRPr="00971139">
        <w:rPr>
          <w:sz w:val="18"/>
          <w:szCs w:val="18"/>
          <w:lang w:val="fr-FR"/>
        </w:rPr>
        <w:t>: Ministère des ressources naturelles.</w:t>
      </w:r>
    </w:p>
    <w:p w14:paraId="3ECEFC01" w14:textId="77777777" w:rsidR="009552F7" w:rsidRDefault="009552F7" w:rsidP="009552F7">
      <w:pPr>
        <w:kinsoku/>
        <w:overflowPunct/>
        <w:autoSpaceDE/>
        <w:autoSpaceDN/>
        <w:adjustRightInd/>
        <w:snapToGrid/>
        <w:spacing w:before="120"/>
        <w:ind w:left="1134" w:right="1134" w:firstLine="170"/>
        <w:rPr>
          <w:sz w:val="18"/>
          <w:szCs w:val="18"/>
          <w:lang w:val="fr-FR"/>
        </w:rPr>
      </w:pPr>
    </w:p>
    <w:p w14:paraId="25A68071" w14:textId="77777777" w:rsidR="009E1BE7" w:rsidRDefault="009E1BE7" w:rsidP="0093731A">
      <w:pPr>
        <w:rPr>
          <w:lang w:val="fr-FR"/>
        </w:rPr>
        <w:sectPr w:rsidR="009E1BE7" w:rsidSect="0093731A">
          <w:headerReference w:type="even" r:id="rId14"/>
          <w:headerReference w:type="default" r:id="rId15"/>
          <w:footerReference w:type="even" r:id="rId16"/>
          <w:footerReference w:type="default" r:id="rId17"/>
          <w:endnotePr>
            <w:numFmt w:val="decimal"/>
          </w:endnotePr>
          <w:pgSz w:w="16838" w:h="11906" w:orient="landscape" w:code="9"/>
          <w:pgMar w:top="1134" w:right="1417" w:bottom="1134" w:left="1134" w:header="567" w:footer="567" w:gutter="0"/>
          <w:cols w:space="708"/>
          <w:docGrid w:linePitch="360"/>
        </w:sectPr>
      </w:pPr>
    </w:p>
    <w:p w14:paraId="7F9A2CDD" w14:textId="77777777" w:rsidR="009E1BE7" w:rsidRDefault="00B94269" w:rsidP="00B94269">
      <w:pPr>
        <w:pStyle w:val="H23G"/>
        <w:rPr>
          <w:lang w:val="fr-FR"/>
        </w:rPr>
      </w:pPr>
      <w:r>
        <w:rPr>
          <w:lang w:val="fr-FR"/>
        </w:rPr>
        <w:lastRenderedPageBreak/>
        <w:tab/>
      </w:r>
      <w:r>
        <w:rPr>
          <w:lang w:val="fr-FR"/>
        </w:rPr>
        <w:tab/>
      </w:r>
      <w:r w:rsidR="00612B62" w:rsidRPr="00971139">
        <w:rPr>
          <w:lang w:val="fr-FR"/>
        </w:rPr>
        <w:t>La carte ci-dessous représente les zones où des licences d</w:t>
      </w:r>
      <w:r w:rsidR="00014812">
        <w:rPr>
          <w:lang w:val="fr-FR"/>
        </w:rPr>
        <w:t>’</w:t>
      </w:r>
      <w:r w:rsidR="00612B62" w:rsidRPr="00971139">
        <w:rPr>
          <w:lang w:val="fr-FR"/>
        </w:rPr>
        <w:t>exploitation forestière ont été accordées.</w:t>
      </w:r>
    </w:p>
    <w:p w14:paraId="58B814DE" w14:textId="77777777" w:rsidR="00612B62" w:rsidRDefault="00612B62" w:rsidP="0093731A">
      <w:pPr>
        <w:rPr>
          <w:lang w:val="fr-FR"/>
        </w:rPr>
      </w:pPr>
      <w:r w:rsidRPr="00971139">
        <w:rPr>
          <w:noProof/>
          <w:color w:val="002060"/>
          <w:lang w:val="fr-FR" w:eastAsia="fr-FR"/>
        </w:rPr>
        <w:drawing>
          <wp:inline distT="0" distB="0" distL="0" distR="0" wp14:anchorId="6BA6124D" wp14:editId="5D19148C">
            <wp:extent cx="5876290" cy="3442447"/>
            <wp:effectExtent l="0" t="0" r="0" b="5715"/>
            <wp:docPr id="5" name="Picture 5" descr="C:\Users\g.demees\Desktop\Desktop July 2019\TMargo\gonini sn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demees\Desktop\Desktop July 2019\TMargo\gonini snap.pn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28752" t="32480" r="28370" b="-241"/>
                    <a:stretch/>
                  </pic:blipFill>
                  <pic:spPr bwMode="auto">
                    <a:xfrm>
                      <a:off x="0" y="0"/>
                      <a:ext cx="5967140" cy="3495669"/>
                    </a:xfrm>
                    <a:prstGeom prst="rect">
                      <a:avLst/>
                    </a:prstGeom>
                    <a:noFill/>
                    <a:ln>
                      <a:noFill/>
                    </a:ln>
                    <a:extLst>
                      <a:ext uri="{53640926-AAD7-44D8-BBD7-CCE9431645EC}">
                        <a14:shadowObscured xmlns:a14="http://schemas.microsoft.com/office/drawing/2010/main"/>
                      </a:ext>
                    </a:extLst>
                  </pic:spPr>
                </pic:pic>
              </a:graphicData>
            </a:graphic>
          </wp:inline>
        </w:drawing>
      </w:r>
    </w:p>
    <w:p w14:paraId="290568C8" w14:textId="77777777" w:rsidR="00612B62" w:rsidRPr="00971139" w:rsidRDefault="00612B62" w:rsidP="00C348AF">
      <w:pPr>
        <w:pStyle w:val="SingleTxtG"/>
        <w:spacing w:before="240"/>
        <w:rPr>
          <w:lang w:val="fr-FR"/>
        </w:rPr>
      </w:pPr>
      <w:r w:rsidRPr="00971139">
        <w:rPr>
          <w:lang w:val="fr-FR"/>
        </w:rPr>
        <w:t>64.</w:t>
      </w:r>
      <w:r w:rsidRPr="00971139">
        <w:rPr>
          <w:lang w:val="fr-FR"/>
        </w:rPr>
        <w:tab/>
        <w:t>De janvier 2015 à juillet 2019, deux cent soixante et onze (271) droits miniers ont été délivrés pour l</w:t>
      </w:r>
      <w:r w:rsidR="00014812">
        <w:rPr>
          <w:lang w:val="fr-FR"/>
        </w:rPr>
        <w:t>’</w:t>
      </w:r>
      <w:r w:rsidRPr="00971139">
        <w:rPr>
          <w:lang w:val="fr-FR"/>
        </w:rPr>
        <w:t>or et d</w:t>
      </w:r>
      <w:r w:rsidR="00014812">
        <w:rPr>
          <w:lang w:val="fr-FR"/>
        </w:rPr>
        <w:t>’</w:t>
      </w:r>
      <w:r w:rsidRPr="00971139">
        <w:rPr>
          <w:lang w:val="fr-FR"/>
        </w:rPr>
        <w:t>autres minéraux. Les droits de prospection, d</w:t>
      </w:r>
      <w:r w:rsidR="00014812">
        <w:rPr>
          <w:lang w:val="fr-FR"/>
        </w:rPr>
        <w:t>’</w:t>
      </w:r>
      <w:r w:rsidRPr="00971139">
        <w:rPr>
          <w:lang w:val="fr-FR"/>
        </w:rPr>
        <w:t>exploitation et de petite exploitation minière sont réunis.</w:t>
      </w:r>
    </w:p>
    <w:p w14:paraId="4F919C38" w14:textId="77777777" w:rsidR="00612B62" w:rsidRPr="00971139" w:rsidRDefault="00612B62" w:rsidP="00CD0B39">
      <w:pPr>
        <w:pStyle w:val="SingleTxtG"/>
        <w:rPr>
          <w:i/>
          <w:lang w:val="fr-FR"/>
        </w:rPr>
      </w:pPr>
      <w:r w:rsidRPr="00971139">
        <w:rPr>
          <w:lang w:val="fr-FR"/>
        </w:rPr>
        <w:t>65.</w:t>
      </w:r>
      <w:r w:rsidRPr="00971139">
        <w:rPr>
          <w:lang w:val="fr-FR"/>
        </w:rPr>
        <w:tab/>
        <w:t>De janvier 2015 à juillet 2019, cent soixante et un (161) droits miniers ont été délivrés pour les matériaux de construction. Ces droits ont été émis dans les districts de Sipaliwini, Para, Brokopondo et Marowijne. Selon les Services géologiques miniers, aucun droit minier n</w:t>
      </w:r>
      <w:r w:rsidR="00014812">
        <w:rPr>
          <w:lang w:val="fr-FR"/>
        </w:rPr>
        <w:t>’</w:t>
      </w:r>
      <w:r w:rsidRPr="00971139">
        <w:rPr>
          <w:lang w:val="fr-FR"/>
        </w:rPr>
        <w:t xml:space="preserve">a été délivré à </w:t>
      </w:r>
      <w:proofErr w:type="spellStart"/>
      <w:r w:rsidRPr="00971139">
        <w:rPr>
          <w:lang w:val="fr-FR"/>
        </w:rPr>
        <w:t>Maho</w:t>
      </w:r>
      <w:proofErr w:type="spellEnd"/>
      <w:r w:rsidRPr="00971139">
        <w:rPr>
          <w:lang w:val="fr-FR"/>
        </w:rPr>
        <w:t>.</w:t>
      </w:r>
    </w:p>
    <w:p w14:paraId="2022E8D6" w14:textId="77777777" w:rsidR="00612B62" w:rsidRPr="00971139" w:rsidRDefault="00612B62" w:rsidP="00C348AF">
      <w:pPr>
        <w:pStyle w:val="H23G"/>
        <w:rPr>
          <w:lang w:val="fr-FR"/>
        </w:rPr>
      </w:pPr>
      <w:r w:rsidRPr="00971139">
        <w:rPr>
          <w:lang w:val="fr-FR"/>
        </w:rPr>
        <w:tab/>
      </w:r>
      <w:r w:rsidRPr="00971139">
        <w:rPr>
          <w:lang w:val="fr-FR"/>
        </w:rPr>
        <w:tab/>
        <w:t>Santé et pollution de l</w:t>
      </w:r>
      <w:r w:rsidR="00014812">
        <w:rPr>
          <w:lang w:val="fr-FR"/>
        </w:rPr>
        <w:t>’</w:t>
      </w:r>
      <w:r w:rsidRPr="00971139">
        <w:rPr>
          <w:lang w:val="fr-FR"/>
        </w:rPr>
        <w:t>environnement</w:t>
      </w:r>
      <w:bookmarkStart w:id="46" w:name="_Toc46140400"/>
      <w:bookmarkStart w:id="47" w:name="_Toc46142047"/>
      <w:bookmarkEnd w:id="46"/>
      <w:bookmarkEnd w:id="47"/>
    </w:p>
    <w:p w14:paraId="764B2112" w14:textId="77777777" w:rsidR="00612B62" w:rsidRPr="00971139" w:rsidRDefault="00612B62" w:rsidP="00CD0B39">
      <w:pPr>
        <w:pStyle w:val="SingleTxtG"/>
        <w:rPr>
          <w:lang w:val="fr-FR"/>
        </w:rPr>
      </w:pPr>
      <w:r w:rsidRPr="00971139">
        <w:rPr>
          <w:lang w:val="fr-FR"/>
        </w:rPr>
        <w:t>66.</w:t>
      </w:r>
      <w:r w:rsidRPr="00971139">
        <w:rPr>
          <w:lang w:val="fr-FR"/>
        </w:rPr>
        <w:tab/>
        <w:t>Le Suriname, devenu partie à la Convention de Minamata sur le mercure le 31 octobre 2018, a exprimé ainsi son intention d</w:t>
      </w:r>
      <w:r w:rsidR="00014812">
        <w:rPr>
          <w:lang w:val="fr-FR"/>
        </w:rPr>
        <w:t>’</w:t>
      </w:r>
      <w:r w:rsidRPr="00971139">
        <w:rPr>
          <w:lang w:val="fr-FR"/>
        </w:rPr>
        <w:t>éliminer l</w:t>
      </w:r>
      <w:r w:rsidR="00014812">
        <w:rPr>
          <w:lang w:val="fr-FR"/>
        </w:rPr>
        <w:t>’</w:t>
      </w:r>
      <w:r w:rsidRPr="00971139">
        <w:rPr>
          <w:lang w:val="fr-FR"/>
        </w:rPr>
        <w:t>utilisation du mercure. Dans le cadre de l</w:t>
      </w:r>
      <w:r w:rsidR="00014812">
        <w:rPr>
          <w:lang w:val="fr-FR"/>
        </w:rPr>
        <w:t>’</w:t>
      </w:r>
      <w:r w:rsidRPr="00971139">
        <w:rPr>
          <w:lang w:val="fr-FR"/>
        </w:rPr>
        <w:t>adhésion du Suriname à cette Convention, le Ministère des ressources naturelles et l</w:t>
      </w:r>
      <w:r w:rsidR="00014812">
        <w:rPr>
          <w:lang w:val="fr-FR"/>
        </w:rPr>
        <w:t>’</w:t>
      </w:r>
      <w:r w:rsidRPr="00971139">
        <w:rPr>
          <w:lang w:val="fr-FR"/>
        </w:rPr>
        <w:t>Institut national pour l</w:t>
      </w:r>
      <w:r w:rsidR="00014812">
        <w:rPr>
          <w:lang w:val="fr-FR"/>
        </w:rPr>
        <w:t>’</w:t>
      </w:r>
      <w:r w:rsidRPr="00971139">
        <w:rPr>
          <w:lang w:val="fr-FR"/>
        </w:rPr>
        <w:t>environnement et le développement au Suriname ont commencé à mettre en œuvre le Plan d</w:t>
      </w:r>
      <w:r w:rsidR="00014812">
        <w:rPr>
          <w:lang w:val="fr-FR"/>
        </w:rPr>
        <w:t>’</w:t>
      </w:r>
      <w:r w:rsidRPr="00971139">
        <w:rPr>
          <w:lang w:val="fr-FR"/>
        </w:rPr>
        <w:t>action national pour l</w:t>
      </w:r>
      <w:r w:rsidR="00014812">
        <w:rPr>
          <w:lang w:val="fr-FR"/>
        </w:rPr>
        <w:t>’</w:t>
      </w:r>
      <w:r w:rsidRPr="00971139">
        <w:rPr>
          <w:lang w:val="fr-FR"/>
        </w:rPr>
        <w:t>Exploitation artisanale et à petite échelle de l</w:t>
      </w:r>
      <w:r w:rsidR="00014812">
        <w:rPr>
          <w:lang w:val="fr-FR"/>
        </w:rPr>
        <w:t>’</w:t>
      </w:r>
      <w:r w:rsidRPr="00971139">
        <w:rPr>
          <w:lang w:val="fr-FR"/>
        </w:rPr>
        <w:t>or au Suriname (ASGM), avec le soutien du Programme des Nations Unies pour le développement (PNUD) et du Fonds pour l</w:t>
      </w:r>
      <w:r w:rsidR="00014812">
        <w:rPr>
          <w:lang w:val="fr-FR"/>
        </w:rPr>
        <w:t>’</w:t>
      </w:r>
      <w:r w:rsidRPr="00971139">
        <w:rPr>
          <w:lang w:val="fr-FR"/>
        </w:rPr>
        <w:t>environnement mondial (FEM).</w:t>
      </w:r>
    </w:p>
    <w:p w14:paraId="3B40ACBF" w14:textId="77777777" w:rsidR="00612B62" w:rsidRPr="00971139" w:rsidRDefault="00612B62" w:rsidP="00CD0B39">
      <w:pPr>
        <w:pStyle w:val="SingleTxtG"/>
        <w:rPr>
          <w:lang w:val="fr-FR"/>
        </w:rPr>
      </w:pPr>
      <w:r w:rsidRPr="00971139">
        <w:rPr>
          <w:lang w:val="fr-FR"/>
        </w:rPr>
        <w:t>67.</w:t>
      </w:r>
      <w:r w:rsidRPr="00971139">
        <w:rPr>
          <w:lang w:val="fr-FR"/>
        </w:rPr>
        <w:tab/>
        <w:t>En juin 2018, l</w:t>
      </w:r>
      <w:r w:rsidR="00014812">
        <w:rPr>
          <w:lang w:val="fr-FR"/>
        </w:rPr>
        <w:t>’</w:t>
      </w:r>
      <w:r w:rsidRPr="00971139">
        <w:rPr>
          <w:lang w:val="fr-FR"/>
        </w:rPr>
        <w:t>Institut national pour l</w:t>
      </w:r>
      <w:r w:rsidR="00014812">
        <w:rPr>
          <w:lang w:val="fr-FR"/>
        </w:rPr>
        <w:t>’</w:t>
      </w:r>
      <w:r w:rsidRPr="00971139">
        <w:rPr>
          <w:lang w:val="fr-FR"/>
        </w:rPr>
        <w:t>environnement et le développement a demandé au Ministère de la santé de contribuer à la démarche adoptée pour traiter les questions de santé dans le cadre de l</w:t>
      </w:r>
      <w:r w:rsidR="00014812">
        <w:rPr>
          <w:lang w:val="fr-FR"/>
        </w:rPr>
        <w:t>’</w:t>
      </w:r>
      <w:r w:rsidRPr="00971139">
        <w:rPr>
          <w:lang w:val="fr-FR"/>
        </w:rPr>
        <w:t>élaboration d</w:t>
      </w:r>
      <w:r w:rsidR="00014812">
        <w:rPr>
          <w:lang w:val="fr-FR"/>
        </w:rPr>
        <w:t>’</w:t>
      </w:r>
      <w:r w:rsidRPr="00971139">
        <w:rPr>
          <w:lang w:val="fr-FR"/>
        </w:rPr>
        <w:t>un Plan d</w:t>
      </w:r>
      <w:r w:rsidR="00014812">
        <w:rPr>
          <w:lang w:val="fr-FR"/>
        </w:rPr>
        <w:t>’</w:t>
      </w:r>
      <w:r w:rsidRPr="00971139">
        <w:rPr>
          <w:lang w:val="fr-FR"/>
        </w:rPr>
        <w:t>action national pour le Suriname afin de réduire et si possible éliminer l</w:t>
      </w:r>
      <w:r w:rsidR="00014812">
        <w:rPr>
          <w:lang w:val="fr-FR"/>
        </w:rPr>
        <w:t>’</w:t>
      </w:r>
      <w:r w:rsidRPr="00971139">
        <w:rPr>
          <w:lang w:val="fr-FR"/>
        </w:rPr>
        <w:t>utilisation du mercure, comme l</w:t>
      </w:r>
      <w:r w:rsidR="00014812">
        <w:rPr>
          <w:lang w:val="fr-FR"/>
        </w:rPr>
        <w:t>’</w:t>
      </w:r>
      <w:r w:rsidRPr="00971139">
        <w:rPr>
          <w:lang w:val="fr-FR"/>
        </w:rPr>
        <w:t>impose la Convention.</w:t>
      </w:r>
    </w:p>
    <w:p w14:paraId="3B2FE2F2" w14:textId="77777777" w:rsidR="00612B62" w:rsidRPr="00971139" w:rsidRDefault="00612B62" w:rsidP="00CD0B39">
      <w:pPr>
        <w:pStyle w:val="SingleTxtG"/>
        <w:rPr>
          <w:lang w:val="fr-FR"/>
        </w:rPr>
      </w:pPr>
      <w:r w:rsidRPr="00971139">
        <w:rPr>
          <w:lang w:val="fr-FR"/>
        </w:rPr>
        <w:t>68.</w:t>
      </w:r>
      <w:r w:rsidRPr="00971139">
        <w:rPr>
          <w:lang w:val="fr-FR"/>
        </w:rPr>
        <w:tab/>
        <w:t>Le Ministère des ressources naturelles est en train de formuler une approche des questions de santé conforme aux normes internationales. Il est prévu que cette stratégie de santé publique constitue un cadre stratégique relatif aux aspects néfastes de l</w:t>
      </w:r>
      <w:r w:rsidR="00014812">
        <w:rPr>
          <w:lang w:val="fr-FR"/>
        </w:rPr>
        <w:t>’</w:t>
      </w:r>
      <w:r w:rsidRPr="00971139">
        <w:rPr>
          <w:lang w:val="fr-FR"/>
        </w:rPr>
        <w:t>exploitation artisanale et à petite échelle de l</w:t>
      </w:r>
      <w:r w:rsidR="00014812">
        <w:rPr>
          <w:lang w:val="fr-FR"/>
        </w:rPr>
        <w:t>’</w:t>
      </w:r>
      <w:r w:rsidRPr="00971139">
        <w:rPr>
          <w:lang w:val="fr-FR"/>
        </w:rPr>
        <w:t>or, et aux actions à mettre en œuvre, notamment celles visant à remédier aux nuisances sanitaires sur les populations autochtones et les Marrons.</w:t>
      </w:r>
    </w:p>
    <w:p w14:paraId="3722234C" w14:textId="77777777" w:rsidR="00612B62" w:rsidRPr="00971139" w:rsidRDefault="00612B62" w:rsidP="00CD0B39">
      <w:pPr>
        <w:pStyle w:val="SingleTxtG"/>
        <w:rPr>
          <w:lang w:val="fr-FR"/>
        </w:rPr>
      </w:pPr>
      <w:r w:rsidRPr="00971139">
        <w:rPr>
          <w:lang w:val="fr-FR"/>
        </w:rPr>
        <w:t>69.</w:t>
      </w:r>
      <w:r w:rsidRPr="00971139">
        <w:rPr>
          <w:lang w:val="fr-FR"/>
        </w:rPr>
        <w:tab/>
        <w:t>Dans l</w:t>
      </w:r>
      <w:r w:rsidR="00014812">
        <w:rPr>
          <w:lang w:val="fr-FR"/>
        </w:rPr>
        <w:t>’</w:t>
      </w:r>
      <w:r w:rsidRPr="00971139">
        <w:rPr>
          <w:lang w:val="fr-FR"/>
        </w:rPr>
        <w:t>intervalle, du matériel d</w:t>
      </w:r>
      <w:r w:rsidR="00014812">
        <w:rPr>
          <w:lang w:val="fr-FR"/>
        </w:rPr>
        <w:t>’</w:t>
      </w:r>
      <w:r w:rsidRPr="00971139">
        <w:rPr>
          <w:lang w:val="fr-FR"/>
        </w:rPr>
        <w:t>information, d</w:t>
      </w:r>
      <w:r w:rsidR="00014812">
        <w:rPr>
          <w:lang w:val="fr-FR"/>
        </w:rPr>
        <w:t>’</w:t>
      </w:r>
      <w:r w:rsidRPr="00971139">
        <w:rPr>
          <w:lang w:val="fr-FR"/>
        </w:rPr>
        <w:t>éducation et de communication est mis à la disposition des populations vivant dans les zones où du mercure est utilisé, sous forme d</w:t>
      </w:r>
      <w:r w:rsidR="00014812">
        <w:rPr>
          <w:lang w:val="fr-FR"/>
        </w:rPr>
        <w:t>’</w:t>
      </w:r>
      <w:r w:rsidRPr="00971139">
        <w:rPr>
          <w:lang w:val="fr-FR"/>
        </w:rPr>
        <w:t xml:space="preserve">affiches alertant sur la consommation de certains types de poissons dans lesquels </w:t>
      </w:r>
      <w:r w:rsidRPr="00971139">
        <w:rPr>
          <w:lang w:val="fr-FR"/>
        </w:rPr>
        <w:lastRenderedPageBreak/>
        <w:t>on trouve du mercure. Des directives nutritionnelles sont élaborées pour les zones éventuellement contaminées et actuellement soumises à examen</w:t>
      </w:r>
      <w:r w:rsidR="00DB4E91">
        <w:rPr>
          <w:lang w:val="fr-FR"/>
        </w:rPr>
        <w:t>.</w:t>
      </w:r>
    </w:p>
    <w:p w14:paraId="33B0FC18" w14:textId="77777777" w:rsidR="00612B62" w:rsidRPr="00971139" w:rsidRDefault="00612B62" w:rsidP="00CD0B39">
      <w:pPr>
        <w:pStyle w:val="SingleTxtG"/>
        <w:rPr>
          <w:lang w:val="fr-FR"/>
        </w:rPr>
      </w:pPr>
      <w:r w:rsidRPr="00971139">
        <w:rPr>
          <w:lang w:val="fr-FR"/>
        </w:rPr>
        <w:t>70.</w:t>
      </w:r>
      <w:r w:rsidRPr="00971139">
        <w:rPr>
          <w:lang w:val="fr-FR"/>
        </w:rPr>
        <w:tab/>
        <w:t>La société surinamaise se caractérise par la complexité de sa composition. Depuis plus de trois cents (300) ans, des personnes d</w:t>
      </w:r>
      <w:r w:rsidR="00014812">
        <w:rPr>
          <w:lang w:val="fr-FR"/>
        </w:rPr>
        <w:t>’</w:t>
      </w:r>
      <w:r w:rsidRPr="00971139">
        <w:rPr>
          <w:lang w:val="fr-FR"/>
        </w:rPr>
        <w:t>origines ethniques et culturelles différentes vivent et travaillent ensemble pacifiquement. Le Suriname tient à souligner qu</w:t>
      </w:r>
      <w:r w:rsidR="00014812">
        <w:rPr>
          <w:lang w:val="fr-FR"/>
        </w:rPr>
        <w:t>’</w:t>
      </w:r>
      <w:r w:rsidRPr="00971139">
        <w:rPr>
          <w:lang w:val="fr-FR"/>
        </w:rPr>
        <w:t>il ne peut aborder les problèmes d</w:t>
      </w:r>
      <w:r w:rsidR="00014812">
        <w:rPr>
          <w:lang w:val="fr-FR"/>
        </w:rPr>
        <w:t>’</w:t>
      </w:r>
      <w:r w:rsidRPr="00971139">
        <w:rPr>
          <w:lang w:val="fr-FR"/>
        </w:rPr>
        <w:t>intérêt national que pour les groupes situés sur son territoire, à partir de cette façon de voir et en essayant de trouver des solutions aux problèmes qui se posent. Le Suriname a récemment consulté, sur cette base, tous les groupes concernés, pour débattre des problèmes qui touchent les peuples autochtones et les autres peuples vivant dans des communautés tribales, en particulier sur la question des droits fonciers, afin de trouver une solution. Le Gouvernement surinamais n</w:t>
      </w:r>
      <w:r w:rsidR="00014812">
        <w:rPr>
          <w:lang w:val="fr-FR"/>
        </w:rPr>
        <w:t>’</w:t>
      </w:r>
      <w:r w:rsidRPr="00971139">
        <w:rPr>
          <w:lang w:val="fr-FR"/>
        </w:rPr>
        <w:t>a accordé aucune nouvelle licence forestière dans les zones où des communautés autochtones vivent actuellement.</w:t>
      </w:r>
    </w:p>
    <w:p w14:paraId="27C3E442" w14:textId="77777777" w:rsidR="00612B62" w:rsidRPr="00971139" w:rsidRDefault="00612B62" w:rsidP="00CD0B39">
      <w:pPr>
        <w:pStyle w:val="SingleTxtG"/>
        <w:rPr>
          <w:lang w:val="fr-FR"/>
        </w:rPr>
      </w:pPr>
      <w:r w:rsidRPr="00971139">
        <w:rPr>
          <w:lang w:val="fr-FR"/>
        </w:rPr>
        <w:t>71.</w:t>
      </w:r>
      <w:r w:rsidRPr="00971139">
        <w:rPr>
          <w:lang w:val="fr-FR"/>
        </w:rPr>
        <w:tab/>
        <w:t>La Mission médicale pour les soins de santé primaires au Surinam</w:t>
      </w:r>
      <w:r w:rsidR="00DB4E91">
        <w:rPr>
          <w:lang w:val="fr-FR"/>
        </w:rPr>
        <w:t>e</w:t>
      </w:r>
      <w:r w:rsidRPr="00971139">
        <w:rPr>
          <w:lang w:val="fr-FR"/>
        </w:rPr>
        <w:t xml:space="preserve"> dispense à l</w:t>
      </w:r>
      <w:r w:rsidR="00014812">
        <w:rPr>
          <w:lang w:val="fr-FR"/>
        </w:rPr>
        <w:t>’</w:t>
      </w:r>
      <w:r w:rsidRPr="00971139">
        <w:rPr>
          <w:lang w:val="fr-FR"/>
        </w:rPr>
        <w:t>intérieur du pays des soins médicaux fondés sur les principes des soins de santé primaires. Ce système de soins vise à la prévention et au traitement des maladies, et met en avant le bien-être de ces communautés. En son cœur se trouvent les infirmiers. Ceux-ci sont les premiers référents à tous égards et sont susceptibles, la plupart du temps, de travailler de manière indépendante sur la base d</w:t>
      </w:r>
      <w:r w:rsidR="00014812">
        <w:rPr>
          <w:lang w:val="fr-FR"/>
        </w:rPr>
        <w:t>’</w:t>
      </w:r>
      <w:r w:rsidRPr="00971139">
        <w:rPr>
          <w:lang w:val="fr-FR"/>
        </w:rPr>
        <w:t xml:space="preserve">un protocole. Ils sont appuyés par des médecins, des médecins spécialistes et autres. </w:t>
      </w:r>
    </w:p>
    <w:p w14:paraId="21189304" w14:textId="77777777" w:rsidR="00612B62" w:rsidRPr="00971139" w:rsidRDefault="00612B62" w:rsidP="00CD0B39">
      <w:pPr>
        <w:pStyle w:val="SingleTxtG"/>
        <w:rPr>
          <w:b/>
          <w:u w:val="single"/>
          <w:lang w:val="fr-FR"/>
        </w:rPr>
      </w:pPr>
      <w:r w:rsidRPr="00971139">
        <w:rPr>
          <w:lang w:val="fr-FR"/>
        </w:rPr>
        <w:t>72.</w:t>
      </w:r>
      <w:r w:rsidRPr="00971139">
        <w:rPr>
          <w:lang w:val="fr-FR"/>
        </w:rPr>
        <w:tab/>
        <w:t>La zone d</w:t>
      </w:r>
      <w:r w:rsidR="00014812">
        <w:rPr>
          <w:lang w:val="fr-FR"/>
        </w:rPr>
        <w:t>’</w:t>
      </w:r>
      <w:r w:rsidRPr="00971139">
        <w:rPr>
          <w:lang w:val="fr-FR"/>
        </w:rPr>
        <w:t>activité couvre quatre-vingt-dix pour cent (90 %) du territoire surinamais, soit environ cinquante mille (50 000) personnes, dont la plupart vivent le long des rivières. On compte cinquante (50) lieux répartis dans cinq (5) régions. Actuellement, la Mission médicale comprend 132 infirmiers, 8 médecins, 22 assistants médicaux, 16 spécialistes de l</w:t>
      </w:r>
      <w:r w:rsidR="00014812">
        <w:rPr>
          <w:lang w:val="fr-FR"/>
        </w:rPr>
        <w:t>’</w:t>
      </w:r>
      <w:r w:rsidRPr="00971139">
        <w:rPr>
          <w:lang w:val="fr-FR"/>
        </w:rPr>
        <w:t>analyse microscopique, 51 employés auxiliaires et 146 indépendants.</w:t>
      </w:r>
    </w:p>
    <w:p w14:paraId="46CCCE87" w14:textId="77777777" w:rsidR="00612B62" w:rsidRPr="00971139" w:rsidRDefault="00612B62" w:rsidP="00C348AF">
      <w:pPr>
        <w:pStyle w:val="H23G"/>
        <w:rPr>
          <w:lang w:val="fr-FR"/>
        </w:rPr>
      </w:pPr>
      <w:r w:rsidRPr="00971139">
        <w:rPr>
          <w:lang w:val="fr-FR"/>
        </w:rPr>
        <w:tab/>
      </w:r>
      <w:r w:rsidRPr="00971139">
        <w:rPr>
          <w:lang w:val="fr-FR"/>
        </w:rPr>
        <w:tab/>
        <w:t>Participation à la vie publique et aux processus décisionnels</w:t>
      </w:r>
      <w:bookmarkStart w:id="48" w:name="_Toc46140401"/>
      <w:bookmarkStart w:id="49" w:name="_Toc46142048"/>
      <w:bookmarkEnd w:id="48"/>
      <w:bookmarkEnd w:id="49"/>
    </w:p>
    <w:p w14:paraId="3A1BF539" w14:textId="77777777" w:rsidR="00612B62" w:rsidRPr="00971139" w:rsidRDefault="00612B62" w:rsidP="00CD0B39">
      <w:pPr>
        <w:pStyle w:val="SingleTxtG"/>
        <w:rPr>
          <w:lang w:val="fr-FR"/>
        </w:rPr>
      </w:pPr>
      <w:r w:rsidRPr="00971139">
        <w:rPr>
          <w:lang w:val="fr-FR"/>
        </w:rPr>
        <w:t>73.</w:t>
      </w:r>
      <w:r w:rsidRPr="00971139">
        <w:rPr>
          <w:lang w:val="fr-FR"/>
        </w:rPr>
        <w:tab/>
        <w:t>Le Parlement est composé de 51 députés, dont quatorze (14) sont Marrons et deux (2) sont autochtones. L</w:t>
      </w:r>
      <w:r w:rsidR="00014812">
        <w:rPr>
          <w:lang w:val="fr-FR"/>
        </w:rPr>
        <w:t>’</w:t>
      </w:r>
      <w:r w:rsidRPr="00971139">
        <w:rPr>
          <w:lang w:val="fr-FR"/>
        </w:rPr>
        <w:t>administration gouvernementale est composée de seize (16) ministres, dont trois (3) sont des Marrons. Le Corps des commissaires de districts comprend seize (16) commissaires, dont neuf (9) sont des Marrons et deux (2) des autochtones.</w:t>
      </w:r>
    </w:p>
    <w:p w14:paraId="5D9B5FED" w14:textId="77777777" w:rsidR="00612B62" w:rsidRPr="00971139" w:rsidRDefault="00612B62" w:rsidP="00C348AF">
      <w:pPr>
        <w:pStyle w:val="H23G"/>
        <w:rPr>
          <w:lang w:val="fr-FR"/>
        </w:rPr>
      </w:pPr>
      <w:r w:rsidRPr="00971139">
        <w:rPr>
          <w:lang w:val="fr-FR"/>
        </w:rPr>
        <w:tab/>
      </w:r>
      <w:r w:rsidRPr="00971139">
        <w:rPr>
          <w:lang w:val="fr-FR"/>
        </w:rPr>
        <w:tab/>
        <w:t>Accès à l</w:t>
      </w:r>
      <w:r w:rsidR="00014812">
        <w:rPr>
          <w:lang w:val="fr-FR"/>
        </w:rPr>
        <w:t>’</w:t>
      </w:r>
      <w:r w:rsidRPr="00971139">
        <w:rPr>
          <w:lang w:val="fr-FR"/>
        </w:rPr>
        <w:t>éducation</w:t>
      </w:r>
      <w:bookmarkStart w:id="50" w:name="_Toc46140402"/>
      <w:bookmarkStart w:id="51" w:name="_Toc46142049"/>
      <w:bookmarkEnd w:id="50"/>
      <w:bookmarkEnd w:id="51"/>
    </w:p>
    <w:p w14:paraId="2CBBE73B" w14:textId="77777777" w:rsidR="00612B62" w:rsidRPr="00971139" w:rsidRDefault="00612B62" w:rsidP="00CD0B39">
      <w:pPr>
        <w:pStyle w:val="SingleTxtG"/>
        <w:rPr>
          <w:lang w:val="fr-FR"/>
        </w:rPr>
      </w:pPr>
      <w:r w:rsidRPr="00971139">
        <w:rPr>
          <w:lang w:val="fr-FR"/>
        </w:rPr>
        <w:t>74.</w:t>
      </w:r>
      <w:r w:rsidRPr="00971139">
        <w:rPr>
          <w:lang w:val="fr-FR"/>
        </w:rPr>
        <w:tab/>
        <w:t>Le ministère de l</w:t>
      </w:r>
      <w:r w:rsidR="00014812">
        <w:rPr>
          <w:lang w:val="fr-FR"/>
        </w:rPr>
        <w:t>’</w:t>
      </w:r>
      <w:r w:rsidRPr="00971139">
        <w:rPr>
          <w:lang w:val="fr-FR"/>
        </w:rPr>
        <w:t>éducation, des sciences et de la culture a pris des mesures pour garantir l</w:t>
      </w:r>
      <w:r w:rsidR="00014812">
        <w:rPr>
          <w:lang w:val="fr-FR"/>
        </w:rPr>
        <w:t>’</w:t>
      </w:r>
      <w:r w:rsidRPr="00971139">
        <w:rPr>
          <w:lang w:val="fr-FR"/>
        </w:rPr>
        <w:t>accès de tous à l</w:t>
      </w:r>
      <w:r w:rsidR="00014812">
        <w:rPr>
          <w:lang w:val="fr-FR"/>
        </w:rPr>
        <w:t>’</w:t>
      </w:r>
      <w:r w:rsidRPr="00971139">
        <w:rPr>
          <w:lang w:val="fr-FR"/>
        </w:rPr>
        <w:t>éducation, sans discrimination. Depuis 2012, l</w:t>
      </w:r>
      <w:r w:rsidR="00014812">
        <w:rPr>
          <w:lang w:val="fr-FR"/>
        </w:rPr>
        <w:t>’</w:t>
      </w:r>
      <w:r w:rsidRPr="00971139">
        <w:rPr>
          <w:lang w:val="fr-FR"/>
        </w:rPr>
        <w:t>enseignement primaire est gratuit. Cette politique bénéficie également aux enfants autochtones et marrons. Ce système éducatif est accessible à tous les enfants du Suriname. Dans certaines régions de l</w:t>
      </w:r>
      <w:r w:rsidR="00014812">
        <w:rPr>
          <w:lang w:val="fr-FR"/>
        </w:rPr>
        <w:t>’</w:t>
      </w:r>
      <w:r w:rsidRPr="00971139">
        <w:rPr>
          <w:lang w:val="fr-FR"/>
        </w:rPr>
        <w:t>intérieur du pays, des « agents de développement » aident à traduire le néerlandais dans les langues maternelles locales.</w:t>
      </w:r>
    </w:p>
    <w:p w14:paraId="3FA29DFF" w14:textId="77777777" w:rsidR="00612B62" w:rsidRPr="00971139" w:rsidRDefault="00612B62" w:rsidP="00C348AF">
      <w:pPr>
        <w:pStyle w:val="SingleTxtG"/>
        <w:rPr>
          <w:lang w:val="fr-FR"/>
        </w:rPr>
      </w:pPr>
      <w:r w:rsidRPr="00971139">
        <w:rPr>
          <w:lang w:val="fr-FR"/>
        </w:rPr>
        <w:t>C</w:t>
      </w:r>
      <w:r w:rsidR="00014812">
        <w:rPr>
          <w:lang w:val="fr-FR"/>
        </w:rPr>
        <w:t>’</w:t>
      </w:r>
      <w:r w:rsidRPr="00971139">
        <w:rPr>
          <w:lang w:val="fr-FR"/>
        </w:rPr>
        <w:t>est dans ce contexte que l</w:t>
      </w:r>
      <w:r w:rsidR="00014812">
        <w:rPr>
          <w:lang w:val="fr-FR"/>
        </w:rPr>
        <w:t>’</w:t>
      </w:r>
      <w:r w:rsidRPr="00971139">
        <w:rPr>
          <w:lang w:val="fr-FR"/>
        </w:rPr>
        <w:t>État invoque l</w:t>
      </w:r>
      <w:r w:rsidR="00014812">
        <w:rPr>
          <w:lang w:val="fr-FR"/>
        </w:rPr>
        <w:t>’</w:t>
      </w:r>
      <w:r w:rsidRPr="00971139">
        <w:rPr>
          <w:lang w:val="fr-FR"/>
        </w:rPr>
        <w:t>enquête en grappes à indicateurs multiples (MICS 6 Suriname) qui sera publiée plus tard dans l</w:t>
      </w:r>
      <w:r w:rsidR="00014812">
        <w:rPr>
          <w:lang w:val="fr-FR"/>
        </w:rPr>
        <w:t>’</w:t>
      </w:r>
      <w:r w:rsidRPr="00971139">
        <w:rPr>
          <w:lang w:val="fr-FR"/>
        </w:rPr>
        <w:t>année.</w:t>
      </w:r>
    </w:p>
    <w:p w14:paraId="5C941820" w14:textId="77777777" w:rsidR="00612B62" w:rsidRDefault="00612B62" w:rsidP="00CD0B39">
      <w:pPr>
        <w:pStyle w:val="SingleTxtG"/>
        <w:rPr>
          <w:lang w:val="fr-FR"/>
        </w:rPr>
      </w:pPr>
      <w:r w:rsidRPr="00971139">
        <w:rPr>
          <w:lang w:val="fr-FR"/>
        </w:rPr>
        <w:t>75.</w:t>
      </w:r>
      <w:r w:rsidRPr="00971139">
        <w:rPr>
          <w:lang w:val="fr-FR"/>
        </w:rPr>
        <w:tab/>
        <w:t>Les enseignants du district de Sipaliwini, qui couvre la plus grande partie de l</w:t>
      </w:r>
      <w:r w:rsidR="00014812">
        <w:rPr>
          <w:lang w:val="fr-FR"/>
        </w:rPr>
        <w:t>’</w:t>
      </w:r>
      <w:r w:rsidRPr="00971139">
        <w:rPr>
          <w:lang w:val="fr-FR"/>
        </w:rPr>
        <w:t>intérieur du pays, bénéficient d</w:t>
      </w:r>
      <w:r w:rsidR="00014812">
        <w:rPr>
          <w:lang w:val="fr-FR"/>
        </w:rPr>
        <w:t>’</w:t>
      </w:r>
      <w:r w:rsidRPr="00971139">
        <w:rPr>
          <w:lang w:val="fr-FR"/>
        </w:rPr>
        <w:t>une prime incitative de 50 %. Ceci est inscrit dans la loi (journal officiel du 9 octobre 2017, Décision de réévaluation des enseignants, art</w:t>
      </w:r>
      <w:r w:rsidR="00345C8D">
        <w:rPr>
          <w:lang w:val="fr-FR"/>
        </w:rPr>
        <w:t>.</w:t>
      </w:r>
      <w:r w:rsidRPr="00971139">
        <w:rPr>
          <w:lang w:val="fr-FR"/>
        </w:rPr>
        <w:t xml:space="preserve"> 8.2 et 8.3). Un institut, le Centre de formation du Suriname (Centrum voor Nascholing Suriname </w:t>
      </w:r>
      <w:r w:rsidR="00345C8D">
        <w:rPr>
          <w:lang w:val="fr-FR"/>
        </w:rPr>
        <w:t>−</w:t>
      </w:r>
      <w:r w:rsidRPr="00971139">
        <w:rPr>
          <w:lang w:val="fr-FR"/>
        </w:rPr>
        <w:t xml:space="preserve"> CENASU), est chargé de former des enseignants dans tout le pays. Les programmes de bourses s</w:t>
      </w:r>
      <w:r w:rsidR="00014812">
        <w:rPr>
          <w:lang w:val="fr-FR"/>
        </w:rPr>
        <w:t>’</w:t>
      </w:r>
      <w:r w:rsidRPr="00971139">
        <w:rPr>
          <w:lang w:val="fr-FR"/>
        </w:rPr>
        <w:t>adressent à tous, de sorte que les étudiants autochtones et marrons peuvent postuler à n</w:t>
      </w:r>
      <w:r w:rsidR="00014812">
        <w:rPr>
          <w:lang w:val="fr-FR"/>
        </w:rPr>
        <w:t>’</w:t>
      </w:r>
      <w:r w:rsidRPr="00971139">
        <w:rPr>
          <w:lang w:val="fr-FR"/>
        </w:rPr>
        <w:t>importe quel programme, pour autant qu</w:t>
      </w:r>
      <w:r w:rsidR="00014812">
        <w:rPr>
          <w:lang w:val="fr-FR"/>
        </w:rPr>
        <w:t>’</w:t>
      </w:r>
      <w:r w:rsidRPr="00971139">
        <w:rPr>
          <w:lang w:val="fr-FR"/>
        </w:rPr>
        <w:t>ils soient éligibles.</w:t>
      </w:r>
    </w:p>
    <w:p w14:paraId="386E7152" w14:textId="77777777" w:rsidR="00621198" w:rsidRDefault="00621198" w:rsidP="00612B62">
      <w:pPr>
        <w:rPr>
          <w:lang w:val="fr-FR"/>
        </w:rPr>
        <w:sectPr w:rsidR="00621198" w:rsidSect="009E1BE7">
          <w:headerReference w:type="even" r:id="rId19"/>
          <w:headerReference w:type="default" r:id="rId20"/>
          <w:footerReference w:type="even" r:id="rId21"/>
          <w:footerReference w:type="default" r:id="rId22"/>
          <w:endnotePr>
            <w:numFmt w:val="decimal"/>
          </w:endnotePr>
          <w:pgSz w:w="11906" w:h="16838" w:code="9"/>
          <w:pgMar w:top="1417" w:right="1134" w:bottom="1134" w:left="1134" w:header="850" w:footer="567" w:gutter="0"/>
          <w:cols w:space="708"/>
          <w:docGrid w:linePitch="360"/>
        </w:sectPr>
      </w:pPr>
    </w:p>
    <w:p w14:paraId="7FFE2DA1" w14:textId="77777777" w:rsidR="00612B62" w:rsidRPr="00C348AF" w:rsidRDefault="00621198" w:rsidP="00C348AF">
      <w:pPr>
        <w:pStyle w:val="SingleTxtG"/>
        <w:rPr>
          <w:b/>
          <w:bCs/>
          <w:lang w:val="fr-FR"/>
        </w:rPr>
      </w:pPr>
      <w:r w:rsidRPr="00C348AF">
        <w:rPr>
          <w:b/>
          <w:bCs/>
          <w:lang w:val="fr-FR"/>
        </w:rPr>
        <w:lastRenderedPageBreak/>
        <w:t>Le tableau ci-dessous présente le nombre d</w:t>
      </w:r>
      <w:r w:rsidR="00014812">
        <w:rPr>
          <w:b/>
          <w:bCs/>
          <w:lang w:val="fr-FR"/>
        </w:rPr>
        <w:t>’</w:t>
      </w:r>
      <w:r w:rsidRPr="00C348AF">
        <w:rPr>
          <w:b/>
          <w:bCs/>
          <w:lang w:val="fr-FR"/>
        </w:rPr>
        <w:t>élèves à différents niveaux d</w:t>
      </w:r>
      <w:r w:rsidR="00014812">
        <w:rPr>
          <w:b/>
          <w:bCs/>
          <w:lang w:val="fr-FR"/>
        </w:rPr>
        <w:t>’</w:t>
      </w:r>
      <w:r w:rsidRPr="00C348AF">
        <w:rPr>
          <w:b/>
          <w:bCs/>
          <w:lang w:val="fr-FR"/>
        </w:rPr>
        <w:t>enseignement dans les districts de Brokopondo, Marowijne et Sipaliwini sur la période 2010-2018. Données communiquées par le Ministère de l</w:t>
      </w:r>
      <w:r w:rsidR="00014812">
        <w:rPr>
          <w:b/>
          <w:bCs/>
          <w:lang w:val="fr-FR"/>
        </w:rPr>
        <w:t>’</w:t>
      </w:r>
      <w:r w:rsidRPr="00C348AF">
        <w:rPr>
          <w:b/>
          <w:bCs/>
          <w:lang w:val="fr-FR"/>
        </w:rPr>
        <w:t>éducation, des sciences et de la culture.</w:t>
      </w:r>
    </w:p>
    <w:p w14:paraId="55296755" w14:textId="77777777" w:rsidR="00621198" w:rsidRDefault="00621198" w:rsidP="00621198">
      <w:pPr>
        <w:rPr>
          <w:lang w:val="fr-FR"/>
        </w:rPr>
      </w:pPr>
      <w:r>
        <w:rPr>
          <w:noProof/>
          <w:lang w:val="fr-FR"/>
        </w:rPr>
        <w:drawing>
          <wp:inline distT="0" distB="0" distL="0" distR="0" wp14:anchorId="26363360" wp14:editId="085DAEAA">
            <wp:extent cx="9101797" cy="4803775"/>
            <wp:effectExtent l="0" t="0" r="4445" b="0"/>
            <wp:docPr id="21" name="Image 21" descr="Une image contenant capture d’écran, assis, piè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4.png"/>
                    <pic:cNvPicPr/>
                  </pic:nvPicPr>
                  <pic:blipFill>
                    <a:blip r:embed="rId23">
                      <a:extLst>
                        <a:ext uri="{28A0092B-C50C-407E-A947-70E740481C1C}">
                          <a14:useLocalDpi xmlns:a14="http://schemas.microsoft.com/office/drawing/2010/main" val="0"/>
                        </a:ext>
                      </a:extLst>
                    </a:blip>
                    <a:stretch>
                      <a:fillRect/>
                    </a:stretch>
                  </pic:blipFill>
                  <pic:spPr>
                    <a:xfrm>
                      <a:off x="0" y="0"/>
                      <a:ext cx="9198900" cy="4855024"/>
                    </a:xfrm>
                    <a:prstGeom prst="rect">
                      <a:avLst/>
                    </a:prstGeom>
                  </pic:spPr>
                </pic:pic>
              </a:graphicData>
            </a:graphic>
          </wp:inline>
        </w:drawing>
      </w:r>
    </w:p>
    <w:p w14:paraId="306E0CCF" w14:textId="77777777" w:rsidR="00621198" w:rsidRDefault="00621198" w:rsidP="00014812">
      <w:pPr>
        <w:pStyle w:val="SingleTxtG"/>
        <w:jc w:val="left"/>
        <w:rPr>
          <w:b/>
          <w:bCs/>
          <w:lang w:val="fr-FR"/>
        </w:rPr>
      </w:pPr>
      <w:r>
        <w:rPr>
          <w:lang w:val="fr-FR"/>
        </w:rPr>
        <w:br w:type="page"/>
      </w:r>
      <w:r w:rsidR="00094213" w:rsidRPr="00C348AF">
        <w:rPr>
          <w:b/>
          <w:bCs/>
          <w:lang w:val="fr-FR"/>
        </w:rPr>
        <w:lastRenderedPageBreak/>
        <w:t>Le tableau ci-dessous présente les différents niveaux d</w:t>
      </w:r>
      <w:r w:rsidR="00014812">
        <w:rPr>
          <w:b/>
          <w:bCs/>
          <w:lang w:val="fr-FR"/>
        </w:rPr>
        <w:t>’</w:t>
      </w:r>
      <w:r w:rsidR="00094213" w:rsidRPr="00C348AF">
        <w:rPr>
          <w:b/>
          <w:bCs/>
          <w:lang w:val="fr-FR"/>
        </w:rPr>
        <w:t xml:space="preserve">enseignement dans les districts de Brokopondo, Marowijne et Sipaliwini </w:t>
      </w:r>
      <w:r w:rsidR="00014812">
        <w:rPr>
          <w:b/>
          <w:bCs/>
          <w:lang w:val="fr-FR"/>
        </w:rPr>
        <w:br/>
      </w:r>
      <w:r w:rsidR="00094213" w:rsidRPr="00C348AF">
        <w:rPr>
          <w:b/>
          <w:bCs/>
          <w:lang w:val="fr-FR"/>
        </w:rPr>
        <w:t>sur la période 2010-2017. Données communiquées par le Ministère de l</w:t>
      </w:r>
      <w:r w:rsidR="00014812">
        <w:rPr>
          <w:b/>
          <w:bCs/>
          <w:lang w:val="fr-FR"/>
        </w:rPr>
        <w:t>’</w:t>
      </w:r>
      <w:r w:rsidR="00094213" w:rsidRPr="00C348AF">
        <w:rPr>
          <w:b/>
          <w:bCs/>
          <w:lang w:val="fr-FR"/>
        </w:rPr>
        <w:t>éducation, des sciences et de la culture</w:t>
      </w:r>
      <w:bookmarkStart w:id="52" w:name="_Toc46140403"/>
      <w:bookmarkStart w:id="53" w:name="_Toc46142050"/>
      <w:bookmarkEnd w:id="52"/>
      <w:bookmarkEnd w:id="53"/>
      <w:r w:rsidR="00094213" w:rsidRPr="00C348AF">
        <w:rPr>
          <w:b/>
          <w:bCs/>
          <w:lang w:val="fr-FR"/>
        </w:rPr>
        <w:t>.</w:t>
      </w:r>
    </w:p>
    <w:tbl>
      <w:tblPr>
        <w:tblStyle w:val="TableGrid5"/>
        <w:tblW w:w="12359" w:type="dxa"/>
        <w:tblInd w:w="283"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68"/>
        <w:gridCol w:w="1134"/>
        <w:gridCol w:w="567"/>
        <w:gridCol w:w="850"/>
        <w:gridCol w:w="993"/>
        <w:gridCol w:w="850"/>
        <w:gridCol w:w="425"/>
        <w:gridCol w:w="993"/>
        <w:gridCol w:w="992"/>
        <w:gridCol w:w="992"/>
        <w:gridCol w:w="567"/>
        <w:gridCol w:w="992"/>
        <w:gridCol w:w="993"/>
        <w:gridCol w:w="992"/>
        <w:gridCol w:w="451"/>
      </w:tblGrid>
      <w:tr w:rsidR="00C348AF" w:rsidRPr="00FF3EE0" w14:paraId="7E8E121E" w14:textId="77777777" w:rsidTr="00B30D6C">
        <w:trPr>
          <w:tblHeader/>
        </w:trPr>
        <w:tc>
          <w:tcPr>
            <w:tcW w:w="568" w:type="dxa"/>
            <w:vMerge w:val="restart"/>
            <w:tcBorders>
              <w:top w:val="single" w:sz="4" w:space="0" w:color="auto"/>
              <w:bottom w:val="single" w:sz="12" w:space="0" w:color="auto"/>
            </w:tcBorders>
            <w:shd w:val="clear" w:color="auto" w:fill="auto"/>
            <w:noWrap/>
            <w:vAlign w:val="bottom"/>
            <w:hideMark/>
          </w:tcPr>
          <w:p w14:paraId="08EE2E61" w14:textId="77777777" w:rsidR="00C348AF" w:rsidRPr="00FF3EE0" w:rsidRDefault="00C348AF" w:rsidP="00DE3E96">
            <w:pPr>
              <w:spacing w:before="80" w:after="80" w:line="200" w:lineRule="exact"/>
              <w:ind w:right="113"/>
              <w:rPr>
                <w:i/>
                <w:sz w:val="16"/>
                <w:lang w:val="en-CA"/>
              </w:rPr>
            </w:pPr>
            <w:r>
              <w:rPr>
                <w:bCs/>
                <w:i/>
                <w:sz w:val="16"/>
                <w:lang w:val="en-CA"/>
              </w:rPr>
              <w:t>Année</w:t>
            </w:r>
            <w:r w:rsidRPr="00FF3EE0">
              <w:rPr>
                <w:bCs/>
                <w:i/>
                <w:sz w:val="16"/>
                <w:lang w:val="en-CA"/>
              </w:rPr>
              <w:t xml:space="preserve"> </w:t>
            </w:r>
          </w:p>
        </w:tc>
        <w:tc>
          <w:tcPr>
            <w:tcW w:w="1134" w:type="dxa"/>
            <w:vMerge w:val="restart"/>
            <w:tcBorders>
              <w:top w:val="single" w:sz="4" w:space="0" w:color="auto"/>
              <w:bottom w:val="single" w:sz="12" w:space="0" w:color="auto"/>
            </w:tcBorders>
            <w:shd w:val="clear" w:color="auto" w:fill="auto"/>
            <w:noWrap/>
            <w:vAlign w:val="bottom"/>
            <w:hideMark/>
          </w:tcPr>
          <w:p w14:paraId="3475F629" w14:textId="77777777" w:rsidR="00C348AF" w:rsidRPr="00FF3EE0" w:rsidRDefault="00C348AF" w:rsidP="00DE3E96">
            <w:pPr>
              <w:spacing w:before="80" w:after="80" w:line="200" w:lineRule="exact"/>
              <w:ind w:right="113"/>
              <w:rPr>
                <w:i/>
                <w:sz w:val="16"/>
                <w:lang w:val="en-CA"/>
              </w:rPr>
            </w:pPr>
            <w:r>
              <w:rPr>
                <w:bCs/>
                <w:i/>
                <w:sz w:val="16"/>
                <w:lang w:val="en-CA"/>
              </w:rPr>
              <w:t>Niveau</w:t>
            </w:r>
          </w:p>
        </w:tc>
        <w:tc>
          <w:tcPr>
            <w:tcW w:w="567" w:type="dxa"/>
            <w:vMerge w:val="restart"/>
            <w:tcBorders>
              <w:top w:val="single" w:sz="4" w:space="0" w:color="auto"/>
              <w:bottom w:val="single" w:sz="12" w:space="0" w:color="auto"/>
            </w:tcBorders>
            <w:shd w:val="clear" w:color="auto" w:fill="auto"/>
            <w:noWrap/>
            <w:vAlign w:val="bottom"/>
            <w:hideMark/>
          </w:tcPr>
          <w:p w14:paraId="2C716234" w14:textId="77777777" w:rsidR="00C348AF" w:rsidRPr="00FF3EE0" w:rsidRDefault="00C348AF" w:rsidP="00C348AF">
            <w:pPr>
              <w:spacing w:before="80" w:after="80" w:line="200" w:lineRule="exact"/>
              <w:ind w:right="113"/>
              <w:jc w:val="right"/>
              <w:rPr>
                <w:i/>
                <w:sz w:val="16"/>
                <w:lang w:val="en-CA"/>
              </w:rPr>
            </w:pPr>
            <w:r w:rsidRPr="00FF3EE0">
              <w:rPr>
                <w:bCs/>
                <w:i/>
                <w:sz w:val="16"/>
                <w:lang w:val="en-CA"/>
              </w:rPr>
              <w:t>Sex</w:t>
            </w:r>
            <w:r>
              <w:rPr>
                <w:bCs/>
                <w:i/>
                <w:sz w:val="16"/>
                <w:lang w:val="en-CA"/>
              </w:rPr>
              <w:t>e</w:t>
            </w:r>
          </w:p>
        </w:tc>
        <w:tc>
          <w:tcPr>
            <w:tcW w:w="3118" w:type="dxa"/>
            <w:gridSpan w:val="4"/>
            <w:tcBorders>
              <w:top w:val="single" w:sz="4" w:space="0" w:color="auto"/>
              <w:bottom w:val="single" w:sz="4" w:space="0" w:color="auto"/>
            </w:tcBorders>
            <w:shd w:val="clear" w:color="auto" w:fill="auto"/>
            <w:noWrap/>
            <w:vAlign w:val="bottom"/>
            <w:hideMark/>
          </w:tcPr>
          <w:p w14:paraId="14D14088" w14:textId="77777777" w:rsidR="00C348AF" w:rsidRPr="00FF3EE0" w:rsidRDefault="00C348AF" w:rsidP="00C348AF">
            <w:pPr>
              <w:suppressAutoHyphens w:val="0"/>
              <w:spacing w:before="80" w:after="80" w:line="200" w:lineRule="exact"/>
              <w:ind w:right="113"/>
              <w:jc w:val="center"/>
              <w:rPr>
                <w:bCs/>
                <w:i/>
                <w:sz w:val="16"/>
                <w:lang w:val="en-CA"/>
              </w:rPr>
            </w:pPr>
            <w:r w:rsidRPr="00FF3EE0">
              <w:rPr>
                <w:bCs/>
                <w:i/>
                <w:sz w:val="16"/>
                <w:lang w:val="en-CA"/>
              </w:rPr>
              <w:t>Brokopondo</w:t>
            </w:r>
          </w:p>
        </w:tc>
        <w:tc>
          <w:tcPr>
            <w:tcW w:w="3544" w:type="dxa"/>
            <w:gridSpan w:val="4"/>
            <w:tcBorders>
              <w:top w:val="single" w:sz="4" w:space="0" w:color="auto"/>
              <w:bottom w:val="single" w:sz="4" w:space="0" w:color="auto"/>
            </w:tcBorders>
            <w:shd w:val="clear" w:color="auto" w:fill="auto"/>
            <w:noWrap/>
            <w:vAlign w:val="bottom"/>
            <w:hideMark/>
          </w:tcPr>
          <w:p w14:paraId="3AA55A81" w14:textId="77777777" w:rsidR="00C348AF" w:rsidRPr="00FF3EE0" w:rsidRDefault="00C348AF" w:rsidP="00C348AF">
            <w:pPr>
              <w:suppressAutoHyphens w:val="0"/>
              <w:spacing w:before="80" w:after="80" w:line="200" w:lineRule="exact"/>
              <w:ind w:right="113"/>
              <w:jc w:val="center"/>
              <w:rPr>
                <w:bCs/>
                <w:i/>
                <w:sz w:val="16"/>
                <w:lang w:val="en-CA"/>
              </w:rPr>
            </w:pPr>
            <w:r w:rsidRPr="00FF3EE0">
              <w:rPr>
                <w:bCs/>
                <w:i/>
                <w:sz w:val="16"/>
                <w:lang w:val="en-CA"/>
              </w:rPr>
              <w:t>Marowijne</w:t>
            </w:r>
          </w:p>
        </w:tc>
        <w:tc>
          <w:tcPr>
            <w:tcW w:w="3428" w:type="dxa"/>
            <w:gridSpan w:val="4"/>
            <w:tcBorders>
              <w:top w:val="single" w:sz="4" w:space="0" w:color="auto"/>
              <w:bottom w:val="single" w:sz="4" w:space="0" w:color="auto"/>
            </w:tcBorders>
            <w:shd w:val="clear" w:color="auto" w:fill="auto"/>
            <w:noWrap/>
            <w:vAlign w:val="bottom"/>
            <w:hideMark/>
          </w:tcPr>
          <w:p w14:paraId="748DCA12" w14:textId="77777777" w:rsidR="00C348AF" w:rsidRPr="00FF3EE0" w:rsidRDefault="00C348AF" w:rsidP="00C348AF">
            <w:pPr>
              <w:suppressAutoHyphens w:val="0"/>
              <w:spacing w:before="80" w:after="80" w:line="200" w:lineRule="exact"/>
              <w:ind w:right="113"/>
              <w:jc w:val="center"/>
              <w:rPr>
                <w:bCs/>
                <w:i/>
                <w:sz w:val="16"/>
                <w:lang w:val="en-CA"/>
              </w:rPr>
            </w:pPr>
            <w:r w:rsidRPr="00FF3EE0">
              <w:rPr>
                <w:bCs/>
                <w:i/>
                <w:sz w:val="16"/>
                <w:lang w:val="en-CA"/>
              </w:rPr>
              <w:t>Sipaliwini</w:t>
            </w:r>
          </w:p>
        </w:tc>
      </w:tr>
      <w:tr w:rsidR="00C348AF" w:rsidRPr="00FF3EE0" w14:paraId="577B35AA" w14:textId="77777777" w:rsidTr="00B30D6C">
        <w:trPr>
          <w:tblHeader/>
        </w:trPr>
        <w:tc>
          <w:tcPr>
            <w:tcW w:w="568" w:type="dxa"/>
            <w:vMerge/>
            <w:tcBorders>
              <w:top w:val="nil"/>
              <w:bottom w:val="single" w:sz="12" w:space="0" w:color="auto"/>
            </w:tcBorders>
            <w:shd w:val="clear" w:color="auto" w:fill="auto"/>
            <w:noWrap/>
            <w:hideMark/>
          </w:tcPr>
          <w:p w14:paraId="2B59F339" w14:textId="77777777" w:rsidR="00C348AF" w:rsidRPr="00FF3EE0" w:rsidRDefault="00C348AF" w:rsidP="00C348AF">
            <w:pPr>
              <w:suppressAutoHyphens w:val="0"/>
              <w:spacing w:before="80" w:after="80" w:line="200" w:lineRule="exact"/>
              <w:ind w:right="113"/>
              <w:jc w:val="right"/>
              <w:rPr>
                <w:bCs/>
                <w:i/>
                <w:sz w:val="16"/>
                <w:lang w:val="en-CA"/>
              </w:rPr>
            </w:pPr>
          </w:p>
        </w:tc>
        <w:tc>
          <w:tcPr>
            <w:tcW w:w="1134" w:type="dxa"/>
            <w:vMerge/>
            <w:tcBorders>
              <w:top w:val="nil"/>
              <w:bottom w:val="single" w:sz="12" w:space="0" w:color="auto"/>
            </w:tcBorders>
            <w:shd w:val="clear" w:color="auto" w:fill="auto"/>
            <w:noWrap/>
            <w:vAlign w:val="bottom"/>
            <w:hideMark/>
          </w:tcPr>
          <w:p w14:paraId="34D4A1F5" w14:textId="77777777" w:rsidR="00C348AF" w:rsidRPr="00FF3EE0" w:rsidRDefault="00C348AF" w:rsidP="00DE3E96">
            <w:pPr>
              <w:suppressAutoHyphens w:val="0"/>
              <w:spacing w:before="80" w:after="80" w:line="200" w:lineRule="exact"/>
              <w:jc w:val="right"/>
              <w:rPr>
                <w:bCs/>
                <w:i/>
                <w:sz w:val="16"/>
                <w:lang w:val="en-CA"/>
              </w:rPr>
            </w:pPr>
          </w:p>
        </w:tc>
        <w:tc>
          <w:tcPr>
            <w:tcW w:w="567" w:type="dxa"/>
            <w:vMerge/>
            <w:tcBorders>
              <w:top w:val="nil"/>
              <w:bottom w:val="single" w:sz="12" w:space="0" w:color="auto"/>
            </w:tcBorders>
            <w:shd w:val="clear" w:color="auto" w:fill="auto"/>
            <w:noWrap/>
            <w:vAlign w:val="bottom"/>
            <w:hideMark/>
          </w:tcPr>
          <w:p w14:paraId="5C55FC15" w14:textId="77777777" w:rsidR="00C348AF" w:rsidRPr="00FF3EE0" w:rsidRDefault="00C348AF" w:rsidP="00C348AF">
            <w:pPr>
              <w:suppressAutoHyphens w:val="0"/>
              <w:spacing w:before="80" w:after="80" w:line="200" w:lineRule="exact"/>
              <w:ind w:right="113"/>
              <w:jc w:val="right"/>
              <w:rPr>
                <w:bCs/>
                <w:i/>
                <w:sz w:val="16"/>
                <w:lang w:val="en-CA"/>
              </w:rPr>
            </w:pPr>
          </w:p>
        </w:tc>
        <w:tc>
          <w:tcPr>
            <w:tcW w:w="850" w:type="dxa"/>
            <w:tcBorders>
              <w:top w:val="single" w:sz="4" w:space="0" w:color="auto"/>
              <w:bottom w:val="single" w:sz="12" w:space="0" w:color="auto"/>
            </w:tcBorders>
            <w:shd w:val="clear" w:color="auto" w:fill="auto"/>
            <w:noWrap/>
            <w:vAlign w:val="bottom"/>
            <w:hideMark/>
          </w:tcPr>
          <w:p w14:paraId="69B4A7CA" w14:textId="77777777" w:rsidR="00C348AF" w:rsidRPr="00FF3EE0" w:rsidRDefault="00C348AF" w:rsidP="00DE3E96">
            <w:pPr>
              <w:suppressAutoHyphens w:val="0"/>
              <w:spacing w:before="80" w:after="80" w:line="200" w:lineRule="exact"/>
              <w:jc w:val="right"/>
              <w:rPr>
                <w:bCs/>
                <w:i/>
                <w:sz w:val="16"/>
                <w:lang w:val="en-CA"/>
              </w:rPr>
            </w:pPr>
            <w:r w:rsidRPr="00FF3EE0">
              <w:rPr>
                <w:bCs/>
                <w:i/>
                <w:sz w:val="16"/>
                <w:lang w:val="en-CA"/>
              </w:rPr>
              <w:t>Certification</w:t>
            </w:r>
            <w:r>
              <w:rPr>
                <w:bCs/>
                <w:i/>
                <w:sz w:val="16"/>
                <w:lang w:val="en-CA"/>
              </w:rPr>
              <w:t xml:space="preserve"> partielle</w:t>
            </w:r>
          </w:p>
        </w:tc>
        <w:tc>
          <w:tcPr>
            <w:tcW w:w="993" w:type="dxa"/>
            <w:tcBorders>
              <w:top w:val="single" w:sz="4" w:space="0" w:color="auto"/>
              <w:bottom w:val="single" w:sz="12" w:space="0" w:color="auto"/>
            </w:tcBorders>
            <w:shd w:val="clear" w:color="auto" w:fill="auto"/>
            <w:noWrap/>
            <w:vAlign w:val="bottom"/>
            <w:hideMark/>
          </w:tcPr>
          <w:p w14:paraId="5295DB61" w14:textId="77777777" w:rsidR="00C348AF" w:rsidRPr="00FF3EE0" w:rsidRDefault="00C348AF" w:rsidP="00DE3E96">
            <w:pPr>
              <w:suppressAutoHyphens w:val="0"/>
              <w:spacing w:before="80" w:after="80" w:line="200" w:lineRule="exact"/>
              <w:jc w:val="right"/>
              <w:rPr>
                <w:bCs/>
                <w:i/>
                <w:sz w:val="16"/>
                <w:lang w:val="en-CA"/>
              </w:rPr>
            </w:pPr>
            <w:r w:rsidRPr="00FF3EE0">
              <w:rPr>
                <w:bCs/>
                <w:i/>
                <w:sz w:val="16"/>
                <w:lang w:val="en-CA"/>
              </w:rPr>
              <w:t>Certification</w:t>
            </w:r>
          </w:p>
        </w:tc>
        <w:tc>
          <w:tcPr>
            <w:tcW w:w="850" w:type="dxa"/>
            <w:tcBorders>
              <w:top w:val="single" w:sz="4" w:space="0" w:color="auto"/>
              <w:bottom w:val="single" w:sz="12" w:space="0" w:color="auto"/>
            </w:tcBorders>
            <w:shd w:val="clear" w:color="auto" w:fill="auto"/>
            <w:noWrap/>
            <w:vAlign w:val="bottom"/>
            <w:hideMark/>
          </w:tcPr>
          <w:p w14:paraId="5A0E00C3" w14:textId="77777777" w:rsidR="00C348AF" w:rsidRPr="00FF3EE0" w:rsidRDefault="00C348AF" w:rsidP="00DE3E96">
            <w:pPr>
              <w:suppressAutoHyphens w:val="0"/>
              <w:spacing w:before="80" w:after="80" w:line="200" w:lineRule="exact"/>
              <w:jc w:val="right"/>
              <w:rPr>
                <w:bCs/>
                <w:i/>
                <w:sz w:val="16"/>
                <w:lang w:val="en-CA"/>
              </w:rPr>
            </w:pPr>
            <w:r>
              <w:rPr>
                <w:bCs/>
                <w:i/>
                <w:sz w:val="16"/>
                <w:lang w:val="en-CA"/>
              </w:rPr>
              <w:t>Pas de c</w:t>
            </w:r>
            <w:r w:rsidRPr="00FF3EE0">
              <w:rPr>
                <w:bCs/>
                <w:i/>
                <w:sz w:val="16"/>
                <w:lang w:val="en-CA"/>
              </w:rPr>
              <w:t>ertification</w:t>
            </w:r>
          </w:p>
        </w:tc>
        <w:tc>
          <w:tcPr>
            <w:tcW w:w="425" w:type="dxa"/>
            <w:tcBorders>
              <w:top w:val="single" w:sz="4" w:space="0" w:color="auto"/>
              <w:bottom w:val="single" w:sz="12" w:space="0" w:color="auto"/>
            </w:tcBorders>
            <w:shd w:val="clear" w:color="auto" w:fill="auto"/>
            <w:noWrap/>
            <w:vAlign w:val="bottom"/>
            <w:hideMark/>
          </w:tcPr>
          <w:p w14:paraId="66402196" w14:textId="77777777" w:rsidR="00C348AF" w:rsidRPr="00FF3EE0" w:rsidRDefault="00C348AF" w:rsidP="00DE3E96">
            <w:pPr>
              <w:suppressAutoHyphens w:val="0"/>
              <w:spacing w:before="80" w:after="80" w:line="200" w:lineRule="exact"/>
              <w:jc w:val="right"/>
              <w:rPr>
                <w:bCs/>
                <w:i/>
                <w:sz w:val="16"/>
                <w:lang w:val="en-CA"/>
              </w:rPr>
            </w:pPr>
            <w:r w:rsidRPr="00FF3EE0">
              <w:rPr>
                <w:bCs/>
                <w:i/>
                <w:sz w:val="16"/>
                <w:lang w:val="en-CA"/>
              </w:rPr>
              <w:t>Total</w:t>
            </w:r>
          </w:p>
        </w:tc>
        <w:tc>
          <w:tcPr>
            <w:tcW w:w="993" w:type="dxa"/>
            <w:tcBorders>
              <w:top w:val="single" w:sz="4" w:space="0" w:color="auto"/>
              <w:bottom w:val="single" w:sz="12" w:space="0" w:color="auto"/>
            </w:tcBorders>
            <w:shd w:val="clear" w:color="auto" w:fill="auto"/>
            <w:noWrap/>
            <w:vAlign w:val="bottom"/>
          </w:tcPr>
          <w:p w14:paraId="45557526" w14:textId="77777777" w:rsidR="00C348AF" w:rsidRPr="00FF3EE0" w:rsidRDefault="00C348AF" w:rsidP="00C348AF">
            <w:pPr>
              <w:suppressAutoHyphens w:val="0"/>
              <w:spacing w:before="80" w:after="80" w:line="200" w:lineRule="exact"/>
              <w:ind w:right="113"/>
              <w:jc w:val="right"/>
              <w:rPr>
                <w:bCs/>
                <w:i/>
                <w:sz w:val="16"/>
                <w:lang w:val="en-CA"/>
              </w:rPr>
            </w:pPr>
            <w:r w:rsidRPr="00FF3EE0">
              <w:rPr>
                <w:bCs/>
                <w:i/>
                <w:sz w:val="16"/>
                <w:lang w:val="en-CA"/>
              </w:rPr>
              <w:t>Certification</w:t>
            </w:r>
            <w:r>
              <w:rPr>
                <w:bCs/>
                <w:i/>
                <w:sz w:val="16"/>
                <w:lang w:val="en-CA"/>
              </w:rPr>
              <w:t xml:space="preserve"> partielle</w:t>
            </w:r>
          </w:p>
        </w:tc>
        <w:tc>
          <w:tcPr>
            <w:tcW w:w="992" w:type="dxa"/>
            <w:tcBorders>
              <w:top w:val="single" w:sz="4" w:space="0" w:color="auto"/>
              <w:bottom w:val="single" w:sz="12" w:space="0" w:color="auto"/>
            </w:tcBorders>
            <w:shd w:val="clear" w:color="auto" w:fill="auto"/>
            <w:noWrap/>
            <w:vAlign w:val="bottom"/>
          </w:tcPr>
          <w:p w14:paraId="7A7BFDBB" w14:textId="77777777" w:rsidR="00C348AF" w:rsidRPr="00FF3EE0" w:rsidRDefault="00C348AF" w:rsidP="00C348AF">
            <w:pPr>
              <w:suppressAutoHyphens w:val="0"/>
              <w:spacing w:before="80" w:after="80" w:line="200" w:lineRule="exact"/>
              <w:ind w:right="113"/>
              <w:jc w:val="right"/>
              <w:rPr>
                <w:bCs/>
                <w:i/>
                <w:sz w:val="16"/>
                <w:lang w:val="en-CA"/>
              </w:rPr>
            </w:pPr>
            <w:r w:rsidRPr="00FF3EE0">
              <w:rPr>
                <w:bCs/>
                <w:i/>
                <w:sz w:val="16"/>
                <w:lang w:val="en-CA"/>
              </w:rPr>
              <w:t>Certification</w:t>
            </w:r>
          </w:p>
        </w:tc>
        <w:tc>
          <w:tcPr>
            <w:tcW w:w="992" w:type="dxa"/>
            <w:tcBorders>
              <w:top w:val="single" w:sz="4" w:space="0" w:color="auto"/>
              <w:bottom w:val="single" w:sz="12" w:space="0" w:color="auto"/>
            </w:tcBorders>
            <w:shd w:val="clear" w:color="auto" w:fill="auto"/>
            <w:noWrap/>
            <w:vAlign w:val="bottom"/>
          </w:tcPr>
          <w:p w14:paraId="01C1E15A" w14:textId="77777777" w:rsidR="00C348AF" w:rsidRPr="00FF3EE0" w:rsidRDefault="00C348AF" w:rsidP="00C348AF">
            <w:pPr>
              <w:suppressAutoHyphens w:val="0"/>
              <w:spacing w:before="80" w:after="80" w:line="200" w:lineRule="exact"/>
              <w:ind w:right="113"/>
              <w:jc w:val="right"/>
              <w:rPr>
                <w:bCs/>
                <w:i/>
                <w:sz w:val="16"/>
                <w:lang w:val="en-CA"/>
              </w:rPr>
            </w:pPr>
            <w:r>
              <w:rPr>
                <w:bCs/>
                <w:i/>
                <w:sz w:val="16"/>
                <w:lang w:val="en-CA"/>
              </w:rPr>
              <w:t>Pas de c</w:t>
            </w:r>
            <w:r w:rsidRPr="00FF3EE0">
              <w:rPr>
                <w:bCs/>
                <w:i/>
                <w:sz w:val="16"/>
                <w:lang w:val="en-CA"/>
              </w:rPr>
              <w:t>ertification</w:t>
            </w:r>
          </w:p>
        </w:tc>
        <w:tc>
          <w:tcPr>
            <w:tcW w:w="567" w:type="dxa"/>
            <w:tcBorders>
              <w:top w:val="single" w:sz="4" w:space="0" w:color="auto"/>
              <w:bottom w:val="single" w:sz="12" w:space="0" w:color="auto"/>
            </w:tcBorders>
            <w:shd w:val="clear" w:color="auto" w:fill="auto"/>
            <w:noWrap/>
            <w:vAlign w:val="bottom"/>
          </w:tcPr>
          <w:p w14:paraId="05EEFB43" w14:textId="77777777" w:rsidR="00C348AF" w:rsidRPr="00FF3EE0" w:rsidRDefault="00C348AF" w:rsidP="00C348AF">
            <w:pPr>
              <w:suppressAutoHyphens w:val="0"/>
              <w:spacing w:before="80" w:after="80" w:line="200" w:lineRule="exact"/>
              <w:ind w:right="113"/>
              <w:jc w:val="right"/>
              <w:rPr>
                <w:bCs/>
                <w:i/>
                <w:sz w:val="16"/>
                <w:lang w:val="en-CA"/>
              </w:rPr>
            </w:pPr>
            <w:r w:rsidRPr="00FF3EE0">
              <w:rPr>
                <w:bCs/>
                <w:i/>
                <w:sz w:val="16"/>
                <w:lang w:val="en-CA"/>
              </w:rPr>
              <w:t>Total</w:t>
            </w:r>
          </w:p>
        </w:tc>
        <w:tc>
          <w:tcPr>
            <w:tcW w:w="992" w:type="dxa"/>
            <w:tcBorders>
              <w:top w:val="single" w:sz="4" w:space="0" w:color="auto"/>
              <w:bottom w:val="single" w:sz="12" w:space="0" w:color="auto"/>
            </w:tcBorders>
            <w:shd w:val="clear" w:color="auto" w:fill="auto"/>
            <w:noWrap/>
            <w:vAlign w:val="bottom"/>
          </w:tcPr>
          <w:p w14:paraId="3C29EA59" w14:textId="77777777" w:rsidR="00C348AF" w:rsidRPr="00FF3EE0" w:rsidRDefault="00C348AF" w:rsidP="00C348AF">
            <w:pPr>
              <w:suppressAutoHyphens w:val="0"/>
              <w:spacing w:before="80" w:after="80" w:line="200" w:lineRule="exact"/>
              <w:ind w:right="113"/>
              <w:jc w:val="right"/>
              <w:rPr>
                <w:bCs/>
                <w:i/>
                <w:sz w:val="16"/>
                <w:lang w:val="en-CA"/>
              </w:rPr>
            </w:pPr>
            <w:r w:rsidRPr="00FF3EE0">
              <w:rPr>
                <w:bCs/>
                <w:i/>
                <w:sz w:val="16"/>
                <w:lang w:val="en-CA"/>
              </w:rPr>
              <w:t>Certification</w:t>
            </w:r>
            <w:r>
              <w:rPr>
                <w:bCs/>
                <w:i/>
                <w:sz w:val="16"/>
                <w:lang w:val="en-CA"/>
              </w:rPr>
              <w:t xml:space="preserve"> partielle</w:t>
            </w:r>
          </w:p>
        </w:tc>
        <w:tc>
          <w:tcPr>
            <w:tcW w:w="993" w:type="dxa"/>
            <w:tcBorders>
              <w:top w:val="single" w:sz="4" w:space="0" w:color="auto"/>
              <w:bottom w:val="single" w:sz="12" w:space="0" w:color="auto"/>
            </w:tcBorders>
            <w:shd w:val="clear" w:color="auto" w:fill="auto"/>
            <w:noWrap/>
            <w:vAlign w:val="bottom"/>
          </w:tcPr>
          <w:p w14:paraId="2F101ADC" w14:textId="77777777" w:rsidR="00C348AF" w:rsidRPr="00FF3EE0" w:rsidRDefault="00C348AF" w:rsidP="00C348AF">
            <w:pPr>
              <w:suppressAutoHyphens w:val="0"/>
              <w:spacing w:before="80" w:after="80" w:line="200" w:lineRule="exact"/>
              <w:ind w:right="113"/>
              <w:jc w:val="right"/>
              <w:rPr>
                <w:bCs/>
                <w:i/>
                <w:sz w:val="16"/>
                <w:lang w:val="en-CA"/>
              </w:rPr>
            </w:pPr>
            <w:r w:rsidRPr="00FF3EE0">
              <w:rPr>
                <w:bCs/>
                <w:i/>
                <w:sz w:val="16"/>
                <w:lang w:val="en-CA"/>
              </w:rPr>
              <w:t>Certification</w:t>
            </w:r>
          </w:p>
        </w:tc>
        <w:tc>
          <w:tcPr>
            <w:tcW w:w="992" w:type="dxa"/>
            <w:tcBorders>
              <w:top w:val="single" w:sz="4" w:space="0" w:color="auto"/>
              <w:bottom w:val="single" w:sz="12" w:space="0" w:color="auto"/>
            </w:tcBorders>
            <w:shd w:val="clear" w:color="auto" w:fill="auto"/>
            <w:noWrap/>
            <w:vAlign w:val="bottom"/>
          </w:tcPr>
          <w:p w14:paraId="17E33FDE" w14:textId="77777777" w:rsidR="00C348AF" w:rsidRPr="00FF3EE0" w:rsidRDefault="00C348AF" w:rsidP="00C348AF">
            <w:pPr>
              <w:suppressAutoHyphens w:val="0"/>
              <w:spacing w:before="80" w:after="80" w:line="200" w:lineRule="exact"/>
              <w:ind w:right="113"/>
              <w:jc w:val="right"/>
              <w:rPr>
                <w:bCs/>
                <w:i/>
                <w:sz w:val="16"/>
                <w:lang w:val="en-CA"/>
              </w:rPr>
            </w:pPr>
            <w:r>
              <w:rPr>
                <w:bCs/>
                <w:i/>
                <w:sz w:val="16"/>
                <w:lang w:val="en-CA"/>
              </w:rPr>
              <w:t>Pas de c</w:t>
            </w:r>
            <w:r w:rsidRPr="00FF3EE0">
              <w:rPr>
                <w:bCs/>
                <w:i/>
                <w:sz w:val="16"/>
                <w:lang w:val="en-CA"/>
              </w:rPr>
              <w:t>ertification</w:t>
            </w:r>
          </w:p>
        </w:tc>
        <w:tc>
          <w:tcPr>
            <w:tcW w:w="451" w:type="dxa"/>
            <w:tcBorders>
              <w:top w:val="single" w:sz="4" w:space="0" w:color="auto"/>
              <w:bottom w:val="single" w:sz="12" w:space="0" w:color="auto"/>
            </w:tcBorders>
            <w:shd w:val="clear" w:color="auto" w:fill="auto"/>
            <w:noWrap/>
            <w:vAlign w:val="bottom"/>
          </w:tcPr>
          <w:p w14:paraId="0415E83E" w14:textId="77777777" w:rsidR="00C348AF" w:rsidRPr="00FF3EE0" w:rsidRDefault="00C348AF" w:rsidP="00DE3E96">
            <w:pPr>
              <w:suppressAutoHyphens w:val="0"/>
              <w:spacing w:before="80" w:after="80" w:line="200" w:lineRule="exact"/>
              <w:jc w:val="right"/>
              <w:rPr>
                <w:bCs/>
                <w:i/>
                <w:sz w:val="16"/>
                <w:lang w:val="en-CA"/>
              </w:rPr>
            </w:pPr>
            <w:r w:rsidRPr="00FF3EE0">
              <w:rPr>
                <w:bCs/>
                <w:i/>
                <w:sz w:val="16"/>
                <w:lang w:val="en-CA"/>
              </w:rPr>
              <w:t>Total</w:t>
            </w:r>
          </w:p>
        </w:tc>
      </w:tr>
      <w:tr w:rsidR="00C348AF" w:rsidRPr="00FF3EE0" w14:paraId="2198C80E" w14:textId="77777777" w:rsidTr="00DE3E96">
        <w:trPr>
          <w:trHeight w:hRule="exact" w:val="62"/>
        </w:trPr>
        <w:tc>
          <w:tcPr>
            <w:tcW w:w="568" w:type="dxa"/>
            <w:tcBorders>
              <w:top w:val="single" w:sz="12" w:space="0" w:color="auto"/>
              <w:bottom w:val="nil"/>
            </w:tcBorders>
            <w:shd w:val="clear" w:color="auto" w:fill="auto"/>
            <w:noWrap/>
          </w:tcPr>
          <w:p w14:paraId="2CC69BDE" w14:textId="77777777" w:rsidR="00C348AF" w:rsidRPr="00FF3EE0" w:rsidRDefault="00C348AF" w:rsidP="00C348AF">
            <w:pPr>
              <w:suppressAutoHyphens w:val="0"/>
              <w:spacing w:before="80" w:after="80" w:line="200" w:lineRule="exact"/>
              <w:ind w:right="113"/>
              <w:jc w:val="right"/>
              <w:rPr>
                <w:bCs/>
                <w:i/>
                <w:sz w:val="16"/>
                <w:lang w:val="en-CA"/>
              </w:rPr>
            </w:pPr>
          </w:p>
        </w:tc>
        <w:tc>
          <w:tcPr>
            <w:tcW w:w="1134" w:type="dxa"/>
            <w:tcBorders>
              <w:top w:val="single" w:sz="12" w:space="0" w:color="auto"/>
              <w:bottom w:val="nil"/>
            </w:tcBorders>
            <w:shd w:val="clear" w:color="auto" w:fill="auto"/>
            <w:noWrap/>
            <w:vAlign w:val="bottom"/>
          </w:tcPr>
          <w:p w14:paraId="5A5656B5" w14:textId="77777777" w:rsidR="00C348AF" w:rsidRPr="00FF3EE0" w:rsidRDefault="00C348AF" w:rsidP="00DE3E96">
            <w:pPr>
              <w:suppressAutoHyphens w:val="0"/>
              <w:spacing w:before="80" w:after="80" w:line="200" w:lineRule="exact"/>
              <w:jc w:val="right"/>
              <w:rPr>
                <w:bCs/>
                <w:i/>
                <w:sz w:val="16"/>
                <w:lang w:val="en-CA"/>
              </w:rPr>
            </w:pPr>
          </w:p>
        </w:tc>
        <w:tc>
          <w:tcPr>
            <w:tcW w:w="567" w:type="dxa"/>
            <w:tcBorders>
              <w:top w:val="single" w:sz="12" w:space="0" w:color="auto"/>
              <w:bottom w:val="nil"/>
            </w:tcBorders>
            <w:shd w:val="clear" w:color="auto" w:fill="auto"/>
            <w:noWrap/>
            <w:vAlign w:val="bottom"/>
          </w:tcPr>
          <w:p w14:paraId="3D494D66" w14:textId="77777777" w:rsidR="00C348AF" w:rsidRPr="00FF3EE0" w:rsidRDefault="00C348AF" w:rsidP="00C348AF">
            <w:pPr>
              <w:suppressAutoHyphens w:val="0"/>
              <w:spacing w:before="80" w:after="80" w:line="200" w:lineRule="exact"/>
              <w:ind w:right="113"/>
              <w:jc w:val="right"/>
              <w:rPr>
                <w:bCs/>
                <w:i/>
                <w:sz w:val="16"/>
                <w:lang w:val="en-CA"/>
              </w:rPr>
            </w:pPr>
          </w:p>
        </w:tc>
        <w:tc>
          <w:tcPr>
            <w:tcW w:w="850" w:type="dxa"/>
            <w:tcBorders>
              <w:top w:val="single" w:sz="12" w:space="0" w:color="auto"/>
              <w:bottom w:val="nil"/>
            </w:tcBorders>
            <w:shd w:val="clear" w:color="auto" w:fill="auto"/>
            <w:noWrap/>
            <w:vAlign w:val="bottom"/>
          </w:tcPr>
          <w:p w14:paraId="402B0E42" w14:textId="77777777" w:rsidR="00C348AF" w:rsidRPr="00FF3EE0" w:rsidRDefault="00C348AF" w:rsidP="00C348AF">
            <w:pPr>
              <w:suppressAutoHyphens w:val="0"/>
              <w:spacing w:before="80" w:after="80" w:line="200" w:lineRule="exact"/>
              <w:ind w:right="113"/>
              <w:jc w:val="right"/>
              <w:rPr>
                <w:bCs/>
                <w:i/>
                <w:sz w:val="16"/>
                <w:lang w:val="en-CA"/>
              </w:rPr>
            </w:pPr>
          </w:p>
        </w:tc>
        <w:tc>
          <w:tcPr>
            <w:tcW w:w="993" w:type="dxa"/>
            <w:tcBorders>
              <w:top w:val="single" w:sz="12" w:space="0" w:color="auto"/>
              <w:bottom w:val="nil"/>
            </w:tcBorders>
            <w:shd w:val="clear" w:color="auto" w:fill="auto"/>
            <w:noWrap/>
            <w:vAlign w:val="bottom"/>
          </w:tcPr>
          <w:p w14:paraId="4ECEC966" w14:textId="77777777" w:rsidR="00C348AF" w:rsidRPr="00FF3EE0" w:rsidRDefault="00C348AF" w:rsidP="00C348AF">
            <w:pPr>
              <w:suppressAutoHyphens w:val="0"/>
              <w:spacing w:before="80" w:after="80" w:line="200" w:lineRule="exact"/>
              <w:ind w:right="113"/>
              <w:jc w:val="right"/>
              <w:rPr>
                <w:bCs/>
                <w:i/>
                <w:sz w:val="16"/>
                <w:lang w:val="en-CA"/>
              </w:rPr>
            </w:pPr>
          </w:p>
        </w:tc>
        <w:tc>
          <w:tcPr>
            <w:tcW w:w="850" w:type="dxa"/>
            <w:tcBorders>
              <w:top w:val="single" w:sz="12" w:space="0" w:color="auto"/>
              <w:bottom w:val="nil"/>
            </w:tcBorders>
            <w:shd w:val="clear" w:color="auto" w:fill="auto"/>
            <w:noWrap/>
            <w:vAlign w:val="bottom"/>
          </w:tcPr>
          <w:p w14:paraId="6E113C92" w14:textId="77777777" w:rsidR="00C348AF" w:rsidRPr="00FF3EE0" w:rsidRDefault="00C348AF" w:rsidP="00C348AF">
            <w:pPr>
              <w:suppressAutoHyphens w:val="0"/>
              <w:spacing w:before="80" w:after="80" w:line="200" w:lineRule="exact"/>
              <w:ind w:right="113"/>
              <w:jc w:val="right"/>
              <w:rPr>
                <w:bCs/>
                <w:i/>
                <w:sz w:val="16"/>
                <w:lang w:val="en-CA"/>
              </w:rPr>
            </w:pPr>
          </w:p>
        </w:tc>
        <w:tc>
          <w:tcPr>
            <w:tcW w:w="425" w:type="dxa"/>
            <w:tcBorders>
              <w:top w:val="single" w:sz="12" w:space="0" w:color="auto"/>
              <w:bottom w:val="nil"/>
            </w:tcBorders>
            <w:shd w:val="clear" w:color="auto" w:fill="auto"/>
            <w:noWrap/>
            <w:vAlign w:val="bottom"/>
          </w:tcPr>
          <w:p w14:paraId="264DAA2C" w14:textId="77777777" w:rsidR="00C348AF" w:rsidRPr="00FF3EE0" w:rsidRDefault="00C348AF" w:rsidP="00C348AF">
            <w:pPr>
              <w:suppressAutoHyphens w:val="0"/>
              <w:spacing w:before="80" w:after="80" w:line="200" w:lineRule="exact"/>
              <w:ind w:right="113"/>
              <w:jc w:val="right"/>
              <w:rPr>
                <w:bCs/>
                <w:i/>
                <w:sz w:val="16"/>
                <w:lang w:val="en-CA"/>
              </w:rPr>
            </w:pPr>
          </w:p>
        </w:tc>
        <w:tc>
          <w:tcPr>
            <w:tcW w:w="993" w:type="dxa"/>
            <w:tcBorders>
              <w:top w:val="single" w:sz="12" w:space="0" w:color="auto"/>
              <w:bottom w:val="nil"/>
            </w:tcBorders>
            <w:shd w:val="clear" w:color="auto" w:fill="auto"/>
            <w:noWrap/>
            <w:vAlign w:val="bottom"/>
          </w:tcPr>
          <w:p w14:paraId="0C861AA7" w14:textId="77777777" w:rsidR="00C348AF" w:rsidRPr="00FF3EE0" w:rsidRDefault="00C348AF" w:rsidP="00C348AF">
            <w:pPr>
              <w:suppressAutoHyphens w:val="0"/>
              <w:spacing w:before="80" w:after="80" w:line="200" w:lineRule="exact"/>
              <w:ind w:right="113"/>
              <w:jc w:val="right"/>
              <w:rPr>
                <w:bCs/>
                <w:i/>
                <w:sz w:val="16"/>
                <w:lang w:val="en-CA"/>
              </w:rPr>
            </w:pPr>
          </w:p>
        </w:tc>
        <w:tc>
          <w:tcPr>
            <w:tcW w:w="992" w:type="dxa"/>
            <w:tcBorders>
              <w:top w:val="single" w:sz="12" w:space="0" w:color="auto"/>
              <w:bottom w:val="nil"/>
            </w:tcBorders>
            <w:shd w:val="clear" w:color="auto" w:fill="auto"/>
            <w:noWrap/>
            <w:vAlign w:val="bottom"/>
          </w:tcPr>
          <w:p w14:paraId="0FB922C8" w14:textId="77777777" w:rsidR="00C348AF" w:rsidRPr="00FF3EE0" w:rsidRDefault="00C348AF" w:rsidP="00C348AF">
            <w:pPr>
              <w:suppressAutoHyphens w:val="0"/>
              <w:spacing w:before="80" w:after="80" w:line="200" w:lineRule="exact"/>
              <w:ind w:right="113"/>
              <w:jc w:val="right"/>
              <w:rPr>
                <w:bCs/>
                <w:i/>
                <w:sz w:val="16"/>
                <w:lang w:val="en-CA"/>
              </w:rPr>
            </w:pPr>
          </w:p>
        </w:tc>
        <w:tc>
          <w:tcPr>
            <w:tcW w:w="992" w:type="dxa"/>
            <w:tcBorders>
              <w:top w:val="single" w:sz="12" w:space="0" w:color="auto"/>
              <w:bottom w:val="nil"/>
            </w:tcBorders>
            <w:shd w:val="clear" w:color="auto" w:fill="auto"/>
            <w:noWrap/>
            <w:vAlign w:val="bottom"/>
          </w:tcPr>
          <w:p w14:paraId="4C780947" w14:textId="77777777" w:rsidR="00C348AF" w:rsidRPr="00FF3EE0" w:rsidRDefault="00C348AF" w:rsidP="00C348AF">
            <w:pPr>
              <w:suppressAutoHyphens w:val="0"/>
              <w:spacing w:before="80" w:after="80" w:line="200" w:lineRule="exact"/>
              <w:ind w:right="113"/>
              <w:jc w:val="right"/>
              <w:rPr>
                <w:bCs/>
                <w:i/>
                <w:sz w:val="16"/>
                <w:lang w:val="en-CA"/>
              </w:rPr>
            </w:pPr>
          </w:p>
        </w:tc>
        <w:tc>
          <w:tcPr>
            <w:tcW w:w="567" w:type="dxa"/>
            <w:tcBorders>
              <w:top w:val="single" w:sz="12" w:space="0" w:color="auto"/>
              <w:bottom w:val="nil"/>
            </w:tcBorders>
            <w:shd w:val="clear" w:color="auto" w:fill="auto"/>
            <w:noWrap/>
            <w:vAlign w:val="bottom"/>
          </w:tcPr>
          <w:p w14:paraId="3408D298" w14:textId="77777777" w:rsidR="00C348AF" w:rsidRPr="00FF3EE0" w:rsidRDefault="00C348AF" w:rsidP="00C348AF">
            <w:pPr>
              <w:suppressAutoHyphens w:val="0"/>
              <w:spacing w:before="80" w:after="80" w:line="200" w:lineRule="exact"/>
              <w:ind w:right="113"/>
              <w:jc w:val="right"/>
              <w:rPr>
                <w:bCs/>
                <w:i/>
                <w:sz w:val="16"/>
                <w:lang w:val="en-CA"/>
              </w:rPr>
            </w:pPr>
          </w:p>
        </w:tc>
        <w:tc>
          <w:tcPr>
            <w:tcW w:w="992" w:type="dxa"/>
            <w:tcBorders>
              <w:top w:val="single" w:sz="12" w:space="0" w:color="auto"/>
              <w:bottom w:val="nil"/>
            </w:tcBorders>
            <w:shd w:val="clear" w:color="auto" w:fill="auto"/>
            <w:noWrap/>
            <w:vAlign w:val="bottom"/>
          </w:tcPr>
          <w:p w14:paraId="5183D6FA" w14:textId="77777777" w:rsidR="00C348AF" w:rsidRPr="00FF3EE0" w:rsidRDefault="00C348AF" w:rsidP="00C348AF">
            <w:pPr>
              <w:suppressAutoHyphens w:val="0"/>
              <w:spacing w:before="80" w:after="80" w:line="200" w:lineRule="exact"/>
              <w:ind w:right="113"/>
              <w:jc w:val="right"/>
              <w:rPr>
                <w:bCs/>
                <w:i/>
                <w:sz w:val="16"/>
                <w:lang w:val="en-CA"/>
              </w:rPr>
            </w:pPr>
          </w:p>
        </w:tc>
        <w:tc>
          <w:tcPr>
            <w:tcW w:w="993" w:type="dxa"/>
            <w:tcBorders>
              <w:top w:val="single" w:sz="12" w:space="0" w:color="auto"/>
              <w:bottom w:val="nil"/>
            </w:tcBorders>
            <w:shd w:val="clear" w:color="auto" w:fill="auto"/>
            <w:noWrap/>
            <w:vAlign w:val="bottom"/>
          </w:tcPr>
          <w:p w14:paraId="49DB12C8" w14:textId="77777777" w:rsidR="00C348AF" w:rsidRPr="00FF3EE0" w:rsidRDefault="00C348AF" w:rsidP="00C348AF">
            <w:pPr>
              <w:suppressAutoHyphens w:val="0"/>
              <w:spacing w:before="80" w:after="80" w:line="200" w:lineRule="exact"/>
              <w:ind w:right="113"/>
              <w:jc w:val="right"/>
              <w:rPr>
                <w:bCs/>
                <w:i/>
                <w:sz w:val="16"/>
                <w:lang w:val="en-CA"/>
              </w:rPr>
            </w:pPr>
          </w:p>
        </w:tc>
        <w:tc>
          <w:tcPr>
            <w:tcW w:w="992" w:type="dxa"/>
            <w:tcBorders>
              <w:top w:val="single" w:sz="12" w:space="0" w:color="auto"/>
              <w:bottom w:val="nil"/>
            </w:tcBorders>
            <w:shd w:val="clear" w:color="auto" w:fill="auto"/>
            <w:noWrap/>
            <w:vAlign w:val="bottom"/>
          </w:tcPr>
          <w:p w14:paraId="746C53F3" w14:textId="77777777" w:rsidR="00C348AF" w:rsidRPr="00FF3EE0" w:rsidRDefault="00C348AF" w:rsidP="00C348AF">
            <w:pPr>
              <w:suppressAutoHyphens w:val="0"/>
              <w:spacing w:before="80" w:after="80" w:line="200" w:lineRule="exact"/>
              <w:ind w:right="113"/>
              <w:jc w:val="right"/>
              <w:rPr>
                <w:bCs/>
                <w:i/>
                <w:sz w:val="16"/>
                <w:lang w:val="en-CA"/>
              </w:rPr>
            </w:pPr>
          </w:p>
        </w:tc>
        <w:tc>
          <w:tcPr>
            <w:tcW w:w="451" w:type="dxa"/>
            <w:tcBorders>
              <w:top w:val="single" w:sz="12" w:space="0" w:color="auto"/>
              <w:bottom w:val="nil"/>
            </w:tcBorders>
            <w:shd w:val="clear" w:color="auto" w:fill="auto"/>
            <w:noWrap/>
            <w:vAlign w:val="bottom"/>
          </w:tcPr>
          <w:p w14:paraId="7ADD948C" w14:textId="77777777" w:rsidR="00C348AF" w:rsidRPr="00FF3EE0" w:rsidRDefault="00C348AF" w:rsidP="00C348AF">
            <w:pPr>
              <w:suppressAutoHyphens w:val="0"/>
              <w:spacing w:before="80" w:after="80" w:line="200" w:lineRule="exact"/>
              <w:ind w:right="113"/>
              <w:jc w:val="right"/>
              <w:rPr>
                <w:bCs/>
                <w:i/>
                <w:sz w:val="16"/>
                <w:lang w:val="en-CA"/>
              </w:rPr>
            </w:pPr>
          </w:p>
        </w:tc>
      </w:tr>
      <w:tr w:rsidR="00C348AF" w:rsidRPr="00FF3EE0" w14:paraId="3A1E6810" w14:textId="77777777" w:rsidTr="00DE3E96">
        <w:tc>
          <w:tcPr>
            <w:tcW w:w="568" w:type="dxa"/>
            <w:vMerge w:val="restart"/>
            <w:tcBorders>
              <w:top w:val="nil"/>
            </w:tcBorders>
            <w:shd w:val="clear" w:color="auto" w:fill="auto"/>
            <w:noWrap/>
            <w:hideMark/>
          </w:tcPr>
          <w:p w14:paraId="7D3F8B09" w14:textId="77777777" w:rsidR="00C348AF" w:rsidRPr="00FF3EE0" w:rsidRDefault="00C348AF" w:rsidP="00B30D6C">
            <w:pPr>
              <w:suppressAutoHyphens w:val="0"/>
              <w:spacing w:before="20" w:after="20" w:line="220" w:lineRule="exact"/>
              <w:ind w:right="113"/>
              <w:rPr>
                <w:b/>
                <w:bCs/>
                <w:sz w:val="18"/>
                <w:lang w:val="en-CA"/>
              </w:rPr>
            </w:pPr>
            <w:r w:rsidRPr="00FF3EE0">
              <w:rPr>
                <w:b/>
                <w:bCs/>
                <w:sz w:val="18"/>
                <w:lang w:val="en-CA"/>
              </w:rPr>
              <w:t>2010</w:t>
            </w:r>
          </w:p>
        </w:tc>
        <w:tc>
          <w:tcPr>
            <w:tcW w:w="1134" w:type="dxa"/>
            <w:vMerge w:val="restart"/>
            <w:tcBorders>
              <w:top w:val="nil"/>
            </w:tcBorders>
            <w:shd w:val="clear" w:color="auto" w:fill="auto"/>
            <w:noWrap/>
            <w:vAlign w:val="bottom"/>
            <w:hideMark/>
          </w:tcPr>
          <w:p w14:paraId="09C5E331" w14:textId="77777777" w:rsidR="00C348AF" w:rsidRPr="00FF3EE0" w:rsidRDefault="009437D2" w:rsidP="00B30D6C">
            <w:pPr>
              <w:suppressAutoHyphens w:val="0"/>
              <w:spacing w:before="20" w:after="20" w:line="220" w:lineRule="exact"/>
              <w:ind w:right="113"/>
              <w:rPr>
                <w:sz w:val="18"/>
                <w:lang w:val="en-CA"/>
              </w:rPr>
            </w:pPr>
            <w:r w:rsidRPr="009437D2">
              <w:rPr>
                <w:sz w:val="18"/>
                <w:lang w:val="fr-FR"/>
              </w:rPr>
              <w:t>Enseignement primaire (GLO)</w:t>
            </w:r>
          </w:p>
        </w:tc>
        <w:tc>
          <w:tcPr>
            <w:tcW w:w="567" w:type="dxa"/>
            <w:tcBorders>
              <w:top w:val="nil"/>
            </w:tcBorders>
            <w:shd w:val="clear" w:color="auto" w:fill="auto"/>
            <w:noWrap/>
            <w:vAlign w:val="bottom"/>
            <w:hideMark/>
          </w:tcPr>
          <w:p w14:paraId="07A9794A" w14:textId="77777777" w:rsidR="00C348AF" w:rsidRPr="00FF3EE0" w:rsidRDefault="00C348AF" w:rsidP="00B30D6C">
            <w:pPr>
              <w:suppressAutoHyphens w:val="0"/>
              <w:spacing w:before="20" w:after="20" w:line="220" w:lineRule="exact"/>
              <w:ind w:right="113"/>
              <w:jc w:val="right"/>
              <w:rPr>
                <w:sz w:val="18"/>
                <w:lang w:val="en-CA"/>
              </w:rPr>
            </w:pPr>
            <w:r w:rsidRPr="00FF3EE0">
              <w:rPr>
                <w:sz w:val="18"/>
                <w:lang w:val="en-CA"/>
              </w:rPr>
              <w:t>M</w:t>
            </w:r>
          </w:p>
        </w:tc>
        <w:tc>
          <w:tcPr>
            <w:tcW w:w="850" w:type="dxa"/>
            <w:tcBorders>
              <w:top w:val="nil"/>
            </w:tcBorders>
            <w:shd w:val="clear" w:color="auto" w:fill="auto"/>
            <w:noWrap/>
            <w:vAlign w:val="bottom"/>
            <w:hideMark/>
          </w:tcPr>
          <w:p w14:paraId="0B9EBEFD" w14:textId="77777777" w:rsidR="00C348AF" w:rsidRPr="00FF3EE0" w:rsidRDefault="00C348AF" w:rsidP="00B30D6C">
            <w:pPr>
              <w:suppressAutoHyphens w:val="0"/>
              <w:spacing w:before="20" w:after="20" w:line="220" w:lineRule="exact"/>
              <w:jc w:val="right"/>
              <w:rPr>
                <w:sz w:val="18"/>
                <w:lang w:val="en-CA"/>
              </w:rPr>
            </w:pPr>
            <w:r w:rsidRPr="00FF3EE0">
              <w:rPr>
                <w:sz w:val="18"/>
                <w:lang w:val="en-CA"/>
              </w:rPr>
              <w:t>11</w:t>
            </w:r>
          </w:p>
        </w:tc>
        <w:tc>
          <w:tcPr>
            <w:tcW w:w="993" w:type="dxa"/>
            <w:tcBorders>
              <w:top w:val="nil"/>
            </w:tcBorders>
            <w:shd w:val="clear" w:color="auto" w:fill="auto"/>
            <w:noWrap/>
            <w:vAlign w:val="bottom"/>
            <w:hideMark/>
          </w:tcPr>
          <w:p w14:paraId="64119EBD" w14:textId="77777777" w:rsidR="00C348AF" w:rsidRPr="00FF3EE0" w:rsidRDefault="00C348AF" w:rsidP="00B30D6C">
            <w:pPr>
              <w:suppressAutoHyphens w:val="0"/>
              <w:spacing w:before="20" w:after="20" w:line="220" w:lineRule="exact"/>
              <w:jc w:val="right"/>
              <w:rPr>
                <w:sz w:val="18"/>
                <w:lang w:val="en-CA"/>
              </w:rPr>
            </w:pPr>
            <w:r w:rsidRPr="00FF3EE0">
              <w:rPr>
                <w:sz w:val="18"/>
                <w:lang w:val="en-CA"/>
              </w:rPr>
              <w:t>9</w:t>
            </w:r>
          </w:p>
        </w:tc>
        <w:tc>
          <w:tcPr>
            <w:tcW w:w="850" w:type="dxa"/>
            <w:tcBorders>
              <w:top w:val="nil"/>
            </w:tcBorders>
            <w:shd w:val="clear" w:color="auto" w:fill="auto"/>
            <w:noWrap/>
            <w:vAlign w:val="bottom"/>
            <w:hideMark/>
          </w:tcPr>
          <w:p w14:paraId="1303A6A8" w14:textId="77777777" w:rsidR="00C348AF" w:rsidRPr="00FF3EE0" w:rsidRDefault="00C348AF" w:rsidP="00B30D6C">
            <w:pPr>
              <w:suppressAutoHyphens w:val="0"/>
              <w:spacing w:before="20" w:after="20" w:line="220" w:lineRule="exact"/>
              <w:jc w:val="right"/>
              <w:rPr>
                <w:sz w:val="18"/>
                <w:lang w:val="en-CA"/>
              </w:rPr>
            </w:pPr>
            <w:r>
              <w:rPr>
                <w:sz w:val="18"/>
                <w:lang w:val="en-CA"/>
              </w:rPr>
              <w:t xml:space="preserve"> </w:t>
            </w:r>
          </w:p>
        </w:tc>
        <w:tc>
          <w:tcPr>
            <w:tcW w:w="425" w:type="dxa"/>
            <w:tcBorders>
              <w:top w:val="nil"/>
            </w:tcBorders>
            <w:shd w:val="clear" w:color="auto" w:fill="auto"/>
            <w:noWrap/>
            <w:vAlign w:val="bottom"/>
            <w:hideMark/>
          </w:tcPr>
          <w:p w14:paraId="0E1D4763" w14:textId="77777777" w:rsidR="00C348AF" w:rsidRPr="00FF3EE0" w:rsidRDefault="00C348AF" w:rsidP="00B30D6C">
            <w:pPr>
              <w:suppressAutoHyphens w:val="0"/>
              <w:spacing w:before="20" w:after="20" w:line="220" w:lineRule="exact"/>
              <w:jc w:val="right"/>
              <w:rPr>
                <w:sz w:val="18"/>
                <w:lang w:val="en-CA"/>
              </w:rPr>
            </w:pPr>
            <w:r w:rsidRPr="00FF3EE0">
              <w:rPr>
                <w:sz w:val="18"/>
                <w:lang w:val="en-CA"/>
              </w:rPr>
              <w:t>20</w:t>
            </w:r>
          </w:p>
        </w:tc>
        <w:tc>
          <w:tcPr>
            <w:tcW w:w="993" w:type="dxa"/>
            <w:tcBorders>
              <w:top w:val="nil"/>
            </w:tcBorders>
            <w:shd w:val="clear" w:color="auto" w:fill="auto"/>
            <w:noWrap/>
            <w:vAlign w:val="bottom"/>
            <w:hideMark/>
          </w:tcPr>
          <w:p w14:paraId="144857F7" w14:textId="77777777" w:rsidR="00C348AF" w:rsidRPr="00FF3EE0" w:rsidRDefault="00C348AF" w:rsidP="00B30D6C">
            <w:pPr>
              <w:suppressAutoHyphens w:val="0"/>
              <w:spacing w:before="20" w:after="20" w:line="220" w:lineRule="exact"/>
              <w:ind w:right="113"/>
              <w:jc w:val="right"/>
              <w:rPr>
                <w:sz w:val="18"/>
                <w:lang w:val="en-CA"/>
              </w:rPr>
            </w:pPr>
            <w:r w:rsidRPr="00FF3EE0">
              <w:rPr>
                <w:sz w:val="18"/>
                <w:lang w:val="en-CA"/>
              </w:rPr>
              <w:t>4</w:t>
            </w:r>
          </w:p>
        </w:tc>
        <w:tc>
          <w:tcPr>
            <w:tcW w:w="992" w:type="dxa"/>
            <w:tcBorders>
              <w:top w:val="nil"/>
            </w:tcBorders>
            <w:shd w:val="clear" w:color="auto" w:fill="auto"/>
            <w:noWrap/>
            <w:vAlign w:val="bottom"/>
            <w:hideMark/>
          </w:tcPr>
          <w:p w14:paraId="36635EA5" w14:textId="77777777" w:rsidR="00C348AF" w:rsidRPr="00FF3EE0" w:rsidRDefault="00C348AF" w:rsidP="00B30D6C">
            <w:pPr>
              <w:suppressAutoHyphens w:val="0"/>
              <w:spacing w:before="20" w:after="20" w:line="220" w:lineRule="exact"/>
              <w:ind w:right="113"/>
              <w:jc w:val="right"/>
              <w:rPr>
                <w:sz w:val="18"/>
                <w:lang w:val="en-CA"/>
              </w:rPr>
            </w:pPr>
            <w:r w:rsidRPr="00FF3EE0">
              <w:rPr>
                <w:sz w:val="18"/>
                <w:lang w:val="en-CA"/>
              </w:rPr>
              <w:t>5</w:t>
            </w:r>
          </w:p>
        </w:tc>
        <w:tc>
          <w:tcPr>
            <w:tcW w:w="992" w:type="dxa"/>
            <w:tcBorders>
              <w:top w:val="nil"/>
            </w:tcBorders>
            <w:shd w:val="clear" w:color="auto" w:fill="auto"/>
            <w:noWrap/>
            <w:vAlign w:val="bottom"/>
            <w:hideMark/>
          </w:tcPr>
          <w:p w14:paraId="1D32B776" w14:textId="77777777" w:rsidR="00C348AF" w:rsidRPr="00FF3EE0" w:rsidRDefault="00C348AF" w:rsidP="00B30D6C">
            <w:pPr>
              <w:suppressAutoHyphens w:val="0"/>
              <w:spacing w:before="20" w:after="20" w:line="220" w:lineRule="exact"/>
              <w:ind w:right="113"/>
              <w:jc w:val="right"/>
              <w:rPr>
                <w:sz w:val="18"/>
                <w:lang w:val="en-CA"/>
              </w:rPr>
            </w:pPr>
            <w:r>
              <w:rPr>
                <w:sz w:val="18"/>
                <w:lang w:val="en-CA"/>
              </w:rPr>
              <w:t xml:space="preserve"> </w:t>
            </w:r>
          </w:p>
        </w:tc>
        <w:tc>
          <w:tcPr>
            <w:tcW w:w="567" w:type="dxa"/>
            <w:tcBorders>
              <w:top w:val="nil"/>
            </w:tcBorders>
            <w:shd w:val="clear" w:color="auto" w:fill="auto"/>
            <w:noWrap/>
            <w:vAlign w:val="bottom"/>
            <w:hideMark/>
          </w:tcPr>
          <w:p w14:paraId="3DB4E356" w14:textId="77777777" w:rsidR="00C348AF" w:rsidRPr="00FF3EE0" w:rsidRDefault="00C348AF" w:rsidP="00B30D6C">
            <w:pPr>
              <w:suppressAutoHyphens w:val="0"/>
              <w:spacing w:before="20" w:after="20" w:line="220" w:lineRule="exact"/>
              <w:ind w:right="113"/>
              <w:jc w:val="right"/>
              <w:rPr>
                <w:sz w:val="18"/>
                <w:lang w:val="en-CA"/>
              </w:rPr>
            </w:pPr>
            <w:r w:rsidRPr="00FF3EE0">
              <w:rPr>
                <w:sz w:val="18"/>
                <w:lang w:val="en-CA"/>
              </w:rPr>
              <w:t>9</w:t>
            </w:r>
          </w:p>
        </w:tc>
        <w:tc>
          <w:tcPr>
            <w:tcW w:w="992" w:type="dxa"/>
            <w:tcBorders>
              <w:top w:val="nil"/>
            </w:tcBorders>
            <w:shd w:val="clear" w:color="auto" w:fill="auto"/>
            <w:noWrap/>
            <w:vAlign w:val="bottom"/>
            <w:hideMark/>
          </w:tcPr>
          <w:p w14:paraId="5F82404B" w14:textId="77777777" w:rsidR="00C348AF" w:rsidRPr="00FF3EE0" w:rsidRDefault="00C348AF" w:rsidP="00B30D6C">
            <w:pPr>
              <w:suppressAutoHyphens w:val="0"/>
              <w:spacing w:before="20" w:after="20" w:line="220" w:lineRule="exact"/>
              <w:ind w:right="113"/>
              <w:jc w:val="right"/>
              <w:rPr>
                <w:sz w:val="18"/>
                <w:lang w:val="en-CA"/>
              </w:rPr>
            </w:pPr>
            <w:r w:rsidRPr="00FF3EE0">
              <w:rPr>
                <w:sz w:val="18"/>
                <w:lang w:val="en-CA"/>
              </w:rPr>
              <w:t>36</w:t>
            </w:r>
          </w:p>
        </w:tc>
        <w:tc>
          <w:tcPr>
            <w:tcW w:w="993" w:type="dxa"/>
            <w:tcBorders>
              <w:top w:val="nil"/>
            </w:tcBorders>
            <w:shd w:val="clear" w:color="auto" w:fill="auto"/>
            <w:noWrap/>
            <w:vAlign w:val="bottom"/>
            <w:hideMark/>
          </w:tcPr>
          <w:p w14:paraId="22E96639" w14:textId="77777777" w:rsidR="00C348AF" w:rsidRPr="00FF3EE0" w:rsidRDefault="00C348AF" w:rsidP="00B30D6C">
            <w:pPr>
              <w:suppressAutoHyphens w:val="0"/>
              <w:spacing w:before="20" w:after="20" w:line="220" w:lineRule="exact"/>
              <w:ind w:right="113"/>
              <w:jc w:val="right"/>
              <w:rPr>
                <w:sz w:val="18"/>
                <w:lang w:val="en-CA"/>
              </w:rPr>
            </w:pPr>
            <w:r w:rsidRPr="00FF3EE0">
              <w:rPr>
                <w:sz w:val="18"/>
                <w:lang w:val="en-CA"/>
              </w:rPr>
              <w:t>25</w:t>
            </w:r>
          </w:p>
        </w:tc>
        <w:tc>
          <w:tcPr>
            <w:tcW w:w="992" w:type="dxa"/>
            <w:tcBorders>
              <w:top w:val="nil"/>
            </w:tcBorders>
            <w:shd w:val="clear" w:color="auto" w:fill="auto"/>
            <w:noWrap/>
            <w:vAlign w:val="bottom"/>
            <w:hideMark/>
          </w:tcPr>
          <w:p w14:paraId="6F035E8A" w14:textId="77777777" w:rsidR="00C348AF" w:rsidRPr="00FF3EE0" w:rsidRDefault="00C348AF" w:rsidP="00B30D6C">
            <w:pPr>
              <w:suppressAutoHyphens w:val="0"/>
              <w:spacing w:before="20" w:after="20" w:line="220" w:lineRule="exact"/>
              <w:ind w:right="113"/>
              <w:jc w:val="right"/>
              <w:rPr>
                <w:sz w:val="18"/>
                <w:lang w:val="en-CA"/>
              </w:rPr>
            </w:pPr>
            <w:r>
              <w:rPr>
                <w:sz w:val="18"/>
                <w:lang w:val="en-CA"/>
              </w:rPr>
              <w:t xml:space="preserve"> </w:t>
            </w:r>
          </w:p>
        </w:tc>
        <w:tc>
          <w:tcPr>
            <w:tcW w:w="451" w:type="dxa"/>
            <w:tcBorders>
              <w:top w:val="nil"/>
            </w:tcBorders>
            <w:shd w:val="clear" w:color="auto" w:fill="auto"/>
            <w:noWrap/>
            <w:vAlign w:val="bottom"/>
            <w:hideMark/>
          </w:tcPr>
          <w:p w14:paraId="6F4EB90F" w14:textId="77777777" w:rsidR="00C348AF" w:rsidRPr="00FF3EE0" w:rsidRDefault="00C348AF" w:rsidP="00B30D6C">
            <w:pPr>
              <w:suppressAutoHyphens w:val="0"/>
              <w:spacing w:before="20" w:after="20" w:line="220" w:lineRule="exact"/>
              <w:jc w:val="right"/>
              <w:rPr>
                <w:sz w:val="18"/>
                <w:lang w:val="en-CA"/>
              </w:rPr>
            </w:pPr>
            <w:r w:rsidRPr="00FF3EE0">
              <w:rPr>
                <w:sz w:val="18"/>
                <w:lang w:val="en-CA"/>
              </w:rPr>
              <w:t>61</w:t>
            </w:r>
          </w:p>
        </w:tc>
      </w:tr>
      <w:tr w:rsidR="00C348AF" w:rsidRPr="00FF3EE0" w14:paraId="555E569A" w14:textId="77777777" w:rsidTr="00DE3E96">
        <w:tc>
          <w:tcPr>
            <w:tcW w:w="568" w:type="dxa"/>
            <w:vMerge/>
            <w:shd w:val="clear" w:color="auto" w:fill="auto"/>
            <w:hideMark/>
          </w:tcPr>
          <w:p w14:paraId="3B8B1224" w14:textId="77777777" w:rsidR="00C348AF" w:rsidRPr="00FF3EE0" w:rsidRDefault="00C348AF" w:rsidP="00C348AF">
            <w:pPr>
              <w:suppressAutoHyphens w:val="0"/>
              <w:spacing w:before="40" w:after="40" w:line="220" w:lineRule="exact"/>
              <w:ind w:right="113"/>
              <w:rPr>
                <w:b/>
                <w:bCs/>
                <w:sz w:val="18"/>
                <w:lang w:val="en-CA"/>
              </w:rPr>
            </w:pPr>
          </w:p>
        </w:tc>
        <w:tc>
          <w:tcPr>
            <w:tcW w:w="1134" w:type="dxa"/>
            <w:vMerge/>
            <w:tcBorders>
              <w:bottom w:val="single" w:sz="4" w:space="0" w:color="auto"/>
            </w:tcBorders>
            <w:shd w:val="clear" w:color="auto" w:fill="auto"/>
            <w:vAlign w:val="bottom"/>
            <w:hideMark/>
          </w:tcPr>
          <w:p w14:paraId="6143D13C" w14:textId="77777777" w:rsidR="00C348AF" w:rsidRPr="00FF3EE0" w:rsidRDefault="00C348AF" w:rsidP="00C348AF">
            <w:pPr>
              <w:suppressAutoHyphens w:val="0"/>
              <w:spacing w:before="40" w:after="40" w:line="220" w:lineRule="exact"/>
              <w:ind w:right="113"/>
              <w:rPr>
                <w:sz w:val="18"/>
                <w:lang w:val="en-CA"/>
              </w:rPr>
            </w:pPr>
          </w:p>
        </w:tc>
        <w:tc>
          <w:tcPr>
            <w:tcW w:w="567" w:type="dxa"/>
            <w:tcBorders>
              <w:bottom w:val="single" w:sz="4" w:space="0" w:color="auto"/>
            </w:tcBorders>
            <w:shd w:val="clear" w:color="auto" w:fill="auto"/>
            <w:noWrap/>
            <w:vAlign w:val="bottom"/>
            <w:hideMark/>
          </w:tcPr>
          <w:p w14:paraId="01BEC2B1" w14:textId="77777777" w:rsidR="00C348AF" w:rsidRPr="00FF3EE0" w:rsidRDefault="00C348AF" w:rsidP="00DE3E96">
            <w:pPr>
              <w:suppressAutoHyphens w:val="0"/>
              <w:spacing w:before="40" w:after="40" w:line="220" w:lineRule="exact"/>
              <w:ind w:right="113"/>
              <w:jc w:val="right"/>
              <w:rPr>
                <w:sz w:val="18"/>
                <w:lang w:val="en-CA"/>
              </w:rPr>
            </w:pPr>
            <w:r w:rsidRPr="00FF3EE0">
              <w:rPr>
                <w:sz w:val="18"/>
                <w:lang w:val="en-CA"/>
              </w:rPr>
              <w:t>V</w:t>
            </w:r>
          </w:p>
        </w:tc>
        <w:tc>
          <w:tcPr>
            <w:tcW w:w="850" w:type="dxa"/>
            <w:tcBorders>
              <w:bottom w:val="single" w:sz="4" w:space="0" w:color="auto"/>
            </w:tcBorders>
            <w:shd w:val="clear" w:color="auto" w:fill="auto"/>
            <w:noWrap/>
            <w:vAlign w:val="bottom"/>
            <w:hideMark/>
          </w:tcPr>
          <w:p w14:paraId="0E3FB641" w14:textId="77777777" w:rsidR="00C348AF" w:rsidRPr="00FF3EE0" w:rsidRDefault="00C348AF" w:rsidP="00DE3E96">
            <w:pPr>
              <w:suppressAutoHyphens w:val="0"/>
              <w:spacing w:before="40" w:after="40" w:line="220" w:lineRule="exact"/>
              <w:jc w:val="right"/>
              <w:rPr>
                <w:sz w:val="18"/>
                <w:lang w:val="en-CA"/>
              </w:rPr>
            </w:pPr>
            <w:r w:rsidRPr="00FF3EE0">
              <w:rPr>
                <w:sz w:val="18"/>
                <w:lang w:val="en-CA"/>
              </w:rPr>
              <w:t>70</w:t>
            </w:r>
          </w:p>
        </w:tc>
        <w:tc>
          <w:tcPr>
            <w:tcW w:w="993" w:type="dxa"/>
            <w:tcBorders>
              <w:bottom w:val="single" w:sz="4" w:space="0" w:color="auto"/>
            </w:tcBorders>
            <w:shd w:val="clear" w:color="auto" w:fill="auto"/>
            <w:noWrap/>
            <w:vAlign w:val="bottom"/>
            <w:hideMark/>
          </w:tcPr>
          <w:p w14:paraId="3D3F86B3" w14:textId="77777777" w:rsidR="00C348AF" w:rsidRPr="00FF3EE0" w:rsidRDefault="00C348AF" w:rsidP="00DE3E96">
            <w:pPr>
              <w:suppressAutoHyphens w:val="0"/>
              <w:spacing w:before="40" w:after="40" w:line="220" w:lineRule="exact"/>
              <w:jc w:val="right"/>
              <w:rPr>
                <w:sz w:val="18"/>
                <w:lang w:val="en-CA"/>
              </w:rPr>
            </w:pPr>
            <w:r w:rsidRPr="00FF3EE0">
              <w:rPr>
                <w:sz w:val="18"/>
                <w:lang w:val="en-CA"/>
              </w:rPr>
              <w:t>76</w:t>
            </w:r>
          </w:p>
        </w:tc>
        <w:tc>
          <w:tcPr>
            <w:tcW w:w="850" w:type="dxa"/>
            <w:tcBorders>
              <w:bottom w:val="single" w:sz="4" w:space="0" w:color="auto"/>
            </w:tcBorders>
            <w:shd w:val="clear" w:color="auto" w:fill="auto"/>
            <w:noWrap/>
            <w:vAlign w:val="bottom"/>
            <w:hideMark/>
          </w:tcPr>
          <w:p w14:paraId="491F5C84" w14:textId="77777777" w:rsidR="00C348AF" w:rsidRPr="00FF3EE0" w:rsidRDefault="00C348AF" w:rsidP="00DE3E96">
            <w:pPr>
              <w:suppressAutoHyphens w:val="0"/>
              <w:spacing w:before="40" w:after="40" w:line="220" w:lineRule="exact"/>
              <w:jc w:val="right"/>
              <w:rPr>
                <w:sz w:val="18"/>
                <w:lang w:val="en-CA"/>
              </w:rPr>
            </w:pPr>
            <w:r w:rsidRPr="00FF3EE0">
              <w:rPr>
                <w:sz w:val="18"/>
                <w:lang w:val="en-CA"/>
              </w:rPr>
              <w:t>1</w:t>
            </w:r>
          </w:p>
        </w:tc>
        <w:tc>
          <w:tcPr>
            <w:tcW w:w="425" w:type="dxa"/>
            <w:tcBorders>
              <w:bottom w:val="single" w:sz="4" w:space="0" w:color="auto"/>
            </w:tcBorders>
            <w:shd w:val="clear" w:color="auto" w:fill="auto"/>
            <w:noWrap/>
            <w:vAlign w:val="bottom"/>
            <w:hideMark/>
          </w:tcPr>
          <w:p w14:paraId="532D0579" w14:textId="77777777" w:rsidR="00C348AF" w:rsidRPr="00FF3EE0" w:rsidRDefault="00C348AF" w:rsidP="00DE3E96">
            <w:pPr>
              <w:suppressAutoHyphens w:val="0"/>
              <w:spacing w:before="40" w:after="40" w:line="220" w:lineRule="exact"/>
              <w:jc w:val="right"/>
              <w:rPr>
                <w:sz w:val="18"/>
                <w:lang w:val="en-CA"/>
              </w:rPr>
            </w:pPr>
            <w:r w:rsidRPr="00FF3EE0">
              <w:rPr>
                <w:sz w:val="18"/>
                <w:lang w:val="en-CA"/>
              </w:rPr>
              <w:t>147</w:t>
            </w:r>
          </w:p>
        </w:tc>
        <w:tc>
          <w:tcPr>
            <w:tcW w:w="993" w:type="dxa"/>
            <w:tcBorders>
              <w:bottom w:val="single" w:sz="4" w:space="0" w:color="auto"/>
            </w:tcBorders>
            <w:shd w:val="clear" w:color="auto" w:fill="auto"/>
            <w:noWrap/>
            <w:vAlign w:val="bottom"/>
            <w:hideMark/>
          </w:tcPr>
          <w:p w14:paraId="0137E4C7" w14:textId="77777777" w:rsidR="00C348AF" w:rsidRPr="00FF3EE0" w:rsidRDefault="00C348AF" w:rsidP="00C348AF">
            <w:pPr>
              <w:suppressAutoHyphens w:val="0"/>
              <w:spacing w:before="40" w:after="40" w:line="220" w:lineRule="exact"/>
              <w:ind w:right="113"/>
              <w:jc w:val="right"/>
              <w:rPr>
                <w:sz w:val="18"/>
                <w:lang w:val="en-CA"/>
              </w:rPr>
            </w:pPr>
            <w:r w:rsidRPr="00FF3EE0">
              <w:rPr>
                <w:sz w:val="18"/>
                <w:lang w:val="en-CA"/>
              </w:rPr>
              <w:t>21</w:t>
            </w:r>
          </w:p>
        </w:tc>
        <w:tc>
          <w:tcPr>
            <w:tcW w:w="992" w:type="dxa"/>
            <w:tcBorders>
              <w:bottom w:val="single" w:sz="4" w:space="0" w:color="auto"/>
            </w:tcBorders>
            <w:shd w:val="clear" w:color="auto" w:fill="auto"/>
            <w:noWrap/>
            <w:vAlign w:val="bottom"/>
            <w:hideMark/>
          </w:tcPr>
          <w:p w14:paraId="58505665" w14:textId="77777777" w:rsidR="00C348AF" w:rsidRPr="00FF3EE0" w:rsidRDefault="00C348AF" w:rsidP="00C348AF">
            <w:pPr>
              <w:suppressAutoHyphens w:val="0"/>
              <w:spacing w:before="40" w:after="40" w:line="220" w:lineRule="exact"/>
              <w:ind w:right="113"/>
              <w:jc w:val="right"/>
              <w:rPr>
                <w:sz w:val="18"/>
                <w:lang w:val="en-CA"/>
              </w:rPr>
            </w:pPr>
            <w:r w:rsidRPr="00FF3EE0">
              <w:rPr>
                <w:sz w:val="18"/>
                <w:lang w:val="en-CA"/>
              </w:rPr>
              <w:t>144</w:t>
            </w:r>
          </w:p>
        </w:tc>
        <w:tc>
          <w:tcPr>
            <w:tcW w:w="992" w:type="dxa"/>
            <w:tcBorders>
              <w:bottom w:val="single" w:sz="4" w:space="0" w:color="auto"/>
            </w:tcBorders>
            <w:shd w:val="clear" w:color="auto" w:fill="auto"/>
            <w:noWrap/>
            <w:vAlign w:val="bottom"/>
            <w:hideMark/>
          </w:tcPr>
          <w:p w14:paraId="1D0F5210" w14:textId="77777777" w:rsidR="00C348AF" w:rsidRPr="00FF3EE0" w:rsidRDefault="00C348AF" w:rsidP="00C348AF">
            <w:pPr>
              <w:suppressAutoHyphens w:val="0"/>
              <w:spacing w:before="40" w:after="40" w:line="220" w:lineRule="exact"/>
              <w:ind w:right="113"/>
              <w:jc w:val="right"/>
              <w:rPr>
                <w:sz w:val="18"/>
                <w:lang w:val="en-CA"/>
              </w:rPr>
            </w:pPr>
            <w:r>
              <w:rPr>
                <w:sz w:val="18"/>
                <w:lang w:val="en-CA"/>
              </w:rPr>
              <w:t xml:space="preserve"> </w:t>
            </w:r>
          </w:p>
        </w:tc>
        <w:tc>
          <w:tcPr>
            <w:tcW w:w="567" w:type="dxa"/>
            <w:tcBorders>
              <w:bottom w:val="single" w:sz="4" w:space="0" w:color="auto"/>
            </w:tcBorders>
            <w:shd w:val="clear" w:color="auto" w:fill="auto"/>
            <w:noWrap/>
            <w:vAlign w:val="bottom"/>
            <w:hideMark/>
          </w:tcPr>
          <w:p w14:paraId="6FCBE7EE" w14:textId="77777777" w:rsidR="00C348AF" w:rsidRPr="00FF3EE0" w:rsidRDefault="00C348AF" w:rsidP="00C348AF">
            <w:pPr>
              <w:suppressAutoHyphens w:val="0"/>
              <w:spacing w:before="40" w:after="40" w:line="220" w:lineRule="exact"/>
              <w:ind w:right="113"/>
              <w:jc w:val="right"/>
              <w:rPr>
                <w:sz w:val="18"/>
                <w:lang w:val="en-CA"/>
              </w:rPr>
            </w:pPr>
            <w:r w:rsidRPr="00FF3EE0">
              <w:rPr>
                <w:sz w:val="18"/>
                <w:lang w:val="en-CA"/>
              </w:rPr>
              <w:t>165</w:t>
            </w:r>
          </w:p>
        </w:tc>
        <w:tc>
          <w:tcPr>
            <w:tcW w:w="992" w:type="dxa"/>
            <w:tcBorders>
              <w:bottom w:val="single" w:sz="4" w:space="0" w:color="auto"/>
            </w:tcBorders>
            <w:shd w:val="clear" w:color="auto" w:fill="auto"/>
            <w:noWrap/>
            <w:vAlign w:val="bottom"/>
            <w:hideMark/>
          </w:tcPr>
          <w:p w14:paraId="7C8D9788" w14:textId="77777777" w:rsidR="00C348AF" w:rsidRPr="00FF3EE0" w:rsidRDefault="00C348AF" w:rsidP="00C348AF">
            <w:pPr>
              <w:suppressAutoHyphens w:val="0"/>
              <w:spacing w:before="40" w:after="40" w:line="220" w:lineRule="exact"/>
              <w:ind w:right="113"/>
              <w:jc w:val="right"/>
              <w:rPr>
                <w:sz w:val="18"/>
                <w:lang w:val="en-CA"/>
              </w:rPr>
            </w:pPr>
            <w:r w:rsidRPr="00FF3EE0">
              <w:rPr>
                <w:sz w:val="18"/>
                <w:lang w:val="en-CA"/>
              </w:rPr>
              <w:t>100</w:t>
            </w:r>
          </w:p>
        </w:tc>
        <w:tc>
          <w:tcPr>
            <w:tcW w:w="993" w:type="dxa"/>
            <w:tcBorders>
              <w:bottom w:val="single" w:sz="4" w:space="0" w:color="auto"/>
            </w:tcBorders>
            <w:shd w:val="clear" w:color="auto" w:fill="auto"/>
            <w:noWrap/>
            <w:vAlign w:val="bottom"/>
            <w:hideMark/>
          </w:tcPr>
          <w:p w14:paraId="5EFB4932" w14:textId="77777777" w:rsidR="00C348AF" w:rsidRPr="00FF3EE0" w:rsidRDefault="00C348AF" w:rsidP="00C348AF">
            <w:pPr>
              <w:suppressAutoHyphens w:val="0"/>
              <w:spacing w:before="40" w:after="40" w:line="220" w:lineRule="exact"/>
              <w:ind w:right="113"/>
              <w:jc w:val="right"/>
              <w:rPr>
                <w:sz w:val="18"/>
                <w:lang w:val="en-CA"/>
              </w:rPr>
            </w:pPr>
            <w:r w:rsidRPr="00FF3EE0">
              <w:rPr>
                <w:sz w:val="18"/>
                <w:lang w:val="en-CA"/>
              </w:rPr>
              <w:t>146</w:t>
            </w:r>
          </w:p>
        </w:tc>
        <w:tc>
          <w:tcPr>
            <w:tcW w:w="992" w:type="dxa"/>
            <w:tcBorders>
              <w:bottom w:val="single" w:sz="4" w:space="0" w:color="auto"/>
            </w:tcBorders>
            <w:shd w:val="clear" w:color="auto" w:fill="auto"/>
            <w:noWrap/>
            <w:vAlign w:val="bottom"/>
            <w:hideMark/>
          </w:tcPr>
          <w:p w14:paraId="6933E8B1" w14:textId="77777777" w:rsidR="00C348AF" w:rsidRPr="00FF3EE0" w:rsidRDefault="00C348AF" w:rsidP="00C348AF">
            <w:pPr>
              <w:suppressAutoHyphens w:val="0"/>
              <w:spacing w:before="40" w:after="40" w:line="220" w:lineRule="exact"/>
              <w:ind w:right="113"/>
              <w:jc w:val="right"/>
              <w:rPr>
                <w:sz w:val="18"/>
                <w:lang w:val="en-CA"/>
              </w:rPr>
            </w:pPr>
            <w:r>
              <w:rPr>
                <w:sz w:val="18"/>
                <w:lang w:val="en-CA"/>
              </w:rPr>
              <w:t xml:space="preserve"> </w:t>
            </w:r>
          </w:p>
        </w:tc>
        <w:tc>
          <w:tcPr>
            <w:tcW w:w="451" w:type="dxa"/>
            <w:tcBorders>
              <w:bottom w:val="single" w:sz="4" w:space="0" w:color="auto"/>
            </w:tcBorders>
            <w:shd w:val="clear" w:color="auto" w:fill="auto"/>
            <w:noWrap/>
            <w:vAlign w:val="bottom"/>
            <w:hideMark/>
          </w:tcPr>
          <w:p w14:paraId="0772ACDD" w14:textId="77777777" w:rsidR="00C348AF" w:rsidRPr="00FF3EE0" w:rsidRDefault="00C348AF" w:rsidP="00DE3E96">
            <w:pPr>
              <w:suppressAutoHyphens w:val="0"/>
              <w:spacing w:before="40" w:after="40" w:line="220" w:lineRule="exact"/>
              <w:jc w:val="right"/>
              <w:rPr>
                <w:sz w:val="18"/>
                <w:lang w:val="en-CA"/>
              </w:rPr>
            </w:pPr>
            <w:r w:rsidRPr="00FF3EE0">
              <w:rPr>
                <w:sz w:val="18"/>
                <w:lang w:val="en-CA"/>
              </w:rPr>
              <w:t>246</w:t>
            </w:r>
          </w:p>
        </w:tc>
      </w:tr>
      <w:tr w:rsidR="00C348AF" w:rsidRPr="00FF3EE0" w14:paraId="4B1EBCD0" w14:textId="77777777" w:rsidTr="00DE3E96">
        <w:tc>
          <w:tcPr>
            <w:tcW w:w="568" w:type="dxa"/>
            <w:vMerge/>
            <w:shd w:val="clear" w:color="auto" w:fill="auto"/>
            <w:hideMark/>
          </w:tcPr>
          <w:p w14:paraId="1F2D3441" w14:textId="77777777" w:rsidR="00C348AF" w:rsidRPr="00FF3EE0" w:rsidRDefault="00C348AF" w:rsidP="00C348AF">
            <w:pPr>
              <w:suppressAutoHyphens w:val="0"/>
              <w:spacing w:before="40" w:after="40" w:line="220" w:lineRule="exact"/>
              <w:ind w:right="113"/>
              <w:rPr>
                <w:b/>
                <w:bCs/>
                <w:sz w:val="18"/>
                <w:lang w:val="en-CA"/>
              </w:rPr>
            </w:pPr>
          </w:p>
        </w:tc>
        <w:tc>
          <w:tcPr>
            <w:tcW w:w="1701" w:type="dxa"/>
            <w:gridSpan w:val="2"/>
            <w:tcBorders>
              <w:top w:val="single" w:sz="4" w:space="0" w:color="auto"/>
              <w:bottom w:val="single" w:sz="4" w:space="0" w:color="auto"/>
            </w:tcBorders>
            <w:shd w:val="clear" w:color="auto" w:fill="auto"/>
            <w:noWrap/>
            <w:vAlign w:val="bottom"/>
            <w:hideMark/>
          </w:tcPr>
          <w:p w14:paraId="243A6114" w14:textId="77777777" w:rsidR="00C348AF" w:rsidRPr="006D2CE0" w:rsidRDefault="00C348AF" w:rsidP="00B30D6C">
            <w:pPr>
              <w:suppressAutoHyphens w:val="0"/>
              <w:spacing w:before="40" w:after="40" w:line="220" w:lineRule="exact"/>
              <w:ind w:left="283"/>
              <w:rPr>
                <w:b/>
                <w:sz w:val="18"/>
                <w:lang w:val="en-CA"/>
              </w:rPr>
            </w:pPr>
            <w:r w:rsidRPr="006D2CE0">
              <w:rPr>
                <w:b/>
                <w:sz w:val="18"/>
                <w:lang w:val="en-CA"/>
              </w:rPr>
              <w:t>Total</w:t>
            </w:r>
          </w:p>
        </w:tc>
        <w:tc>
          <w:tcPr>
            <w:tcW w:w="850" w:type="dxa"/>
            <w:tcBorders>
              <w:top w:val="single" w:sz="4" w:space="0" w:color="auto"/>
              <w:bottom w:val="single" w:sz="4" w:space="0" w:color="auto"/>
            </w:tcBorders>
            <w:shd w:val="clear" w:color="auto" w:fill="auto"/>
            <w:noWrap/>
            <w:vAlign w:val="bottom"/>
            <w:hideMark/>
          </w:tcPr>
          <w:p w14:paraId="6EAB1055" w14:textId="77777777" w:rsidR="00C348AF" w:rsidRPr="00FF3EE0" w:rsidRDefault="00C348AF" w:rsidP="00B30D6C">
            <w:pPr>
              <w:suppressAutoHyphens w:val="0"/>
              <w:spacing w:before="40" w:after="40" w:line="220" w:lineRule="exact"/>
              <w:jc w:val="right"/>
              <w:rPr>
                <w:b/>
                <w:bCs/>
                <w:sz w:val="18"/>
                <w:lang w:val="en-CA"/>
              </w:rPr>
            </w:pPr>
            <w:r w:rsidRPr="00FF3EE0">
              <w:rPr>
                <w:b/>
                <w:bCs/>
                <w:sz w:val="18"/>
                <w:lang w:val="en-CA"/>
              </w:rPr>
              <w:t>81</w:t>
            </w:r>
          </w:p>
        </w:tc>
        <w:tc>
          <w:tcPr>
            <w:tcW w:w="993" w:type="dxa"/>
            <w:tcBorders>
              <w:top w:val="single" w:sz="4" w:space="0" w:color="auto"/>
              <w:bottom w:val="single" w:sz="4" w:space="0" w:color="auto"/>
            </w:tcBorders>
            <w:shd w:val="clear" w:color="auto" w:fill="auto"/>
            <w:noWrap/>
            <w:vAlign w:val="bottom"/>
            <w:hideMark/>
          </w:tcPr>
          <w:p w14:paraId="339E8571" w14:textId="77777777" w:rsidR="00C348AF" w:rsidRPr="00FF3EE0" w:rsidRDefault="00C348AF" w:rsidP="00B30D6C">
            <w:pPr>
              <w:suppressAutoHyphens w:val="0"/>
              <w:spacing w:before="40" w:after="40" w:line="220" w:lineRule="exact"/>
              <w:jc w:val="right"/>
              <w:rPr>
                <w:b/>
                <w:bCs/>
                <w:sz w:val="18"/>
                <w:lang w:val="en-CA"/>
              </w:rPr>
            </w:pPr>
            <w:r w:rsidRPr="00FF3EE0">
              <w:rPr>
                <w:b/>
                <w:bCs/>
                <w:sz w:val="18"/>
                <w:lang w:val="en-CA"/>
              </w:rPr>
              <w:t>85</w:t>
            </w:r>
          </w:p>
        </w:tc>
        <w:tc>
          <w:tcPr>
            <w:tcW w:w="850" w:type="dxa"/>
            <w:tcBorders>
              <w:top w:val="single" w:sz="4" w:space="0" w:color="auto"/>
              <w:bottom w:val="single" w:sz="4" w:space="0" w:color="auto"/>
            </w:tcBorders>
            <w:shd w:val="clear" w:color="auto" w:fill="auto"/>
            <w:noWrap/>
            <w:vAlign w:val="bottom"/>
            <w:hideMark/>
          </w:tcPr>
          <w:p w14:paraId="6371FD91" w14:textId="77777777" w:rsidR="00C348AF" w:rsidRPr="00FF3EE0" w:rsidRDefault="00C348AF" w:rsidP="00B30D6C">
            <w:pPr>
              <w:suppressAutoHyphens w:val="0"/>
              <w:spacing w:before="40" w:after="40" w:line="220" w:lineRule="exact"/>
              <w:jc w:val="right"/>
              <w:rPr>
                <w:b/>
                <w:bCs/>
                <w:sz w:val="18"/>
                <w:lang w:val="en-CA"/>
              </w:rPr>
            </w:pPr>
            <w:r w:rsidRPr="00FF3EE0">
              <w:rPr>
                <w:b/>
                <w:bCs/>
                <w:sz w:val="18"/>
                <w:lang w:val="en-CA"/>
              </w:rPr>
              <w:t>1</w:t>
            </w:r>
          </w:p>
        </w:tc>
        <w:tc>
          <w:tcPr>
            <w:tcW w:w="425" w:type="dxa"/>
            <w:tcBorders>
              <w:top w:val="single" w:sz="4" w:space="0" w:color="auto"/>
              <w:bottom w:val="single" w:sz="4" w:space="0" w:color="auto"/>
            </w:tcBorders>
            <w:shd w:val="clear" w:color="auto" w:fill="auto"/>
            <w:noWrap/>
            <w:vAlign w:val="bottom"/>
            <w:hideMark/>
          </w:tcPr>
          <w:p w14:paraId="27198263" w14:textId="77777777" w:rsidR="00C348AF" w:rsidRPr="00FF3EE0" w:rsidRDefault="00C348AF" w:rsidP="00B30D6C">
            <w:pPr>
              <w:suppressAutoHyphens w:val="0"/>
              <w:spacing w:before="40" w:after="40" w:line="220" w:lineRule="exact"/>
              <w:jc w:val="right"/>
              <w:rPr>
                <w:b/>
                <w:bCs/>
                <w:sz w:val="18"/>
                <w:lang w:val="en-CA"/>
              </w:rPr>
            </w:pPr>
            <w:r w:rsidRPr="00FF3EE0">
              <w:rPr>
                <w:b/>
                <w:bCs/>
                <w:sz w:val="18"/>
                <w:lang w:val="en-CA"/>
              </w:rPr>
              <w:t>167</w:t>
            </w:r>
          </w:p>
        </w:tc>
        <w:tc>
          <w:tcPr>
            <w:tcW w:w="993" w:type="dxa"/>
            <w:tcBorders>
              <w:top w:val="single" w:sz="4" w:space="0" w:color="auto"/>
              <w:bottom w:val="single" w:sz="4" w:space="0" w:color="auto"/>
            </w:tcBorders>
            <w:shd w:val="clear" w:color="auto" w:fill="auto"/>
            <w:noWrap/>
            <w:vAlign w:val="bottom"/>
            <w:hideMark/>
          </w:tcPr>
          <w:p w14:paraId="18ABDA39" w14:textId="77777777" w:rsidR="00C348AF" w:rsidRPr="00FF3EE0" w:rsidRDefault="00C348AF" w:rsidP="00B30D6C">
            <w:pPr>
              <w:suppressAutoHyphens w:val="0"/>
              <w:spacing w:before="40" w:after="40" w:line="220" w:lineRule="exact"/>
              <w:ind w:right="113"/>
              <w:jc w:val="right"/>
              <w:rPr>
                <w:b/>
                <w:bCs/>
                <w:sz w:val="18"/>
                <w:lang w:val="en-CA"/>
              </w:rPr>
            </w:pPr>
            <w:r w:rsidRPr="00FF3EE0">
              <w:rPr>
                <w:b/>
                <w:bCs/>
                <w:sz w:val="18"/>
                <w:lang w:val="en-CA"/>
              </w:rPr>
              <w:t>25</w:t>
            </w:r>
          </w:p>
        </w:tc>
        <w:tc>
          <w:tcPr>
            <w:tcW w:w="992" w:type="dxa"/>
            <w:tcBorders>
              <w:top w:val="single" w:sz="4" w:space="0" w:color="auto"/>
              <w:bottom w:val="single" w:sz="4" w:space="0" w:color="auto"/>
            </w:tcBorders>
            <w:shd w:val="clear" w:color="auto" w:fill="auto"/>
            <w:noWrap/>
            <w:vAlign w:val="bottom"/>
            <w:hideMark/>
          </w:tcPr>
          <w:p w14:paraId="13DF7069" w14:textId="77777777" w:rsidR="00C348AF" w:rsidRPr="00FF3EE0" w:rsidRDefault="00C348AF" w:rsidP="00B30D6C">
            <w:pPr>
              <w:suppressAutoHyphens w:val="0"/>
              <w:spacing w:before="40" w:after="40" w:line="220" w:lineRule="exact"/>
              <w:ind w:right="113"/>
              <w:jc w:val="right"/>
              <w:rPr>
                <w:b/>
                <w:bCs/>
                <w:sz w:val="18"/>
                <w:lang w:val="en-CA"/>
              </w:rPr>
            </w:pPr>
            <w:r w:rsidRPr="00FF3EE0">
              <w:rPr>
                <w:b/>
                <w:bCs/>
                <w:sz w:val="18"/>
                <w:lang w:val="en-CA"/>
              </w:rPr>
              <w:t>149</w:t>
            </w:r>
          </w:p>
        </w:tc>
        <w:tc>
          <w:tcPr>
            <w:tcW w:w="992" w:type="dxa"/>
            <w:tcBorders>
              <w:top w:val="single" w:sz="4" w:space="0" w:color="auto"/>
              <w:bottom w:val="single" w:sz="4" w:space="0" w:color="auto"/>
            </w:tcBorders>
            <w:shd w:val="clear" w:color="auto" w:fill="auto"/>
            <w:noWrap/>
            <w:vAlign w:val="bottom"/>
            <w:hideMark/>
          </w:tcPr>
          <w:p w14:paraId="7DE82C5B" w14:textId="77777777" w:rsidR="00C348AF" w:rsidRPr="00FF3EE0" w:rsidRDefault="00C348AF" w:rsidP="00B30D6C">
            <w:pPr>
              <w:suppressAutoHyphens w:val="0"/>
              <w:spacing w:before="40" w:after="40" w:line="220" w:lineRule="exact"/>
              <w:ind w:right="113"/>
              <w:jc w:val="right"/>
              <w:rPr>
                <w:b/>
                <w:bCs/>
                <w:sz w:val="18"/>
                <w:lang w:val="en-CA"/>
              </w:rPr>
            </w:pPr>
            <w:r>
              <w:rPr>
                <w:b/>
                <w:bCs/>
                <w:sz w:val="18"/>
                <w:lang w:val="en-CA"/>
              </w:rPr>
              <w:t xml:space="preserve"> </w:t>
            </w:r>
          </w:p>
        </w:tc>
        <w:tc>
          <w:tcPr>
            <w:tcW w:w="567" w:type="dxa"/>
            <w:tcBorders>
              <w:top w:val="single" w:sz="4" w:space="0" w:color="auto"/>
              <w:bottom w:val="single" w:sz="4" w:space="0" w:color="auto"/>
            </w:tcBorders>
            <w:shd w:val="clear" w:color="auto" w:fill="auto"/>
            <w:noWrap/>
            <w:vAlign w:val="bottom"/>
            <w:hideMark/>
          </w:tcPr>
          <w:p w14:paraId="4EFA9273" w14:textId="77777777" w:rsidR="00C348AF" w:rsidRPr="00FF3EE0" w:rsidRDefault="00C348AF" w:rsidP="00B30D6C">
            <w:pPr>
              <w:suppressAutoHyphens w:val="0"/>
              <w:spacing w:before="40" w:after="40" w:line="220" w:lineRule="exact"/>
              <w:ind w:right="113"/>
              <w:jc w:val="right"/>
              <w:rPr>
                <w:b/>
                <w:bCs/>
                <w:sz w:val="18"/>
                <w:lang w:val="en-CA"/>
              </w:rPr>
            </w:pPr>
            <w:r w:rsidRPr="00FF3EE0">
              <w:rPr>
                <w:b/>
                <w:bCs/>
                <w:sz w:val="18"/>
                <w:lang w:val="en-CA"/>
              </w:rPr>
              <w:t>174</w:t>
            </w:r>
          </w:p>
        </w:tc>
        <w:tc>
          <w:tcPr>
            <w:tcW w:w="992" w:type="dxa"/>
            <w:tcBorders>
              <w:top w:val="single" w:sz="4" w:space="0" w:color="auto"/>
              <w:bottom w:val="single" w:sz="4" w:space="0" w:color="auto"/>
            </w:tcBorders>
            <w:shd w:val="clear" w:color="auto" w:fill="auto"/>
            <w:noWrap/>
            <w:vAlign w:val="bottom"/>
            <w:hideMark/>
          </w:tcPr>
          <w:p w14:paraId="7DD1151F" w14:textId="77777777" w:rsidR="00C348AF" w:rsidRPr="00FF3EE0" w:rsidRDefault="00C348AF" w:rsidP="00B30D6C">
            <w:pPr>
              <w:suppressAutoHyphens w:val="0"/>
              <w:spacing w:before="40" w:after="40" w:line="220" w:lineRule="exact"/>
              <w:ind w:right="113"/>
              <w:jc w:val="right"/>
              <w:rPr>
                <w:b/>
                <w:bCs/>
                <w:sz w:val="18"/>
                <w:lang w:val="en-CA"/>
              </w:rPr>
            </w:pPr>
            <w:r w:rsidRPr="00FF3EE0">
              <w:rPr>
                <w:b/>
                <w:bCs/>
                <w:sz w:val="18"/>
                <w:lang w:val="en-CA"/>
              </w:rPr>
              <w:t>136</w:t>
            </w:r>
          </w:p>
        </w:tc>
        <w:tc>
          <w:tcPr>
            <w:tcW w:w="993" w:type="dxa"/>
            <w:tcBorders>
              <w:top w:val="single" w:sz="4" w:space="0" w:color="auto"/>
              <w:bottom w:val="single" w:sz="4" w:space="0" w:color="auto"/>
            </w:tcBorders>
            <w:shd w:val="clear" w:color="auto" w:fill="auto"/>
            <w:noWrap/>
            <w:vAlign w:val="bottom"/>
            <w:hideMark/>
          </w:tcPr>
          <w:p w14:paraId="5924542D" w14:textId="77777777" w:rsidR="00C348AF" w:rsidRPr="00FF3EE0" w:rsidRDefault="00C348AF" w:rsidP="00B30D6C">
            <w:pPr>
              <w:suppressAutoHyphens w:val="0"/>
              <w:spacing w:before="40" w:after="40" w:line="220" w:lineRule="exact"/>
              <w:ind w:right="113"/>
              <w:jc w:val="right"/>
              <w:rPr>
                <w:b/>
                <w:bCs/>
                <w:sz w:val="18"/>
                <w:lang w:val="en-CA"/>
              </w:rPr>
            </w:pPr>
            <w:r w:rsidRPr="00FF3EE0">
              <w:rPr>
                <w:b/>
                <w:bCs/>
                <w:sz w:val="18"/>
                <w:lang w:val="en-CA"/>
              </w:rPr>
              <w:t>171</w:t>
            </w:r>
          </w:p>
        </w:tc>
        <w:tc>
          <w:tcPr>
            <w:tcW w:w="992" w:type="dxa"/>
            <w:tcBorders>
              <w:top w:val="single" w:sz="4" w:space="0" w:color="auto"/>
              <w:bottom w:val="single" w:sz="4" w:space="0" w:color="auto"/>
            </w:tcBorders>
            <w:shd w:val="clear" w:color="auto" w:fill="auto"/>
            <w:noWrap/>
            <w:vAlign w:val="bottom"/>
            <w:hideMark/>
          </w:tcPr>
          <w:p w14:paraId="61BE1D62" w14:textId="77777777" w:rsidR="00C348AF" w:rsidRPr="00FF3EE0" w:rsidRDefault="00C348AF" w:rsidP="00B30D6C">
            <w:pPr>
              <w:suppressAutoHyphens w:val="0"/>
              <w:spacing w:before="40" w:after="40" w:line="220" w:lineRule="exact"/>
              <w:ind w:right="113"/>
              <w:jc w:val="right"/>
              <w:rPr>
                <w:b/>
                <w:bCs/>
                <w:sz w:val="18"/>
                <w:lang w:val="en-CA"/>
              </w:rPr>
            </w:pPr>
            <w:r>
              <w:rPr>
                <w:b/>
                <w:bCs/>
                <w:sz w:val="18"/>
                <w:lang w:val="en-CA"/>
              </w:rPr>
              <w:t xml:space="preserve"> </w:t>
            </w:r>
          </w:p>
        </w:tc>
        <w:tc>
          <w:tcPr>
            <w:tcW w:w="451" w:type="dxa"/>
            <w:tcBorders>
              <w:top w:val="single" w:sz="4" w:space="0" w:color="auto"/>
              <w:bottom w:val="single" w:sz="4" w:space="0" w:color="auto"/>
            </w:tcBorders>
            <w:shd w:val="clear" w:color="auto" w:fill="auto"/>
            <w:noWrap/>
            <w:vAlign w:val="bottom"/>
            <w:hideMark/>
          </w:tcPr>
          <w:p w14:paraId="557A2D0A" w14:textId="77777777" w:rsidR="00C348AF" w:rsidRPr="00FF3EE0" w:rsidRDefault="00C348AF" w:rsidP="00B30D6C">
            <w:pPr>
              <w:suppressAutoHyphens w:val="0"/>
              <w:spacing w:before="40" w:after="40" w:line="220" w:lineRule="exact"/>
              <w:jc w:val="right"/>
              <w:rPr>
                <w:b/>
                <w:bCs/>
                <w:sz w:val="18"/>
                <w:lang w:val="en-CA"/>
              </w:rPr>
            </w:pPr>
            <w:r w:rsidRPr="00FF3EE0">
              <w:rPr>
                <w:b/>
                <w:bCs/>
                <w:sz w:val="18"/>
                <w:lang w:val="en-CA"/>
              </w:rPr>
              <w:t>307</w:t>
            </w:r>
          </w:p>
        </w:tc>
      </w:tr>
      <w:tr w:rsidR="00C348AF" w:rsidRPr="00FF3EE0" w14:paraId="62819451" w14:textId="77777777" w:rsidTr="00DE3E96">
        <w:tc>
          <w:tcPr>
            <w:tcW w:w="568" w:type="dxa"/>
            <w:vMerge w:val="restart"/>
            <w:shd w:val="clear" w:color="auto" w:fill="auto"/>
            <w:noWrap/>
            <w:hideMark/>
          </w:tcPr>
          <w:p w14:paraId="753E4BC7" w14:textId="77777777" w:rsidR="00C348AF" w:rsidRPr="00FF3EE0" w:rsidRDefault="00C348AF" w:rsidP="00B30D6C">
            <w:pPr>
              <w:suppressAutoHyphens w:val="0"/>
              <w:spacing w:before="20" w:after="20" w:line="220" w:lineRule="exact"/>
              <w:ind w:right="113"/>
              <w:rPr>
                <w:b/>
                <w:bCs/>
                <w:sz w:val="18"/>
                <w:lang w:val="en-CA"/>
              </w:rPr>
            </w:pPr>
            <w:r w:rsidRPr="00FF3EE0">
              <w:rPr>
                <w:b/>
                <w:bCs/>
                <w:sz w:val="18"/>
                <w:lang w:val="en-CA"/>
              </w:rPr>
              <w:t>2011</w:t>
            </w:r>
          </w:p>
        </w:tc>
        <w:tc>
          <w:tcPr>
            <w:tcW w:w="1134" w:type="dxa"/>
            <w:vMerge w:val="restart"/>
            <w:tcBorders>
              <w:top w:val="single" w:sz="4" w:space="0" w:color="auto"/>
            </w:tcBorders>
            <w:shd w:val="clear" w:color="auto" w:fill="auto"/>
            <w:noWrap/>
            <w:vAlign w:val="bottom"/>
            <w:hideMark/>
          </w:tcPr>
          <w:p w14:paraId="71EE17C9" w14:textId="77777777" w:rsidR="00C348AF" w:rsidRPr="00FF3EE0" w:rsidRDefault="009437D2" w:rsidP="00B30D6C">
            <w:pPr>
              <w:suppressAutoHyphens w:val="0"/>
              <w:spacing w:before="20" w:after="20" w:line="220" w:lineRule="exact"/>
              <w:ind w:right="113"/>
              <w:rPr>
                <w:sz w:val="18"/>
                <w:lang w:val="en-CA"/>
              </w:rPr>
            </w:pPr>
            <w:r w:rsidRPr="009437D2">
              <w:rPr>
                <w:sz w:val="18"/>
                <w:lang w:val="fr-FR"/>
              </w:rPr>
              <w:t>Enseignement primaire (GLO)</w:t>
            </w:r>
          </w:p>
        </w:tc>
        <w:tc>
          <w:tcPr>
            <w:tcW w:w="567" w:type="dxa"/>
            <w:tcBorders>
              <w:top w:val="single" w:sz="4" w:space="0" w:color="auto"/>
            </w:tcBorders>
            <w:shd w:val="clear" w:color="auto" w:fill="auto"/>
            <w:noWrap/>
            <w:vAlign w:val="bottom"/>
            <w:hideMark/>
          </w:tcPr>
          <w:p w14:paraId="56137C05" w14:textId="77777777" w:rsidR="00C348AF" w:rsidRPr="00FF3EE0" w:rsidRDefault="00C348AF" w:rsidP="00B30D6C">
            <w:pPr>
              <w:suppressAutoHyphens w:val="0"/>
              <w:spacing w:before="20" w:after="20" w:line="220" w:lineRule="exact"/>
              <w:ind w:right="113"/>
              <w:jc w:val="right"/>
              <w:rPr>
                <w:sz w:val="18"/>
                <w:lang w:val="en-CA"/>
              </w:rPr>
            </w:pPr>
            <w:r w:rsidRPr="00FF3EE0">
              <w:rPr>
                <w:sz w:val="18"/>
                <w:lang w:val="en-CA"/>
              </w:rPr>
              <w:t>M</w:t>
            </w:r>
          </w:p>
        </w:tc>
        <w:tc>
          <w:tcPr>
            <w:tcW w:w="850" w:type="dxa"/>
            <w:tcBorders>
              <w:top w:val="single" w:sz="4" w:space="0" w:color="auto"/>
            </w:tcBorders>
            <w:shd w:val="clear" w:color="auto" w:fill="auto"/>
            <w:noWrap/>
            <w:vAlign w:val="bottom"/>
            <w:hideMark/>
          </w:tcPr>
          <w:p w14:paraId="4489AB5A" w14:textId="77777777" w:rsidR="00C348AF" w:rsidRPr="00FF3EE0" w:rsidRDefault="00C348AF" w:rsidP="00B30D6C">
            <w:pPr>
              <w:suppressAutoHyphens w:val="0"/>
              <w:spacing w:before="20" w:after="20" w:line="220" w:lineRule="exact"/>
              <w:jc w:val="right"/>
              <w:rPr>
                <w:sz w:val="18"/>
                <w:lang w:val="en-CA"/>
              </w:rPr>
            </w:pPr>
            <w:r w:rsidRPr="00FF3EE0">
              <w:rPr>
                <w:sz w:val="18"/>
                <w:lang w:val="en-CA"/>
              </w:rPr>
              <w:t>9</w:t>
            </w:r>
          </w:p>
        </w:tc>
        <w:tc>
          <w:tcPr>
            <w:tcW w:w="993" w:type="dxa"/>
            <w:tcBorders>
              <w:top w:val="single" w:sz="4" w:space="0" w:color="auto"/>
            </w:tcBorders>
            <w:shd w:val="clear" w:color="auto" w:fill="auto"/>
            <w:noWrap/>
            <w:vAlign w:val="bottom"/>
            <w:hideMark/>
          </w:tcPr>
          <w:p w14:paraId="707F65DF" w14:textId="77777777" w:rsidR="00C348AF" w:rsidRPr="00FF3EE0" w:rsidRDefault="00C348AF" w:rsidP="00B30D6C">
            <w:pPr>
              <w:suppressAutoHyphens w:val="0"/>
              <w:spacing w:before="20" w:after="20" w:line="220" w:lineRule="exact"/>
              <w:jc w:val="right"/>
              <w:rPr>
                <w:sz w:val="18"/>
                <w:lang w:val="en-CA"/>
              </w:rPr>
            </w:pPr>
            <w:r w:rsidRPr="00FF3EE0">
              <w:rPr>
                <w:sz w:val="18"/>
                <w:lang w:val="en-CA"/>
              </w:rPr>
              <w:t>5</w:t>
            </w:r>
          </w:p>
        </w:tc>
        <w:tc>
          <w:tcPr>
            <w:tcW w:w="850" w:type="dxa"/>
            <w:tcBorders>
              <w:top w:val="single" w:sz="4" w:space="0" w:color="auto"/>
            </w:tcBorders>
            <w:shd w:val="clear" w:color="auto" w:fill="auto"/>
            <w:noWrap/>
            <w:vAlign w:val="bottom"/>
            <w:hideMark/>
          </w:tcPr>
          <w:p w14:paraId="62741578" w14:textId="77777777" w:rsidR="00C348AF" w:rsidRPr="00FF3EE0" w:rsidRDefault="00C348AF" w:rsidP="00B30D6C">
            <w:pPr>
              <w:suppressAutoHyphens w:val="0"/>
              <w:spacing w:before="20" w:after="20" w:line="220" w:lineRule="exact"/>
              <w:jc w:val="right"/>
              <w:rPr>
                <w:sz w:val="18"/>
                <w:lang w:val="en-CA"/>
              </w:rPr>
            </w:pPr>
            <w:r>
              <w:rPr>
                <w:sz w:val="18"/>
                <w:lang w:val="en-CA"/>
              </w:rPr>
              <w:t xml:space="preserve"> </w:t>
            </w:r>
          </w:p>
        </w:tc>
        <w:tc>
          <w:tcPr>
            <w:tcW w:w="425" w:type="dxa"/>
            <w:tcBorders>
              <w:top w:val="single" w:sz="4" w:space="0" w:color="auto"/>
            </w:tcBorders>
            <w:shd w:val="clear" w:color="auto" w:fill="auto"/>
            <w:noWrap/>
            <w:vAlign w:val="bottom"/>
            <w:hideMark/>
          </w:tcPr>
          <w:p w14:paraId="1A68875F" w14:textId="77777777" w:rsidR="00C348AF" w:rsidRPr="00FF3EE0" w:rsidRDefault="00C348AF" w:rsidP="00B30D6C">
            <w:pPr>
              <w:suppressAutoHyphens w:val="0"/>
              <w:spacing w:before="20" w:after="20" w:line="220" w:lineRule="exact"/>
              <w:jc w:val="right"/>
              <w:rPr>
                <w:sz w:val="18"/>
                <w:lang w:val="en-CA"/>
              </w:rPr>
            </w:pPr>
            <w:r w:rsidRPr="00FF3EE0">
              <w:rPr>
                <w:sz w:val="18"/>
                <w:lang w:val="en-CA"/>
              </w:rPr>
              <w:t>14</w:t>
            </w:r>
          </w:p>
        </w:tc>
        <w:tc>
          <w:tcPr>
            <w:tcW w:w="993" w:type="dxa"/>
            <w:tcBorders>
              <w:top w:val="single" w:sz="4" w:space="0" w:color="auto"/>
            </w:tcBorders>
            <w:shd w:val="clear" w:color="auto" w:fill="auto"/>
            <w:noWrap/>
            <w:vAlign w:val="bottom"/>
            <w:hideMark/>
          </w:tcPr>
          <w:p w14:paraId="371DF4C5" w14:textId="77777777" w:rsidR="00C348AF" w:rsidRPr="00FF3EE0" w:rsidRDefault="00C348AF" w:rsidP="00B30D6C">
            <w:pPr>
              <w:suppressAutoHyphens w:val="0"/>
              <w:spacing w:before="20" w:after="20" w:line="220" w:lineRule="exact"/>
              <w:ind w:right="113"/>
              <w:jc w:val="right"/>
              <w:rPr>
                <w:sz w:val="18"/>
                <w:lang w:val="en-CA"/>
              </w:rPr>
            </w:pPr>
            <w:r w:rsidRPr="00FF3EE0">
              <w:rPr>
                <w:sz w:val="18"/>
                <w:lang w:val="en-CA"/>
              </w:rPr>
              <w:t>4</w:t>
            </w:r>
          </w:p>
        </w:tc>
        <w:tc>
          <w:tcPr>
            <w:tcW w:w="992" w:type="dxa"/>
            <w:tcBorders>
              <w:top w:val="single" w:sz="4" w:space="0" w:color="auto"/>
            </w:tcBorders>
            <w:shd w:val="clear" w:color="auto" w:fill="auto"/>
            <w:noWrap/>
            <w:vAlign w:val="bottom"/>
            <w:hideMark/>
          </w:tcPr>
          <w:p w14:paraId="1343F852" w14:textId="77777777" w:rsidR="00C348AF" w:rsidRPr="00FF3EE0" w:rsidRDefault="00C348AF" w:rsidP="00B30D6C">
            <w:pPr>
              <w:suppressAutoHyphens w:val="0"/>
              <w:spacing w:before="20" w:after="20" w:line="220" w:lineRule="exact"/>
              <w:ind w:right="113"/>
              <w:jc w:val="right"/>
              <w:rPr>
                <w:sz w:val="18"/>
                <w:lang w:val="en-CA"/>
              </w:rPr>
            </w:pPr>
            <w:r w:rsidRPr="00FF3EE0">
              <w:rPr>
                <w:sz w:val="18"/>
                <w:lang w:val="en-CA"/>
              </w:rPr>
              <w:t>5</w:t>
            </w:r>
          </w:p>
        </w:tc>
        <w:tc>
          <w:tcPr>
            <w:tcW w:w="992" w:type="dxa"/>
            <w:tcBorders>
              <w:top w:val="single" w:sz="4" w:space="0" w:color="auto"/>
            </w:tcBorders>
            <w:shd w:val="clear" w:color="auto" w:fill="auto"/>
            <w:noWrap/>
            <w:vAlign w:val="bottom"/>
            <w:hideMark/>
          </w:tcPr>
          <w:p w14:paraId="319A1198" w14:textId="77777777" w:rsidR="00C348AF" w:rsidRPr="00FF3EE0" w:rsidRDefault="00C348AF" w:rsidP="00B30D6C">
            <w:pPr>
              <w:suppressAutoHyphens w:val="0"/>
              <w:spacing w:before="20" w:after="20" w:line="220" w:lineRule="exact"/>
              <w:ind w:right="113"/>
              <w:jc w:val="right"/>
              <w:rPr>
                <w:sz w:val="18"/>
                <w:lang w:val="en-CA"/>
              </w:rPr>
            </w:pPr>
            <w:r>
              <w:rPr>
                <w:sz w:val="18"/>
                <w:lang w:val="en-CA"/>
              </w:rPr>
              <w:t xml:space="preserve"> </w:t>
            </w:r>
          </w:p>
        </w:tc>
        <w:tc>
          <w:tcPr>
            <w:tcW w:w="567" w:type="dxa"/>
            <w:tcBorders>
              <w:top w:val="single" w:sz="4" w:space="0" w:color="auto"/>
            </w:tcBorders>
            <w:shd w:val="clear" w:color="auto" w:fill="auto"/>
            <w:noWrap/>
            <w:vAlign w:val="bottom"/>
            <w:hideMark/>
          </w:tcPr>
          <w:p w14:paraId="7EA1C9B5" w14:textId="77777777" w:rsidR="00C348AF" w:rsidRPr="00FF3EE0" w:rsidRDefault="00C348AF" w:rsidP="00B30D6C">
            <w:pPr>
              <w:suppressAutoHyphens w:val="0"/>
              <w:spacing w:before="20" w:after="20" w:line="220" w:lineRule="exact"/>
              <w:ind w:right="113"/>
              <w:jc w:val="right"/>
              <w:rPr>
                <w:sz w:val="18"/>
                <w:lang w:val="en-CA"/>
              </w:rPr>
            </w:pPr>
            <w:r w:rsidRPr="00FF3EE0">
              <w:rPr>
                <w:sz w:val="18"/>
                <w:lang w:val="en-CA"/>
              </w:rPr>
              <w:t>9</w:t>
            </w:r>
          </w:p>
        </w:tc>
        <w:tc>
          <w:tcPr>
            <w:tcW w:w="992" w:type="dxa"/>
            <w:tcBorders>
              <w:top w:val="single" w:sz="4" w:space="0" w:color="auto"/>
            </w:tcBorders>
            <w:shd w:val="clear" w:color="auto" w:fill="auto"/>
            <w:noWrap/>
            <w:vAlign w:val="bottom"/>
            <w:hideMark/>
          </w:tcPr>
          <w:p w14:paraId="1FC42EA0" w14:textId="77777777" w:rsidR="00C348AF" w:rsidRPr="00FF3EE0" w:rsidRDefault="00C348AF" w:rsidP="00B30D6C">
            <w:pPr>
              <w:suppressAutoHyphens w:val="0"/>
              <w:spacing w:before="20" w:after="20" w:line="220" w:lineRule="exact"/>
              <w:ind w:right="113"/>
              <w:jc w:val="right"/>
              <w:rPr>
                <w:sz w:val="18"/>
                <w:lang w:val="en-CA"/>
              </w:rPr>
            </w:pPr>
            <w:r w:rsidRPr="00FF3EE0">
              <w:rPr>
                <w:sz w:val="18"/>
                <w:lang w:val="en-CA"/>
              </w:rPr>
              <w:t>38</w:t>
            </w:r>
          </w:p>
        </w:tc>
        <w:tc>
          <w:tcPr>
            <w:tcW w:w="993" w:type="dxa"/>
            <w:tcBorders>
              <w:top w:val="single" w:sz="4" w:space="0" w:color="auto"/>
            </w:tcBorders>
            <w:shd w:val="clear" w:color="auto" w:fill="auto"/>
            <w:noWrap/>
            <w:vAlign w:val="bottom"/>
            <w:hideMark/>
          </w:tcPr>
          <w:p w14:paraId="443D6BFE" w14:textId="77777777" w:rsidR="00C348AF" w:rsidRPr="00FF3EE0" w:rsidRDefault="00C348AF" w:rsidP="00B30D6C">
            <w:pPr>
              <w:suppressAutoHyphens w:val="0"/>
              <w:spacing w:before="20" w:after="20" w:line="220" w:lineRule="exact"/>
              <w:ind w:right="113"/>
              <w:jc w:val="right"/>
              <w:rPr>
                <w:sz w:val="18"/>
                <w:lang w:val="en-CA"/>
              </w:rPr>
            </w:pPr>
            <w:r w:rsidRPr="00FF3EE0">
              <w:rPr>
                <w:sz w:val="18"/>
                <w:lang w:val="en-CA"/>
              </w:rPr>
              <w:t>26</w:t>
            </w:r>
          </w:p>
        </w:tc>
        <w:tc>
          <w:tcPr>
            <w:tcW w:w="992" w:type="dxa"/>
            <w:tcBorders>
              <w:top w:val="single" w:sz="4" w:space="0" w:color="auto"/>
            </w:tcBorders>
            <w:shd w:val="clear" w:color="auto" w:fill="auto"/>
            <w:noWrap/>
            <w:vAlign w:val="bottom"/>
            <w:hideMark/>
          </w:tcPr>
          <w:p w14:paraId="0364CE23" w14:textId="77777777" w:rsidR="00C348AF" w:rsidRPr="00FF3EE0" w:rsidRDefault="00C348AF" w:rsidP="00B30D6C">
            <w:pPr>
              <w:suppressAutoHyphens w:val="0"/>
              <w:spacing w:before="20" w:after="20" w:line="220" w:lineRule="exact"/>
              <w:ind w:right="113"/>
              <w:jc w:val="right"/>
              <w:rPr>
                <w:sz w:val="18"/>
                <w:lang w:val="en-CA"/>
              </w:rPr>
            </w:pPr>
            <w:r>
              <w:rPr>
                <w:sz w:val="18"/>
                <w:lang w:val="en-CA"/>
              </w:rPr>
              <w:t xml:space="preserve"> </w:t>
            </w:r>
          </w:p>
        </w:tc>
        <w:tc>
          <w:tcPr>
            <w:tcW w:w="451" w:type="dxa"/>
            <w:tcBorders>
              <w:top w:val="single" w:sz="4" w:space="0" w:color="auto"/>
            </w:tcBorders>
            <w:shd w:val="clear" w:color="auto" w:fill="auto"/>
            <w:noWrap/>
            <w:vAlign w:val="bottom"/>
            <w:hideMark/>
          </w:tcPr>
          <w:p w14:paraId="4D44C68B" w14:textId="77777777" w:rsidR="00C348AF" w:rsidRPr="00FF3EE0" w:rsidRDefault="00C348AF" w:rsidP="00B30D6C">
            <w:pPr>
              <w:suppressAutoHyphens w:val="0"/>
              <w:spacing w:before="20" w:after="20" w:line="220" w:lineRule="exact"/>
              <w:jc w:val="right"/>
              <w:rPr>
                <w:sz w:val="18"/>
                <w:lang w:val="en-CA"/>
              </w:rPr>
            </w:pPr>
            <w:r w:rsidRPr="00FF3EE0">
              <w:rPr>
                <w:sz w:val="18"/>
                <w:lang w:val="en-CA"/>
              </w:rPr>
              <w:t>64</w:t>
            </w:r>
          </w:p>
        </w:tc>
      </w:tr>
      <w:tr w:rsidR="00C348AF" w:rsidRPr="00FF3EE0" w14:paraId="63A0EE4E" w14:textId="77777777" w:rsidTr="00DE3E96">
        <w:tc>
          <w:tcPr>
            <w:tcW w:w="568" w:type="dxa"/>
            <w:vMerge/>
            <w:shd w:val="clear" w:color="auto" w:fill="auto"/>
            <w:hideMark/>
          </w:tcPr>
          <w:p w14:paraId="2023CEC1" w14:textId="77777777" w:rsidR="00C348AF" w:rsidRPr="00FF3EE0" w:rsidRDefault="00C348AF" w:rsidP="00B30D6C">
            <w:pPr>
              <w:suppressAutoHyphens w:val="0"/>
              <w:spacing w:before="20" w:after="20" w:line="220" w:lineRule="exact"/>
              <w:ind w:right="113"/>
              <w:rPr>
                <w:b/>
                <w:bCs/>
                <w:sz w:val="18"/>
                <w:lang w:val="en-CA"/>
              </w:rPr>
            </w:pPr>
          </w:p>
        </w:tc>
        <w:tc>
          <w:tcPr>
            <w:tcW w:w="1134" w:type="dxa"/>
            <w:vMerge/>
            <w:shd w:val="clear" w:color="auto" w:fill="auto"/>
            <w:vAlign w:val="bottom"/>
            <w:hideMark/>
          </w:tcPr>
          <w:p w14:paraId="18BF8819" w14:textId="77777777" w:rsidR="00C348AF" w:rsidRPr="00FF3EE0" w:rsidRDefault="00C348AF" w:rsidP="00B30D6C">
            <w:pPr>
              <w:suppressAutoHyphens w:val="0"/>
              <w:spacing w:before="20" w:after="20" w:line="220" w:lineRule="exact"/>
              <w:ind w:right="113"/>
              <w:rPr>
                <w:sz w:val="18"/>
                <w:lang w:val="en-CA"/>
              </w:rPr>
            </w:pPr>
          </w:p>
        </w:tc>
        <w:tc>
          <w:tcPr>
            <w:tcW w:w="567" w:type="dxa"/>
            <w:shd w:val="clear" w:color="auto" w:fill="auto"/>
            <w:noWrap/>
            <w:vAlign w:val="bottom"/>
            <w:hideMark/>
          </w:tcPr>
          <w:p w14:paraId="06D4F396" w14:textId="77777777" w:rsidR="00C348AF" w:rsidRPr="00FF3EE0" w:rsidRDefault="00C348AF" w:rsidP="00B30D6C">
            <w:pPr>
              <w:suppressAutoHyphens w:val="0"/>
              <w:spacing w:before="20" w:after="20" w:line="220" w:lineRule="exact"/>
              <w:ind w:right="113"/>
              <w:jc w:val="right"/>
              <w:rPr>
                <w:sz w:val="18"/>
                <w:lang w:val="en-CA"/>
              </w:rPr>
            </w:pPr>
            <w:r w:rsidRPr="00FF3EE0">
              <w:rPr>
                <w:sz w:val="18"/>
                <w:lang w:val="en-CA"/>
              </w:rPr>
              <w:t>V</w:t>
            </w:r>
          </w:p>
        </w:tc>
        <w:tc>
          <w:tcPr>
            <w:tcW w:w="850" w:type="dxa"/>
            <w:shd w:val="clear" w:color="auto" w:fill="auto"/>
            <w:noWrap/>
            <w:vAlign w:val="bottom"/>
            <w:hideMark/>
          </w:tcPr>
          <w:p w14:paraId="3291866D" w14:textId="77777777" w:rsidR="00C348AF" w:rsidRPr="00FF3EE0" w:rsidRDefault="00C348AF" w:rsidP="00B30D6C">
            <w:pPr>
              <w:suppressAutoHyphens w:val="0"/>
              <w:spacing w:before="20" w:after="20" w:line="220" w:lineRule="exact"/>
              <w:jc w:val="right"/>
              <w:rPr>
                <w:sz w:val="18"/>
                <w:lang w:val="en-CA"/>
              </w:rPr>
            </w:pPr>
            <w:r w:rsidRPr="00FF3EE0">
              <w:rPr>
                <w:sz w:val="18"/>
                <w:lang w:val="en-CA"/>
              </w:rPr>
              <w:t>65</w:t>
            </w:r>
          </w:p>
        </w:tc>
        <w:tc>
          <w:tcPr>
            <w:tcW w:w="993" w:type="dxa"/>
            <w:shd w:val="clear" w:color="auto" w:fill="auto"/>
            <w:noWrap/>
            <w:vAlign w:val="bottom"/>
            <w:hideMark/>
          </w:tcPr>
          <w:p w14:paraId="13DEE1A3" w14:textId="77777777" w:rsidR="00C348AF" w:rsidRPr="00FF3EE0" w:rsidRDefault="00C348AF" w:rsidP="00B30D6C">
            <w:pPr>
              <w:suppressAutoHyphens w:val="0"/>
              <w:spacing w:before="20" w:after="20" w:line="220" w:lineRule="exact"/>
              <w:jc w:val="right"/>
              <w:rPr>
                <w:sz w:val="18"/>
                <w:lang w:val="en-CA"/>
              </w:rPr>
            </w:pPr>
            <w:r w:rsidRPr="00FF3EE0">
              <w:rPr>
                <w:sz w:val="18"/>
                <w:lang w:val="en-CA"/>
              </w:rPr>
              <w:t>104</w:t>
            </w:r>
          </w:p>
        </w:tc>
        <w:tc>
          <w:tcPr>
            <w:tcW w:w="850" w:type="dxa"/>
            <w:shd w:val="clear" w:color="auto" w:fill="auto"/>
            <w:noWrap/>
            <w:vAlign w:val="bottom"/>
            <w:hideMark/>
          </w:tcPr>
          <w:p w14:paraId="6882DC1D" w14:textId="77777777" w:rsidR="00C348AF" w:rsidRPr="00FF3EE0" w:rsidRDefault="00C348AF" w:rsidP="00B30D6C">
            <w:pPr>
              <w:suppressAutoHyphens w:val="0"/>
              <w:spacing w:before="20" w:after="20" w:line="220" w:lineRule="exact"/>
              <w:jc w:val="right"/>
              <w:rPr>
                <w:sz w:val="18"/>
                <w:lang w:val="en-CA"/>
              </w:rPr>
            </w:pPr>
            <w:r>
              <w:rPr>
                <w:sz w:val="18"/>
                <w:lang w:val="en-CA"/>
              </w:rPr>
              <w:t xml:space="preserve"> </w:t>
            </w:r>
          </w:p>
        </w:tc>
        <w:tc>
          <w:tcPr>
            <w:tcW w:w="425" w:type="dxa"/>
            <w:shd w:val="clear" w:color="auto" w:fill="auto"/>
            <w:noWrap/>
            <w:vAlign w:val="bottom"/>
            <w:hideMark/>
          </w:tcPr>
          <w:p w14:paraId="7F4343AF" w14:textId="77777777" w:rsidR="00C348AF" w:rsidRPr="00FF3EE0" w:rsidRDefault="00C348AF" w:rsidP="00B30D6C">
            <w:pPr>
              <w:suppressAutoHyphens w:val="0"/>
              <w:spacing w:before="20" w:after="20" w:line="220" w:lineRule="exact"/>
              <w:jc w:val="right"/>
              <w:rPr>
                <w:sz w:val="18"/>
                <w:lang w:val="en-CA"/>
              </w:rPr>
            </w:pPr>
            <w:r w:rsidRPr="00FF3EE0">
              <w:rPr>
                <w:sz w:val="18"/>
                <w:lang w:val="en-CA"/>
              </w:rPr>
              <w:t>169</w:t>
            </w:r>
          </w:p>
        </w:tc>
        <w:tc>
          <w:tcPr>
            <w:tcW w:w="993" w:type="dxa"/>
            <w:shd w:val="clear" w:color="auto" w:fill="auto"/>
            <w:noWrap/>
            <w:vAlign w:val="bottom"/>
            <w:hideMark/>
          </w:tcPr>
          <w:p w14:paraId="52889A24" w14:textId="77777777" w:rsidR="00C348AF" w:rsidRPr="00FF3EE0" w:rsidRDefault="00C348AF" w:rsidP="00B30D6C">
            <w:pPr>
              <w:suppressAutoHyphens w:val="0"/>
              <w:spacing w:before="20" w:after="20" w:line="220" w:lineRule="exact"/>
              <w:ind w:right="113"/>
              <w:jc w:val="right"/>
              <w:rPr>
                <w:sz w:val="18"/>
                <w:lang w:val="en-CA"/>
              </w:rPr>
            </w:pPr>
            <w:r w:rsidRPr="00FF3EE0">
              <w:rPr>
                <w:sz w:val="18"/>
                <w:lang w:val="en-CA"/>
              </w:rPr>
              <w:t>28</w:t>
            </w:r>
          </w:p>
        </w:tc>
        <w:tc>
          <w:tcPr>
            <w:tcW w:w="992" w:type="dxa"/>
            <w:shd w:val="clear" w:color="auto" w:fill="auto"/>
            <w:noWrap/>
            <w:vAlign w:val="bottom"/>
            <w:hideMark/>
          </w:tcPr>
          <w:p w14:paraId="5D8E43CC" w14:textId="77777777" w:rsidR="00C348AF" w:rsidRPr="00FF3EE0" w:rsidRDefault="00C348AF" w:rsidP="00B30D6C">
            <w:pPr>
              <w:suppressAutoHyphens w:val="0"/>
              <w:spacing w:before="20" w:after="20" w:line="220" w:lineRule="exact"/>
              <w:ind w:right="113"/>
              <w:jc w:val="right"/>
              <w:rPr>
                <w:sz w:val="18"/>
                <w:lang w:val="en-CA"/>
              </w:rPr>
            </w:pPr>
            <w:r w:rsidRPr="00FF3EE0">
              <w:rPr>
                <w:sz w:val="18"/>
                <w:lang w:val="en-CA"/>
              </w:rPr>
              <w:t>174</w:t>
            </w:r>
          </w:p>
        </w:tc>
        <w:tc>
          <w:tcPr>
            <w:tcW w:w="992" w:type="dxa"/>
            <w:shd w:val="clear" w:color="auto" w:fill="auto"/>
            <w:noWrap/>
            <w:vAlign w:val="bottom"/>
            <w:hideMark/>
          </w:tcPr>
          <w:p w14:paraId="35CBD874" w14:textId="77777777" w:rsidR="00C348AF" w:rsidRPr="00FF3EE0" w:rsidRDefault="00C348AF" w:rsidP="00B30D6C">
            <w:pPr>
              <w:suppressAutoHyphens w:val="0"/>
              <w:spacing w:before="20" w:after="20" w:line="220" w:lineRule="exact"/>
              <w:ind w:right="113"/>
              <w:jc w:val="right"/>
              <w:rPr>
                <w:sz w:val="18"/>
                <w:lang w:val="en-CA"/>
              </w:rPr>
            </w:pPr>
            <w:r>
              <w:rPr>
                <w:sz w:val="18"/>
                <w:lang w:val="en-CA"/>
              </w:rPr>
              <w:t xml:space="preserve"> </w:t>
            </w:r>
          </w:p>
        </w:tc>
        <w:tc>
          <w:tcPr>
            <w:tcW w:w="567" w:type="dxa"/>
            <w:shd w:val="clear" w:color="auto" w:fill="auto"/>
            <w:noWrap/>
            <w:vAlign w:val="bottom"/>
            <w:hideMark/>
          </w:tcPr>
          <w:p w14:paraId="683BB0D5" w14:textId="77777777" w:rsidR="00C348AF" w:rsidRPr="00FF3EE0" w:rsidRDefault="00C348AF" w:rsidP="00B30D6C">
            <w:pPr>
              <w:suppressAutoHyphens w:val="0"/>
              <w:spacing w:before="20" w:after="20" w:line="220" w:lineRule="exact"/>
              <w:ind w:right="113"/>
              <w:jc w:val="right"/>
              <w:rPr>
                <w:sz w:val="18"/>
                <w:lang w:val="en-CA"/>
              </w:rPr>
            </w:pPr>
            <w:r w:rsidRPr="00FF3EE0">
              <w:rPr>
                <w:sz w:val="18"/>
                <w:lang w:val="en-CA"/>
              </w:rPr>
              <w:t>202</w:t>
            </w:r>
          </w:p>
        </w:tc>
        <w:tc>
          <w:tcPr>
            <w:tcW w:w="992" w:type="dxa"/>
            <w:shd w:val="clear" w:color="auto" w:fill="auto"/>
            <w:noWrap/>
            <w:vAlign w:val="bottom"/>
            <w:hideMark/>
          </w:tcPr>
          <w:p w14:paraId="54FBBB49" w14:textId="77777777" w:rsidR="00C348AF" w:rsidRPr="00FF3EE0" w:rsidRDefault="00C348AF" w:rsidP="00B30D6C">
            <w:pPr>
              <w:suppressAutoHyphens w:val="0"/>
              <w:spacing w:before="20" w:after="20" w:line="220" w:lineRule="exact"/>
              <w:ind w:right="113"/>
              <w:jc w:val="right"/>
              <w:rPr>
                <w:sz w:val="18"/>
                <w:lang w:val="en-CA"/>
              </w:rPr>
            </w:pPr>
            <w:r w:rsidRPr="00FF3EE0">
              <w:rPr>
                <w:sz w:val="18"/>
                <w:lang w:val="en-CA"/>
              </w:rPr>
              <w:t>119</w:t>
            </w:r>
          </w:p>
        </w:tc>
        <w:tc>
          <w:tcPr>
            <w:tcW w:w="993" w:type="dxa"/>
            <w:shd w:val="clear" w:color="auto" w:fill="auto"/>
            <w:noWrap/>
            <w:vAlign w:val="bottom"/>
            <w:hideMark/>
          </w:tcPr>
          <w:p w14:paraId="584CCC8A" w14:textId="77777777" w:rsidR="00C348AF" w:rsidRPr="00FF3EE0" w:rsidRDefault="00C348AF" w:rsidP="00B30D6C">
            <w:pPr>
              <w:suppressAutoHyphens w:val="0"/>
              <w:spacing w:before="20" w:after="20" w:line="220" w:lineRule="exact"/>
              <w:ind w:right="113"/>
              <w:jc w:val="right"/>
              <w:rPr>
                <w:sz w:val="18"/>
                <w:lang w:val="en-CA"/>
              </w:rPr>
            </w:pPr>
            <w:r w:rsidRPr="00FF3EE0">
              <w:rPr>
                <w:sz w:val="18"/>
                <w:lang w:val="en-CA"/>
              </w:rPr>
              <w:t>167</w:t>
            </w:r>
          </w:p>
        </w:tc>
        <w:tc>
          <w:tcPr>
            <w:tcW w:w="992" w:type="dxa"/>
            <w:shd w:val="clear" w:color="auto" w:fill="auto"/>
            <w:noWrap/>
            <w:vAlign w:val="bottom"/>
            <w:hideMark/>
          </w:tcPr>
          <w:p w14:paraId="154FAEFD" w14:textId="77777777" w:rsidR="00C348AF" w:rsidRPr="00FF3EE0" w:rsidRDefault="00C348AF" w:rsidP="00B30D6C">
            <w:pPr>
              <w:suppressAutoHyphens w:val="0"/>
              <w:spacing w:before="20" w:after="20" w:line="220" w:lineRule="exact"/>
              <w:ind w:right="113"/>
              <w:jc w:val="right"/>
              <w:rPr>
                <w:sz w:val="18"/>
                <w:lang w:val="en-CA"/>
              </w:rPr>
            </w:pPr>
            <w:r>
              <w:rPr>
                <w:sz w:val="18"/>
                <w:lang w:val="en-CA"/>
              </w:rPr>
              <w:t xml:space="preserve"> </w:t>
            </w:r>
          </w:p>
        </w:tc>
        <w:tc>
          <w:tcPr>
            <w:tcW w:w="451" w:type="dxa"/>
            <w:shd w:val="clear" w:color="auto" w:fill="auto"/>
            <w:noWrap/>
            <w:vAlign w:val="bottom"/>
            <w:hideMark/>
          </w:tcPr>
          <w:p w14:paraId="2CF8E61F" w14:textId="77777777" w:rsidR="00C348AF" w:rsidRPr="00FF3EE0" w:rsidRDefault="00C348AF" w:rsidP="00B30D6C">
            <w:pPr>
              <w:suppressAutoHyphens w:val="0"/>
              <w:spacing w:before="20" w:after="20" w:line="220" w:lineRule="exact"/>
              <w:jc w:val="right"/>
              <w:rPr>
                <w:sz w:val="18"/>
                <w:lang w:val="en-CA"/>
              </w:rPr>
            </w:pPr>
            <w:r w:rsidRPr="00FF3EE0">
              <w:rPr>
                <w:sz w:val="18"/>
                <w:lang w:val="en-CA"/>
              </w:rPr>
              <w:t>286</w:t>
            </w:r>
          </w:p>
        </w:tc>
      </w:tr>
      <w:tr w:rsidR="00C348AF" w:rsidRPr="00FF3EE0" w14:paraId="788C13E4" w14:textId="77777777" w:rsidTr="00DE3E96">
        <w:tc>
          <w:tcPr>
            <w:tcW w:w="568" w:type="dxa"/>
            <w:vMerge/>
            <w:shd w:val="clear" w:color="auto" w:fill="auto"/>
            <w:hideMark/>
          </w:tcPr>
          <w:p w14:paraId="2FE30545" w14:textId="77777777" w:rsidR="00C348AF" w:rsidRPr="00FF3EE0" w:rsidRDefault="00C348AF" w:rsidP="00C348AF">
            <w:pPr>
              <w:suppressAutoHyphens w:val="0"/>
              <w:spacing w:before="40" w:after="40" w:line="220" w:lineRule="exact"/>
              <w:ind w:right="113"/>
              <w:rPr>
                <w:b/>
                <w:bCs/>
                <w:sz w:val="18"/>
                <w:lang w:val="en-CA"/>
              </w:rPr>
            </w:pPr>
          </w:p>
        </w:tc>
        <w:tc>
          <w:tcPr>
            <w:tcW w:w="1134" w:type="dxa"/>
            <w:vMerge w:val="restart"/>
            <w:shd w:val="clear" w:color="auto" w:fill="auto"/>
            <w:noWrap/>
            <w:vAlign w:val="bottom"/>
            <w:hideMark/>
          </w:tcPr>
          <w:p w14:paraId="334E073A" w14:textId="77777777" w:rsidR="00C348AF" w:rsidRPr="00FF3EE0" w:rsidRDefault="009437D2" w:rsidP="00B30D6C">
            <w:pPr>
              <w:suppressAutoHyphens w:val="0"/>
              <w:spacing w:before="20" w:after="20" w:line="220" w:lineRule="exact"/>
              <w:ind w:right="113"/>
              <w:rPr>
                <w:sz w:val="18"/>
                <w:lang w:val="en-CA"/>
              </w:rPr>
            </w:pPr>
            <w:r w:rsidRPr="009437D2">
              <w:rPr>
                <w:sz w:val="18"/>
                <w:lang w:val="fr-FR"/>
              </w:rPr>
              <w:t>Enseignement secondaire</w:t>
            </w:r>
          </w:p>
        </w:tc>
        <w:tc>
          <w:tcPr>
            <w:tcW w:w="567" w:type="dxa"/>
            <w:shd w:val="clear" w:color="auto" w:fill="auto"/>
            <w:noWrap/>
            <w:vAlign w:val="bottom"/>
            <w:hideMark/>
          </w:tcPr>
          <w:p w14:paraId="537809C5" w14:textId="77777777" w:rsidR="00C348AF" w:rsidRPr="00FF3EE0" w:rsidRDefault="00C348AF" w:rsidP="00B30D6C">
            <w:pPr>
              <w:suppressAutoHyphens w:val="0"/>
              <w:spacing w:before="20" w:after="20" w:line="220" w:lineRule="exact"/>
              <w:ind w:right="113"/>
              <w:jc w:val="right"/>
              <w:rPr>
                <w:sz w:val="18"/>
                <w:lang w:val="en-CA"/>
              </w:rPr>
            </w:pPr>
            <w:r w:rsidRPr="00FF3EE0">
              <w:rPr>
                <w:sz w:val="18"/>
                <w:lang w:val="en-CA"/>
              </w:rPr>
              <w:t>M</w:t>
            </w:r>
          </w:p>
        </w:tc>
        <w:tc>
          <w:tcPr>
            <w:tcW w:w="850" w:type="dxa"/>
            <w:shd w:val="clear" w:color="auto" w:fill="auto"/>
            <w:noWrap/>
            <w:vAlign w:val="bottom"/>
            <w:hideMark/>
          </w:tcPr>
          <w:p w14:paraId="3F1BB244" w14:textId="77777777" w:rsidR="00C348AF" w:rsidRPr="00FF3EE0" w:rsidRDefault="00C348AF" w:rsidP="00B30D6C">
            <w:pPr>
              <w:suppressAutoHyphens w:val="0"/>
              <w:spacing w:before="20" w:after="20" w:line="220" w:lineRule="exact"/>
              <w:jc w:val="right"/>
              <w:rPr>
                <w:sz w:val="18"/>
                <w:lang w:val="en-CA"/>
              </w:rPr>
            </w:pPr>
            <w:r w:rsidRPr="00FF3EE0">
              <w:rPr>
                <w:sz w:val="18"/>
                <w:lang w:val="en-CA"/>
              </w:rPr>
              <w:t>1</w:t>
            </w:r>
          </w:p>
        </w:tc>
        <w:tc>
          <w:tcPr>
            <w:tcW w:w="993" w:type="dxa"/>
            <w:shd w:val="clear" w:color="auto" w:fill="auto"/>
            <w:noWrap/>
            <w:vAlign w:val="bottom"/>
            <w:hideMark/>
          </w:tcPr>
          <w:p w14:paraId="2492C388" w14:textId="77777777" w:rsidR="00C348AF" w:rsidRPr="00FF3EE0" w:rsidRDefault="00C348AF" w:rsidP="00B30D6C">
            <w:pPr>
              <w:suppressAutoHyphens w:val="0"/>
              <w:spacing w:before="20" w:after="20" w:line="220" w:lineRule="exact"/>
              <w:jc w:val="right"/>
              <w:rPr>
                <w:sz w:val="18"/>
                <w:lang w:val="en-CA"/>
              </w:rPr>
            </w:pPr>
            <w:r w:rsidRPr="00FF3EE0">
              <w:rPr>
                <w:sz w:val="18"/>
                <w:lang w:val="en-CA"/>
              </w:rPr>
              <w:t>8</w:t>
            </w:r>
          </w:p>
        </w:tc>
        <w:tc>
          <w:tcPr>
            <w:tcW w:w="850" w:type="dxa"/>
            <w:shd w:val="clear" w:color="auto" w:fill="auto"/>
            <w:noWrap/>
            <w:vAlign w:val="bottom"/>
            <w:hideMark/>
          </w:tcPr>
          <w:p w14:paraId="2D63F04E" w14:textId="77777777" w:rsidR="00C348AF" w:rsidRPr="00FF3EE0" w:rsidRDefault="00C348AF" w:rsidP="00B30D6C">
            <w:pPr>
              <w:suppressAutoHyphens w:val="0"/>
              <w:spacing w:before="20" w:after="20" w:line="220" w:lineRule="exact"/>
              <w:jc w:val="right"/>
              <w:rPr>
                <w:sz w:val="18"/>
                <w:lang w:val="en-CA"/>
              </w:rPr>
            </w:pPr>
            <w:r w:rsidRPr="00FF3EE0">
              <w:rPr>
                <w:sz w:val="18"/>
                <w:lang w:val="en-CA"/>
              </w:rPr>
              <w:t>1</w:t>
            </w:r>
          </w:p>
        </w:tc>
        <w:tc>
          <w:tcPr>
            <w:tcW w:w="425" w:type="dxa"/>
            <w:shd w:val="clear" w:color="auto" w:fill="auto"/>
            <w:noWrap/>
            <w:vAlign w:val="bottom"/>
            <w:hideMark/>
          </w:tcPr>
          <w:p w14:paraId="6E06A724" w14:textId="77777777" w:rsidR="00C348AF" w:rsidRPr="00FF3EE0" w:rsidRDefault="00C348AF" w:rsidP="00B30D6C">
            <w:pPr>
              <w:suppressAutoHyphens w:val="0"/>
              <w:spacing w:before="20" w:after="20" w:line="220" w:lineRule="exact"/>
              <w:jc w:val="right"/>
              <w:rPr>
                <w:sz w:val="18"/>
                <w:lang w:val="en-CA"/>
              </w:rPr>
            </w:pPr>
            <w:r w:rsidRPr="00FF3EE0">
              <w:rPr>
                <w:sz w:val="18"/>
                <w:lang w:val="en-CA"/>
              </w:rPr>
              <w:t>10</w:t>
            </w:r>
          </w:p>
        </w:tc>
        <w:tc>
          <w:tcPr>
            <w:tcW w:w="993" w:type="dxa"/>
            <w:shd w:val="clear" w:color="auto" w:fill="auto"/>
            <w:noWrap/>
            <w:vAlign w:val="bottom"/>
            <w:hideMark/>
          </w:tcPr>
          <w:p w14:paraId="104702DF" w14:textId="77777777" w:rsidR="00C348AF" w:rsidRPr="00FF3EE0" w:rsidRDefault="00C348AF" w:rsidP="00B30D6C">
            <w:pPr>
              <w:suppressAutoHyphens w:val="0"/>
              <w:spacing w:before="20" w:after="20" w:line="220" w:lineRule="exact"/>
              <w:ind w:right="113"/>
              <w:jc w:val="right"/>
              <w:rPr>
                <w:sz w:val="18"/>
                <w:lang w:val="en-CA"/>
              </w:rPr>
            </w:pPr>
            <w:r w:rsidRPr="00FF3EE0">
              <w:rPr>
                <w:sz w:val="18"/>
                <w:lang w:val="en-CA"/>
              </w:rPr>
              <w:t>7</w:t>
            </w:r>
          </w:p>
        </w:tc>
        <w:tc>
          <w:tcPr>
            <w:tcW w:w="992" w:type="dxa"/>
            <w:shd w:val="clear" w:color="auto" w:fill="auto"/>
            <w:noWrap/>
            <w:vAlign w:val="bottom"/>
            <w:hideMark/>
          </w:tcPr>
          <w:p w14:paraId="0F45E2FB" w14:textId="77777777" w:rsidR="00C348AF" w:rsidRPr="00FF3EE0" w:rsidRDefault="00C348AF" w:rsidP="00B30D6C">
            <w:pPr>
              <w:suppressAutoHyphens w:val="0"/>
              <w:spacing w:before="20" w:after="20" w:line="220" w:lineRule="exact"/>
              <w:ind w:right="113"/>
              <w:jc w:val="right"/>
              <w:rPr>
                <w:sz w:val="18"/>
                <w:lang w:val="en-CA"/>
              </w:rPr>
            </w:pPr>
            <w:r w:rsidRPr="00FF3EE0">
              <w:rPr>
                <w:sz w:val="18"/>
                <w:lang w:val="en-CA"/>
              </w:rPr>
              <w:t>14</w:t>
            </w:r>
          </w:p>
        </w:tc>
        <w:tc>
          <w:tcPr>
            <w:tcW w:w="992" w:type="dxa"/>
            <w:shd w:val="clear" w:color="auto" w:fill="auto"/>
            <w:noWrap/>
            <w:vAlign w:val="bottom"/>
            <w:hideMark/>
          </w:tcPr>
          <w:p w14:paraId="072172FB" w14:textId="77777777" w:rsidR="00C348AF" w:rsidRPr="00FF3EE0" w:rsidRDefault="00C348AF" w:rsidP="00B30D6C">
            <w:pPr>
              <w:suppressAutoHyphens w:val="0"/>
              <w:spacing w:before="20" w:after="20" w:line="220" w:lineRule="exact"/>
              <w:ind w:right="113"/>
              <w:jc w:val="right"/>
              <w:rPr>
                <w:sz w:val="18"/>
                <w:lang w:val="en-CA"/>
              </w:rPr>
            </w:pPr>
            <w:r w:rsidRPr="00FF3EE0">
              <w:rPr>
                <w:sz w:val="18"/>
                <w:lang w:val="en-CA"/>
              </w:rPr>
              <w:t>4</w:t>
            </w:r>
          </w:p>
        </w:tc>
        <w:tc>
          <w:tcPr>
            <w:tcW w:w="567" w:type="dxa"/>
            <w:shd w:val="clear" w:color="auto" w:fill="auto"/>
            <w:noWrap/>
            <w:vAlign w:val="bottom"/>
            <w:hideMark/>
          </w:tcPr>
          <w:p w14:paraId="2944B8B7" w14:textId="77777777" w:rsidR="00C348AF" w:rsidRPr="00FF3EE0" w:rsidRDefault="00C348AF" w:rsidP="00B30D6C">
            <w:pPr>
              <w:suppressAutoHyphens w:val="0"/>
              <w:spacing w:before="20" w:after="20" w:line="220" w:lineRule="exact"/>
              <w:ind w:right="113"/>
              <w:jc w:val="right"/>
              <w:rPr>
                <w:sz w:val="18"/>
                <w:lang w:val="en-CA"/>
              </w:rPr>
            </w:pPr>
            <w:r w:rsidRPr="00FF3EE0">
              <w:rPr>
                <w:sz w:val="18"/>
                <w:lang w:val="en-CA"/>
              </w:rPr>
              <w:t>25</w:t>
            </w:r>
          </w:p>
        </w:tc>
        <w:tc>
          <w:tcPr>
            <w:tcW w:w="992" w:type="dxa"/>
            <w:shd w:val="clear" w:color="auto" w:fill="auto"/>
            <w:noWrap/>
            <w:vAlign w:val="bottom"/>
            <w:hideMark/>
          </w:tcPr>
          <w:p w14:paraId="4C6EFA6E" w14:textId="77777777" w:rsidR="00C348AF" w:rsidRPr="00FF3EE0" w:rsidRDefault="00C348AF" w:rsidP="00B30D6C">
            <w:pPr>
              <w:suppressAutoHyphens w:val="0"/>
              <w:spacing w:before="20" w:after="20" w:line="220" w:lineRule="exact"/>
              <w:ind w:right="113"/>
              <w:jc w:val="right"/>
              <w:rPr>
                <w:sz w:val="18"/>
                <w:lang w:val="en-CA"/>
              </w:rPr>
            </w:pPr>
            <w:r>
              <w:rPr>
                <w:sz w:val="18"/>
                <w:lang w:val="en-CA"/>
              </w:rPr>
              <w:t xml:space="preserve"> </w:t>
            </w:r>
          </w:p>
        </w:tc>
        <w:tc>
          <w:tcPr>
            <w:tcW w:w="993" w:type="dxa"/>
            <w:shd w:val="clear" w:color="auto" w:fill="auto"/>
            <w:noWrap/>
            <w:vAlign w:val="bottom"/>
            <w:hideMark/>
          </w:tcPr>
          <w:p w14:paraId="588A1F68" w14:textId="77777777" w:rsidR="00C348AF" w:rsidRPr="00FF3EE0" w:rsidRDefault="00C348AF" w:rsidP="00B30D6C">
            <w:pPr>
              <w:suppressAutoHyphens w:val="0"/>
              <w:spacing w:before="20" w:after="20" w:line="220" w:lineRule="exact"/>
              <w:ind w:right="113"/>
              <w:jc w:val="right"/>
              <w:rPr>
                <w:sz w:val="18"/>
                <w:lang w:val="en-CA"/>
              </w:rPr>
            </w:pPr>
            <w:r w:rsidRPr="00FF3EE0">
              <w:rPr>
                <w:sz w:val="18"/>
                <w:lang w:val="en-CA"/>
              </w:rPr>
              <w:t>5</w:t>
            </w:r>
          </w:p>
        </w:tc>
        <w:tc>
          <w:tcPr>
            <w:tcW w:w="992" w:type="dxa"/>
            <w:shd w:val="clear" w:color="auto" w:fill="auto"/>
            <w:noWrap/>
            <w:vAlign w:val="bottom"/>
            <w:hideMark/>
          </w:tcPr>
          <w:p w14:paraId="45E3C3A1" w14:textId="77777777" w:rsidR="00C348AF" w:rsidRPr="00FF3EE0" w:rsidRDefault="00C348AF" w:rsidP="00B30D6C">
            <w:pPr>
              <w:suppressAutoHyphens w:val="0"/>
              <w:spacing w:before="20" w:after="20" w:line="220" w:lineRule="exact"/>
              <w:ind w:right="113"/>
              <w:jc w:val="right"/>
              <w:rPr>
                <w:sz w:val="18"/>
                <w:lang w:val="en-CA"/>
              </w:rPr>
            </w:pPr>
            <w:r w:rsidRPr="00FF3EE0">
              <w:rPr>
                <w:sz w:val="18"/>
                <w:lang w:val="en-CA"/>
              </w:rPr>
              <w:t>1</w:t>
            </w:r>
          </w:p>
        </w:tc>
        <w:tc>
          <w:tcPr>
            <w:tcW w:w="451" w:type="dxa"/>
            <w:shd w:val="clear" w:color="auto" w:fill="auto"/>
            <w:noWrap/>
            <w:vAlign w:val="bottom"/>
            <w:hideMark/>
          </w:tcPr>
          <w:p w14:paraId="4DD4D213" w14:textId="77777777" w:rsidR="00C348AF" w:rsidRPr="00FF3EE0" w:rsidRDefault="00C348AF" w:rsidP="00B30D6C">
            <w:pPr>
              <w:suppressAutoHyphens w:val="0"/>
              <w:spacing w:before="20" w:after="20" w:line="220" w:lineRule="exact"/>
              <w:jc w:val="right"/>
              <w:rPr>
                <w:sz w:val="18"/>
                <w:lang w:val="en-CA"/>
              </w:rPr>
            </w:pPr>
            <w:r w:rsidRPr="00FF3EE0">
              <w:rPr>
                <w:sz w:val="18"/>
                <w:lang w:val="en-CA"/>
              </w:rPr>
              <w:t>6</w:t>
            </w:r>
          </w:p>
        </w:tc>
      </w:tr>
      <w:tr w:rsidR="00C348AF" w:rsidRPr="00FF3EE0" w14:paraId="0D707851" w14:textId="77777777" w:rsidTr="00DE3E96">
        <w:tc>
          <w:tcPr>
            <w:tcW w:w="568" w:type="dxa"/>
            <w:vMerge/>
            <w:shd w:val="clear" w:color="auto" w:fill="auto"/>
            <w:hideMark/>
          </w:tcPr>
          <w:p w14:paraId="30E40EBC" w14:textId="77777777" w:rsidR="00C348AF" w:rsidRPr="00FF3EE0" w:rsidRDefault="00C348AF" w:rsidP="00C348AF">
            <w:pPr>
              <w:suppressAutoHyphens w:val="0"/>
              <w:spacing w:before="40" w:after="40" w:line="220" w:lineRule="exact"/>
              <w:ind w:right="113"/>
              <w:rPr>
                <w:b/>
                <w:bCs/>
                <w:sz w:val="18"/>
                <w:lang w:val="en-CA"/>
              </w:rPr>
            </w:pPr>
          </w:p>
        </w:tc>
        <w:tc>
          <w:tcPr>
            <w:tcW w:w="1134" w:type="dxa"/>
            <w:vMerge/>
            <w:tcBorders>
              <w:bottom w:val="single" w:sz="4" w:space="0" w:color="auto"/>
            </w:tcBorders>
            <w:shd w:val="clear" w:color="auto" w:fill="auto"/>
            <w:vAlign w:val="bottom"/>
            <w:hideMark/>
          </w:tcPr>
          <w:p w14:paraId="38161458" w14:textId="77777777" w:rsidR="00C348AF" w:rsidRPr="00FF3EE0" w:rsidRDefault="00C348AF" w:rsidP="00B30D6C">
            <w:pPr>
              <w:suppressAutoHyphens w:val="0"/>
              <w:spacing w:before="20" w:after="20" w:line="220" w:lineRule="exact"/>
              <w:ind w:right="113"/>
              <w:jc w:val="right"/>
              <w:rPr>
                <w:sz w:val="18"/>
                <w:lang w:val="en-CA"/>
              </w:rPr>
            </w:pPr>
          </w:p>
        </w:tc>
        <w:tc>
          <w:tcPr>
            <w:tcW w:w="567" w:type="dxa"/>
            <w:tcBorders>
              <w:bottom w:val="single" w:sz="4" w:space="0" w:color="auto"/>
            </w:tcBorders>
            <w:shd w:val="clear" w:color="auto" w:fill="auto"/>
            <w:noWrap/>
            <w:vAlign w:val="bottom"/>
            <w:hideMark/>
          </w:tcPr>
          <w:p w14:paraId="421749D6" w14:textId="77777777" w:rsidR="00C348AF" w:rsidRPr="00FF3EE0" w:rsidRDefault="00C348AF" w:rsidP="00B30D6C">
            <w:pPr>
              <w:suppressAutoHyphens w:val="0"/>
              <w:spacing w:before="20" w:after="20" w:line="220" w:lineRule="exact"/>
              <w:ind w:right="113"/>
              <w:jc w:val="right"/>
              <w:rPr>
                <w:sz w:val="18"/>
                <w:lang w:val="en-CA"/>
              </w:rPr>
            </w:pPr>
            <w:r w:rsidRPr="00FF3EE0">
              <w:rPr>
                <w:sz w:val="18"/>
                <w:lang w:val="en-CA"/>
              </w:rPr>
              <w:t>V</w:t>
            </w:r>
          </w:p>
        </w:tc>
        <w:tc>
          <w:tcPr>
            <w:tcW w:w="850" w:type="dxa"/>
            <w:tcBorders>
              <w:bottom w:val="single" w:sz="4" w:space="0" w:color="auto"/>
            </w:tcBorders>
            <w:shd w:val="clear" w:color="auto" w:fill="auto"/>
            <w:noWrap/>
            <w:vAlign w:val="bottom"/>
            <w:hideMark/>
          </w:tcPr>
          <w:p w14:paraId="127876BA" w14:textId="77777777" w:rsidR="00C348AF" w:rsidRPr="00FF3EE0" w:rsidRDefault="00C348AF" w:rsidP="00B30D6C">
            <w:pPr>
              <w:suppressAutoHyphens w:val="0"/>
              <w:spacing w:before="20" w:after="20" w:line="220" w:lineRule="exact"/>
              <w:jc w:val="right"/>
              <w:rPr>
                <w:sz w:val="18"/>
                <w:lang w:val="en-CA"/>
              </w:rPr>
            </w:pPr>
            <w:r>
              <w:rPr>
                <w:sz w:val="18"/>
                <w:lang w:val="en-CA"/>
              </w:rPr>
              <w:t xml:space="preserve"> </w:t>
            </w:r>
          </w:p>
        </w:tc>
        <w:tc>
          <w:tcPr>
            <w:tcW w:w="993" w:type="dxa"/>
            <w:tcBorders>
              <w:bottom w:val="single" w:sz="4" w:space="0" w:color="auto"/>
            </w:tcBorders>
            <w:shd w:val="clear" w:color="auto" w:fill="auto"/>
            <w:noWrap/>
            <w:vAlign w:val="bottom"/>
            <w:hideMark/>
          </w:tcPr>
          <w:p w14:paraId="326F8B32" w14:textId="77777777" w:rsidR="00C348AF" w:rsidRPr="00FF3EE0" w:rsidRDefault="00C348AF" w:rsidP="00B30D6C">
            <w:pPr>
              <w:suppressAutoHyphens w:val="0"/>
              <w:spacing w:before="20" w:after="20" w:line="220" w:lineRule="exact"/>
              <w:jc w:val="right"/>
              <w:rPr>
                <w:sz w:val="18"/>
                <w:lang w:val="en-CA"/>
              </w:rPr>
            </w:pPr>
            <w:r w:rsidRPr="00FF3EE0">
              <w:rPr>
                <w:sz w:val="18"/>
                <w:lang w:val="en-CA"/>
              </w:rPr>
              <w:t>18</w:t>
            </w:r>
          </w:p>
        </w:tc>
        <w:tc>
          <w:tcPr>
            <w:tcW w:w="850" w:type="dxa"/>
            <w:tcBorders>
              <w:bottom w:val="single" w:sz="4" w:space="0" w:color="auto"/>
            </w:tcBorders>
            <w:shd w:val="clear" w:color="auto" w:fill="auto"/>
            <w:noWrap/>
            <w:vAlign w:val="bottom"/>
            <w:hideMark/>
          </w:tcPr>
          <w:p w14:paraId="7C3BDDE5" w14:textId="77777777" w:rsidR="00C348AF" w:rsidRPr="00FF3EE0" w:rsidRDefault="00C348AF" w:rsidP="00B30D6C">
            <w:pPr>
              <w:suppressAutoHyphens w:val="0"/>
              <w:spacing w:before="20" w:after="20" w:line="220" w:lineRule="exact"/>
              <w:jc w:val="right"/>
              <w:rPr>
                <w:sz w:val="18"/>
                <w:lang w:val="en-CA"/>
              </w:rPr>
            </w:pPr>
            <w:r w:rsidRPr="00FF3EE0">
              <w:rPr>
                <w:sz w:val="18"/>
                <w:lang w:val="en-CA"/>
              </w:rPr>
              <w:t>1</w:t>
            </w:r>
          </w:p>
        </w:tc>
        <w:tc>
          <w:tcPr>
            <w:tcW w:w="425" w:type="dxa"/>
            <w:tcBorders>
              <w:bottom w:val="single" w:sz="4" w:space="0" w:color="auto"/>
            </w:tcBorders>
            <w:shd w:val="clear" w:color="auto" w:fill="auto"/>
            <w:noWrap/>
            <w:vAlign w:val="bottom"/>
            <w:hideMark/>
          </w:tcPr>
          <w:p w14:paraId="1FBC8724" w14:textId="77777777" w:rsidR="00C348AF" w:rsidRPr="00FF3EE0" w:rsidRDefault="00C348AF" w:rsidP="00B30D6C">
            <w:pPr>
              <w:suppressAutoHyphens w:val="0"/>
              <w:spacing w:before="20" w:after="20" w:line="220" w:lineRule="exact"/>
              <w:jc w:val="right"/>
              <w:rPr>
                <w:sz w:val="18"/>
                <w:lang w:val="en-CA"/>
              </w:rPr>
            </w:pPr>
            <w:r w:rsidRPr="00FF3EE0">
              <w:rPr>
                <w:sz w:val="18"/>
                <w:lang w:val="en-CA"/>
              </w:rPr>
              <w:t>19</w:t>
            </w:r>
          </w:p>
        </w:tc>
        <w:tc>
          <w:tcPr>
            <w:tcW w:w="993" w:type="dxa"/>
            <w:tcBorders>
              <w:bottom w:val="single" w:sz="4" w:space="0" w:color="auto"/>
            </w:tcBorders>
            <w:shd w:val="clear" w:color="auto" w:fill="auto"/>
            <w:noWrap/>
            <w:vAlign w:val="bottom"/>
            <w:hideMark/>
          </w:tcPr>
          <w:p w14:paraId="1E9927C1" w14:textId="77777777" w:rsidR="00C348AF" w:rsidRPr="00FF3EE0" w:rsidRDefault="00C348AF" w:rsidP="00B30D6C">
            <w:pPr>
              <w:suppressAutoHyphens w:val="0"/>
              <w:spacing w:before="20" w:after="20" w:line="220" w:lineRule="exact"/>
              <w:ind w:right="113"/>
              <w:jc w:val="right"/>
              <w:rPr>
                <w:sz w:val="18"/>
                <w:lang w:val="en-CA"/>
              </w:rPr>
            </w:pPr>
            <w:r w:rsidRPr="00FF3EE0">
              <w:rPr>
                <w:sz w:val="18"/>
                <w:lang w:val="en-CA"/>
              </w:rPr>
              <w:t>2</w:t>
            </w:r>
          </w:p>
        </w:tc>
        <w:tc>
          <w:tcPr>
            <w:tcW w:w="992" w:type="dxa"/>
            <w:tcBorders>
              <w:bottom w:val="single" w:sz="4" w:space="0" w:color="auto"/>
            </w:tcBorders>
            <w:shd w:val="clear" w:color="auto" w:fill="auto"/>
            <w:noWrap/>
            <w:vAlign w:val="bottom"/>
            <w:hideMark/>
          </w:tcPr>
          <w:p w14:paraId="7496C903" w14:textId="77777777" w:rsidR="00C348AF" w:rsidRPr="00FF3EE0" w:rsidRDefault="00C348AF" w:rsidP="00B30D6C">
            <w:pPr>
              <w:suppressAutoHyphens w:val="0"/>
              <w:spacing w:before="20" w:after="20" w:line="220" w:lineRule="exact"/>
              <w:ind w:right="113"/>
              <w:jc w:val="right"/>
              <w:rPr>
                <w:sz w:val="18"/>
                <w:lang w:val="en-CA"/>
              </w:rPr>
            </w:pPr>
            <w:r w:rsidRPr="00FF3EE0">
              <w:rPr>
                <w:sz w:val="18"/>
                <w:lang w:val="en-CA"/>
              </w:rPr>
              <w:t>53</w:t>
            </w:r>
          </w:p>
        </w:tc>
        <w:tc>
          <w:tcPr>
            <w:tcW w:w="992" w:type="dxa"/>
            <w:tcBorders>
              <w:bottom w:val="single" w:sz="4" w:space="0" w:color="auto"/>
            </w:tcBorders>
            <w:shd w:val="clear" w:color="auto" w:fill="auto"/>
            <w:noWrap/>
            <w:vAlign w:val="bottom"/>
            <w:hideMark/>
          </w:tcPr>
          <w:p w14:paraId="57AA773E" w14:textId="77777777" w:rsidR="00C348AF" w:rsidRPr="00FF3EE0" w:rsidRDefault="00C348AF" w:rsidP="00B30D6C">
            <w:pPr>
              <w:suppressAutoHyphens w:val="0"/>
              <w:spacing w:before="20" w:after="20" w:line="220" w:lineRule="exact"/>
              <w:ind w:right="113"/>
              <w:jc w:val="right"/>
              <w:rPr>
                <w:sz w:val="18"/>
                <w:lang w:val="en-CA"/>
              </w:rPr>
            </w:pPr>
            <w:r w:rsidRPr="00FF3EE0">
              <w:rPr>
                <w:sz w:val="18"/>
                <w:lang w:val="en-CA"/>
              </w:rPr>
              <w:t>13</w:t>
            </w:r>
          </w:p>
        </w:tc>
        <w:tc>
          <w:tcPr>
            <w:tcW w:w="567" w:type="dxa"/>
            <w:tcBorders>
              <w:bottom w:val="single" w:sz="4" w:space="0" w:color="auto"/>
            </w:tcBorders>
            <w:shd w:val="clear" w:color="auto" w:fill="auto"/>
            <w:noWrap/>
            <w:vAlign w:val="bottom"/>
            <w:hideMark/>
          </w:tcPr>
          <w:p w14:paraId="41AD68CE" w14:textId="77777777" w:rsidR="00C348AF" w:rsidRPr="00FF3EE0" w:rsidRDefault="00C348AF" w:rsidP="00B30D6C">
            <w:pPr>
              <w:suppressAutoHyphens w:val="0"/>
              <w:spacing w:before="20" w:after="20" w:line="220" w:lineRule="exact"/>
              <w:ind w:right="113"/>
              <w:jc w:val="right"/>
              <w:rPr>
                <w:sz w:val="18"/>
                <w:lang w:val="en-CA"/>
              </w:rPr>
            </w:pPr>
            <w:r w:rsidRPr="00FF3EE0">
              <w:rPr>
                <w:sz w:val="18"/>
                <w:lang w:val="en-CA"/>
              </w:rPr>
              <w:t>68</w:t>
            </w:r>
          </w:p>
        </w:tc>
        <w:tc>
          <w:tcPr>
            <w:tcW w:w="992" w:type="dxa"/>
            <w:tcBorders>
              <w:bottom w:val="single" w:sz="4" w:space="0" w:color="auto"/>
            </w:tcBorders>
            <w:shd w:val="clear" w:color="auto" w:fill="auto"/>
            <w:noWrap/>
            <w:vAlign w:val="bottom"/>
            <w:hideMark/>
          </w:tcPr>
          <w:p w14:paraId="349A742A" w14:textId="77777777" w:rsidR="00C348AF" w:rsidRPr="00FF3EE0" w:rsidRDefault="00C348AF" w:rsidP="00B30D6C">
            <w:pPr>
              <w:suppressAutoHyphens w:val="0"/>
              <w:spacing w:before="20" w:after="20" w:line="220" w:lineRule="exact"/>
              <w:ind w:right="113"/>
              <w:jc w:val="right"/>
              <w:rPr>
                <w:sz w:val="18"/>
                <w:lang w:val="en-CA"/>
              </w:rPr>
            </w:pPr>
            <w:r>
              <w:rPr>
                <w:sz w:val="18"/>
                <w:lang w:val="en-CA"/>
              </w:rPr>
              <w:t xml:space="preserve"> </w:t>
            </w:r>
          </w:p>
        </w:tc>
        <w:tc>
          <w:tcPr>
            <w:tcW w:w="993" w:type="dxa"/>
            <w:tcBorders>
              <w:bottom w:val="single" w:sz="4" w:space="0" w:color="auto"/>
            </w:tcBorders>
            <w:shd w:val="clear" w:color="auto" w:fill="auto"/>
            <w:noWrap/>
            <w:vAlign w:val="bottom"/>
            <w:hideMark/>
          </w:tcPr>
          <w:p w14:paraId="2467341E" w14:textId="77777777" w:rsidR="00C348AF" w:rsidRPr="00FF3EE0" w:rsidRDefault="00C348AF" w:rsidP="00B30D6C">
            <w:pPr>
              <w:suppressAutoHyphens w:val="0"/>
              <w:spacing w:before="20" w:after="20" w:line="220" w:lineRule="exact"/>
              <w:ind w:right="113"/>
              <w:jc w:val="right"/>
              <w:rPr>
                <w:sz w:val="18"/>
                <w:lang w:val="en-CA"/>
              </w:rPr>
            </w:pPr>
            <w:r w:rsidRPr="00FF3EE0">
              <w:rPr>
                <w:sz w:val="18"/>
                <w:lang w:val="en-CA"/>
              </w:rPr>
              <w:t>13</w:t>
            </w:r>
          </w:p>
        </w:tc>
        <w:tc>
          <w:tcPr>
            <w:tcW w:w="992" w:type="dxa"/>
            <w:tcBorders>
              <w:bottom w:val="single" w:sz="4" w:space="0" w:color="auto"/>
            </w:tcBorders>
            <w:shd w:val="clear" w:color="auto" w:fill="auto"/>
            <w:noWrap/>
            <w:vAlign w:val="bottom"/>
            <w:hideMark/>
          </w:tcPr>
          <w:p w14:paraId="264739F8" w14:textId="77777777" w:rsidR="00C348AF" w:rsidRPr="00FF3EE0" w:rsidRDefault="00C348AF" w:rsidP="00B30D6C">
            <w:pPr>
              <w:suppressAutoHyphens w:val="0"/>
              <w:spacing w:before="20" w:after="20" w:line="220" w:lineRule="exact"/>
              <w:ind w:right="113"/>
              <w:jc w:val="right"/>
              <w:rPr>
                <w:sz w:val="18"/>
                <w:lang w:val="en-CA"/>
              </w:rPr>
            </w:pPr>
            <w:r w:rsidRPr="00FF3EE0">
              <w:rPr>
                <w:sz w:val="18"/>
                <w:lang w:val="en-CA"/>
              </w:rPr>
              <w:t>3</w:t>
            </w:r>
          </w:p>
        </w:tc>
        <w:tc>
          <w:tcPr>
            <w:tcW w:w="451" w:type="dxa"/>
            <w:tcBorders>
              <w:bottom w:val="single" w:sz="4" w:space="0" w:color="auto"/>
            </w:tcBorders>
            <w:shd w:val="clear" w:color="auto" w:fill="auto"/>
            <w:noWrap/>
            <w:vAlign w:val="bottom"/>
            <w:hideMark/>
          </w:tcPr>
          <w:p w14:paraId="1587951F" w14:textId="77777777" w:rsidR="00C348AF" w:rsidRPr="00FF3EE0" w:rsidRDefault="00C348AF" w:rsidP="00B30D6C">
            <w:pPr>
              <w:suppressAutoHyphens w:val="0"/>
              <w:spacing w:before="20" w:after="20" w:line="220" w:lineRule="exact"/>
              <w:jc w:val="right"/>
              <w:rPr>
                <w:sz w:val="18"/>
                <w:lang w:val="en-CA"/>
              </w:rPr>
            </w:pPr>
            <w:r w:rsidRPr="00FF3EE0">
              <w:rPr>
                <w:sz w:val="18"/>
                <w:lang w:val="en-CA"/>
              </w:rPr>
              <w:t>16</w:t>
            </w:r>
          </w:p>
        </w:tc>
      </w:tr>
      <w:tr w:rsidR="00C348AF" w:rsidRPr="00FF3EE0" w14:paraId="11B072D6" w14:textId="77777777" w:rsidTr="00DE3E96">
        <w:tc>
          <w:tcPr>
            <w:tcW w:w="568" w:type="dxa"/>
            <w:vMerge/>
            <w:shd w:val="clear" w:color="auto" w:fill="auto"/>
            <w:hideMark/>
          </w:tcPr>
          <w:p w14:paraId="2EC47BCA" w14:textId="77777777" w:rsidR="00C348AF" w:rsidRPr="00FF3EE0" w:rsidRDefault="00C348AF" w:rsidP="00C348AF">
            <w:pPr>
              <w:suppressAutoHyphens w:val="0"/>
              <w:spacing w:before="40" w:after="40" w:line="220" w:lineRule="exact"/>
              <w:ind w:right="113"/>
              <w:rPr>
                <w:b/>
                <w:bCs/>
                <w:sz w:val="18"/>
                <w:lang w:val="en-CA"/>
              </w:rPr>
            </w:pPr>
          </w:p>
        </w:tc>
        <w:tc>
          <w:tcPr>
            <w:tcW w:w="1701" w:type="dxa"/>
            <w:gridSpan w:val="2"/>
            <w:tcBorders>
              <w:top w:val="single" w:sz="4" w:space="0" w:color="auto"/>
              <w:bottom w:val="single" w:sz="4" w:space="0" w:color="auto"/>
            </w:tcBorders>
            <w:shd w:val="clear" w:color="auto" w:fill="auto"/>
            <w:noWrap/>
            <w:vAlign w:val="bottom"/>
            <w:hideMark/>
          </w:tcPr>
          <w:p w14:paraId="42CDCF59" w14:textId="77777777" w:rsidR="00C348AF" w:rsidRPr="00FF3EE0" w:rsidRDefault="00C348AF" w:rsidP="00B30D6C">
            <w:pPr>
              <w:suppressAutoHyphens w:val="0"/>
              <w:spacing w:before="40" w:after="40" w:line="220" w:lineRule="exact"/>
              <w:ind w:left="283"/>
              <w:rPr>
                <w:b/>
                <w:bCs/>
                <w:sz w:val="18"/>
                <w:lang w:val="en-CA"/>
              </w:rPr>
            </w:pPr>
            <w:r w:rsidRPr="00FF3EE0">
              <w:rPr>
                <w:b/>
                <w:bCs/>
                <w:sz w:val="18"/>
                <w:lang w:val="en-CA"/>
              </w:rPr>
              <w:t>Total</w:t>
            </w:r>
          </w:p>
        </w:tc>
        <w:tc>
          <w:tcPr>
            <w:tcW w:w="850" w:type="dxa"/>
            <w:tcBorders>
              <w:top w:val="single" w:sz="4" w:space="0" w:color="auto"/>
              <w:bottom w:val="single" w:sz="4" w:space="0" w:color="auto"/>
            </w:tcBorders>
            <w:shd w:val="clear" w:color="auto" w:fill="auto"/>
            <w:noWrap/>
            <w:vAlign w:val="bottom"/>
            <w:hideMark/>
          </w:tcPr>
          <w:p w14:paraId="6C985070" w14:textId="77777777" w:rsidR="00C348AF" w:rsidRPr="00FF3EE0" w:rsidRDefault="00C348AF" w:rsidP="00B30D6C">
            <w:pPr>
              <w:suppressAutoHyphens w:val="0"/>
              <w:spacing w:before="40" w:after="40" w:line="220" w:lineRule="exact"/>
              <w:jc w:val="right"/>
              <w:rPr>
                <w:b/>
                <w:bCs/>
                <w:sz w:val="18"/>
                <w:lang w:val="en-CA"/>
              </w:rPr>
            </w:pPr>
            <w:r w:rsidRPr="00FF3EE0">
              <w:rPr>
                <w:b/>
                <w:bCs/>
                <w:sz w:val="18"/>
                <w:lang w:val="en-CA"/>
              </w:rPr>
              <w:t>75</w:t>
            </w:r>
          </w:p>
        </w:tc>
        <w:tc>
          <w:tcPr>
            <w:tcW w:w="993" w:type="dxa"/>
            <w:tcBorders>
              <w:top w:val="single" w:sz="4" w:space="0" w:color="auto"/>
              <w:bottom w:val="single" w:sz="4" w:space="0" w:color="auto"/>
            </w:tcBorders>
            <w:shd w:val="clear" w:color="auto" w:fill="auto"/>
            <w:noWrap/>
            <w:vAlign w:val="bottom"/>
            <w:hideMark/>
          </w:tcPr>
          <w:p w14:paraId="2A52C0FD" w14:textId="77777777" w:rsidR="00C348AF" w:rsidRPr="00FF3EE0" w:rsidRDefault="00C348AF" w:rsidP="00B30D6C">
            <w:pPr>
              <w:suppressAutoHyphens w:val="0"/>
              <w:spacing w:before="40" w:after="40" w:line="220" w:lineRule="exact"/>
              <w:jc w:val="right"/>
              <w:rPr>
                <w:b/>
                <w:bCs/>
                <w:sz w:val="18"/>
                <w:lang w:val="en-CA"/>
              </w:rPr>
            </w:pPr>
            <w:r w:rsidRPr="00FF3EE0">
              <w:rPr>
                <w:b/>
                <w:bCs/>
                <w:sz w:val="18"/>
                <w:lang w:val="en-CA"/>
              </w:rPr>
              <w:t>135</w:t>
            </w:r>
          </w:p>
        </w:tc>
        <w:tc>
          <w:tcPr>
            <w:tcW w:w="850" w:type="dxa"/>
            <w:tcBorders>
              <w:top w:val="single" w:sz="4" w:space="0" w:color="auto"/>
              <w:bottom w:val="single" w:sz="4" w:space="0" w:color="auto"/>
            </w:tcBorders>
            <w:shd w:val="clear" w:color="auto" w:fill="auto"/>
            <w:noWrap/>
            <w:vAlign w:val="bottom"/>
            <w:hideMark/>
          </w:tcPr>
          <w:p w14:paraId="43C27DC1" w14:textId="77777777" w:rsidR="00C348AF" w:rsidRPr="00FF3EE0" w:rsidRDefault="00C348AF" w:rsidP="00B30D6C">
            <w:pPr>
              <w:suppressAutoHyphens w:val="0"/>
              <w:spacing w:before="40" w:after="40" w:line="220" w:lineRule="exact"/>
              <w:jc w:val="right"/>
              <w:rPr>
                <w:b/>
                <w:bCs/>
                <w:sz w:val="18"/>
                <w:lang w:val="en-CA"/>
              </w:rPr>
            </w:pPr>
            <w:r w:rsidRPr="00FF3EE0">
              <w:rPr>
                <w:b/>
                <w:bCs/>
                <w:sz w:val="18"/>
                <w:lang w:val="en-CA"/>
              </w:rPr>
              <w:t>2</w:t>
            </w:r>
          </w:p>
        </w:tc>
        <w:tc>
          <w:tcPr>
            <w:tcW w:w="425" w:type="dxa"/>
            <w:tcBorders>
              <w:top w:val="single" w:sz="4" w:space="0" w:color="auto"/>
              <w:bottom w:val="single" w:sz="4" w:space="0" w:color="auto"/>
            </w:tcBorders>
            <w:shd w:val="clear" w:color="auto" w:fill="auto"/>
            <w:noWrap/>
            <w:vAlign w:val="bottom"/>
            <w:hideMark/>
          </w:tcPr>
          <w:p w14:paraId="175F38C5" w14:textId="77777777" w:rsidR="00C348AF" w:rsidRPr="00FF3EE0" w:rsidRDefault="00C348AF" w:rsidP="00B30D6C">
            <w:pPr>
              <w:suppressAutoHyphens w:val="0"/>
              <w:spacing w:before="40" w:after="40" w:line="220" w:lineRule="exact"/>
              <w:jc w:val="right"/>
              <w:rPr>
                <w:b/>
                <w:bCs/>
                <w:sz w:val="18"/>
                <w:lang w:val="en-CA"/>
              </w:rPr>
            </w:pPr>
            <w:r w:rsidRPr="00FF3EE0">
              <w:rPr>
                <w:b/>
                <w:bCs/>
                <w:sz w:val="18"/>
                <w:lang w:val="en-CA"/>
              </w:rPr>
              <w:t>212</w:t>
            </w:r>
          </w:p>
        </w:tc>
        <w:tc>
          <w:tcPr>
            <w:tcW w:w="993" w:type="dxa"/>
            <w:tcBorders>
              <w:top w:val="single" w:sz="4" w:space="0" w:color="auto"/>
              <w:bottom w:val="single" w:sz="4" w:space="0" w:color="auto"/>
            </w:tcBorders>
            <w:shd w:val="clear" w:color="auto" w:fill="auto"/>
            <w:noWrap/>
            <w:vAlign w:val="bottom"/>
            <w:hideMark/>
          </w:tcPr>
          <w:p w14:paraId="3B11A75F" w14:textId="77777777" w:rsidR="00C348AF" w:rsidRPr="00FF3EE0" w:rsidRDefault="00C348AF" w:rsidP="00B30D6C">
            <w:pPr>
              <w:suppressAutoHyphens w:val="0"/>
              <w:spacing w:before="40" w:after="40" w:line="220" w:lineRule="exact"/>
              <w:ind w:right="113"/>
              <w:jc w:val="right"/>
              <w:rPr>
                <w:b/>
                <w:bCs/>
                <w:sz w:val="18"/>
                <w:lang w:val="en-CA"/>
              </w:rPr>
            </w:pPr>
            <w:r w:rsidRPr="00FF3EE0">
              <w:rPr>
                <w:b/>
                <w:bCs/>
                <w:sz w:val="18"/>
                <w:lang w:val="en-CA"/>
              </w:rPr>
              <w:t>41</w:t>
            </w:r>
          </w:p>
        </w:tc>
        <w:tc>
          <w:tcPr>
            <w:tcW w:w="992" w:type="dxa"/>
            <w:tcBorders>
              <w:top w:val="single" w:sz="4" w:space="0" w:color="auto"/>
              <w:bottom w:val="single" w:sz="4" w:space="0" w:color="auto"/>
            </w:tcBorders>
            <w:shd w:val="clear" w:color="auto" w:fill="auto"/>
            <w:noWrap/>
            <w:vAlign w:val="bottom"/>
            <w:hideMark/>
          </w:tcPr>
          <w:p w14:paraId="2F4EBE21" w14:textId="77777777" w:rsidR="00C348AF" w:rsidRPr="00FF3EE0" w:rsidRDefault="00C348AF" w:rsidP="00B30D6C">
            <w:pPr>
              <w:suppressAutoHyphens w:val="0"/>
              <w:spacing w:before="40" w:after="40" w:line="220" w:lineRule="exact"/>
              <w:ind w:right="113"/>
              <w:jc w:val="right"/>
              <w:rPr>
                <w:b/>
                <w:bCs/>
                <w:sz w:val="18"/>
                <w:lang w:val="en-CA"/>
              </w:rPr>
            </w:pPr>
            <w:r w:rsidRPr="00FF3EE0">
              <w:rPr>
                <w:b/>
                <w:bCs/>
                <w:sz w:val="18"/>
                <w:lang w:val="en-CA"/>
              </w:rPr>
              <w:t>246</w:t>
            </w:r>
          </w:p>
        </w:tc>
        <w:tc>
          <w:tcPr>
            <w:tcW w:w="992" w:type="dxa"/>
            <w:tcBorders>
              <w:top w:val="single" w:sz="4" w:space="0" w:color="auto"/>
              <w:bottom w:val="single" w:sz="4" w:space="0" w:color="auto"/>
            </w:tcBorders>
            <w:shd w:val="clear" w:color="auto" w:fill="auto"/>
            <w:noWrap/>
            <w:vAlign w:val="bottom"/>
            <w:hideMark/>
          </w:tcPr>
          <w:p w14:paraId="7AE0D0ED" w14:textId="77777777" w:rsidR="00C348AF" w:rsidRPr="00FF3EE0" w:rsidRDefault="00C348AF" w:rsidP="00B30D6C">
            <w:pPr>
              <w:suppressAutoHyphens w:val="0"/>
              <w:spacing w:before="40" w:after="40" w:line="220" w:lineRule="exact"/>
              <w:ind w:right="113"/>
              <w:jc w:val="right"/>
              <w:rPr>
                <w:b/>
                <w:bCs/>
                <w:sz w:val="18"/>
                <w:lang w:val="en-CA"/>
              </w:rPr>
            </w:pPr>
            <w:r w:rsidRPr="00FF3EE0">
              <w:rPr>
                <w:b/>
                <w:bCs/>
                <w:sz w:val="18"/>
                <w:lang w:val="en-CA"/>
              </w:rPr>
              <w:t>17</w:t>
            </w:r>
          </w:p>
        </w:tc>
        <w:tc>
          <w:tcPr>
            <w:tcW w:w="567" w:type="dxa"/>
            <w:tcBorders>
              <w:top w:val="single" w:sz="4" w:space="0" w:color="auto"/>
              <w:bottom w:val="single" w:sz="4" w:space="0" w:color="auto"/>
            </w:tcBorders>
            <w:shd w:val="clear" w:color="auto" w:fill="auto"/>
            <w:noWrap/>
            <w:vAlign w:val="bottom"/>
            <w:hideMark/>
          </w:tcPr>
          <w:p w14:paraId="1DBC053E" w14:textId="77777777" w:rsidR="00C348AF" w:rsidRPr="00FF3EE0" w:rsidRDefault="00C348AF" w:rsidP="00B30D6C">
            <w:pPr>
              <w:suppressAutoHyphens w:val="0"/>
              <w:spacing w:before="40" w:after="40" w:line="220" w:lineRule="exact"/>
              <w:ind w:right="113"/>
              <w:jc w:val="right"/>
              <w:rPr>
                <w:b/>
                <w:bCs/>
                <w:sz w:val="18"/>
                <w:lang w:val="en-CA"/>
              </w:rPr>
            </w:pPr>
            <w:r w:rsidRPr="00FF3EE0">
              <w:rPr>
                <w:b/>
                <w:bCs/>
                <w:sz w:val="18"/>
                <w:lang w:val="en-CA"/>
              </w:rPr>
              <w:t>304</w:t>
            </w:r>
          </w:p>
        </w:tc>
        <w:tc>
          <w:tcPr>
            <w:tcW w:w="992" w:type="dxa"/>
            <w:tcBorders>
              <w:top w:val="single" w:sz="4" w:space="0" w:color="auto"/>
              <w:bottom w:val="single" w:sz="4" w:space="0" w:color="auto"/>
            </w:tcBorders>
            <w:shd w:val="clear" w:color="auto" w:fill="auto"/>
            <w:noWrap/>
            <w:vAlign w:val="bottom"/>
            <w:hideMark/>
          </w:tcPr>
          <w:p w14:paraId="5121D9CA" w14:textId="77777777" w:rsidR="00C348AF" w:rsidRPr="00FF3EE0" w:rsidRDefault="00C348AF" w:rsidP="00B30D6C">
            <w:pPr>
              <w:suppressAutoHyphens w:val="0"/>
              <w:spacing w:before="40" w:after="40" w:line="220" w:lineRule="exact"/>
              <w:ind w:right="113"/>
              <w:jc w:val="right"/>
              <w:rPr>
                <w:b/>
                <w:bCs/>
                <w:sz w:val="18"/>
                <w:lang w:val="en-CA"/>
              </w:rPr>
            </w:pPr>
            <w:r w:rsidRPr="00FF3EE0">
              <w:rPr>
                <w:b/>
                <w:bCs/>
                <w:sz w:val="18"/>
                <w:lang w:val="en-CA"/>
              </w:rPr>
              <w:t>157</w:t>
            </w:r>
          </w:p>
        </w:tc>
        <w:tc>
          <w:tcPr>
            <w:tcW w:w="993" w:type="dxa"/>
            <w:tcBorders>
              <w:top w:val="single" w:sz="4" w:space="0" w:color="auto"/>
              <w:bottom w:val="single" w:sz="4" w:space="0" w:color="auto"/>
            </w:tcBorders>
            <w:shd w:val="clear" w:color="auto" w:fill="auto"/>
            <w:noWrap/>
            <w:vAlign w:val="bottom"/>
            <w:hideMark/>
          </w:tcPr>
          <w:p w14:paraId="1AACF20D" w14:textId="77777777" w:rsidR="00C348AF" w:rsidRPr="00FF3EE0" w:rsidRDefault="00C348AF" w:rsidP="00B30D6C">
            <w:pPr>
              <w:suppressAutoHyphens w:val="0"/>
              <w:spacing w:before="40" w:after="40" w:line="220" w:lineRule="exact"/>
              <w:ind w:right="113"/>
              <w:jc w:val="right"/>
              <w:rPr>
                <w:b/>
                <w:bCs/>
                <w:sz w:val="18"/>
                <w:lang w:val="en-CA"/>
              </w:rPr>
            </w:pPr>
            <w:r w:rsidRPr="00FF3EE0">
              <w:rPr>
                <w:b/>
                <w:bCs/>
                <w:sz w:val="18"/>
                <w:lang w:val="en-CA"/>
              </w:rPr>
              <w:t>211</w:t>
            </w:r>
          </w:p>
        </w:tc>
        <w:tc>
          <w:tcPr>
            <w:tcW w:w="992" w:type="dxa"/>
            <w:tcBorders>
              <w:top w:val="single" w:sz="4" w:space="0" w:color="auto"/>
              <w:bottom w:val="single" w:sz="4" w:space="0" w:color="auto"/>
            </w:tcBorders>
            <w:shd w:val="clear" w:color="auto" w:fill="auto"/>
            <w:noWrap/>
            <w:vAlign w:val="bottom"/>
            <w:hideMark/>
          </w:tcPr>
          <w:p w14:paraId="77CEA420" w14:textId="77777777" w:rsidR="00C348AF" w:rsidRPr="00FF3EE0" w:rsidRDefault="00C348AF" w:rsidP="00B30D6C">
            <w:pPr>
              <w:suppressAutoHyphens w:val="0"/>
              <w:spacing w:before="40" w:after="40" w:line="220" w:lineRule="exact"/>
              <w:ind w:right="113"/>
              <w:jc w:val="right"/>
              <w:rPr>
                <w:b/>
                <w:bCs/>
                <w:sz w:val="18"/>
                <w:lang w:val="en-CA"/>
              </w:rPr>
            </w:pPr>
            <w:r w:rsidRPr="00FF3EE0">
              <w:rPr>
                <w:b/>
                <w:bCs/>
                <w:sz w:val="18"/>
                <w:lang w:val="en-CA"/>
              </w:rPr>
              <w:t>4</w:t>
            </w:r>
          </w:p>
        </w:tc>
        <w:tc>
          <w:tcPr>
            <w:tcW w:w="451" w:type="dxa"/>
            <w:tcBorders>
              <w:top w:val="single" w:sz="4" w:space="0" w:color="auto"/>
              <w:bottom w:val="single" w:sz="4" w:space="0" w:color="auto"/>
            </w:tcBorders>
            <w:shd w:val="clear" w:color="auto" w:fill="auto"/>
            <w:noWrap/>
            <w:vAlign w:val="bottom"/>
            <w:hideMark/>
          </w:tcPr>
          <w:p w14:paraId="4D7B63CC" w14:textId="77777777" w:rsidR="00C348AF" w:rsidRPr="00FF3EE0" w:rsidRDefault="00C348AF" w:rsidP="00B30D6C">
            <w:pPr>
              <w:suppressAutoHyphens w:val="0"/>
              <w:spacing w:before="40" w:after="40" w:line="220" w:lineRule="exact"/>
              <w:jc w:val="right"/>
              <w:rPr>
                <w:b/>
                <w:bCs/>
                <w:sz w:val="18"/>
                <w:lang w:val="en-CA"/>
              </w:rPr>
            </w:pPr>
            <w:r w:rsidRPr="00FF3EE0">
              <w:rPr>
                <w:b/>
                <w:bCs/>
                <w:sz w:val="18"/>
                <w:lang w:val="en-CA"/>
              </w:rPr>
              <w:t>372</w:t>
            </w:r>
          </w:p>
        </w:tc>
      </w:tr>
      <w:tr w:rsidR="00C348AF" w:rsidRPr="00FF3EE0" w14:paraId="347C039E" w14:textId="77777777" w:rsidTr="00DE3E96">
        <w:tc>
          <w:tcPr>
            <w:tcW w:w="568" w:type="dxa"/>
            <w:vMerge w:val="restart"/>
            <w:shd w:val="clear" w:color="auto" w:fill="auto"/>
            <w:noWrap/>
            <w:hideMark/>
          </w:tcPr>
          <w:p w14:paraId="39323A88" w14:textId="77777777" w:rsidR="00C348AF" w:rsidRPr="00FF3EE0" w:rsidRDefault="00C348AF" w:rsidP="00B30D6C">
            <w:pPr>
              <w:suppressAutoHyphens w:val="0"/>
              <w:spacing w:before="20" w:after="20" w:line="220" w:lineRule="exact"/>
              <w:ind w:right="113"/>
              <w:rPr>
                <w:b/>
                <w:bCs/>
                <w:sz w:val="18"/>
                <w:lang w:val="en-CA"/>
              </w:rPr>
            </w:pPr>
            <w:r w:rsidRPr="00FF3EE0">
              <w:rPr>
                <w:b/>
                <w:bCs/>
                <w:sz w:val="18"/>
                <w:lang w:val="en-CA"/>
              </w:rPr>
              <w:t>2012</w:t>
            </w:r>
          </w:p>
        </w:tc>
        <w:tc>
          <w:tcPr>
            <w:tcW w:w="1134" w:type="dxa"/>
            <w:vMerge w:val="restart"/>
            <w:tcBorders>
              <w:top w:val="single" w:sz="4" w:space="0" w:color="auto"/>
            </w:tcBorders>
            <w:shd w:val="clear" w:color="auto" w:fill="auto"/>
            <w:noWrap/>
            <w:vAlign w:val="bottom"/>
            <w:hideMark/>
          </w:tcPr>
          <w:p w14:paraId="56FC557C" w14:textId="77777777" w:rsidR="00C348AF" w:rsidRPr="00FF3EE0" w:rsidRDefault="009437D2" w:rsidP="00B30D6C">
            <w:pPr>
              <w:suppressAutoHyphens w:val="0"/>
              <w:spacing w:before="20" w:after="20" w:line="220" w:lineRule="exact"/>
              <w:ind w:right="113"/>
              <w:rPr>
                <w:sz w:val="18"/>
                <w:lang w:val="en-CA"/>
              </w:rPr>
            </w:pPr>
            <w:r w:rsidRPr="009437D2">
              <w:rPr>
                <w:sz w:val="18"/>
                <w:lang w:val="fr-FR"/>
              </w:rPr>
              <w:t>Enseignement primaire (GLO)</w:t>
            </w:r>
          </w:p>
        </w:tc>
        <w:tc>
          <w:tcPr>
            <w:tcW w:w="567" w:type="dxa"/>
            <w:tcBorders>
              <w:top w:val="single" w:sz="4" w:space="0" w:color="auto"/>
            </w:tcBorders>
            <w:shd w:val="clear" w:color="auto" w:fill="auto"/>
            <w:noWrap/>
            <w:vAlign w:val="bottom"/>
            <w:hideMark/>
          </w:tcPr>
          <w:p w14:paraId="29686D56" w14:textId="77777777" w:rsidR="00C348AF" w:rsidRPr="00FF3EE0" w:rsidRDefault="00C348AF" w:rsidP="00B30D6C">
            <w:pPr>
              <w:suppressAutoHyphens w:val="0"/>
              <w:spacing w:before="20" w:after="20" w:line="220" w:lineRule="exact"/>
              <w:ind w:right="113"/>
              <w:jc w:val="right"/>
              <w:rPr>
                <w:sz w:val="18"/>
                <w:lang w:val="en-CA"/>
              </w:rPr>
            </w:pPr>
            <w:r w:rsidRPr="00FF3EE0">
              <w:rPr>
                <w:sz w:val="18"/>
                <w:lang w:val="en-CA"/>
              </w:rPr>
              <w:t>M</w:t>
            </w:r>
          </w:p>
        </w:tc>
        <w:tc>
          <w:tcPr>
            <w:tcW w:w="850" w:type="dxa"/>
            <w:tcBorders>
              <w:top w:val="single" w:sz="4" w:space="0" w:color="auto"/>
            </w:tcBorders>
            <w:shd w:val="clear" w:color="auto" w:fill="auto"/>
            <w:noWrap/>
            <w:vAlign w:val="bottom"/>
            <w:hideMark/>
          </w:tcPr>
          <w:p w14:paraId="26373650" w14:textId="77777777" w:rsidR="00C348AF" w:rsidRPr="00FF3EE0" w:rsidRDefault="00C348AF" w:rsidP="00B30D6C">
            <w:pPr>
              <w:suppressAutoHyphens w:val="0"/>
              <w:spacing w:before="20" w:after="20" w:line="220" w:lineRule="exact"/>
              <w:jc w:val="right"/>
              <w:rPr>
                <w:sz w:val="18"/>
                <w:lang w:val="en-CA"/>
              </w:rPr>
            </w:pPr>
            <w:r w:rsidRPr="00FF3EE0">
              <w:rPr>
                <w:sz w:val="18"/>
                <w:lang w:val="en-CA"/>
              </w:rPr>
              <w:t>6</w:t>
            </w:r>
          </w:p>
        </w:tc>
        <w:tc>
          <w:tcPr>
            <w:tcW w:w="993" w:type="dxa"/>
            <w:tcBorders>
              <w:top w:val="single" w:sz="4" w:space="0" w:color="auto"/>
            </w:tcBorders>
            <w:shd w:val="clear" w:color="auto" w:fill="auto"/>
            <w:noWrap/>
            <w:vAlign w:val="bottom"/>
            <w:hideMark/>
          </w:tcPr>
          <w:p w14:paraId="2F2B6C23" w14:textId="77777777" w:rsidR="00C348AF" w:rsidRPr="00FF3EE0" w:rsidRDefault="00C348AF" w:rsidP="00B30D6C">
            <w:pPr>
              <w:suppressAutoHyphens w:val="0"/>
              <w:spacing w:before="20" w:after="20" w:line="220" w:lineRule="exact"/>
              <w:jc w:val="right"/>
              <w:rPr>
                <w:sz w:val="18"/>
                <w:lang w:val="en-CA"/>
              </w:rPr>
            </w:pPr>
            <w:r w:rsidRPr="00FF3EE0">
              <w:rPr>
                <w:sz w:val="18"/>
                <w:lang w:val="en-CA"/>
              </w:rPr>
              <w:t>6</w:t>
            </w:r>
          </w:p>
        </w:tc>
        <w:tc>
          <w:tcPr>
            <w:tcW w:w="850" w:type="dxa"/>
            <w:tcBorders>
              <w:top w:val="single" w:sz="4" w:space="0" w:color="auto"/>
            </w:tcBorders>
            <w:shd w:val="clear" w:color="auto" w:fill="auto"/>
            <w:noWrap/>
            <w:vAlign w:val="bottom"/>
            <w:hideMark/>
          </w:tcPr>
          <w:p w14:paraId="2FE042B9" w14:textId="77777777" w:rsidR="00C348AF" w:rsidRPr="00FF3EE0" w:rsidRDefault="00C348AF" w:rsidP="00B30D6C">
            <w:pPr>
              <w:suppressAutoHyphens w:val="0"/>
              <w:spacing w:before="20" w:after="20" w:line="220" w:lineRule="exact"/>
              <w:jc w:val="right"/>
              <w:rPr>
                <w:sz w:val="18"/>
                <w:lang w:val="en-CA"/>
              </w:rPr>
            </w:pPr>
            <w:r>
              <w:rPr>
                <w:sz w:val="18"/>
                <w:lang w:val="en-CA"/>
              </w:rPr>
              <w:t xml:space="preserve"> </w:t>
            </w:r>
          </w:p>
        </w:tc>
        <w:tc>
          <w:tcPr>
            <w:tcW w:w="425" w:type="dxa"/>
            <w:tcBorders>
              <w:top w:val="single" w:sz="4" w:space="0" w:color="auto"/>
            </w:tcBorders>
            <w:shd w:val="clear" w:color="auto" w:fill="auto"/>
            <w:noWrap/>
            <w:vAlign w:val="bottom"/>
            <w:hideMark/>
          </w:tcPr>
          <w:p w14:paraId="496C7C09" w14:textId="77777777" w:rsidR="00C348AF" w:rsidRPr="00FF3EE0" w:rsidRDefault="00C348AF" w:rsidP="00B30D6C">
            <w:pPr>
              <w:suppressAutoHyphens w:val="0"/>
              <w:spacing w:before="20" w:after="20" w:line="220" w:lineRule="exact"/>
              <w:jc w:val="right"/>
              <w:rPr>
                <w:sz w:val="18"/>
                <w:lang w:val="en-CA"/>
              </w:rPr>
            </w:pPr>
            <w:r w:rsidRPr="00FF3EE0">
              <w:rPr>
                <w:sz w:val="18"/>
                <w:lang w:val="en-CA"/>
              </w:rPr>
              <w:t>12</w:t>
            </w:r>
          </w:p>
        </w:tc>
        <w:tc>
          <w:tcPr>
            <w:tcW w:w="993" w:type="dxa"/>
            <w:tcBorders>
              <w:top w:val="single" w:sz="4" w:space="0" w:color="auto"/>
            </w:tcBorders>
            <w:shd w:val="clear" w:color="auto" w:fill="auto"/>
            <w:noWrap/>
            <w:vAlign w:val="bottom"/>
            <w:hideMark/>
          </w:tcPr>
          <w:p w14:paraId="61DF5463" w14:textId="77777777" w:rsidR="00C348AF" w:rsidRPr="00FF3EE0" w:rsidRDefault="00C348AF" w:rsidP="00B30D6C">
            <w:pPr>
              <w:suppressAutoHyphens w:val="0"/>
              <w:spacing w:before="20" w:after="20" w:line="220" w:lineRule="exact"/>
              <w:ind w:right="113"/>
              <w:jc w:val="right"/>
              <w:rPr>
                <w:sz w:val="18"/>
                <w:lang w:val="en-CA"/>
              </w:rPr>
            </w:pPr>
            <w:r w:rsidRPr="00FF3EE0">
              <w:rPr>
                <w:sz w:val="18"/>
                <w:lang w:val="en-CA"/>
              </w:rPr>
              <w:t>3</w:t>
            </w:r>
          </w:p>
        </w:tc>
        <w:tc>
          <w:tcPr>
            <w:tcW w:w="992" w:type="dxa"/>
            <w:tcBorders>
              <w:top w:val="single" w:sz="4" w:space="0" w:color="auto"/>
            </w:tcBorders>
            <w:shd w:val="clear" w:color="auto" w:fill="auto"/>
            <w:noWrap/>
            <w:vAlign w:val="bottom"/>
            <w:hideMark/>
          </w:tcPr>
          <w:p w14:paraId="4FB5421D" w14:textId="77777777" w:rsidR="00C348AF" w:rsidRPr="00FF3EE0" w:rsidRDefault="00C348AF" w:rsidP="00B30D6C">
            <w:pPr>
              <w:suppressAutoHyphens w:val="0"/>
              <w:spacing w:before="20" w:after="20" w:line="220" w:lineRule="exact"/>
              <w:ind w:right="113"/>
              <w:jc w:val="right"/>
              <w:rPr>
                <w:sz w:val="18"/>
                <w:lang w:val="en-CA"/>
              </w:rPr>
            </w:pPr>
            <w:r w:rsidRPr="00FF3EE0">
              <w:rPr>
                <w:sz w:val="18"/>
                <w:lang w:val="en-CA"/>
              </w:rPr>
              <w:t>7</w:t>
            </w:r>
          </w:p>
        </w:tc>
        <w:tc>
          <w:tcPr>
            <w:tcW w:w="992" w:type="dxa"/>
            <w:tcBorders>
              <w:top w:val="single" w:sz="4" w:space="0" w:color="auto"/>
            </w:tcBorders>
            <w:shd w:val="clear" w:color="auto" w:fill="auto"/>
            <w:noWrap/>
            <w:vAlign w:val="bottom"/>
            <w:hideMark/>
          </w:tcPr>
          <w:p w14:paraId="77B63ECE" w14:textId="77777777" w:rsidR="00C348AF" w:rsidRPr="00FF3EE0" w:rsidRDefault="00C348AF" w:rsidP="00B30D6C">
            <w:pPr>
              <w:suppressAutoHyphens w:val="0"/>
              <w:spacing w:before="20" w:after="20" w:line="220" w:lineRule="exact"/>
              <w:ind w:right="113"/>
              <w:jc w:val="right"/>
              <w:rPr>
                <w:sz w:val="18"/>
                <w:lang w:val="en-CA"/>
              </w:rPr>
            </w:pPr>
            <w:r>
              <w:rPr>
                <w:sz w:val="18"/>
                <w:lang w:val="en-CA"/>
              </w:rPr>
              <w:t xml:space="preserve"> </w:t>
            </w:r>
          </w:p>
        </w:tc>
        <w:tc>
          <w:tcPr>
            <w:tcW w:w="567" w:type="dxa"/>
            <w:tcBorders>
              <w:top w:val="single" w:sz="4" w:space="0" w:color="auto"/>
            </w:tcBorders>
            <w:shd w:val="clear" w:color="auto" w:fill="auto"/>
            <w:noWrap/>
            <w:vAlign w:val="bottom"/>
            <w:hideMark/>
          </w:tcPr>
          <w:p w14:paraId="259450BC" w14:textId="77777777" w:rsidR="00C348AF" w:rsidRPr="00FF3EE0" w:rsidRDefault="00C348AF" w:rsidP="00B30D6C">
            <w:pPr>
              <w:suppressAutoHyphens w:val="0"/>
              <w:spacing w:before="20" w:after="20" w:line="220" w:lineRule="exact"/>
              <w:ind w:right="113"/>
              <w:jc w:val="right"/>
              <w:rPr>
                <w:sz w:val="18"/>
                <w:lang w:val="en-CA"/>
              </w:rPr>
            </w:pPr>
            <w:r w:rsidRPr="00FF3EE0">
              <w:rPr>
                <w:sz w:val="18"/>
                <w:lang w:val="en-CA"/>
              </w:rPr>
              <w:t>10</w:t>
            </w:r>
          </w:p>
        </w:tc>
        <w:tc>
          <w:tcPr>
            <w:tcW w:w="992" w:type="dxa"/>
            <w:tcBorders>
              <w:top w:val="single" w:sz="4" w:space="0" w:color="auto"/>
            </w:tcBorders>
            <w:shd w:val="clear" w:color="auto" w:fill="auto"/>
            <w:noWrap/>
            <w:vAlign w:val="bottom"/>
            <w:hideMark/>
          </w:tcPr>
          <w:p w14:paraId="45EA055A" w14:textId="77777777" w:rsidR="00C348AF" w:rsidRPr="00FF3EE0" w:rsidRDefault="00C348AF" w:rsidP="00B30D6C">
            <w:pPr>
              <w:suppressAutoHyphens w:val="0"/>
              <w:spacing w:before="20" w:after="20" w:line="220" w:lineRule="exact"/>
              <w:ind w:right="113"/>
              <w:jc w:val="right"/>
              <w:rPr>
                <w:sz w:val="18"/>
                <w:lang w:val="en-CA"/>
              </w:rPr>
            </w:pPr>
            <w:r w:rsidRPr="00FF3EE0">
              <w:rPr>
                <w:sz w:val="18"/>
                <w:lang w:val="en-CA"/>
              </w:rPr>
              <w:t>38</w:t>
            </w:r>
          </w:p>
        </w:tc>
        <w:tc>
          <w:tcPr>
            <w:tcW w:w="993" w:type="dxa"/>
            <w:tcBorders>
              <w:top w:val="single" w:sz="4" w:space="0" w:color="auto"/>
            </w:tcBorders>
            <w:shd w:val="clear" w:color="auto" w:fill="auto"/>
            <w:noWrap/>
            <w:vAlign w:val="bottom"/>
            <w:hideMark/>
          </w:tcPr>
          <w:p w14:paraId="3DDC2B5B" w14:textId="77777777" w:rsidR="00C348AF" w:rsidRPr="00FF3EE0" w:rsidRDefault="00C348AF" w:rsidP="00B30D6C">
            <w:pPr>
              <w:suppressAutoHyphens w:val="0"/>
              <w:spacing w:before="20" w:after="20" w:line="220" w:lineRule="exact"/>
              <w:ind w:right="113"/>
              <w:jc w:val="right"/>
              <w:rPr>
                <w:sz w:val="18"/>
                <w:lang w:val="en-CA"/>
              </w:rPr>
            </w:pPr>
            <w:r w:rsidRPr="00FF3EE0">
              <w:rPr>
                <w:sz w:val="18"/>
                <w:lang w:val="en-CA"/>
              </w:rPr>
              <w:t>23</w:t>
            </w:r>
          </w:p>
        </w:tc>
        <w:tc>
          <w:tcPr>
            <w:tcW w:w="992" w:type="dxa"/>
            <w:tcBorders>
              <w:top w:val="single" w:sz="4" w:space="0" w:color="auto"/>
            </w:tcBorders>
            <w:shd w:val="clear" w:color="auto" w:fill="auto"/>
            <w:noWrap/>
            <w:vAlign w:val="bottom"/>
            <w:hideMark/>
          </w:tcPr>
          <w:p w14:paraId="42781DD9" w14:textId="77777777" w:rsidR="00C348AF" w:rsidRPr="00FF3EE0" w:rsidRDefault="00C348AF" w:rsidP="00B30D6C">
            <w:pPr>
              <w:suppressAutoHyphens w:val="0"/>
              <w:spacing w:before="20" w:after="20" w:line="220" w:lineRule="exact"/>
              <w:ind w:right="113"/>
              <w:jc w:val="right"/>
              <w:rPr>
                <w:sz w:val="18"/>
                <w:lang w:val="en-CA"/>
              </w:rPr>
            </w:pPr>
            <w:r>
              <w:rPr>
                <w:sz w:val="18"/>
                <w:lang w:val="en-CA"/>
              </w:rPr>
              <w:t xml:space="preserve"> </w:t>
            </w:r>
          </w:p>
        </w:tc>
        <w:tc>
          <w:tcPr>
            <w:tcW w:w="451" w:type="dxa"/>
            <w:tcBorders>
              <w:top w:val="single" w:sz="4" w:space="0" w:color="auto"/>
            </w:tcBorders>
            <w:shd w:val="clear" w:color="auto" w:fill="auto"/>
            <w:noWrap/>
            <w:vAlign w:val="bottom"/>
            <w:hideMark/>
          </w:tcPr>
          <w:p w14:paraId="151DD4DE" w14:textId="77777777" w:rsidR="00C348AF" w:rsidRPr="00FF3EE0" w:rsidRDefault="00C348AF" w:rsidP="00B30D6C">
            <w:pPr>
              <w:suppressAutoHyphens w:val="0"/>
              <w:spacing w:before="20" w:after="20" w:line="220" w:lineRule="exact"/>
              <w:jc w:val="right"/>
              <w:rPr>
                <w:sz w:val="18"/>
                <w:lang w:val="en-CA"/>
              </w:rPr>
            </w:pPr>
            <w:r w:rsidRPr="00FF3EE0">
              <w:rPr>
                <w:sz w:val="18"/>
                <w:lang w:val="en-CA"/>
              </w:rPr>
              <w:t>61</w:t>
            </w:r>
          </w:p>
        </w:tc>
      </w:tr>
      <w:tr w:rsidR="00C348AF" w:rsidRPr="00FF3EE0" w14:paraId="4B0C9673" w14:textId="77777777" w:rsidTr="00DE3E96">
        <w:tc>
          <w:tcPr>
            <w:tcW w:w="568" w:type="dxa"/>
            <w:vMerge/>
            <w:shd w:val="clear" w:color="auto" w:fill="auto"/>
            <w:hideMark/>
          </w:tcPr>
          <w:p w14:paraId="14A39C5E" w14:textId="77777777" w:rsidR="00C348AF" w:rsidRPr="00FF3EE0" w:rsidRDefault="00C348AF" w:rsidP="00C348AF">
            <w:pPr>
              <w:suppressAutoHyphens w:val="0"/>
              <w:spacing w:before="40" w:after="40" w:line="220" w:lineRule="exact"/>
              <w:ind w:right="113"/>
              <w:rPr>
                <w:b/>
                <w:bCs/>
                <w:sz w:val="18"/>
                <w:lang w:val="en-CA"/>
              </w:rPr>
            </w:pPr>
          </w:p>
        </w:tc>
        <w:tc>
          <w:tcPr>
            <w:tcW w:w="1134" w:type="dxa"/>
            <w:vMerge/>
            <w:shd w:val="clear" w:color="auto" w:fill="auto"/>
            <w:vAlign w:val="bottom"/>
            <w:hideMark/>
          </w:tcPr>
          <w:p w14:paraId="63B27F10" w14:textId="77777777" w:rsidR="00C348AF" w:rsidRPr="00FF3EE0" w:rsidRDefault="00C348AF" w:rsidP="00B30D6C">
            <w:pPr>
              <w:suppressAutoHyphens w:val="0"/>
              <w:spacing w:before="20" w:after="20" w:line="220" w:lineRule="exact"/>
              <w:ind w:right="113"/>
              <w:jc w:val="right"/>
              <w:rPr>
                <w:sz w:val="18"/>
                <w:lang w:val="en-CA"/>
              </w:rPr>
            </w:pPr>
          </w:p>
        </w:tc>
        <w:tc>
          <w:tcPr>
            <w:tcW w:w="567" w:type="dxa"/>
            <w:shd w:val="clear" w:color="auto" w:fill="auto"/>
            <w:noWrap/>
            <w:vAlign w:val="bottom"/>
            <w:hideMark/>
          </w:tcPr>
          <w:p w14:paraId="51C17C80" w14:textId="77777777" w:rsidR="00C348AF" w:rsidRPr="00FF3EE0" w:rsidRDefault="00C348AF" w:rsidP="00B30D6C">
            <w:pPr>
              <w:suppressAutoHyphens w:val="0"/>
              <w:spacing w:before="20" w:after="20" w:line="220" w:lineRule="exact"/>
              <w:ind w:right="113"/>
              <w:jc w:val="right"/>
              <w:rPr>
                <w:sz w:val="18"/>
                <w:lang w:val="en-CA"/>
              </w:rPr>
            </w:pPr>
            <w:r w:rsidRPr="00FF3EE0">
              <w:rPr>
                <w:sz w:val="18"/>
                <w:lang w:val="en-CA"/>
              </w:rPr>
              <w:t>V</w:t>
            </w:r>
          </w:p>
        </w:tc>
        <w:tc>
          <w:tcPr>
            <w:tcW w:w="850" w:type="dxa"/>
            <w:shd w:val="clear" w:color="auto" w:fill="auto"/>
            <w:noWrap/>
            <w:vAlign w:val="bottom"/>
            <w:hideMark/>
          </w:tcPr>
          <w:p w14:paraId="06D225BA" w14:textId="77777777" w:rsidR="00C348AF" w:rsidRPr="00FF3EE0" w:rsidRDefault="00C348AF" w:rsidP="00B30D6C">
            <w:pPr>
              <w:suppressAutoHyphens w:val="0"/>
              <w:spacing w:before="20" w:after="20" w:line="220" w:lineRule="exact"/>
              <w:jc w:val="right"/>
              <w:rPr>
                <w:sz w:val="18"/>
                <w:lang w:val="en-CA"/>
              </w:rPr>
            </w:pPr>
            <w:r w:rsidRPr="00FF3EE0">
              <w:rPr>
                <w:sz w:val="18"/>
                <w:lang w:val="en-CA"/>
              </w:rPr>
              <w:t>57</w:t>
            </w:r>
          </w:p>
        </w:tc>
        <w:tc>
          <w:tcPr>
            <w:tcW w:w="993" w:type="dxa"/>
            <w:shd w:val="clear" w:color="auto" w:fill="auto"/>
            <w:noWrap/>
            <w:vAlign w:val="bottom"/>
            <w:hideMark/>
          </w:tcPr>
          <w:p w14:paraId="46FE0146" w14:textId="77777777" w:rsidR="00C348AF" w:rsidRPr="00FF3EE0" w:rsidRDefault="00C348AF" w:rsidP="00B30D6C">
            <w:pPr>
              <w:suppressAutoHyphens w:val="0"/>
              <w:spacing w:before="20" w:after="20" w:line="220" w:lineRule="exact"/>
              <w:jc w:val="right"/>
              <w:rPr>
                <w:sz w:val="18"/>
                <w:lang w:val="en-CA"/>
              </w:rPr>
            </w:pPr>
            <w:r w:rsidRPr="00FF3EE0">
              <w:rPr>
                <w:sz w:val="18"/>
                <w:lang w:val="en-CA"/>
              </w:rPr>
              <w:t>115</w:t>
            </w:r>
          </w:p>
        </w:tc>
        <w:tc>
          <w:tcPr>
            <w:tcW w:w="850" w:type="dxa"/>
            <w:shd w:val="clear" w:color="auto" w:fill="auto"/>
            <w:noWrap/>
            <w:vAlign w:val="bottom"/>
            <w:hideMark/>
          </w:tcPr>
          <w:p w14:paraId="1983B6D2" w14:textId="77777777" w:rsidR="00C348AF" w:rsidRPr="00FF3EE0" w:rsidRDefault="00C348AF" w:rsidP="00B30D6C">
            <w:pPr>
              <w:suppressAutoHyphens w:val="0"/>
              <w:spacing w:before="20" w:after="20" w:line="220" w:lineRule="exact"/>
              <w:jc w:val="right"/>
              <w:rPr>
                <w:sz w:val="18"/>
                <w:lang w:val="en-CA"/>
              </w:rPr>
            </w:pPr>
            <w:r>
              <w:rPr>
                <w:sz w:val="18"/>
                <w:lang w:val="en-CA"/>
              </w:rPr>
              <w:t xml:space="preserve"> </w:t>
            </w:r>
          </w:p>
        </w:tc>
        <w:tc>
          <w:tcPr>
            <w:tcW w:w="425" w:type="dxa"/>
            <w:shd w:val="clear" w:color="auto" w:fill="auto"/>
            <w:noWrap/>
            <w:vAlign w:val="bottom"/>
            <w:hideMark/>
          </w:tcPr>
          <w:p w14:paraId="6D094857" w14:textId="77777777" w:rsidR="00C348AF" w:rsidRPr="00FF3EE0" w:rsidRDefault="00C348AF" w:rsidP="00B30D6C">
            <w:pPr>
              <w:suppressAutoHyphens w:val="0"/>
              <w:spacing w:before="20" w:after="20" w:line="220" w:lineRule="exact"/>
              <w:jc w:val="right"/>
              <w:rPr>
                <w:sz w:val="18"/>
                <w:lang w:val="en-CA"/>
              </w:rPr>
            </w:pPr>
            <w:r w:rsidRPr="00FF3EE0">
              <w:rPr>
                <w:sz w:val="18"/>
                <w:lang w:val="en-CA"/>
              </w:rPr>
              <w:t>172</w:t>
            </w:r>
          </w:p>
        </w:tc>
        <w:tc>
          <w:tcPr>
            <w:tcW w:w="993" w:type="dxa"/>
            <w:shd w:val="clear" w:color="auto" w:fill="auto"/>
            <w:noWrap/>
            <w:vAlign w:val="bottom"/>
            <w:hideMark/>
          </w:tcPr>
          <w:p w14:paraId="18291856" w14:textId="77777777" w:rsidR="00C348AF" w:rsidRPr="00FF3EE0" w:rsidRDefault="00C348AF" w:rsidP="00B30D6C">
            <w:pPr>
              <w:suppressAutoHyphens w:val="0"/>
              <w:spacing w:before="20" w:after="20" w:line="220" w:lineRule="exact"/>
              <w:ind w:right="113"/>
              <w:jc w:val="right"/>
              <w:rPr>
                <w:sz w:val="18"/>
                <w:lang w:val="en-CA"/>
              </w:rPr>
            </w:pPr>
            <w:r w:rsidRPr="00FF3EE0">
              <w:rPr>
                <w:sz w:val="18"/>
                <w:lang w:val="en-CA"/>
              </w:rPr>
              <w:t>24</w:t>
            </w:r>
          </w:p>
        </w:tc>
        <w:tc>
          <w:tcPr>
            <w:tcW w:w="992" w:type="dxa"/>
            <w:shd w:val="clear" w:color="auto" w:fill="auto"/>
            <w:noWrap/>
            <w:vAlign w:val="bottom"/>
            <w:hideMark/>
          </w:tcPr>
          <w:p w14:paraId="7B974FEA" w14:textId="77777777" w:rsidR="00C348AF" w:rsidRPr="00FF3EE0" w:rsidRDefault="00C348AF" w:rsidP="00B30D6C">
            <w:pPr>
              <w:suppressAutoHyphens w:val="0"/>
              <w:spacing w:before="20" w:after="20" w:line="220" w:lineRule="exact"/>
              <w:ind w:right="113"/>
              <w:jc w:val="right"/>
              <w:rPr>
                <w:sz w:val="18"/>
                <w:lang w:val="en-CA"/>
              </w:rPr>
            </w:pPr>
            <w:r w:rsidRPr="00FF3EE0">
              <w:rPr>
                <w:sz w:val="18"/>
                <w:lang w:val="en-CA"/>
              </w:rPr>
              <w:t>168</w:t>
            </w:r>
          </w:p>
        </w:tc>
        <w:tc>
          <w:tcPr>
            <w:tcW w:w="992" w:type="dxa"/>
            <w:shd w:val="clear" w:color="auto" w:fill="auto"/>
            <w:noWrap/>
            <w:vAlign w:val="bottom"/>
            <w:hideMark/>
          </w:tcPr>
          <w:p w14:paraId="76E1B872" w14:textId="77777777" w:rsidR="00C348AF" w:rsidRPr="00FF3EE0" w:rsidRDefault="00C348AF" w:rsidP="00B30D6C">
            <w:pPr>
              <w:suppressAutoHyphens w:val="0"/>
              <w:spacing w:before="20" w:after="20" w:line="220" w:lineRule="exact"/>
              <w:ind w:right="113"/>
              <w:jc w:val="right"/>
              <w:rPr>
                <w:sz w:val="18"/>
                <w:lang w:val="en-CA"/>
              </w:rPr>
            </w:pPr>
            <w:r>
              <w:rPr>
                <w:sz w:val="18"/>
                <w:lang w:val="en-CA"/>
              </w:rPr>
              <w:t xml:space="preserve"> </w:t>
            </w:r>
          </w:p>
        </w:tc>
        <w:tc>
          <w:tcPr>
            <w:tcW w:w="567" w:type="dxa"/>
            <w:shd w:val="clear" w:color="auto" w:fill="auto"/>
            <w:noWrap/>
            <w:vAlign w:val="bottom"/>
            <w:hideMark/>
          </w:tcPr>
          <w:p w14:paraId="4C6DD1BE" w14:textId="77777777" w:rsidR="00C348AF" w:rsidRPr="00FF3EE0" w:rsidRDefault="00C348AF" w:rsidP="00B30D6C">
            <w:pPr>
              <w:suppressAutoHyphens w:val="0"/>
              <w:spacing w:before="20" w:after="20" w:line="220" w:lineRule="exact"/>
              <w:ind w:right="113"/>
              <w:jc w:val="right"/>
              <w:rPr>
                <w:sz w:val="18"/>
                <w:lang w:val="en-CA"/>
              </w:rPr>
            </w:pPr>
            <w:r w:rsidRPr="00FF3EE0">
              <w:rPr>
                <w:sz w:val="18"/>
                <w:lang w:val="en-CA"/>
              </w:rPr>
              <w:t>192</w:t>
            </w:r>
          </w:p>
        </w:tc>
        <w:tc>
          <w:tcPr>
            <w:tcW w:w="992" w:type="dxa"/>
            <w:shd w:val="clear" w:color="auto" w:fill="auto"/>
            <w:noWrap/>
            <w:vAlign w:val="bottom"/>
            <w:hideMark/>
          </w:tcPr>
          <w:p w14:paraId="2C144842" w14:textId="77777777" w:rsidR="00C348AF" w:rsidRPr="00FF3EE0" w:rsidRDefault="00C348AF" w:rsidP="00B30D6C">
            <w:pPr>
              <w:suppressAutoHyphens w:val="0"/>
              <w:spacing w:before="20" w:after="20" w:line="220" w:lineRule="exact"/>
              <w:ind w:right="113"/>
              <w:jc w:val="right"/>
              <w:rPr>
                <w:sz w:val="18"/>
                <w:lang w:val="en-CA"/>
              </w:rPr>
            </w:pPr>
            <w:r w:rsidRPr="00FF3EE0">
              <w:rPr>
                <w:sz w:val="18"/>
                <w:lang w:val="en-CA"/>
              </w:rPr>
              <w:t>116</w:t>
            </w:r>
          </w:p>
        </w:tc>
        <w:tc>
          <w:tcPr>
            <w:tcW w:w="993" w:type="dxa"/>
            <w:shd w:val="clear" w:color="auto" w:fill="auto"/>
            <w:noWrap/>
            <w:vAlign w:val="bottom"/>
            <w:hideMark/>
          </w:tcPr>
          <w:p w14:paraId="2124C47A" w14:textId="77777777" w:rsidR="00C348AF" w:rsidRPr="00FF3EE0" w:rsidRDefault="00C348AF" w:rsidP="00B30D6C">
            <w:pPr>
              <w:suppressAutoHyphens w:val="0"/>
              <w:spacing w:before="20" w:after="20" w:line="220" w:lineRule="exact"/>
              <w:ind w:right="113"/>
              <w:jc w:val="right"/>
              <w:rPr>
                <w:sz w:val="18"/>
                <w:lang w:val="en-CA"/>
              </w:rPr>
            </w:pPr>
            <w:r w:rsidRPr="00FF3EE0">
              <w:rPr>
                <w:sz w:val="18"/>
                <w:lang w:val="en-CA"/>
              </w:rPr>
              <w:t>159</w:t>
            </w:r>
          </w:p>
        </w:tc>
        <w:tc>
          <w:tcPr>
            <w:tcW w:w="992" w:type="dxa"/>
            <w:shd w:val="clear" w:color="auto" w:fill="auto"/>
            <w:noWrap/>
            <w:vAlign w:val="bottom"/>
            <w:hideMark/>
          </w:tcPr>
          <w:p w14:paraId="1A922E26" w14:textId="77777777" w:rsidR="00C348AF" w:rsidRPr="00FF3EE0" w:rsidRDefault="00C348AF" w:rsidP="00B30D6C">
            <w:pPr>
              <w:suppressAutoHyphens w:val="0"/>
              <w:spacing w:before="20" w:after="20" w:line="220" w:lineRule="exact"/>
              <w:ind w:right="113"/>
              <w:jc w:val="right"/>
              <w:rPr>
                <w:sz w:val="18"/>
                <w:lang w:val="en-CA"/>
              </w:rPr>
            </w:pPr>
            <w:r>
              <w:rPr>
                <w:sz w:val="18"/>
                <w:lang w:val="en-CA"/>
              </w:rPr>
              <w:t xml:space="preserve"> </w:t>
            </w:r>
          </w:p>
        </w:tc>
        <w:tc>
          <w:tcPr>
            <w:tcW w:w="451" w:type="dxa"/>
            <w:shd w:val="clear" w:color="auto" w:fill="auto"/>
            <w:noWrap/>
            <w:vAlign w:val="bottom"/>
            <w:hideMark/>
          </w:tcPr>
          <w:p w14:paraId="750139A0" w14:textId="77777777" w:rsidR="00C348AF" w:rsidRPr="00FF3EE0" w:rsidRDefault="00C348AF" w:rsidP="00B30D6C">
            <w:pPr>
              <w:suppressAutoHyphens w:val="0"/>
              <w:spacing w:before="20" w:after="20" w:line="220" w:lineRule="exact"/>
              <w:jc w:val="right"/>
              <w:rPr>
                <w:sz w:val="18"/>
                <w:lang w:val="en-CA"/>
              </w:rPr>
            </w:pPr>
            <w:r w:rsidRPr="00FF3EE0">
              <w:rPr>
                <w:sz w:val="18"/>
                <w:lang w:val="en-CA"/>
              </w:rPr>
              <w:t>275</w:t>
            </w:r>
          </w:p>
        </w:tc>
      </w:tr>
      <w:tr w:rsidR="00C348AF" w:rsidRPr="00FF3EE0" w14:paraId="068CEF90" w14:textId="77777777" w:rsidTr="00DE3E96">
        <w:tc>
          <w:tcPr>
            <w:tcW w:w="568" w:type="dxa"/>
            <w:vMerge/>
            <w:shd w:val="clear" w:color="auto" w:fill="auto"/>
            <w:hideMark/>
          </w:tcPr>
          <w:p w14:paraId="3CF4A633" w14:textId="77777777" w:rsidR="00C348AF" w:rsidRPr="00FF3EE0" w:rsidRDefault="00C348AF" w:rsidP="00C348AF">
            <w:pPr>
              <w:suppressAutoHyphens w:val="0"/>
              <w:spacing w:before="40" w:after="40" w:line="220" w:lineRule="exact"/>
              <w:ind w:right="113"/>
              <w:rPr>
                <w:b/>
                <w:bCs/>
                <w:sz w:val="18"/>
                <w:lang w:val="en-CA"/>
              </w:rPr>
            </w:pPr>
          </w:p>
        </w:tc>
        <w:tc>
          <w:tcPr>
            <w:tcW w:w="1134" w:type="dxa"/>
            <w:vMerge w:val="restart"/>
            <w:shd w:val="clear" w:color="auto" w:fill="auto"/>
            <w:noWrap/>
            <w:vAlign w:val="bottom"/>
            <w:hideMark/>
          </w:tcPr>
          <w:p w14:paraId="1098C600" w14:textId="77777777" w:rsidR="00C348AF" w:rsidRPr="00FF3EE0" w:rsidRDefault="009437D2" w:rsidP="001F6FAB">
            <w:pPr>
              <w:suppressAutoHyphens w:val="0"/>
              <w:spacing w:before="20" w:after="20" w:line="220" w:lineRule="exact"/>
              <w:ind w:right="113"/>
              <w:rPr>
                <w:sz w:val="18"/>
                <w:lang w:val="en-CA"/>
              </w:rPr>
            </w:pPr>
            <w:r w:rsidRPr="009437D2">
              <w:rPr>
                <w:sz w:val="18"/>
                <w:lang w:val="fr-FR"/>
              </w:rPr>
              <w:t>Enseignement secondaire</w:t>
            </w:r>
          </w:p>
        </w:tc>
        <w:tc>
          <w:tcPr>
            <w:tcW w:w="567" w:type="dxa"/>
            <w:shd w:val="clear" w:color="auto" w:fill="auto"/>
            <w:noWrap/>
            <w:vAlign w:val="bottom"/>
            <w:hideMark/>
          </w:tcPr>
          <w:p w14:paraId="4FF0AED0" w14:textId="77777777" w:rsidR="00C348AF" w:rsidRPr="00FF3EE0" w:rsidRDefault="00C348AF" w:rsidP="001F6FAB">
            <w:pPr>
              <w:suppressAutoHyphens w:val="0"/>
              <w:spacing w:before="20" w:after="20" w:line="220" w:lineRule="exact"/>
              <w:ind w:right="113"/>
              <w:jc w:val="right"/>
              <w:rPr>
                <w:sz w:val="18"/>
                <w:lang w:val="en-CA"/>
              </w:rPr>
            </w:pPr>
            <w:r w:rsidRPr="00FF3EE0">
              <w:rPr>
                <w:sz w:val="18"/>
                <w:lang w:val="en-CA"/>
              </w:rPr>
              <w:t>M</w:t>
            </w:r>
          </w:p>
        </w:tc>
        <w:tc>
          <w:tcPr>
            <w:tcW w:w="850" w:type="dxa"/>
            <w:shd w:val="clear" w:color="auto" w:fill="auto"/>
            <w:noWrap/>
            <w:vAlign w:val="bottom"/>
            <w:hideMark/>
          </w:tcPr>
          <w:p w14:paraId="5F6F3FF8" w14:textId="77777777" w:rsidR="00C348AF" w:rsidRPr="00FF3EE0" w:rsidRDefault="00C348AF" w:rsidP="001F6FAB">
            <w:pPr>
              <w:suppressAutoHyphens w:val="0"/>
              <w:spacing w:before="20" w:after="20" w:line="220" w:lineRule="exact"/>
              <w:jc w:val="right"/>
              <w:rPr>
                <w:sz w:val="18"/>
                <w:lang w:val="en-CA"/>
              </w:rPr>
            </w:pPr>
            <w:r w:rsidRPr="00FF3EE0">
              <w:rPr>
                <w:sz w:val="18"/>
                <w:lang w:val="en-CA"/>
              </w:rPr>
              <w:t>1</w:t>
            </w:r>
          </w:p>
        </w:tc>
        <w:tc>
          <w:tcPr>
            <w:tcW w:w="993" w:type="dxa"/>
            <w:shd w:val="clear" w:color="auto" w:fill="auto"/>
            <w:noWrap/>
            <w:vAlign w:val="bottom"/>
            <w:hideMark/>
          </w:tcPr>
          <w:p w14:paraId="49F60833" w14:textId="77777777" w:rsidR="00C348AF" w:rsidRPr="00FF3EE0" w:rsidRDefault="00C348AF" w:rsidP="001F6FAB">
            <w:pPr>
              <w:suppressAutoHyphens w:val="0"/>
              <w:spacing w:before="20" w:after="20" w:line="220" w:lineRule="exact"/>
              <w:jc w:val="right"/>
              <w:rPr>
                <w:sz w:val="18"/>
                <w:lang w:val="en-CA"/>
              </w:rPr>
            </w:pPr>
            <w:r w:rsidRPr="00FF3EE0">
              <w:rPr>
                <w:sz w:val="18"/>
                <w:lang w:val="en-CA"/>
              </w:rPr>
              <w:t>8</w:t>
            </w:r>
          </w:p>
        </w:tc>
        <w:tc>
          <w:tcPr>
            <w:tcW w:w="850" w:type="dxa"/>
            <w:shd w:val="clear" w:color="auto" w:fill="auto"/>
            <w:noWrap/>
            <w:vAlign w:val="bottom"/>
            <w:hideMark/>
          </w:tcPr>
          <w:p w14:paraId="7EA57712" w14:textId="77777777" w:rsidR="00C348AF" w:rsidRPr="00FF3EE0" w:rsidRDefault="00C348AF" w:rsidP="001F6FAB">
            <w:pPr>
              <w:suppressAutoHyphens w:val="0"/>
              <w:spacing w:before="20" w:after="20" w:line="220" w:lineRule="exact"/>
              <w:jc w:val="right"/>
              <w:rPr>
                <w:sz w:val="18"/>
                <w:lang w:val="en-CA"/>
              </w:rPr>
            </w:pPr>
            <w:r w:rsidRPr="00FF3EE0">
              <w:rPr>
                <w:sz w:val="18"/>
                <w:lang w:val="en-CA"/>
              </w:rPr>
              <w:t>2</w:t>
            </w:r>
          </w:p>
        </w:tc>
        <w:tc>
          <w:tcPr>
            <w:tcW w:w="425" w:type="dxa"/>
            <w:shd w:val="clear" w:color="auto" w:fill="auto"/>
            <w:noWrap/>
            <w:vAlign w:val="bottom"/>
            <w:hideMark/>
          </w:tcPr>
          <w:p w14:paraId="2CD5F8FB" w14:textId="77777777" w:rsidR="00C348AF" w:rsidRPr="00FF3EE0" w:rsidRDefault="00C348AF" w:rsidP="001F6FAB">
            <w:pPr>
              <w:suppressAutoHyphens w:val="0"/>
              <w:spacing w:before="20" w:after="20" w:line="220" w:lineRule="exact"/>
              <w:jc w:val="right"/>
              <w:rPr>
                <w:sz w:val="18"/>
                <w:lang w:val="en-CA"/>
              </w:rPr>
            </w:pPr>
            <w:r w:rsidRPr="00FF3EE0">
              <w:rPr>
                <w:sz w:val="18"/>
                <w:lang w:val="en-CA"/>
              </w:rPr>
              <w:t>11</w:t>
            </w:r>
          </w:p>
        </w:tc>
        <w:tc>
          <w:tcPr>
            <w:tcW w:w="993" w:type="dxa"/>
            <w:shd w:val="clear" w:color="auto" w:fill="auto"/>
            <w:noWrap/>
            <w:vAlign w:val="bottom"/>
            <w:hideMark/>
          </w:tcPr>
          <w:p w14:paraId="27BD9060" w14:textId="77777777" w:rsidR="00C348AF" w:rsidRPr="00FF3EE0" w:rsidRDefault="00C348AF" w:rsidP="001F6FAB">
            <w:pPr>
              <w:suppressAutoHyphens w:val="0"/>
              <w:spacing w:before="20" w:after="20" w:line="220" w:lineRule="exact"/>
              <w:ind w:right="113"/>
              <w:jc w:val="right"/>
              <w:rPr>
                <w:sz w:val="18"/>
                <w:lang w:val="en-CA"/>
              </w:rPr>
            </w:pPr>
            <w:r w:rsidRPr="00FF3EE0">
              <w:rPr>
                <w:sz w:val="18"/>
                <w:lang w:val="en-CA"/>
              </w:rPr>
              <w:t>7</w:t>
            </w:r>
          </w:p>
        </w:tc>
        <w:tc>
          <w:tcPr>
            <w:tcW w:w="992" w:type="dxa"/>
            <w:shd w:val="clear" w:color="auto" w:fill="auto"/>
            <w:noWrap/>
            <w:vAlign w:val="bottom"/>
            <w:hideMark/>
          </w:tcPr>
          <w:p w14:paraId="2E586886" w14:textId="77777777" w:rsidR="00C348AF" w:rsidRPr="00FF3EE0" w:rsidRDefault="00C348AF" w:rsidP="001F6FAB">
            <w:pPr>
              <w:suppressAutoHyphens w:val="0"/>
              <w:spacing w:before="20" w:after="20" w:line="220" w:lineRule="exact"/>
              <w:ind w:right="113"/>
              <w:jc w:val="right"/>
              <w:rPr>
                <w:sz w:val="18"/>
                <w:lang w:val="en-CA"/>
              </w:rPr>
            </w:pPr>
            <w:r w:rsidRPr="00FF3EE0">
              <w:rPr>
                <w:sz w:val="18"/>
                <w:lang w:val="en-CA"/>
              </w:rPr>
              <w:t>13</w:t>
            </w:r>
          </w:p>
        </w:tc>
        <w:tc>
          <w:tcPr>
            <w:tcW w:w="992" w:type="dxa"/>
            <w:shd w:val="clear" w:color="auto" w:fill="auto"/>
            <w:noWrap/>
            <w:vAlign w:val="bottom"/>
            <w:hideMark/>
          </w:tcPr>
          <w:p w14:paraId="10AEB89F" w14:textId="77777777" w:rsidR="00C348AF" w:rsidRPr="00FF3EE0" w:rsidRDefault="00C348AF" w:rsidP="001F6FAB">
            <w:pPr>
              <w:suppressAutoHyphens w:val="0"/>
              <w:spacing w:before="20" w:after="20" w:line="220" w:lineRule="exact"/>
              <w:ind w:right="113"/>
              <w:jc w:val="right"/>
              <w:rPr>
                <w:sz w:val="18"/>
                <w:lang w:val="en-CA"/>
              </w:rPr>
            </w:pPr>
            <w:r w:rsidRPr="00FF3EE0">
              <w:rPr>
                <w:sz w:val="18"/>
                <w:lang w:val="en-CA"/>
              </w:rPr>
              <w:t>3</w:t>
            </w:r>
          </w:p>
        </w:tc>
        <w:tc>
          <w:tcPr>
            <w:tcW w:w="567" w:type="dxa"/>
            <w:shd w:val="clear" w:color="auto" w:fill="auto"/>
            <w:noWrap/>
            <w:vAlign w:val="bottom"/>
            <w:hideMark/>
          </w:tcPr>
          <w:p w14:paraId="19ED5A5F" w14:textId="77777777" w:rsidR="00C348AF" w:rsidRPr="00FF3EE0" w:rsidRDefault="00C348AF" w:rsidP="001F6FAB">
            <w:pPr>
              <w:suppressAutoHyphens w:val="0"/>
              <w:spacing w:before="20" w:after="20" w:line="220" w:lineRule="exact"/>
              <w:ind w:right="113"/>
              <w:jc w:val="right"/>
              <w:rPr>
                <w:sz w:val="18"/>
                <w:lang w:val="en-CA"/>
              </w:rPr>
            </w:pPr>
            <w:r w:rsidRPr="00FF3EE0">
              <w:rPr>
                <w:sz w:val="18"/>
                <w:lang w:val="en-CA"/>
              </w:rPr>
              <w:t>23</w:t>
            </w:r>
          </w:p>
        </w:tc>
        <w:tc>
          <w:tcPr>
            <w:tcW w:w="992" w:type="dxa"/>
            <w:shd w:val="clear" w:color="auto" w:fill="auto"/>
            <w:noWrap/>
            <w:vAlign w:val="bottom"/>
            <w:hideMark/>
          </w:tcPr>
          <w:p w14:paraId="41B0A13D" w14:textId="77777777" w:rsidR="00C348AF" w:rsidRPr="00FF3EE0" w:rsidRDefault="00C348AF" w:rsidP="001F6FAB">
            <w:pPr>
              <w:suppressAutoHyphens w:val="0"/>
              <w:spacing w:before="20" w:after="20" w:line="220" w:lineRule="exact"/>
              <w:ind w:right="113"/>
              <w:jc w:val="right"/>
              <w:rPr>
                <w:sz w:val="18"/>
                <w:lang w:val="en-CA"/>
              </w:rPr>
            </w:pPr>
            <w:r w:rsidRPr="00FF3EE0">
              <w:rPr>
                <w:sz w:val="18"/>
                <w:lang w:val="en-CA"/>
              </w:rPr>
              <w:t>1</w:t>
            </w:r>
          </w:p>
        </w:tc>
        <w:tc>
          <w:tcPr>
            <w:tcW w:w="993" w:type="dxa"/>
            <w:shd w:val="clear" w:color="auto" w:fill="auto"/>
            <w:noWrap/>
            <w:vAlign w:val="bottom"/>
            <w:hideMark/>
          </w:tcPr>
          <w:p w14:paraId="302679E0" w14:textId="77777777" w:rsidR="00C348AF" w:rsidRPr="00FF3EE0" w:rsidRDefault="00C348AF" w:rsidP="001F6FAB">
            <w:pPr>
              <w:suppressAutoHyphens w:val="0"/>
              <w:spacing w:before="20" w:after="20" w:line="220" w:lineRule="exact"/>
              <w:ind w:right="113"/>
              <w:jc w:val="right"/>
              <w:rPr>
                <w:sz w:val="18"/>
                <w:lang w:val="en-CA"/>
              </w:rPr>
            </w:pPr>
            <w:r w:rsidRPr="00FF3EE0">
              <w:rPr>
                <w:sz w:val="18"/>
                <w:lang w:val="en-CA"/>
              </w:rPr>
              <w:t>11</w:t>
            </w:r>
          </w:p>
        </w:tc>
        <w:tc>
          <w:tcPr>
            <w:tcW w:w="992" w:type="dxa"/>
            <w:shd w:val="clear" w:color="auto" w:fill="auto"/>
            <w:noWrap/>
            <w:vAlign w:val="bottom"/>
            <w:hideMark/>
          </w:tcPr>
          <w:p w14:paraId="4F1E629C" w14:textId="77777777" w:rsidR="00C348AF" w:rsidRPr="00FF3EE0" w:rsidRDefault="00C348AF" w:rsidP="001F6FAB">
            <w:pPr>
              <w:suppressAutoHyphens w:val="0"/>
              <w:spacing w:before="20" w:after="20" w:line="220" w:lineRule="exact"/>
              <w:ind w:right="113"/>
              <w:jc w:val="right"/>
              <w:rPr>
                <w:sz w:val="18"/>
                <w:lang w:val="en-CA"/>
              </w:rPr>
            </w:pPr>
            <w:r w:rsidRPr="00FF3EE0">
              <w:rPr>
                <w:sz w:val="18"/>
                <w:lang w:val="en-CA"/>
              </w:rPr>
              <w:t>1</w:t>
            </w:r>
          </w:p>
        </w:tc>
        <w:tc>
          <w:tcPr>
            <w:tcW w:w="451" w:type="dxa"/>
            <w:shd w:val="clear" w:color="auto" w:fill="auto"/>
            <w:noWrap/>
            <w:vAlign w:val="bottom"/>
            <w:hideMark/>
          </w:tcPr>
          <w:p w14:paraId="5BB9EB83" w14:textId="77777777" w:rsidR="00C348AF" w:rsidRPr="00FF3EE0" w:rsidRDefault="00C348AF" w:rsidP="001F6FAB">
            <w:pPr>
              <w:suppressAutoHyphens w:val="0"/>
              <w:spacing w:before="20" w:after="20" w:line="220" w:lineRule="exact"/>
              <w:jc w:val="right"/>
              <w:rPr>
                <w:sz w:val="18"/>
                <w:lang w:val="en-CA"/>
              </w:rPr>
            </w:pPr>
            <w:r w:rsidRPr="00FF3EE0">
              <w:rPr>
                <w:sz w:val="18"/>
                <w:lang w:val="en-CA"/>
              </w:rPr>
              <w:t>13</w:t>
            </w:r>
          </w:p>
        </w:tc>
      </w:tr>
      <w:tr w:rsidR="00C348AF" w:rsidRPr="00FF3EE0" w14:paraId="2C3A64D7" w14:textId="77777777" w:rsidTr="00DE3E96">
        <w:tc>
          <w:tcPr>
            <w:tcW w:w="568" w:type="dxa"/>
            <w:vMerge/>
            <w:shd w:val="clear" w:color="auto" w:fill="auto"/>
            <w:hideMark/>
          </w:tcPr>
          <w:p w14:paraId="67CF1B29" w14:textId="77777777" w:rsidR="00C348AF" w:rsidRPr="00FF3EE0" w:rsidRDefault="00C348AF" w:rsidP="00C348AF">
            <w:pPr>
              <w:suppressAutoHyphens w:val="0"/>
              <w:spacing w:before="40" w:after="40" w:line="220" w:lineRule="exact"/>
              <w:ind w:right="113"/>
              <w:rPr>
                <w:b/>
                <w:bCs/>
                <w:sz w:val="18"/>
                <w:lang w:val="en-CA"/>
              </w:rPr>
            </w:pPr>
          </w:p>
        </w:tc>
        <w:tc>
          <w:tcPr>
            <w:tcW w:w="1134" w:type="dxa"/>
            <w:vMerge/>
            <w:tcBorders>
              <w:bottom w:val="single" w:sz="4" w:space="0" w:color="auto"/>
            </w:tcBorders>
            <w:shd w:val="clear" w:color="auto" w:fill="auto"/>
            <w:vAlign w:val="bottom"/>
            <w:hideMark/>
          </w:tcPr>
          <w:p w14:paraId="0F51E869" w14:textId="77777777" w:rsidR="00C348AF" w:rsidRPr="00FF3EE0" w:rsidRDefault="00C348AF" w:rsidP="001F6FAB">
            <w:pPr>
              <w:suppressAutoHyphens w:val="0"/>
              <w:spacing w:before="20" w:after="20" w:line="220" w:lineRule="exact"/>
              <w:ind w:right="113"/>
              <w:jc w:val="right"/>
              <w:rPr>
                <w:sz w:val="18"/>
                <w:lang w:val="en-CA"/>
              </w:rPr>
            </w:pPr>
          </w:p>
        </w:tc>
        <w:tc>
          <w:tcPr>
            <w:tcW w:w="567" w:type="dxa"/>
            <w:tcBorders>
              <w:bottom w:val="single" w:sz="4" w:space="0" w:color="auto"/>
            </w:tcBorders>
            <w:shd w:val="clear" w:color="auto" w:fill="auto"/>
            <w:noWrap/>
            <w:vAlign w:val="bottom"/>
            <w:hideMark/>
          </w:tcPr>
          <w:p w14:paraId="544DC8EE" w14:textId="77777777" w:rsidR="00C348AF" w:rsidRPr="00FF3EE0" w:rsidRDefault="00C348AF" w:rsidP="001F6FAB">
            <w:pPr>
              <w:suppressAutoHyphens w:val="0"/>
              <w:spacing w:before="20" w:after="20" w:line="220" w:lineRule="exact"/>
              <w:ind w:right="113"/>
              <w:jc w:val="right"/>
              <w:rPr>
                <w:sz w:val="18"/>
                <w:lang w:val="en-CA"/>
              </w:rPr>
            </w:pPr>
            <w:r w:rsidRPr="00FF3EE0">
              <w:rPr>
                <w:sz w:val="18"/>
                <w:lang w:val="en-CA"/>
              </w:rPr>
              <w:t>V</w:t>
            </w:r>
          </w:p>
        </w:tc>
        <w:tc>
          <w:tcPr>
            <w:tcW w:w="850" w:type="dxa"/>
            <w:tcBorders>
              <w:bottom w:val="single" w:sz="4" w:space="0" w:color="auto"/>
            </w:tcBorders>
            <w:shd w:val="clear" w:color="auto" w:fill="auto"/>
            <w:noWrap/>
            <w:vAlign w:val="bottom"/>
            <w:hideMark/>
          </w:tcPr>
          <w:p w14:paraId="4722228F" w14:textId="77777777" w:rsidR="00C348AF" w:rsidRPr="00FF3EE0" w:rsidRDefault="00C348AF" w:rsidP="001F6FAB">
            <w:pPr>
              <w:suppressAutoHyphens w:val="0"/>
              <w:spacing w:before="20" w:after="20" w:line="220" w:lineRule="exact"/>
              <w:jc w:val="right"/>
              <w:rPr>
                <w:sz w:val="18"/>
                <w:lang w:val="en-CA"/>
              </w:rPr>
            </w:pPr>
            <w:r>
              <w:rPr>
                <w:sz w:val="18"/>
                <w:lang w:val="en-CA"/>
              </w:rPr>
              <w:t xml:space="preserve"> </w:t>
            </w:r>
          </w:p>
        </w:tc>
        <w:tc>
          <w:tcPr>
            <w:tcW w:w="993" w:type="dxa"/>
            <w:tcBorders>
              <w:bottom w:val="single" w:sz="4" w:space="0" w:color="auto"/>
            </w:tcBorders>
            <w:shd w:val="clear" w:color="auto" w:fill="auto"/>
            <w:noWrap/>
            <w:vAlign w:val="bottom"/>
            <w:hideMark/>
          </w:tcPr>
          <w:p w14:paraId="0394A876" w14:textId="77777777" w:rsidR="00C348AF" w:rsidRPr="00FF3EE0" w:rsidRDefault="00C348AF" w:rsidP="001F6FAB">
            <w:pPr>
              <w:suppressAutoHyphens w:val="0"/>
              <w:spacing w:before="20" w:after="20" w:line="220" w:lineRule="exact"/>
              <w:jc w:val="right"/>
              <w:rPr>
                <w:sz w:val="18"/>
                <w:lang w:val="en-CA"/>
              </w:rPr>
            </w:pPr>
            <w:r w:rsidRPr="00FF3EE0">
              <w:rPr>
                <w:sz w:val="18"/>
                <w:lang w:val="en-CA"/>
              </w:rPr>
              <w:t>20</w:t>
            </w:r>
          </w:p>
        </w:tc>
        <w:tc>
          <w:tcPr>
            <w:tcW w:w="850" w:type="dxa"/>
            <w:tcBorders>
              <w:bottom w:val="single" w:sz="4" w:space="0" w:color="auto"/>
            </w:tcBorders>
            <w:shd w:val="clear" w:color="auto" w:fill="auto"/>
            <w:noWrap/>
            <w:vAlign w:val="bottom"/>
            <w:hideMark/>
          </w:tcPr>
          <w:p w14:paraId="790F688B" w14:textId="77777777" w:rsidR="00C348AF" w:rsidRPr="00FF3EE0" w:rsidRDefault="00C348AF" w:rsidP="001F6FAB">
            <w:pPr>
              <w:suppressAutoHyphens w:val="0"/>
              <w:spacing w:before="20" w:after="20" w:line="220" w:lineRule="exact"/>
              <w:jc w:val="right"/>
              <w:rPr>
                <w:sz w:val="18"/>
                <w:lang w:val="en-CA"/>
              </w:rPr>
            </w:pPr>
            <w:r w:rsidRPr="00FF3EE0">
              <w:rPr>
                <w:sz w:val="18"/>
                <w:lang w:val="en-CA"/>
              </w:rPr>
              <w:t>1</w:t>
            </w:r>
          </w:p>
        </w:tc>
        <w:tc>
          <w:tcPr>
            <w:tcW w:w="425" w:type="dxa"/>
            <w:tcBorders>
              <w:bottom w:val="single" w:sz="4" w:space="0" w:color="auto"/>
            </w:tcBorders>
            <w:shd w:val="clear" w:color="auto" w:fill="auto"/>
            <w:noWrap/>
            <w:vAlign w:val="bottom"/>
            <w:hideMark/>
          </w:tcPr>
          <w:p w14:paraId="5F2A86BE" w14:textId="77777777" w:rsidR="00C348AF" w:rsidRPr="00FF3EE0" w:rsidRDefault="00C348AF" w:rsidP="001F6FAB">
            <w:pPr>
              <w:suppressAutoHyphens w:val="0"/>
              <w:spacing w:before="20" w:after="20" w:line="220" w:lineRule="exact"/>
              <w:jc w:val="right"/>
              <w:rPr>
                <w:sz w:val="18"/>
                <w:lang w:val="en-CA"/>
              </w:rPr>
            </w:pPr>
            <w:r w:rsidRPr="00FF3EE0">
              <w:rPr>
                <w:sz w:val="18"/>
                <w:lang w:val="en-CA"/>
              </w:rPr>
              <w:t>21</w:t>
            </w:r>
          </w:p>
        </w:tc>
        <w:tc>
          <w:tcPr>
            <w:tcW w:w="993" w:type="dxa"/>
            <w:tcBorders>
              <w:bottom w:val="single" w:sz="4" w:space="0" w:color="auto"/>
            </w:tcBorders>
            <w:shd w:val="clear" w:color="auto" w:fill="auto"/>
            <w:noWrap/>
            <w:vAlign w:val="bottom"/>
            <w:hideMark/>
          </w:tcPr>
          <w:p w14:paraId="7D8016BD" w14:textId="77777777" w:rsidR="00C348AF" w:rsidRPr="00FF3EE0" w:rsidRDefault="00C348AF" w:rsidP="001F6FAB">
            <w:pPr>
              <w:suppressAutoHyphens w:val="0"/>
              <w:spacing w:before="20" w:after="20" w:line="220" w:lineRule="exact"/>
              <w:ind w:right="113"/>
              <w:jc w:val="right"/>
              <w:rPr>
                <w:sz w:val="18"/>
                <w:lang w:val="en-CA"/>
              </w:rPr>
            </w:pPr>
            <w:r w:rsidRPr="00FF3EE0">
              <w:rPr>
                <w:sz w:val="18"/>
                <w:lang w:val="en-CA"/>
              </w:rPr>
              <w:t>2</w:t>
            </w:r>
          </w:p>
        </w:tc>
        <w:tc>
          <w:tcPr>
            <w:tcW w:w="992" w:type="dxa"/>
            <w:tcBorders>
              <w:bottom w:val="single" w:sz="4" w:space="0" w:color="auto"/>
            </w:tcBorders>
            <w:shd w:val="clear" w:color="auto" w:fill="auto"/>
            <w:noWrap/>
            <w:vAlign w:val="bottom"/>
            <w:hideMark/>
          </w:tcPr>
          <w:p w14:paraId="35F54A32" w14:textId="77777777" w:rsidR="00C348AF" w:rsidRPr="00FF3EE0" w:rsidRDefault="00C348AF" w:rsidP="001F6FAB">
            <w:pPr>
              <w:suppressAutoHyphens w:val="0"/>
              <w:spacing w:before="20" w:after="20" w:line="220" w:lineRule="exact"/>
              <w:ind w:right="113"/>
              <w:jc w:val="right"/>
              <w:rPr>
                <w:sz w:val="18"/>
                <w:lang w:val="en-CA"/>
              </w:rPr>
            </w:pPr>
            <w:r w:rsidRPr="00FF3EE0">
              <w:rPr>
                <w:sz w:val="18"/>
                <w:lang w:val="en-CA"/>
              </w:rPr>
              <w:t>50</w:t>
            </w:r>
          </w:p>
        </w:tc>
        <w:tc>
          <w:tcPr>
            <w:tcW w:w="992" w:type="dxa"/>
            <w:tcBorders>
              <w:bottom w:val="single" w:sz="4" w:space="0" w:color="auto"/>
            </w:tcBorders>
            <w:shd w:val="clear" w:color="auto" w:fill="auto"/>
            <w:noWrap/>
            <w:vAlign w:val="bottom"/>
            <w:hideMark/>
          </w:tcPr>
          <w:p w14:paraId="1E2C2B9F" w14:textId="77777777" w:rsidR="00C348AF" w:rsidRPr="00FF3EE0" w:rsidRDefault="00C348AF" w:rsidP="001F6FAB">
            <w:pPr>
              <w:suppressAutoHyphens w:val="0"/>
              <w:spacing w:before="20" w:after="20" w:line="220" w:lineRule="exact"/>
              <w:ind w:right="113"/>
              <w:jc w:val="right"/>
              <w:rPr>
                <w:sz w:val="18"/>
                <w:lang w:val="en-CA"/>
              </w:rPr>
            </w:pPr>
            <w:r w:rsidRPr="00FF3EE0">
              <w:rPr>
                <w:sz w:val="18"/>
                <w:lang w:val="en-CA"/>
              </w:rPr>
              <w:t>11</w:t>
            </w:r>
          </w:p>
        </w:tc>
        <w:tc>
          <w:tcPr>
            <w:tcW w:w="567" w:type="dxa"/>
            <w:tcBorders>
              <w:bottom w:val="single" w:sz="4" w:space="0" w:color="auto"/>
            </w:tcBorders>
            <w:shd w:val="clear" w:color="auto" w:fill="auto"/>
            <w:noWrap/>
            <w:vAlign w:val="bottom"/>
            <w:hideMark/>
          </w:tcPr>
          <w:p w14:paraId="1F9222DE" w14:textId="77777777" w:rsidR="00C348AF" w:rsidRPr="00FF3EE0" w:rsidRDefault="00C348AF" w:rsidP="001F6FAB">
            <w:pPr>
              <w:suppressAutoHyphens w:val="0"/>
              <w:spacing w:before="20" w:after="20" w:line="220" w:lineRule="exact"/>
              <w:ind w:right="113"/>
              <w:jc w:val="right"/>
              <w:rPr>
                <w:sz w:val="18"/>
                <w:lang w:val="en-CA"/>
              </w:rPr>
            </w:pPr>
            <w:r w:rsidRPr="00FF3EE0">
              <w:rPr>
                <w:sz w:val="18"/>
                <w:lang w:val="en-CA"/>
              </w:rPr>
              <w:t>63</w:t>
            </w:r>
          </w:p>
        </w:tc>
        <w:tc>
          <w:tcPr>
            <w:tcW w:w="992" w:type="dxa"/>
            <w:tcBorders>
              <w:bottom w:val="single" w:sz="4" w:space="0" w:color="auto"/>
            </w:tcBorders>
            <w:shd w:val="clear" w:color="auto" w:fill="auto"/>
            <w:noWrap/>
            <w:vAlign w:val="bottom"/>
            <w:hideMark/>
          </w:tcPr>
          <w:p w14:paraId="445069A7" w14:textId="77777777" w:rsidR="00C348AF" w:rsidRPr="00FF3EE0" w:rsidRDefault="00C348AF" w:rsidP="001F6FAB">
            <w:pPr>
              <w:suppressAutoHyphens w:val="0"/>
              <w:spacing w:before="20" w:after="20" w:line="220" w:lineRule="exact"/>
              <w:ind w:right="113"/>
              <w:jc w:val="right"/>
              <w:rPr>
                <w:sz w:val="18"/>
                <w:lang w:val="en-CA"/>
              </w:rPr>
            </w:pPr>
            <w:r>
              <w:rPr>
                <w:sz w:val="18"/>
                <w:lang w:val="en-CA"/>
              </w:rPr>
              <w:t xml:space="preserve"> </w:t>
            </w:r>
          </w:p>
        </w:tc>
        <w:tc>
          <w:tcPr>
            <w:tcW w:w="993" w:type="dxa"/>
            <w:tcBorders>
              <w:bottom w:val="single" w:sz="4" w:space="0" w:color="auto"/>
            </w:tcBorders>
            <w:shd w:val="clear" w:color="auto" w:fill="auto"/>
            <w:noWrap/>
            <w:vAlign w:val="bottom"/>
            <w:hideMark/>
          </w:tcPr>
          <w:p w14:paraId="5BF1FEB0" w14:textId="77777777" w:rsidR="00C348AF" w:rsidRPr="00FF3EE0" w:rsidRDefault="00C348AF" w:rsidP="001F6FAB">
            <w:pPr>
              <w:suppressAutoHyphens w:val="0"/>
              <w:spacing w:before="20" w:after="20" w:line="220" w:lineRule="exact"/>
              <w:ind w:right="113"/>
              <w:jc w:val="right"/>
              <w:rPr>
                <w:sz w:val="18"/>
                <w:lang w:val="en-CA"/>
              </w:rPr>
            </w:pPr>
            <w:r w:rsidRPr="00FF3EE0">
              <w:rPr>
                <w:sz w:val="18"/>
                <w:lang w:val="en-CA"/>
              </w:rPr>
              <w:t>20</w:t>
            </w:r>
          </w:p>
        </w:tc>
        <w:tc>
          <w:tcPr>
            <w:tcW w:w="992" w:type="dxa"/>
            <w:tcBorders>
              <w:bottom w:val="single" w:sz="4" w:space="0" w:color="auto"/>
            </w:tcBorders>
            <w:shd w:val="clear" w:color="auto" w:fill="auto"/>
            <w:noWrap/>
            <w:vAlign w:val="bottom"/>
            <w:hideMark/>
          </w:tcPr>
          <w:p w14:paraId="6DC489AA" w14:textId="77777777" w:rsidR="00C348AF" w:rsidRPr="00FF3EE0" w:rsidRDefault="00C348AF" w:rsidP="001F6FAB">
            <w:pPr>
              <w:suppressAutoHyphens w:val="0"/>
              <w:spacing w:before="20" w:after="20" w:line="220" w:lineRule="exact"/>
              <w:ind w:right="113"/>
              <w:jc w:val="right"/>
              <w:rPr>
                <w:sz w:val="18"/>
                <w:lang w:val="en-CA"/>
              </w:rPr>
            </w:pPr>
            <w:r w:rsidRPr="00FF3EE0">
              <w:rPr>
                <w:sz w:val="18"/>
                <w:lang w:val="en-CA"/>
              </w:rPr>
              <w:t>5</w:t>
            </w:r>
          </w:p>
        </w:tc>
        <w:tc>
          <w:tcPr>
            <w:tcW w:w="451" w:type="dxa"/>
            <w:tcBorders>
              <w:bottom w:val="single" w:sz="4" w:space="0" w:color="auto"/>
            </w:tcBorders>
            <w:shd w:val="clear" w:color="auto" w:fill="auto"/>
            <w:noWrap/>
            <w:vAlign w:val="bottom"/>
            <w:hideMark/>
          </w:tcPr>
          <w:p w14:paraId="27E235E5" w14:textId="77777777" w:rsidR="00C348AF" w:rsidRPr="00FF3EE0" w:rsidRDefault="00C348AF" w:rsidP="001F6FAB">
            <w:pPr>
              <w:suppressAutoHyphens w:val="0"/>
              <w:spacing w:before="20" w:after="20" w:line="220" w:lineRule="exact"/>
              <w:jc w:val="right"/>
              <w:rPr>
                <w:sz w:val="18"/>
                <w:lang w:val="en-CA"/>
              </w:rPr>
            </w:pPr>
            <w:r w:rsidRPr="00FF3EE0">
              <w:rPr>
                <w:sz w:val="18"/>
                <w:lang w:val="en-CA"/>
              </w:rPr>
              <w:t>25</w:t>
            </w:r>
          </w:p>
        </w:tc>
      </w:tr>
      <w:tr w:rsidR="00C348AF" w:rsidRPr="00FF3EE0" w14:paraId="760AD69B" w14:textId="77777777" w:rsidTr="00DE3E96">
        <w:tc>
          <w:tcPr>
            <w:tcW w:w="568" w:type="dxa"/>
            <w:vMerge/>
            <w:tcBorders>
              <w:bottom w:val="nil"/>
            </w:tcBorders>
            <w:shd w:val="clear" w:color="auto" w:fill="auto"/>
            <w:hideMark/>
          </w:tcPr>
          <w:p w14:paraId="573B4CFE" w14:textId="77777777" w:rsidR="00C348AF" w:rsidRPr="00FF3EE0" w:rsidRDefault="00C348AF" w:rsidP="00C348AF">
            <w:pPr>
              <w:suppressAutoHyphens w:val="0"/>
              <w:spacing w:before="40" w:after="40" w:line="220" w:lineRule="exact"/>
              <w:ind w:right="113"/>
              <w:rPr>
                <w:b/>
                <w:bCs/>
                <w:sz w:val="18"/>
                <w:lang w:val="en-CA"/>
              </w:rPr>
            </w:pPr>
          </w:p>
        </w:tc>
        <w:tc>
          <w:tcPr>
            <w:tcW w:w="1701" w:type="dxa"/>
            <w:gridSpan w:val="2"/>
            <w:tcBorders>
              <w:top w:val="single" w:sz="4" w:space="0" w:color="auto"/>
              <w:bottom w:val="single" w:sz="4" w:space="0" w:color="auto"/>
            </w:tcBorders>
            <w:shd w:val="clear" w:color="auto" w:fill="auto"/>
            <w:noWrap/>
            <w:vAlign w:val="bottom"/>
            <w:hideMark/>
          </w:tcPr>
          <w:p w14:paraId="190591A7" w14:textId="77777777" w:rsidR="00C348AF" w:rsidRPr="00FF3EE0" w:rsidRDefault="00C348AF" w:rsidP="00B30D6C">
            <w:pPr>
              <w:suppressAutoHyphens w:val="0"/>
              <w:spacing w:before="40" w:after="40" w:line="220" w:lineRule="exact"/>
              <w:ind w:left="283"/>
              <w:rPr>
                <w:b/>
                <w:bCs/>
                <w:sz w:val="18"/>
                <w:lang w:val="en-CA"/>
              </w:rPr>
            </w:pPr>
            <w:r w:rsidRPr="00FF3EE0">
              <w:rPr>
                <w:b/>
                <w:bCs/>
                <w:sz w:val="18"/>
                <w:lang w:val="en-CA"/>
              </w:rPr>
              <w:t>Total</w:t>
            </w:r>
          </w:p>
        </w:tc>
        <w:tc>
          <w:tcPr>
            <w:tcW w:w="850" w:type="dxa"/>
            <w:tcBorders>
              <w:top w:val="single" w:sz="4" w:space="0" w:color="auto"/>
              <w:bottom w:val="single" w:sz="4" w:space="0" w:color="auto"/>
            </w:tcBorders>
            <w:shd w:val="clear" w:color="auto" w:fill="auto"/>
            <w:noWrap/>
            <w:vAlign w:val="bottom"/>
            <w:hideMark/>
          </w:tcPr>
          <w:p w14:paraId="05B1844B" w14:textId="77777777" w:rsidR="00C348AF" w:rsidRPr="00FF3EE0" w:rsidRDefault="00C348AF" w:rsidP="00B30D6C">
            <w:pPr>
              <w:suppressAutoHyphens w:val="0"/>
              <w:spacing w:before="40" w:after="40" w:line="220" w:lineRule="exact"/>
              <w:jc w:val="right"/>
              <w:rPr>
                <w:b/>
                <w:bCs/>
                <w:sz w:val="18"/>
                <w:lang w:val="en-CA"/>
              </w:rPr>
            </w:pPr>
            <w:r w:rsidRPr="00FF3EE0">
              <w:rPr>
                <w:b/>
                <w:bCs/>
                <w:sz w:val="18"/>
                <w:lang w:val="en-CA"/>
              </w:rPr>
              <w:t>64</w:t>
            </w:r>
          </w:p>
        </w:tc>
        <w:tc>
          <w:tcPr>
            <w:tcW w:w="993" w:type="dxa"/>
            <w:tcBorders>
              <w:top w:val="single" w:sz="4" w:space="0" w:color="auto"/>
              <w:bottom w:val="single" w:sz="4" w:space="0" w:color="auto"/>
            </w:tcBorders>
            <w:shd w:val="clear" w:color="auto" w:fill="auto"/>
            <w:noWrap/>
            <w:vAlign w:val="bottom"/>
            <w:hideMark/>
          </w:tcPr>
          <w:p w14:paraId="062CF5CF" w14:textId="77777777" w:rsidR="00C348AF" w:rsidRPr="00FF3EE0" w:rsidRDefault="00C348AF" w:rsidP="00B30D6C">
            <w:pPr>
              <w:suppressAutoHyphens w:val="0"/>
              <w:spacing w:before="40" w:after="40" w:line="220" w:lineRule="exact"/>
              <w:jc w:val="right"/>
              <w:rPr>
                <w:b/>
                <w:bCs/>
                <w:sz w:val="18"/>
                <w:lang w:val="en-CA"/>
              </w:rPr>
            </w:pPr>
            <w:r w:rsidRPr="00FF3EE0">
              <w:rPr>
                <w:b/>
                <w:bCs/>
                <w:sz w:val="18"/>
                <w:lang w:val="en-CA"/>
              </w:rPr>
              <w:t>149</w:t>
            </w:r>
          </w:p>
        </w:tc>
        <w:tc>
          <w:tcPr>
            <w:tcW w:w="850" w:type="dxa"/>
            <w:tcBorders>
              <w:top w:val="single" w:sz="4" w:space="0" w:color="auto"/>
              <w:bottom w:val="single" w:sz="4" w:space="0" w:color="auto"/>
            </w:tcBorders>
            <w:shd w:val="clear" w:color="auto" w:fill="auto"/>
            <w:noWrap/>
            <w:vAlign w:val="bottom"/>
            <w:hideMark/>
          </w:tcPr>
          <w:p w14:paraId="05DEC165" w14:textId="77777777" w:rsidR="00C348AF" w:rsidRPr="00FF3EE0" w:rsidRDefault="00C348AF" w:rsidP="00B30D6C">
            <w:pPr>
              <w:suppressAutoHyphens w:val="0"/>
              <w:spacing w:before="40" w:after="40" w:line="220" w:lineRule="exact"/>
              <w:jc w:val="right"/>
              <w:rPr>
                <w:b/>
                <w:bCs/>
                <w:sz w:val="18"/>
                <w:lang w:val="en-CA"/>
              </w:rPr>
            </w:pPr>
            <w:r w:rsidRPr="00FF3EE0">
              <w:rPr>
                <w:b/>
                <w:bCs/>
                <w:sz w:val="18"/>
                <w:lang w:val="en-CA"/>
              </w:rPr>
              <w:t>3</w:t>
            </w:r>
          </w:p>
        </w:tc>
        <w:tc>
          <w:tcPr>
            <w:tcW w:w="425" w:type="dxa"/>
            <w:tcBorders>
              <w:top w:val="single" w:sz="4" w:space="0" w:color="auto"/>
              <w:bottom w:val="single" w:sz="4" w:space="0" w:color="auto"/>
            </w:tcBorders>
            <w:shd w:val="clear" w:color="auto" w:fill="auto"/>
            <w:noWrap/>
            <w:vAlign w:val="bottom"/>
            <w:hideMark/>
          </w:tcPr>
          <w:p w14:paraId="4DAE0633" w14:textId="77777777" w:rsidR="00C348AF" w:rsidRPr="00FF3EE0" w:rsidRDefault="00C348AF" w:rsidP="00B30D6C">
            <w:pPr>
              <w:suppressAutoHyphens w:val="0"/>
              <w:spacing w:before="40" w:after="40" w:line="220" w:lineRule="exact"/>
              <w:jc w:val="right"/>
              <w:rPr>
                <w:b/>
                <w:bCs/>
                <w:sz w:val="18"/>
                <w:lang w:val="en-CA"/>
              </w:rPr>
            </w:pPr>
            <w:r w:rsidRPr="00FF3EE0">
              <w:rPr>
                <w:b/>
                <w:bCs/>
                <w:sz w:val="18"/>
                <w:lang w:val="en-CA"/>
              </w:rPr>
              <w:t>216</w:t>
            </w:r>
          </w:p>
        </w:tc>
        <w:tc>
          <w:tcPr>
            <w:tcW w:w="993" w:type="dxa"/>
            <w:tcBorders>
              <w:top w:val="single" w:sz="4" w:space="0" w:color="auto"/>
              <w:bottom w:val="single" w:sz="4" w:space="0" w:color="auto"/>
            </w:tcBorders>
            <w:shd w:val="clear" w:color="auto" w:fill="auto"/>
            <w:noWrap/>
            <w:vAlign w:val="bottom"/>
            <w:hideMark/>
          </w:tcPr>
          <w:p w14:paraId="2830A972" w14:textId="77777777" w:rsidR="00C348AF" w:rsidRPr="00FF3EE0" w:rsidRDefault="00C348AF" w:rsidP="00B30D6C">
            <w:pPr>
              <w:suppressAutoHyphens w:val="0"/>
              <w:spacing w:before="40" w:after="40" w:line="220" w:lineRule="exact"/>
              <w:ind w:right="113"/>
              <w:jc w:val="right"/>
              <w:rPr>
                <w:b/>
                <w:bCs/>
                <w:sz w:val="18"/>
                <w:lang w:val="en-CA"/>
              </w:rPr>
            </w:pPr>
            <w:r w:rsidRPr="00FF3EE0">
              <w:rPr>
                <w:b/>
                <w:bCs/>
                <w:sz w:val="18"/>
                <w:lang w:val="en-CA"/>
              </w:rPr>
              <w:t>36</w:t>
            </w:r>
          </w:p>
        </w:tc>
        <w:tc>
          <w:tcPr>
            <w:tcW w:w="992" w:type="dxa"/>
            <w:tcBorders>
              <w:top w:val="single" w:sz="4" w:space="0" w:color="auto"/>
              <w:bottom w:val="single" w:sz="4" w:space="0" w:color="auto"/>
            </w:tcBorders>
            <w:shd w:val="clear" w:color="auto" w:fill="auto"/>
            <w:noWrap/>
            <w:vAlign w:val="bottom"/>
            <w:hideMark/>
          </w:tcPr>
          <w:p w14:paraId="6DE148DD" w14:textId="77777777" w:rsidR="00C348AF" w:rsidRPr="00FF3EE0" w:rsidRDefault="00C348AF" w:rsidP="00B30D6C">
            <w:pPr>
              <w:suppressAutoHyphens w:val="0"/>
              <w:spacing w:before="40" w:after="40" w:line="220" w:lineRule="exact"/>
              <w:ind w:right="113"/>
              <w:jc w:val="right"/>
              <w:rPr>
                <w:b/>
                <w:bCs/>
                <w:sz w:val="18"/>
                <w:lang w:val="en-CA"/>
              </w:rPr>
            </w:pPr>
            <w:r w:rsidRPr="00FF3EE0">
              <w:rPr>
                <w:b/>
                <w:bCs/>
                <w:sz w:val="18"/>
                <w:lang w:val="en-CA"/>
              </w:rPr>
              <w:t>238</w:t>
            </w:r>
          </w:p>
        </w:tc>
        <w:tc>
          <w:tcPr>
            <w:tcW w:w="992" w:type="dxa"/>
            <w:tcBorders>
              <w:top w:val="single" w:sz="4" w:space="0" w:color="auto"/>
              <w:bottom w:val="single" w:sz="4" w:space="0" w:color="auto"/>
            </w:tcBorders>
            <w:shd w:val="clear" w:color="auto" w:fill="auto"/>
            <w:noWrap/>
            <w:vAlign w:val="bottom"/>
            <w:hideMark/>
          </w:tcPr>
          <w:p w14:paraId="76B526F1" w14:textId="77777777" w:rsidR="00C348AF" w:rsidRPr="00FF3EE0" w:rsidRDefault="00C348AF" w:rsidP="00B30D6C">
            <w:pPr>
              <w:suppressAutoHyphens w:val="0"/>
              <w:spacing w:before="40" w:after="40" w:line="220" w:lineRule="exact"/>
              <w:ind w:right="113"/>
              <w:jc w:val="right"/>
              <w:rPr>
                <w:b/>
                <w:bCs/>
                <w:sz w:val="18"/>
                <w:lang w:val="en-CA"/>
              </w:rPr>
            </w:pPr>
            <w:r w:rsidRPr="00FF3EE0">
              <w:rPr>
                <w:b/>
                <w:bCs/>
                <w:sz w:val="18"/>
                <w:lang w:val="en-CA"/>
              </w:rPr>
              <w:t>14</w:t>
            </w:r>
          </w:p>
        </w:tc>
        <w:tc>
          <w:tcPr>
            <w:tcW w:w="567" w:type="dxa"/>
            <w:tcBorders>
              <w:top w:val="single" w:sz="4" w:space="0" w:color="auto"/>
              <w:bottom w:val="single" w:sz="4" w:space="0" w:color="auto"/>
            </w:tcBorders>
            <w:shd w:val="clear" w:color="auto" w:fill="auto"/>
            <w:noWrap/>
            <w:vAlign w:val="bottom"/>
            <w:hideMark/>
          </w:tcPr>
          <w:p w14:paraId="1EA3D1AE" w14:textId="77777777" w:rsidR="00C348AF" w:rsidRPr="00FF3EE0" w:rsidRDefault="00C348AF" w:rsidP="00B30D6C">
            <w:pPr>
              <w:suppressAutoHyphens w:val="0"/>
              <w:spacing w:before="40" w:after="40" w:line="220" w:lineRule="exact"/>
              <w:ind w:right="113"/>
              <w:jc w:val="right"/>
              <w:rPr>
                <w:b/>
                <w:bCs/>
                <w:sz w:val="18"/>
                <w:lang w:val="en-CA"/>
              </w:rPr>
            </w:pPr>
            <w:r w:rsidRPr="00FF3EE0">
              <w:rPr>
                <w:b/>
                <w:bCs/>
                <w:sz w:val="18"/>
                <w:lang w:val="en-CA"/>
              </w:rPr>
              <w:t>288</w:t>
            </w:r>
          </w:p>
        </w:tc>
        <w:tc>
          <w:tcPr>
            <w:tcW w:w="992" w:type="dxa"/>
            <w:tcBorders>
              <w:top w:val="single" w:sz="4" w:space="0" w:color="auto"/>
              <w:bottom w:val="single" w:sz="4" w:space="0" w:color="auto"/>
            </w:tcBorders>
            <w:shd w:val="clear" w:color="auto" w:fill="auto"/>
            <w:noWrap/>
            <w:vAlign w:val="bottom"/>
            <w:hideMark/>
          </w:tcPr>
          <w:p w14:paraId="0DAFC9DE" w14:textId="77777777" w:rsidR="00C348AF" w:rsidRPr="00FF3EE0" w:rsidRDefault="00C348AF" w:rsidP="00B30D6C">
            <w:pPr>
              <w:suppressAutoHyphens w:val="0"/>
              <w:spacing w:before="40" w:after="40" w:line="220" w:lineRule="exact"/>
              <w:ind w:right="113"/>
              <w:jc w:val="right"/>
              <w:rPr>
                <w:b/>
                <w:bCs/>
                <w:sz w:val="18"/>
                <w:lang w:val="en-CA"/>
              </w:rPr>
            </w:pPr>
            <w:r w:rsidRPr="00FF3EE0">
              <w:rPr>
                <w:b/>
                <w:bCs/>
                <w:sz w:val="18"/>
                <w:lang w:val="en-CA"/>
              </w:rPr>
              <w:t>155</w:t>
            </w:r>
          </w:p>
        </w:tc>
        <w:tc>
          <w:tcPr>
            <w:tcW w:w="993" w:type="dxa"/>
            <w:tcBorders>
              <w:top w:val="single" w:sz="4" w:space="0" w:color="auto"/>
              <w:bottom w:val="single" w:sz="4" w:space="0" w:color="auto"/>
            </w:tcBorders>
            <w:shd w:val="clear" w:color="auto" w:fill="auto"/>
            <w:noWrap/>
            <w:vAlign w:val="bottom"/>
            <w:hideMark/>
          </w:tcPr>
          <w:p w14:paraId="2BE01255" w14:textId="77777777" w:rsidR="00C348AF" w:rsidRPr="00FF3EE0" w:rsidRDefault="00C348AF" w:rsidP="00B30D6C">
            <w:pPr>
              <w:suppressAutoHyphens w:val="0"/>
              <w:spacing w:before="40" w:after="40" w:line="220" w:lineRule="exact"/>
              <w:ind w:right="113"/>
              <w:jc w:val="right"/>
              <w:rPr>
                <w:b/>
                <w:bCs/>
                <w:sz w:val="18"/>
                <w:lang w:val="en-CA"/>
              </w:rPr>
            </w:pPr>
            <w:r w:rsidRPr="00FF3EE0">
              <w:rPr>
                <w:b/>
                <w:bCs/>
                <w:sz w:val="18"/>
                <w:lang w:val="en-CA"/>
              </w:rPr>
              <w:t>213</w:t>
            </w:r>
          </w:p>
        </w:tc>
        <w:tc>
          <w:tcPr>
            <w:tcW w:w="992" w:type="dxa"/>
            <w:tcBorders>
              <w:top w:val="single" w:sz="4" w:space="0" w:color="auto"/>
              <w:bottom w:val="single" w:sz="4" w:space="0" w:color="auto"/>
            </w:tcBorders>
            <w:shd w:val="clear" w:color="auto" w:fill="auto"/>
            <w:noWrap/>
            <w:vAlign w:val="bottom"/>
            <w:hideMark/>
          </w:tcPr>
          <w:p w14:paraId="4E2C01B2" w14:textId="77777777" w:rsidR="00C348AF" w:rsidRPr="00FF3EE0" w:rsidRDefault="00C348AF" w:rsidP="00B30D6C">
            <w:pPr>
              <w:suppressAutoHyphens w:val="0"/>
              <w:spacing w:before="40" w:after="40" w:line="220" w:lineRule="exact"/>
              <w:ind w:right="113"/>
              <w:jc w:val="right"/>
              <w:rPr>
                <w:b/>
                <w:bCs/>
                <w:sz w:val="18"/>
                <w:lang w:val="en-CA"/>
              </w:rPr>
            </w:pPr>
            <w:r w:rsidRPr="00FF3EE0">
              <w:rPr>
                <w:b/>
                <w:bCs/>
                <w:sz w:val="18"/>
                <w:lang w:val="en-CA"/>
              </w:rPr>
              <w:t>6</w:t>
            </w:r>
          </w:p>
        </w:tc>
        <w:tc>
          <w:tcPr>
            <w:tcW w:w="451" w:type="dxa"/>
            <w:tcBorders>
              <w:top w:val="single" w:sz="4" w:space="0" w:color="auto"/>
              <w:bottom w:val="single" w:sz="4" w:space="0" w:color="auto"/>
            </w:tcBorders>
            <w:shd w:val="clear" w:color="auto" w:fill="auto"/>
            <w:noWrap/>
            <w:vAlign w:val="bottom"/>
            <w:hideMark/>
          </w:tcPr>
          <w:p w14:paraId="0949FA0F" w14:textId="77777777" w:rsidR="00C348AF" w:rsidRPr="00FF3EE0" w:rsidRDefault="00C348AF" w:rsidP="00B30D6C">
            <w:pPr>
              <w:suppressAutoHyphens w:val="0"/>
              <w:spacing w:before="40" w:after="40" w:line="220" w:lineRule="exact"/>
              <w:jc w:val="right"/>
              <w:rPr>
                <w:b/>
                <w:bCs/>
                <w:sz w:val="18"/>
                <w:lang w:val="en-CA"/>
              </w:rPr>
            </w:pPr>
            <w:r w:rsidRPr="00FF3EE0">
              <w:rPr>
                <w:b/>
                <w:bCs/>
                <w:sz w:val="18"/>
                <w:lang w:val="en-CA"/>
              </w:rPr>
              <w:t>374</w:t>
            </w:r>
          </w:p>
        </w:tc>
      </w:tr>
      <w:tr w:rsidR="00C348AF" w:rsidRPr="00FF3EE0" w14:paraId="78005F2F" w14:textId="77777777" w:rsidTr="00DE3E96">
        <w:tc>
          <w:tcPr>
            <w:tcW w:w="568" w:type="dxa"/>
            <w:vMerge w:val="restart"/>
            <w:tcBorders>
              <w:top w:val="nil"/>
              <w:bottom w:val="nil"/>
            </w:tcBorders>
            <w:shd w:val="clear" w:color="auto" w:fill="auto"/>
            <w:noWrap/>
            <w:hideMark/>
          </w:tcPr>
          <w:p w14:paraId="18D7EB40" w14:textId="77777777" w:rsidR="00C348AF" w:rsidRPr="00FF3EE0" w:rsidRDefault="00C348AF" w:rsidP="001F6FAB">
            <w:pPr>
              <w:suppressAutoHyphens w:val="0"/>
              <w:spacing w:before="20" w:after="20" w:line="220" w:lineRule="exact"/>
              <w:ind w:right="113"/>
              <w:rPr>
                <w:b/>
                <w:bCs/>
                <w:sz w:val="18"/>
                <w:lang w:val="en-CA"/>
              </w:rPr>
            </w:pPr>
            <w:r w:rsidRPr="00FF3EE0">
              <w:rPr>
                <w:b/>
                <w:bCs/>
                <w:sz w:val="18"/>
                <w:lang w:val="en-CA"/>
              </w:rPr>
              <w:t>2013</w:t>
            </w:r>
          </w:p>
        </w:tc>
        <w:tc>
          <w:tcPr>
            <w:tcW w:w="1134" w:type="dxa"/>
            <w:vMerge w:val="restart"/>
            <w:tcBorders>
              <w:top w:val="single" w:sz="4" w:space="0" w:color="auto"/>
            </w:tcBorders>
            <w:shd w:val="clear" w:color="auto" w:fill="auto"/>
            <w:noWrap/>
            <w:vAlign w:val="bottom"/>
            <w:hideMark/>
          </w:tcPr>
          <w:p w14:paraId="2E68C24E" w14:textId="77777777" w:rsidR="00C348AF" w:rsidRPr="00FF3EE0" w:rsidRDefault="009437D2" w:rsidP="001F6FAB">
            <w:pPr>
              <w:suppressAutoHyphens w:val="0"/>
              <w:spacing w:before="20" w:after="20" w:line="220" w:lineRule="exact"/>
              <w:ind w:right="113"/>
              <w:rPr>
                <w:sz w:val="18"/>
                <w:lang w:val="en-CA"/>
              </w:rPr>
            </w:pPr>
            <w:r w:rsidRPr="009437D2">
              <w:rPr>
                <w:sz w:val="18"/>
                <w:lang w:val="fr-FR"/>
              </w:rPr>
              <w:t>Enseignement primaire (GLO)</w:t>
            </w:r>
          </w:p>
        </w:tc>
        <w:tc>
          <w:tcPr>
            <w:tcW w:w="567" w:type="dxa"/>
            <w:tcBorders>
              <w:top w:val="single" w:sz="4" w:space="0" w:color="auto"/>
            </w:tcBorders>
            <w:shd w:val="clear" w:color="auto" w:fill="auto"/>
            <w:noWrap/>
            <w:vAlign w:val="bottom"/>
            <w:hideMark/>
          </w:tcPr>
          <w:p w14:paraId="03F2EBD4" w14:textId="77777777" w:rsidR="00C348AF" w:rsidRPr="00FF3EE0" w:rsidRDefault="00C348AF" w:rsidP="001F6FAB">
            <w:pPr>
              <w:suppressAutoHyphens w:val="0"/>
              <w:spacing w:before="20" w:after="20" w:line="220" w:lineRule="exact"/>
              <w:ind w:right="113"/>
              <w:jc w:val="right"/>
              <w:rPr>
                <w:sz w:val="18"/>
                <w:lang w:val="en-CA"/>
              </w:rPr>
            </w:pPr>
            <w:r w:rsidRPr="00FF3EE0">
              <w:rPr>
                <w:sz w:val="18"/>
                <w:lang w:val="en-CA"/>
              </w:rPr>
              <w:t>M</w:t>
            </w:r>
          </w:p>
        </w:tc>
        <w:tc>
          <w:tcPr>
            <w:tcW w:w="850" w:type="dxa"/>
            <w:tcBorders>
              <w:top w:val="single" w:sz="4" w:space="0" w:color="auto"/>
            </w:tcBorders>
            <w:shd w:val="clear" w:color="auto" w:fill="auto"/>
            <w:noWrap/>
            <w:vAlign w:val="bottom"/>
            <w:hideMark/>
          </w:tcPr>
          <w:p w14:paraId="194DCE0E" w14:textId="77777777" w:rsidR="00C348AF" w:rsidRPr="00FF3EE0" w:rsidRDefault="00C348AF" w:rsidP="001F6FAB">
            <w:pPr>
              <w:suppressAutoHyphens w:val="0"/>
              <w:spacing w:before="20" w:after="20" w:line="220" w:lineRule="exact"/>
              <w:jc w:val="right"/>
              <w:rPr>
                <w:sz w:val="18"/>
                <w:lang w:val="en-CA"/>
              </w:rPr>
            </w:pPr>
            <w:r w:rsidRPr="00FF3EE0">
              <w:rPr>
                <w:sz w:val="18"/>
                <w:lang w:val="en-CA"/>
              </w:rPr>
              <w:t>4</w:t>
            </w:r>
          </w:p>
        </w:tc>
        <w:tc>
          <w:tcPr>
            <w:tcW w:w="993" w:type="dxa"/>
            <w:tcBorders>
              <w:top w:val="single" w:sz="4" w:space="0" w:color="auto"/>
            </w:tcBorders>
            <w:shd w:val="clear" w:color="auto" w:fill="auto"/>
            <w:noWrap/>
            <w:vAlign w:val="bottom"/>
            <w:hideMark/>
          </w:tcPr>
          <w:p w14:paraId="58E69EBD" w14:textId="77777777" w:rsidR="00C348AF" w:rsidRPr="00FF3EE0" w:rsidRDefault="00C348AF" w:rsidP="001F6FAB">
            <w:pPr>
              <w:suppressAutoHyphens w:val="0"/>
              <w:spacing w:before="20" w:after="20" w:line="220" w:lineRule="exact"/>
              <w:jc w:val="right"/>
              <w:rPr>
                <w:sz w:val="18"/>
                <w:lang w:val="en-CA"/>
              </w:rPr>
            </w:pPr>
            <w:r w:rsidRPr="00FF3EE0">
              <w:rPr>
                <w:sz w:val="18"/>
                <w:lang w:val="en-CA"/>
              </w:rPr>
              <w:t>7</w:t>
            </w:r>
          </w:p>
        </w:tc>
        <w:tc>
          <w:tcPr>
            <w:tcW w:w="850" w:type="dxa"/>
            <w:tcBorders>
              <w:top w:val="single" w:sz="4" w:space="0" w:color="auto"/>
            </w:tcBorders>
            <w:shd w:val="clear" w:color="auto" w:fill="auto"/>
            <w:noWrap/>
            <w:vAlign w:val="bottom"/>
            <w:hideMark/>
          </w:tcPr>
          <w:p w14:paraId="2264A695" w14:textId="77777777" w:rsidR="00C348AF" w:rsidRPr="00FF3EE0" w:rsidRDefault="00C348AF" w:rsidP="001F6FAB">
            <w:pPr>
              <w:suppressAutoHyphens w:val="0"/>
              <w:spacing w:before="20" w:after="20" w:line="220" w:lineRule="exact"/>
              <w:jc w:val="right"/>
              <w:rPr>
                <w:sz w:val="18"/>
                <w:lang w:val="en-CA"/>
              </w:rPr>
            </w:pPr>
            <w:r>
              <w:rPr>
                <w:sz w:val="18"/>
                <w:lang w:val="en-CA"/>
              </w:rPr>
              <w:t xml:space="preserve"> </w:t>
            </w:r>
          </w:p>
        </w:tc>
        <w:tc>
          <w:tcPr>
            <w:tcW w:w="425" w:type="dxa"/>
            <w:tcBorders>
              <w:top w:val="single" w:sz="4" w:space="0" w:color="auto"/>
            </w:tcBorders>
            <w:shd w:val="clear" w:color="auto" w:fill="auto"/>
            <w:noWrap/>
            <w:vAlign w:val="bottom"/>
            <w:hideMark/>
          </w:tcPr>
          <w:p w14:paraId="0A576784" w14:textId="77777777" w:rsidR="00C348AF" w:rsidRPr="00FF3EE0" w:rsidRDefault="00C348AF" w:rsidP="001F6FAB">
            <w:pPr>
              <w:suppressAutoHyphens w:val="0"/>
              <w:spacing w:before="20" w:after="20" w:line="220" w:lineRule="exact"/>
              <w:jc w:val="right"/>
              <w:rPr>
                <w:sz w:val="18"/>
                <w:lang w:val="en-CA"/>
              </w:rPr>
            </w:pPr>
            <w:r w:rsidRPr="00FF3EE0">
              <w:rPr>
                <w:sz w:val="18"/>
                <w:lang w:val="en-CA"/>
              </w:rPr>
              <w:t>11</w:t>
            </w:r>
          </w:p>
        </w:tc>
        <w:tc>
          <w:tcPr>
            <w:tcW w:w="993" w:type="dxa"/>
            <w:tcBorders>
              <w:top w:val="single" w:sz="4" w:space="0" w:color="auto"/>
            </w:tcBorders>
            <w:shd w:val="clear" w:color="auto" w:fill="auto"/>
            <w:noWrap/>
            <w:vAlign w:val="bottom"/>
            <w:hideMark/>
          </w:tcPr>
          <w:p w14:paraId="562AEE12" w14:textId="77777777" w:rsidR="00C348AF" w:rsidRPr="00FF3EE0" w:rsidRDefault="00C348AF" w:rsidP="001F6FAB">
            <w:pPr>
              <w:suppressAutoHyphens w:val="0"/>
              <w:spacing w:before="20" w:after="20" w:line="220" w:lineRule="exact"/>
              <w:ind w:right="113"/>
              <w:jc w:val="right"/>
              <w:rPr>
                <w:sz w:val="18"/>
                <w:lang w:val="en-CA"/>
              </w:rPr>
            </w:pPr>
            <w:r w:rsidRPr="00FF3EE0">
              <w:rPr>
                <w:sz w:val="18"/>
                <w:lang w:val="en-CA"/>
              </w:rPr>
              <w:t>4</w:t>
            </w:r>
          </w:p>
        </w:tc>
        <w:tc>
          <w:tcPr>
            <w:tcW w:w="992" w:type="dxa"/>
            <w:tcBorders>
              <w:top w:val="single" w:sz="4" w:space="0" w:color="auto"/>
            </w:tcBorders>
            <w:shd w:val="clear" w:color="auto" w:fill="auto"/>
            <w:noWrap/>
            <w:vAlign w:val="bottom"/>
            <w:hideMark/>
          </w:tcPr>
          <w:p w14:paraId="47FC0E71" w14:textId="77777777" w:rsidR="00C348AF" w:rsidRPr="00FF3EE0" w:rsidRDefault="00C348AF" w:rsidP="001F6FAB">
            <w:pPr>
              <w:suppressAutoHyphens w:val="0"/>
              <w:spacing w:before="20" w:after="20" w:line="220" w:lineRule="exact"/>
              <w:ind w:right="113"/>
              <w:jc w:val="right"/>
              <w:rPr>
                <w:sz w:val="18"/>
                <w:lang w:val="en-CA"/>
              </w:rPr>
            </w:pPr>
            <w:r w:rsidRPr="00FF3EE0">
              <w:rPr>
                <w:sz w:val="18"/>
                <w:lang w:val="en-CA"/>
              </w:rPr>
              <w:t>6</w:t>
            </w:r>
          </w:p>
        </w:tc>
        <w:tc>
          <w:tcPr>
            <w:tcW w:w="992" w:type="dxa"/>
            <w:tcBorders>
              <w:top w:val="single" w:sz="4" w:space="0" w:color="auto"/>
            </w:tcBorders>
            <w:shd w:val="clear" w:color="auto" w:fill="auto"/>
            <w:noWrap/>
            <w:vAlign w:val="bottom"/>
            <w:hideMark/>
          </w:tcPr>
          <w:p w14:paraId="2BC2E017" w14:textId="77777777" w:rsidR="00C348AF" w:rsidRPr="00FF3EE0" w:rsidRDefault="00C348AF" w:rsidP="001F6FAB">
            <w:pPr>
              <w:suppressAutoHyphens w:val="0"/>
              <w:spacing w:before="20" w:after="20" w:line="220" w:lineRule="exact"/>
              <w:ind w:right="113"/>
              <w:jc w:val="right"/>
              <w:rPr>
                <w:sz w:val="18"/>
                <w:lang w:val="en-CA"/>
              </w:rPr>
            </w:pPr>
            <w:r>
              <w:rPr>
                <w:sz w:val="18"/>
                <w:lang w:val="en-CA"/>
              </w:rPr>
              <w:t xml:space="preserve"> </w:t>
            </w:r>
          </w:p>
        </w:tc>
        <w:tc>
          <w:tcPr>
            <w:tcW w:w="567" w:type="dxa"/>
            <w:tcBorders>
              <w:top w:val="single" w:sz="4" w:space="0" w:color="auto"/>
            </w:tcBorders>
            <w:shd w:val="clear" w:color="auto" w:fill="auto"/>
            <w:noWrap/>
            <w:vAlign w:val="bottom"/>
            <w:hideMark/>
          </w:tcPr>
          <w:p w14:paraId="6E1BA06E" w14:textId="77777777" w:rsidR="00C348AF" w:rsidRPr="00FF3EE0" w:rsidRDefault="00C348AF" w:rsidP="001F6FAB">
            <w:pPr>
              <w:suppressAutoHyphens w:val="0"/>
              <w:spacing w:before="20" w:after="20" w:line="220" w:lineRule="exact"/>
              <w:ind w:right="113"/>
              <w:jc w:val="right"/>
              <w:rPr>
                <w:sz w:val="18"/>
                <w:lang w:val="en-CA"/>
              </w:rPr>
            </w:pPr>
            <w:r w:rsidRPr="00FF3EE0">
              <w:rPr>
                <w:sz w:val="18"/>
                <w:lang w:val="en-CA"/>
              </w:rPr>
              <w:t>10</w:t>
            </w:r>
          </w:p>
        </w:tc>
        <w:tc>
          <w:tcPr>
            <w:tcW w:w="992" w:type="dxa"/>
            <w:tcBorders>
              <w:top w:val="single" w:sz="4" w:space="0" w:color="auto"/>
            </w:tcBorders>
            <w:shd w:val="clear" w:color="auto" w:fill="auto"/>
            <w:noWrap/>
            <w:vAlign w:val="bottom"/>
            <w:hideMark/>
          </w:tcPr>
          <w:p w14:paraId="34E68024" w14:textId="77777777" w:rsidR="00C348AF" w:rsidRPr="00FF3EE0" w:rsidRDefault="00C348AF" w:rsidP="001F6FAB">
            <w:pPr>
              <w:suppressAutoHyphens w:val="0"/>
              <w:spacing w:before="20" w:after="20" w:line="220" w:lineRule="exact"/>
              <w:ind w:right="113"/>
              <w:jc w:val="right"/>
              <w:rPr>
                <w:sz w:val="18"/>
                <w:lang w:val="en-CA"/>
              </w:rPr>
            </w:pPr>
            <w:r w:rsidRPr="00FF3EE0">
              <w:rPr>
                <w:sz w:val="18"/>
                <w:lang w:val="en-CA"/>
              </w:rPr>
              <w:t>40</w:t>
            </w:r>
          </w:p>
        </w:tc>
        <w:tc>
          <w:tcPr>
            <w:tcW w:w="993" w:type="dxa"/>
            <w:tcBorders>
              <w:top w:val="single" w:sz="4" w:space="0" w:color="auto"/>
            </w:tcBorders>
            <w:shd w:val="clear" w:color="auto" w:fill="auto"/>
            <w:noWrap/>
            <w:vAlign w:val="bottom"/>
            <w:hideMark/>
          </w:tcPr>
          <w:p w14:paraId="09CEB960" w14:textId="77777777" w:rsidR="00C348AF" w:rsidRPr="00FF3EE0" w:rsidRDefault="00C348AF" w:rsidP="001F6FAB">
            <w:pPr>
              <w:suppressAutoHyphens w:val="0"/>
              <w:spacing w:before="20" w:after="20" w:line="220" w:lineRule="exact"/>
              <w:ind w:right="113"/>
              <w:jc w:val="right"/>
              <w:rPr>
                <w:sz w:val="18"/>
                <w:lang w:val="en-CA"/>
              </w:rPr>
            </w:pPr>
            <w:r w:rsidRPr="00FF3EE0">
              <w:rPr>
                <w:sz w:val="18"/>
                <w:lang w:val="en-CA"/>
              </w:rPr>
              <w:t>21</w:t>
            </w:r>
          </w:p>
        </w:tc>
        <w:tc>
          <w:tcPr>
            <w:tcW w:w="992" w:type="dxa"/>
            <w:tcBorders>
              <w:top w:val="single" w:sz="4" w:space="0" w:color="auto"/>
            </w:tcBorders>
            <w:shd w:val="clear" w:color="auto" w:fill="auto"/>
            <w:noWrap/>
            <w:vAlign w:val="bottom"/>
            <w:hideMark/>
          </w:tcPr>
          <w:p w14:paraId="5AAA589D" w14:textId="77777777" w:rsidR="00C348AF" w:rsidRPr="00FF3EE0" w:rsidRDefault="00C348AF" w:rsidP="001F6FAB">
            <w:pPr>
              <w:suppressAutoHyphens w:val="0"/>
              <w:spacing w:before="20" w:after="20" w:line="220" w:lineRule="exact"/>
              <w:ind w:right="113"/>
              <w:jc w:val="right"/>
              <w:rPr>
                <w:sz w:val="18"/>
                <w:lang w:val="en-CA"/>
              </w:rPr>
            </w:pPr>
            <w:r>
              <w:rPr>
                <w:sz w:val="18"/>
                <w:lang w:val="en-CA"/>
              </w:rPr>
              <w:t xml:space="preserve"> </w:t>
            </w:r>
          </w:p>
        </w:tc>
        <w:tc>
          <w:tcPr>
            <w:tcW w:w="451" w:type="dxa"/>
            <w:tcBorders>
              <w:top w:val="single" w:sz="4" w:space="0" w:color="auto"/>
            </w:tcBorders>
            <w:shd w:val="clear" w:color="auto" w:fill="auto"/>
            <w:noWrap/>
            <w:vAlign w:val="bottom"/>
            <w:hideMark/>
          </w:tcPr>
          <w:p w14:paraId="5416567A" w14:textId="77777777" w:rsidR="00C348AF" w:rsidRPr="00FF3EE0" w:rsidRDefault="00C348AF" w:rsidP="001F6FAB">
            <w:pPr>
              <w:suppressAutoHyphens w:val="0"/>
              <w:spacing w:before="20" w:after="20" w:line="220" w:lineRule="exact"/>
              <w:jc w:val="right"/>
              <w:rPr>
                <w:sz w:val="18"/>
                <w:lang w:val="en-CA"/>
              </w:rPr>
            </w:pPr>
            <w:r w:rsidRPr="00FF3EE0">
              <w:rPr>
                <w:sz w:val="18"/>
                <w:lang w:val="en-CA"/>
              </w:rPr>
              <w:t>61</w:t>
            </w:r>
          </w:p>
        </w:tc>
      </w:tr>
      <w:tr w:rsidR="00C348AF" w:rsidRPr="00FF3EE0" w14:paraId="7F96FBCA" w14:textId="77777777" w:rsidTr="00DE3E96">
        <w:tc>
          <w:tcPr>
            <w:tcW w:w="568" w:type="dxa"/>
            <w:vMerge/>
            <w:tcBorders>
              <w:top w:val="single" w:sz="12" w:space="0" w:color="auto"/>
              <w:bottom w:val="nil"/>
            </w:tcBorders>
            <w:shd w:val="clear" w:color="auto" w:fill="auto"/>
            <w:hideMark/>
          </w:tcPr>
          <w:p w14:paraId="4150783F" w14:textId="77777777" w:rsidR="00C348AF" w:rsidRPr="00FF3EE0" w:rsidRDefault="00C348AF" w:rsidP="001F6FAB">
            <w:pPr>
              <w:suppressAutoHyphens w:val="0"/>
              <w:spacing w:before="20" w:after="20" w:line="220" w:lineRule="exact"/>
              <w:ind w:right="113"/>
              <w:rPr>
                <w:b/>
                <w:bCs/>
                <w:sz w:val="18"/>
                <w:lang w:val="en-CA"/>
              </w:rPr>
            </w:pPr>
          </w:p>
        </w:tc>
        <w:tc>
          <w:tcPr>
            <w:tcW w:w="1134" w:type="dxa"/>
            <w:vMerge/>
            <w:shd w:val="clear" w:color="auto" w:fill="auto"/>
            <w:vAlign w:val="bottom"/>
            <w:hideMark/>
          </w:tcPr>
          <w:p w14:paraId="4721F190" w14:textId="77777777" w:rsidR="00C348AF" w:rsidRPr="00FF3EE0" w:rsidRDefault="00C348AF" w:rsidP="001F6FAB">
            <w:pPr>
              <w:suppressAutoHyphens w:val="0"/>
              <w:spacing w:before="20" w:after="20" w:line="220" w:lineRule="exact"/>
              <w:ind w:right="113"/>
              <w:jc w:val="right"/>
              <w:rPr>
                <w:sz w:val="18"/>
                <w:lang w:val="en-CA"/>
              </w:rPr>
            </w:pPr>
          </w:p>
        </w:tc>
        <w:tc>
          <w:tcPr>
            <w:tcW w:w="567" w:type="dxa"/>
            <w:shd w:val="clear" w:color="auto" w:fill="auto"/>
            <w:noWrap/>
            <w:vAlign w:val="bottom"/>
            <w:hideMark/>
          </w:tcPr>
          <w:p w14:paraId="7C3CF1A2" w14:textId="77777777" w:rsidR="00C348AF" w:rsidRPr="00FF3EE0" w:rsidRDefault="00C348AF" w:rsidP="001F6FAB">
            <w:pPr>
              <w:suppressAutoHyphens w:val="0"/>
              <w:spacing w:before="20" w:after="20" w:line="220" w:lineRule="exact"/>
              <w:ind w:right="113"/>
              <w:jc w:val="right"/>
              <w:rPr>
                <w:sz w:val="18"/>
                <w:lang w:val="en-CA"/>
              </w:rPr>
            </w:pPr>
            <w:r w:rsidRPr="00FF3EE0">
              <w:rPr>
                <w:sz w:val="18"/>
                <w:lang w:val="en-CA"/>
              </w:rPr>
              <w:t>V</w:t>
            </w:r>
          </w:p>
        </w:tc>
        <w:tc>
          <w:tcPr>
            <w:tcW w:w="850" w:type="dxa"/>
            <w:shd w:val="clear" w:color="auto" w:fill="auto"/>
            <w:noWrap/>
            <w:vAlign w:val="bottom"/>
            <w:hideMark/>
          </w:tcPr>
          <w:p w14:paraId="490EC944" w14:textId="77777777" w:rsidR="00C348AF" w:rsidRPr="00FF3EE0" w:rsidRDefault="00C348AF" w:rsidP="001F6FAB">
            <w:pPr>
              <w:suppressAutoHyphens w:val="0"/>
              <w:spacing w:before="20" w:after="20" w:line="220" w:lineRule="exact"/>
              <w:jc w:val="right"/>
              <w:rPr>
                <w:sz w:val="18"/>
                <w:lang w:val="en-CA"/>
              </w:rPr>
            </w:pPr>
            <w:r w:rsidRPr="00FF3EE0">
              <w:rPr>
                <w:sz w:val="18"/>
                <w:lang w:val="en-CA"/>
              </w:rPr>
              <w:t>51</w:t>
            </w:r>
          </w:p>
        </w:tc>
        <w:tc>
          <w:tcPr>
            <w:tcW w:w="993" w:type="dxa"/>
            <w:shd w:val="clear" w:color="auto" w:fill="auto"/>
            <w:noWrap/>
            <w:vAlign w:val="bottom"/>
            <w:hideMark/>
          </w:tcPr>
          <w:p w14:paraId="574C0174" w14:textId="77777777" w:rsidR="00C348AF" w:rsidRPr="00FF3EE0" w:rsidRDefault="00C348AF" w:rsidP="001F6FAB">
            <w:pPr>
              <w:suppressAutoHyphens w:val="0"/>
              <w:spacing w:before="20" w:after="20" w:line="220" w:lineRule="exact"/>
              <w:jc w:val="right"/>
              <w:rPr>
                <w:sz w:val="18"/>
                <w:lang w:val="en-CA"/>
              </w:rPr>
            </w:pPr>
            <w:r w:rsidRPr="00FF3EE0">
              <w:rPr>
                <w:sz w:val="18"/>
                <w:lang w:val="en-CA"/>
              </w:rPr>
              <w:t>117</w:t>
            </w:r>
          </w:p>
        </w:tc>
        <w:tc>
          <w:tcPr>
            <w:tcW w:w="850" w:type="dxa"/>
            <w:shd w:val="clear" w:color="auto" w:fill="auto"/>
            <w:noWrap/>
            <w:vAlign w:val="bottom"/>
            <w:hideMark/>
          </w:tcPr>
          <w:p w14:paraId="19E0B17C" w14:textId="77777777" w:rsidR="00C348AF" w:rsidRPr="00FF3EE0" w:rsidRDefault="00C348AF" w:rsidP="001F6FAB">
            <w:pPr>
              <w:suppressAutoHyphens w:val="0"/>
              <w:spacing w:before="20" w:after="20" w:line="220" w:lineRule="exact"/>
              <w:jc w:val="right"/>
              <w:rPr>
                <w:sz w:val="18"/>
                <w:lang w:val="en-CA"/>
              </w:rPr>
            </w:pPr>
            <w:r>
              <w:rPr>
                <w:sz w:val="18"/>
                <w:lang w:val="en-CA"/>
              </w:rPr>
              <w:t xml:space="preserve"> </w:t>
            </w:r>
          </w:p>
        </w:tc>
        <w:tc>
          <w:tcPr>
            <w:tcW w:w="425" w:type="dxa"/>
            <w:shd w:val="clear" w:color="auto" w:fill="auto"/>
            <w:noWrap/>
            <w:vAlign w:val="bottom"/>
            <w:hideMark/>
          </w:tcPr>
          <w:p w14:paraId="5C059C91" w14:textId="77777777" w:rsidR="00C348AF" w:rsidRPr="00FF3EE0" w:rsidRDefault="00C348AF" w:rsidP="001F6FAB">
            <w:pPr>
              <w:suppressAutoHyphens w:val="0"/>
              <w:spacing w:before="20" w:after="20" w:line="220" w:lineRule="exact"/>
              <w:jc w:val="right"/>
              <w:rPr>
                <w:sz w:val="18"/>
                <w:lang w:val="en-CA"/>
              </w:rPr>
            </w:pPr>
            <w:r w:rsidRPr="00FF3EE0">
              <w:rPr>
                <w:sz w:val="18"/>
                <w:lang w:val="en-CA"/>
              </w:rPr>
              <w:t>168</w:t>
            </w:r>
          </w:p>
        </w:tc>
        <w:tc>
          <w:tcPr>
            <w:tcW w:w="993" w:type="dxa"/>
            <w:shd w:val="clear" w:color="auto" w:fill="auto"/>
            <w:noWrap/>
            <w:vAlign w:val="bottom"/>
            <w:hideMark/>
          </w:tcPr>
          <w:p w14:paraId="5E543B32" w14:textId="77777777" w:rsidR="00C348AF" w:rsidRPr="00FF3EE0" w:rsidRDefault="00C348AF" w:rsidP="001F6FAB">
            <w:pPr>
              <w:suppressAutoHyphens w:val="0"/>
              <w:spacing w:before="20" w:after="20" w:line="220" w:lineRule="exact"/>
              <w:ind w:right="113"/>
              <w:jc w:val="right"/>
              <w:rPr>
                <w:sz w:val="18"/>
                <w:lang w:val="en-CA"/>
              </w:rPr>
            </w:pPr>
            <w:r w:rsidRPr="00FF3EE0">
              <w:rPr>
                <w:sz w:val="18"/>
                <w:lang w:val="en-CA"/>
              </w:rPr>
              <w:t>26</w:t>
            </w:r>
          </w:p>
        </w:tc>
        <w:tc>
          <w:tcPr>
            <w:tcW w:w="992" w:type="dxa"/>
            <w:shd w:val="clear" w:color="auto" w:fill="auto"/>
            <w:noWrap/>
            <w:vAlign w:val="bottom"/>
            <w:hideMark/>
          </w:tcPr>
          <w:p w14:paraId="606FC2CE" w14:textId="77777777" w:rsidR="00C348AF" w:rsidRPr="00FF3EE0" w:rsidRDefault="00C348AF" w:rsidP="001F6FAB">
            <w:pPr>
              <w:suppressAutoHyphens w:val="0"/>
              <w:spacing w:before="20" w:after="20" w:line="220" w:lineRule="exact"/>
              <w:ind w:right="113"/>
              <w:jc w:val="right"/>
              <w:rPr>
                <w:sz w:val="18"/>
                <w:lang w:val="en-CA"/>
              </w:rPr>
            </w:pPr>
            <w:r w:rsidRPr="00FF3EE0">
              <w:rPr>
                <w:sz w:val="18"/>
                <w:lang w:val="en-CA"/>
              </w:rPr>
              <w:t>176</w:t>
            </w:r>
          </w:p>
        </w:tc>
        <w:tc>
          <w:tcPr>
            <w:tcW w:w="992" w:type="dxa"/>
            <w:shd w:val="clear" w:color="auto" w:fill="auto"/>
            <w:noWrap/>
            <w:vAlign w:val="bottom"/>
            <w:hideMark/>
          </w:tcPr>
          <w:p w14:paraId="3A914A47" w14:textId="77777777" w:rsidR="00C348AF" w:rsidRPr="00FF3EE0" w:rsidRDefault="00C348AF" w:rsidP="001F6FAB">
            <w:pPr>
              <w:suppressAutoHyphens w:val="0"/>
              <w:spacing w:before="20" w:after="20" w:line="220" w:lineRule="exact"/>
              <w:ind w:right="113"/>
              <w:jc w:val="right"/>
              <w:rPr>
                <w:sz w:val="18"/>
                <w:lang w:val="en-CA"/>
              </w:rPr>
            </w:pPr>
            <w:r>
              <w:rPr>
                <w:sz w:val="18"/>
                <w:lang w:val="en-CA"/>
              </w:rPr>
              <w:t xml:space="preserve"> </w:t>
            </w:r>
          </w:p>
        </w:tc>
        <w:tc>
          <w:tcPr>
            <w:tcW w:w="567" w:type="dxa"/>
            <w:shd w:val="clear" w:color="auto" w:fill="auto"/>
            <w:noWrap/>
            <w:vAlign w:val="bottom"/>
            <w:hideMark/>
          </w:tcPr>
          <w:p w14:paraId="72DB5FC7" w14:textId="77777777" w:rsidR="00C348AF" w:rsidRPr="00FF3EE0" w:rsidRDefault="00C348AF" w:rsidP="001F6FAB">
            <w:pPr>
              <w:suppressAutoHyphens w:val="0"/>
              <w:spacing w:before="20" w:after="20" w:line="220" w:lineRule="exact"/>
              <w:ind w:right="113"/>
              <w:jc w:val="right"/>
              <w:rPr>
                <w:sz w:val="18"/>
                <w:lang w:val="en-CA"/>
              </w:rPr>
            </w:pPr>
            <w:r w:rsidRPr="00FF3EE0">
              <w:rPr>
                <w:sz w:val="18"/>
                <w:lang w:val="en-CA"/>
              </w:rPr>
              <w:t>202</w:t>
            </w:r>
          </w:p>
        </w:tc>
        <w:tc>
          <w:tcPr>
            <w:tcW w:w="992" w:type="dxa"/>
            <w:shd w:val="clear" w:color="auto" w:fill="auto"/>
            <w:noWrap/>
            <w:vAlign w:val="bottom"/>
            <w:hideMark/>
          </w:tcPr>
          <w:p w14:paraId="64F65B43" w14:textId="77777777" w:rsidR="00C348AF" w:rsidRPr="00FF3EE0" w:rsidRDefault="00C348AF" w:rsidP="001F6FAB">
            <w:pPr>
              <w:suppressAutoHyphens w:val="0"/>
              <w:spacing w:before="20" w:after="20" w:line="220" w:lineRule="exact"/>
              <w:ind w:right="113"/>
              <w:jc w:val="right"/>
              <w:rPr>
                <w:sz w:val="18"/>
                <w:lang w:val="en-CA"/>
              </w:rPr>
            </w:pPr>
            <w:r w:rsidRPr="00FF3EE0">
              <w:rPr>
                <w:sz w:val="18"/>
                <w:lang w:val="en-CA"/>
              </w:rPr>
              <w:t>109</w:t>
            </w:r>
          </w:p>
        </w:tc>
        <w:tc>
          <w:tcPr>
            <w:tcW w:w="993" w:type="dxa"/>
            <w:shd w:val="clear" w:color="auto" w:fill="auto"/>
            <w:noWrap/>
            <w:vAlign w:val="bottom"/>
            <w:hideMark/>
          </w:tcPr>
          <w:p w14:paraId="5A1810D9" w14:textId="77777777" w:rsidR="00C348AF" w:rsidRPr="00FF3EE0" w:rsidRDefault="00C348AF" w:rsidP="001F6FAB">
            <w:pPr>
              <w:suppressAutoHyphens w:val="0"/>
              <w:spacing w:before="20" w:after="20" w:line="220" w:lineRule="exact"/>
              <w:ind w:right="113"/>
              <w:jc w:val="right"/>
              <w:rPr>
                <w:sz w:val="18"/>
                <w:lang w:val="en-CA"/>
              </w:rPr>
            </w:pPr>
            <w:r w:rsidRPr="00FF3EE0">
              <w:rPr>
                <w:sz w:val="18"/>
                <w:lang w:val="en-CA"/>
              </w:rPr>
              <w:t>162</w:t>
            </w:r>
          </w:p>
        </w:tc>
        <w:tc>
          <w:tcPr>
            <w:tcW w:w="992" w:type="dxa"/>
            <w:shd w:val="clear" w:color="auto" w:fill="auto"/>
            <w:noWrap/>
            <w:vAlign w:val="bottom"/>
            <w:hideMark/>
          </w:tcPr>
          <w:p w14:paraId="684B4A2B" w14:textId="77777777" w:rsidR="00C348AF" w:rsidRPr="00FF3EE0" w:rsidRDefault="00C348AF" w:rsidP="001F6FAB">
            <w:pPr>
              <w:suppressAutoHyphens w:val="0"/>
              <w:spacing w:before="20" w:after="20" w:line="220" w:lineRule="exact"/>
              <w:ind w:right="113"/>
              <w:jc w:val="right"/>
              <w:rPr>
                <w:sz w:val="18"/>
                <w:lang w:val="en-CA"/>
              </w:rPr>
            </w:pPr>
            <w:r w:rsidRPr="00FF3EE0">
              <w:rPr>
                <w:sz w:val="18"/>
                <w:lang w:val="en-CA"/>
              </w:rPr>
              <w:t>1</w:t>
            </w:r>
          </w:p>
        </w:tc>
        <w:tc>
          <w:tcPr>
            <w:tcW w:w="451" w:type="dxa"/>
            <w:shd w:val="clear" w:color="auto" w:fill="auto"/>
            <w:noWrap/>
            <w:vAlign w:val="bottom"/>
            <w:hideMark/>
          </w:tcPr>
          <w:p w14:paraId="2B693EB2" w14:textId="77777777" w:rsidR="00C348AF" w:rsidRPr="00FF3EE0" w:rsidRDefault="00C348AF" w:rsidP="001F6FAB">
            <w:pPr>
              <w:suppressAutoHyphens w:val="0"/>
              <w:spacing w:before="20" w:after="20" w:line="220" w:lineRule="exact"/>
              <w:jc w:val="right"/>
              <w:rPr>
                <w:sz w:val="18"/>
                <w:lang w:val="en-CA"/>
              </w:rPr>
            </w:pPr>
            <w:r w:rsidRPr="00FF3EE0">
              <w:rPr>
                <w:sz w:val="18"/>
                <w:lang w:val="en-CA"/>
              </w:rPr>
              <w:t>272</w:t>
            </w:r>
          </w:p>
        </w:tc>
      </w:tr>
      <w:tr w:rsidR="00C348AF" w:rsidRPr="00FF3EE0" w14:paraId="046F389D" w14:textId="77777777" w:rsidTr="00DE3E96">
        <w:tc>
          <w:tcPr>
            <w:tcW w:w="568" w:type="dxa"/>
            <w:vMerge/>
            <w:tcBorders>
              <w:top w:val="single" w:sz="12" w:space="0" w:color="auto"/>
              <w:bottom w:val="nil"/>
            </w:tcBorders>
            <w:shd w:val="clear" w:color="auto" w:fill="auto"/>
            <w:hideMark/>
          </w:tcPr>
          <w:p w14:paraId="5E467F60" w14:textId="77777777" w:rsidR="00C348AF" w:rsidRPr="00FF3EE0" w:rsidRDefault="00C348AF" w:rsidP="00C348AF">
            <w:pPr>
              <w:suppressAutoHyphens w:val="0"/>
              <w:spacing w:before="40" w:after="40" w:line="220" w:lineRule="exact"/>
              <w:ind w:right="113"/>
              <w:rPr>
                <w:b/>
                <w:bCs/>
                <w:sz w:val="18"/>
                <w:lang w:val="en-CA"/>
              </w:rPr>
            </w:pPr>
          </w:p>
        </w:tc>
        <w:tc>
          <w:tcPr>
            <w:tcW w:w="1134" w:type="dxa"/>
            <w:vMerge w:val="restart"/>
            <w:shd w:val="clear" w:color="auto" w:fill="auto"/>
            <w:noWrap/>
            <w:vAlign w:val="bottom"/>
            <w:hideMark/>
          </w:tcPr>
          <w:p w14:paraId="51915D9E" w14:textId="77777777" w:rsidR="00345C8D" w:rsidRPr="00FF3EE0" w:rsidRDefault="009437D2" w:rsidP="001F6FAB">
            <w:pPr>
              <w:suppressAutoHyphens w:val="0"/>
              <w:spacing w:before="20" w:after="20" w:line="220" w:lineRule="exact"/>
              <w:ind w:right="113"/>
              <w:rPr>
                <w:sz w:val="18"/>
                <w:lang w:val="en-CA"/>
              </w:rPr>
            </w:pPr>
            <w:r w:rsidRPr="009437D2">
              <w:rPr>
                <w:sz w:val="18"/>
                <w:lang w:val="fr-FR"/>
              </w:rPr>
              <w:t>Enseignement secondaire</w:t>
            </w:r>
            <w:r w:rsidR="00345C8D">
              <w:rPr>
                <w:sz w:val="18"/>
                <w:lang w:val="fr-FR"/>
              </w:rPr>
              <w:t xml:space="preserve"> </w:t>
            </w:r>
            <w:r w:rsidR="00345C8D" w:rsidRPr="009437D2">
              <w:rPr>
                <w:sz w:val="18"/>
                <w:lang w:val="fr-FR"/>
              </w:rPr>
              <w:t>(juniors)</w:t>
            </w:r>
          </w:p>
        </w:tc>
        <w:tc>
          <w:tcPr>
            <w:tcW w:w="567" w:type="dxa"/>
            <w:shd w:val="clear" w:color="auto" w:fill="auto"/>
            <w:noWrap/>
            <w:vAlign w:val="bottom"/>
            <w:hideMark/>
          </w:tcPr>
          <w:p w14:paraId="50C144C6" w14:textId="77777777" w:rsidR="00C348AF" w:rsidRPr="00FF3EE0" w:rsidRDefault="00C348AF" w:rsidP="001F6FAB">
            <w:pPr>
              <w:suppressAutoHyphens w:val="0"/>
              <w:spacing w:before="20" w:after="20" w:line="220" w:lineRule="exact"/>
              <w:ind w:right="113"/>
              <w:jc w:val="right"/>
              <w:rPr>
                <w:sz w:val="18"/>
                <w:lang w:val="en-CA"/>
              </w:rPr>
            </w:pPr>
            <w:r w:rsidRPr="00FF3EE0">
              <w:rPr>
                <w:sz w:val="18"/>
                <w:lang w:val="en-CA"/>
              </w:rPr>
              <w:t>M</w:t>
            </w:r>
          </w:p>
        </w:tc>
        <w:tc>
          <w:tcPr>
            <w:tcW w:w="850" w:type="dxa"/>
            <w:shd w:val="clear" w:color="auto" w:fill="auto"/>
            <w:noWrap/>
            <w:vAlign w:val="bottom"/>
            <w:hideMark/>
          </w:tcPr>
          <w:p w14:paraId="2178399F" w14:textId="77777777" w:rsidR="00C348AF" w:rsidRPr="00FF3EE0" w:rsidRDefault="00C348AF" w:rsidP="001F6FAB">
            <w:pPr>
              <w:suppressAutoHyphens w:val="0"/>
              <w:spacing w:before="20" w:after="20" w:line="220" w:lineRule="exact"/>
              <w:jc w:val="right"/>
              <w:rPr>
                <w:sz w:val="18"/>
                <w:lang w:val="en-CA"/>
              </w:rPr>
            </w:pPr>
            <w:r w:rsidRPr="00FF3EE0">
              <w:rPr>
                <w:sz w:val="18"/>
                <w:lang w:val="en-CA"/>
              </w:rPr>
              <w:t>3</w:t>
            </w:r>
          </w:p>
        </w:tc>
        <w:tc>
          <w:tcPr>
            <w:tcW w:w="993" w:type="dxa"/>
            <w:shd w:val="clear" w:color="auto" w:fill="auto"/>
            <w:noWrap/>
            <w:vAlign w:val="bottom"/>
            <w:hideMark/>
          </w:tcPr>
          <w:p w14:paraId="1C474C80" w14:textId="77777777" w:rsidR="00C348AF" w:rsidRPr="00FF3EE0" w:rsidRDefault="00C348AF" w:rsidP="001F6FAB">
            <w:pPr>
              <w:suppressAutoHyphens w:val="0"/>
              <w:spacing w:before="20" w:after="20" w:line="220" w:lineRule="exact"/>
              <w:jc w:val="right"/>
              <w:rPr>
                <w:sz w:val="18"/>
                <w:lang w:val="en-CA"/>
              </w:rPr>
            </w:pPr>
            <w:r w:rsidRPr="00FF3EE0">
              <w:rPr>
                <w:sz w:val="18"/>
                <w:lang w:val="en-CA"/>
              </w:rPr>
              <w:t>18</w:t>
            </w:r>
          </w:p>
        </w:tc>
        <w:tc>
          <w:tcPr>
            <w:tcW w:w="850" w:type="dxa"/>
            <w:shd w:val="clear" w:color="auto" w:fill="auto"/>
            <w:noWrap/>
            <w:vAlign w:val="bottom"/>
            <w:hideMark/>
          </w:tcPr>
          <w:p w14:paraId="764E85C4" w14:textId="77777777" w:rsidR="00C348AF" w:rsidRPr="00FF3EE0" w:rsidRDefault="00C348AF" w:rsidP="001F6FAB">
            <w:pPr>
              <w:suppressAutoHyphens w:val="0"/>
              <w:spacing w:before="20" w:after="20" w:line="220" w:lineRule="exact"/>
              <w:jc w:val="right"/>
              <w:rPr>
                <w:sz w:val="18"/>
                <w:lang w:val="en-CA"/>
              </w:rPr>
            </w:pPr>
            <w:r w:rsidRPr="00FF3EE0">
              <w:rPr>
                <w:sz w:val="18"/>
                <w:lang w:val="en-CA"/>
              </w:rPr>
              <w:t>3</w:t>
            </w:r>
          </w:p>
        </w:tc>
        <w:tc>
          <w:tcPr>
            <w:tcW w:w="425" w:type="dxa"/>
            <w:shd w:val="clear" w:color="auto" w:fill="auto"/>
            <w:noWrap/>
            <w:vAlign w:val="bottom"/>
            <w:hideMark/>
          </w:tcPr>
          <w:p w14:paraId="3D6EA40B" w14:textId="77777777" w:rsidR="00C348AF" w:rsidRPr="00FF3EE0" w:rsidRDefault="00C348AF" w:rsidP="001F6FAB">
            <w:pPr>
              <w:suppressAutoHyphens w:val="0"/>
              <w:spacing w:before="20" w:after="20" w:line="220" w:lineRule="exact"/>
              <w:jc w:val="right"/>
              <w:rPr>
                <w:sz w:val="18"/>
                <w:lang w:val="en-CA"/>
              </w:rPr>
            </w:pPr>
            <w:r w:rsidRPr="00FF3EE0">
              <w:rPr>
                <w:sz w:val="18"/>
                <w:lang w:val="en-CA"/>
              </w:rPr>
              <w:t>24</w:t>
            </w:r>
          </w:p>
        </w:tc>
        <w:tc>
          <w:tcPr>
            <w:tcW w:w="993" w:type="dxa"/>
            <w:shd w:val="clear" w:color="auto" w:fill="auto"/>
            <w:noWrap/>
            <w:vAlign w:val="bottom"/>
            <w:hideMark/>
          </w:tcPr>
          <w:p w14:paraId="58980CF1" w14:textId="77777777" w:rsidR="00C348AF" w:rsidRPr="00FF3EE0" w:rsidRDefault="00C348AF" w:rsidP="001F6FAB">
            <w:pPr>
              <w:suppressAutoHyphens w:val="0"/>
              <w:spacing w:before="20" w:after="20" w:line="220" w:lineRule="exact"/>
              <w:ind w:right="113"/>
              <w:jc w:val="right"/>
              <w:rPr>
                <w:sz w:val="18"/>
                <w:lang w:val="en-CA"/>
              </w:rPr>
            </w:pPr>
            <w:r w:rsidRPr="00FF3EE0">
              <w:rPr>
                <w:sz w:val="18"/>
                <w:lang w:val="en-CA"/>
              </w:rPr>
              <w:t>10</w:t>
            </w:r>
          </w:p>
        </w:tc>
        <w:tc>
          <w:tcPr>
            <w:tcW w:w="992" w:type="dxa"/>
            <w:shd w:val="clear" w:color="auto" w:fill="auto"/>
            <w:noWrap/>
            <w:vAlign w:val="bottom"/>
            <w:hideMark/>
          </w:tcPr>
          <w:p w14:paraId="5C355650" w14:textId="77777777" w:rsidR="00C348AF" w:rsidRPr="00FF3EE0" w:rsidRDefault="00C348AF" w:rsidP="001F6FAB">
            <w:pPr>
              <w:suppressAutoHyphens w:val="0"/>
              <w:spacing w:before="20" w:after="20" w:line="220" w:lineRule="exact"/>
              <w:ind w:right="113"/>
              <w:jc w:val="right"/>
              <w:rPr>
                <w:sz w:val="18"/>
                <w:lang w:val="en-CA"/>
              </w:rPr>
            </w:pPr>
            <w:r w:rsidRPr="00FF3EE0">
              <w:rPr>
                <w:sz w:val="18"/>
                <w:lang w:val="en-CA"/>
              </w:rPr>
              <w:t>11</w:t>
            </w:r>
          </w:p>
        </w:tc>
        <w:tc>
          <w:tcPr>
            <w:tcW w:w="992" w:type="dxa"/>
            <w:shd w:val="clear" w:color="auto" w:fill="auto"/>
            <w:noWrap/>
            <w:vAlign w:val="bottom"/>
            <w:hideMark/>
          </w:tcPr>
          <w:p w14:paraId="053D0FF6" w14:textId="77777777" w:rsidR="00C348AF" w:rsidRPr="00FF3EE0" w:rsidRDefault="00C348AF" w:rsidP="001F6FAB">
            <w:pPr>
              <w:suppressAutoHyphens w:val="0"/>
              <w:spacing w:before="20" w:after="20" w:line="220" w:lineRule="exact"/>
              <w:ind w:right="113"/>
              <w:jc w:val="right"/>
              <w:rPr>
                <w:sz w:val="18"/>
                <w:lang w:val="en-CA"/>
              </w:rPr>
            </w:pPr>
            <w:r w:rsidRPr="00FF3EE0">
              <w:rPr>
                <w:sz w:val="18"/>
                <w:lang w:val="en-CA"/>
              </w:rPr>
              <w:t>2</w:t>
            </w:r>
          </w:p>
        </w:tc>
        <w:tc>
          <w:tcPr>
            <w:tcW w:w="567" w:type="dxa"/>
            <w:shd w:val="clear" w:color="auto" w:fill="auto"/>
            <w:noWrap/>
            <w:vAlign w:val="bottom"/>
            <w:hideMark/>
          </w:tcPr>
          <w:p w14:paraId="1299FC21" w14:textId="77777777" w:rsidR="00C348AF" w:rsidRPr="00FF3EE0" w:rsidRDefault="00C348AF" w:rsidP="001F6FAB">
            <w:pPr>
              <w:suppressAutoHyphens w:val="0"/>
              <w:spacing w:before="20" w:after="20" w:line="220" w:lineRule="exact"/>
              <w:ind w:right="113"/>
              <w:jc w:val="right"/>
              <w:rPr>
                <w:sz w:val="18"/>
                <w:lang w:val="en-CA"/>
              </w:rPr>
            </w:pPr>
            <w:r w:rsidRPr="00FF3EE0">
              <w:rPr>
                <w:sz w:val="18"/>
                <w:lang w:val="en-CA"/>
              </w:rPr>
              <w:t>23</w:t>
            </w:r>
          </w:p>
        </w:tc>
        <w:tc>
          <w:tcPr>
            <w:tcW w:w="992" w:type="dxa"/>
            <w:shd w:val="clear" w:color="auto" w:fill="auto"/>
            <w:noWrap/>
            <w:vAlign w:val="bottom"/>
            <w:hideMark/>
          </w:tcPr>
          <w:p w14:paraId="386A3476" w14:textId="77777777" w:rsidR="00C348AF" w:rsidRPr="00FF3EE0" w:rsidRDefault="00C348AF" w:rsidP="001F6FAB">
            <w:pPr>
              <w:suppressAutoHyphens w:val="0"/>
              <w:spacing w:before="20" w:after="20" w:line="220" w:lineRule="exact"/>
              <w:ind w:right="113"/>
              <w:jc w:val="right"/>
              <w:rPr>
                <w:sz w:val="18"/>
                <w:lang w:val="en-CA"/>
              </w:rPr>
            </w:pPr>
            <w:r w:rsidRPr="00FF3EE0">
              <w:rPr>
                <w:sz w:val="18"/>
                <w:lang w:val="en-CA"/>
              </w:rPr>
              <w:t>1</w:t>
            </w:r>
          </w:p>
        </w:tc>
        <w:tc>
          <w:tcPr>
            <w:tcW w:w="993" w:type="dxa"/>
            <w:shd w:val="clear" w:color="auto" w:fill="auto"/>
            <w:noWrap/>
            <w:vAlign w:val="bottom"/>
            <w:hideMark/>
          </w:tcPr>
          <w:p w14:paraId="5D6B6EBA" w14:textId="77777777" w:rsidR="00C348AF" w:rsidRPr="00FF3EE0" w:rsidRDefault="00C348AF" w:rsidP="001F6FAB">
            <w:pPr>
              <w:suppressAutoHyphens w:val="0"/>
              <w:spacing w:before="20" w:after="20" w:line="220" w:lineRule="exact"/>
              <w:ind w:right="113"/>
              <w:jc w:val="right"/>
              <w:rPr>
                <w:sz w:val="18"/>
                <w:lang w:val="en-CA"/>
              </w:rPr>
            </w:pPr>
            <w:r w:rsidRPr="00FF3EE0">
              <w:rPr>
                <w:sz w:val="18"/>
                <w:lang w:val="en-CA"/>
              </w:rPr>
              <w:t>10</w:t>
            </w:r>
          </w:p>
        </w:tc>
        <w:tc>
          <w:tcPr>
            <w:tcW w:w="992" w:type="dxa"/>
            <w:shd w:val="clear" w:color="auto" w:fill="auto"/>
            <w:noWrap/>
            <w:vAlign w:val="bottom"/>
            <w:hideMark/>
          </w:tcPr>
          <w:p w14:paraId="7D83C9EE" w14:textId="77777777" w:rsidR="00C348AF" w:rsidRPr="00FF3EE0" w:rsidRDefault="00C348AF" w:rsidP="001F6FAB">
            <w:pPr>
              <w:suppressAutoHyphens w:val="0"/>
              <w:spacing w:before="20" w:after="20" w:line="220" w:lineRule="exact"/>
              <w:ind w:right="113"/>
              <w:jc w:val="right"/>
              <w:rPr>
                <w:sz w:val="18"/>
                <w:lang w:val="en-CA"/>
              </w:rPr>
            </w:pPr>
            <w:r w:rsidRPr="00FF3EE0">
              <w:rPr>
                <w:sz w:val="18"/>
                <w:lang w:val="en-CA"/>
              </w:rPr>
              <w:t>2</w:t>
            </w:r>
          </w:p>
        </w:tc>
        <w:tc>
          <w:tcPr>
            <w:tcW w:w="451" w:type="dxa"/>
            <w:shd w:val="clear" w:color="auto" w:fill="auto"/>
            <w:noWrap/>
            <w:vAlign w:val="bottom"/>
            <w:hideMark/>
          </w:tcPr>
          <w:p w14:paraId="43E6B309" w14:textId="77777777" w:rsidR="00C348AF" w:rsidRPr="00FF3EE0" w:rsidRDefault="00C348AF" w:rsidP="001F6FAB">
            <w:pPr>
              <w:suppressAutoHyphens w:val="0"/>
              <w:spacing w:before="20" w:after="20" w:line="220" w:lineRule="exact"/>
              <w:jc w:val="right"/>
              <w:rPr>
                <w:sz w:val="18"/>
                <w:lang w:val="en-CA"/>
              </w:rPr>
            </w:pPr>
            <w:r w:rsidRPr="00FF3EE0">
              <w:rPr>
                <w:sz w:val="18"/>
                <w:lang w:val="en-CA"/>
              </w:rPr>
              <w:t>13</w:t>
            </w:r>
          </w:p>
        </w:tc>
      </w:tr>
      <w:tr w:rsidR="00C348AF" w:rsidRPr="00FF3EE0" w14:paraId="0C433814" w14:textId="77777777" w:rsidTr="00DE3E96">
        <w:tc>
          <w:tcPr>
            <w:tcW w:w="568" w:type="dxa"/>
            <w:vMerge/>
            <w:tcBorders>
              <w:top w:val="single" w:sz="12" w:space="0" w:color="auto"/>
              <w:bottom w:val="nil"/>
            </w:tcBorders>
            <w:shd w:val="clear" w:color="auto" w:fill="auto"/>
            <w:hideMark/>
          </w:tcPr>
          <w:p w14:paraId="39DB986E" w14:textId="77777777" w:rsidR="00C348AF" w:rsidRPr="00FF3EE0" w:rsidRDefault="00C348AF" w:rsidP="00C348AF">
            <w:pPr>
              <w:suppressAutoHyphens w:val="0"/>
              <w:spacing w:before="40" w:after="40" w:line="220" w:lineRule="exact"/>
              <w:ind w:right="113"/>
              <w:rPr>
                <w:b/>
                <w:bCs/>
                <w:sz w:val="18"/>
                <w:lang w:val="en-CA"/>
              </w:rPr>
            </w:pPr>
          </w:p>
        </w:tc>
        <w:tc>
          <w:tcPr>
            <w:tcW w:w="1134" w:type="dxa"/>
            <w:vMerge/>
            <w:tcBorders>
              <w:bottom w:val="single" w:sz="4" w:space="0" w:color="auto"/>
            </w:tcBorders>
            <w:shd w:val="clear" w:color="auto" w:fill="auto"/>
            <w:vAlign w:val="bottom"/>
            <w:hideMark/>
          </w:tcPr>
          <w:p w14:paraId="3873930C" w14:textId="77777777" w:rsidR="00C348AF" w:rsidRPr="00FF3EE0" w:rsidRDefault="00C348AF" w:rsidP="001F6FAB">
            <w:pPr>
              <w:suppressAutoHyphens w:val="0"/>
              <w:spacing w:before="20" w:after="20" w:line="220" w:lineRule="exact"/>
              <w:ind w:right="113"/>
              <w:jc w:val="right"/>
              <w:rPr>
                <w:sz w:val="18"/>
                <w:lang w:val="en-CA"/>
              </w:rPr>
            </w:pPr>
          </w:p>
        </w:tc>
        <w:tc>
          <w:tcPr>
            <w:tcW w:w="567" w:type="dxa"/>
            <w:tcBorders>
              <w:bottom w:val="single" w:sz="4" w:space="0" w:color="auto"/>
            </w:tcBorders>
            <w:shd w:val="clear" w:color="auto" w:fill="auto"/>
            <w:noWrap/>
            <w:vAlign w:val="bottom"/>
            <w:hideMark/>
          </w:tcPr>
          <w:p w14:paraId="44DCFA17" w14:textId="77777777" w:rsidR="00C348AF" w:rsidRPr="00FF3EE0" w:rsidRDefault="00C348AF" w:rsidP="001F6FAB">
            <w:pPr>
              <w:suppressAutoHyphens w:val="0"/>
              <w:spacing w:before="20" w:after="20" w:line="220" w:lineRule="exact"/>
              <w:ind w:right="113"/>
              <w:jc w:val="right"/>
              <w:rPr>
                <w:sz w:val="18"/>
                <w:lang w:val="en-CA"/>
              </w:rPr>
            </w:pPr>
            <w:r w:rsidRPr="00FF3EE0">
              <w:rPr>
                <w:sz w:val="18"/>
                <w:lang w:val="en-CA"/>
              </w:rPr>
              <w:t>V</w:t>
            </w:r>
          </w:p>
        </w:tc>
        <w:tc>
          <w:tcPr>
            <w:tcW w:w="850" w:type="dxa"/>
            <w:tcBorders>
              <w:bottom w:val="single" w:sz="4" w:space="0" w:color="auto"/>
            </w:tcBorders>
            <w:shd w:val="clear" w:color="auto" w:fill="auto"/>
            <w:noWrap/>
            <w:vAlign w:val="bottom"/>
            <w:hideMark/>
          </w:tcPr>
          <w:p w14:paraId="6C73302D" w14:textId="77777777" w:rsidR="00C348AF" w:rsidRPr="00FF3EE0" w:rsidRDefault="00C348AF" w:rsidP="001F6FAB">
            <w:pPr>
              <w:suppressAutoHyphens w:val="0"/>
              <w:spacing w:before="20" w:after="20" w:line="220" w:lineRule="exact"/>
              <w:jc w:val="right"/>
              <w:rPr>
                <w:sz w:val="18"/>
                <w:lang w:val="en-CA"/>
              </w:rPr>
            </w:pPr>
            <w:r w:rsidRPr="00FF3EE0">
              <w:rPr>
                <w:sz w:val="18"/>
                <w:lang w:val="en-CA"/>
              </w:rPr>
              <w:t>2</w:t>
            </w:r>
          </w:p>
        </w:tc>
        <w:tc>
          <w:tcPr>
            <w:tcW w:w="993" w:type="dxa"/>
            <w:tcBorders>
              <w:bottom w:val="single" w:sz="4" w:space="0" w:color="auto"/>
            </w:tcBorders>
            <w:shd w:val="clear" w:color="auto" w:fill="auto"/>
            <w:noWrap/>
            <w:vAlign w:val="bottom"/>
            <w:hideMark/>
          </w:tcPr>
          <w:p w14:paraId="1A0C16CD" w14:textId="77777777" w:rsidR="00C348AF" w:rsidRPr="00FF3EE0" w:rsidRDefault="00C348AF" w:rsidP="001F6FAB">
            <w:pPr>
              <w:suppressAutoHyphens w:val="0"/>
              <w:spacing w:before="20" w:after="20" w:line="220" w:lineRule="exact"/>
              <w:jc w:val="right"/>
              <w:rPr>
                <w:sz w:val="18"/>
                <w:lang w:val="en-CA"/>
              </w:rPr>
            </w:pPr>
            <w:r w:rsidRPr="00FF3EE0">
              <w:rPr>
                <w:sz w:val="18"/>
                <w:lang w:val="en-CA"/>
              </w:rPr>
              <w:t>33</w:t>
            </w:r>
          </w:p>
        </w:tc>
        <w:tc>
          <w:tcPr>
            <w:tcW w:w="850" w:type="dxa"/>
            <w:tcBorders>
              <w:bottom w:val="single" w:sz="4" w:space="0" w:color="auto"/>
            </w:tcBorders>
            <w:shd w:val="clear" w:color="auto" w:fill="auto"/>
            <w:noWrap/>
            <w:vAlign w:val="bottom"/>
            <w:hideMark/>
          </w:tcPr>
          <w:p w14:paraId="5CD3720A" w14:textId="77777777" w:rsidR="00C348AF" w:rsidRPr="00FF3EE0" w:rsidRDefault="00C348AF" w:rsidP="001F6FAB">
            <w:pPr>
              <w:suppressAutoHyphens w:val="0"/>
              <w:spacing w:before="20" w:after="20" w:line="220" w:lineRule="exact"/>
              <w:jc w:val="right"/>
              <w:rPr>
                <w:sz w:val="18"/>
                <w:lang w:val="en-CA"/>
              </w:rPr>
            </w:pPr>
            <w:r w:rsidRPr="00FF3EE0">
              <w:rPr>
                <w:sz w:val="18"/>
                <w:lang w:val="en-CA"/>
              </w:rPr>
              <w:t>6</w:t>
            </w:r>
          </w:p>
        </w:tc>
        <w:tc>
          <w:tcPr>
            <w:tcW w:w="425" w:type="dxa"/>
            <w:tcBorders>
              <w:bottom w:val="single" w:sz="4" w:space="0" w:color="auto"/>
            </w:tcBorders>
            <w:shd w:val="clear" w:color="auto" w:fill="auto"/>
            <w:noWrap/>
            <w:vAlign w:val="bottom"/>
            <w:hideMark/>
          </w:tcPr>
          <w:p w14:paraId="36CAD2FC" w14:textId="77777777" w:rsidR="00C348AF" w:rsidRPr="00FF3EE0" w:rsidRDefault="00C348AF" w:rsidP="001F6FAB">
            <w:pPr>
              <w:suppressAutoHyphens w:val="0"/>
              <w:spacing w:before="20" w:after="20" w:line="220" w:lineRule="exact"/>
              <w:jc w:val="right"/>
              <w:rPr>
                <w:sz w:val="18"/>
                <w:lang w:val="en-CA"/>
              </w:rPr>
            </w:pPr>
            <w:r w:rsidRPr="00FF3EE0">
              <w:rPr>
                <w:sz w:val="18"/>
                <w:lang w:val="en-CA"/>
              </w:rPr>
              <w:t>41</w:t>
            </w:r>
          </w:p>
        </w:tc>
        <w:tc>
          <w:tcPr>
            <w:tcW w:w="993" w:type="dxa"/>
            <w:tcBorders>
              <w:bottom w:val="single" w:sz="4" w:space="0" w:color="auto"/>
            </w:tcBorders>
            <w:shd w:val="clear" w:color="auto" w:fill="auto"/>
            <w:noWrap/>
            <w:vAlign w:val="bottom"/>
            <w:hideMark/>
          </w:tcPr>
          <w:p w14:paraId="1E0CCFDC" w14:textId="77777777" w:rsidR="00C348AF" w:rsidRPr="00FF3EE0" w:rsidRDefault="00C348AF" w:rsidP="001F6FAB">
            <w:pPr>
              <w:suppressAutoHyphens w:val="0"/>
              <w:spacing w:before="20" w:after="20" w:line="220" w:lineRule="exact"/>
              <w:ind w:right="113"/>
              <w:jc w:val="right"/>
              <w:rPr>
                <w:sz w:val="18"/>
                <w:lang w:val="en-CA"/>
              </w:rPr>
            </w:pPr>
            <w:r w:rsidRPr="00FF3EE0">
              <w:rPr>
                <w:sz w:val="18"/>
                <w:lang w:val="en-CA"/>
              </w:rPr>
              <w:t>1</w:t>
            </w:r>
          </w:p>
        </w:tc>
        <w:tc>
          <w:tcPr>
            <w:tcW w:w="992" w:type="dxa"/>
            <w:tcBorders>
              <w:bottom w:val="single" w:sz="4" w:space="0" w:color="auto"/>
            </w:tcBorders>
            <w:shd w:val="clear" w:color="auto" w:fill="auto"/>
            <w:noWrap/>
            <w:vAlign w:val="bottom"/>
            <w:hideMark/>
          </w:tcPr>
          <w:p w14:paraId="6C8EFB3E" w14:textId="77777777" w:rsidR="00C348AF" w:rsidRPr="00FF3EE0" w:rsidRDefault="00C348AF" w:rsidP="001F6FAB">
            <w:pPr>
              <w:suppressAutoHyphens w:val="0"/>
              <w:spacing w:before="20" w:after="20" w:line="220" w:lineRule="exact"/>
              <w:ind w:right="113"/>
              <w:jc w:val="right"/>
              <w:rPr>
                <w:sz w:val="18"/>
                <w:lang w:val="en-CA"/>
              </w:rPr>
            </w:pPr>
            <w:r w:rsidRPr="00FF3EE0">
              <w:rPr>
                <w:sz w:val="18"/>
                <w:lang w:val="en-CA"/>
              </w:rPr>
              <w:t>57</w:t>
            </w:r>
          </w:p>
        </w:tc>
        <w:tc>
          <w:tcPr>
            <w:tcW w:w="992" w:type="dxa"/>
            <w:tcBorders>
              <w:bottom w:val="single" w:sz="4" w:space="0" w:color="auto"/>
            </w:tcBorders>
            <w:shd w:val="clear" w:color="auto" w:fill="auto"/>
            <w:noWrap/>
            <w:vAlign w:val="bottom"/>
            <w:hideMark/>
          </w:tcPr>
          <w:p w14:paraId="44496EF0" w14:textId="77777777" w:rsidR="00C348AF" w:rsidRPr="00FF3EE0" w:rsidRDefault="00C348AF" w:rsidP="001F6FAB">
            <w:pPr>
              <w:suppressAutoHyphens w:val="0"/>
              <w:spacing w:before="20" w:after="20" w:line="220" w:lineRule="exact"/>
              <w:ind w:right="113"/>
              <w:jc w:val="right"/>
              <w:rPr>
                <w:sz w:val="18"/>
                <w:lang w:val="en-CA"/>
              </w:rPr>
            </w:pPr>
            <w:r w:rsidRPr="00FF3EE0">
              <w:rPr>
                <w:sz w:val="18"/>
                <w:lang w:val="en-CA"/>
              </w:rPr>
              <w:t>12</w:t>
            </w:r>
          </w:p>
        </w:tc>
        <w:tc>
          <w:tcPr>
            <w:tcW w:w="567" w:type="dxa"/>
            <w:tcBorders>
              <w:bottom w:val="single" w:sz="4" w:space="0" w:color="auto"/>
            </w:tcBorders>
            <w:shd w:val="clear" w:color="auto" w:fill="auto"/>
            <w:noWrap/>
            <w:vAlign w:val="bottom"/>
            <w:hideMark/>
          </w:tcPr>
          <w:p w14:paraId="5031B8F0" w14:textId="77777777" w:rsidR="00C348AF" w:rsidRPr="00FF3EE0" w:rsidRDefault="00C348AF" w:rsidP="001F6FAB">
            <w:pPr>
              <w:suppressAutoHyphens w:val="0"/>
              <w:spacing w:before="20" w:after="20" w:line="220" w:lineRule="exact"/>
              <w:ind w:right="113"/>
              <w:jc w:val="right"/>
              <w:rPr>
                <w:sz w:val="18"/>
                <w:lang w:val="en-CA"/>
              </w:rPr>
            </w:pPr>
            <w:r w:rsidRPr="00FF3EE0">
              <w:rPr>
                <w:sz w:val="18"/>
                <w:lang w:val="en-CA"/>
              </w:rPr>
              <w:t>70</w:t>
            </w:r>
          </w:p>
        </w:tc>
        <w:tc>
          <w:tcPr>
            <w:tcW w:w="992" w:type="dxa"/>
            <w:tcBorders>
              <w:bottom w:val="single" w:sz="4" w:space="0" w:color="auto"/>
            </w:tcBorders>
            <w:shd w:val="clear" w:color="auto" w:fill="auto"/>
            <w:noWrap/>
            <w:vAlign w:val="bottom"/>
            <w:hideMark/>
          </w:tcPr>
          <w:p w14:paraId="1E90C188" w14:textId="77777777" w:rsidR="00C348AF" w:rsidRPr="00FF3EE0" w:rsidRDefault="00C348AF" w:rsidP="001F6FAB">
            <w:pPr>
              <w:suppressAutoHyphens w:val="0"/>
              <w:spacing w:before="20" w:after="20" w:line="220" w:lineRule="exact"/>
              <w:ind w:right="113"/>
              <w:jc w:val="right"/>
              <w:rPr>
                <w:sz w:val="18"/>
                <w:lang w:val="en-CA"/>
              </w:rPr>
            </w:pPr>
            <w:r>
              <w:rPr>
                <w:sz w:val="18"/>
                <w:lang w:val="en-CA"/>
              </w:rPr>
              <w:t xml:space="preserve"> </w:t>
            </w:r>
          </w:p>
        </w:tc>
        <w:tc>
          <w:tcPr>
            <w:tcW w:w="993" w:type="dxa"/>
            <w:tcBorders>
              <w:bottom w:val="single" w:sz="4" w:space="0" w:color="auto"/>
            </w:tcBorders>
            <w:shd w:val="clear" w:color="auto" w:fill="auto"/>
            <w:noWrap/>
            <w:vAlign w:val="bottom"/>
            <w:hideMark/>
          </w:tcPr>
          <w:p w14:paraId="325D38ED" w14:textId="77777777" w:rsidR="00C348AF" w:rsidRPr="00FF3EE0" w:rsidRDefault="00C348AF" w:rsidP="001F6FAB">
            <w:pPr>
              <w:suppressAutoHyphens w:val="0"/>
              <w:spacing w:before="20" w:after="20" w:line="220" w:lineRule="exact"/>
              <w:ind w:right="113"/>
              <w:jc w:val="right"/>
              <w:rPr>
                <w:sz w:val="18"/>
                <w:lang w:val="en-CA"/>
              </w:rPr>
            </w:pPr>
            <w:r w:rsidRPr="00FF3EE0">
              <w:rPr>
                <w:sz w:val="18"/>
                <w:lang w:val="en-CA"/>
              </w:rPr>
              <w:t>26</w:t>
            </w:r>
          </w:p>
        </w:tc>
        <w:tc>
          <w:tcPr>
            <w:tcW w:w="992" w:type="dxa"/>
            <w:tcBorders>
              <w:bottom w:val="single" w:sz="4" w:space="0" w:color="auto"/>
            </w:tcBorders>
            <w:shd w:val="clear" w:color="auto" w:fill="auto"/>
            <w:noWrap/>
            <w:vAlign w:val="bottom"/>
            <w:hideMark/>
          </w:tcPr>
          <w:p w14:paraId="3D5DB09E" w14:textId="77777777" w:rsidR="00C348AF" w:rsidRPr="00FF3EE0" w:rsidRDefault="00C348AF" w:rsidP="001F6FAB">
            <w:pPr>
              <w:suppressAutoHyphens w:val="0"/>
              <w:spacing w:before="20" w:after="20" w:line="220" w:lineRule="exact"/>
              <w:ind w:right="113"/>
              <w:jc w:val="right"/>
              <w:rPr>
                <w:sz w:val="18"/>
                <w:lang w:val="en-CA"/>
              </w:rPr>
            </w:pPr>
            <w:r w:rsidRPr="00FF3EE0">
              <w:rPr>
                <w:sz w:val="18"/>
                <w:lang w:val="en-CA"/>
              </w:rPr>
              <w:t>4</w:t>
            </w:r>
          </w:p>
        </w:tc>
        <w:tc>
          <w:tcPr>
            <w:tcW w:w="451" w:type="dxa"/>
            <w:tcBorders>
              <w:bottom w:val="single" w:sz="4" w:space="0" w:color="auto"/>
            </w:tcBorders>
            <w:shd w:val="clear" w:color="auto" w:fill="auto"/>
            <w:noWrap/>
            <w:vAlign w:val="bottom"/>
            <w:hideMark/>
          </w:tcPr>
          <w:p w14:paraId="4E4D730A" w14:textId="77777777" w:rsidR="00C348AF" w:rsidRPr="00FF3EE0" w:rsidRDefault="00C348AF" w:rsidP="001F6FAB">
            <w:pPr>
              <w:suppressAutoHyphens w:val="0"/>
              <w:spacing w:before="20" w:after="20" w:line="220" w:lineRule="exact"/>
              <w:jc w:val="right"/>
              <w:rPr>
                <w:sz w:val="18"/>
                <w:lang w:val="en-CA"/>
              </w:rPr>
            </w:pPr>
            <w:r w:rsidRPr="00FF3EE0">
              <w:rPr>
                <w:sz w:val="18"/>
                <w:lang w:val="en-CA"/>
              </w:rPr>
              <w:t>30</w:t>
            </w:r>
          </w:p>
        </w:tc>
      </w:tr>
      <w:tr w:rsidR="00C348AF" w:rsidRPr="00FF3EE0" w14:paraId="2532615C" w14:textId="77777777" w:rsidTr="00734F16">
        <w:tc>
          <w:tcPr>
            <w:tcW w:w="568" w:type="dxa"/>
            <w:vMerge/>
            <w:tcBorders>
              <w:top w:val="single" w:sz="12" w:space="0" w:color="auto"/>
              <w:bottom w:val="nil"/>
            </w:tcBorders>
            <w:shd w:val="clear" w:color="auto" w:fill="auto"/>
            <w:hideMark/>
          </w:tcPr>
          <w:p w14:paraId="09CB0AE5" w14:textId="77777777" w:rsidR="00C348AF" w:rsidRPr="00FF3EE0" w:rsidRDefault="00C348AF" w:rsidP="00C348AF">
            <w:pPr>
              <w:suppressAutoHyphens w:val="0"/>
              <w:spacing w:before="40" w:after="40" w:line="220" w:lineRule="exact"/>
              <w:ind w:right="113"/>
              <w:rPr>
                <w:b/>
                <w:bCs/>
                <w:sz w:val="18"/>
                <w:lang w:val="en-CA"/>
              </w:rPr>
            </w:pPr>
          </w:p>
        </w:tc>
        <w:tc>
          <w:tcPr>
            <w:tcW w:w="1701" w:type="dxa"/>
            <w:gridSpan w:val="2"/>
            <w:tcBorders>
              <w:top w:val="single" w:sz="4" w:space="0" w:color="auto"/>
              <w:bottom w:val="single" w:sz="4" w:space="0" w:color="auto"/>
            </w:tcBorders>
            <w:shd w:val="clear" w:color="auto" w:fill="auto"/>
            <w:noWrap/>
            <w:vAlign w:val="bottom"/>
            <w:hideMark/>
          </w:tcPr>
          <w:p w14:paraId="4D6DAC70" w14:textId="77777777" w:rsidR="00C348AF" w:rsidRPr="006D2CE0" w:rsidRDefault="00C348AF" w:rsidP="00B30D6C">
            <w:pPr>
              <w:suppressAutoHyphens w:val="0"/>
              <w:spacing w:before="40" w:after="40" w:line="220" w:lineRule="exact"/>
              <w:ind w:left="283"/>
              <w:rPr>
                <w:b/>
                <w:bCs/>
                <w:sz w:val="18"/>
                <w:lang w:val="en-CA"/>
              </w:rPr>
            </w:pPr>
            <w:r w:rsidRPr="006D2CE0">
              <w:rPr>
                <w:b/>
                <w:bCs/>
                <w:sz w:val="18"/>
                <w:lang w:val="en-CA"/>
              </w:rPr>
              <w:t>Total</w:t>
            </w:r>
          </w:p>
        </w:tc>
        <w:tc>
          <w:tcPr>
            <w:tcW w:w="850" w:type="dxa"/>
            <w:tcBorders>
              <w:top w:val="single" w:sz="4" w:space="0" w:color="auto"/>
              <w:bottom w:val="single" w:sz="4" w:space="0" w:color="auto"/>
            </w:tcBorders>
            <w:shd w:val="clear" w:color="auto" w:fill="auto"/>
            <w:noWrap/>
            <w:vAlign w:val="bottom"/>
            <w:hideMark/>
          </w:tcPr>
          <w:p w14:paraId="037D15D7" w14:textId="77777777" w:rsidR="00C348AF" w:rsidRPr="00FF3EE0" w:rsidRDefault="00C348AF" w:rsidP="00B30D6C">
            <w:pPr>
              <w:suppressAutoHyphens w:val="0"/>
              <w:spacing w:before="40" w:after="40" w:line="220" w:lineRule="exact"/>
              <w:jc w:val="right"/>
              <w:rPr>
                <w:b/>
                <w:bCs/>
                <w:sz w:val="18"/>
                <w:lang w:val="en-CA"/>
              </w:rPr>
            </w:pPr>
            <w:r w:rsidRPr="00FF3EE0">
              <w:rPr>
                <w:b/>
                <w:bCs/>
                <w:sz w:val="18"/>
                <w:lang w:val="en-CA"/>
              </w:rPr>
              <w:t>60</w:t>
            </w:r>
          </w:p>
        </w:tc>
        <w:tc>
          <w:tcPr>
            <w:tcW w:w="993" w:type="dxa"/>
            <w:tcBorders>
              <w:top w:val="single" w:sz="4" w:space="0" w:color="auto"/>
              <w:bottom w:val="single" w:sz="4" w:space="0" w:color="auto"/>
            </w:tcBorders>
            <w:shd w:val="clear" w:color="auto" w:fill="auto"/>
            <w:noWrap/>
            <w:vAlign w:val="bottom"/>
            <w:hideMark/>
          </w:tcPr>
          <w:p w14:paraId="70BB81B7" w14:textId="77777777" w:rsidR="00C348AF" w:rsidRPr="00FF3EE0" w:rsidRDefault="00C348AF" w:rsidP="00B30D6C">
            <w:pPr>
              <w:suppressAutoHyphens w:val="0"/>
              <w:spacing w:before="40" w:after="40" w:line="220" w:lineRule="exact"/>
              <w:jc w:val="right"/>
              <w:rPr>
                <w:b/>
                <w:bCs/>
                <w:sz w:val="18"/>
                <w:lang w:val="en-CA"/>
              </w:rPr>
            </w:pPr>
            <w:r w:rsidRPr="00FF3EE0">
              <w:rPr>
                <w:b/>
                <w:bCs/>
                <w:sz w:val="18"/>
                <w:lang w:val="en-CA"/>
              </w:rPr>
              <w:t>175</w:t>
            </w:r>
          </w:p>
        </w:tc>
        <w:tc>
          <w:tcPr>
            <w:tcW w:w="850" w:type="dxa"/>
            <w:tcBorders>
              <w:top w:val="single" w:sz="4" w:space="0" w:color="auto"/>
              <w:bottom w:val="single" w:sz="4" w:space="0" w:color="auto"/>
            </w:tcBorders>
            <w:shd w:val="clear" w:color="auto" w:fill="auto"/>
            <w:noWrap/>
            <w:vAlign w:val="bottom"/>
            <w:hideMark/>
          </w:tcPr>
          <w:p w14:paraId="646C348D" w14:textId="77777777" w:rsidR="00C348AF" w:rsidRPr="00FF3EE0" w:rsidRDefault="00C348AF" w:rsidP="00B30D6C">
            <w:pPr>
              <w:suppressAutoHyphens w:val="0"/>
              <w:spacing w:before="40" w:after="40" w:line="220" w:lineRule="exact"/>
              <w:jc w:val="right"/>
              <w:rPr>
                <w:b/>
                <w:bCs/>
                <w:sz w:val="18"/>
                <w:lang w:val="en-CA"/>
              </w:rPr>
            </w:pPr>
            <w:r w:rsidRPr="00FF3EE0">
              <w:rPr>
                <w:b/>
                <w:bCs/>
                <w:sz w:val="18"/>
                <w:lang w:val="en-CA"/>
              </w:rPr>
              <w:t>9</w:t>
            </w:r>
          </w:p>
        </w:tc>
        <w:tc>
          <w:tcPr>
            <w:tcW w:w="425" w:type="dxa"/>
            <w:tcBorders>
              <w:top w:val="single" w:sz="4" w:space="0" w:color="auto"/>
              <w:bottom w:val="single" w:sz="4" w:space="0" w:color="auto"/>
            </w:tcBorders>
            <w:shd w:val="clear" w:color="auto" w:fill="auto"/>
            <w:noWrap/>
            <w:vAlign w:val="bottom"/>
            <w:hideMark/>
          </w:tcPr>
          <w:p w14:paraId="2628F4CB" w14:textId="77777777" w:rsidR="00C348AF" w:rsidRPr="00FF3EE0" w:rsidRDefault="00C348AF" w:rsidP="00B30D6C">
            <w:pPr>
              <w:suppressAutoHyphens w:val="0"/>
              <w:spacing w:before="40" w:after="40" w:line="220" w:lineRule="exact"/>
              <w:jc w:val="right"/>
              <w:rPr>
                <w:b/>
                <w:bCs/>
                <w:sz w:val="18"/>
                <w:lang w:val="en-CA"/>
              </w:rPr>
            </w:pPr>
            <w:r w:rsidRPr="00FF3EE0">
              <w:rPr>
                <w:b/>
                <w:bCs/>
                <w:sz w:val="18"/>
                <w:lang w:val="en-CA"/>
              </w:rPr>
              <w:t>244</w:t>
            </w:r>
          </w:p>
        </w:tc>
        <w:tc>
          <w:tcPr>
            <w:tcW w:w="993" w:type="dxa"/>
            <w:tcBorders>
              <w:top w:val="single" w:sz="4" w:space="0" w:color="auto"/>
              <w:bottom w:val="single" w:sz="4" w:space="0" w:color="auto"/>
            </w:tcBorders>
            <w:shd w:val="clear" w:color="auto" w:fill="auto"/>
            <w:noWrap/>
            <w:vAlign w:val="bottom"/>
            <w:hideMark/>
          </w:tcPr>
          <w:p w14:paraId="0C43D4FC" w14:textId="77777777" w:rsidR="00C348AF" w:rsidRPr="00FF3EE0" w:rsidRDefault="00C348AF" w:rsidP="00B30D6C">
            <w:pPr>
              <w:suppressAutoHyphens w:val="0"/>
              <w:spacing w:before="40" w:after="40" w:line="220" w:lineRule="exact"/>
              <w:ind w:right="113"/>
              <w:jc w:val="right"/>
              <w:rPr>
                <w:b/>
                <w:bCs/>
                <w:sz w:val="18"/>
                <w:lang w:val="en-CA"/>
              </w:rPr>
            </w:pPr>
            <w:r w:rsidRPr="00FF3EE0">
              <w:rPr>
                <w:b/>
                <w:bCs/>
                <w:sz w:val="18"/>
                <w:lang w:val="en-CA"/>
              </w:rPr>
              <w:t>41</w:t>
            </w:r>
          </w:p>
        </w:tc>
        <w:tc>
          <w:tcPr>
            <w:tcW w:w="992" w:type="dxa"/>
            <w:tcBorders>
              <w:top w:val="single" w:sz="4" w:space="0" w:color="auto"/>
              <w:bottom w:val="single" w:sz="4" w:space="0" w:color="auto"/>
            </w:tcBorders>
            <w:shd w:val="clear" w:color="auto" w:fill="auto"/>
            <w:noWrap/>
            <w:vAlign w:val="bottom"/>
            <w:hideMark/>
          </w:tcPr>
          <w:p w14:paraId="214E74BB" w14:textId="77777777" w:rsidR="00C348AF" w:rsidRPr="00FF3EE0" w:rsidRDefault="00C348AF" w:rsidP="00B30D6C">
            <w:pPr>
              <w:suppressAutoHyphens w:val="0"/>
              <w:spacing w:before="40" w:after="40" w:line="220" w:lineRule="exact"/>
              <w:ind w:right="113"/>
              <w:jc w:val="right"/>
              <w:rPr>
                <w:b/>
                <w:bCs/>
                <w:sz w:val="18"/>
                <w:lang w:val="en-CA"/>
              </w:rPr>
            </w:pPr>
            <w:r w:rsidRPr="00FF3EE0">
              <w:rPr>
                <w:b/>
                <w:bCs/>
                <w:sz w:val="18"/>
                <w:lang w:val="en-CA"/>
              </w:rPr>
              <w:t>250</w:t>
            </w:r>
          </w:p>
        </w:tc>
        <w:tc>
          <w:tcPr>
            <w:tcW w:w="992" w:type="dxa"/>
            <w:tcBorders>
              <w:top w:val="single" w:sz="4" w:space="0" w:color="auto"/>
              <w:bottom w:val="single" w:sz="4" w:space="0" w:color="auto"/>
            </w:tcBorders>
            <w:shd w:val="clear" w:color="auto" w:fill="auto"/>
            <w:noWrap/>
            <w:vAlign w:val="bottom"/>
            <w:hideMark/>
          </w:tcPr>
          <w:p w14:paraId="59E0F1B7" w14:textId="77777777" w:rsidR="00C348AF" w:rsidRPr="00FF3EE0" w:rsidRDefault="00C348AF" w:rsidP="00B30D6C">
            <w:pPr>
              <w:suppressAutoHyphens w:val="0"/>
              <w:spacing w:before="40" w:after="40" w:line="220" w:lineRule="exact"/>
              <w:ind w:right="113"/>
              <w:jc w:val="right"/>
              <w:rPr>
                <w:b/>
                <w:bCs/>
                <w:sz w:val="18"/>
                <w:lang w:val="en-CA"/>
              </w:rPr>
            </w:pPr>
            <w:r w:rsidRPr="00FF3EE0">
              <w:rPr>
                <w:b/>
                <w:bCs/>
                <w:sz w:val="18"/>
                <w:lang w:val="en-CA"/>
              </w:rPr>
              <w:t>14</w:t>
            </w:r>
          </w:p>
        </w:tc>
        <w:tc>
          <w:tcPr>
            <w:tcW w:w="567" w:type="dxa"/>
            <w:tcBorders>
              <w:top w:val="single" w:sz="4" w:space="0" w:color="auto"/>
              <w:bottom w:val="single" w:sz="4" w:space="0" w:color="auto"/>
            </w:tcBorders>
            <w:shd w:val="clear" w:color="auto" w:fill="auto"/>
            <w:noWrap/>
            <w:vAlign w:val="bottom"/>
            <w:hideMark/>
          </w:tcPr>
          <w:p w14:paraId="25A5D3C5" w14:textId="77777777" w:rsidR="00C348AF" w:rsidRPr="00FF3EE0" w:rsidRDefault="00C348AF" w:rsidP="00B30D6C">
            <w:pPr>
              <w:suppressAutoHyphens w:val="0"/>
              <w:spacing w:before="40" w:after="40" w:line="220" w:lineRule="exact"/>
              <w:ind w:right="113"/>
              <w:jc w:val="right"/>
              <w:rPr>
                <w:b/>
                <w:bCs/>
                <w:sz w:val="18"/>
                <w:lang w:val="en-CA"/>
              </w:rPr>
            </w:pPr>
            <w:r w:rsidRPr="00FF3EE0">
              <w:rPr>
                <w:b/>
                <w:bCs/>
                <w:sz w:val="18"/>
                <w:lang w:val="en-CA"/>
              </w:rPr>
              <w:t>305</w:t>
            </w:r>
          </w:p>
        </w:tc>
        <w:tc>
          <w:tcPr>
            <w:tcW w:w="992" w:type="dxa"/>
            <w:tcBorders>
              <w:top w:val="single" w:sz="4" w:space="0" w:color="auto"/>
              <w:bottom w:val="single" w:sz="4" w:space="0" w:color="auto"/>
            </w:tcBorders>
            <w:shd w:val="clear" w:color="auto" w:fill="auto"/>
            <w:noWrap/>
            <w:vAlign w:val="bottom"/>
            <w:hideMark/>
          </w:tcPr>
          <w:p w14:paraId="65BA01AF" w14:textId="77777777" w:rsidR="00C348AF" w:rsidRPr="00FF3EE0" w:rsidRDefault="00C348AF" w:rsidP="00B30D6C">
            <w:pPr>
              <w:suppressAutoHyphens w:val="0"/>
              <w:spacing w:before="40" w:after="40" w:line="220" w:lineRule="exact"/>
              <w:ind w:right="113"/>
              <w:jc w:val="right"/>
              <w:rPr>
                <w:b/>
                <w:bCs/>
                <w:sz w:val="18"/>
                <w:lang w:val="en-CA"/>
              </w:rPr>
            </w:pPr>
            <w:r w:rsidRPr="00FF3EE0">
              <w:rPr>
                <w:b/>
                <w:bCs/>
                <w:sz w:val="18"/>
                <w:lang w:val="en-CA"/>
              </w:rPr>
              <w:t>150</w:t>
            </w:r>
          </w:p>
        </w:tc>
        <w:tc>
          <w:tcPr>
            <w:tcW w:w="993" w:type="dxa"/>
            <w:tcBorders>
              <w:top w:val="single" w:sz="4" w:space="0" w:color="auto"/>
              <w:bottom w:val="single" w:sz="4" w:space="0" w:color="auto"/>
            </w:tcBorders>
            <w:shd w:val="clear" w:color="auto" w:fill="auto"/>
            <w:noWrap/>
            <w:vAlign w:val="bottom"/>
            <w:hideMark/>
          </w:tcPr>
          <w:p w14:paraId="2BDF7D9A" w14:textId="77777777" w:rsidR="00C348AF" w:rsidRPr="00FF3EE0" w:rsidRDefault="00C348AF" w:rsidP="00B30D6C">
            <w:pPr>
              <w:suppressAutoHyphens w:val="0"/>
              <w:spacing w:before="40" w:after="40" w:line="220" w:lineRule="exact"/>
              <w:ind w:right="113"/>
              <w:jc w:val="right"/>
              <w:rPr>
                <w:b/>
                <w:bCs/>
                <w:sz w:val="18"/>
                <w:lang w:val="en-CA"/>
              </w:rPr>
            </w:pPr>
            <w:r w:rsidRPr="00FF3EE0">
              <w:rPr>
                <w:b/>
                <w:bCs/>
                <w:sz w:val="18"/>
                <w:lang w:val="en-CA"/>
              </w:rPr>
              <w:t>219</w:t>
            </w:r>
          </w:p>
        </w:tc>
        <w:tc>
          <w:tcPr>
            <w:tcW w:w="992" w:type="dxa"/>
            <w:tcBorders>
              <w:top w:val="single" w:sz="4" w:space="0" w:color="auto"/>
              <w:bottom w:val="single" w:sz="4" w:space="0" w:color="auto"/>
            </w:tcBorders>
            <w:shd w:val="clear" w:color="auto" w:fill="auto"/>
            <w:noWrap/>
            <w:vAlign w:val="bottom"/>
            <w:hideMark/>
          </w:tcPr>
          <w:p w14:paraId="37E24D6B" w14:textId="77777777" w:rsidR="00C348AF" w:rsidRPr="00FF3EE0" w:rsidRDefault="00C348AF" w:rsidP="00B30D6C">
            <w:pPr>
              <w:suppressAutoHyphens w:val="0"/>
              <w:spacing w:before="40" w:after="40" w:line="220" w:lineRule="exact"/>
              <w:ind w:right="113"/>
              <w:jc w:val="right"/>
              <w:rPr>
                <w:b/>
                <w:bCs/>
                <w:sz w:val="18"/>
                <w:lang w:val="en-CA"/>
              </w:rPr>
            </w:pPr>
            <w:r w:rsidRPr="00FF3EE0">
              <w:rPr>
                <w:b/>
                <w:bCs/>
                <w:sz w:val="18"/>
                <w:lang w:val="en-CA"/>
              </w:rPr>
              <w:t>7</w:t>
            </w:r>
          </w:p>
        </w:tc>
        <w:tc>
          <w:tcPr>
            <w:tcW w:w="451" w:type="dxa"/>
            <w:tcBorders>
              <w:top w:val="single" w:sz="4" w:space="0" w:color="auto"/>
              <w:bottom w:val="single" w:sz="4" w:space="0" w:color="auto"/>
            </w:tcBorders>
            <w:shd w:val="clear" w:color="auto" w:fill="auto"/>
            <w:noWrap/>
            <w:vAlign w:val="bottom"/>
            <w:hideMark/>
          </w:tcPr>
          <w:p w14:paraId="7FC0DEDB" w14:textId="77777777" w:rsidR="00C348AF" w:rsidRPr="00FF3EE0" w:rsidRDefault="00C348AF" w:rsidP="00B30D6C">
            <w:pPr>
              <w:suppressAutoHyphens w:val="0"/>
              <w:spacing w:before="40" w:after="40" w:line="220" w:lineRule="exact"/>
              <w:jc w:val="right"/>
              <w:rPr>
                <w:b/>
                <w:bCs/>
                <w:sz w:val="18"/>
                <w:lang w:val="en-CA"/>
              </w:rPr>
            </w:pPr>
            <w:r w:rsidRPr="00FF3EE0">
              <w:rPr>
                <w:b/>
                <w:bCs/>
                <w:sz w:val="18"/>
                <w:lang w:val="en-CA"/>
              </w:rPr>
              <w:t>376</w:t>
            </w:r>
          </w:p>
        </w:tc>
      </w:tr>
      <w:tr w:rsidR="00C348AF" w:rsidRPr="00FF3EE0" w14:paraId="6C931280" w14:textId="77777777" w:rsidTr="00734F16">
        <w:tc>
          <w:tcPr>
            <w:tcW w:w="568" w:type="dxa"/>
            <w:vMerge w:val="restart"/>
            <w:tcBorders>
              <w:top w:val="nil"/>
              <w:bottom w:val="nil"/>
            </w:tcBorders>
            <w:shd w:val="clear" w:color="auto" w:fill="auto"/>
            <w:noWrap/>
            <w:hideMark/>
          </w:tcPr>
          <w:p w14:paraId="18CDCC2F" w14:textId="77777777" w:rsidR="00C348AF" w:rsidRPr="00FF3EE0" w:rsidRDefault="00C348AF" w:rsidP="001F6FAB">
            <w:pPr>
              <w:suppressAutoHyphens w:val="0"/>
              <w:spacing w:before="40" w:after="40" w:line="220" w:lineRule="exact"/>
              <w:ind w:right="113"/>
              <w:rPr>
                <w:b/>
                <w:bCs/>
                <w:sz w:val="18"/>
                <w:lang w:val="en-CA"/>
              </w:rPr>
            </w:pPr>
            <w:r w:rsidRPr="00FF3EE0">
              <w:rPr>
                <w:b/>
                <w:bCs/>
                <w:sz w:val="18"/>
                <w:lang w:val="en-CA"/>
              </w:rPr>
              <w:t>2014</w:t>
            </w:r>
          </w:p>
        </w:tc>
        <w:tc>
          <w:tcPr>
            <w:tcW w:w="1134" w:type="dxa"/>
            <w:vMerge w:val="restart"/>
            <w:tcBorders>
              <w:top w:val="single" w:sz="4" w:space="0" w:color="auto"/>
            </w:tcBorders>
            <w:shd w:val="clear" w:color="auto" w:fill="auto"/>
            <w:noWrap/>
            <w:vAlign w:val="bottom"/>
            <w:hideMark/>
          </w:tcPr>
          <w:p w14:paraId="2A1EDEAC" w14:textId="77777777" w:rsidR="00C348AF" w:rsidRPr="00FF3EE0" w:rsidRDefault="009437D2" w:rsidP="001F6FAB">
            <w:pPr>
              <w:suppressAutoHyphens w:val="0"/>
              <w:spacing w:before="40" w:after="40" w:line="220" w:lineRule="exact"/>
              <w:ind w:right="113"/>
              <w:rPr>
                <w:sz w:val="18"/>
                <w:lang w:val="en-CA"/>
              </w:rPr>
            </w:pPr>
            <w:r w:rsidRPr="009437D2">
              <w:rPr>
                <w:sz w:val="18"/>
                <w:lang w:val="fr-FR"/>
              </w:rPr>
              <w:t>Enseignement primaire (GLO)</w:t>
            </w:r>
          </w:p>
        </w:tc>
        <w:tc>
          <w:tcPr>
            <w:tcW w:w="567" w:type="dxa"/>
            <w:tcBorders>
              <w:top w:val="single" w:sz="4" w:space="0" w:color="auto"/>
            </w:tcBorders>
            <w:shd w:val="clear" w:color="auto" w:fill="auto"/>
            <w:noWrap/>
            <w:vAlign w:val="bottom"/>
            <w:hideMark/>
          </w:tcPr>
          <w:p w14:paraId="7D513DC7" w14:textId="77777777" w:rsidR="00C348AF" w:rsidRPr="00FF3EE0" w:rsidRDefault="00C348AF" w:rsidP="001F6FAB">
            <w:pPr>
              <w:suppressAutoHyphens w:val="0"/>
              <w:spacing w:before="40" w:after="40" w:line="220" w:lineRule="exact"/>
              <w:ind w:right="113"/>
              <w:jc w:val="right"/>
              <w:rPr>
                <w:sz w:val="18"/>
                <w:lang w:val="en-CA"/>
              </w:rPr>
            </w:pPr>
            <w:r w:rsidRPr="00FF3EE0">
              <w:rPr>
                <w:sz w:val="18"/>
                <w:lang w:val="en-CA"/>
              </w:rPr>
              <w:t>M</w:t>
            </w:r>
          </w:p>
        </w:tc>
        <w:tc>
          <w:tcPr>
            <w:tcW w:w="850" w:type="dxa"/>
            <w:tcBorders>
              <w:top w:val="single" w:sz="4" w:space="0" w:color="auto"/>
            </w:tcBorders>
            <w:shd w:val="clear" w:color="auto" w:fill="auto"/>
            <w:noWrap/>
            <w:vAlign w:val="bottom"/>
            <w:hideMark/>
          </w:tcPr>
          <w:p w14:paraId="30BBFE92" w14:textId="77777777" w:rsidR="00C348AF" w:rsidRPr="00FF3EE0" w:rsidRDefault="00C348AF" w:rsidP="001F6FAB">
            <w:pPr>
              <w:suppressAutoHyphens w:val="0"/>
              <w:spacing w:before="40" w:after="40" w:line="220" w:lineRule="exact"/>
              <w:jc w:val="right"/>
              <w:rPr>
                <w:sz w:val="18"/>
                <w:lang w:val="en-CA"/>
              </w:rPr>
            </w:pPr>
            <w:r w:rsidRPr="00FF3EE0">
              <w:rPr>
                <w:sz w:val="18"/>
                <w:lang w:val="en-CA"/>
              </w:rPr>
              <w:t>6</w:t>
            </w:r>
          </w:p>
        </w:tc>
        <w:tc>
          <w:tcPr>
            <w:tcW w:w="993" w:type="dxa"/>
            <w:tcBorders>
              <w:top w:val="single" w:sz="4" w:space="0" w:color="auto"/>
            </w:tcBorders>
            <w:shd w:val="clear" w:color="auto" w:fill="auto"/>
            <w:noWrap/>
            <w:vAlign w:val="bottom"/>
            <w:hideMark/>
          </w:tcPr>
          <w:p w14:paraId="3721E382" w14:textId="77777777" w:rsidR="00C348AF" w:rsidRPr="00FF3EE0" w:rsidRDefault="00C348AF" w:rsidP="001F6FAB">
            <w:pPr>
              <w:suppressAutoHyphens w:val="0"/>
              <w:spacing w:before="40" w:after="40" w:line="220" w:lineRule="exact"/>
              <w:jc w:val="right"/>
              <w:rPr>
                <w:sz w:val="18"/>
                <w:lang w:val="en-CA"/>
              </w:rPr>
            </w:pPr>
            <w:r w:rsidRPr="00FF3EE0">
              <w:rPr>
                <w:sz w:val="18"/>
                <w:lang w:val="en-CA"/>
              </w:rPr>
              <w:t>8</w:t>
            </w:r>
          </w:p>
        </w:tc>
        <w:tc>
          <w:tcPr>
            <w:tcW w:w="850" w:type="dxa"/>
            <w:tcBorders>
              <w:top w:val="single" w:sz="4" w:space="0" w:color="auto"/>
            </w:tcBorders>
            <w:shd w:val="clear" w:color="auto" w:fill="auto"/>
            <w:noWrap/>
            <w:vAlign w:val="bottom"/>
            <w:hideMark/>
          </w:tcPr>
          <w:p w14:paraId="2A21BC1C" w14:textId="77777777" w:rsidR="00C348AF" w:rsidRPr="00FF3EE0" w:rsidRDefault="00C348AF" w:rsidP="001F6FAB">
            <w:pPr>
              <w:suppressAutoHyphens w:val="0"/>
              <w:spacing w:before="40" w:after="40" w:line="220" w:lineRule="exact"/>
              <w:jc w:val="right"/>
              <w:rPr>
                <w:sz w:val="18"/>
                <w:lang w:val="en-CA"/>
              </w:rPr>
            </w:pPr>
            <w:r>
              <w:rPr>
                <w:sz w:val="18"/>
                <w:lang w:val="en-CA"/>
              </w:rPr>
              <w:t xml:space="preserve"> </w:t>
            </w:r>
          </w:p>
        </w:tc>
        <w:tc>
          <w:tcPr>
            <w:tcW w:w="425" w:type="dxa"/>
            <w:tcBorders>
              <w:top w:val="single" w:sz="4" w:space="0" w:color="auto"/>
            </w:tcBorders>
            <w:shd w:val="clear" w:color="auto" w:fill="auto"/>
            <w:noWrap/>
            <w:vAlign w:val="bottom"/>
            <w:hideMark/>
          </w:tcPr>
          <w:p w14:paraId="6B3A3564" w14:textId="77777777" w:rsidR="00C348AF" w:rsidRPr="00FF3EE0" w:rsidRDefault="00C348AF" w:rsidP="001F6FAB">
            <w:pPr>
              <w:suppressAutoHyphens w:val="0"/>
              <w:spacing w:before="40" w:after="40" w:line="220" w:lineRule="exact"/>
              <w:jc w:val="right"/>
              <w:rPr>
                <w:sz w:val="18"/>
                <w:lang w:val="en-CA"/>
              </w:rPr>
            </w:pPr>
            <w:r w:rsidRPr="00FF3EE0">
              <w:rPr>
                <w:sz w:val="18"/>
                <w:lang w:val="en-CA"/>
              </w:rPr>
              <w:t>14</w:t>
            </w:r>
          </w:p>
        </w:tc>
        <w:tc>
          <w:tcPr>
            <w:tcW w:w="993" w:type="dxa"/>
            <w:tcBorders>
              <w:top w:val="single" w:sz="4" w:space="0" w:color="auto"/>
            </w:tcBorders>
            <w:shd w:val="clear" w:color="auto" w:fill="auto"/>
            <w:noWrap/>
            <w:vAlign w:val="bottom"/>
            <w:hideMark/>
          </w:tcPr>
          <w:p w14:paraId="331F3883" w14:textId="77777777" w:rsidR="00C348AF" w:rsidRPr="00FF3EE0" w:rsidRDefault="00C348AF" w:rsidP="001F6FAB">
            <w:pPr>
              <w:suppressAutoHyphens w:val="0"/>
              <w:spacing w:before="40" w:after="40" w:line="220" w:lineRule="exact"/>
              <w:ind w:right="113"/>
              <w:jc w:val="right"/>
              <w:rPr>
                <w:sz w:val="18"/>
                <w:lang w:val="en-CA"/>
              </w:rPr>
            </w:pPr>
            <w:r w:rsidRPr="00FF3EE0">
              <w:rPr>
                <w:sz w:val="18"/>
                <w:lang w:val="en-CA"/>
              </w:rPr>
              <w:t>3</w:t>
            </w:r>
          </w:p>
        </w:tc>
        <w:tc>
          <w:tcPr>
            <w:tcW w:w="992" w:type="dxa"/>
            <w:tcBorders>
              <w:top w:val="single" w:sz="4" w:space="0" w:color="auto"/>
            </w:tcBorders>
            <w:shd w:val="clear" w:color="auto" w:fill="auto"/>
            <w:noWrap/>
            <w:vAlign w:val="bottom"/>
            <w:hideMark/>
          </w:tcPr>
          <w:p w14:paraId="4FC7C4BE" w14:textId="77777777" w:rsidR="00C348AF" w:rsidRPr="00FF3EE0" w:rsidRDefault="00C348AF" w:rsidP="001F6FAB">
            <w:pPr>
              <w:suppressAutoHyphens w:val="0"/>
              <w:spacing w:before="40" w:after="40" w:line="220" w:lineRule="exact"/>
              <w:ind w:right="113"/>
              <w:jc w:val="right"/>
              <w:rPr>
                <w:sz w:val="18"/>
                <w:lang w:val="en-CA"/>
              </w:rPr>
            </w:pPr>
            <w:r w:rsidRPr="00FF3EE0">
              <w:rPr>
                <w:sz w:val="18"/>
                <w:lang w:val="en-CA"/>
              </w:rPr>
              <w:t>7</w:t>
            </w:r>
          </w:p>
        </w:tc>
        <w:tc>
          <w:tcPr>
            <w:tcW w:w="992" w:type="dxa"/>
            <w:tcBorders>
              <w:top w:val="single" w:sz="4" w:space="0" w:color="auto"/>
            </w:tcBorders>
            <w:shd w:val="clear" w:color="auto" w:fill="auto"/>
            <w:noWrap/>
            <w:vAlign w:val="bottom"/>
            <w:hideMark/>
          </w:tcPr>
          <w:p w14:paraId="3DD38DFB" w14:textId="77777777" w:rsidR="00C348AF" w:rsidRPr="00FF3EE0" w:rsidRDefault="00C348AF" w:rsidP="001F6FAB">
            <w:pPr>
              <w:suppressAutoHyphens w:val="0"/>
              <w:spacing w:before="40" w:after="40" w:line="220" w:lineRule="exact"/>
              <w:ind w:right="113"/>
              <w:jc w:val="right"/>
              <w:rPr>
                <w:sz w:val="18"/>
                <w:lang w:val="en-CA"/>
              </w:rPr>
            </w:pPr>
            <w:r>
              <w:rPr>
                <w:sz w:val="18"/>
                <w:lang w:val="en-CA"/>
              </w:rPr>
              <w:t xml:space="preserve"> </w:t>
            </w:r>
          </w:p>
        </w:tc>
        <w:tc>
          <w:tcPr>
            <w:tcW w:w="567" w:type="dxa"/>
            <w:tcBorders>
              <w:top w:val="single" w:sz="4" w:space="0" w:color="auto"/>
            </w:tcBorders>
            <w:shd w:val="clear" w:color="auto" w:fill="auto"/>
            <w:noWrap/>
            <w:vAlign w:val="bottom"/>
            <w:hideMark/>
          </w:tcPr>
          <w:p w14:paraId="77FAB1AB" w14:textId="77777777" w:rsidR="00C348AF" w:rsidRPr="00FF3EE0" w:rsidRDefault="00C348AF" w:rsidP="001F6FAB">
            <w:pPr>
              <w:suppressAutoHyphens w:val="0"/>
              <w:spacing w:before="40" w:after="40" w:line="220" w:lineRule="exact"/>
              <w:ind w:right="113"/>
              <w:jc w:val="right"/>
              <w:rPr>
                <w:sz w:val="18"/>
                <w:lang w:val="en-CA"/>
              </w:rPr>
            </w:pPr>
            <w:r w:rsidRPr="00FF3EE0">
              <w:rPr>
                <w:sz w:val="18"/>
                <w:lang w:val="en-CA"/>
              </w:rPr>
              <w:t>10</w:t>
            </w:r>
          </w:p>
        </w:tc>
        <w:tc>
          <w:tcPr>
            <w:tcW w:w="992" w:type="dxa"/>
            <w:tcBorders>
              <w:top w:val="single" w:sz="4" w:space="0" w:color="auto"/>
            </w:tcBorders>
            <w:shd w:val="clear" w:color="auto" w:fill="auto"/>
            <w:noWrap/>
            <w:vAlign w:val="bottom"/>
            <w:hideMark/>
          </w:tcPr>
          <w:p w14:paraId="677EE501" w14:textId="77777777" w:rsidR="00C348AF" w:rsidRPr="00FF3EE0" w:rsidRDefault="00C348AF" w:rsidP="001F6FAB">
            <w:pPr>
              <w:suppressAutoHyphens w:val="0"/>
              <w:spacing w:before="40" w:after="40" w:line="220" w:lineRule="exact"/>
              <w:ind w:right="113"/>
              <w:jc w:val="right"/>
              <w:rPr>
                <w:sz w:val="18"/>
                <w:lang w:val="en-CA"/>
              </w:rPr>
            </w:pPr>
            <w:r w:rsidRPr="00FF3EE0">
              <w:rPr>
                <w:sz w:val="18"/>
                <w:lang w:val="en-CA"/>
              </w:rPr>
              <w:t>39</w:t>
            </w:r>
          </w:p>
        </w:tc>
        <w:tc>
          <w:tcPr>
            <w:tcW w:w="993" w:type="dxa"/>
            <w:tcBorders>
              <w:top w:val="single" w:sz="4" w:space="0" w:color="auto"/>
            </w:tcBorders>
            <w:shd w:val="clear" w:color="auto" w:fill="auto"/>
            <w:noWrap/>
            <w:vAlign w:val="bottom"/>
            <w:hideMark/>
          </w:tcPr>
          <w:p w14:paraId="0A24492F" w14:textId="77777777" w:rsidR="00C348AF" w:rsidRPr="00FF3EE0" w:rsidRDefault="00C348AF" w:rsidP="001F6FAB">
            <w:pPr>
              <w:suppressAutoHyphens w:val="0"/>
              <w:spacing w:before="40" w:after="40" w:line="220" w:lineRule="exact"/>
              <w:ind w:right="113"/>
              <w:jc w:val="right"/>
              <w:rPr>
                <w:sz w:val="18"/>
                <w:lang w:val="en-CA"/>
              </w:rPr>
            </w:pPr>
            <w:r w:rsidRPr="00FF3EE0">
              <w:rPr>
                <w:sz w:val="18"/>
                <w:lang w:val="en-CA"/>
              </w:rPr>
              <w:t>24</w:t>
            </w:r>
          </w:p>
        </w:tc>
        <w:tc>
          <w:tcPr>
            <w:tcW w:w="992" w:type="dxa"/>
            <w:tcBorders>
              <w:top w:val="single" w:sz="4" w:space="0" w:color="auto"/>
            </w:tcBorders>
            <w:shd w:val="clear" w:color="auto" w:fill="auto"/>
            <w:noWrap/>
            <w:vAlign w:val="bottom"/>
            <w:hideMark/>
          </w:tcPr>
          <w:p w14:paraId="2D18402E" w14:textId="77777777" w:rsidR="00C348AF" w:rsidRPr="00FF3EE0" w:rsidRDefault="00C348AF" w:rsidP="001F6FAB">
            <w:pPr>
              <w:suppressAutoHyphens w:val="0"/>
              <w:spacing w:before="40" w:after="40" w:line="220" w:lineRule="exact"/>
              <w:ind w:right="113"/>
              <w:jc w:val="right"/>
              <w:rPr>
                <w:sz w:val="18"/>
                <w:lang w:val="en-CA"/>
              </w:rPr>
            </w:pPr>
            <w:r>
              <w:rPr>
                <w:sz w:val="18"/>
                <w:lang w:val="en-CA"/>
              </w:rPr>
              <w:t xml:space="preserve"> </w:t>
            </w:r>
          </w:p>
        </w:tc>
        <w:tc>
          <w:tcPr>
            <w:tcW w:w="451" w:type="dxa"/>
            <w:tcBorders>
              <w:top w:val="single" w:sz="4" w:space="0" w:color="auto"/>
            </w:tcBorders>
            <w:shd w:val="clear" w:color="auto" w:fill="auto"/>
            <w:noWrap/>
            <w:vAlign w:val="bottom"/>
            <w:hideMark/>
          </w:tcPr>
          <w:p w14:paraId="1662EFB8" w14:textId="77777777" w:rsidR="00C348AF" w:rsidRPr="00FF3EE0" w:rsidRDefault="00C348AF" w:rsidP="001F6FAB">
            <w:pPr>
              <w:suppressAutoHyphens w:val="0"/>
              <w:spacing w:before="40" w:after="40" w:line="220" w:lineRule="exact"/>
              <w:jc w:val="right"/>
              <w:rPr>
                <w:sz w:val="18"/>
                <w:lang w:val="en-CA"/>
              </w:rPr>
            </w:pPr>
            <w:r w:rsidRPr="00FF3EE0">
              <w:rPr>
                <w:sz w:val="18"/>
                <w:lang w:val="en-CA"/>
              </w:rPr>
              <w:t>63</w:t>
            </w:r>
          </w:p>
        </w:tc>
      </w:tr>
      <w:tr w:rsidR="00C348AF" w:rsidRPr="00FF3EE0" w14:paraId="66EE27F1" w14:textId="77777777" w:rsidTr="00734F16">
        <w:tc>
          <w:tcPr>
            <w:tcW w:w="568" w:type="dxa"/>
            <w:vMerge/>
            <w:tcBorders>
              <w:top w:val="single" w:sz="12" w:space="0" w:color="auto"/>
              <w:bottom w:val="nil"/>
            </w:tcBorders>
            <w:shd w:val="clear" w:color="auto" w:fill="auto"/>
            <w:hideMark/>
          </w:tcPr>
          <w:p w14:paraId="61399C3A" w14:textId="77777777" w:rsidR="00C348AF" w:rsidRPr="00FF3EE0" w:rsidRDefault="00C348AF" w:rsidP="001F6FAB">
            <w:pPr>
              <w:suppressAutoHyphens w:val="0"/>
              <w:spacing w:before="40" w:after="40" w:line="220" w:lineRule="exact"/>
              <w:ind w:right="113"/>
              <w:rPr>
                <w:b/>
                <w:bCs/>
                <w:sz w:val="18"/>
                <w:lang w:val="en-CA"/>
              </w:rPr>
            </w:pPr>
          </w:p>
        </w:tc>
        <w:tc>
          <w:tcPr>
            <w:tcW w:w="1134" w:type="dxa"/>
            <w:vMerge/>
            <w:shd w:val="clear" w:color="auto" w:fill="auto"/>
            <w:vAlign w:val="bottom"/>
            <w:hideMark/>
          </w:tcPr>
          <w:p w14:paraId="7A2B5447" w14:textId="77777777" w:rsidR="00C348AF" w:rsidRPr="00FF3EE0" w:rsidRDefault="00C348AF" w:rsidP="001F6FAB">
            <w:pPr>
              <w:suppressAutoHyphens w:val="0"/>
              <w:spacing w:before="40" w:after="40" w:line="220" w:lineRule="exact"/>
              <w:ind w:right="113"/>
              <w:jc w:val="right"/>
              <w:rPr>
                <w:sz w:val="18"/>
                <w:lang w:val="en-CA"/>
              </w:rPr>
            </w:pPr>
          </w:p>
        </w:tc>
        <w:tc>
          <w:tcPr>
            <w:tcW w:w="567" w:type="dxa"/>
            <w:shd w:val="clear" w:color="auto" w:fill="auto"/>
            <w:noWrap/>
            <w:vAlign w:val="bottom"/>
            <w:hideMark/>
          </w:tcPr>
          <w:p w14:paraId="6B4D279E" w14:textId="77777777" w:rsidR="00C348AF" w:rsidRPr="00FF3EE0" w:rsidRDefault="00C348AF" w:rsidP="001F6FAB">
            <w:pPr>
              <w:suppressAutoHyphens w:val="0"/>
              <w:spacing w:before="40" w:after="40" w:line="220" w:lineRule="exact"/>
              <w:ind w:right="113"/>
              <w:jc w:val="right"/>
              <w:rPr>
                <w:sz w:val="18"/>
                <w:lang w:val="en-CA"/>
              </w:rPr>
            </w:pPr>
            <w:r w:rsidRPr="00FF3EE0">
              <w:rPr>
                <w:sz w:val="18"/>
                <w:lang w:val="en-CA"/>
              </w:rPr>
              <w:t>V</w:t>
            </w:r>
          </w:p>
        </w:tc>
        <w:tc>
          <w:tcPr>
            <w:tcW w:w="850" w:type="dxa"/>
            <w:shd w:val="clear" w:color="auto" w:fill="auto"/>
            <w:noWrap/>
            <w:vAlign w:val="bottom"/>
            <w:hideMark/>
          </w:tcPr>
          <w:p w14:paraId="09F5D41C" w14:textId="77777777" w:rsidR="00C348AF" w:rsidRPr="00FF3EE0" w:rsidRDefault="00C348AF" w:rsidP="001F6FAB">
            <w:pPr>
              <w:suppressAutoHyphens w:val="0"/>
              <w:spacing w:before="40" w:after="40" w:line="220" w:lineRule="exact"/>
              <w:jc w:val="right"/>
              <w:rPr>
                <w:sz w:val="18"/>
                <w:lang w:val="en-CA"/>
              </w:rPr>
            </w:pPr>
            <w:r w:rsidRPr="00FF3EE0">
              <w:rPr>
                <w:sz w:val="18"/>
                <w:lang w:val="en-CA"/>
              </w:rPr>
              <w:t>48</w:t>
            </w:r>
          </w:p>
        </w:tc>
        <w:tc>
          <w:tcPr>
            <w:tcW w:w="993" w:type="dxa"/>
            <w:shd w:val="clear" w:color="auto" w:fill="auto"/>
            <w:noWrap/>
            <w:vAlign w:val="bottom"/>
            <w:hideMark/>
          </w:tcPr>
          <w:p w14:paraId="36D6E574" w14:textId="77777777" w:rsidR="00C348AF" w:rsidRPr="00FF3EE0" w:rsidRDefault="00C348AF" w:rsidP="001F6FAB">
            <w:pPr>
              <w:suppressAutoHyphens w:val="0"/>
              <w:spacing w:before="40" w:after="40" w:line="220" w:lineRule="exact"/>
              <w:jc w:val="right"/>
              <w:rPr>
                <w:sz w:val="18"/>
                <w:lang w:val="en-CA"/>
              </w:rPr>
            </w:pPr>
            <w:r w:rsidRPr="00FF3EE0">
              <w:rPr>
                <w:sz w:val="18"/>
                <w:lang w:val="en-CA"/>
              </w:rPr>
              <w:t>151</w:t>
            </w:r>
          </w:p>
        </w:tc>
        <w:tc>
          <w:tcPr>
            <w:tcW w:w="850" w:type="dxa"/>
            <w:shd w:val="clear" w:color="auto" w:fill="auto"/>
            <w:noWrap/>
            <w:vAlign w:val="bottom"/>
            <w:hideMark/>
          </w:tcPr>
          <w:p w14:paraId="6D2D5E37" w14:textId="77777777" w:rsidR="00C348AF" w:rsidRPr="00FF3EE0" w:rsidRDefault="00C348AF" w:rsidP="001F6FAB">
            <w:pPr>
              <w:suppressAutoHyphens w:val="0"/>
              <w:spacing w:before="40" w:after="40" w:line="220" w:lineRule="exact"/>
              <w:jc w:val="right"/>
              <w:rPr>
                <w:sz w:val="18"/>
                <w:lang w:val="en-CA"/>
              </w:rPr>
            </w:pPr>
            <w:r>
              <w:rPr>
                <w:sz w:val="18"/>
                <w:lang w:val="en-CA"/>
              </w:rPr>
              <w:t xml:space="preserve"> </w:t>
            </w:r>
          </w:p>
        </w:tc>
        <w:tc>
          <w:tcPr>
            <w:tcW w:w="425" w:type="dxa"/>
            <w:shd w:val="clear" w:color="auto" w:fill="auto"/>
            <w:noWrap/>
            <w:vAlign w:val="bottom"/>
            <w:hideMark/>
          </w:tcPr>
          <w:p w14:paraId="00846456" w14:textId="77777777" w:rsidR="00C348AF" w:rsidRPr="00FF3EE0" w:rsidRDefault="00C348AF" w:rsidP="001F6FAB">
            <w:pPr>
              <w:suppressAutoHyphens w:val="0"/>
              <w:spacing w:before="40" w:after="40" w:line="220" w:lineRule="exact"/>
              <w:jc w:val="right"/>
              <w:rPr>
                <w:sz w:val="18"/>
                <w:lang w:val="en-CA"/>
              </w:rPr>
            </w:pPr>
            <w:r w:rsidRPr="00FF3EE0">
              <w:rPr>
                <w:sz w:val="18"/>
                <w:lang w:val="en-CA"/>
              </w:rPr>
              <w:t>199</w:t>
            </w:r>
          </w:p>
        </w:tc>
        <w:tc>
          <w:tcPr>
            <w:tcW w:w="993" w:type="dxa"/>
            <w:shd w:val="clear" w:color="auto" w:fill="auto"/>
            <w:noWrap/>
            <w:vAlign w:val="bottom"/>
            <w:hideMark/>
          </w:tcPr>
          <w:p w14:paraId="7209F08F" w14:textId="77777777" w:rsidR="00C348AF" w:rsidRPr="00FF3EE0" w:rsidRDefault="00C348AF" w:rsidP="001F6FAB">
            <w:pPr>
              <w:suppressAutoHyphens w:val="0"/>
              <w:spacing w:before="40" w:after="40" w:line="220" w:lineRule="exact"/>
              <w:ind w:right="113"/>
              <w:jc w:val="right"/>
              <w:rPr>
                <w:sz w:val="18"/>
                <w:lang w:val="en-CA"/>
              </w:rPr>
            </w:pPr>
            <w:r w:rsidRPr="00FF3EE0">
              <w:rPr>
                <w:sz w:val="18"/>
                <w:lang w:val="en-CA"/>
              </w:rPr>
              <w:t>25</w:t>
            </w:r>
          </w:p>
        </w:tc>
        <w:tc>
          <w:tcPr>
            <w:tcW w:w="992" w:type="dxa"/>
            <w:shd w:val="clear" w:color="auto" w:fill="auto"/>
            <w:noWrap/>
            <w:vAlign w:val="bottom"/>
            <w:hideMark/>
          </w:tcPr>
          <w:p w14:paraId="025E9C6F" w14:textId="77777777" w:rsidR="00C348AF" w:rsidRPr="00FF3EE0" w:rsidRDefault="00C348AF" w:rsidP="001F6FAB">
            <w:pPr>
              <w:suppressAutoHyphens w:val="0"/>
              <w:spacing w:before="40" w:after="40" w:line="220" w:lineRule="exact"/>
              <w:ind w:right="113"/>
              <w:jc w:val="right"/>
              <w:rPr>
                <w:sz w:val="18"/>
                <w:lang w:val="en-CA"/>
              </w:rPr>
            </w:pPr>
            <w:r w:rsidRPr="00FF3EE0">
              <w:rPr>
                <w:sz w:val="18"/>
                <w:lang w:val="en-CA"/>
              </w:rPr>
              <w:t>226</w:t>
            </w:r>
          </w:p>
        </w:tc>
        <w:tc>
          <w:tcPr>
            <w:tcW w:w="992" w:type="dxa"/>
            <w:shd w:val="clear" w:color="auto" w:fill="auto"/>
            <w:noWrap/>
            <w:vAlign w:val="bottom"/>
            <w:hideMark/>
          </w:tcPr>
          <w:p w14:paraId="02A3FE5B" w14:textId="77777777" w:rsidR="00C348AF" w:rsidRPr="00FF3EE0" w:rsidRDefault="00C348AF" w:rsidP="001F6FAB">
            <w:pPr>
              <w:suppressAutoHyphens w:val="0"/>
              <w:spacing w:before="40" w:after="40" w:line="220" w:lineRule="exact"/>
              <w:ind w:right="113"/>
              <w:jc w:val="right"/>
              <w:rPr>
                <w:sz w:val="18"/>
                <w:lang w:val="en-CA"/>
              </w:rPr>
            </w:pPr>
            <w:r>
              <w:rPr>
                <w:sz w:val="18"/>
                <w:lang w:val="en-CA"/>
              </w:rPr>
              <w:t xml:space="preserve"> </w:t>
            </w:r>
          </w:p>
        </w:tc>
        <w:tc>
          <w:tcPr>
            <w:tcW w:w="567" w:type="dxa"/>
            <w:shd w:val="clear" w:color="auto" w:fill="auto"/>
            <w:noWrap/>
            <w:vAlign w:val="bottom"/>
            <w:hideMark/>
          </w:tcPr>
          <w:p w14:paraId="6861AD18" w14:textId="77777777" w:rsidR="00C348AF" w:rsidRPr="00FF3EE0" w:rsidRDefault="00C348AF" w:rsidP="001F6FAB">
            <w:pPr>
              <w:suppressAutoHyphens w:val="0"/>
              <w:spacing w:before="40" w:after="40" w:line="220" w:lineRule="exact"/>
              <w:ind w:right="113"/>
              <w:jc w:val="right"/>
              <w:rPr>
                <w:sz w:val="18"/>
                <w:lang w:val="en-CA"/>
              </w:rPr>
            </w:pPr>
            <w:r w:rsidRPr="00FF3EE0">
              <w:rPr>
                <w:sz w:val="18"/>
                <w:lang w:val="en-CA"/>
              </w:rPr>
              <w:t>251</w:t>
            </w:r>
          </w:p>
        </w:tc>
        <w:tc>
          <w:tcPr>
            <w:tcW w:w="992" w:type="dxa"/>
            <w:shd w:val="clear" w:color="auto" w:fill="auto"/>
            <w:noWrap/>
            <w:vAlign w:val="bottom"/>
            <w:hideMark/>
          </w:tcPr>
          <w:p w14:paraId="063A5FDD" w14:textId="77777777" w:rsidR="00C348AF" w:rsidRPr="00FF3EE0" w:rsidRDefault="00C348AF" w:rsidP="001F6FAB">
            <w:pPr>
              <w:suppressAutoHyphens w:val="0"/>
              <w:spacing w:before="40" w:after="40" w:line="220" w:lineRule="exact"/>
              <w:ind w:right="113"/>
              <w:jc w:val="right"/>
              <w:rPr>
                <w:sz w:val="18"/>
                <w:lang w:val="en-CA"/>
              </w:rPr>
            </w:pPr>
            <w:r w:rsidRPr="00FF3EE0">
              <w:rPr>
                <w:sz w:val="18"/>
                <w:lang w:val="en-CA"/>
              </w:rPr>
              <w:t>120</w:t>
            </w:r>
          </w:p>
        </w:tc>
        <w:tc>
          <w:tcPr>
            <w:tcW w:w="993" w:type="dxa"/>
            <w:shd w:val="clear" w:color="auto" w:fill="auto"/>
            <w:noWrap/>
            <w:vAlign w:val="bottom"/>
            <w:hideMark/>
          </w:tcPr>
          <w:p w14:paraId="087C4D92" w14:textId="77777777" w:rsidR="00C348AF" w:rsidRPr="00FF3EE0" w:rsidRDefault="00C348AF" w:rsidP="001F6FAB">
            <w:pPr>
              <w:suppressAutoHyphens w:val="0"/>
              <w:spacing w:before="40" w:after="40" w:line="220" w:lineRule="exact"/>
              <w:ind w:right="113"/>
              <w:jc w:val="right"/>
              <w:rPr>
                <w:sz w:val="18"/>
                <w:lang w:val="en-CA"/>
              </w:rPr>
            </w:pPr>
            <w:r w:rsidRPr="00FF3EE0">
              <w:rPr>
                <w:sz w:val="18"/>
                <w:lang w:val="en-CA"/>
              </w:rPr>
              <w:t>218</w:t>
            </w:r>
          </w:p>
        </w:tc>
        <w:tc>
          <w:tcPr>
            <w:tcW w:w="992" w:type="dxa"/>
            <w:shd w:val="clear" w:color="auto" w:fill="auto"/>
            <w:noWrap/>
            <w:vAlign w:val="bottom"/>
            <w:hideMark/>
          </w:tcPr>
          <w:p w14:paraId="23B89AEE" w14:textId="77777777" w:rsidR="00C348AF" w:rsidRPr="00FF3EE0" w:rsidRDefault="00C348AF" w:rsidP="001F6FAB">
            <w:pPr>
              <w:suppressAutoHyphens w:val="0"/>
              <w:spacing w:before="40" w:after="40" w:line="220" w:lineRule="exact"/>
              <w:ind w:right="113"/>
              <w:jc w:val="right"/>
              <w:rPr>
                <w:sz w:val="18"/>
                <w:lang w:val="en-CA"/>
              </w:rPr>
            </w:pPr>
            <w:r w:rsidRPr="00FF3EE0">
              <w:rPr>
                <w:sz w:val="18"/>
                <w:lang w:val="en-CA"/>
              </w:rPr>
              <w:t>1</w:t>
            </w:r>
          </w:p>
        </w:tc>
        <w:tc>
          <w:tcPr>
            <w:tcW w:w="451" w:type="dxa"/>
            <w:shd w:val="clear" w:color="auto" w:fill="auto"/>
            <w:noWrap/>
            <w:vAlign w:val="bottom"/>
            <w:hideMark/>
          </w:tcPr>
          <w:p w14:paraId="7C1C5B79" w14:textId="77777777" w:rsidR="00C348AF" w:rsidRPr="00FF3EE0" w:rsidRDefault="00C348AF" w:rsidP="001F6FAB">
            <w:pPr>
              <w:suppressAutoHyphens w:val="0"/>
              <w:spacing w:before="40" w:after="40" w:line="220" w:lineRule="exact"/>
              <w:jc w:val="right"/>
              <w:rPr>
                <w:sz w:val="18"/>
                <w:lang w:val="en-CA"/>
              </w:rPr>
            </w:pPr>
            <w:r w:rsidRPr="00FF3EE0">
              <w:rPr>
                <w:sz w:val="18"/>
                <w:lang w:val="en-CA"/>
              </w:rPr>
              <w:t>339</w:t>
            </w:r>
          </w:p>
        </w:tc>
      </w:tr>
      <w:tr w:rsidR="00C348AF" w:rsidRPr="00FF3EE0" w14:paraId="4A9C94D1" w14:textId="77777777" w:rsidTr="00734F16">
        <w:tc>
          <w:tcPr>
            <w:tcW w:w="568" w:type="dxa"/>
            <w:vMerge/>
            <w:tcBorders>
              <w:top w:val="single" w:sz="12" w:space="0" w:color="auto"/>
              <w:bottom w:val="nil"/>
            </w:tcBorders>
            <w:shd w:val="clear" w:color="auto" w:fill="auto"/>
            <w:hideMark/>
          </w:tcPr>
          <w:p w14:paraId="597F3379" w14:textId="77777777" w:rsidR="00C348AF" w:rsidRPr="00FF3EE0" w:rsidRDefault="00C348AF" w:rsidP="001F6FAB">
            <w:pPr>
              <w:suppressAutoHyphens w:val="0"/>
              <w:spacing w:before="40" w:after="40" w:line="220" w:lineRule="exact"/>
              <w:ind w:right="113"/>
              <w:rPr>
                <w:b/>
                <w:bCs/>
                <w:sz w:val="18"/>
                <w:lang w:val="en-CA"/>
              </w:rPr>
            </w:pPr>
          </w:p>
        </w:tc>
        <w:tc>
          <w:tcPr>
            <w:tcW w:w="1134" w:type="dxa"/>
            <w:vMerge w:val="restart"/>
            <w:shd w:val="clear" w:color="auto" w:fill="auto"/>
            <w:noWrap/>
            <w:vAlign w:val="bottom"/>
            <w:hideMark/>
          </w:tcPr>
          <w:p w14:paraId="7FE68A83" w14:textId="77777777" w:rsidR="00C348AF" w:rsidRPr="00FF3EE0" w:rsidRDefault="009437D2" w:rsidP="001F6FAB">
            <w:pPr>
              <w:suppressAutoHyphens w:val="0"/>
              <w:spacing w:before="40" w:after="40" w:line="220" w:lineRule="exact"/>
              <w:ind w:right="113"/>
              <w:rPr>
                <w:sz w:val="18"/>
                <w:lang w:val="en-CA"/>
              </w:rPr>
            </w:pPr>
            <w:r w:rsidRPr="009437D2">
              <w:rPr>
                <w:sz w:val="18"/>
                <w:lang w:val="fr-FR"/>
              </w:rPr>
              <w:t>Enseignement secondaire (juniors)</w:t>
            </w:r>
          </w:p>
        </w:tc>
        <w:tc>
          <w:tcPr>
            <w:tcW w:w="567" w:type="dxa"/>
            <w:shd w:val="clear" w:color="auto" w:fill="auto"/>
            <w:noWrap/>
            <w:vAlign w:val="bottom"/>
            <w:hideMark/>
          </w:tcPr>
          <w:p w14:paraId="4A5CB076" w14:textId="77777777" w:rsidR="00C348AF" w:rsidRPr="00FF3EE0" w:rsidRDefault="00C348AF" w:rsidP="001F6FAB">
            <w:pPr>
              <w:suppressAutoHyphens w:val="0"/>
              <w:spacing w:before="40" w:after="40" w:line="220" w:lineRule="exact"/>
              <w:ind w:right="113"/>
              <w:jc w:val="right"/>
              <w:rPr>
                <w:sz w:val="18"/>
                <w:lang w:val="en-CA"/>
              </w:rPr>
            </w:pPr>
            <w:r w:rsidRPr="00FF3EE0">
              <w:rPr>
                <w:sz w:val="18"/>
                <w:lang w:val="en-CA"/>
              </w:rPr>
              <w:t>M</w:t>
            </w:r>
          </w:p>
        </w:tc>
        <w:tc>
          <w:tcPr>
            <w:tcW w:w="850" w:type="dxa"/>
            <w:shd w:val="clear" w:color="auto" w:fill="auto"/>
            <w:noWrap/>
            <w:vAlign w:val="bottom"/>
            <w:hideMark/>
          </w:tcPr>
          <w:p w14:paraId="60EA75DB" w14:textId="77777777" w:rsidR="00C348AF" w:rsidRPr="00FF3EE0" w:rsidRDefault="00C348AF" w:rsidP="001F6FAB">
            <w:pPr>
              <w:suppressAutoHyphens w:val="0"/>
              <w:spacing w:before="40" w:after="40" w:line="220" w:lineRule="exact"/>
              <w:jc w:val="right"/>
              <w:rPr>
                <w:sz w:val="18"/>
                <w:lang w:val="en-CA"/>
              </w:rPr>
            </w:pPr>
            <w:r w:rsidRPr="00FF3EE0">
              <w:rPr>
                <w:sz w:val="18"/>
                <w:lang w:val="en-CA"/>
              </w:rPr>
              <w:t>3</w:t>
            </w:r>
          </w:p>
        </w:tc>
        <w:tc>
          <w:tcPr>
            <w:tcW w:w="993" w:type="dxa"/>
            <w:shd w:val="clear" w:color="auto" w:fill="auto"/>
            <w:noWrap/>
            <w:vAlign w:val="bottom"/>
            <w:hideMark/>
          </w:tcPr>
          <w:p w14:paraId="1DB84E58" w14:textId="77777777" w:rsidR="00C348AF" w:rsidRPr="00FF3EE0" w:rsidRDefault="00C348AF" w:rsidP="001F6FAB">
            <w:pPr>
              <w:suppressAutoHyphens w:val="0"/>
              <w:spacing w:before="40" w:after="40" w:line="220" w:lineRule="exact"/>
              <w:jc w:val="right"/>
              <w:rPr>
                <w:sz w:val="18"/>
                <w:lang w:val="en-CA"/>
              </w:rPr>
            </w:pPr>
            <w:r w:rsidRPr="00FF3EE0">
              <w:rPr>
                <w:sz w:val="18"/>
                <w:lang w:val="en-CA"/>
              </w:rPr>
              <w:t>17</w:t>
            </w:r>
          </w:p>
        </w:tc>
        <w:tc>
          <w:tcPr>
            <w:tcW w:w="850" w:type="dxa"/>
            <w:shd w:val="clear" w:color="auto" w:fill="auto"/>
            <w:noWrap/>
            <w:vAlign w:val="bottom"/>
            <w:hideMark/>
          </w:tcPr>
          <w:p w14:paraId="42A23C24" w14:textId="77777777" w:rsidR="00C348AF" w:rsidRPr="00FF3EE0" w:rsidRDefault="00C348AF" w:rsidP="001F6FAB">
            <w:pPr>
              <w:suppressAutoHyphens w:val="0"/>
              <w:spacing w:before="40" w:after="40" w:line="220" w:lineRule="exact"/>
              <w:jc w:val="right"/>
              <w:rPr>
                <w:sz w:val="18"/>
                <w:lang w:val="en-CA"/>
              </w:rPr>
            </w:pPr>
            <w:r w:rsidRPr="00FF3EE0">
              <w:rPr>
                <w:sz w:val="18"/>
                <w:lang w:val="en-CA"/>
              </w:rPr>
              <w:t>3</w:t>
            </w:r>
          </w:p>
        </w:tc>
        <w:tc>
          <w:tcPr>
            <w:tcW w:w="425" w:type="dxa"/>
            <w:shd w:val="clear" w:color="auto" w:fill="auto"/>
            <w:noWrap/>
            <w:vAlign w:val="bottom"/>
            <w:hideMark/>
          </w:tcPr>
          <w:p w14:paraId="64EA176E" w14:textId="77777777" w:rsidR="00C348AF" w:rsidRPr="00FF3EE0" w:rsidRDefault="00C348AF" w:rsidP="001F6FAB">
            <w:pPr>
              <w:suppressAutoHyphens w:val="0"/>
              <w:spacing w:before="40" w:after="40" w:line="220" w:lineRule="exact"/>
              <w:jc w:val="right"/>
              <w:rPr>
                <w:sz w:val="18"/>
                <w:lang w:val="en-CA"/>
              </w:rPr>
            </w:pPr>
            <w:r w:rsidRPr="00FF3EE0">
              <w:rPr>
                <w:sz w:val="18"/>
                <w:lang w:val="en-CA"/>
              </w:rPr>
              <w:t>23</w:t>
            </w:r>
          </w:p>
        </w:tc>
        <w:tc>
          <w:tcPr>
            <w:tcW w:w="993" w:type="dxa"/>
            <w:shd w:val="clear" w:color="auto" w:fill="auto"/>
            <w:noWrap/>
            <w:vAlign w:val="bottom"/>
            <w:hideMark/>
          </w:tcPr>
          <w:p w14:paraId="0391B573" w14:textId="77777777" w:rsidR="00C348AF" w:rsidRPr="00FF3EE0" w:rsidRDefault="00C348AF" w:rsidP="001F6FAB">
            <w:pPr>
              <w:suppressAutoHyphens w:val="0"/>
              <w:spacing w:before="40" w:after="40" w:line="220" w:lineRule="exact"/>
              <w:ind w:right="113"/>
              <w:jc w:val="right"/>
              <w:rPr>
                <w:sz w:val="18"/>
                <w:lang w:val="en-CA"/>
              </w:rPr>
            </w:pPr>
            <w:r w:rsidRPr="00FF3EE0">
              <w:rPr>
                <w:sz w:val="18"/>
                <w:lang w:val="en-CA"/>
              </w:rPr>
              <w:t>10</w:t>
            </w:r>
          </w:p>
        </w:tc>
        <w:tc>
          <w:tcPr>
            <w:tcW w:w="992" w:type="dxa"/>
            <w:shd w:val="clear" w:color="auto" w:fill="auto"/>
            <w:noWrap/>
            <w:vAlign w:val="bottom"/>
            <w:hideMark/>
          </w:tcPr>
          <w:p w14:paraId="07EAB221" w14:textId="77777777" w:rsidR="00C348AF" w:rsidRPr="00FF3EE0" w:rsidRDefault="00C348AF" w:rsidP="001F6FAB">
            <w:pPr>
              <w:suppressAutoHyphens w:val="0"/>
              <w:spacing w:before="40" w:after="40" w:line="220" w:lineRule="exact"/>
              <w:ind w:right="113"/>
              <w:jc w:val="right"/>
              <w:rPr>
                <w:sz w:val="18"/>
                <w:lang w:val="en-CA"/>
              </w:rPr>
            </w:pPr>
            <w:r w:rsidRPr="00FF3EE0">
              <w:rPr>
                <w:sz w:val="18"/>
                <w:lang w:val="en-CA"/>
              </w:rPr>
              <w:t>15</w:t>
            </w:r>
          </w:p>
        </w:tc>
        <w:tc>
          <w:tcPr>
            <w:tcW w:w="992" w:type="dxa"/>
            <w:shd w:val="clear" w:color="auto" w:fill="auto"/>
            <w:noWrap/>
            <w:vAlign w:val="bottom"/>
            <w:hideMark/>
          </w:tcPr>
          <w:p w14:paraId="51C05C0D" w14:textId="77777777" w:rsidR="00C348AF" w:rsidRPr="00FF3EE0" w:rsidRDefault="00C348AF" w:rsidP="001F6FAB">
            <w:pPr>
              <w:suppressAutoHyphens w:val="0"/>
              <w:spacing w:before="40" w:after="40" w:line="220" w:lineRule="exact"/>
              <w:ind w:right="113"/>
              <w:jc w:val="right"/>
              <w:rPr>
                <w:sz w:val="18"/>
                <w:lang w:val="en-CA"/>
              </w:rPr>
            </w:pPr>
            <w:r w:rsidRPr="00FF3EE0">
              <w:rPr>
                <w:sz w:val="18"/>
                <w:lang w:val="en-CA"/>
              </w:rPr>
              <w:t>3</w:t>
            </w:r>
          </w:p>
        </w:tc>
        <w:tc>
          <w:tcPr>
            <w:tcW w:w="567" w:type="dxa"/>
            <w:shd w:val="clear" w:color="auto" w:fill="auto"/>
            <w:noWrap/>
            <w:vAlign w:val="bottom"/>
            <w:hideMark/>
          </w:tcPr>
          <w:p w14:paraId="5B98442D" w14:textId="77777777" w:rsidR="00C348AF" w:rsidRPr="00FF3EE0" w:rsidRDefault="00C348AF" w:rsidP="001F6FAB">
            <w:pPr>
              <w:suppressAutoHyphens w:val="0"/>
              <w:spacing w:before="40" w:after="40" w:line="220" w:lineRule="exact"/>
              <w:ind w:right="113"/>
              <w:jc w:val="right"/>
              <w:rPr>
                <w:sz w:val="18"/>
                <w:lang w:val="en-CA"/>
              </w:rPr>
            </w:pPr>
            <w:r w:rsidRPr="00FF3EE0">
              <w:rPr>
                <w:sz w:val="18"/>
                <w:lang w:val="en-CA"/>
              </w:rPr>
              <w:t>28</w:t>
            </w:r>
          </w:p>
        </w:tc>
        <w:tc>
          <w:tcPr>
            <w:tcW w:w="992" w:type="dxa"/>
            <w:shd w:val="clear" w:color="auto" w:fill="auto"/>
            <w:noWrap/>
            <w:vAlign w:val="bottom"/>
            <w:hideMark/>
          </w:tcPr>
          <w:p w14:paraId="7B7C49EF" w14:textId="77777777" w:rsidR="00C348AF" w:rsidRPr="00FF3EE0" w:rsidRDefault="00C348AF" w:rsidP="001F6FAB">
            <w:pPr>
              <w:suppressAutoHyphens w:val="0"/>
              <w:spacing w:before="40" w:after="40" w:line="220" w:lineRule="exact"/>
              <w:ind w:right="113"/>
              <w:jc w:val="right"/>
              <w:rPr>
                <w:sz w:val="18"/>
                <w:lang w:val="en-CA"/>
              </w:rPr>
            </w:pPr>
            <w:r w:rsidRPr="00FF3EE0">
              <w:rPr>
                <w:sz w:val="18"/>
                <w:lang w:val="en-CA"/>
              </w:rPr>
              <w:t>1</w:t>
            </w:r>
          </w:p>
        </w:tc>
        <w:tc>
          <w:tcPr>
            <w:tcW w:w="993" w:type="dxa"/>
            <w:shd w:val="clear" w:color="auto" w:fill="auto"/>
            <w:noWrap/>
            <w:vAlign w:val="bottom"/>
            <w:hideMark/>
          </w:tcPr>
          <w:p w14:paraId="6A2D62FD" w14:textId="77777777" w:rsidR="00C348AF" w:rsidRPr="00FF3EE0" w:rsidRDefault="00C348AF" w:rsidP="001F6FAB">
            <w:pPr>
              <w:suppressAutoHyphens w:val="0"/>
              <w:spacing w:before="40" w:after="40" w:line="220" w:lineRule="exact"/>
              <w:ind w:right="113"/>
              <w:jc w:val="right"/>
              <w:rPr>
                <w:sz w:val="18"/>
                <w:lang w:val="en-CA"/>
              </w:rPr>
            </w:pPr>
            <w:r w:rsidRPr="00FF3EE0">
              <w:rPr>
                <w:sz w:val="18"/>
                <w:lang w:val="en-CA"/>
              </w:rPr>
              <w:t>11</w:t>
            </w:r>
          </w:p>
        </w:tc>
        <w:tc>
          <w:tcPr>
            <w:tcW w:w="992" w:type="dxa"/>
            <w:shd w:val="clear" w:color="auto" w:fill="auto"/>
            <w:noWrap/>
            <w:vAlign w:val="bottom"/>
            <w:hideMark/>
          </w:tcPr>
          <w:p w14:paraId="6A3B65D7" w14:textId="77777777" w:rsidR="00C348AF" w:rsidRPr="00FF3EE0" w:rsidRDefault="00C348AF" w:rsidP="001F6FAB">
            <w:pPr>
              <w:suppressAutoHyphens w:val="0"/>
              <w:spacing w:before="40" w:after="40" w:line="220" w:lineRule="exact"/>
              <w:ind w:right="113"/>
              <w:jc w:val="right"/>
              <w:rPr>
                <w:sz w:val="18"/>
                <w:lang w:val="en-CA"/>
              </w:rPr>
            </w:pPr>
            <w:r w:rsidRPr="00FF3EE0">
              <w:rPr>
                <w:sz w:val="18"/>
                <w:lang w:val="en-CA"/>
              </w:rPr>
              <w:t>2</w:t>
            </w:r>
          </w:p>
        </w:tc>
        <w:tc>
          <w:tcPr>
            <w:tcW w:w="451" w:type="dxa"/>
            <w:shd w:val="clear" w:color="auto" w:fill="auto"/>
            <w:noWrap/>
            <w:vAlign w:val="bottom"/>
            <w:hideMark/>
          </w:tcPr>
          <w:p w14:paraId="03BED275" w14:textId="77777777" w:rsidR="00C348AF" w:rsidRPr="00FF3EE0" w:rsidRDefault="00C348AF" w:rsidP="001F6FAB">
            <w:pPr>
              <w:suppressAutoHyphens w:val="0"/>
              <w:spacing w:before="40" w:after="40" w:line="220" w:lineRule="exact"/>
              <w:jc w:val="right"/>
              <w:rPr>
                <w:sz w:val="18"/>
                <w:lang w:val="en-CA"/>
              </w:rPr>
            </w:pPr>
            <w:r w:rsidRPr="00FF3EE0">
              <w:rPr>
                <w:sz w:val="18"/>
                <w:lang w:val="en-CA"/>
              </w:rPr>
              <w:t>14</w:t>
            </w:r>
          </w:p>
        </w:tc>
      </w:tr>
      <w:tr w:rsidR="00C348AF" w:rsidRPr="00FF3EE0" w14:paraId="07380BD9" w14:textId="77777777" w:rsidTr="00734F16">
        <w:tc>
          <w:tcPr>
            <w:tcW w:w="568" w:type="dxa"/>
            <w:vMerge/>
            <w:tcBorders>
              <w:top w:val="single" w:sz="12" w:space="0" w:color="auto"/>
              <w:bottom w:val="nil"/>
            </w:tcBorders>
            <w:shd w:val="clear" w:color="auto" w:fill="auto"/>
            <w:hideMark/>
          </w:tcPr>
          <w:p w14:paraId="7405E63F" w14:textId="77777777" w:rsidR="00C348AF" w:rsidRPr="00FF3EE0" w:rsidRDefault="00C348AF" w:rsidP="001F6FAB">
            <w:pPr>
              <w:suppressAutoHyphens w:val="0"/>
              <w:spacing w:before="40" w:after="40" w:line="220" w:lineRule="exact"/>
              <w:ind w:right="113"/>
              <w:rPr>
                <w:b/>
                <w:bCs/>
                <w:sz w:val="18"/>
                <w:lang w:val="en-CA"/>
              </w:rPr>
            </w:pPr>
          </w:p>
        </w:tc>
        <w:tc>
          <w:tcPr>
            <w:tcW w:w="1134" w:type="dxa"/>
            <w:vMerge/>
            <w:tcBorders>
              <w:bottom w:val="single" w:sz="4" w:space="0" w:color="auto"/>
            </w:tcBorders>
            <w:shd w:val="clear" w:color="auto" w:fill="auto"/>
            <w:vAlign w:val="bottom"/>
            <w:hideMark/>
          </w:tcPr>
          <w:p w14:paraId="215EF44D" w14:textId="77777777" w:rsidR="00C348AF" w:rsidRPr="00FF3EE0" w:rsidRDefault="00C348AF" w:rsidP="001F6FAB">
            <w:pPr>
              <w:suppressAutoHyphens w:val="0"/>
              <w:spacing w:before="40" w:after="40" w:line="220" w:lineRule="exact"/>
              <w:ind w:right="113"/>
              <w:jc w:val="right"/>
              <w:rPr>
                <w:sz w:val="18"/>
                <w:lang w:val="en-CA"/>
              </w:rPr>
            </w:pPr>
          </w:p>
        </w:tc>
        <w:tc>
          <w:tcPr>
            <w:tcW w:w="567" w:type="dxa"/>
            <w:tcBorders>
              <w:bottom w:val="single" w:sz="4" w:space="0" w:color="auto"/>
            </w:tcBorders>
            <w:shd w:val="clear" w:color="auto" w:fill="auto"/>
            <w:noWrap/>
            <w:vAlign w:val="bottom"/>
            <w:hideMark/>
          </w:tcPr>
          <w:p w14:paraId="52CEF9B9" w14:textId="77777777" w:rsidR="00C348AF" w:rsidRPr="00FF3EE0" w:rsidRDefault="00C348AF" w:rsidP="001F6FAB">
            <w:pPr>
              <w:suppressAutoHyphens w:val="0"/>
              <w:spacing w:before="40" w:after="40" w:line="220" w:lineRule="exact"/>
              <w:ind w:right="113"/>
              <w:jc w:val="right"/>
              <w:rPr>
                <w:sz w:val="18"/>
                <w:lang w:val="en-CA"/>
              </w:rPr>
            </w:pPr>
            <w:r w:rsidRPr="00FF3EE0">
              <w:rPr>
                <w:sz w:val="18"/>
                <w:lang w:val="en-CA"/>
              </w:rPr>
              <w:t>V</w:t>
            </w:r>
          </w:p>
        </w:tc>
        <w:tc>
          <w:tcPr>
            <w:tcW w:w="850" w:type="dxa"/>
            <w:tcBorders>
              <w:bottom w:val="single" w:sz="4" w:space="0" w:color="auto"/>
            </w:tcBorders>
            <w:shd w:val="clear" w:color="auto" w:fill="auto"/>
            <w:noWrap/>
            <w:vAlign w:val="bottom"/>
            <w:hideMark/>
          </w:tcPr>
          <w:p w14:paraId="694F208C" w14:textId="77777777" w:rsidR="00C348AF" w:rsidRPr="00FF3EE0" w:rsidRDefault="00C348AF" w:rsidP="001F6FAB">
            <w:pPr>
              <w:suppressAutoHyphens w:val="0"/>
              <w:spacing w:before="40" w:after="40" w:line="220" w:lineRule="exact"/>
              <w:jc w:val="right"/>
              <w:rPr>
                <w:sz w:val="18"/>
                <w:lang w:val="en-CA"/>
              </w:rPr>
            </w:pPr>
            <w:r w:rsidRPr="00FF3EE0">
              <w:rPr>
                <w:sz w:val="18"/>
                <w:lang w:val="en-CA"/>
              </w:rPr>
              <w:t>2</w:t>
            </w:r>
          </w:p>
        </w:tc>
        <w:tc>
          <w:tcPr>
            <w:tcW w:w="993" w:type="dxa"/>
            <w:tcBorders>
              <w:bottom w:val="single" w:sz="4" w:space="0" w:color="auto"/>
            </w:tcBorders>
            <w:shd w:val="clear" w:color="auto" w:fill="auto"/>
            <w:noWrap/>
            <w:vAlign w:val="bottom"/>
            <w:hideMark/>
          </w:tcPr>
          <w:p w14:paraId="1BA07BBF" w14:textId="77777777" w:rsidR="00C348AF" w:rsidRPr="00FF3EE0" w:rsidRDefault="00C348AF" w:rsidP="001F6FAB">
            <w:pPr>
              <w:suppressAutoHyphens w:val="0"/>
              <w:spacing w:before="40" w:after="40" w:line="220" w:lineRule="exact"/>
              <w:jc w:val="right"/>
              <w:rPr>
                <w:sz w:val="18"/>
                <w:lang w:val="en-CA"/>
              </w:rPr>
            </w:pPr>
            <w:r w:rsidRPr="00FF3EE0">
              <w:rPr>
                <w:sz w:val="18"/>
                <w:lang w:val="en-CA"/>
              </w:rPr>
              <w:t>30</w:t>
            </w:r>
          </w:p>
        </w:tc>
        <w:tc>
          <w:tcPr>
            <w:tcW w:w="850" w:type="dxa"/>
            <w:tcBorders>
              <w:bottom w:val="single" w:sz="4" w:space="0" w:color="auto"/>
            </w:tcBorders>
            <w:shd w:val="clear" w:color="auto" w:fill="auto"/>
            <w:noWrap/>
            <w:vAlign w:val="bottom"/>
            <w:hideMark/>
          </w:tcPr>
          <w:p w14:paraId="76B7FC8A" w14:textId="77777777" w:rsidR="00C348AF" w:rsidRPr="00FF3EE0" w:rsidRDefault="00C348AF" w:rsidP="001F6FAB">
            <w:pPr>
              <w:suppressAutoHyphens w:val="0"/>
              <w:spacing w:before="40" w:after="40" w:line="220" w:lineRule="exact"/>
              <w:jc w:val="right"/>
              <w:rPr>
                <w:sz w:val="18"/>
                <w:lang w:val="en-CA"/>
              </w:rPr>
            </w:pPr>
            <w:r w:rsidRPr="00FF3EE0">
              <w:rPr>
                <w:sz w:val="18"/>
                <w:lang w:val="en-CA"/>
              </w:rPr>
              <w:t>6</w:t>
            </w:r>
          </w:p>
        </w:tc>
        <w:tc>
          <w:tcPr>
            <w:tcW w:w="425" w:type="dxa"/>
            <w:tcBorders>
              <w:bottom w:val="single" w:sz="4" w:space="0" w:color="auto"/>
            </w:tcBorders>
            <w:shd w:val="clear" w:color="auto" w:fill="auto"/>
            <w:noWrap/>
            <w:vAlign w:val="bottom"/>
            <w:hideMark/>
          </w:tcPr>
          <w:p w14:paraId="0B603625" w14:textId="77777777" w:rsidR="00C348AF" w:rsidRPr="00FF3EE0" w:rsidRDefault="00C348AF" w:rsidP="001F6FAB">
            <w:pPr>
              <w:suppressAutoHyphens w:val="0"/>
              <w:spacing w:before="40" w:after="40" w:line="220" w:lineRule="exact"/>
              <w:jc w:val="right"/>
              <w:rPr>
                <w:sz w:val="18"/>
                <w:lang w:val="en-CA"/>
              </w:rPr>
            </w:pPr>
            <w:r w:rsidRPr="00FF3EE0">
              <w:rPr>
                <w:sz w:val="18"/>
                <w:lang w:val="en-CA"/>
              </w:rPr>
              <w:t>38</w:t>
            </w:r>
          </w:p>
        </w:tc>
        <w:tc>
          <w:tcPr>
            <w:tcW w:w="993" w:type="dxa"/>
            <w:tcBorders>
              <w:bottom w:val="single" w:sz="4" w:space="0" w:color="auto"/>
            </w:tcBorders>
            <w:shd w:val="clear" w:color="auto" w:fill="auto"/>
            <w:noWrap/>
            <w:vAlign w:val="bottom"/>
            <w:hideMark/>
          </w:tcPr>
          <w:p w14:paraId="0509CE3C" w14:textId="77777777" w:rsidR="00C348AF" w:rsidRPr="00FF3EE0" w:rsidRDefault="00C348AF" w:rsidP="001F6FAB">
            <w:pPr>
              <w:suppressAutoHyphens w:val="0"/>
              <w:spacing w:before="40" w:after="40" w:line="220" w:lineRule="exact"/>
              <w:ind w:right="113"/>
              <w:jc w:val="right"/>
              <w:rPr>
                <w:sz w:val="18"/>
                <w:lang w:val="en-CA"/>
              </w:rPr>
            </w:pPr>
            <w:r w:rsidRPr="00FF3EE0">
              <w:rPr>
                <w:sz w:val="18"/>
                <w:lang w:val="en-CA"/>
              </w:rPr>
              <w:t>1</w:t>
            </w:r>
          </w:p>
        </w:tc>
        <w:tc>
          <w:tcPr>
            <w:tcW w:w="992" w:type="dxa"/>
            <w:tcBorders>
              <w:bottom w:val="single" w:sz="4" w:space="0" w:color="auto"/>
            </w:tcBorders>
            <w:shd w:val="clear" w:color="auto" w:fill="auto"/>
            <w:noWrap/>
            <w:vAlign w:val="bottom"/>
            <w:hideMark/>
          </w:tcPr>
          <w:p w14:paraId="64398E64" w14:textId="77777777" w:rsidR="00C348AF" w:rsidRPr="00FF3EE0" w:rsidRDefault="00C348AF" w:rsidP="001F6FAB">
            <w:pPr>
              <w:suppressAutoHyphens w:val="0"/>
              <w:spacing w:before="40" w:after="40" w:line="220" w:lineRule="exact"/>
              <w:ind w:right="113"/>
              <w:jc w:val="right"/>
              <w:rPr>
                <w:sz w:val="18"/>
                <w:lang w:val="en-CA"/>
              </w:rPr>
            </w:pPr>
            <w:r w:rsidRPr="00FF3EE0">
              <w:rPr>
                <w:sz w:val="18"/>
                <w:lang w:val="en-CA"/>
              </w:rPr>
              <w:t>62</w:t>
            </w:r>
          </w:p>
        </w:tc>
        <w:tc>
          <w:tcPr>
            <w:tcW w:w="992" w:type="dxa"/>
            <w:tcBorders>
              <w:bottom w:val="single" w:sz="4" w:space="0" w:color="auto"/>
            </w:tcBorders>
            <w:shd w:val="clear" w:color="auto" w:fill="auto"/>
            <w:noWrap/>
            <w:vAlign w:val="bottom"/>
            <w:hideMark/>
          </w:tcPr>
          <w:p w14:paraId="0F186DD2" w14:textId="77777777" w:rsidR="00C348AF" w:rsidRPr="00FF3EE0" w:rsidRDefault="00C348AF" w:rsidP="001F6FAB">
            <w:pPr>
              <w:suppressAutoHyphens w:val="0"/>
              <w:spacing w:before="40" w:after="40" w:line="220" w:lineRule="exact"/>
              <w:ind w:right="113"/>
              <w:jc w:val="right"/>
              <w:rPr>
                <w:sz w:val="18"/>
                <w:lang w:val="en-CA"/>
              </w:rPr>
            </w:pPr>
            <w:r w:rsidRPr="00FF3EE0">
              <w:rPr>
                <w:sz w:val="18"/>
                <w:lang w:val="en-CA"/>
              </w:rPr>
              <w:t>14</w:t>
            </w:r>
          </w:p>
        </w:tc>
        <w:tc>
          <w:tcPr>
            <w:tcW w:w="567" w:type="dxa"/>
            <w:tcBorders>
              <w:bottom w:val="single" w:sz="4" w:space="0" w:color="auto"/>
            </w:tcBorders>
            <w:shd w:val="clear" w:color="auto" w:fill="auto"/>
            <w:noWrap/>
            <w:vAlign w:val="bottom"/>
            <w:hideMark/>
          </w:tcPr>
          <w:p w14:paraId="3739BC73" w14:textId="77777777" w:rsidR="00C348AF" w:rsidRPr="00FF3EE0" w:rsidRDefault="00C348AF" w:rsidP="001F6FAB">
            <w:pPr>
              <w:suppressAutoHyphens w:val="0"/>
              <w:spacing w:before="40" w:after="40" w:line="220" w:lineRule="exact"/>
              <w:ind w:right="113"/>
              <w:jc w:val="right"/>
              <w:rPr>
                <w:sz w:val="18"/>
                <w:lang w:val="en-CA"/>
              </w:rPr>
            </w:pPr>
            <w:r w:rsidRPr="00FF3EE0">
              <w:rPr>
                <w:sz w:val="18"/>
                <w:lang w:val="en-CA"/>
              </w:rPr>
              <w:t>77</w:t>
            </w:r>
          </w:p>
        </w:tc>
        <w:tc>
          <w:tcPr>
            <w:tcW w:w="992" w:type="dxa"/>
            <w:tcBorders>
              <w:bottom w:val="single" w:sz="4" w:space="0" w:color="auto"/>
            </w:tcBorders>
            <w:shd w:val="clear" w:color="auto" w:fill="auto"/>
            <w:noWrap/>
            <w:vAlign w:val="bottom"/>
            <w:hideMark/>
          </w:tcPr>
          <w:p w14:paraId="3CFF533B" w14:textId="77777777" w:rsidR="00C348AF" w:rsidRPr="00FF3EE0" w:rsidRDefault="00C348AF" w:rsidP="001F6FAB">
            <w:pPr>
              <w:suppressAutoHyphens w:val="0"/>
              <w:spacing w:before="40" w:after="40" w:line="220" w:lineRule="exact"/>
              <w:ind w:right="113"/>
              <w:jc w:val="right"/>
              <w:rPr>
                <w:sz w:val="18"/>
                <w:lang w:val="en-CA"/>
              </w:rPr>
            </w:pPr>
            <w:r>
              <w:rPr>
                <w:sz w:val="18"/>
                <w:lang w:val="en-CA"/>
              </w:rPr>
              <w:t xml:space="preserve"> </w:t>
            </w:r>
          </w:p>
        </w:tc>
        <w:tc>
          <w:tcPr>
            <w:tcW w:w="993" w:type="dxa"/>
            <w:tcBorders>
              <w:bottom w:val="single" w:sz="4" w:space="0" w:color="auto"/>
            </w:tcBorders>
            <w:shd w:val="clear" w:color="auto" w:fill="auto"/>
            <w:noWrap/>
            <w:vAlign w:val="bottom"/>
            <w:hideMark/>
          </w:tcPr>
          <w:p w14:paraId="2A28D4E7" w14:textId="77777777" w:rsidR="00C348AF" w:rsidRPr="00FF3EE0" w:rsidRDefault="00C348AF" w:rsidP="001F6FAB">
            <w:pPr>
              <w:suppressAutoHyphens w:val="0"/>
              <w:spacing w:before="40" w:after="40" w:line="220" w:lineRule="exact"/>
              <w:ind w:right="113"/>
              <w:jc w:val="right"/>
              <w:rPr>
                <w:sz w:val="18"/>
                <w:lang w:val="en-CA"/>
              </w:rPr>
            </w:pPr>
            <w:r w:rsidRPr="00FF3EE0">
              <w:rPr>
                <w:sz w:val="18"/>
                <w:lang w:val="en-CA"/>
              </w:rPr>
              <w:t>26</w:t>
            </w:r>
          </w:p>
        </w:tc>
        <w:tc>
          <w:tcPr>
            <w:tcW w:w="992" w:type="dxa"/>
            <w:tcBorders>
              <w:bottom w:val="single" w:sz="4" w:space="0" w:color="auto"/>
            </w:tcBorders>
            <w:shd w:val="clear" w:color="auto" w:fill="auto"/>
            <w:noWrap/>
            <w:vAlign w:val="bottom"/>
            <w:hideMark/>
          </w:tcPr>
          <w:p w14:paraId="7B7C6CEB" w14:textId="77777777" w:rsidR="00C348AF" w:rsidRPr="00FF3EE0" w:rsidRDefault="00C348AF" w:rsidP="001F6FAB">
            <w:pPr>
              <w:suppressAutoHyphens w:val="0"/>
              <w:spacing w:before="40" w:after="40" w:line="220" w:lineRule="exact"/>
              <w:ind w:right="113"/>
              <w:jc w:val="right"/>
              <w:rPr>
                <w:sz w:val="18"/>
                <w:lang w:val="en-CA"/>
              </w:rPr>
            </w:pPr>
            <w:r w:rsidRPr="00FF3EE0">
              <w:rPr>
                <w:sz w:val="18"/>
                <w:lang w:val="en-CA"/>
              </w:rPr>
              <w:t>4</w:t>
            </w:r>
          </w:p>
        </w:tc>
        <w:tc>
          <w:tcPr>
            <w:tcW w:w="451" w:type="dxa"/>
            <w:tcBorders>
              <w:bottom w:val="single" w:sz="4" w:space="0" w:color="auto"/>
            </w:tcBorders>
            <w:shd w:val="clear" w:color="auto" w:fill="auto"/>
            <w:noWrap/>
            <w:vAlign w:val="bottom"/>
            <w:hideMark/>
          </w:tcPr>
          <w:p w14:paraId="6F6B6CC1" w14:textId="77777777" w:rsidR="00C348AF" w:rsidRPr="00FF3EE0" w:rsidRDefault="00C348AF" w:rsidP="001F6FAB">
            <w:pPr>
              <w:suppressAutoHyphens w:val="0"/>
              <w:spacing w:before="40" w:after="40" w:line="220" w:lineRule="exact"/>
              <w:jc w:val="right"/>
              <w:rPr>
                <w:sz w:val="18"/>
                <w:lang w:val="en-CA"/>
              </w:rPr>
            </w:pPr>
            <w:r w:rsidRPr="00FF3EE0">
              <w:rPr>
                <w:sz w:val="18"/>
                <w:lang w:val="en-CA"/>
              </w:rPr>
              <w:t>30</w:t>
            </w:r>
          </w:p>
        </w:tc>
      </w:tr>
      <w:tr w:rsidR="00C348AF" w:rsidRPr="00FF3EE0" w14:paraId="6616BDDC" w14:textId="77777777" w:rsidTr="00734F16">
        <w:tc>
          <w:tcPr>
            <w:tcW w:w="568" w:type="dxa"/>
            <w:vMerge/>
            <w:tcBorders>
              <w:top w:val="single" w:sz="12" w:space="0" w:color="auto"/>
              <w:bottom w:val="nil"/>
            </w:tcBorders>
            <w:shd w:val="clear" w:color="auto" w:fill="auto"/>
            <w:hideMark/>
          </w:tcPr>
          <w:p w14:paraId="0C2B2E52" w14:textId="77777777" w:rsidR="00C348AF" w:rsidRPr="00FF3EE0" w:rsidRDefault="00C348AF" w:rsidP="001F6FAB">
            <w:pPr>
              <w:suppressAutoHyphens w:val="0"/>
              <w:spacing w:before="40" w:after="40" w:line="220" w:lineRule="exact"/>
              <w:ind w:right="113"/>
              <w:rPr>
                <w:b/>
                <w:bCs/>
                <w:sz w:val="18"/>
                <w:lang w:val="en-CA"/>
              </w:rPr>
            </w:pPr>
          </w:p>
        </w:tc>
        <w:tc>
          <w:tcPr>
            <w:tcW w:w="1701" w:type="dxa"/>
            <w:gridSpan w:val="2"/>
            <w:tcBorders>
              <w:top w:val="single" w:sz="4" w:space="0" w:color="auto"/>
              <w:bottom w:val="single" w:sz="4" w:space="0" w:color="auto"/>
            </w:tcBorders>
            <w:shd w:val="clear" w:color="auto" w:fill="auto"/>
            <w:noWrap/>
            <w:vAlign w:val="bottom"/>
            <w:hideMark/>
          </w:tcPr>
          <w:p w14:paraId="6F9CB2E3" w14:textId="77777777" w:rsidR="00C348AF" w:rsidRPr="00FF3EE0" w:rsidRDefault="00C348AF" w:rsidP="001F6FAB">
            <w:pPr>
              <w:suppressAutoHyphens w:val="0"/>
              <w:spacing w:before="40" w:after="40" w:line="220" w:lineRule="exact"/>
              <w:ind w:left="283"/>
              <w:rPr>
                <w:b/>
                <w:bCs/>
                <w:sz w:val="18"/>
                <w:lang w:val="en-CA"/>
              </w:rPr>
            </w:pPr>
            <w:r w:rsidRPr="00FF3EE0">
              <w:rPr>
                <w:b/>
                <w:bCs/>
                <w:sz w:val="18"/>
                <w:lang w:val="en-CA"/>
              </w:rPr>
              <w:t>Total</w:t>
            </w:r>
          </w:p>
        </w:tc>
        <w:tc>
          <w:tcPr>
            <w:tcW w:w="850" w:type="dxa"/>
            <w:tcBorders>
              <w:top w:val="single" w:sz="4" w:space="0" w:color="auto"/>
              <w:bottom w:val="single" w:sz="4" w:space="0" w:color="auto"/>
            </w:tcBorders>
            <w:shd w:val="clear" w:color="auto" w:fill="auto"/>
            <w:noWrap/>
            <w:vAlign w:val="bottom"/>
            <w:hideMark/>
          </w:tcPr>
          <w:p w14:paraId="6987AA05" w14:textId="77777777" w:rsidR="00C348AF" w:rsidRPr="00FF3EE0" w:rsidRDefault="00C348AF" w:rsidP="001F6FAB">
            <w:pPr>
              <w:suppressAutoHyphens w:val="0"/>
              <w:spacing w:before="40" w:after="40" w:line="220" w:lineRule="exact"/>
              <w:jc w:val="right"/>
              <w:rPr>
                <w:b/>
                <w:bCs/>
                <w:sz w:val="18"/>
                <w:lang w:val="en-CA"/>
              </w:rPr>
            </w:pPr>
            <w:r w:rsidRPr="00FF3EE0">
              <w:rPr>
                <w:b/>
                <w:bCs/>
                <w:sz w:val="18"/>
                <w:lang w:val="en-CA"/>
              </w:rPr>
              <w:t>59</w:t>
            </w:r>
          </w:p>
        </w:tc>
        <w:tc>
          <w:tcPr>
            <w:tcW w:w="993" w:type="dxa"/>
            <w:tcBorders>
              <w:top w:val="single" w:sz="4" w:space="0" w:color="auto"/>
              <w:bottom w:val="single" w:sz="4" w:space="0" w:color="auto"/>
            </w:tcBorders>
            <w:shd w:val="clear" w:color="auto" w:fill="auto"/>
            <w:noWrap/>
            <w:vAlign w:val="bottom"/>
            <w:hideMark/>
          </w:tcPr>
          <w:p w14:paraId="14926FE4" w14:textId="77777777" w:rsidR="00C348AF" w:rsidRPr="00FF3EE0" w:rsidRDefault="00C348AF" w:rsidP="001F6FAB">
            <w:pPr>
              <w:suppressAutoHyphens w:val="0"/>
              <w:spacing w:before="40" w:after="40" w:line="220" w:lineRule="exact"/>
              <w:jc w:val="right"/>
              <w:rPr>
                <w:b/>
                <w:bCs/>
                <w:sz w:val="18"/>
                <w:lang w:val="en-CA"/>
              </w:rPr>
            </w:pPr>
            <w:r w:rsidRPr="00FF3EE0">
              <w:rPr>
                <w:b/>
                <w:bCs/>
                <w:sz w:val="18"/>
                <w:lang w:val="en-CA"/>
              </w:rPr>
              <w:t>206</w:t>
            </w:r>
          </w:p>
        </w:tc>
        <w:tc>
          <w:tcPr>
            <w:tcW w:w="850" w:type="dxa"/>
            <w:tcBorders>
              <w:top w:val="single" w:sz="4" w:space="0" w:color="auto"/>
              <w:bottom w:val="single" w:sz="4" w:space="0" w:color="auto"/>
            </w:tcBorders>
            <w:shd w:val="clear" w:color="auto" w:fill="auto"/>
            <w:noWrap/>
            <w:vAlign w:val="bottom"/>
            <w:hideMark/>
          </w:tcPr>
          <w:p w14:paraId="50DB2AC9" w14:textId="77777777" w:rsidR="00C348AF" w:rsidRPr="00FF3EE0" w:rsidRDefault="00C348AF" w:rsidP="001F6FAB">
            <w:pPr>
              <w:suppressAutoHyphens w:val="0"/>
              <w:spacing w:before="40" w:after="40" w:line="220" w:lineRule="exact"/>
              <w:jc w:val="right"/>
              <w:rPr>
                <w:b/>
                <w:bCs/>
                <w:sz w:val="18"/>
                <w:lang w:val="en-CA"/>
              </w:rPr>
            </w:pPr>
            <w:r w:rsidRPr="00FF3EE0">
              <w:rPr>
                <w:b/>
                <w:bCs/>
                <w:sz w:val="18"/>
                <w:lang w:val="en-CA"/>
              </w:rPr>
              <w:t>9</w:t>
            </w:r>
          </w:p>
        </w:tc>
        <w:tc>
          <w:tcPr>
            <w:tcW w:w="425" w:type="dxa"/>
            <w:tcBorders>
              <w:top w:val="single" w:sz="4" w:space="0" w:color="auto"/>
              <w:bottom w:val="single" w:sz="4" w:space="0" w:color="auto"/>
            </w:tcBorders>
            <w:shd w:val="clear" w:color="auto" w:fill="auto"/>
            <w:noWrap/>
            <w:vAlign w:val="bottom"/>
            <w:hideMark/>
          </w:tcPr>
          <w:p w14:paraId="03053A43" w14:textId="77777777" w:rsidR="00C348AF" w:rsidRPr="00FF3EE0" w:rsidRDefault="00C348AF" w:rsidP="001F6FAB">
            <w:pPr>
              <w:suppressAutoHyphens w:val="0"/>
              <w:spacing w:before="40" w:after="40" w:line="220" w:lineRule="exact"/>
              <w:jc w:val="right"/>
              <w:rPr>
                <w:b/>
                <w:bCs/>
                <w:sz w:val="18"/>
                <w:lang w:val="en-CA"/>
              </w:rPr>
            </w:pPr>
            <w:r w:rsidRPr="00FF3EE0">
              <w:rPr>
                <w:b/>
                <w:bCs/>
                <w:sz w:val="18"/>
                <w:lang w:val="en-CA"/>
              </w:rPr>
              <w:t>274</w:t>
            </w:r>
          </w:p>
        </w:tc>
        <w:tc>
          <w:tcPr>
            <w:tcW w:w="993" w:type="dxa"/>
            <w:tcBorders>
              <w:top w:val="single" w:sz="4" w:space="0" w:color="auto"/>
              <w:bottom w:val="single" w:sz="4" w:space="0" w:color="auto"/>
            </w:tcBorders>
            <w:shd w:val="clear" w:color="auto" w:fill="auto"/>
            <w:noWrap/>
            <w:vAlign w:val="bottom"/>
            <w:hideMark/>
          </w:tcPr>
          <w:p w14:paraId="7A98DCA0" w14:textId="77777777" w:rsidR="00C348AF" w:rsidRPr="00FF3EE0" w:rsidRDefault="00C348AF" w:rsidP="001F6FAB">
            <w:pPr>
              <w:suppressAutoHyphens w:val="0"/>
              <w:spacing w:before="40" w:after="40" w:line="220" w:lineRule="exact"/>
              <w:ind w:right="113"/>
              <w:jc w:val="right"/>
              <w:rPr>
                <w:b/>
                <w:bCs/>
                <w:sz w:val="18"/>
                <w:lang w:val="en-CA"/>
              </w:rPr>
            </w:pPr>
            <w:r w:rsidRPr="00FF3EE0">
              <w:rPr>
                <w:b/>
                <w:bCs/>
                <w:sz w:val="18"/>
                <w:lang w:val="en-CA"/>
              </w:rPr>
              <w:t>39</w:t>
            </w:r>
          </w:p>
        </w:tc>
        <w:tc>
          <w:tcPr>
            <w:tcW w:w="992" w:type="dxa"/>
            <w:tcBorders>
              <w:top w:val="single" w:sz="4" w:space="0" w:color="auto"/>
              <w:bottom w:val="single" w:sz="4" w:space="0" w:color="auto"/>
            </w:tcBorders>
            <w:shd w:val="clear" w:color="auto" w:fill="auto"/>
            <w:noWrap/>
            <w:vAlign w:val="bottom"/>
            <w:hideMark/>
          </w:tcPr>
          <w:p w14:paraId="5554E07C" w14:textId="77777777" w:rsidR="00C348AF" w:rsidRPr="00FF3EE0" w:rsidRDefault="00C348AF" w:rsidP="001F6FAB">
            <w:pPr>
              <w:suppressAutoHyphens w:val="0"/>
              <w:spacing w:before="40" w:after="40" w:line="220" w:lineRule="exact"/>
              <w:ind w:right="113"/>
              <w:jc w:val="right"/>
              <w:rPr>
                <w:b/>
                <w:bCs/>
                <w:sz w:val="18"/>
                <w:lang w:val="en-CA"/>
              </w:rPr>
            </w:pPr>
            <w:r w:rsidRPr="00FF3EE0">
              <w:rPr>
                <w:b/>
                <w:bCs/>
                <w:sz w:val="18"/>
                <w:lang w:val="en-CA"/>
              </w:rPr>
              <w:t>310</w:t>
            </w:r>
          </w:p>
        </w:tc>
        <w:tc>
          <w:tcPr>
            <w:tcW w:w="992" w:type="dxa"/>
            <w:tcBorders>
              <w:top w:val="single" w:sz="4" w:space="0" w:color="auto"/>
              <w:bottom w:val="single" w:sz="4" w:space="0" w:color="auto"/>
            </w:tcBorders>
            <w:shd w:val="clear" w:color="auto" w:fill="auto"/>
            <w:noWrap/>
            <w:vAlign w:val="bottom"/>
            <w:hideMark/>
          </w:tcPr>
          <w:p w14:paraId="3434D747" w14:textId="77777777" w:rsidR="00C348AF" w:rsidRPr="00FF3EE0" w:rsidRDefault="00C348AF" w:rsidP="001F6FAB">
            <w:pPr>
              <w:suppressAutoHyphens w:val="0"/>
              <w:spacing w:before="40" w:after="40" w:line="220" w:lineRule="exact"/>
              <w:ind w:right="113"/>
              <w:jc w:val="right"/>
              <w:rPr>
                <w:b/>
                <w:bCs/>
                <w:sz w:val="18"/>
                <w:lang w:val="en-CA"/>
              </w:rPr>
            </w:pPr>
            <w:r w:rsidRPr="00FF3EE0">
              <w:rPr>
                <w:b/>
                <w:bCs/>
                <w:sz w:val="18"/>
                <w:lang w:val="en-CA"/>
              </w:rPr>
              <w:t>17</w:t>
            </w:r>
          </w:p>
        </w:tc>
        <w:tc>
          <w:tcPr>
            <w:tcW w:w="567" w:type="dxa"/>
            <w:tcBorders>
              <w:top w:val="single" w:sz="4" w:space="0" w:color="auto"/>
              <w:bottom w:val="single" w:sz="4" w:space="0" w:color="auto"/>
            </w:tcBorders>
            <w:shd w:val="clear" w:color="auto" w:fill="auto"/>
            <w:noWrap/>
            <w:vAlign w:val="bottom"/>
            <w:hideMark/>
          </w:tcPr>
          <w:p w14:paraId="6A339DA6" w14:textId="77777777" w:rsidR="00C348AF" w:rsidRPr="00FF3EE0" w:rsidRDefault="00C348AF" w:rsidP="001F6FAB">
            <w:pPr>
              <w:suppressAutoHyphens w:val="0"/>
              <w:spacing w:before="40" w:after="40" w:line="220" w:lineRule="exact"/>
              <w:ind w:right="113"/>
              <w:jc w:val="right"/>
              <w:rPr>
                <w:b/>
                <w:bCs/>
                <w:sz w:val="18"/>
                <w:lang w:val="en-CA"/>
              </w:rPr>
            </w:pPr>
            <w:r w:rsidRPr="00FF3EE0">
              <w:rPr>
                <w:b/>
                <w:bCs/>
                <w:sz w:val="18"/>
                <w:lang w:val="en-CA"/>
              </w:rPr>
              <w:t>366</w:t>
            </w:r>
          </w:p>
        </w:tc>
        <w:tc>
          <w:tcPr>
            <w:tcW w:w="992" w:type="dxa"/>
            <w:tcBorders>
              <w:top w:val="single" w:sz="4" w:space="0" w:color="auto"/>
              <w:bottom w:val="single" w:sz="4" w:space="0" w:color="auto"/>
            </w:tcBorders>
            <w:shd w:val="clear" w:color="auto" w:fill="auto"/>
            <w:noWrap/>
            <w:vAlign w:val="bottom"/>
            <w:hideMark/>
          </w:tcPr>
          <w:p w14:paraId="5933E7DB" w14:textId="77777777" w:rsidR="00C348AF" w:rsidRPr="00FF3EE0" w:rsidRDefault="00C348AF" w:rsidP="001F6FAB">
            <w:pPr>
              <w:suppressAutoHyphens w:val="0"/>
              <w:spacing w:before="40" w:after="40" w:line="220" w:lineRule="exact"/>
              <w:ind w:right="113"/>
              <w:jc w:val="right"/>
              <w:rPr>
                <w:b/>
                <w:bCs/>
                <w:sz w:val="18"/>
                <w:lang w:val="en-CA"/>
              </w:rPr>
            </w:pPr>
            <w:r w:rsidRPr="00FF3EE0">
              <w:rPr>
                <w:b/>
                <w:bCs/>
                <w:sz w:val="18"/>
                <w:lang w:val="en-CA"/>
              </w:rPr>
              <w:t>160</w:t>
            </w:r>
          </w:p>
        </w:tc>
        <w:tc>
          <w:tcPr>
            <w:tcW w:w="993" w:type="dxa"/>
            <w:tcBorders>
              <w:top w:val="single" w:sz="4" w:space="0" w:color="auto"/>
              <w:bottom w:val="single" w:sz="4" w:space="0" w:color="auto"/>
            </w:tcBorders>
            <w:shd w:val="clear" w:color="auto" w:fill="auto"/>
            <w:noWrap/>
            <w:vAlign w:val="bottom"/>
            <w:hideMark/>
          </w:tcPr>
          <w:p w14:paraId="3752B4BF" w14:textId="77777777" w:rsidR="00C348AF" w:rsidRPr="00FF3EE0" w:rsidRDefault="00C348AF" w:rsidP="001F6FAB">
            <w:pPr>
              <w:suppressAutoHyphens w:val="0"/>
              <w:spacing w:before="40" w:after="40" w:line="220" w:lineRule="exact"/>
              <w:ind w:right="113"/>
              <w:jc w:val="right"/>
              <w:rPr>
                <w:b/>
                <w:bCs/>
                <w:sz w:val="18"/>
                <w:lang w:val="en-CA"/>
              </w:rPr>
            </w:pPr>
            <w:r w:rsidRPr="00FF3EE0">
              <w:rPr>
                <w:b/>
                <w:bCs/>
                <w:sz w:val="18"/>
                <w:lang w:val="en-CA"/>
              </w:rPr>
              <w:t>279</w:t>
            </w:r>
          </w:p>
        </w:tc>
        <w:tc>
          <w:tcPr>
            <w:tcW w:w="992" w:type="dxa"/>
            <w:tcBorders>
              <w:top w:val="single" w:sz="4" w:space="0" w:color="auto"/>
              <w:bottom w:val="single" w:sz="4" w:space="0" w:color="auto"/>
            </w:tcBorders>
            <w:shd w:val="clear" w:color="auto" w:fill="auto"/>
            <w:noWrap/>
            <w:vAlign w:val="bottom"/>
            <w:hideMark/>
          </w:tcPr>
          <w:p w14:paraId="7AECC459" w14:textId="77777777" w:rsidR="00C348AF" w:rsidRPr="00FF3EE0" w:rsidRDefault="00C348AF" w:rsidP="001F6FAB">
            <w:pPr>
              <w:suppressAutoHyphens w:val="0"/>
              <w:spacing w:before="40" w:after="40" w:line="220" w:lineRule="exact"/>
              <w:ind w:right="113"/>
              <w:jc w:val="right"/>
              <w:rPr>
                <w:b/>
                <w:bCs/>
                <w:sz w:val="18"/>
                <w:lang w:val="en-CA"/>
              </w:rPr>
            </w:pPr>
            <w:r w:rsidRPr="00FF3EE0">
              <w:rPr>
                <w:b/>
                <w:bCs/>
                <w:sz w:val="18"/>
                <w:lang w:val="en-CA"/>
              </w:rPr>
              <w:t>7</w:t>
            </w:r>
          </w:p>
        </w:tc>
        <w:tc>
          <w:tcPr>
            <w:tcW w:w="451" w:type="dxa"/>
            <w:tcBorders>
              <w:top w:val="single" w:sz="4" w:space="0" w:color="auto"/>
              <w:bottom w:val="single" w:sz="4" w:space="0" w:color="auto"/>
            </w:tcBorders>
            <w:shd w:val="clear" w:color="auto" w:fill="auto"/>
            <w:noWrap/>
            <w:vAlign w:val="bottom"/>
            <w:hideMark/>
          </w:tcPr>
          <w:p w14:paraId="683576AD" w14:textId="77777777" w:rsidR="00C348AF" w:rsidRPr="00FF3EE0" w:rsidRDefault="00C348AF" w:rsidP="001F6FAB">
            <w:pPr>
              <w:suppressAutoHyphens w:val="0"/>
              <w:spacing w:before="40" w:after="40" w:line="220" w:lineRule="exact"/>
              <w:jc w:val="right"/>
              <w:rPr>
                <w:b/>
                <w:bCs/>
                <w:sz w:val="18"/>
                <w:lang w:val="en-CA"/>
              </w:rPr>
            </w:pPr>
            <w:r w:rsidRPr="00FF3EE0">
              <w:rPr>
                <w:b/>
                <w:bCs/>
                <w:sz w:val="18"/>
                <w:lang w:val="en-CA"/>
              </w:rPr>
              <w:t>446</w:t>
            </w:r>
          </w:p>
        </w:tc>
      </w:tr>
      <w:tr w:rsidR="00C348AF" w:rsidRPr="00FF3EE0" w14:paraId="600B3A85" w14:textId="77777777" w:rsidTr="00734F16">
        <w:tc>
          <w:tcPr>
            <w:tcW w:w="568" w:type="dxa"/>
            <w:vMerge w:val="restart"/>
            <w:tcBorders>
              <w:top w:val="nil"/>
            </w:tcBorders>
            <w:shd w:val="clear" w:color="auto" w:fill="auto"/>
            <w:noWrap/>
            <w:hideMark/>
          </w:tcPr>
          <w:p w14:paraId="117E9A29" w14:textId="77777777" w:rsidR="00C348AF" w:rsidRPr="00FF3EE0" w:rsidRDefault="00C348AF" w:rsidP="001F6FAB">
            <w:pPr>
              <w:keepNext/>
              <w:keepLines/>
              <w:suppressAutoHyphens w:val="0"/>
              <w:spacing w:before="40" w:after="40" w:line="220" w:lineRule="exact"/>
              <w:ind w:right="113"/>
              <w:rPr>
                <w:b/>
                <w:bCs/>
                <w:sz w:val="18"/>
                <w:lang w:val="en-CA"/>
              </w:rPr>
            </w:pPr>
            <w:r w:rsidRPr="00FF3EE0">
              <w:rPr>
                <w:b/>
                <w:bCs/>
                <w:sz w:val="18"/>
                <w:lang w:val="en-CA"/>
              </w:rPr>
              <w:lastRenderedPageBreak/>
              <w:t>2015</w:t>
            </w:r>
          </w:p>
        </w:tc>
        <w:tc>
          <w:tcPr>
            <w:tcW w:w="1134" w:type="dxa"/>
            <w:vMerge w:val="restart"/>
            <w:tcBorders>
              <w:top w:val="single" w:sz="4" w:space="0" w:color="auto"/>
            </w:tcBorders>
            <w:shd w:val="clear" w:color="auto" w:fill="auto"/>
            <w:noWrap/>
            <w:vAlign w:val="bottom"/>
            <w:hideMark/>
          </w:tcPr>
          <w:p w14:paraId="40ECC653" w14:textId="77777777" w:rsidR="00C348AF" w:rsidRPr="00FF3EE0" w:rsidRDefault="009437D2" w:rsidP="001F6FAB">
            <w:pPr>
              <w:keepNext/>
              <w:keepLines/>
              <w:suppressAutoHyphens w:val="0"/>
              <w:spacing w:before="40" w:after="40" w:line="220" w:lineRule="exact"/>
              <w:ind w:right="113"/>
              <w:rPr>
                <w:sz w:val="18"/>
                <w:lang w:val="en-CA"/>
              </w:rPr>
            </w:pPr>
            <w:r w:rsidRPr="009437D2">
              <w:rPr>
                <w:sz w:val="18"/>
                <w:lang w:val="fr-FR"/>
              </w:rPr>
              <w:t>Enseignement primaire (GLO)</w:t>
            </w:r>
          </w:p>
        </w:tc>
        <w:tc>
          <w:tcPr>
            <w:tcW w:w="567" w:type="dxa"/>
            <w:tcBorders>
              <w:top w:val="single" w:sz="4" w:space="0" w:color="auto"/>
            </w:tcBorders>
            <w:shd w:val="clear" w:color="auto" w:fill="auto"/>
            <w:noWrap/>
            <w:vAlign w:val="bottom"/>
            <w:hideMark/>
          </w:tcPr>
          <w:p w14:paraId="5681372B" w14:textId="77777777" w:rsidR="00C348AF" w:rsidRPr="00FF3EE0" w:rsidRDefault="00C348AF" w:rsidP="001F6FAB">
            <w:pPr>
              <w:keepNext/>
              <w:keepLines/>
              <w:suppressAutoHyphens w:val="0"/>
              <w:spacing w:before="40" w:after="40" w:line="220" w:lineRule="exact"/>
              <w:ind w:right="113"/>
              <w:jc w:val="right"/>
              <w:rPr>
                <w:sz w:val="18"/>
                <w:lang w:val="en-CA"/>
              </w:rPr>
            </w:pPr>
            <w:r w:rsidRPr="00FF3EE0">
              <w:rPr>
                <w:sz w:val="18"/>
                <w:lang w:val="en-CA"/>
              </w:rPr>
              <w:t>M</w:t>
            </w:r>
          </w:p>
        </w:tc>
        <w:tc>
          <w:tcPr>
            <w:tcW w:w="850" w:type="dxa"/>
            <w:tcBorders>
              <w:top w:val="single" w:sz="4" w:space="0" w:color="auto"/>
            </w:tcBorders>
            <w:shd w:val="clear" w:color="auto" w:fill="auto"/>
            <w:noWrap/>
            <w:vAlign w:val="bottom"/>
            <w:hideMark/>
          </w:tcPr>
          <w:p w14:paraId="362E3E5E" w14:textId="77777777" w:rsidR="00C348AF" w:rsidRPr="00FF3EE0" w:rsidRDefault="00C348AF" w:rsidP="001F6FAB">
            <w:pPr>
              <w:keepNext/>
              <w:keepLines/>
              <w:suppressAutoHyphens w:val="0"/>
              <w:spacing w:before="40" w:after="40" w:line="220" w:lineRule="exact"/>
              <w:jc w:val="right"/>
              <w:rPr>
                <w:sz w:val="18"/>
                <w:lang w:val="en-CA"/>
              </w:rPr>
            </w:pPr>
            <w:r w:rsidRPr="00FF3EE0">
              <w:rPr>
                <w:sz w:val="18"/>
                <w:lang w:val="en-CA"/>
              </w:rPr>
              <w:t>7</w:t>
            </w:r>
          </w:p>
        </w:tc>
        <w:tc>
          <w:tcPr>
            <w:tcW w:w="993" w:type="dxa"/>
            <w:tcBorders>
              <w:top w:val="single" w:sz="4" w:space="0" w:color="auto"/>
            </w:tcBorders>
            <w:shd w:val="clear" w:color="auto" w:fill="auto"/>
            <w:noWrap/>
            <w:vAlign w:val="bottom"/>
            <w:hideMark/>
          </w:tcPr>
          <w:p w14:paraId="271B7C82" w14:textId="77777777" w:rsidR="00C348AF" w:rsidRPr="00FF3EE0" w:rsidRDefault="00C348AF" w:rsidP="001F6FAB">
            <w:pPr>
              <w:keepNext/>
              <w:keepLines/>
              <w:suppressAutoHyphens w:val="0"/>
              <w:spacing w:before="40" w:after="40" w:line="220" w:lineRule="exact"/>
              <w:jc w:val="right"/>
              <w:rPr>
                <w:sz w:val="18"/>
                <w:lang w:val="en-CA"/>
              </w:rPr>
            </w:pPr>
            <w:r w:rsidRPr="00FF3EE0">
              <w:rPr>
                <w:sz w:val="18"/>
                <w:lang w:val="en-CA"/>
              </w:rPr>
              <w:t>7</w:t>
            </w:r>
          </w:p>
        </w:tc>
        <w:tc>
          <w:tcPr>
            <w:tcW w:w="850" w:type="dxa"/>
            <w:tcBorders>
              <w:top w:val="single" w:sz="4" w:space="0" w:color="auto"/>
            </w:tcBorders>
            <w:shd w:val="clear" w:color="auto" w:fill="auto"/>
            <w:noWrap/>
            <w:vAlign w:val="bottom"/>
            <w:hideMark/>
          </w:tcPr>
          <w:p w14:paraId="64845154" w14:textId="77777777" w:rsidR="00C348AF" w:rsidRPr="00FF3EE0" w:rsidRDefault="00C348AF" w:rsidP="001F6FAB">
            <w:pPr>
              <w:keepNext/>
              <w:keepLines/>
              <w:suppressAutoHyphens w:val="0"/>
              <w:spacing w:before="40" w:after="40" w:line="220" w:lineRule="exact"/>
              <w:jc w:val="right"/>
              <w:rPr>
                <w:sz w:val="18"/>
                <w:lang w:val="en-CA"/>
              </w:rPr>
            </w:pPr>
            <w:r>
              <w:rPr>
                <w:sz w:val="18"/>
                <w:lang w:val="en-CA"/>
              </w:rPr>
              <w:t xml:space="preserve"> </w:t>
            </w:r>
          </w:p>
        </w:tc>
        <w:tc>
          <w:tcPr>
            <w:tcW w:w="425" w:type="dxa"/>
            <w:tcBorders>
              <w:top w:val="single" w:sz="4" w:space="0" w:color="auto"/>
            </w:tcBorders>
            <w:shd w:val="clear" w:color="auto" w:fill="auto"/>
            <w:noWrap/>
            <w:vAlign w:val="bottom"/>
            <w:hideMark/>
          </w:tcPr>
          <w:p w14:paraId="4330F602" w14:textId="77777777" w:rsidR="00C348AF" w:rsidRPr="00FF3EE0" w:rsidRDefault="00C348AF" w:rsidP="001F6FAB">
            <w:pPr>
              <w:keepNext/>
              <w:keepLines/>
              <w:suppressAutoHyphens w:val="0"/>
              <w:spacing w:before="40" w:after="40" w:line="220" w:lineRule="exact"/>
              <w:jc w:val="right"/>
              <w:rPr>
                <w:sz w:val="18"/>
                <w:lang w:val="en-CA"/>
              </w:rPr>
            </w:pPr>
            <w:r w:rsidRPr="00FF3EE0">
              <w:rPr>
                <w:sz w:val="18"/>
                <w:lang w:val="en-CA"/>
              </w:rPr>
              <w:t>14</w:t>
            </w:r>
          </w:p>
        </w:tc>
        <w:tc>
          <w:tcPr>
            <w:tcW w:w="993" w:type="dxa"/>
            <w:tcBorders>
              <w:top w:val="single" w:sz="4" w:space="0" w:color="auto"/>
            </w:tcBorders>
            <w:shd w:val="clear" w:color="auto" w:fill="auto"/>
            <w:noWrap/>
            <w:vAlign w:val="bottom"/>
            <w:hideMark/>
          </w:tcPr>
          <w:p w14:paraId="485A732F" w14:textId="77777777" w:rsidR="00C348AF" w:rsidRPr="00FF3EE0" w:rsidRDefault="00C348AF" w:rsidP="001F6FAB">
            <w:pPr>
              <w:keepNext/>
              <w:keepLines/>
              <w:suppressAutoHyphens w:val="0"/>
              <w:spacing w:before="40" w:after="40" w:line="220" w:lineRule="exact"/>
              <w:ind w:right="113"/>
              <w:jc w:val="right"/>
              <w:rPr>
                <w:sz w:val="18"/>
                <w:lang w:val="en-CA"/>
              </w:rPr>
            </w:pPr>
            <w:r w:rsidRPr="00FF3EE0">
              <w:rPr>
                <w:sz w:val="18"/>
                <w:lang w:val="en-CA"/>
              </w:rPr>
              <w:t>3</w:t>
            </w:r>
          </w:p>
        </w:tc>
        <w:tc>
          <w:tcPr>
            <w:tcW w:w="992" w:type="dxa"/>
            <w:tcBorders>
              <w:top w:val="single" w:sz="4" w:space="0" w:color="auto"/>
            </w:tcBorders>
            <w:shd w:val="clear" w:color="auto" w:fill="auto"/>
            <w:noWrap/>
            <w:vAlign w:val="bottom"/>
            <w:hideMark/>
          </w:tcPr>
          <w:p w14:paraId="51019E5A" w14:textId="77777777" w:rsidR="00C348AF" w:rsidRPr="00FF3EE0" w:rsidRDefault="00C348AF" w:rsidP="001F6FAB">
            <w:pPr>
              <w:keepNext/>
              <w:keepLines/>
              <w:suppressAutoHyphens w:val="0"/>
              <w:spacing w:before="40" w:after="40" w:line="220" w:lineRule="exact"/>
              <w:ind w:right="113"/>
              <w:jc w:val="right"/>
              <w:rPr>
                <w:sz w:val="18"/>
                <w:lang w:val="en-CA"/>
              </w:rPr>
            </w:pPr>
            <w:r w:rsidRPr="00FF3EE0">
              <w:rPr>
                <w:sz w:val="18"/>
                <w:lang w:val="en-CA"/>
              </w:rPr>
              <w:t>7</w:t>
            </w:r>
          </w:p>
        </w:tc>
        <w:tc>
          <w:tcPr>
            <w:tcW w:w="992" w:type="dxa"/>
            <w:tcBorders>
              <w:top w:val="single" w:sz="4" w:space="0" w:color="auto"/>
            </w:tcBorders>
            <w:shd w:val="clear" w:color="auto" w:fill="auto"/>
            <w:noWrap/>
            <w:vAlign w:val="bottom"/>
            <w:hideMark/>
          </w:tcPr>
          <w:p w14:paraId="4624B916" w14:textId="77777777" w:rsidR="00C348AF" w:rsidRPr="00FF3EE0" w:rsidRDefault="00C348AF" w:rsidP="001F6FAB">
            <w:pPr>
              <w:keepNext/>
              <w:keepLines/>
              <w:suppressAutoHyphens w:val="0"/>
              <w:spacing w:before="40" w:after="40" w:line="220" w:lineRule="exact"/>
              <w:ind w:right="113"/>
              <w:jc w:val="right"/>
              <w:rPr>
                <w:sz w:val="18"/>
                <w:lang w:val="en-CA"/>
              </w:rPr>
            </w:pPr>
            <w:r>
              <w:rPr>
                <w:sz w:val="18"/>
                <w:lang w:val="en-CA"/>
              </w:rPr>
              <w:t xml:space="preserve"> </w:t>
            </w:r>
          </w:p>
        </w:tc>
        <w:tc>
          <w:tcPr>
            <w:tcW w:w="567" w:type="dxa"/>
            <w:tcBorders>
              <w:top w:val="single" w:sz="4" w:space="0" w:color="auto"/>
            </w:tcBorders>
            <w:shd w:val="clear" w:color="auto" w:fill="auto"/>
            <w:noWrap/>
            <w:vAlign w:val="bottom"/>
            <w:hideMark/>
          </w:tcPr>
          <w:p w14:paraId="09DD6B65" w14:textId="77777777" w:rsidR="00C348AF" w:rsidRPr="00FF3EE0" w:rsidRDefault="00C348AF" w:rsidP="001F6FAB">
            <w:pPr>
              <w:keepNext/>
              <w:keepLines/>
              <w:suppressAutoHyphens w:val="0"/>
              <w:spacing w:before="40" w:after="40" w:line="220" w:lineRule="exact"/>
              <w:ind w:right="113"/>
              <w:jc w:val="right"/>
              <w:rPr>
                <w:sz w:val="18"/>
                <w:lang w:val="en-CA"/>
              </w:rPr>
            </w:pPr>
            <w:r w:rsidRPr="00FF3EE0">
              <w:rPr>
                <w:sz w:val="18"/>
                <w:lang w:val="en-CA"/>
              </w:rPr>
              <w:t>10</w:t>
            </w:r>
          </w:p>
        </w:tc>
        <w:tc>
          <w:tcPr>
            <w:tcW w:w="992" w:type="dxa"/>
            <w:tcBorders>
              <w:top w:val="single" w:sz="4" w:space="0" w:color="auto"/>
            </w:tcBorders>
            <w:shd w:val="clear" w:color="auto" w:fill="auto"/>
            <w:noWrap/>
            <w:vAlign w:val="bottom"/>
            <w:hideMark/>
          </w:tcPr>
          <w:p w14:paraId="0E6DB279" w14:textId="77777777" w:rsidR="00C348AF" w:rsidRPr="00FF3EE0" w:rsidRDefault="00C348AF" w:rsidP="001F6FAB">
            <w:pPr>
              <w:keepNext/>
              <w:keepLines/>
              <w:suppressAutoHyphens w:val="0"/>
              <w:spacing w:before="40" w:after="40" w:line="220" w:lineRule="exact"/>
              <w:ind w:right="113"/>
              <w:jc w:val="right"/>
              <w:rPr>
                <w:sz w:val="18"/>
                <w:lang w:val="en-CA"/>
              </w:rPr>
            </w:pPr>
            <w:r w:rsidRPr="00FF3EE0">
              <w:rPr>
                <w:sz w:val="18"/>
                <w:lang w:val="en-CA"/>
              </w:rPr>
              <w:t>32</w:t>
            </w:r>
          </w:p>
        </w:tc>
        <w:tc>
          <w:tcPr>
            <w:tcW w:w="993" w:type="dxa"/>
            <w:tcBorders>
              <w:top w:val="single" w:sz="4" w:space="0" w:color="auto"/>
            </w:tcBorders>
            <w:shd w:val="clear" w:color="auto" w:fill="auto"/>
            <w:noWrap/>
            <w:vAlign w:val="bottom"/>
            <w:hideMark/>
          </w:tcPr>
          <w:p w14:paraId="216488F3" w14:textId="77777777" w:rsidR="00C348AF" w:rsidRPr="00FF3EE0" w:rsidRDefault="00C348AF" w:rsidP="001F6FAB">
            <w:pPr>
              <w:keepNext/>
              <w:keepLines/>
              <w:suppressAutoHyphens w:val="0"/>
              <w:spacing w:before="40" w:after="40" w:line="220" w:lineRule="exact"/>
              <w:ind w:right="113"/>
              <w:jc w:val="right"/>
              <w:rPr>
                <w:sz w:val="18"/>
                <w:lang w:val="en-CA"/>
              </w:rPr>
            </w:pPr>
            <w:r w:rsidRPr="00FF3EE0">
              <w:rPr>
                <w:sz w:val="18"/>
                <w:lang w:val="en-CA"/>
              </w:rPr>
              <w:t>20</w:t>
            </w:r>
          </w:p>
        </w:tc>
        <w:tc>
          <w:tcPr>
            <w:tcW w:w="992" w:type="dxa"/>
            <w:tcBorders>
              <w:top w:val="single" w:sz="4" w:space="0" w:color="auto"/>
            </w:tcBorders>
            <w:shd w:val="clear" w:color="auto" w:fill="auto"/>
            <w:noWrap/>
            <w:vAlign w:val="bottom"/>
            <w:hideMark/>
          </w:tcPr>
          <w:p w14:paraId="28E6A693" w14:textId="77777777" w:rsidR="00C348AF" w:rsidRPr="00FF3EE0" w:rsidRDefault="00C348AF" w:rsidP="001F6FAB">
            <w:pPr>
              <w:keepNext/>
              <w:keepLines/>
              <w:suppressAutoHyphens w:val="0"/>
              <w:spacing w:before="40" w:after="40" w:line="220" w:lineRule="exact"/>
              <w:ind w:right="113"/>
              <w:jc w:val="right"/>
              <w:rPr>
                <w:sz w:val="18"/>
                <w:lang w:val="en-CA"/>
              </w:rPr>
            </w:pPr>
            <w:r>
              <w:rPr>
                <w:sz w:val="18"/>
                <w:lang w:val="en-CA"/>
              </w:rPr>
              <w:t xml:space="preserve"> </w:t>
            </w:r>
          </w:p>
        </w:tc>
        <w:tc>
          <w:tcPr>
            <w:tcW w:w="451" w:type="dxa"/>
            <w:tcBorders>
              <w:top w:val="single" w:sz="4" w:space="0" w:color="auto"/>
            </w:tcBorders>
            <w:shd w:val="clear" w:color="auto" w:fill="auto"/>
            <w:noWrap/>
            <w:vAlign w:val="bottom"/>
            <w:hideMark/>
          </w:tcPr>
          <w:p w14:paraId="33911624" w14:textId="77777777" w:rsidR="00C348AF" w:rsidRPr="00FF3EE0" w:rsidRDefault="00C348AF" w:rsidP="001F6FAB">
            <w:pPr>
              <w:keepNext/>
              <w:keepLines/>
              <w:suppressAutoHyphens w:val="0"/>
              <w:spacing w:before="40" w:after="40" w:line="220" w:lineRule="exact"/>
              <w:jc w:val="right"/>
              <w:rPr>
                <w:sz w:val="18"/>
                <w:lang w:val="en-CA"/>
              </w:rPr>
            </w:pPr>
            <w:r w:rsidRPr="00FF3EE0">
              <w:rPr>
                <w:sz w:val="18"/>
                <w:lang w:val="en-CA"/>
              </w:rPr>
              <w:t>52</w:t>
            </w:r>
          </w:p>
        </w:tc>
      </w:tr>
      <w:tr w:rsidR="00C348AF" w:rsidRPr="00FF3EE0" w14:paraId="15FAFC80" w14:textId="77777777" w:rsidTr="00DE3E96">
        <w:tc>
          <w:tcPr>
            <w:tcW w:w="568" w:type="dxa"/>
            <w:vMerge/>
            <w:shd w:val="clear" w:color="auto" w:fill="auto"/>
            <w:hideMark/>
          </w:tcPr>
          <w:p w14:paraId="29D0D92F" w14:textId="77777777" w:rsidR="00C348AF" w:rsidRPr="00FF3EE0" w:rsidRDefault="00C348AF" w:rsidP="001F6FAB">
            <w:pPr>
              <w:keepNext/>
              <w:keepLines/>
              <w:suppressAutoHyphens w:val="0"/>
              <w:spacing w:before="40" w:after="40" w:line="220" w:lineRule="exact"/>
              <w:ind w:right="113"/>
              <w:rPr>
                <w:b/>
                <w:bCs/>
                <w:sz w:val="18"/>
                <w:lang w:val="en-CA"/>
              </w:rPr>
            </w:pPr>
          </w:p>
        </w:tc>
        <w:tc>
          <w:tcPr>
            <w:tcW w:w="1134" w:type="dxa"/>
            <w:vMerge/>
            <w:shd w:val="clear" w:color="auto" w:fill="auto"/>
            <w:vAlign w:val="bottom"/>
            <w:hideMark/>
          </w:tcPr>
          <w:p w14:paraId="4C28A3E2" w14:textId="77777777" w:rsidR="00C348AF" w:rsidRPr="00FF3EE0" w:rsidRDefault="00C348AF" w:rsidP="001F6FAB">
            <w:pPr>
              <w:keepNext/>
              <w:keepLines/>
              <w:suppressAutoHyphens w:val="0"/>
              <w:spacing w:before="40" w:after="40" w:line="220" w:lineRule="exact"/>
              <w:ind w:right="113"/>
              <w:jc w:val="right"/>
              <w:rPr>
                <w:sz w:val="18"/>
                <w:lang w:val="en-CA"/>
              </w:rPr>
            </w:pPr>
          </w:p>
        </w:tc>
        <w:tc>
          <w:tcPr>
            <w:tcW w:w="567" w:type="dxa"/>
            <w:shd w:val="clear" w:color="auto" w:fill="auto"/>
            <w:noWrap/>
            <w:vAlign w:val="bottom"/>
            <w:hideMark/>
          </w:tcPr>
          <w:p w14:paraId="4E23FDB3" w14:textId="77777777" w:rsidR="00C348AF" w:rsidRPr="00FF3EE0" w:rsidRDefault="00C348AF" w:rsidP="001F6FAB">
            <w:pPr>
              <w:keepNext/>
              <w:keepLines/>
              <w:suppressAutoHyphens w:val="0"/>
              <w:spacing w:before="40" w:after="40" w:line="220" w:lineRule="exact"/>
              <w:ind w:right="113"/>
              <w:jc w:val="right"/>
              <w:rPr>
                <w:sz w:val="18"/>
                <w:lang w:val="en-CA"/>
              </w:rPr>
            </w:pPr>
            <w:r w:rsidRPr="00FF3EE0">
              <w:rPr>
                <w:sz w:val="18"/>
                <w:lang w:val="en-CA"/>
              </w:rPr>
              <w:t>V</w:t>
            </w:r>
          </w:p>
        </w:tc>
        <w:tc>
          <w:tcPr>
            <w:tcW w:w="850" w:type="dxa"/>
            <w:shd w:val="clear" w:color="auto" w:fill="auto"/>
            <w:noWrap/>
            <w:vAlign w:val="bottom"/>
            <w:hideMark/>
          </w:tcPr>
          <w:p w14:paraId="55C8ABBF" w14:textId="77777777" w:rsidR="00C348AF" w:rsidRPr="00FF3EE0" w:rsidRDefault="00C348AF" w:rsidP="001F6FAB">
            <w:pPr>
              <w:keepNext/>
              <w:keepLines/>
              <w:suppressAutoHyphens w:val="0"/>
              <w:spacing w:before="40" w:after="40" w:line="220" w:lineRule="exact"/>
              <w:jc w:val="right"/>
              <w:rPr>
                <w:sz w:val="18"/>
                <w:lang w:val="en-CA"/>
              </w:rPr>
            </w:pPr>
            <w:r w:rsidRPr="00FF3EE0">
              <w:rPr>
                <w:sz w:val="18"/>
                <w:lang w:val="en-CA"/>
              </w:rPr>
              <w:t>45</w:t>
            </w:r>
          </w:p>
        </w:tc>
        <w:tc>
          <w:tcPr>
            <w:tcW w:w="993" w:type="dxa"/>
            <w:shd w:val="clear" w:color="auto" w:fill="auto"/>
            <w:noWrap/>
            <w:vAlign w:val="bottom"/>
            <w:hideMark/>
          </w:tcPr>
          <w:p w14:paraId="0E71918F" w14:textId="77777777" w:rsidR="00C348AF" w:rsidRPr="00FF3EE0" w:rsidRDefault="00C348AF" w:rsidP="001F6FAB">
            <w:pPr>
              <w:keepNext/>
              <w:keepLines/>
              <w:suppressAutoHyphens w:val="0"/>
              <w:spacing w:before="40" w:after="40" w:line="220" w:lineRule="exact"/>
              <w:jc w:val="right"/>
              <w:rPr>
                <w:sz w:val="18"/>
                <w:lang w:val="en-CA"/>
              </w:rPr>
            </w:pPr>
            <w:r w:rsidRPr="00FF3EE0">
              <w:rPr>
                <w:sz w:val="18"/>
                <w:lang w:val="en-CA"/>
              </w:rPr>
              <w:t>161</w:t>
            </w:r>
          </w:p>
        </w:tc>
        <w:tc>
          <w:tcPr>
            <w:tcW w:w="850" w:type="dxa"/>
            <w:shd w:val="clear" w:color="auto" w:fill="auto"/>
            <w:noWrap/>
            <w:vAlign w:val="bottom"/>
            <w:hideMark/>
          </w:tcPr>
          <w:p w14:paraId="35E9E641" w14:textId="77777777" w:rsidR="00C348AF" w:rsidRPr="00FF3EE0" w:rsidRDefault="00C348AF" w:rsidP="001F6FAB">
            <w:pPr>
              <w:keepNext/>
              <w:keepLines/>
              <w:suppressAutoHyphens w:val="0"/>
              <w:spacing w:before="40" w:after="40" w:line="220" w:lineRule="exact"/>
              <w:jc w:val="right"/>
              <w:rPr>
                <w:sz w:val="18"/>
                <w:lang w:val="en-CA"/>
              </w:rPr>
            </w:pPr>
            <w:r>
              <w:rPr>
                <w:sz w:val="18"/>
                <w:lang w:val="en-CA"/>
              </w:rPr>
              <w:t xml:space="preserve"> </w:t>
            </w:r>
          </w:p>
        </w:tc>
        <w:tc>
          <w:tcPr>
            <w:tcW w:w="425" w:type="dxa"/>
            <w:shd w:val="clear" w:color="auto" w:fill="auto"/>
            <w:noWrap/>
            <w:vAlign w:val="bottom"/>
            <w:hideMark/>
          </w:tcPr>
          <w:p w14:paraId="69331424" w14:textId="77777777" w:rsidR="00C348AF" w:rsidRPr="00FF3EE0" w:rsidRDefault="00C348AF" w:rsidP="001F6FAB">
            <w:pPr>
              <w:keepNext/>
              <w:keepLines/>
              <w:suppressAutoHyphens w:val="0"/>
              <w:spacing w:before="40" w:after="40" w:line="220" w:lineRule="exact"/>
              <w:jc w:val="right"/>
              <w:rPr>
                <w:sz w:val="18"/>
                <w:lang w:val="en-CA"/>
              </w:rPr>
            </w:pPr>
            <w:r w:rsidRPr="00FF3EE0">
              <w:rPr>
                <w:sz w:val="18"/>
                <w:lang w:val="en-CA"/>
              </w:rPr>
              <w:t>206</w:t>
            </w:r>
          </w:p>
        </w:tc>
        <w:tc>
          <w:tcPr>
            <w:tcW w:w="993" w:type="dxa"/>
            <w:shd w:val="clear" w:color="auto" w:fill="auto"/>
            <w:noWrap/>
            <w:vAlign w:val="bottom"/>
            <w:hideMark/>
          </w:tcPr>
          <w:p w14:paraId="6798A2AF" w14:textId="77777777" w:rsidR="00C348AF" w:rsidRPr="00FF3EE0" w:rsidRDefault="00C348AF" w:rsidP="001F6FAB">
            <w:pPr>
              <w:keepNext/>
              <w:keepLines/>
              <w:suppressAutoHyphens w:val="0"/>
              <w:spacing w:before="40" w:after="40" w:line="220" w:lineRule="exact"/>
              <w:ind w:right="113"/>
              <w:jc w:val="right"/>
              <w:rPr>
                <w:sz w:val="18"/>
                <w:lang w:val="en-CA"/>
              </w:rPr>
            </w:pPr>
            <w:r w:rsidRPr="00FF3EE0">
              <w:rPr>
                <w:sz w:val="18"/>
                <w:lang w:val="en-CA"/>
              </w:rPr>
              <w:t>20</w:t>
            </w:r>
          </w:p>
        </w:tc>
        <w:tc>
          <w:tcPr>
            <w:tcW w:w="992" w:type="dxa"/>
            <w:shd w:val="clear" w:color="auto" w:fill="auto"/>
            <w:noWrap/>
            <w:vAlign w:val="bottom"/>
            <w:hideMark/>
          </w:tcPr>
          <w:p w14:paraId="65A60C35" w14:textId="77777777" w:rsidR="00C348AF" w:rsidRPr="00FF3EE0" w:rsidRDefault="00C348AF" w:rsidP="001F6FAB">
            <w:pPr>
              <w:keepNext/>
              <w:keepLines/>
              <w:suppressAutoHyphens w:val="0"/>
              <w:spacing w:before="40" w:after="40" w:line="220" w:lineRule="exact"/>
              <w:ind w:right="113"/>
              <w:jc w:val="right"/>
              <w:rPr>
                <w:sz w:val="18"/>
                <w:lang w:val="en-CA"/>
              </w:rPr>
            </w:pPr>
            <w:r w:rsidRPr="00FF3EE0">
              <w:rPr>
                <w:sz w:val="18"/>
                <w:lang w:val="en-CA"/>
              </w:rPr>
              <w:t>238</w:t>
            </w:r>
          </w:p>
        </w:tc>
        <w:tc>
          <w:tcPr>
            <w:tcW w:w="992" w:type="dxa"/>
            <w:shd w:val="clear" w:color="auto" w:fill="auto"/>
            <w:noWrap/>
            <w:vAlign w:val="bottom"/>
            <w:hideMark/>
          </w:tcPr>
          <w:p w14:paraId="2E2F3807" w14:textId="77777777" w:rsidR="00C348AF" w:rsidRPr="00FF3EE0" w:rsidRDefault="00C348AF" w:rsidP="001F6FAB">
            <w:pPr>
              <w:keepNext/>
              <w:keepLines/>
              <w:suppressAutoHyphens w:val="0"/>
              <w:spacing w:before="40" w:after="40" w:line="220" w:lineRule="exact"/>
              <w:ind w:right="113"/>
              <w:jc w:val="right"/>
              <w:rPr>
                <w:sz w:val="18"/>
                <w:lang w:val="en-CA"/>
              </w:rPr>
            </w:pPr>
            <w:r>
              <w:rPr>
                <w:sz w:val="18"/>
                <w:lang w:val="en-CA"/>
              </w:rPr>
              <w:t xml:space="preserve"> </w:t>
            </w:r>
          </w:p>
        </w:tc>
        <w:tc>
          <w:tcPr>
            <w:tcW w:w="567" w:type="dxa"/>
            <w:shd w:val="clear" w:color="auto" w:fill="auto"/>
            <w:noWrap/>
            <w:vAlign w:val="bottom"/>
            <w:hideMark/>
          </w:tcPr>
          <w:p w14:paraId="64853829" w14:textId="77777777" w:rsidR="00C348AF" w:rsidRPr="00FF3EE0" w:rsidRDefault="00C348AF" w:rsidP="001F6FAB">
            <w:pPr>
              <w:keepNext/>
              <w:keepLines/>
              <w:suppressAutoHyphens w:val="0"/>
              <w:spacing w:before="40" w:after="40" w:line="220" w:lineRule="exact"/>
              <w:ind w:right="113"/>
              <w:jc w:val="right"/>
              <w:rPr>
                <w:sz w:val="18"/>
                <w:lang w:val="en-CA"/>
              </w:rPr>
            </w:pPr>
            <w:r w:rsidRPr="00FF3EE0">
              <w:rPr>
                <w:sz w:val="18"/>
                <w:lang w:val="en-CA"/>
              </w:rPr>
              <w:t>258</w:t>
            </w:r>
          </w:p>
        </w:tc>
        <w:tc>
          <w:tcPr>
            <w:tcW w:w="992" w:type="dxa"/>
            <w:shd w:val="clear" w:color="auto" w:fill="auto"/>
            <w:noWrap/>
            <w:vAlign w:val="bottom"/>
            <w:hideMark/>
          </w:tcPr>
          <w:p w14:paraId="65C87201" w14:textId="77777777" w:rsidR="00C348AF" w:rsidRPr="00FF3EE0" w:rsidRDefault="00C348AF" w:rsidP="001F6FAB">
            <w:pPr>
              <w:keepNext/>
              <w:keepLines/>
              <w:suppressAutoHyphens w:val="0"/>
              <w:spacing w:before="40" w:after="40" w:line="220" w:lineRule="exact"/>
              <w:ind w:right="113"/>
              <w:jc w:val="right"/>
              <w:rPr>
                <w:sz w:val="18"/>
                <w:lang w:val="en-CA"/>
              </w:rPr>
            </w:pPr>
            <w:r w:rsidRPr="00FF3EE0">
              <w:rPr>
                <w:sz w:val="18"/>
                <w:lang w:val="en-CA"/>
              </w:rPr>
              <w:t>95</w:t>
            </w:r>
          </w:p>
        </w:tc>
        <w:tc>
          <w:tcPr>
            <w:tcW w:w="993" w:type="dxa"/>
            <w:shd w:val="clear" w:color="auto" w:fill="auto"/>
            <w:noWrap/>
            <w:vAlign w:val="bottom"/>
            <w:hideMark/>
          </w:tcPr>
          <w:p w14:paraId="55CA8CE5" w14:textId="77777777" w:rsidR="00C348AF" w:rsidRPr="00FF3EE0" w:rsidRDefault="00C348AF" w:rsidP="001F6FAB">
            <w:pPr>
              <w:keepNext/>
              <w:keepLines/>
              <w:suppressAutoHyphens w:val="0"/>
              <w:spacing w:before="40" w:after="40" w:line="220" w:lineRule="exact"/>
              <w:ind w:right="113"/>
              <w:jc w:val="right"/>
              <w:rPr>
                <w:sz w:val="18"/>
                <w:lang w:val="en-CA"/>
              </w:rPr>
            </w:pPr>
            <w:r w:rsidRPr="00FF3EE0">
              <w:rPr>
                <w:sz w:val="18"/>
                <w:lang w:val="en-CA"/>
              </w:rPr>
              <w:t>266</w:t>
            </w:r>
          </w:p>
        </w:tc>
        <w:tc>
          <w:tcPr>
            <w:tcW w:w="992" w:type="dxa"/>
            <w:shd w:val="clear" w:color="auto" w:fill="auto"/>
            <w:noWrap/>
            <w:vAlign w:val="bottom"/>
            <w:hideMark/>
          </w:tcPr>
          <w:p w14:paraId="568C02AF" w14:textId="77777777" w:rsidR="00C348AF" w:rsidRPr="00FF3EE0" w:rsidRDefault="00C348AF" w:rsidP="001F6FAB">
            <w:pPr>
              <w:keepNext/>
              <w:keepLines/>
              <w:suppressAutoHyphens w:val="0"/>
              <w:spacing w:before="40" w:after="40" w:line="220" w:lineRule="exact"/>
              <w:ind w:right="113"/>
              <w:jc w:val="right"/>
              <w:rPr>
                <w:sz w:val="18"/>
                <w:lang w:val="en-CA"/>
              </w:rPr>
            </w:pPr>
            <w:r w:rsidRPr="00FF3EE0">
              <w:rPr>
                <w:sz w:val="18"/>
                <w:lang w:val="en-CA"/>
              </w:rPr>
              <w:t>2</w:t>
            </w:r>
          </w:p>
        </w:tc>
        <w:tc>
          <w:tcPr>
            <w:tcW w:w="451" w:type="dxa"/>
            <w:shd w:val="clear" w:color="auto" w:fill="auto"/>
            <w:noWrap/>
            <w:vAlign w:val="bottom"/>
            <w:hideMark/>
          </w:tcPr>
          <w:p w14:paraId="544FD714" w14:textId="77777777" w:rsidR="00C348AF" w:rsidRPr="00FF3EE0" w:rsidRDefault="00C348AF" w:rsidP="001F6FAB">
            <w:pPr>
              <w:keepNext/>
              <w:keepLines/>
              <w:suppressAutoHyphens w:val="0"/>
              <w:spacing w:before="40" w:after="40" w:line="220" w:lineRule="exact"/>
              <w:jc w:val="right"/>
              <w:rPr>
                <w:sz w:val="18"/>
                <w:lang w:val="en-CA"/>
              </w:rPr>
            </w:pPr>
            <w:r w:rsidRPr="00FF3EE0">
              <w:rPr>
                <w:sz w:val="18"/>
                <w:lang w:val="en-CA"/>
              </w:rPr>
              <w:t>363</w:t>
            </w:r>
          </w:p>
        </w:tc>
      </w:tr>
      <w:tr w:rsidR="00C348AF" w:rsidRPr="00FF3EE0" w14:paraId="6707B623" w14:textId="77777777" w:rsidTr="00DE3E96">
        <w:tc>
          <w:tcPr>
            <w:tcW w:w="568" w:type="dxa"/>
            <w:vMerge/>
            <w:shd w:val="clear" w:color="auto" w:fill="auto"/>
            <w:hideMark/>
          </w:tcPr>
          <w:p w14:paraId="58B572FF" w14:textId="77777777" w:rsidR="00C348AF" w:rsidRPr="00FF3EE0" w:rsidRDefault="00C348AF" w:rsidP="001F6FAB">
            <w:pPr>
              <w:keepNext/>
              <w:keepLines/>
              <w:suppressAutoHyphens w:val="0"/>
              <w:spacing w:before="40" w:after="40" w:line="220" w:lineRule="exact"/>
              <w:ind w:right="113"/>
              <w:rPr>
                <w:b/>
                <w:bCs/>
                <w:sz w:val="18"/>
                <w:lang w:val="en-CA"/>
              </w:rPr>
            </w:pPr>
          </w:p>
        </w:tc>
        <w:tc>
          <w:tcPr>
            <w:tcW w:w="1134" w:type="dxa"/>
            <w:vMerge w:val="restart"/>
            <w:shd w:val="clear" w:color="auto" w:fill="auto"/>
            <w:noWrap/>
            <w:vAlign w:val="bottom"/>
            <w:hideMark/>
          </w:tcPr>
          <w:p w14:paraId="440978D4" w14:textId="77777777" w:rsidR="00C348AF" w:rsidRPr="00FF3EE0" w:rsidRDefault="009437D2" w:rsidP="001F6FAB">
            <w:pPr>
              <w:keepNext/>
              <w:keepLines/>
              <w:suppressAutoHyphens w:val="0"/>
              <w:spacing w:before="40" w:after="40" w:line="220" w:lineRule="exact"/>
              <w:ind w:right="113"/>
              <w:rPr>
                <w:sz w:val="18"/>
                <w:lang w:val="en-CA"/>
              </w:rPr>
            </w:pPr>
            <w:r w:rsidRPr="009437D2">
              <w:rPr>
                <w:sz w:val="18"/>
                <w:lang w:val="fr-FR"/>
              </w:rPr>
              <w:t>Enseignement secondaire (juniors)</w:t>
            </w:r>
          </w:p>
        </w:tc>
        <w:tc>
          <w:tcPr>
            <w:tcW w:w="567" w:type="dxa"/>
            <w:shd w:val="clear" w:color="auto" w:fill="auto"/>
            <w:noWrap/>
            <w:vAlign w:val="bottom"/>
            <w:hideMark/>
          </w:tcPr>
          <w:p w14:paraId="3A6D2ED7" w14:textId="77777777" w:rsidR="00C348AF" w:rsidRPr="00FF3EE0" w:rsidRDefault="00C348AF" w:rsidP="001F6FAB">
            <w:pPr>
              <w:keepNext/>
              <w:keepLines/>
              <w:suppressAutoHyphens w:val="0"/>
              <w:spacing w:before="40" w:after="40" w:line="220" w:lineRule="exact"/>
              <w:ind w:right="113"/>
              <w:jc w:val="right"/>
              <w:rPr>
                <w:sz w:val="18"/>
                <w:lang w:val="en-CA"/>
              </w:rPr>
            </w:pPr>
            <w:r w:rsidRPr="00FF3EE0">
              <w:rPr>
                <w:sz w:val="18"/>
                <w:lang w:val="en-CA"/>
              </w:rPr>
              <w:t>M</w:t>
            </w:r>
          </w:p>
        </w:tc>
        <w:tc>
          <w:tcPr>
            <w:tcW w:w="850" w:type="dxa"/>
            <w:shd w:val="clear" w:color="auto" w:fill="auto"/>
            <w:noWrap/>
            <w:vAlign w:val="bottom"/>
            <w:hideMark/>
          </w:tcPr>
          <w:p w14:paraId="09AAAF12" w14:textId="77777777" w:rsidR="00C348AF" w:rsidRPr="00FF3EE0" w:rsidRDefault="00C348AF" w:rsidP="001F6FAB">
            <w:pPr>
              <w:keepNext/>
              <w:keepLines/>
              <w:suppressAutoHyphens w:val="0"/>
              <w:spacing w:before="40" w:after="40" w:line="220" w:lineRule="exact"/>
              <w:jc w:val="right"/>
              <w:rPr>
                <w:sz w:val="18"/>
                <w:lang w:val="en-CA"/>
              </w:rPr>
            </w:pPr>
            <w:r w:rsidRPr="00FF3EE0">
              <w:rPr>
                <w:sz w:val="18"/>
                <w:lang w:val="en-CA"/>
              </w:rPr>
              <w:t>5</w:t>
            </w:r>
          </w:p>
        </w:tc>
        <w:tc>
          <w:tcPr>
            <w:tcW w:w="993" w:type="dxa"/>
            <w:shd w:val="clear" w:color="auto" w:fill="auto"/>
            <w:noWrap/>
            <w:vAlign w:val="bottom"/>
            <w:hideMark/>
          </w:tcPr>
          <w:p w14:paraId="740B0B85" w14:textId="77777777" w:rsidR="00C348AF" w:rsidRPr="00FF3EE0" w:rsidRDefault="00C348AF" w:rsidP="001F6FAB">
            <w:pPr>
              <w:keepNext/>
              <w:keepLines/>
              <w:suppressAutoHyphens w:val="0"/>
              <w:spacing w:before="40" w:after="40" w:line="220" w:lineRule="exact"/>
              <w:jc w:val="right"/>
              <w:rPr>
                <w:sz w:val="18"/>
                <w:lang w:val="en-CA"/>
              </w:rPr>
            </w:pPr>
            <w:r w:rsidRPr="00FF3EE0">
              <w:rPr>
                <w:sz w:val="18"/>
                <w:lang w:val="en-CA"/>
              </w:rPr>
              <w:t>19</w:t>
            </w:r>
          </w:p>
        </w:tc>
        <w:tc>
          <w:tcPr>
            <w:tcW w:w="850" w:type="dxa"/>
            <w:shd w:val="clear" w:color="auto" w:fill="auto"/>
            <w:noWrap/>
            <w:vAlign w:val="bottom"/>
            <w:hideMark/>
          </w:tcPr>
          <w:p w14:paraId="66C5E02E" w14:textId="77777777" w:rsidR="00C348AF" w:rsidRPr="00FF3EE0" w:rsidRDefault="00C348AF" w:rsidP="001F6FAB">
            <w:pPr>
              <w:keepNext/>
              <w:keepLines/>
              <w:suppressAutoHyphens w:val="0"/>
              <w:spacing w:before="40" w:after="40" w:line="220" w:lineRule="exact"/>
              <w:jc w:val="right"/>
              <w:rPr>
                <w:sz w:val="18"/>
                <w:lang w:val="en-CA"/>
              </w:rPr>
            </w:pPr>
            <w:r w:rsidRPr="00FF3EE0">
              <w:rPr>
                <w:sz w:val="18"/>
                <w:lang w:val="en-CA"/>
              </w:rPr>
              <w:t>4</w:t>
            </w:r>
          </w:p>
        </w:tc>
        <w:tc>
          <w:tcPr>
            <w:tcW w:w="425" w:type="dxa"/>
            <w:shd w:val="clear" w:color="auto" w:fill="auto"/>
            <w:noWrap/>
            <w:vAlign w:val="bottom"/>
            <w:hideMark/>
          </w:tcPr>
          <w:p w14:paraId="50363015" w14:textId="77777777" w:rsidR="00C348AF" w:rsidRPr="00FF3EE0" w:rsidRDefault="00C348AF" w:rsidP="001F6FAB">
            <w:pPr>
              <w:keepNext/>
              <w:keepLines/>
              <w:suppressAutoHyphens w:val="0"/>
              <w:spacing w:before="40" w:after="40" w:line="220" w:lineRule="exact"/>
              <w:jc w:val="right"/>
              <w:rPr>
                <w:sz w:val="18"/>
                <w:lang w:val="en-CA"/>
              </w:rPr>
            </w:pPr>
            <w:r w:rsidRPr="00FF3EE0">
              <w:rPr>
                <w:sz w:val="18"/>
                <w:lang w:val="en-CA"/>
              </w:rPr>
              <w:t>28</w:t>
            </w:r>
          </w:p>
        </w:tc>
        <w:tc>
          <w:tcPr>
            <w:tcW w:w="993" w:type="dxa"/>
            <w:shd w:val="clear" w:color="auto" w:fill="auto"/>
            <w:noWrap/>
            <w:vAlign w:val="bottom"/>
            <w:hideMark/>
          </w:tcPr>
          <w:p w14:paraId="49DF7AA2" w14:textId="77777777" w:rsidR="00C348AF" w:rsidRPr="00FF3EE0" w:rsidRDefault="00C348AF" w:rsidP="001F6FAB">
            <w:pPr>
              <w:keepNext/>
              <w:keepLines/>
              <w:suppressAutoHyphens w:val="0"/>
              <w:spacing w:before="40" w:after="40" w:line="220" w:lineRule="exact"/>
              <w:ind w:right="113"/>
              <w:jc w:val="right"/>
              <w:rPr>
                <w:sz w:val="18"/>
                <w:lang w:val="en-CA"/>
              </w:rPr>
            </w:pPr>
            <w:r w:rsidRPr="00FF3EE0">
              <w:rPr>
                <w:sz w:val="18"/>
                <w:lang w:val="en-CA"/>
              </w:rPr>
              <w:t>9</w:t>
            </w:r>
          </w:p>
        </w:tc>
        <w:tc>
          <w:tcPr>
            <w:tcW w:w="992" w:type="dxa"/>
            <w:shd w:val="clear" w:color="auto" w:fill="auto"/>
            <w:noWrap/>
            <w:vAlign w:val="bottom"/>
            <w:hideMark/>
          </w:tcPr>
          <w:p w14:paraId="1D706D00" w14:textId="77777777" w:rsidR="00C348AF" w:rsidRPr="00FF3EE0" w:rsidRDefault="00C348AF" w:rsidP="001F6FAB">
            <w:pPr>
              <w:keepNext/>
              <w:keepLines/>
              <w:suppressAutoHyphens w:val="0"/>
              <w:spacing w:before="40" w:after="40" w:line="220" w:lineRule="exact"/>
              <w:ind w:right="113"/>
              <w:jc w:val="right"/>
              <w:rPr>
                <w:sz w:val="18"/>
                <w:lang w:val="en-CA"/>
              </w:rPr>
            </w:pPr>
            <w:r w:rsidRPr="00FF3EE0">
              <w:rPr>
                <w:sz w:val="18"/>
                <w:lang w:val="en-CA"/>
              </w:rPr>
              <w:t>14</w:t>
            </w:r>
          </w:p>
        </w:tc>
        <w:tc>
          <w:tcPr>
            <w:tcW w:w="992" w:type="dxa"/>
            <w:shd w:val="clear" w:color="auto" w:fill="auto"/>
            <w:noWrap/>
            <w:vAlign w:val="bottom"/>
            <w:hideMark/>
          </w:tcPr>
          <w:p w14:paraId="7D124BCC" w14:textId="77777777" w:rsidR="00C348AF" w:rsidRPr="00FF3EE0" w:rsidRDefault="00C348AF" w:rsidP="001F6FAB">
            <w:pPr>
              <w:keepNext/>
              <w:keepLines/>
              <w:suppressAutoHyphens w:val="0"/>
              <w:spacing w:before="40" w:after="40" w:line="220" w:lineRule="exact"/>
              <w:ind w:right="113"/>
              <w:jc w:val="right"/>
              <w:rPr>
                <w:sz w:val="18"/>
                <w:lang w:val="en-CA"/>
              </w:rPr>
            </w:pPr>
            <w:r w:rsidRPr="00FF3EE0">
              <w:rPr>
                <w:sz w:val="18"/>
                <w:lang w:val="en-CA"/>
              </w:rPr>
              <w:t>6</w:t>
            </w:r>
          </w:p>
        </w:tc>
        <w:tc>
          <w:tcPr>
            <w:tcW w:w="567" w:type="dxa"/>
            <w:shd w:val="clear" w:color="auto" w:fill="auto"/>
            <w:noWrap/>
            <w:vAlign w:val="bottom"/>
            <w:hideMark/>
          </w:tcPr>
          <w:p w14:paraId="41F2D728" w14:textId="77777777" w:rsidR="00C348AF" w:rsidRPr="00FF3EE0" w:rsidRDefault="00C348AF" w:rsidP="001F6FAB">
            <w:pPr>
              <w:keepNext/>
              <w:keepLines/>
              <w:suppressAutoHyphens w:val="0"/>
              <w:spacing w:before="40" w:after="40" w:line="220" w:lineRule="exact"/>
              <w:ind w:right="113"/>
              <w:jc w:val="right"/>
              <w:rPr>
                <w:sz w:val="18"/>
                <w:lang w:val="en-CA"/>
              </w:rPr>
            </w:pPr>
            <w:r w:rsidRPr="00FF3EE0">
              <w:rPr>
                <w:sz w:val="18"/>
                <w:lang w:val="en-CA"/>
              </w:rPr>
              <w:t>29</w:t>
            </w:r>
          </w:p>
        </w:tc>
        <w:tc>
          <w:tcPr>
            <w:tcW w:w="992" w:type="dxa"/>
            <w:shd w:val="clear" w:color="auto" w:fill="auto"/>
            <w:noWrap/>
            <w:vAlign w:val="bottom"/>
            <w:hideMark/>
          </w:tcPr>
          <w:p w14:paraId="1C34F1B9" w14:textId="77777777" w:rsidR="00C348AF" w:rsidRPr="00FF3EE0" w:rsidRDefault="00C348AF" w:rsidP="001F6FAB">
            <w:pPr>
              <w:keepNext/>
              <w:keepLines/>
              <w:suppressAutoHyphens w:val="0"/>
              <w:spacing w:before="40" w:after="40" w:line="220" w:lineRule="exact"/>
              <w:ind w:right="113"/>
              <w:jc w:val="right"/>
              <w:rPr>
                <w:sz w:val="18"/>
                <w:lang w:val="en-CA"/>
              </w:rPr>
            </w:pPr>
            <w:r w:rsidRPr="00FF3EE0">
              <w:rPr>
                <w:sz w:val="18"/>
                <w:lang w:val="en-CA"/>
              </w:rPr>
              <w:t>1</w:t>
            </w:r>
          </w:p>
        </w:tc>
        <w:tc>
          <w:tcPr>
            <w:tcW w:w="993" w:type="dxa"/>
            <w:shd w:val="clear" w:color="auto" w:fill="auto"/>
            <w:noWrap/>
            <w:vAlign w:val="bottom"/>
            <w:hideMark/>
          </w:tcPr>
          <w:p w14:paraId="362A1808" w14:textId="77777777" w:rsidR="00C348AF" w:rsidRPr="00FF3EE0" w:rsidRDefault="00C348AF" w:rsidP="001F6FAB">
            <w:pPr>
              <w:keepNext/>
              <w:keepLines/>
              <w:suppressAutoHyphens w:val="0"/>
              <w:spacing w:before="40" w:after="40" w:line="220" w:lineRule="exact"/>
              <w:ind w:right="113"/>
              <w:jc w:val="right"/>
              <w:rPr>
                <w:sz w:val="18"/>
                <w:lang w:val="en-CA"/>
              </w:rPr>
            </w:pPr>
            <w:r w:rsidRPr="00FF3EE0">
              <w:rPr>
                <w:sz w:val="18"/>
                <w:lang w:val="en-CA"/>
              </w:rPr>
              <w:t>12</w:t>
            </w:r>
          </w:p>
        </w:tc>
        <w:tc>
          <w:tcPr>
            <w:tcW w:w="992" w:type="dxa"/>
            <w:shd w:val="clear" w:color="auto" w:fill="auto"/>
            <w:noWrap/>
            <w:vAlign w:val="bottom"/>
            <w:hideMark/>
          </w:tcPr>
          <w:p w14:paraId="07E8ABDF" w14:textId="77777777" w:rsidR="00C348AF" w:rsidRPr="00FF3EE0" w:rsidRDefault="00C348AF" w:rsidP="001F6FAB">
            <w:pPr>
              <w:keepNext/>
              <w:keepLines/>
              <w:suppressAutoHyphens w:val="0"/>
              <w:spacing w:before="40" w:after="40" w:line="220" w:lineRule="exact"/>
              <w:ind w:right="113"/>
              <w:jc w:val="right"/>
              <w:rPr>
                <w:sz w:val="18"/>
                <w:lang w:val="en-CA"/>
              </w:rPr>
            </w:pPr>
            <w:r w:rsidRPr="00FF3EE0">
              <w:rPr>
                <w:sz w:val="18"/>
                <w:lang w:val="en-CA"/>
              </w:rPr>
              <w:t>1</w:t>
            </w:r>
          </w:p>
        </w:tc>
        <w:tc>
          <w:tcPr>
            <w:tcW w:w="451" w:type="dxa"/>
            <w:shd w:val="clear" w:color="auto" w:fill="auto"/>
            <w:noWrap/>
            <w:vAlign w:val="bottom"/>
            <w:hideMark/>
          </w:tcPr>
          <w:p w14:paraId="04165000" w14:textId="77777777" w:rsidR="00C348AF" w:rsidRPr="00FF3EE0" w:rsidRDefault="00C348AF" w:rsidP="001F6FAB">
            <w:pPr>
              <w:keepNext/>
              <w:keepLines/>
              <w:suppressAutoHyphens w:val="0"/>
              <w:spacing w:before="40" w:after="40" w:line="220" w:lineRule="exact"/>
              <w:jc w:val="right"/>
              <w:rPr>
                <w:sz w:val="18"/>
                <w:lang w:val="en-CA"/>
              </w:rPr>
            </w:pPr>
            <w:r w:rsidRPr="00FF3EE0">
              <w:rPr>
                <w:sz w:val="18"/>
                <w:lang w:val="en-CA"/>
              </w:rPr>
              <w:t>14</w:t>
            </w:r>
          </w:p>
        </w:tc>
      </w:tr>
      <w:tr w:rsidR="00C348AF" w:rsidRPr="00FF3EE0" w14:paraId="5E59F32D" w14:textId="77777777" w:rsidTr="00DE3E96">
        <w:tc>
          <w:tcPr>
            <w:tcW w:w="568" w:type="dxa"/>
            <w:vMerge/>
            <w:shd w:val="clear" w:color="auto" w:fill="auto"/>
            <w:hideMark/>
          </w:tcPr>
          <w:p w14:paraId="2DE34803" w14:textId="77777777" w:rsidR="00C348AF" w:rsidRPr="00FF3EE0" w:rsidRDefault="00C348AF" w:rsidP="001F6FAB">
            <w:pPr>
              <w:keepNext/>
              <w:keepLines/>
              <w:suppressAutoHyphens w:val="0"/>
              <w:spacing w:before="40" w:after="40" w:line="220" w:lineRule="exact"/>
              <w:ind w:right="113"/>
              <w:rPr>
                <w:b/>
                <w:bCs/>
                <w:sz w:val="18"/>
                <w:lang w:val="en-CA"/>
              </w:rPr>
            </w:pPr>
          </w:p>
        </w:tc>
        <w:tc>
          <w:tcPr>
            <w:tcW w:w="1134" w:type="dxa"/>
            <w:vMerge/>
            <w:tcBorders>
              <w:bottom w:val="single" w:sz="4" w:space="0" w:color="auto"/>
            </w:tcBorders>
            <w:shd w:val="clear" w:color="auto" w:fill="auto"/>
            <w:vAlign w:val="bottom"/>
            <w:hideMark/>
          </w:tcPr>
          <w:p w14:paraId="034E7921" w14:textId="77777777" w:rsidR="00C348AF" w:rsidRPr="00FF3EE0" w:rsidRDefault="00C348AF" w:rsidP="001F6FAB">
            <w:pPr>
              <w:keepNext/>
              <w:keepLines/>
              <w:suppressAutoHyphens w:val="0"/>
              <w:spacing w:before="40" w:after="40" w:line="220" w:lineRule="exact"/>
              <w:ind w:right="113"/>
              <w:jc w:val="right"/>
              <w:rPr>
                <w:sz w:val="18"/>
                <w:lang w:val="en-CA"/>
              </w:rPr>
            </w:pPr>
          </w:p>
        </w:tc>
        <w:tc>
          <w:tcPr>
            <w:tcW w:w="567" w:type="dxa"/>
            <w:tcBorders>
              <w:bottom w:val="single" w:sz="4" w:space="0" w:color="auto"/>
            </w:tcBorders>
            <w:shd w:val="clear" w:color="auto" w:fill="auto"/>
            <w:noWrap/>
            <w:vAlign w:val="bottom"/>
            <w:hideMark/>
          </w:tcPr>
          <w:p w14:paraId="748998E3" w14:textId="77777777" w:rsidR="00C348AF" w:rsidRPr="00FF3EE0" w:rsidRDefault="00C348AF" w:rsidP="001F6FAB">
            <w:pPr>
              <w:keepNext/>
              <w:keepLines/>
              <w:suppressAutoHyphens w:val="0"/>
              <w:spacing w:before="40" w:after="40" w:line="220" w:lineRule="exact"/>
              <w:ind w:right="113"/>
              <w:jc w:val="right"/>
              <w:rPr>
                <w:sz w:val="18"/>
                <w:lang w:val="en-CA"/>
              </w:rPr>
            </w:pPr>
            <w:r w:rsidRPr="00FF3EE0">
              <w:rPr>
                <w:sz w:val="18"/>
                <w:lang w:val="en-CA"/>
              </w:rPr>
              <w:t>V</w:t>
            </w:r>
          </w:p>
        </w:tc>
        <w:tc>
          <w:tcPr>
            <w:tcW w:w="850" w:type="dxa"/>
            <w:tcBorders>
              <w:bottom w:val="single" w:sz="4" w:space="0" w:color="auto"/>
            </w:tcBorders>
            <w:shd w:val="clear" w:color="auto" w:fill="auto"/>
            <w:noWrap/>
            <w:vAlign w:val="bottom"/>
            <w:hideMark/>
          </w:tcPr>
          <w:p w14:paraId="5DBB3B9E" w14:textId="77777777" w:rsidR="00C348AF" w:rsidRPr="00FF3EE0" w:rsidRDefault="00C348AF" w:rsidP="001F6FAB">
            <w:pPr>
              <w:keepNext/>
              <w:keepLines/>
              <w:suppressAutoHyphens w:val="0"/>
              <w:spacing w:before="40" w:after="40" w:line="220" w:lineRule="exact"/>
              <w:jc w:val="right"/>
              <w:rPr>
                <w:sz w:val="18"/>
                <w:lang w:val="en-CA"/>
              </w:rPr>
            </w:pPr>
            <w:r w:rsidRPr="00FF3EE0">
              <w:rPr>
                <w:sz w:val="18"/>
                <w:lang w:val="en-CA"/>
              </w:rPr>
              <w:t>3</w:t>
            </w:r>
          </w:p>
        </w:tc>
        <w:tc>
          <w:tcPr>
            <w:tcW w:w="993" w:type="dxa"/>
            <w:tcBorders>
              <w:bottom w:val="single" w:sz="4" w:space="0" w:color="auto"/>
            </w:tcBorders>
            <w:shd w:val="clear" w:color="auto" w:fill="auto"/>
            <w:noWrap/>
            <w:vAlign w:val="bottom"/>
            <w:hideMark/>
          </w:tcPr>
          <w:p w14:paraId="72EB169B" w14:textId="77777777" w:rsidR="00C348AF" w:rsidRPr="00FF3EE0" w:rsidRDefault="00C348AF" w:rsidP="001F6FAB">
            <w:pPr>
              <w:keepNext/>
              <w:keepLines/>
              <w:suppressAutoHyphens w:val="0"/>
              <w:spacing w:before="40" w:after="40" w:line="220" w:lineRule="exact"/>
              <w:jc w:val="right"/>
              <w:rPr>
                <w:sz w:val="18"/>
                <w:lang w:val="en-CA"/>
              </w:rPr>
            </w:pPr>
            <w:r w:rsidRPr="00FF3EE0">
              <w:rPr>
                <w:sz w:val="18"/>
                <w:lang w:val="en-CA"/>
              </w:rPr>
              <w:t>38</w:t>
            </w:r>
          </w:p>
        </w:tc>
        <w:tc>
          <w:tcPr>
            <w:tcW w:w="850" w:type="dxa"/>
            <w:tcBorders>
              <w:bottom w:val="single" w:sz="4" w:space="0" w:color="auto"/>
            </w:tcBorders>
            <w:shd w:val="clear" w:color="auto" w:fill="auto"/>
            <w:noWrap/>
            <w:vAlign w:val="bottom"/>
            <w:hideMark/>
          </w:tcPr>
          <w:p w14:paraId="3FCF1BF7" w14:textId="77777777" w:rsidR="00C348AF" w:rsidRPr="00FF3EE0" w:rsidRDefault="00C348AF" w:rsidP="001F6FAB">
            <w:pPr>
              <w:keepNext/>
              <w:keepLines/>
              <w:suppressAutoHyphens w:val="0"/>
              <w:spacing w:before="40" w:after="40" w:line="220" w:lineRule="exact"/>
              <w:jc w:val="right"/>
              <w:rPr>
                <w:sz w:val="18"/>
                <w:lang w:val="en-CA"/>
              </w:rPr>
            </w:pPr>
            <w:r w:rsidRPr="00FF3EE0">
              <w:rPr>
                <w:sz w:val="18"/>
                <w:lang w:val="en-CA"/>
              </w:rPr>
              <w:t>8</w:t>
            </w:r>
          </w:p>
        </w:tc>
        <w:tc>
          <w:tcPr>
            <w:tcW w:w="425" w:type="dxa"/>
            <w:tcBorders>
              <w:bottom w:val="single" w:sz="4" w:space="0" w:color="auto"/>
            </w:tcBorders>
            <w:shd w:val="clear" w:color="auto" w:fill="auto"/>
            <w:noWrap/>
            <w:vAlign w:val="bottom"/>
            <w:hideMark/>
          </w:tcPr>
          <w:p w14:paraId="07709CB0" w14:textId="77777777" w:rsidR="00C348AF" w:rsidRPr="00FF3EE0" w:rsidRDefault="00C348AF" w:rsidP="001F6FAB">
            <w:pPr>
              <w:keepNext/>
              <w:keepLines/>
              <w:suppressAutoHyphens w:val="0"/>
              <w:spacing w:before="40" w:after="40" w:line="220" w:lineRule="exact"/>
              <w:jc w:val="right"/>
              <w:rPr>
                <w:sz w:val="18"/>
                <w:lang w:val="en-CA"/>
              </w:rPr>
            </w:pPr>
            <w:r w:rsidRPr="00FF3EE0">
              <w:rPr>
                <w:sz w:val="18"/>
                <w:lang w:val="en-CA"/>
              </w:rPr>
              <w:t>49</w:t>
            </w:r>
          </w:p>
        </w:tc>
        <w:tc>
          <w:tcPr>
            <w:tcW w:w="993" w:type="dxa"/>
            <w:tcBorders>
              <w:bottom w:val="single" w:sz="4" w:space="0" w:color="auto"/>
            </w:tcBorders>
            <w:shd w:val="clear" w:color="auto" w:fill="auto"/>
            <w:noWrap/>
            <w:vAlign w:val="bottom"/>
            <w:hideMark/>
          </w:tcPr>
          <w:p w14:paraId="0637CA22" w14:textId="77777777" w:rsidR="00C348AF" w:rsidRPr="00FF3EE0" w:rsidRDefault="00C348AF" w:rsidP="001F6FAB">
            <w:pPr>
              <w:keepNext/>
              <w:keepLines/>
              <w:suppressAutoHyphens w:val="0"/>
              <w:spacing w:before="40" w:after="40" w:line="220" w:lineRule="exact"/>
              <w:ind w:right="113"/>
              <w:jc w:val="right"/>
              <w:rPr>
                <w:sz w:val="18"/>
                <w:lang w:val="en-CA"/>
              </w:rPr>
            </w:pPr>
            <w:r w:rsidRPr="00FF3EE0">
              <w:rPr>
                <w:sz w:val="18"/>
                <w:lang w:val="en-CA"/>
              </w:rPr>
              <w:t>3</w:t>
            </w:r>
          </w:p>
        </w:tc>
        <w:tc>
          <w:tcPr>
            <w:tcW w:w="992" w:type="dxa"/>
            <w:tcBorders>
              <w:bottom w:val="single" w:sz="4" w:space="0" w:color="auto"/>
            </w:tcBorders>
            <w:shd w:val="clear" w:color="auto" w:fill="auto"/>
            <w:noWrap/>
            <w:vAlign w:val="bottom"/>
            <w:hideMark/>
          </w:tcPr>
          <w:p w14:paraId="255224B0" w14:textId="77777777" w:rsidR="00C348AF" w:rsidRPr="00FF3EE0" w:rsidRDefault="00C348AF" w:rsidP="001F6FAB">
            <w:pPr>
              <w:keepNext/>
              <w:keepLines/>
              <w:suppressAutoHyphens w:val="0"/>
              <w:spacing w:before="40" w:after="40" w:line="220" w:lineRule="exact"/>
              <w:ind w:right="113"/>
              <w:jc w:val="right"/>
              <w:rPr>
                <w:sz w:val="18"/>
                <w:lang w:val="en-CA"/>
              </w:rPr>
            </w:pPr>
            <w:r w:rsidRPr="00FF3EE0">
              <w:rPr>
                <w:sz w:val="18"/>
                <w:lang w:val="en-CA"/>
              </w:rPr>
              <w:t>72</w:t>
            </w:r>
          </w:p>
        </w:tc>
        <w:tc>
          <w:tcPr>
            <w:tcW w:w="992" w:type="dxa"/>
            <w:tcBorders>
              <w:bottom w:val="single" w:sz="4" w:space="0" w:color="auto"/>
            </w:tcBorders>
            <w:shd w:val="clear" w:color="auto" w:fill="auto"/>
            <w:noWrap/>
            <w:vAlign w:val="bottom"/>
            <w:hideMark/>
          </w:tcPr>
          <w:p w14:paraId="5B563F77" w14:textId="77777777" w:rsidR="00C348AF" w:rsidRPr="00FF3EE0" w:rsidRDefault="00C348AF" w:rsidP="001F6FAB">
            <w:pPr>
              <w:keepNext/>
              <w:keepLines/>
              <w:suppressAutoHyphens w:val="0"/>
              <w:spacing w:before="40" w:after="40" w:line="220" w:lineRule="exact"/>
              <w:ind w:right="113"/>
              <w:jc w:val="right"/>
              <w:rPr>
                <w:sz w:val="18"/>
                <w:lang w:val="en-CA"/>
              </w:rPr>
            </w:pPr>
            <w:r w:rsidRPr="00FF3EE0">
              <w:rPr>
                <w:sz w:val="18"/>
                <w:lang w:val="en-CA"/>
              </w:rPr>
              <w:t>16</w:t>
            </w:r>
          </w:p>
        </w:tc>
        <w:tc>
          <w:tcPr>
            <w:tcW w:w="567" w:type="dxa"/>
            <w:tcBorders>
              <w:bottom w:val="single" w:sz="4" w:space="0" w:color="auto"/>
            </w:tcBorders>
            <w:shd w:val="clear" w:color="auto" w:fill="auto"/>
            <w:noWrap/>
            <w:vAlign w:val="bottom"/>
            <w:hideMark/>
          </w:tcPr>
          <w:p w14:paraId="16CD95AB" w14:textId="77777777" w:rsidR="00C348AF" w:rsidRPr="00FF3EE0" w:rsidRDefault="00C348AF" w:rsidP="001F6FAB">
            <w:pPr>
              <w:keepNext/>
              <w:keepLines/>
              <w:suppressAutoHyphens w:val="0"/>
              <w:spacing w:before="40" w:after="40" w:line="220" w:lineRule="exact"/>
              <w:ind w:right="113"/>
              <w:jc w:val="right"/>
              <w:rPr>
                <w:sz w:val="18"/>
                <w:lang w:val="en-CA"/>
              </w:rPr>
            </w:pPr>
            <w:r w:rsidRPr="00FF3EE0">
              <w:rPr>
                <w:sz w:val="18"/>
                <w:lang w:val="en-CA"/>
              </w:rPr>
              <w:t>91</w:t>
            </w:r>
          </w:p>
        </w:tc>
        <w:tc>
          <w:tcPr>
            <w:tcW w:w="992" w:type="dxa"/>
            <w:tcBorders>
              <w:bottom w:val="single" w:sz="4" w:space="0" w:color="auto"/>
            </w:tcBorders>
            <w:shd w:val="clear" w:color="auto" w:fill="auto"/>
            <w:noWrap/>
            <w:vAlign w:val="bottom"/>
            <w:hideMark/>
          </w:tcPr>
          <w:p w14:paraId="67F38800" w14:textId="77777777" w:rsidR="00C348AF" w:rsidRPr="00FF3EE0" w:rsidRDefault="00C348AF" w:rsidP="001F6FAB">
            <w:pPr>
              <w:keepNext/>
              <w:keepLines/>
              <w:suppressAutoHyphens w:val="0"/>
              <w:spacing w:before="40" w:after="40" w:line="220" w:lineRule="exact"/>
              <w:ind w:right="113"/>
              <w:jc w:val="right"/>
              <w:rPr>
                <w:sz w:val="18"/>
                <w:lang w:val="en-CA"/>
              </w:rPr>
            </w:pPr>
            <w:r>
              <w:rPr>
                <w:sz w:val="18"/>
                <w:lang w:val="en-CA"/>
              </w:rPr>
              <w:t xml:space="preserve"> </w:t>
            </w:r>
          </w:p>
        </w:tc>
        <w:tc>
          <w:tcPr>
            <w:tcW w:w="993" w:type="dxa"/>
            <w:tcBorders>
              <w:bottom w:val="single" w:sz="4" w:space="0" w:color="auto"/>
            </w:tcBorders>
            <w:shd w:val="clear" w:color="auto" w:fill="auto"/>
            <w:noWrap/>
            <w:vAlign w:val="bottom"/>
            <w:hideMark/>
          </w:tcPr>
          <w:p w14:paraId="04B561C3" w14:textId="77777777" w:rsidR="00C348AF" w:rsidRPr="00FF3EE0" w:rsidRDefault="00C348AF" w:rsidP="001F6FAB">
            <w:pPr>
              <w:keepNext/>
              <w:keepLines/>
              <w:suppressAutoHyphens w:val="0"/>
              <w:spacing w:before="40" w:after="40" w:line="220" w:lineRule="exact"/>
              <w:ind w:right="113"/>
              <w:jc w:val="right"/>
              <w:rPr>
                <w:sz w:val="18"/>
                <w:lang w:val="en-CA"/>
              </w:rPr>
            </w:pPr>
            <w:r w:rsidRPr="00FF3EE0">
              <w:rPr>
                <w:sz w:val="18"/>
                <w:lang w:val="en-CA"/>
              </w:rPr>
              <w:t>25</w:t>
            </w:r>
          </w:p>
        </w:tc>
        <w:tc>
          <w:tcPr>
            <w:tcW w:w="992" w:type="dxa"/>
            <w:tcBorders>
              <w:bottom w:val="single" w:sz="4" w:space="0" w:color="auto"/>
            </w:tcBorders>
            <w:shd w:val="clear" w:color="auto" w:fill="auto"/>
            <w:noWrap/>
            <w:vAlign w:val="bottom"/>
            <w:hideMark/>
          </w:tcPr>
          <w:p w14:paraId="3D742FAF" w14:textId="77777777" w:rsidR="00C348AF" w:rsidRPr="00FF3EE0" w:rsidRDefault="00C348AF" w:rsidP="001F6FAB">
            <w:pPr>
              <w:keepNext/>
              <w:keepLines/>
              <w:suppressAutoHyphens w:val="0"/>
              <w:spacing w:before="40" w:after="40" w:line="220" w:lineRule="exact"/>
              <w:ind w:right="113"/>
              <w:jc w:val="right"/>
              <w:rPr>
                <w:sz w:val="18"/>
                <w:lang w:val="en-CA"/>
              </w:rPr>
            </w:pPr>
            <w:r w:rsidRPr="00FF3EE0">
              <w:rPr>
                <w:sz w:val="18"/>
                <w:lang w:val="en-CA"/>
              </w:rPr>
              <w:t>3</w:t>
            </w:r>
          </w:p>
        </w:tc>
        <w:tc>
          <w:tcPr>
            <w:tcW w:w="451" w:type="dxa"/>
            <w:tcBorders>
              <w:bottom w:val="single" w:sz="4" w:space="0" w:color="auto"/>
            </w:tcBorders>
            <w:shd w:val="clear" w:color="auto" w:fill="auto"/>
            <w:noWrap/>
            <w:vAlign w:val="bottom"/>
            <w:hideMark/>
          </w:tcPr>
          <w:p w14:paraId="2D562F1B" w14:textId="77777777" w:rsidR="00C348AF" w:rsidRPr="00FF3EE0" w:rsidRDefault="00C348AF" w:rsidP="001F6FAB">
            <w:pPr>
              <w:keepNext/>
              <w:keepLines/>
              <w:suppressAutoHyphens w:val="0"/>
              <w:spacing w:before="40" w:after="40" w:line="220" w:lineRule="exact"/>
              <w:jc w:val="right"/>
              <w:rPr>
                <w:sz w:val="18"/>
                <w:lang w:val="en-CA"/>
              </w:rPr>
            </w:pPr>
            <w:r w:rsidRPr="00FF3EE0">
              <w:rPr>
                <w:sz w:val="18"/>
                <w:lang w:val="en-CA"/>
              </w:rPr>
              <w:t>28</w:t>
            </w:r>
          </w:p>
        </w:tc>
      </w:tr>
      <w:tr w:rsidR="00C348AF" w:rsidRPr="00FF3EE0" w14:paraId="489D7291" w14:textId="77777777" w:rsidTr="00DE3E96">
        <w:tc>
          <w:tcPr>
            <w:tcW w:w="568" w:type="dxa"/>
            <w:vMerge/>
            <w:shd w:val="clear" w:color="auto" w:fill="auto"/>
            <w:hideMark/>
          </w:tcPr>
          <w:p w14:paraId="3BD2F36B" w14:textId="77777777" w:rsidR="00C348AF" w:rsidRPr="00FF3EE0" w:rsidRDefault="00C348AF" w:rsidP="001F6FAB">
            <w:pPr>
              <w:keepNext/>
              <w:keepLines/>
              <w:suppressAutoHyphens w:val="0"/>
              <w:spacing w:before="40" w:after="40" w:line="220" w:lineRule="exact"/>
              <w:ind w:right="113"/>
              <w:rPr>
                <w:b/>
                <w:bCs/>
                <w:sz w:val="18"/>
                <w:lang w:val="en-CA"/>
              </w:rPr>
            </w:pPr>
          </w:p>
        </w:tc>
        <w:tc>
          <w:tcPr>
            <w:tcW w:w="1701" w:type="dxa"/>
            <w:gridSpan w:val="2"/>
            <w:tcBorders>
              <w:top w:val="single" w:sz="4" w:space="0" w:color="auto"/>
              <w:bottom w:val="single" w:sz="4" w:space="0" w:color="auto"/>
            </w:tcBorders>
            <w:shd w:val="clear" w:color="auto" w:fill="auto"/>
            <w:noWrap/>
            <w:vAlign w:val="bottom"/>
            <w:hideMark/>
          </w:tcPr>
          <w:p w14:paraId="26D12331" w14:textId="77777777" w:rsidR="00C348AF" w:rsidRPr="00E02A48" w:rsidRDefault="00C348AF" w:rsidP="001F6FAB">
            <w:pPr>
              <w:keepNext/>
              <w:keepLines/>
              <w:suppressAutoHyphens w:val="0"/>
              <w:spacing w:before="80" w:after="80" w:line="220" w:lineRule="exact"/>
              <w:ind w:left="283"/>
              <w:rPr>
                <w:b/>
                <w:bCs/>
                <w:sz w:val="18"/>
                <w:lang w:val="en-CA"/>
              </w:rPr>
            </w:pPr>
            <w:r w:rsidRPr="00E02A48">
              <w:rPr>
                <w:b/>
                <w:bCs/>
                <w:sz w:val="18"/>
                <w:lang w:val="en-CA"/>
              </w:rPr>
              <w:t>Total</w:t>
            </w:r>
          </w:p>
        </w:tc>
        <w:tc>
          <w:tcPr>
            <w:tcW w:w="850" w:type="dxa"/>
            <w:tcBorders>
              <w:top w:val="single" w:sz="4" w:space="0" w:color="auto"/>
              <w:bottom w:val="single" w:sz="4" w:space="0" w:color="auto"/>
            </w:tcBorders>
            <w:shd w:val="clear" w:color="auto" w:fill="auto"/>
            <w:noWrap/>
            <w:vAlign w:val="bottom"/>
            <w:hideMark/>
          </w:tcPr>
          <w:p w14:paraId="403FE80A" w14:textId="77777777" w:rsidR="00C348AF" w:rsidRPr="00E02A48" w:rsidRDefault="00C348AF" w:rsidP="001F6FAB">
            <w:pPr>
              <w:keepNext/>
              <w:keepLines/>
              <w:suppressAutoHyphens w:val="0"/>
              <w:spacing w:before="80" w:after="80" w:line="220" w:lineRule="exact"/>
              <w:jc w:val="right"/>
              <w:rPr>
                <w:b/>
                <w:bCs/>
                <w:sz w:val="18"/>
                <w:lang w:val="en-CA"/>
              </w:rPr>
            </w:pPr>
            <w:r w:rsidRPr="00E02A48">
              <w:rPr>
                <w:b/>
                <w:bCs/>
                <w:sz w:val="18"/>
                <w:lang w:val="en-CA"/>
              </w:rPr>
              <w:t>60</w:t>
            </w:r>
          </w:p>
        </w:tc>
        <w:tc>
          <w:tcPr>
            <w:tcW w:w="993" w:type="dxa"/>
            <w:tcBorders>
              <w:top w:val="single" w:sz="4" w:space="0" w:color="auto"/>
              <w:bottom w:val="single" w:sz="4" w:space="0" w:color="auto"/>
            </w:tcBorders>
            <w:shd w:val="clear" w:color="auto" w:fill="auto"/>
            <w:noWrap/>
            <w:vAlign w:val="bottom"/>
            <w:hideMark/>
          </w:tcPr>
          <w:p w14:paraId="6EB5AE48" w14:textId="77777777" w:rsidR="00C348AF" w:rsidRPr="00E02A48" w:rsidRDefault="00C348AF" w:rsidP="001F6FAB">
            <w:pPr>
              <w:keepNext/>
              <w:keepLines/>
              <w:suppressAutoHyphens w:val="0"/>
              <w:spacing w:before="80" w:after="80" w:line="220" w:lineRule="exact"/>
              <w:jc w:val="right"/>
              <w:rPr>
                <w:b/>
                <w:bCs/>
                <w:sz w:val="18"/>
                <w:lang w:val="en-CA"/>
              </w:rPr>
            </w:pPr>
            <w:r w:rsidRPr="00E02A48">
              <w:rPr>
                <w:b/>
                <w:bCs/>
                <w:sz w:val="18"/>
                <w:lang w:val="en-CA"/>
              </w:rPr>
              <w:t>225</w:t>
            </w:r>
          </w:p>
        </w:tc>
        <w:tc>
          <w:tcPr>
            <w:tcW w:w="850" w:type="dxa"/>
            <w:tcBorders>
              <w:top w:val="single" w:sz="4" w:space="0" w:color="auto"/>
              <w:bottom w:val="single" w:sz="4" w:space="0" w:color="auto"/>
            </w:tcBorders>
            <w:shd w:val="clear" w:color="auto" w:fill="auto"/>
            <w:noWrap/>
            <w:vAlign w:val="bottom"/>
            <w:hideMark/>
          </w:tcPr>
          <w:p w14:paraId="4AEBFA84" w14:textId="77777777" w:rsidR="00C348AF" w:rsidRPr="00E02A48" w:rsidRDefault="00C348AF" w:rsidP="001F6FAB">
            <w:pPr>
              <w:keepNext/>
              <w:keepLines/>
              <w:suppressAutoHyphens w:val="0"/>
              <w:spacing w:before="80" w:after="80" w:line="220" w:lineRule="exact"/>
              <w:jc w:val="right"/>
              <w:rPr>
                <w:b/>
                <w:bCs/>
                <w:sz w:val="18"/>
                <w:lang w:val="en-CA"/>
              </w:rPr>
            </w:pPr>
            <w:r w:rsidRPr="00E02A48">
              <w:rPr>
                <w:b/>
                <w:bCs/>
                <w:sz w:val="18"/>
                <w:lang w:val="en-CA"/>
              </w:rPr>
              <w:t>12</w:t>
            </w:r>
          </w:p>
        </w:tc>
        <w:tc>
          <w:tcPr>
            <w:tcW w:w="425" w:type="dxa"/>
            <w:tcBorders>
              <w:top w:val="single" w:sz="4" w:space="0" w:color="auto"/>
              <w:bottom w:val="single" w:sz="4" w:space="0" w:color="auto"/>
            </w:tcBorders>
            <w:shd w:val="clear" w:color="auto" w:fill="auto"/>
            <w:noWrap/>
            <w:vAlign w:val="bottom"/>
            <w:hideMark/>
          </w:tcPr>
          <w:p w14:paraId="59F66541" w14:textId="77777777" w:rsidR="00C348AF" w:rsidRPr="00E02A48" w:rsidRDefault="00C348AF" w:rsidP="001F6FAB">
            <w:pPr>
              <w:keepNext/>
              <w:keepLines/>
              <w:suppressAutoHyphens w:val="0"/>
              <w:spacing w:before="80" w:after="80" w:line="220" w:lineRule="exact"/>
              <w:jc w:val="right"/>
              <w:rPr>
                <w:b/>
                <w:bCs/>
                <w:sz w:val="18"/>
                <w:lang w:val="en-CA"/>
              </w:rPr>
            </w:pPr>
            <w:r w:rsidRPr="00E02A48">
              <w:rPr>
                <w:b/>
                <w:bCs/>
                <w:sz w:val="18"/>
                <w:lang w:val="en-CA"/>
              </w:rPr>
              <w:t>297</w:t>
            </w:r>
          </w:p>
        </w:tc>
        <w:tc>
          <w:tcPr>
            <w:tcW w:w="993" w:type="dxa"/>
            <w:tcBorders>
              <w:top w:val="single" w:sz="4" w:space="0" w:color="auto"/>
              <w:bottom w:val="single" w:sz="4" w:space="0" w:color="auto"/>
            </w:tcBorders>
            <w:shd w:val="clear" w:color="auto" w:fill="auto"/>
            <w:noWrap/>
            <w:vAlign w:val="bottom"/>
            <w:hideMark/>
          </w:tcPr>
          <w:p w14:paraId="5C975D81" w14:textId="77777777" w:rsidR="00C348AF" w:rsidRPr="00E02A48" w:rsidRDefault="00C348AF" w:rsidP="001F6FAB">
            <w:pPr>
              <w:keepNext/>
              <w:keepLines/>
              <w:suppressAutoHyphens w:val="0"/>
              <w:spacing w:before="80" w:after="80" w:line="220" w:lineRule="exact"/>
              <w:ind w:right="113"/>
              <w:jc w:val="right"/>
              <w:rPr>
                <w:b/>
                <w:bCs/>
                <w:sz w:val="18"/>
                <w:lang w:val="en-CA"/>
              </w:rPr>
            </w:pPr>
            <w:r w:rsidRPr="00E02A48">
              <w:rPr>
                <w:b/>
                <w:bCs/>
                <w:sz w:val="18"/>
                <w:lang w:val="en-CA"/>
              </w:rPr>
              <w:t>35</w:t>
            </w:r>
          </w:p>
        </w:tc>
        <w:tc>
          <w:tcPr>
            <w:tcW w:w="992" w:type="dxa"/>
            <w:tcBorders>
              <w:top w:val="single" w:sz="4" w:space="0" w:color="auto"/>
              <w:bottom w:val="single" w:sz="4" w:space="0" w:color="auto"/>
            </w:tcBorders>
            <w:shd w:val="clear" w:color="auto" w:fill="auto"/>
            <w:noWrap/>
            <w:vAlign w:val="bottom"/>
            <w:hideMark/>
          </w:tcPr>
          <w:p w14:paraId="35EB1779" w14:textId="77777777" w:rsidR="00C348AF" w:rsidRPr="00E02A48" w:rsidRDefault="00C348AF" w:rsidP="001F6FAB">
            <w:pPr>
              <w:keepNext/>
              <w:keepLines/>
              <w:suppressAutoHyphens w:val="0"/>
              <w:spacing w:before="80" w:after="80" w:line="220" w:lineRule="exact"/>
              <w:ind w:right="113"/>
              <w:jc w:val="right"/>
              <w:rPr>
                <w:b/>
                <w:bCs/>
                <w:sz w:val="18"/>
                <w:lang w:val="en-CA"/>
              </w:rPr>
            </w:pPr>
            <w:r w:rsidRPr="00E02A48">
              <w:rPr>
                <w:b/>
                <w:bCs/>
                <w:sz w:val="18"/>
                <w:lang w:val="en-CA"/>
              </w:rPr>
              <w:t>331</w:t>
            </w:r>
          </w:p>
        </w:tc>
        <w:tc>
          <w:tcPr>
            <w:tcW w:w="992" w:type="dxa"/>
            <w:tcBorders>
              <w:top w:val="single" w:sz="4" w:space="0" w:color="auto"/>
              <w:bottom w:val="single" w:sz="4" w:space="0" w:color="auto"/>
            </w:tcBorders>
            <w:shd w:val="clear" w:color="auto" w:fill="auto"/>
            <w:noWrap/>
            <w:vAlign w:val="bottom"/>
            <w:hideMark/>
          </w:tcPr>
          <w:p w14:paraId="16F04F3B" w14:textId="77777777" w:rsidR="00C348AF" w:rsidRPr="00E02A48" w:rsidRDefault="00C348AF" w:rsidP="001F6FAB">
            <w:pPr>
              <w:keepNext/>
              <w:keepLines/>
              <w:suppressAutoHyphens w:val="0"/>
              <w:spacing w:before="80" w:after="80" w:line="220" w:lineRule="exact"/>
              <w:ind w:right="113"/>
              <w:jc w:val="right"/>
              <w:rPr>
                <w:b/>
                <w:bCs/>
                <w:sz w:val="18"/>
                <w:lang w:val="en-CA"/>
              </w:rPr>
            </w:pPr>
            <w:r w:rsidRPr="00E02A48">
              <w:rPr>
                <w:b/>
                <w:bCs/>
                <w:sz w:val="18"/>
                <w:lang w:val="en-CA"/>
              </w:rPr>
              <w:t>22</w:t>
            </w:r>
          </w:p>
        </w:tc>
        <w:tc>
          <w:tcPr>
            <w:tcW w:w="567" w:type="dxa"/>
            <w:tcBorders>
              <w:top w:val="single" w:sz="4" w:space="0" w:color="auto"/>
              <w:bottom w:val="single" w:sz="4" w:space="0" w:color="auto"/>
            </w:tcBorders>
            <w:shd w:val="clear" w:color="auto" w:fill="auto"/>
            <w:noWrap/>
            <w:vAlign w:val="bottom"/>
            <w:hideMark/>
          </w:tcPr>
          <w:p w14:paraId="1C1C4ED8" w14:textId="77777777" w:rsidR="00C348AF" w:rsidRPr="00E02A48" w:rsidRDefault="00C348AF" w:rsidP="001F6FAB">
            <w:pPr>
              <w:keepNext/>
              <w:keepLines/>
              <w:suppressAutoHyphens w:val="0"/>
              <w:spacing w:before="80" w:after="80" w:line="220" w:lineRule="exact"/>
              <w:ind w:right="113"/>
              <w:jc w:val="right"/>
              <w:rPr>
                <w:b/>
                <w:bCs/>
                <w:sz w:val="18"/>
                <w:lang w:val="en-CA"/>
              </w:rPr>
            </w:pPr>
            <w:r w:rsidRPr="00E02A48">
              <w:rPr>
                <w:b/>
                <w:bCs/>
                <w:sz w:val="18"/>
                <w:lang w:val="en-CA"/>
              </w:rPr>
              <w:t>388</w:t>
            </w:r>
          </w:p>
        </w:tc>
        <w:tc>
          <w:tcPr>
            <w:tcW w:w="992" w:type="dxa"/>
            <w:tcBorders>
              <w:top w:val="single" w:sz="4" w:space="0" w:color="auto"/>
              <w:bottom w:val="single" w:sz="4" w:space="0" w:color="auto"/>
            </w:tcBorders>
            <w:shd w:val="clear" w:color="auto" w:fill="auto"/>
            <w:noWrap/>
            <w:vAlign w:val="bottom"/>
            <w:hideMark/>
          </w:tcPr>
          <w:p w14:paraId="05098818" w14:textId="77777777" w:rsidR="00C348AF" w:rsidRPr="00E02A48" w:rsidRDefault="00C348AF" w:rsidP="001F6FAB">
            <w:pPr>
              <w:keepNext/>
              <w:keepLines/>
              <w:suppressAutoHyphens w:val="0"/>
              <w:spacing w:before="80" w:after="80" w:line="220" w:lineRule="exact"/>
              <w:ind w:right="113"/>
              <w:jc w:val="right"/>
              <w:rPr>
                <w:b/>
                <w:bCs/>
                <w:sz w:val="18"/>
                <w:lang w:val="en-CA"/>
              </w:rPr>
            </w:pPr>
            <w:r w:rsidRPr="00E02A48">
              <w:rPr>
                <w:b/>
                <w:bCs/>
                <w:sz w:val="18"/>
                <w:lang w:val="en-CA"/>
              </w:rPr>
              <w:t>128</w:t>
            </w:r>
          </w:p>
        </w:tc>
        <w:tc>
          <w:tcPr>
            <w:tcW w:w="993" w:type="dxa"/>
            <w:tcBorders>
              <w:top w:val="single" w:sz="4" w:space="0" w:color="auto"/>
              <w:bottom w:val="single" w:sz="4" w:space="0" w:color="auto"/>
            </w:tcBorders>
            <w:shd w:val="clear" w:color="auto" w:fill="auto"/>
            <w:noWrap/>
            <w:vAlign w:val="bottom"/>
            <w:hideMark/>
          </w:tcPr>
          <w:p w14:paraId="59B6A91B" w14:textId="77777777" w:rsidR="00C348AF" w:rsidRPr="00E02A48" w:rsidRDefault="00C348AF" w:rsidP="001F6FAB">
            <w:pPr>
              <w:keepNext/>
              <w:keepLines/>
              <w:suppressAutoHyphens w:val="0"/>
              <w:spacing w:before="80" w:after="80" w:line="220" w:lineRule="exact"/>
              <w:ind w:right="113"/>
              <w:jc w:val="right"/>
              <w:rPr>
                <w:b/>
                <w:bCs/>
                <w:sz w:val="18"/>
                <w:lang w:val="en-CA"/>
              </w:rPr>
            </w:pPr>
            <w:r w:rsidRPr="00E02A48">
              <w:rPr>
                <w:b/>
                <w:bCs/>
                <w:sz w:val="18"/>
                <w:lang w:val="en-CA"/>
              </w:rPr>
              <w:t>323</w:t>
            </w:r>
          </w:p>
        </w:tc>
        <w:tc>
          <w:tcPr>
            <w:tcW w:w="992" w:type="dxa"/>
            <w:tcBorders>
              <w:top w:val="single" w:sz="4" w:space="0" w:color="auto"/>
              <w:bottom w:val="single" w:sz="4" w:space="0" w:color="auto"/>
            </w:tcBorders>
            <w:shd w:val="clear" w:color="auto" w:fill="auto"/>
            <w:noWrap/>
            <w:vAlign w:val="bottom"/>
            <w:hideMark/>
          </w:tcPr>
          <w:p w14:paraId="4F8246FA" w14:textId="77777777" w:rsidR="00C348AF" w:rsidRPr="00E02A48" w:rsidRDefault="00C348AF" w:rsidP="001F6FAB">
            <w:pPr>
              <w:keepNext/>
              <w:keepLines/>
              <w:suppressAutoHyphens w:val="0"/>
              <w:spacing w:before="80" w:after="80" w:line="220" w:lineRule="exact"/>
              <w:ind w:right="113"/>
              <w:jc w:val="right"/>
              <w:rPr>
                <w:b/>
                <w:bCs/>
                <w:sz w:val="18"/>
                <w:lang w:val="en-CA"/>
              </w:rPr>
            </w:pPr>
            <w:r w:rsidRPr="00E02A48">
              <w:rPr>
                <w:b/>
                <w:bCs/>
                <w:sz w:val="18"/>
                <w:lang w:val="en-CA"/>
              </w:rPr>
              <w:t>6</w:t>
            </w:r>
          </w:p>
        </w:tc>
        <w:tc>
          <w:tcPr>
            <w:tcW w:w="451" w:type="dxa"/>
            <w:tcBorders>
              <w:top w:val="single" w:sz="4" w:space="0" w:color="auto"/>
              <w:bottom w:val="single" w:sz="4" w:space="0" w:color="auto"/>
            </w:tcBorders>
            <w:shd w:val="clear" w:color="auto" w:fill="auto"/>
            <w:noWrap/>
            <w:vAlign w:val="bottom"/>
            <w:hideMark/>
          </w:tcPr>
          <w:p w14:paraId="53E9BA50" w14:textId="77777777" w:rsidR="00C348AF" w:rsidRPr="00E02A48" w:rsidRDefault="00C348AF" w:rsidP="001F6FAB">
            <w:pPr>
              <w:keepNext/>
              <w:keepLines/>
              <w:suppressAutoHyphens w:val="0"/>
              <w:spacing w:before="80" w:after="80" w:line="220" w:lineRule="exact"/>
              <w:jc w:val="right"/>
              <w:rPr>
                <w:b/>
                <w:bCs/>
                <w:sz w:val="18"/>
                <w:lang w:val="en-CA"/>
              </w:rPr>
            </w:pPr>
            <w:r w:rsidRPr="00E02A48">
              <w:rPr>
                <w:b/>
                <w:bCs/>
                <w:sz w:val="18"/>
                <w:lang w:val="en-CA"/>
              </w:rPr>
              <w:t>457</w:t>
            </w:r>
          </w:p>
        </w:tc>
      </w:tr>
      <w:tr w:rsidR="00C348AF" w:rsidRPr="00FF3EE0" w14:paraId="651CD5BB" w14:textId="77777777" w:rsidTr="00DE3E96">
        <w:tc>
          <w:tcPr>
            <w:tcW w:w="568" w:type="dxa"/>
            <w:vMerge w:val="restart"/>
            <w:shd w:val="clear" w:color="auto" w:fill="auto"/>
            <w:noWrap/>
            <w:hideMark/>
          </w:tcPr>
          <w:p w14:paraId="5B4106E8" w14:textId="77777777" w:rsidR="00C348AF" w:rsidRPr="00FF3EE0" w:rsidRDefault="00C348AF" w:rsidP="00C348AF">
            <w:pPr>
              <w:suppressAutoHyphens w:val="0"/>
              <w:spacing w:before="40" w:after="40" w:line="220" w:lineRule="exact"/>
              <w:ind w:right="113"/>
              <w:rPr>
                <w:b/>
                <w:bCs/>
                <w:sz w:val="18"/>
                <w:lang w:val="en-CA"/>
              </w:rPr>
            </w:pPr>
            <w:r w:rsidRPr="00FF3EE0">
              <w:rPr>
                <w:b/>
                <w:bCs/>
                <w:sz w:val="18"/>
                <w:lang w:val="en-CA"/>
              </w:rPr>
              <w:t>2016</w:t>
            </w:r>
          </w:p>
        </w:tc>
        <w:tc>
          <w:tcPr>
            <w:tcW w:w="1134" w:type="dxa"/>
            <w:vMerge w:val="restart"/>
            <w:tcBorders>
              <w:top w:val="single" w:sz="4" w:space="0" w:color="auto"/>
            </w:tcBorders>
            <w:shd w:val="clear" w:color="auto" w:fill="auto"/>
            <w:noWrap/>
            <w:vAlign w:val="bottom"/>
            <w:hideMark/>
          </w:tcPr>
          <w:p w14:paraId="68B2D123" w14:textId="77777777" w:rsidR="00C348AF" w:rsidRPr="00FF3EE0" w:rsidRDefault="009437D2" w:rsidP="00C348AF">
            <w:pPr>
              <w:suppressAutoHyphens w:val="0"/>
              <w:spacing w:before="40" w:after="40" w:line="220" w:lineRule="exact"/>
              <w:ind w:right="113"/>
              <w:rPr>
                <w:sz w:val="18"/>
                <w:lang w:val="en-CA"/>
              </w:rPr>
            </w:pPr>
            <w:r w:rsidRPr="009437D2">
              <w:rPr>
                <w:sz w:val="18"/>
                <w:lang w:val="fr-FR"/>
              </w:rPr>
              <w:t>Enseignement primaire (GLO)</w:t>
            </w:r>
          </w:p>
        </w:tc>
        <w:tc>
          <w:tcPr>
            <w:tcW w:w="567" w:type="dxa"/>
            <w:tcBorders>
              <w:top w:val="single" w:sz="4" w:space="0" w:color="auto"/>
            </w:tcBorders>
            <w:shd w:val="clear" w:color="auto" w:fill="auto"/>
            <w:noWrap/>
            <w:vAlign w:val="bottom"/>
            <w:hideMark/>
          </w:tcPr>
          <w:p w14:paraId="2F0E2A45" w14:textId="77777777" w:rsidR="00C348AF" w:rsidRPr="00FF3EE0" w:rsidRDefault="00C348AF" w:rsidP="00C348AF">
            <w:pPr>
              <w:suppressAutoHyphens w:val="0"/>
              <w:spacing w:before="40" w:after="40" w:line="220" w:lineRule="exact"/>
              <w:ind w:right="113"/>
              <w:jc w:val="right"/>
              <w:rPr>
                <w:sz w:val="18"/>
                <w:lang w:val="en-CA"/>
              </w:rPr>
            </w:pPr>
            <w:r w:rsidRPr="00FF3EE0">
              <w:rPr>
                <w:sz w:val="18"/>
                <w:lang w:val="en-CA"/>
              </w:rPr>
              <w:t>M</w:t>
            </w:r>
          </w:p>
        </w:tc>
        <w:tc>
          <w:tcPr>
            <w:tcW w:w="850" w:type="dxa"/>
            <w:tcBorders>
              <w:top w:val="single" w:sz="4" w:space="0" w:color="auto"/>
            </w:tcBorders>
            <w:shd w:val="clear" w:color="auto" w:fill="auto"/>
            <w:noWrap/>
            <w:vAlign w:val="bottom"/>
            <w:hideMark/>
          </w:tcPr>
          <w:p w14:paraId="4D786AE3" w14:textId="77777777" w:rsidR="00C348AF" w:rsidRPr="00FF3EE0" w:rsidRDefault="00C348AF" w:rsidP="00DE3E96">
            <w:pPr>
              <w:suppressAutoHyphens w:val="0"/>
              <w:spacing w:before="40" w:after="40" w:line="220" w:lineRule="exact"/>
              <w:jc w:val="right"/>
              <w:rPr>
                <w:sz w:val="18"/>
                <w:lang w:val="en-CA"/>
              </w:rPr>
            </w:pPr>
            <w:r w:rsidRPr="00FF3EE0">
              <w:rPr>
                <w:sz w:val="18"/>
                <w:lang w:val="en-CA"/>
              </w:rPr>
              <w:t>6</w:t>
            </w:r>
          </w:p>
        </w:tc>
        <w:tc>
          <w:tcPr>
            <w:tcW w:w="993" w:type="dxa"/>
            <w:tcBorders>
              <w:top w:val="single" w:sz="4" w:space="0" w:color="auto"/>
            </w:tcBorders>
            <w:shd w:val="clear" w:color="auto" w:fill="auto"/>
            <w:noWrap/>
            <w:vAlign w:val="bottom"/>
            <w:hideMark/>
          </w:tcPr>
          <w:p w14:paraId="1FA96DCB" w14:textId="77777777" w:rsidR="00C348AF" w:rsidRPr="00FF3EE0" w:rsidRDefault="00C348AF" w:rsidP="00DE3E96">
            <w:pPr>
              <w:suppressAutoHyphens w:val="0"/>
              <w:spacing w:before="40" w:after="40" w:line="220" w:lineRule="exact"/>
              <w:jc w:val="right"/>
              <w:rPr>
                <w:sz w:val="18"/>
                <w:lang w:val="en-CA"/>
              </w:rPr>
            </w:pPr>
            <w:r w:rsidRPr="00FF3EE0">
              <w:rPr>
                <w:sz w:val="18"/>
                <w:lang w:val="en-CA"/>
              </w:rPr>
              <w:t>7</w:t>
            </w:r>
          </w:p>
        </w:tc>
        <w:tc>
          <w:tcPr>
            <w:tcW w:w="850" w:type="dxa"/>
            <w:tcBorders>
              <w:top w:val="single" w:sz="4" w:space="0" w:color="auto"/>
            </w:tcBorders>
            <w:shd w:val="clear" w:color="auto" w:fill="auto"/>
            <w:noWrap/>
            <w:vAlign w:val="bottom"/>
            <w:hideMark/>
          </w:tcPr>
          <w:p w14:paraId="41E5CABB" w14:textId="77777777" w:rsidR="00C348AF" w:rsidRPr="00FF3EE0" w:rsidRDefault="00C348AF" w:rsidP="00DE3E96">
            <w:pPr>
              <w:suppressAutoHyphens w:val="0"/>
              <w:spacing w:before="40" w:after="40" w:line="220" w:lineRule="exact"/>
              <w:jc w:val="right"/>
              <w:rPr>
                <w:sz w:val="18"/>
                <w:lang w:val="en-CA"/>
              </w:rPr>
            </w:pPr>
            <w:r>
              <w:rPr>
                <w:sz w:val="18"/>
                <w:lang w:val="en-CA"/>
              </w:rPr>
              <w:t xml:space="preserve"> </w:t>
            </w:r>
          </w:p>
        </w:tc>
        <w:tc>
          <w:tcPr>
            <w:tcW w:w="425" w:type="dxa"/>
            <w:tcBorders>
              <w:top w:val="single" w:sz="4" w:space="0" w:color="auto"/>
            </w:tcBorders>
            <w:shd w:val="clear" w:color="auto" w:fill="auto"/>
            <w:noWrap/>
            <w:vAlign w:val="bottom"/>
            <w:hideMark/>
          </w:tcPr>
          <w:p w14:paraId="279F3470" w14:textId="77777777" w:rsidR="00C348AF" w:rsidRPr="00FF3EE0" w:rsidRDefault="00C348AF" w:rsidP="00DE3E96">
            <w:pPr>
              <w:suppressAutoHyphens w:val="0"/>
              <w:spacing w:before="40" w:after="40" w:line="220" w:lineRule="exact"/>
              <w:jc w:val="right"/>
              <w:rPr>
                <w:sz w:val="18"/>
                <w:lang w:val="en-CA"/>
              </w:rPr>
            </w:pPr>
            <w:r w:rsidRPr="00FF3EE0">
              <w:rPr>
                <w:sz w:val="18"/>
                <w:lang w:val="en-CA"/>
              </w:rPr>
              <w:t>13</w:t>
            </w:r>
          </w:p>
        </w:tc>
        <w:tc>
          <w:tcPr>
            <w:tcW w:w="993" w:type="dxa"/>
            <w:tcBorders>
              <w:top w:val="single" w:sz="4" w:space="0" w:color="auto"/>
            </w:tcBorders>
            <w:shd w:val="clear" w:color="auto" w:fill="auto"/>
            <w:noWrap/>
            <w:vAlign w:val="bottom"/>
            <w:hideMark/>
          </w:tcPr>
          <w:p w14:paraId="21AB71A0" w14:textId="77777777" w:rsidR="00C348AF" w:rsidRPr="00FF3EE0" w:rsidRDefault="00C348AF" w:rsidP="00C348AF">
            <w:pPr>
              <w:suppressAutoHyphens w:val="0"/>
              <w:spacing w:before="40" w:after="40" w:line="220" w:lineRule="exact"/>
              <w:ind w:right="113"/>
              <w:jc w:val="right"/>
              <w:rPr>
                <w:sz w:val="18"/>
                <w:lang w:val="en-CA"/>
              </w:rPr>
            </w:pPr>
            <w:r w:rsidRPr="00FF3EE0">
              <w:rPr>
                <w:sz w:val="18"/>
                <w:lang w:val="en-CA"/>
              </w:rPr>
              <w:t>2</w:t>
            </w:r>
          </w:p>
        </w:tc>
        <w:tc>
          <w:tcPr>
            <w:tcW w:w="992" w:type="dxa"/>
            <w:tcBorders>
              <w:top w:val="single" w:sz="4" w:space="0" w:color="auto"/>
            </w:tcBorders>
            <w:shd w:val="clear" w:color="auto" w:fill="auto"/>
            <w:noWrap/>
            <w:vAlign w:val="bottom"/>
            <w:hideMark/>
          </w:tcPr>
          <w:p w14:paraId="4932BECC" w14:textId="77777777" w:rsidR="00C348AF" w:rsidRPr="00FF3EE0" w:rsidRDefault="00C348AF" w:rsidP="00C348AF">
            <w:pPr>
              <w:suppressAutoHyphens w:val="0"/>
              <w:spacing w:before="40" w:after="40" w:line="220" w:lineRule="exact"/>
              <w:ind w:right="113"/>
              <w:jc w:val="right"/>
              <w:rPr>
                <w:sz w:val="18"/>
                <w:lang w:val="en-CA"/>
              </w:rPr>
            </w:pPr>
            <w:r w:rsidRPr="00FF3EE0">
              <w:rPr>
                <w:sz w:val="18"/>
                <w:lang w:val="en-CA"/>
              </w:rPr>
              <w:t>9</w:t>
            </w:r>
          </w:p>
        </w:tc>
        <w:tc>
          <w:tcPr>
            <w:tcW w:w="992" w:type="dxa"/>
            <w:tcBorders>
              <w:top w:val="single" w:sz="4" w:space="0" w:color="auto"/>
            </w:tcBorders>
            <w:shd w:val="clear" w:color="auto" w:fill="auto"/>
            <w:noWrap/>
            <w:vAlign w:val="bottom"/>
            <w:hideMark/>
          </w:tcPr>
          <w:p w14:paraId="3ACE7060" w14:textId="77777777" w:rsidR="00C348AF" w:rsidRPr="00FF3EE0" w:rsidRDefault="00C348AF" w:rsidP="00C348AF">
            <w:pPr>
              <w:suppressAutoHyphens w:val="0"/>
              <w:spacing w:before="40" w:after="40" w:line="220" w:lineRule="exact"/>
              <w:ind w:right="113"/>
              <w:jc w:val="right"/>
              <w:rPr>
                <w:sz w:val="18"/>
                <w:lang w:val="en-CA"/>
              </w:rPr>
            </w:pPr>
            <w:r>
              <w:rPr>
                <w:sz w:val="18"/>
                <w:lang w:val="en-CA"/>
              </w:rPr>
              <w:t xml:space="preserve"> </w:t>
            </w:r>
          </w:p>
        </w:tc>
        <w:tc>
          <w:tcPr>
            <w:tcW w:w="567" w:type="dxa"/>
            <w:tcBorders>
              <w:top w:val="single" w:sz="4" w:space="0" w:color="auto"/>
            </w:tcBorders>
            <w:shd w:val="clear" w:color="auto" w:fill="auto"/>
            <w:noWrap/>
            <w:vAlign w:val="bottom"/>
            <w:hideMark/>
          </w:tcPr>
          <w:p w14:paraId="1CB9EBAB" w14:textId="77777777" w:rsidR="00C348AF" w:rsidRPr="00FF3EE0" w:rsidRDefault="00C348AF" w:rsidP="00C348AF">
            <w:pPr>
              <w:suppressAutoHyphens w:val="0"/>
              <w:spacing w:before="40" w:after="40" w:line="220" w:lineRule="exact"/>
              <w:ind w:right="113"/>
              <w:jc w:val="right"/>
              <w:rPr>
                <w:sz w:val="18"/>
                <w:lang w:val="en-CA"/>
              </w:rPr>
            </w:pPr>
            <w:r w:rsidRPr="00FF3EE0">
              <w:rPr>
                <w:sz w:val="18"/>
                <w:lang w:val="en-CA"/>
              </w:rPr>
              <w:t>11</w:t>
            </w:r>
          </w:p>
        </w:tc>
        <w:tc>
          <w:tcPr>
            <w:tcW w:w="992" w:type="dxa"/>
            <w:tcBorders>
              <w:top w:val="single" w:sz="4" w:space="0" w:color="auto"/>
            </w:tcBorders>
            <w:shd w:val="clear" w:color="auto" w:fill="auto"/>
            <w:noWrap/>
            <w:vAlign w:val="bottom"/>
            <w:hideMark/>
          </w:tcPr>
          <w:p w14:paraId="2392BBF7" w14:textId="77777777" w:rsidR="00C348AF" w:rsidRPr="00FF3EE0" w:rsidRDefault="00C348AF" w:rsidP="00C348AF">
            <w:pPr>
              <w:suppressAutoHyphens w:val="0"/>
              <w:spacing w:before="40" w:after="40" w:line="220" w:lineRule="exact"/>
              <w:ind w:right="113"/>
              <w:jc w:val="right"/>
              <w:rPr>
                <w:sz w:val="18"/>
                <w:lang w:val="en-CA"/>
              </w:rPr>
            </w:pPr>
            <w:r w:rsidRPr="00FF3EE0">
              <w:rPr>
                <w:sz w:val="18"/>
                <w:lang w:val="en-CA"/>
              </w:rPr>
              <w:t>31</w:t>
            </w:r>
          </w:p>
        </w:tc>
        <w:tc>
          <w:tcPr>
            <w:tcW w:w="993" w:type="dxa"/>
            <w:tcBorders>
              <w:top w:val="single" w:sz="4" w:space="0" w:color="auto"/>
            </w:tcBorders>
            <w:shd w:val="clear" w:color="auto" w:fill="auto"/>
            <w:noWrap/>
            <w:vAlign w:val="bottom"/>
            <w:hideMark/>
          </w:tcPr>
          <w:p w14:paraId="4F41B916" w14:textId="77777777" w:rsidR="00C348AF" w:rsidRPr="00FF3EE0" w:rsidRDefault="00C348AF" w:rsidP="00C348AF">
            <w:pPr>
              <w:suppressAutoHyphens w:val="0"/>
              <w:spacing w:before="40" w:after="40" w:line="220" w:lineRule="exact"/>
              <w:ind w:right="113"/>
              <w:jc w:val="right"/>
              <w:rPr>
                <w:sz w:val="18"/>
                <w:lang w:val="en-CA"/>
              </w:rPr>
            </w:pPr>
            <w:r w:rsidRPr="00FF3EE0">
              <w:rPr>
                <w:sz w:val="18"/>
                <w:lang w:val="en-CA"/>
              </w:rPr>
              <w:t>17</w:t>
            </w:r>
          </w:p>
        </w:tc>
        <w:tc>
          <w:tcPr>
            <w:tcW w:w="992" w:type="dxa"/>
            <w:tcBorders>
              <w:top w:val="single" w:sz="4" w:space="0" w:color="auto"/>
            </w:tcBorders>
            <w:shd w:val="clear" w:color="auto" w:fill="auto"/>
            <w:noWrap/>
            <w:vAlign w:val="bottom"/>
            <w:hideMark/>
          </w:tcPr>
          <w:p w14:paraId="27667056" w14:textId="77777777" w:rsidR="00C348AF" w:rsidRPr="00FF3EE0" w:rsidRDefault="00C348AF" w:rsidP="00C348AF">
            <w:pPr>
              <w:suppressAutoHyphens w:val="0"/>
              <w:spacing w:before="40" w:after="40" w:line="220" w:lineRule="exact"/>
              <w:ind w:right="113"/>
              <w:jc w:val="right"/>
              <w:rPr>
                <w:sz w:val="18"/>
                <w:lang w:val="en-CA"/>
              </w:rPr>
            </w:pPr>
            <w:r>
              <w:rPr>
                <w:sz w:val="18"/>
                <w:lang w:val="en-CA"/>
              </w:rPr>
              <w:t xml:space="preserve"> </w:t>
            </w:r>
          </w:p>
        </w:tc>
        <w:tc>
          <w:tcPr>
            <w:tcW w:w="451" w:type="dxa"/>
            <w:tcBorders>
              <w:top w:val="single" w:sz="4" w:space="0" w:color="auto"/>
            </w:tcBorders>
            <w:shd w:val="clear" w:color="auto" w:fill="auto"/>
            <w:noWrap/>
            <w:vAlign w:val="bottom"/>
            <w:hideMark/>
          </w:tcPr>
          <w:p w14:paraId="1FF069F0" w14:textId="77777777" w:rsidR="00C348AF" w:rsidRPr="00FF3EE0" w:rsidRDefault="00C348AF" w:rsidP="00DE3E96">
            <w:pPr>
              <w:suppressAutoHyphens w:val="0"/>
              <w:spacing w:before="40" w:after="40" w:line="220" w:lineRule="exact"/>
              <w:jc w:val="right"/>
              <w:rPr>
                <w:sz w:val="18"/>
                <w:lang w:val="en-CA"/>
              </w:rPr>
            </w:pPr>
            <w:r w:rsidRPr="00FF3EE0">
              <w:rPr>
                <w:sz w:val="18"/>
                <w:lang w:val="en-CA"/>
              </w:rPr>
              <w:t>48</w:t>
            </w:r>
          </w:p>
        </w:tc>
      </w:tr>
      <w:tr w:rsidR="00C348AF" w:rsidRPr="00FF3EE0" w14:paraId="476BCB1E" w14:textId="77777777" w:rsidTr="00DE3E96">
        <w:tc>
          <w:tcPr>
            <w:tcW w:w="568" w:type="dxa"/>
            <w:vMerge/>
            <w:shd w:val="clear" w:color="auto" w:fill="auto"/>
            <w:hideMark/>
          </w:tcPr>
          <w:p w14:paraId="1E4053F5" w14:textId="77777777" w:rsidR="00C348AF" w:rsidRPr="00FF3EE0" w:rsidRDefault="00C348AF" w:rsidP="00C348AF">
            <w:pPr>
              <w:suppressAutoHyphens w:val="0"/>
              <w:spacing w:before="40" w:after="40" w:line="220" w:lineRule="exact"/>
              <w:ind w:right="113"/>
              <w:rPr>
                <w:b/>
                <w:bCs/>
                <w:sz w:val="18"/>
                <w:lang w:val="en-CA"/>
              </w:rPr>
            </w:pPr>
          </w:p>
        </w:tc>
        <w:tc>
          <w:tcPr>
            <w:tcW w:w="1134" w:type="dxa"/>
            <w:vMerge/>
            <w:shd w:val="clear" w:color="auto" w:fill="auto"/>
            <w:vAlign w:val="bottom"/>
            <w:hideMark/>
          </w:tcPr>
          <w:p w14:paraId="24E19C7F" w14:textId="77777777" w:rsidR="00C348AF" w:rsidRPr="00FF3EE0" w:rsidRDefault="00C348AF" w:rsidP="00C348AF">
            <w:pPr>
              <w:suppressAutoHyphens w:val="0"/>
              <w:spacing w:before="40" w:after="40" w:line="220" w:lineRule="exact"/>
              <w:ind w:right="113"/>
              <w:jc w:val="right"/>
              <w:rPr>
                <w:sz w:val="18"/>
                <w:lang w:val="en-CA"/>
              </w:rPr>
            </w:pPr>
          </w:p>
        </w:tc>
        <w:tc>
          <w:tcPr>
            <w:tcW w:w="567" w:type="dxa"/>
            <w:shd w:val="clear" w:color="auto" w:fill="auto"/>
            <w:noWrap/>
            <w:vAlign w:val="bottom"/>
            <w:hideMark/>
          </w:tcPr>
          <w:p w14:paraId="7E3D7A57" w14:textId="77777777" w:rsidR="00C348AF" w:rsidRPr="00FF3EE0" w:rsidRDefault="00C348AF" w:rsidP="00C348AF">
            <w:pPr>
              <w:suppressAutoHyphens w:val="0"/>
              <w:spacing w:before="40" w:after="40" w:line="220" w:lineRule="exact"/>
              <w:ind w:right="113"/>
              <w:jc w:val="right"/>
              <w:rPr>
                <w:sz w:val="18"/>
                <w:lang w:val="en-CA"/>
              </w:rPr>
            </w:pPr>
            <w:r w:rsidRPr="00FF3EE0">
              <w:rPr>
                <w:sz w:val="18"/>
                <w:lang w:val="en-CA"/>
              </w:rPr>
              <w:t>V</w:t>
            </w:r>
          </w:p>
        </w:tc>
        <w:tc>
          <w:tcPr>
            <w:tcW w:w="850" w:type="dxa"/>
            <w:shd w:val="clear" w:color="auto" w:fill="auto"/>
            <w:noWrap/>
            <w:vAlign w:val="bottom"/>
            <w:hideMark/>
          </w:tcPr>
          <w:p w14:paraId="178B6361" w14:textId="77777777" w:rsidR="00C348AF" w:rsidRPr="00FF3EE0" w:rsidRDefault="00C348AF" w:rsidP="00DE3E96">
            <w:pPr>
              <w:suppressAutoHyphens w:val="0"/>
              <w:spacing w:before="40" w:after="40" w:line="220" w:lineRule="exact"/>
              <w:jc w:val="right"/>
              <w:rPr>
                <w:sz w:val="18"/>
                <w:lang w:val="en-CA"/>
              </w:rPr>
            </w:pPr>
            <w:r w:rsidRPr="00FF3EE0">
              <w:rPr>
                <w:sz w:val="18"/>
                <w:lang w:val="en-CA"/>
              </w:rPr>
              <w:t>41</w:t>
            </w:r>
          </w:p>
        </w:tc>
        <w:tc>
          <w:tcPr>
            <w:tcW w:w="993" w:type="dxa"/>
            <w:shd w:val="clear" w:color="auto" w:fill="auto"/>
            <w:noWrap/>
            <w:vAlign w:val="bottom"/>
            <w:hideMark/>
          </w:tcPr>
          <w:p w14:paraId="597038CF" w14:textId="77777777" w:rsidR="00C348AF" w:rsidRPr="00FF3EE0" w:rsidRDefault="00C348AF" w:rsidP="00DE3E96">
            <w:pPr>
              <w:suppressAutoHyphens w:val="0"/>
              <w:spacing w:before="40" w:after="40" w:line="220" w:lineRule="exact"/>
              <w:jc w:val="right"/>
              <w:rPr>
                <w:sz w:val="18"/>
                <w:lang w:val="en-CA"/>
              </w:rPr>
            </w:pPr>
            <w:r w:rsidRPr="00FF3EE0">
              <w:rPr>
                <w:sz w:val="18"/>
                <w:lang w:val="en-CA"/>
              </w:rPr>
              <w:t>161</w:t>
            </w:r>
          </w:p>
        </w:tc>
        <w:tc>
          <w:tcPr>
            <w:tcW w:w="850" w:type="dxa"/>
            <w:shd w:val="clear" w:color="auto" w:fill="auto"/>
            <w:noWrap/>
            <w:vAlign w:val="bottom"/>
            <w:hideMark/>
          </w:tcPr>
          <w:p w14:paraId="41403C5C" w14:textId="77777777" w:rsidR="00C348AF" w:rsidRPr="00FF3EE0" w:rsidRDefault="00C348AF" w:rsidP="00DE3E96">
            <w:pPr>
              <w:suppressAutoHyphens w:val="0"/>
              <w:spacing w:before="40" w:after="40" w:line="220" w:lineRule="exact"/>
              <w:jc w:val="right"/>
              <w:rPr>
                <w:sz w:val="18"/>
                <w:lang w:val="en-CA"/>
              </w:rPr>
            </w:pPr>
            <w:r w:rsidRPr="00FF3EE0">
              <w:rPr>
                <w:sz w:val="18"/>
                <w:lang w:val="en-CA"/>
              </w:rPr>
              <w:t>1</w:t>
            </w:r>
          </w:p>
        </w:tc>
        <w:tc>
          <w:tcPr>
            <w:tcW w:w="425" w:type="dxa"/>
            <w:shd w:val="clear" w:color="auto" w:fill="auto"/>
            <w:noWrap/>
            <w:vAlign w:val="bottom"/>
            <w:hideMark/>
          </w:tcPr>
          <w:p w14:paraId="5858631F" w14:textId="77777777" w:rsidR="00C348AF" w:rsidRPr="00FF3EE0" w:rsidRDefault="00C348AF" w:rsidP="00DE3E96">
            <w:pPr>
              <w:suppressAutoHyphens w:val="0"/>
              <w:spacing w:before="40" w:after="40" w:line="220" w:lineRule="exact"/>
              <w:jc w:val="right"/>
              <w:rPr>
                <w:sz w:val="18"/>
                <w:lang w:val="en-CA"/>
              </w:rPr>
            </w:pPr>
            <w:r w:rsidRPr="00FF3EE0">
              <w:rPr>
                <w:sz w:val="18"/>
                <w:lang w:val="en-CA"/>
              </w:rPr>
              <w:t>203</w:t>
            </w:r>
          </w:p>
        </w:tc>
        <w:tc>
          <w:tcPr>
            <w:tcW w:w="993" w:type="dxa"/>
            <w:shd w:val="clear" w:color="auto" w:fill="auto"/>
            <w:noWrap/>
            <w:vAlign w:val="bottom"/>
            <w:hideMark/>
          </w:tcPr>
          <w:p w14:paraId="51DF83F6" w14:textId="77777777" w:rsidR="00C348AF" w:rsidRPr="00FF3EE0" w:rsidRDefault="00C348AF" w:rsidP="00C348AF">
            <w:pPr>
              <w:suppressAutoHyphens w:val="0"/>
              <w:spacing w:before="40" w:after="40" w:line="220" w:lineRule="exact"/>
              <w:ind w:right="113"/>
              <w:jc w:val="right"/>
              <w:rPr>
                <w:sz w:val="18"/>
                <w:lang w:val="en-CA"/>
              </w:rPr>
            </w:pPr>
            <w:r w:rsidRPr="00FF3EE0">
              <w:rPr>
                <w:sz w:val="18"/>
                <w:lang w:val="en-CA"/>
              </w:rPr>
              <w:t>14</w:t>
            </w:r>
          </w:p>
        </w:tc>
        <w:tc>
          <w:tcPr>
            <w:tcW w:w="992" w:type="dxa"/>
            <w:shd w:val="clear" w:color="auto" w:fill="auto"/>
            <w:noWrap/>
            <w:vAlign w:val="bottom"/>
            <w:hideMark/>
          </w:tcPr>
          <w:p w14:paraId="06D65D32" w14:textId="77777777" w:rsidR="00C348AF" w:rsidRPr="00FF3EE0" w:rsidRDefault="00C348AF" w:rsidP="00C348AF">
            <w:pPr>
              <w:suppressAutoHyphens w:val="0"/>
              <w:spacing w:before="40" w:after="40" w:line="220" w:lineRule="exact"/>
              <w:ind w:right="113"/>
              <w:jc w:val="right"/>
              <w:rPr>
                <w:sz w:val="18"/>
                <w:lang w:val="en-CA"/>
              </w:rPr>
            </w:pPr>
            <w:r w:rsidRPr="00FF3EE0">
              <w:rPr>
                <w:sz w:val="18"/>
                <w:lang w:val="en-CA"/>
              </w:rPr>
              <w:t>227</w:t>
            </w:r>
          </w:p>
        </w:tc>
        <w:tc>
          <w:tcPr>
            <w:tcW w:w="992" w:type="dxa"/>
            <w:shd w:val="clear" w:color="auto" w:fill="auto"/>
            <w:noWrap/>
            <w:vAlign w:val="bottom"/>
            <w:hideMark/>
          </w:tcPr>
          <w:p w14:paraId="68C1FF0F" w14:textId="77777777" w:rsidR="00C348AF" w:rsidRPr="00FF3EE0" w:rsidRDefault="00C348AF" w:rsidP="00C348AF">
            <w:pPr>
              <w:suppressAutoHyphens w:val="0"/>
              <w:spacing w:before="40" w:after="40" w:line="220" w:lineRule="exact"/>
              <w:ind w:right="113"/>
              <w:jc w:val="right"/>
              <w:rPr>
                <w:sz w:val="18"/>
                <w:lang w:val="en-CA"/>
              </w:rPr>
            </w:pPr>
            <w:r>
              <w:rPr>
                <w:sz w:val="18"/>
                <w:lang w:val="en-CA"/>
              </w:rPr>
              <w:t xml:space="preserve"> </w:t>
            </w:r>
          </w:p>
        </w:tc>
        <w:tc>
          <w:tcPr>
            <w:tcW w:w="567" w:type="dxa"/>
            <w:shd w:val="clear" w:color="auto" w:fill="auto"/>
            <w:noWrap/>
            <w:vAlign w:val="bottom"/>
            <w:hideMark/>
          </w:tcPr>
          <w:p w14:paraId="7562CF9E" w14:textId="77777777" w:rsidR="00C348AF" w:rsidRPr="00FF3EE0" w:rsidRDefault="00C348AF" w:rsidP="00C348AF">
            <w:pPr>
              <w:suppressAutoHyphens w:val="0"/>
              <w:spacing w:before="40" w:after="40" w:line="220" w:lineRule="exact"/>
              <w:ind w:right="113"/>
              <w:jc w:val="right"/>
              <w:rPr>
                <w:sz w:val="18"/>
                <w:lang w:val="en-CA"/>
              </w:rPr>
            </w:pPr>
            <w:r w:rsidRPr="00FF3EE0">
              <w:rPr>
                <w:sz w:val="18"/>
                <w:lang w:val="en-CA"/>
              </w:rPr>
              <w:t>241</w:t>
            </w:r>
          </w:p>
        </w:tc>
        <w:tc>
          <w:tcPr>
            <w:tcW w:w="992" w:type="dxa"/>
            <w:shd w:val="clear" w:color="auto" w:fill="auto"/>
            <w:noWrap/>
            <w:vAlign w:val="bottom"/>
            <w:hideMark/>
          </w:tcPr>
          <w:p w14:paraId="6AC3D330" w14:textId="77777777" w:rsidR="00C348AF" w:rsidRPr="00FF3EE0" w:rsidRDefault="00C348AF" w:rsidP="00C348AF">
            <w:pPr>
              <w:suppressAutoHyphens w:val="0"/>
              <w:spacing w:before="40" w:after="40" w:line="220" w:lineRule="exact"/>
              <w:ind w:right="113"/>
              <w:jc w:val="right"/>
              <w:rPr>
                <w:sz w:val="18"/>
                <w:lang w:val="en-CA"/>
              </w:rPr>
            </w:pPr>
            <w:r w:rsidRPr="00FF3EE0">
              <w:rPr>
                <w:sz w:val="18"/>
                <w:lang w:val="en-CA"/>
              </w:rPr>
              <w:t>74</w:t>
            </w:r>
          </w:p>
        </w:tc>
        <w:tc>
          <w:tcPr>
            <w:tcW w:w="993" w:type="dxa"/>
            <w:shd w:val="clear" w:color="auto" w:fill="auto"/>
            <w:noWrap/>
            <w:vAlign w:val="bottom"/>
            <w:hideMark/>
          </w:tcPr>
          <w:p w14:paraId="7589BCC3" w14:textId="77777777" w:rsidR="00C348AF" w:rsidRPr="00FF3EE0" w:rsidRDefault="00C348AF" w:rsidP="00C348AF">
            <w:pPr>
              <w:suppressAutoHyphens w:val="0"/>
              <w:spacing w:before="40" w:after="40" w:line="220" w:lineRule="exact"/>
              <w:ind w:right="113"/>
              <w:jc w:val="right"/>
              <w:rPr>
                <w:sz w:val="18"/>
                <w:lang w:val="en-CA"/>
              </w:rPr>
            </w:pPr>
            <w:r w:rsidRPr="00FF3EE0">
              <w:rPr>
                <w:sz w:val="18"/>
                <w:lang w:val="en-CA"/>
              </w:rPr>
              <w:t>282</w:t>
            </w:r>
          </w:p>
        </w:tc>
        <w:tc>
          <w:tcPr>
            <w:tcW w:w="992" w:type="dxa"/>
            <w:shd w:val="clear" w:color="auto" w:fill="auto"/>
            <w:noWrap/>
            <w:vAlign w:val="bottom"/>
            <w:hideMark/>
          </w:tcPr>
          <w:p w14:paraId="401B8D5C" w14:textId="77777777" w:rsidR="00C348AF" w:rsidRPr="00FF3EE0" w:rsidRDefault="00C348AF" w:rsidP="00C348AF">
            <w:pPr>
              <w:suppressAutoHyphens w:val="0"/>
              <w:spacing w:before="40" w:after="40" w:line="220" w:lineRule="exact"/>
              <w:ind w:right="113"/>
              <w:jc w:val="right"/>
              <w:rPr>
                <w:sz w:val="18"/>
                <w:lang w:val="en-CA"/>
              </w:rPr>
            </w:pPr>
            <w:r w:rsidRPr="00FF3EE0">
              <w:rPr>
                <w:sz w:val="18"/>
                <w:lang w:val="en-CA"/>
              </w:rPr>
              <w:t>2</w:t>
            </w:r>
          </w:p>
        </w:tc>
        <w:tc>
          <w:tcPr>
            <w:tcW w:w="451" w:type="dxa"/>
            <w:shd w:val="clear" w:color="auto" w:fill="auto"/>
            <w:noWrap/>
            <w:vAlign w:val="bottom"/>
            <w:hideMark/>
          </w:tcPr>
          <w:p w14:paraId="7C0ADA76" w14:textId="77777777" w:rsidR="00C348AF" w:rsidRPr="00FF3EE0" w:rsidRDefault="00C348AF" w:rsidP="00DE3E96">
            <w:pPr>
              <w:suppressAutoHyphens w:val="0"/>
              <w:spacing w:before="40" w:after="40" w:line="220" w:lineRule="exact"/>
              <w:jc w:val="right"/>
              <w:rPr>
                <w:sz w:val="18"/>
                <w:lang w:val="en-CA"/>
              </w:rPr>
            </w:pPr>
            <w:r w:rsidRPr="00FF3EE0">
              <w:rPr>
                <w:sz w:val="18"/>
                <w:lang w:val="en-CA"/>
              </w:rPr>
              <w:t>358</w:t>
            </w:r>
          </w:p>
        </w:tc>
      </w:tr>
      <w:tr w:rsidR="00C348AF" w:rsidRPr="00FF3EE0" w14:paraId="77038184" w14:textId="77777777" w:rsidTr="00DE3E96">
        <w:tc>
          <w:tcPr>
            <w:tcW w:w="568" w:type="dxa"/>
            <w:vMerge/>
            <w:shd w:val="clear" w:color="auto" w:fill="auto"/>
            <w:hideMark/>
          </w:tcPr>
          <w:p w14:paraId="0D5C0742" w14:textId="77777777" w:rsidR="00C348AF" w:rsidRPr="00FF3EE0" w:rsidRDefault="00C348AF" w:rsidP="00C348AF">
            <w:pPr>
              <w:suppressAutoHyphens w:val="0"/>
              <w:spacing w:before="40" w:after="40" w:line="220" w:lineRule="exact"/>
              <w:ind w:right="113"/>
              <w:rPr>
                <w:b/>
                <w:bCs/>
                <w:sz w:val="18"/>
                <w:lang w:val="en-CA"/>
              </w:rPr>
            </w:pPr>
          </w:p>
        </w:tc>
        <w:tc>
          <w:tcPr>
            <w:tcW w:w="1134" w:type="dxa"/>
            <w:vMerge w:val="restart"/>
            <w:shd w:val="clear" w:color="auto" w:fill="auto"/>
            <w:noWrap/>
            <w:vAlign w:val="bottom"/>
            <w:hideMark/>
          </w:tcPr>
          <w:p w14:paraId="1E8F1BC9" w14:textId="77777777" w:rsidR="00C348AF" w:rsidRPr="00FF3EE0" w:rsidRDefault="009437D2" w:rsidP="00C348AF">
            <w:pPr>
              <w:suppressAutoHyphens w:val="0"/>
              <w:spacing w:before="40" w:after="40" w:line="220" w:lineRule="exact"/>
              <w:ind w:right="113"/>
              <w:rPr>
                <w:sz w:val="18"/>
                <w:lang w:val="en-CA"/>
              </w:rPr>
            </w:pPr>
            <w:r w:rsidRPr="009437D2">
              <w:rPr>
                <w:sz w:val="18"/>
                <w:lang w:val="fr-FR"/>
              </w:rPr>
              <w:t>Enseignement secondaire (juniors)</w:t>
            </w:r>
          </w:p>
        </w:tc>
        <w:tc>
          <w:tcPr>
            <w:tcW w:w="567" w:type="dxa"/>
            <w:shd w:val="clear" w:color="auto" w:fill="auto"/>
            <w:noWrap/>
            <w:vAlign w:val="bottom"/>
            <w:hideMark/>
          </w:tcPr>
          <w:p w14:paraId="7329B952" w14:textId="77777777" w:rsidR="00C348AF" w:rsidRPr="00FF3EE0" w:rsidRDefault="00C348AF" w:rsidP="00C348AF">
            <w:pPr>
              <w:suppressAutoHyphens w:val="0"/>
              <w:spacing w:before="40" w:after="40" w:line="220" w:lineRule="exact"/>
              <w:ind w:right="113"/>
              <w:jc w:val="right"/>
              <w:rPr>
                <w:sz w:val="18"/>
                <w:lang w:val="en-CA"/>
              </w:rPr>
            </w:pPr>
            <w:r w:rsidRPr="00FF3EE0">
              <w:rPr>
                <w:sz w:val="18"/>
                <w:lang w:val="en-CA"/>
              </w:rPr>
              <w:t>M</w:t>
            </w:r>
          </w:p>
        </w:tc>
        <w:tc>
          <w:tcPr>
            <w:tcW w:w="850" w:type="dxa"/>
            <w:shd w:val="clear" w:color="auto" w:fill="auto"/>
            <w:noWrap/>
            <w:vAlign w:val="bottom"/>
            <w:hideMark/>
          </w:tcPr>
          <w:p w14:paraId="22B76DAF" w14:textId="77777777" w:rsidR="00C348AF" w:rsidRPr="00FF3EE0" w:rsidRDefault="00C348AF" w:rsidP="00DE3E96">
            <w:pPr>
              <w:suppressAutoHyphens w:val="0"/>
              <w:spacing w:before="40" w:after="40" w:line="220" w:lineRule="exact"/>
              <w:jc w:val="right"/>
              <w:rPr>
                <w:sz w:val="18"/>
                <w:lang w:val="en-CA"/>
              </w:rPr>
            </w:pPr>
            <w:r w:rsidRPr="00FF3EE0">
              <w:rPr>
                <w:sz w:val="18"/>
                <w:lang w:val="en-CA"/>
              </w:rPr>
              <w:t>5</w:t>
            </w:r>
          </w:p>
        </w:tc>
        <w:tc>
          <w:tcPr>
            <w:tcW w:w="993" w:type="dxa"/>
            <w:shd w:val="clear" w:color="auto" w:fill="auto"/>
            <w:noWrap/>
            <w:vAlign w:val="bottom"/>
            <w:hideMark/>
          </w:tcPr>
          <w:p w14:paraId="71F7A5D1" w14:textId="77777777" w:rsidR="00C348AF" w:rsidRPr="00FF3EE0" w:rsidRDefault="00C348AF" w:rsidP="00DE3E96">
            <w:pPr>
              <w:suppressAutoHyphens w:val="0"/>
              <w:spacing w:before="40" w:after="40" w:line="220" w:lineRule="exact"/>
              <w:jc w:val="right"/>
              <w:rPr>
                <w:sz w:val="18"/>
                <w:lang w:val="en-CA"/>
              </w:rPr>
            </w:pPr>
            <w:r w:rsidRPr="00FF3EE0">
              <w:rPr>
                <w:sz w:val="18"/>
                <w:lang w:val="en-CA"/>
              </w:rPr>
              <w:t>18</w:t>
            </w:r>
          </w:p>
        </w:tc>
        <w:tc>
          <w:tcPr>
            <w:tcW w:w="850" w:type="dxa"/>
            <w:shd w:val="clear" w:color="auto" w:fill="auto"/>
            <w:noWrap/>
            <w:vAlign w:val="bottom"/>
            <w:hideMark/>
          </w:tcPr>
          <w:p w14:paraId="44A13B8F" w14:textId="77777777" w:rsidR="00C348AF" w:rsidRPr="00FF3EE0" w:rsidRDefault="00C348AF" w:rsidP="00DE3E96">
            <w:pPr>
              <w:suppressAutoHyphens w:val="0"/>
              <w:spacing w:before="40" w:after="40" w:line="220" w:lineRule="exact"/>
              <w:jc w:val="right"/>
              <w:rPr>
                <w:sz w:val="18"/>
                <w:lang w:val="en-CA"/>
              </w:rPr>
            </w:pPr>
            <w:r w:rsidRPr="00FF3EE0">
              <w:rPr>
                <w:sz w:val="18"/>
                <w:lang w:val="en-CA"/>
              </w:rPr>
              <w:t>4</w:t>
            </w:r>
          </w:p>
        </w:tc>
        <w:tc>
          <w:tcPr>
            <w:tcW w:w="425" w:type="dxa"/>
            <w:shd w:val="clear" w:color="auto" w:fill="auto"/>
            <w:noWrap/>
            <w:vAlign w:val="bottom"/>
            <w:hideMark/>
          </w:tcPr>
          <w:p w14:paraId="7876C7DE" w14:textId="77777777" w:rsidR="00C348AF" w:rsidRPr="00FF3EE0" w:rsidRDefault="00C348AF" w:rsidP="00DE3E96">
            <w:pPr>
              <w:suppressAutoHyphens w:val="0"/>
              <w:spacing w:before="40" w:after="40" w:line="220" w:lineRule="exact"/>
              <w:jc w:val="right"/>
              <w:rPr>
                <w:sz w:val="18"/>
                <w:lang w:val="en-CA"/>
              </w:rPr>
            </w:pPr>
            <w:r w:rsidRPr="00FF3EE0">
              <w:rPr>
                <w:sz w:val="18"/>
                <w:lang w:val="en-CA"/>
              </w:rPr>
              <w:t>27</w:t>
            </w:r>
          </w:p>
        </w:tc>
        <w:tc>
          <w:tcPr>
            <w:tcW w:w="993" w:type="dxa"/>
            <w:shd w:val="clear" w:color="auto" w:fill="auto"/>
            <w:noWrap/>
            <w:vAlign w:val="bottom"/>
            <w:hideMark/>
          </w:tcPr>
          <w:p w14:paraId="7FDE9791" w14:textId="77777777" w:rsidR="00C348AF" w:rsidRPr="00FF3EE0" w:rsidRDefault="00C348AF" w:rsidP="00C348AF">
            <w:pPr>
              <w:suppressAutoHyphens w:val="0"/>
              <w:spacing w:before="40" w:after="40" w:line="220" w:lineRule="exact"/>
              <w:ind w:right="113"/>
              <w:jc w:val="right"/>
              <w:rPr>
                <w:sz w:val="18"/>
                <w:lang w:val="en-CA"/>
              </w:rPr>
            </w:pPr>
            <w:r w:rsidRPr="00FF3EE0">
              <w:rPr>
                <w:sz w:val="18"/>
                <w:lang w:val="en-CA"/>
              </w:rPr>
              <w:t>8</w:t>
            </w:r>
          </w:p>
        </w:tc>
        <w:tc>
          <w:tcPr>
            <w:tcW w:w="992" w:type="dxa"/>
            <w:shd w:val="clear" w:color="auto" w:fill="auto"/>
            <w:noWrap/>
            <w:vAlign w:val="bottom"/>
            <w:hideMark/>
          </w:tcPr>
          <w:p w14:paraId="196982B3" w14:textId="77777777" w:rsidR="00C348AF" w:rsidRPr="00FF3EE0" w:rsidRDefault="00C348AF" w:rsidP="00C348AF">
            <w:pPr>
              <w:suppressAutoHyphens w:val="0"/>
              <w:spacing w:before="40" w:after="40" w:line="220" w:lineRule="exact"/>
              <w:ind w:right="113"/>
              <w:jc w:val="right"/>
              <w:rPr>
                <w:sz w:val="18"/>
                <w:lang w:val="en-CA"/>
              </w:rPr>
            </w:pPr>
            <w:r w:rsidRPr="00FF3EE0">
              <w:rPr>
                <w:sz w:val="18"/>
                <w:lang w:val="en-CA"/>
              </w:rPr>
              <w:t>8</w:t>
            </w:r>
          </w:p>
        </w:tc>
        <w:tc>
          <w:tcPr>
            <w:tcW w:w="992" w:type="dxa"/>
            <w:shd w:val="clear" w:color="auto" w:fill="auto"/>
            <w:noWrap/>
            <w:vAlign w:val="bottom"/>
            <w:hideMark/>
          </w:tcPr>
          <w:p w14:paraId="7FC7CB97" w14:textId="77777777" w:rsidR="00C348AF" w:rsidRPr="00FF3EE0" w:rsidRDefault="00C348AF" w:rsidP="00C348AF">
            <w:pPr>
              <w:suppressAutoHyphens w:val="0"/>
              <w:spacing w:before="40" w:after="40" w:line="220" w:lineRule="exact"/>
              <w:ind w:right="113"/>
              <w:jc w:val="right"/>
              <w:rPr>
                <w:sz w:val="18"/>
                <w:lang w:val="en-CA"/>
              </w:rPr>
            </w:pPr>
            <w:r w:rsidRPr="00FF3EE0">
              <w:rPr>
                <w:sz w:val="18"/>
                <w:lang w:val="en-CA"/>
              </w:rPr>
              <w:t>5</w:t>
            </w:r>
          </w:p>
        </w:tc>
        <w:tc>
          <w:tcPr>
            <w:tcW w:w="567" w:type="dxa"/>
            <w:shd w:val="clear" w:color="auto" w:fill="auto"/>
            <w:noWrap/>
            <w:vAlign w:val="bottom"/>
            <w:hideMark/>
          </w:tcPr>
          <w:p w14:paraId="2EDA5365" w14:textId="77777777" w:rsidR="00C348AF" w:rsidRPr="00FF3EE0" w:rsidRDefault="00C348AF" w:rsidP="00C348AF">
            <w:pPr>
              <w:suppressAutoHyphens w:val="0"/>
              <w:spacing w:before="40" w:after="40" w:line="220" w:lineRule="exact"/>
              <w:ind w:right="113"/>
              <w:jc w:val="right"/>
              <w:rPr>
                <w:sz w:val="18"/>
                <w:lang w:val="en-CA"/>
              </w:rPr>
            </w:pPr>
            <w:r w:rsidRPr="00FF3EE0">
              <w:rPr>
                <w:sz w:val="18"/>
                <w:lang w:val="en-CA"/>
              </w:rPr>
              <w:t>21</w:t>
            </w:r>
          </w:p>
        </w:tc>
        <w:tc>
          <w:tcPr>
            <w:tcW w:w="992" w:type="dxa"/>
            <w:shd w:val="clear" w:color="auto" w:fill="auto"/>
            <w:noWrap/>
            <w:vAlign w:val="bottom"/>
            <w:hideMark/>
          </w:tcPr>
          <w:p w14:paraId="08BE2721" w14:textId="77777777" w:rsidR="00C348AF" w:rsidRPr="00FF3EE0" w:rsidRDefault="00C348AF" w:rsidP="00C348AF">
            <w:pPr>
              <w:suppressAutoHyphens w:val="0"/>
              <w:spacing w:before="40" w:after="40" w:line="220" w:lineRule="exact"/>
              <w:ind w:right="113"/>
              <w:jc w:val="right"/>
              <w:rPr>
                <w:sz w:val="18"/>
                <w:lang w:val="en-CA"/>
              </w:rPr>
            </w:pPr>
            <w:r>
              <w:rPr>
                <w:sz w:val="18"/>
                <w:lang w:val="en-CA"/>
              </w:rPr>
              <w:t xml:space="preserve"> </w:t>
            </w:r>
          </w:p>
        </w:tc>
        <w:tc>
          <w:tcPr>
            <w:tcW w:w="993" w:type="dxa"/>
            <w:shd w:val="clear" w:color="auto" w:fill="auto"/>
            <w:noWrap/>
            <w:vAlign w:val="bottom"/>
            <w:hideMark/>
          </w:tcPr>
          <w:p w14:paraId="01EFE3E0" w14:textId="77777777" w:rsidR="00C348AF" w:rsidRPr="00FF3EE0" w:rsidRDefault="00C348AF" w:rsidP="00C348AF">
            <w:pPr>
              <w:suppressAutoHyphens w:val="0"/>
              <w:spacing w:before="40" w:after="40" w:line="220" w:lineRule="exact"/>
              <w:ind w:right="113"/>
              <w:jc w:val="right"/>
              <w:rPr>
                <w:sz w:val="18"/>
                <w:lang w:val="en-CA"/>
              </w:rPr>
            </w:pPr>
            <w:r w:rsidRPr="00FF3EE0">
              <w:rPr>
                <w:sz w:val="18"/>
                <w:lang w:val="en-CA"/>
              </w:rPr>
              <w:t>10</w:t>
            </w:r>
          </w:p>
        </w:tc>
        <w:tc>
          <w:tcPr>
            <w:tcW w:w="992" w:type="dxa"/>
            <w:shd w:val="clear" w:color="auto" w:fill="auto"/>
            <w:noWrap/>
            <w:vAlign w:val="bottom"/>
            <w:hideMark/>
          </w:tcPr>
          <w:p w14:paraId="6B05B568" w14:textId="77777777" w:rsidR="00C348AF" w:rsidRPr="00FF3EE0" w:rsidRDefault="00C348AF" w:rsidP="00C348AF">
            <w:pPr>
              <w:suppressAutoHyphens w:val="0"/>
              <w:spacing w:before="40" w:after="40" w:line="220" w:lineRule="exact"/>
              <w:ind w:right="113"/>
              <w:jc w:val="right"/>
              <w:rPr>
                <w:sz w:val="18"/>
                <w:lang w:val="en-CA"/>
              </w:rPr>
            </w:pPr>
            <w:r w:rsidRPr="00FF3EE0">
              <w:rPr>
                <w:sz w:val="18"/>
                <w:lang w:val="en-CA"/>
              </w:rPr>
              <w:t>1</w:t>
            </w:r>
          </w:p>
        </w:tc>
        <w:tc>
          <w:tcPr>
            <w:tcW w:w="451" w:type="dxa"/>
            <w:shd w:val="clear" w:color="auto" w:fill="auto"/>
            <w:noWrap/>
            <w:vAlign w:val="bottom"/>
            <w:hideMark/>
          </w:tcPr>
          <w:p w14:paraId="550D36FE" w14:textId="77777777" w:rsidR="00C348AF" w:rsidRPr="00FF3EE0" w:rsidRDefault="00C348AF" w:rsidP="00DE3E96">
            <w:pPr>
              <w:suppressAutoHyphens w:val="0"/>
              <w:spacing w:before="40" w:after="40" w:line="220" w:lineRule="exact"/>
              <w:jc w:val="right"/>
              <w:rPr>
                <w:sz w:val="18"/>
                <w:lang w:val="en-CA"/>
              </w:rPr>
            </w:pPr>
            <w:r w:rsidRPr="00FF3EE0">
              <w:rPr>
                <w:sz w:val="18"/>
                <w:lang w:val="en-CA"/>
              </w:rPr>
              <w:t>11</w:t>
            </w:r>
          </w:p>
        </w:tc>
      </w:tr>
      <w:tr w:rsidR="00C348AF" w:rsidRPr="00FF3EE0" w14:paraId="75966072" w14:textId="77777777" w:rsidTr="00DE3E96">
        <w:tc>
          <w:tcPr>
            <w:tcW w:w="568" w:type="dxa"/>
            <w:vMerge/>
            <w:shd w:val="clear" w:color="auto" w:fill="auto"/>
            <w:hideMark/>
          </w:tcPr>
          <w:p w14:paraId="5C8C9D96" w14:textId="77777777" w:rsidR="00C348AF" w:rsidRPr="00FF3EE0" w:rsidRDefault="00C348AF" w:rsidP="00C348AF">
            <w:pPr>
              <w:suppressAutoHyphens w:val="0"/>
              <w:spacing w:before="40" w:after="40" w:line="220" w:lineRule="exact"/>
              <w:ind w:right="113"/>
              <w:rPr>
                <w:b/>
                <w:bCs/>
                <w:sz w:val="18"/>
                <w:lang w:val="en-CA"/>
              </w:rPr>
            </w:pPr>
          </w:p>
        </w:tc>
        <w:tc>
          <w:tcPr>
            <w:tcW w:w="1134" w:type="dxa"/>
            <w:vMerge/>
            <w:tcBorders>
              <w:bottom w:val="single" w:sz="4" w:space="0" w:color="auto"/>
            </w:tcBorders>
            <w:shd w:val="clear" w:color="auto" w:fill="auto"/>
            <w:vAlign w:val="bottom"/>
            <w:hideMark/>
          </w:tcPr>
          <w:p w14:paraId="19866E6B" w14:textId="77777777" w:rsidR="00C348AF" w:rsidRPr="00FF3EE0" w:rsidRDefault="00C348AF" w:rsidP="00C348AF">
            <w:pPr>
              <w:suppressAutoHyphens w:val="0"/>
              <w:spacing w:before="40" w:after="40" w:line="220" w:lineRule="exact"/>
              <w:ind w:right="113"/>
              <w:jc w:val="right"/>
              <w:rPr>
                <w:sz w:val="18"/>
                <w:lang w:val="en-CA"/>
              </w:rPr>
            </w:pPr>
          </w:p>
        </w:tc>
        <w:tc>
          <w:tcPr>
            <w:tcW w:w="567" w:type="dxa"/>
            <w:tcBorders>
              <w:bottom w:val="single" w:sz="4" w:space="0" w:color="auto"/>
            </w:tcBorders>
            <w:shd w:val="clear" w:color="auto" w:fill="auto"/>
            <w:noWrap/>
            <w:vAlign w:val="bottom"/>
            <w:hideMark/>
          </w:tcPr>
          <w:p w14:paraId="5546BA10" w14:textId="77777777" w:rsidR="00C348AF" w:rsidRPr="00FF3EE0" w:rsidRDefault="00C348AF" w:rsidP="00C348AF">
            <w:pPr>
              <w:suppressAutoHyphens w:val="0"/>
              <w:spacing w:before="40" w:after="40" w:line="220" w:lineRule="exact"/>
              <w:ind w:right="113"/>
              <w:jc w:val="right"/>
              <w:rPr>
                <w:sz w:val="18"/>
                <w:lang w:val="en-CA"/>
              </w:rPr>
            </w:pPr>
            <w:r w:rsidRPr="00FF3EE0">
              <w:rPr>
                <w:sz w:val="18"/>
                <w:lang w:val="en-CA"/>
              </w:rPr>
              <w:t>V</w:t>
            </w:r>
          </w:p>
        </w:tc>
        <w:tc>
          <w:tcPr>
            <w:tcW w:w="850" w:type="dxa"/>
            <w:tcBorders>
              <w:bottom w:val="single" w:sz="4" w:space="0" w:color="auto"/>
            </w:tcBorders>
            <w:shd w:val="clear" w:color="auto" w:fill="auto"/>
            <w:noWrap/>
            <w:vAlign w:val="bottom"/>
            <w:hideMark/>
          </w:tcPr>
          <w:p w14:paraId="155CE4B0" w14:textId="77777777" w:rsidR="00C348AF" w:rsidRPr="00FF3EE0" w:rsidRDefault="00C348AF" w:rsidP="00DE3E96">
            <w:pPr>
              <w:suppressAutoHyphens w:val="0"/>
              <w:spacing w:before="40" w:after="40" w:line="220" w:lineRule="exact"/>
              <w:jc w:val="right"/>
              <w:rPr>
                <w:sz w:val="18"/>
                <w:lang w:val="en-CA"/>
              </w:rPr>
            </w:pPr>
            <w:r w:rsidRPr="00FF3EE0">
              <w:rPr>
                <w:sz w:val="18"/>
                <w:lang w:val="en-CA"/>
              </w:rPr>
              <w:t>3</w:t>
            </w:r>
          </w:p>
        </w:tc>
        <w:tc>
          <w:tcPr>
            <w:tcW w:w="993" w:type="dxa"/>
            <w:tcBorders>
              <w:bottom w:val="single" w:sz="4" w:space="0" w:color="auto"/>
            </w:tcBorders>
            <w:shd w:val="clear" w:color="auto" w:fill="auto"/>
            <w:noWrap/>
            <w:vAlign w:val="bottom"/>
            <w:hideMark/>
          </w:tcPr>
          <w:p w14:paraId="27BDE47E" w14:textId="77777777" w:rsidR="00C348AF" w:rsidRPr="00FF3EE0" w:rsidRDefault="00C348AF" w:rsidP="00DE3E96">
            <w:pPr>
              <w:suppressAutoHyphens w:val="0"/>
              <w:spacing w:before="40" w:after="40" w:line="220" w:lineRule="exact"/>
              <w:jc w:val="right"/>
              <w:rPr>
                <w:sz w:val="18"/>
                <w:lang w:val="en-CA"/>
              </w:rPr>
            </w:pPr>
            <w:r w:rsidRPr="00FF3EE0">
              <w:rPr>
                <w:sz w:val="18"/>
                <w:lang w:val="en-CA"/>
              </w:rPr>
              <w:t>35</w:t>
            </w:r>
          </w:p>
        </w:tc>
        <w:tc>
          <w:tcPr>
            <w:tcW w:w="850" w:type="dxa"/>
            <w:tcBorders>
              <w:bottom w:val="single" w:sz="4" w:space="0" w:color="auto"/>
            </w:tcBorders>
            <w:shd w:val="clear" w:color="auto" w:fill="auto"/>
            <w:noWrap/>
            <w:vAlign w:val="bottom"/>
            <w:hideMark/>
          </w:tcPr>
          <w:p w14:paraId="3AF38439" w14:textId="77777777" w:rsidR="00C348AF" w:rsidRPr="00FF3EE0" w:rsidRDefault="00C348AF" w:rsidP="00DE3E96">
            <w:pPr>
              <w:suppressAutoHyphens w:val="0"/>
              <w:spacing w:before="40" w:after="40" w:line="220" w:lineRule="exact"/>
              <w:jc w:val="right"/>
              <w:rPr>
                <w:sz w:val="18"/>
                <w:lang w:val="en-CA"/>
              </w:rPr>
            </w:pPr>
            <w:r w:rsidRPr="00FF3EE0">
              <w:rPr>
                <w:sz w:val="18"/>
                <w:lang w:val="en-CA"/>
              </w:rPr>
              <w:t>6</w:t>
            </w:r>
          </w:p>
        </w:tc>
        <w:tc>
          <w:tcPr>
            <w:tcW w:w="425" w:type="dxa"/>
            <w:tcBorders>
              <w:bottom w:val="single" w:sz="4" w:space="0" w:color="auto"/>
            </w:tcBorders>
            <w:shd w:val="clear" w:color="auto" w:fill="auto"/>
            <w:noWrap/>
            <w:vAlign w:val="bottom"/>
            <w:hideMark/>
          </w:tcPr>
          <w:p w14:paraId="2B245F5E" w14:textId="77777777" w:rsidR="00C348AF" w:rsidRPr="00FF3EE0" w:rsidRDefault="00C348AF" w:rsidP="00DE3E96">
            <w:pPr>
              <w:suppressAutoHyphens w:val="0"/>
              <w:spacing w:before="40" w:after="40" w:line="220" w:lineRule="exact"/>
              <w:jc w:val="right"/>
              <w:rPr>
                <w:sz w:val="18"/>
                <w:lang w:val="en-CA"/>
              </w:rPr>
            </w:pPr>
            <w:r w:rsidRPr="00FF3EE0">
              <w:rPr>
                <w:sz w:val="18"/>
                <w:lang w:val="en-CA"/>
              </w:rPr>
              <w:t>44</w:t>
            </w:r>
          </w:p>
        </w:tc>
        <w:tc>
          <w:tcPr>
            <w:tcW w:w="993" w:type="dxa"/>
            <w:tcBorders>
              <w:bottom w:val="single" w:sz="4" w:space="0" w:color="auto"/>
            </w:tcBorders>
            <w:shd w:val="clear" w:color="auto" w:fill="auto"/>
            <w:noWrap/>
            <w:vAlign w:val="bottom"/>
            <w:hideMark/>
          </w:tcPr>
          <w:p w14:paraId="2D6B58C4" w14:textId="77777777" w:rsidR="00C348AF" w:rsidRPr="00FF3EE0" w:rsidRDefault="00C348AF" w:rsidP="00C348AF">
            <w:pPr>
              <w:suppressAutoHyphens w:val="0"/>
              <w:spacing w:before="40" w:after="40" w:line="220" w:lineRule="exact"/>
              <w:ind w:right="113"/>
              <w:jc w:val="right"/>
              <w:rPr>
                <w:sz w:val="18"/>
                <w:lang w:val="en-CA"/>
              </w:rPr>
            </w:pPr>
            <w:r w:rsidRPr="00FF3EE0">
              <w:rPr>
                <w:sz w:val="18"/>
                <w:lang w:val="en-CA"/>
              </w:rPr>
              <w:t>3</w:t>
            </w:r>
          </w:p>
        </w:tc>
        <w:tc>
          <w:tcPr>
            <w:tcW w:w="992" w:type="dxa"/>
            <w:tcBorders>
              <w:bottom w:val="single" w:sz="4" w:space="0" w:color="auto"/>
            </w:tcBorders>
            <w:shd w:val="clear" w:color="auto" w:fill="auto"/>
            <w:noWrap/>
            <w:vAlign w:val="bottom"/>
            <w:hideMark/>
          </w:tcPr>
          <w:p w14:paraId="0A3912DA" w14:textId="77777777" w:rsidR="00C348AF" w:rsidRPr="00FF3EE0" w:rsidRDefault="00C348AF" w:rsidP="00C348AF">
            <w:pPr>
              <w:suppressAutoHyphens w:val="0"/>
              <w:spacing w:before="40" w:after="40" w:line="220" w:lineRule="exact"/>
              <w:ind w:right="113"/>
              <w:jc w:val="right"/>
              <w:rPr>
                <w:sz w:val="18"/>
                <w:lang w:val="en-CA"/>
              </w:rPr>
            </w:pPr>
            <w:r w:rsidRPr="00FF3EE0">
              <w:rPr>
                <w:sz w:val="18"/>
                <w:lang w:val="en-CA"/>
              </w:rPr>
              <w:t>65</w:t>
            </w:r>
          </w:p>
        </w:tc>
        <w:tc>
          <w:tcPr>
            <w:tcW w:w="992" w:type="dxa"/>
            <w:tcBorders>
              <w:bottom w:val="single" w:sz="4" w:space="0" w:color="auto"/>
            </w:tcBorders>
            <w:shd w:val="clear" w:color="auto" w:fill="auto"/>
            <w:noWrap/>
            <w:vAlign w:val="bottom"/>
            <w:hideMark/>
          </w:tcPr>
          <w:p w14:paraId="4A94D8C9" w14:textId="77777777" w:rsidR="00C348AF" w:rsidRPr="00FF3EE0" w:rsidRDefault="00C348AF" w:rsidP="00C348AF">
            <w:pPr>
              <w:suppressAutoHyphens w:val="0"/>
              <w:spacing w:before="40" w:after="40" w:line="220" w:lineRule="exact"/>
              <w:ind w:right="113"/>
              <w:jc w:val="right"/>
              <w:rPr>
                <w:sz w:val="18"/>
                <w:lang w:val="en-CA"/>
              </w:rPr>
            </w:pPr>
            <w:r w:rsidRPr="00FF3EE0">
              <w:rPr>
                <w:sz w:val="18"/>
                <w:lang w:val="en-CA"/>
              </w:rPr>
              <w:t>14</w:t>
            </w:r>
          </w:p>
        </w:tc>
        <w:tc>
          <w:tcPr>
            <w:tcW w:w="567" w:type="dxa"/>
            <w:tcBorders>
              <w:bottom w:val="single" w:sz="4" w:space="0" w:color="auto"/>
            </w:tcBorders>
            <w:shd w:val="clear" w:color="auto" w:fill="auto"/>
            <w:noWrap/>
            <w:vAlign w:val="bottom"/>
            <w:hideMark/>
          </w:tcPr>
          <w:p w14:paraId="4B4D7B93" w14:textId="77777777" w:rsidR="00C348AF" w:rsidRPr="00FF3EE0" w:rsidRDefault="00C348AF" w:rsidP="00C348AF">
            <w:pPr>
              <w:suppressAutoHyphens w:val="0"/>
              <w:spacing w:before="40" w:after="40" w:line="220" w:lineRule="exact"/>
              <w:ind w:right="113"/>
              <w:jc w:val="right"/>
              <w:rPr>
                <w:sz w:val="18"/>
                <w:lang w:val="en-CA"/>
              </w:rPr>
            </w:pPr>
            <w:r w:rsidRPr="00FF3EE0">
              <w:rPr>
                <w:sz w:val="18"/>
                <w:lang w:val="en-CA"/>
              </w:rPr>
              <w:t>82</w:t>
            </w:r>
          </w:p>
        </w:tc>
        <w:tc>
          <w:tcPr>
            <w:tcW w:w="992" w:type="dxa"/>
            <w:tcBorders>
              <w:bottom w:val="single" w:sz="4" w:space="0" w:color="auto"/>
            </w:tcBorders>
            <w:shd w:val="clear" w:color="auto" w:fill="auto"/>
            <w:noWrap/>
            <w:vAlign w:val="bottom"/>
            <w:hideMark/>
          </w:tcPr>
          <w:p w14:paraId="768A8719" w14:textId="77777777" w:rsidR="00C348AF" w:rsidRPr="00FF3EE0" w:rsidRDefault="00C348AF" w:rsidP="00C348AF">
            <w:pPr>
              <w:suppressAutoHyphens w:val="0"/>
              <w:spacing w:before="40" w:after="40" w:line="220" w:lineRule="exact"/>
              <w:ind w:right="113"/>
              <w:jc w:val="right"/>
              <w:rPr>
                <w:sz w:val="18"/>
                <w:lang w:val="en-CA"/>
              </w:rPr>
            </w:pPr>
            <w:r>
              <w:rPr>
                <w:sz w:val="18"/>
                <w:lang w:val="en-CA"/>
              </w:rPr>
              <w:t xml:space="preserve"> </w:t>
            </w:r>
          </w:p>
        </w:tc>
        <w:tc>
          <w:tcPr>
            <w:tcW w:w="993" w:type="dxa"/>
            <w:tcBorders>
              <w:bottom w:val="single" w:sz="4" w:space="0" w:color="auto"/>
            </w:tcBorders>
            <w:shd w:val="clear" w:color="auto" w:fill="auto"/>
            <w:noWrap/>
            <w:vAlign w:val="bottom"/>
            <w:hideMark/>
          </w:tcPr>
          <w:p w14:paraId="3B6DBBF9" w14:textId="77777777" w:rsidR="00C348AF" w:rsidRPr="00FF3EE0" w:rsidRDefault="00C348AF" w:rsidP="00C348AF">
            <w:pPr>
              <w:suppressAutoHyphens w:val="0"/>
              <w:spacing w:before="40" w:after="40" w:line="220" w:lineRule="exact"/>
              <w:ind w:right="113"/>
              <w:jc w:val="right"/>
              <w:rPr>
                <w:sz w:val="18"/>
                <w:lang w:val="en-CA"/>
              </w:rPr>
            </w:pPr>
            <w:r w:rsidRPr="00FF3EE0">
              <w:rPr>
                <w:sz w:val="18"/>
                <w:lang w:val="en-CA"/>
              </w:rPr>
              <w:t>25</w:t>
            </w:r>
          </w:p>
        </w:tc>
        <w:tc>
          <w:tcPr>
            <w:tcW w:w="992" w:type="dxa"/>
            <w:tcBorders>
              <w:bottom w:val="single" w:sz="4" w:space="0" w:color="auto"/>
            </w:tcBorders>
            <w:shd w:val="clear" w:color="auto" w:fill="auto"/>
            <w:noWrap/>
            <w:vAlign w:val="bottom"/>
            <w:hideMark/>
          </w:tcPr>
          <w:p w14:paraId="7BD11CE4" w14:textId="77777777" w:rsidR="00C348AF" w:rsidRPr="00FF3EE0" w:rsidRDefault="00C348AF" w:rsidP="00C348AF">
            <w:pPr>
              <w:suppressAutoHyphens w:val="0"/>
              <w:spacing w:before="40" w:after="40" w:line="220" w:lineRule="exact"/>
              <w:ind w:right="113"/>
              <w:jc w:val="right"/>
              <w:rPr>
                <w:sz w:val="18"/>
                <w:lang w:val="en-CA"/>
              </w:rPr>
            </w:pPr>
            <w:r w:rsidRPr="00FF3EE0">
              <w:rPr>
                <w:sz w:val="18"/>
                <w:lang w:val="en-CA"/>
              </w:rPr>
              <w:t>5</w:t>
            </w:r>
          </w:p>
        </w:tc>
        <w:tc>
          <w:tcPr>
            <w:tcW w:w="451" w:type="dxa"/>
            <w:tcBorders>
              <w:bottom w:val="single" w:sz="4" w:space="0" w:color="auto"/>
            </w:tcBorders>
            <w:shd w:val="clear" w:color="auto" w:fill="auto"/>
            <w:noWrap/>
            <w:vAlign w:val="bottom"/>
            <w:hideMark/>
          </w:tcPr>
          <w:p w14:paraId="204E4413" w14:textId="77777777" w:rsidR="00C348AF" w:rsidRPr="00FF3EE0" w:rsidRDefault="00C348AF" w:rsidP="00DE3E96">
            <w:pPr>
              <w:suppressAutoHyphens w:val="0"/>
              <w:spacing w:before="40" w:after="40" w:line="220" w:lineRule="exact"/>
              <w:jc w:val="right"/>
              <w:rPr>
                <w:sz w:val="18"/>
                <w:lang w:val="en-CA"/>
              </w:rPr>
            </w:pPr>
            <w:r w:rsidRPr="00FF3EE0">
              <w:rPr>
                <w:sz w:val="18"/>
                <w:lang w:val="en-CA"/>
              </w:rPr>
              <w:t>30</w:t>
            </w:r>
          </w:p>
        </w:tc>
      </w:tr>
      <w:tr w:rsidR="00C348AF" w:rsidRPr="00FF3EE0" w14:paraId="66D778F6" w14:textId="77777777" w:rsidTr="001C49B1">
        <w:tc>
          <w:tcPr>
            <w:tcW w:w="568" w:type="dxa"/>
            <w:vMerge/>
            <w:tcBorders>
              <w:bottom w:val="nil"/>
            </w:tcBorders>
            <w:shd w:val="clear" w:color="auto" w:fill="auto"/>
            <w:hideMark/>
          </w:tcPr>
          <w:p w14:paraId="24FEE390" w14:textId="77777777" w:rsidR="00C348AF" w:rsidRPr="00FF3EE0" w:rsidRDefault="00C348AF" w:rsidP="00C348AF">
            <w:pPr>
              <w:suppressAutoHyphens w:val="0"/>
              <w:spacing w:before="40" w:after="40" w:line="220" w:lineRule="exact"/>
              <w:ind w:right="113"/>
              <w:rPr>
                <w:b/>
                <w:bCs/>
                <w:sz w:val="18"/>
                <w:lang w:val="en-CA"/>
              </w:rPr>
            </w:pPr>
          </w:p>
        </w:tc>
        <w:tc>
          <w:tcPr>
            <w:tcW w:w="1701" w:type="dxa"/>
            <w:gridSpan w:val="2"/>
            <w:tcBorders>
              <w:top w:val="single" w:sz="4" w:space="0" w:color="auto"/>
              <w:bottom w:val="single" w:sz="4" w:space="0" w:color="auto"/>
            </w:tcBorders>
            <w:shd w:val="clear" w:color="auto" w:fill="auto"/>
            <w:noWrap/>
            <w:vAlign w:val="bottom"/>
            <w:hideMark/>
          </w:tcPr>
          <w:p w14:paraId="616CBF63" w14:textId="77777777" w:rsidR="00C348AF" w:rsidRPr="00E02A48" w:rsidRDefault="00C348AF" w:rsidP="00C348AF">
            <w:pPr>
              <w:suppressAutoHyphens w:val="0"/>
              <w:spacing w:before="80" w:after="80" w:line="220" w:lineRule="exact"/>
              <w:ind w:left="283"/>
              <w:rPr>
                <w:b/>
                <w:bCs/>
                <w:sz w:val="18"/>
                <w:lang w:val="en-CA"/>
              </w:rPr>
            </w:pPr>
            <w:r w:rsidRPr="00E02A48">
              <w:rPr>
                <w:b/>
                <w:bCs/>
                <w:sz w:val="18"/>
                <w:lang w:val="en-CA"/>
              </w:rPr>
              <w:t>Total</w:t>
            </w:r>
          </w:p>
        </w:tc>
        <w:tc>
          <w:tcPr>
            <w:tcW w:w="850" w:type="dxa"/>
            <w:tcBorders>
              <w:top w:val="single" w:sz="4" w:space="0" w:color="auto"/>
              <w:bottom w:val="single" w:sz="4" w:space="0" w:color="auto"/>
            </w:tcBorders>
            <w:shd w:val="clear" w:color="auto" w:fill="auto"/>
            <w:noWrap/>
            <w:vAlign w:val="bottom"/>
            <w:hideMark/>
          </w:tcPr>
          <w:p w14:paraId="23F71C06" w14:textId="77777777" w:rsidR="00C348AF" w:rsidRPr="00E02A48" w:rsidRDefault="00C348AF" w:rsidP="00DE3E96">
            <w:pPr>
              <w:suppressAutoHyphens w:val="0"/>
              <w:spacing w:before="80" w:after="80" w:line="220" w:lineRule="exact"/>
              <w:jc w:val="right"/>
              <w:rPr>
                <w:b/>
                <w:bCs/>
                <w:sz w:val="18"/>
                <w:lang w:val="en-CA"/>
              </w:rPr>
            </w:pPr>
            <w:r w:rsidRPr="00E02A48">
              <w:rPr>
                <w:b/>
                <w:bCs/>
                <w:sz w:val="18"/>
                <w:lang w:val="en-CA"/>
              </w:rPr>
              <w:t>55</w:t>
            </w:r>
          </w:p>
        </w:tc>
        <w:tc>
          <w:tcPr>
            <w:tcW w:w="993" w:type="dxa"/>
            <w:tcBorders>
              <w:top w:val="single" w:sz="4" w:space="0" w:color="auto"/>
              <w:bottom w:val="single" w:sz="4" w:space="0" w:color="auto"/>
            </w:tcBorders>
            <w:shd w:val="clear" w:color="auto" w:fill="auto"/>
            <w:noWrap/>
            <w:vAlign w:val="bottom"/>
            <w:hideMark/>
          </w:tcPr>
          <w:p w14:paraId="59FACA99" w14:textId="77777777" w:rsidR="00C348AF" w:rsidRPr="00E02A48" w:rsidRDefault="00C348AF" w:rsidP="00DE3E96">
            <w:pPr>
              <w:suppressAutoHyphens w:val="0"/>
              <w:spacing w:before="80" w:after="80" w:line="220" w:lineRule="exact"/>
              <w:jc w:val="right"/>
              <w:rPr>
                <w:b/>
                <w:bCs/>
                <w:sz w:val="18"/>
                <w:lang w:val="en-CA"/>
              </w:rPr>
            </w:pPr>
            <w:r w:rsidRPr="00E02A48">
              <w:rPr>
                <w:b/>
                <w:bCs/>
                <w:sz w:val="18"/>
                <w:lang w:val="en-CA"/>
              </w:rPr>
              <w:t>221</w:t>
            </w:r>
          </w:p>
        </w:tc>
        <w:tc>
          <w:tcPr>
            <w:tcW w:w="850" w:type="dxa"/>
            <w:tcBorders>
              <w:top w:val="single" w:sz="4" w:space="0" w:color="auto"/>
              <w:bottom w:val="single" w:sz="4" w:space="0" w:color="auto"/>
            </w:tcBorders>
            <w:shd w:val="clear" w:color="auto" w:fill="auto"/>
            <w:noWrap/>
            <w:vAlign w:val="bottom"/>
            <w:hideMark/>
          </w:tcPr>
          <w:p w14:paraId="053B472C" w14:textId="77777777" w:rsidR="00C348AF" w:rsidRPr="00E02A48" w:rsidRDefault="00C348AF" w:rsidP="00DE3E96">
            <w:pPr>
              <w:suppressAutoHyphens w:val="0"/>
              <w:spacing w:before="80" w:after="80" w:line="220" w:lineRule="exact"/>
              <w:jc w:val="right"/>
              <w:rPr>
                <w:b/>
                <w:bCs/>
                <w:sz w:val="18"/>
                <w:lang w:val="en-CA"/>
              </w:rPr>
            </w:pPr>
            <w:r w:rsidRPr="00E02A48">
              <w:rPr>
                <w:b/>
                <w:bCs/>
                <w:sz w:val="18"/>
                <w:lang w:val="en-CA"/>
              </w:rPr>
              <w:t>11</w:t>
            </w:r>
          </w:p>
        </w:tc>
        <w:tc>
          <w:tcPr>
            <w:tcW w:w="425" w:type="dxa"/>
            <w:tcBorders>
              <w:top w:val="single" w:sz="4" w:space="0" w:color="auto"/>
              <w:bottom w:val="single" w:sz="4" w:space="0" w:color="auto"/>
            </w:tcBorders>
            <w:shd w:val="clear" w:color="auto" w:fill="auto"/>
            <w:noWrap/>
            <w:vAlign w:val="bottom"/>
            <w:hideMark/>
          </w:tcPr>
          <w:p w14:paraId="4E261290" w14:textId="77777777" w:rsidR="00C348AF" w:rsidRPr="00E02A48" w:rsidRDefault="00C348AF" w:rsidP="00DE3E96">
            <w:pPr>
              <w:suppressAutoHyphens w:val="0"/>
              <w:spacing w:before="80" w:after="80" w:line="220" w:lineRule="exact"/>
              <w:jc w:val="right"/>
              <w:rPr>
                <w:b/>
                <w:bCs/>
                <w:sz w:val="18"/>
                <w:lang w:val="en-CA"/>
              </w:rPr>
            </w:pPr>
            <w:r w:rsidRPr="00E02A48">
              <w:rPr>
                <w:b/>
                <w:bCs/>
                <w:sz w:val="18"/>
                <w:lang w:val="en-CA"/>
              </w:rPr>
              <w:t>287</w:t>
            </w:r>
          </w:p>
        </w:tc>
        <w:tc>
          <w:tcPr>
            <w:tcW w:w="993" w:type="dxa"/>
            <w:tcBorders>
              <w:top w:val="single" w:sz="4" w:space="0" w:color="auto"/>
              <w:bottom w:val="single" w:sz="4" w:space="0" w:color="auto"/>
            </w:tcBorders>
            <w:shd w:val="clear" w:color="auto" w:fill="auto"/>
            <w:noWrap/>
            <w:vAlign w:val="bottom"/>
            <w:hideMark/>
          </w:tcPr>
          <w:p w14:paraId="25A30544" w14:textId="77777777" w:rsidR="00C348AF" w:rsidRPr="00E02A48" w:rsidRDefault="00C348AF" w:rsidP="00C348AF">
            <w:pPr>
              <w:suppressAutoHyphens w:val="0"/>
              <w:spacing w:before="80" w:after="80" w:line="220" w:lineRule="exact"/>
              <w:ind w:right="113"/>
              <w:jc w:val="right"/>
              <w:rPr>
                <w:b/>
                <w:bCs/>
                <w:sz w:val="18"/>
                <w:lang w:val="en-CA"/>
              </w:rPr>
            </w:pPr>
            <w:r w:rsidRPr="00E02A48">
              <w:rPr>
                <w:b/>
                <w:bCs/>
                <w:sz w:val="18"/>
                <w:lang w:val="en-CA"/>
              </w:rPr>
              <w:t>27</w:t>
            </w:r>
          </w:p>
        </w:tc>
        <w:tc>
          <w:tcPr>
            <w:tcW w:w="992" w:type="dxa"/>
            <w:tcBorders>
              <w:top w:val="single" w:sz="4" w:space="0" w:color="auto"/>
              <w:bottom w:val="single" w:sz="4" w:space="0" w:color="auto"/>
            </w:tcBorders>
            <w:shd w:val="clear" w:color="auto" w:fill="auto"/>
            <w:noWrap/>
            <w:vAlign w:val="bottom"/>
            <w:hideMark/>
          </w:tcPr>
          <w:p w14:paraId="7A0DCB34" w14:textId="77777777" w:rsidR="00C348AF" w:rsidRPr="00E02A48" w:rsidRDefault="00C348AF" w:rsidP="00C348AF">
            <w:pPr>
              <w:suppressAutoHyphens w:val="0"/>
              <w:spacing w:before="80" w:after="80" w:line="220" w:lineRule="exact"/>
              <w:ind w:right="113"/>
              <w:jc w:val="right"/>
              <w:rPr>
                <w:b/>
                <w:bCs/>
                <w:sz w:val="18"/>
                <w:lang w:val="en-CA"/>
              </w:rPr>
            </w:pPr>
            <w:r w:rsidRPr="00E02A48">
              <w:rPr>
                <w:b/>
                <w:bCs/>
                <w:sz w:val="18"/>
                <w:lang w:val="en-CA"/>
              </w:rPr>
              <w:t>309</w:t>
            </w:r>
          </w:p>
        </w:tc>
        <w:tc>
          <w:tcPr>
            <w:tcW w:w="992" w:type="dxa"/>
            <w:tcBorders>
              <w:top w:val="single" w:sz="4" w:space="0" w:color="auto"/>
              <w:bottom w:val="single" w:sz="4" w:space="0" w:color="auto"/>
            </w:tcBorders>
            <w:shd w:val="clear" w:color="auto" w:fill="auto"/>
            <w:noWrap/>
            <w:vAlign w:val="bottom"/>
            <w:hideMark/>
          </w:tcPr>
          <w:p w14:paraId="7E39915C" w14:textId="77777777" w:rsidR="00C348AF" w:rsidRPr="00E02A48" w:rsidRDefault="00C348AF" w:rsidP="00C348AF">
            <w:pPr>
              <w:suppressAutoHyphens w:val="0"/>
              <w:spacing w:before="80" w:after="80" w:line="220" w:lineRule="exact"/>
              <w:ind w:right="113"/>
              <w:jc w:val="right"/>
              <w:rPr>
                <w:b/>
                <w:bCs/>
                <w:sz w:val="18"/>
                <w:lang w:val="en-CA"/>
              </w:rPr>
            </w:pPr>
            <w:r w:rsidRPr="00E02A48">
              <w:rPr>
                <w:b/>
                <w:bCs/>
                <w:sz w:val="18"/>
                <w:lang w:val="en-CA"/>
              </w:rPr>
              <w:t>19</w:t>
            </w:r>
          </w:p>
        </w:tc>
        <w:tc>
          <w:tcPr>
            <w:tcW w:w="567" w:type="dxa"/>
            <w:tcBorders>
              <w:top w:val="single" w:sz="4" w:space="0" w:color="auto"/>
              <w:bottom w:val="single" w:sz="4" w:space="0" w:color="auto"/>
            </w:tcBorders>
            <w:shd w:val="clear" w:color="auto" w:fill="auto"/>
            <w:noWrap/>
            <w:vAlign w:val="bottom"/>
            <w:hideMark/>
          </w:tcPr>
          <w:p w14:paraId="018A5FDA" w14:textId="77777777" w:rsidR="00C348AF" w:rsidRPr="00E02A48" w:rsidRDefault="00C348AF" w:rsidP="00C348AF">
            <w:pPr>
              <w:suppressAutoHyphens w:val="0"/>
              <w:spacing w:before="80" w:after="80" w:line="220" w:lineRule="exact"/>
              <w:ind w:right="113"/>
              <w:jc w:val="right"/>
              <w:rPr>
                <w:b/>
                <w:bCs/>
                <w:sz w:val="18"/>
                <w:lang w:val="en-CA"/>
              </w:rPr>
            </w:pPr>
            <w:r w:rsidRPr="00E02A48">
              <w:rPr>
                <w:b/>
                <w:bCs/>
                <w:sz w:val="18"/>
                <w:lang w:val="en-CA"/>
              </w:rPr>
              <w:t>355</w:t>
            </w:r>
          </w:p>
        </w:tc>
        <w:tc>
          <w:tcPr>
            <w:tcW w:w="992" w:type="dxa"/>
            <w:tcBorders>
              <w:top w:val="single" w:sz="4" w:space="0" w:color="auto"/>
              <w:bottom w:val="single" w:sz="4" w:space="0" w:color="auto"/>
            </w:tcBorders>
            <w:shd w:val="clear" w:color="auto" w:fill="auto"/>
            <w:noWrap/>
            <w:vAlign w:val="bottom"/>
            <w:hideMark/>
          </w:tcPr>
          <w:p w14:paraId="348BD130" w14:textId="77777777" w:rsidR="00C348AF" w:rsidRPr="00E02A48" w:rsidRDefault="00C348AF" w:rsidP="00C348AF">
            <w:pPr>
              <w:suppressAutoHyphens w:val="0"/>
              <w:spacing w:before="80" w:after="80" w:line="220" w:lineRule="exact"/>
              <w:ind w:right="113"/>
              <w:jc w:val="right"/>
              <w:rPr>
                <w:b/>
                <w:bCs/>
                <w:sz w:val="18"/>
                <w:lang w:val="en-CA"/>
              </w:rPr>
            </w:pPr>
            <w:r w:rsidRPr="00E02A48">
              <w:rPr>
                <w:b/>
                <w:bCs/>
                <w:sz w:val="18"/>
                <w:lang w:val="en-CA"/>
              </w:rPr>
              <w:t>105</w:t>
            </w:r>
          </w:p>
        </w:tc>
        <w:tc>
          <w:tcPr>
            <w:tcW w:w="993" w:type="dxa"/>
            <w:tcBorders>
              <w:top w:val="single" w:sz="4" w:space="0" w:color="auto"/>
              <w:bottom w:val="single" w:sz="4" w:space="0" w:color="auto"/>
            </w:tcBorders>
            <w:shd w:val="clear" w:color="auto" w:fill="auto"/>
            <w:noWrap/>
            <w:vAlign w:val="bottom"/>
            <w:hideMark/>
          </w:tcPr>
          <w:p w14:paraId="72E4F19B" w14:textId="77777777" w:rsidR="00C348AF" w:rsidRPr="00E02A48" w:rsidRDefault="00C348AF" w:rsidP="00C348AF">
            <w:pPr>
              <w:suppressAutoHyphens w:val="0"/>
              <w:spacing w:before="80" w:after="80" w:line="220" w:lineRule="exact"/>
              <w:ind w:right="113"/>
              <w:jc w:val="right"/>
              <w:rPr>
                <w:b/>
                <w:bCs/>
                <w:sz w:val="18"/>
                <w:lang w:val="en-CA"/>
              </w:rPr>
            </w:pPr>
            <w:r w:rsidRPr="00E02A48">
              <w:rPr>
                <w:b/>
                <w:bCs/>
                <w:sz w:val="18"/>
                <w:lang w:val="en-CA"/>
              </w:rPr>
              <w:t>334</w:t>
            </w:r>
          </w:p>
        </w:tc>
        <w:tc>
          <w:tcPr>
            <w:tcW w:w="992" w:type="dxa"/>
            <w:tcBorders>
              <w:top w:val="single" w:sz="4" w:space="0" w:color="auto"/>
              <w:bottom w:val="single" w:sz="4" w:space="0" w:color="auto"/>
            </w:tcBorders>
            <w:shd w:val="clear" w:color="auto" w:fill="auto"/>
            <w:noWrap/>
            <w:vAlign w:val="bottom"/>
            <w:hideMark/>
          </w:tcPr>
          <w:p w14:paraId="5415C47A" w14:textId="77777777" w:rsidR="00C348AF" w:rsidRPr="00E02A48" w:rsidRDefault="00C348AF" w:rsidP="00C348AF">
            <w:pPr>
              <w:suppressAutoHyphens w:val="0"/>
              <w:spacing w:before="80" w:after="80" w:line="220" w:lineRule="exact"/>
              <w:ind w:right="113"/>
              <w:jc w:val="right"/>
              <w:rPr>
                <w:b/>
                <w:bCs/>
                <w:sz w:val="18"/>
                <w:lang w:val="en-CA"/>
              </w:rPr>
            </w:pPr>
            <w:r w:rsidRPr="00E02A48">
              <w:rPr>
                <w:b/>
                <w:bCs/>
                <w:sz w:val="18"/>
                <w:lang w:val="en-CA"/>
              </w:rPr>
              <w:t>8</w:t>
            </w:r>
          </w:p>
        </w:tc>
        <w:tc>
          <w:tcPr>
            <w:tcW w:w="451" w:type="dxa"/>
            <w:tcBorders>
              <w:top w:val="single" w:sz="4" w:space="0" w:color="auto"/>
              <w:bottom w:val="single" w:sz="4" w:space="0" w:color="auto"/>
            </w:tcBorders>
            <w:shd w:val="clear" w:color="auto" w:fill="auto"/>
            <w:noWrap/>
            <w:vAlign w:val="bottom"/>
            <w:hideMark/>
          </w:tcPr>
          <w:p w14:paraId="621F539C" w14:textId="77777777" w:rsidR="00C348AF" w:rsidRPr="00E02A48" w:rsidRDefault="00C348AF" w:rsidP="00DE3E96">
            <w:pPr>
              <w:suppressAutoHyphens w:val="0"/>
              <w:spacing w:before="80" w:after="80" w:line="220" w:lineRule="exact"/>
              <w:jc w:val="right"/>
              <w:rPr>
                <w:b/>
                <w:bCs/>
                <w:sz w:val="18"/>
                <w:lang w:val="en-CA"/>
              </w:rPr>
            </w:pPr>
            <w:r w:rsidRPr="00E02A48">
              <w:rPr>
                <w:b/>
                <w:bCs/>
                <w:sz w:val="18"/>
                <w:lang w:val="en-CA"/>
              </w:rPr>
              <w:t>447</w:t>
            </w:r>
          </w:p>
        </w:tc>
      </w:tr>
      <w:tr w:rsidR="00C348AF" w:rsidRPr="00FF3EE0" w14:paraId="465FAD56" w14:textId="77777777" w:rsidTr="001C49B1">
        <w:tc>
          <w:tcPr>
            <w:tcW w:w="568" w:type="dxa"/>
            <w:vMerge w:val="restart"/>
            <w:tcBorders>
              <w:top w:val="nil"/>
              <w:bottom w:val="single" w:sz="12" w:space="0" w:color="auto"/>
            </w:tcBorders>
            <w:shd w:val="clear" w:color="auto" w:fill="auto"/>
            <w:noWrap/>
            <w:hideMark/>
          </w:tcPr>
          <w:p w14:paraId="734867C8" w14:textId="77777777" w:rsidR="00C348AF" w:rsidRPr="00FF3EE0" w:rsidRDefault="00C348AF" w:rsidP="00C348AF">
            <w:pPr>
              <w:suppressAutoHyphens w:val="0"/>
              <w:spacing w:before="40" w:after="40" w:line="220" w:lineRule="exact"/>
              <w:ind w:right="113"/>
              <w:rPr>
                <w:b/>
                <w:bCs/>
                <w:sz w:val="18"/>
                <w:lang w:val="en-CA"/>
              </w:rPr>
            </w:pPr>
            <w:r w:rsidRPr="00FF3EE0">
              <w:rPr>
                <w:b/>
                <w:bCs/>
                <w:sz w:val="18"/>
                <w:lang w:val="en-CA"/>
              </w:rPr>
              <w:t>2017</w:t>
            </w:r>
          </w:p>
        </w:tc>
        <w:tc>
          <w:tcPr>
            <w:tcW w:w="1134" w:type="dxa"/>
            <w:vMerge w:val="restart"/>
            <w:tcBorders>
              <w:top w:val="single" w:sz="4" w:space="0" w:color="auto"/>
            </w:tcBorders>
            <w:shd w:val="clear" w:color="auto" w:fill="auto"/>
            <w:noWrap/>
            <w:vAlign w:val="bottom"/>
            <w:hideMark/>
          </w:tcPr>
          <w:p w14:paraId="3BC24B82" w14:textId="77777777" w:rsidR="00C348AF" w:rsidRPr="00FF3EE0" w:rsidRDefault="009437D2" w:rsidP="00C348AF">
            <w:pPr>
              <w:suppressAutoHyphens w:val="0"/>
              <w:spacing w:before="40" w:after="40" w:line="220" w:lineRule="exact"/>
              <w:ind w:right="113"/>
              <w:rPr>
                <w:sz w:val="18"/>
                <w:lang w:val="en-CA"/>
              </w:rPr>
            </w:pPr>
            <w:r w:rsidRPr="009437D2">
              <w:rPr>
                <w:sz w:val="18"/>
                <w:lang w:val="fr-FR"/>
              </w:rPr>
              <w:t>Enseignement primaire (GLO)</w:t>
            </w:r>
          </w:p>
        </w:tc>
        <w:tc>
          <w:tcPr>
            <w:tcW w:w="567" w:type="dxa"/>
            <w:tcBorders>
              <w:top w:val="single" w:sz="4" w:space="0" w:color="auto"/>
            </w:tcBorders>
            <w:shd w:val="clear" w:color="auto" w:fill="auto"/>
            <w:noWrap/>
            <w:vAlign w:val="bottom"/>
            <w:hideMark/>
          </w:tcPr>
          <w:p w14:paraId="27D78AC7" w14:textId="77777777" w:rsidR="00C348AF" w:rsidRPr="00FF3EE0" w:rsidRDefault="00C348AF" w:rsidP="00C348AF">
            <w:pPr>
              <w:suppressAutoHyphens w:val="0"/>
              <w:spacing w:before="40" w:after="40" w:line="220" w:lineRule="exact"/>
              <w:ind w:right="113"/>
              <w:jc w:val="right"/>
              <w:rPr>
                <w:sz w:val="18"/>
                <w:lang w:val="en-CA"/>
              </w:rPr>
            </w:pPr>
            <w:r w:rsidRPr="00FF3EE0">
              <w:rPr>
                <w:sz w:val="18"/>
                <w:lang w:val="en-CA"/>
              </w:rPr>
              <w:t>M</w:t>
            </w:r>
          </w:p>
        </w:tc>
        <w:tc>
          <w:tcPr>
            <w:tcW w:w="850" w:type="dxa"/>
            <w:tcBorders>
              <w:top w:val="single" w:sz="4" w:space="0" w:color="auto"/>
            </w:tcBorders>
            <w:shd w:val="clear" w:color="auto" w:fill="auto"/>
            <w:noWrap/>
            <w:vAlign w:val="bottom"/>
            <w:hideMark/>
          </w:tcPr>
          <w:p w14:paraId="12F3B1E3" w14:textId="77777777" w:rsidR="00C348AF" w:rsidRPr="00FF3EE0" w:rsidRDefault="00C348AF" w:rsidP="00DE3E96">
            <w:pPr>
              <w:suppressAutoHyphens w:val="0"/>
              <w:spacing w:before="40" w:after="40" w:line="220" w:lineRule="exact"/>
              <w:jc w:val="right"/>
              <w:rPr>
                <w:sz w:val="18"/>
                <w:lang w:val="en-CA"/>
              </w:rPr>
            </w:pPr>
            <w:r w:rsidRPr="00FF3EE0">
              <w:rPr>
                <w:sz w:val="18"/>
                <w:lang w:val="en-CA"/>
              </w:rPr>
              <w:t>6</w:t>
            </w:r>
          </w:p>
        </w:tc>
        <w:tc>
          <w:tcPr>
            <w:tcW w:w="993" w:type="dxa"/>
            <w:tcBorders>
              <w:top w:val="single" w:sz="4" w:space="0" w:color="auto"/>
            </w:tcBorders>
            <w:shd w:val="clear" w:color="auto" w:fill="auto"/>
            <w:noWrap/>
            <w:vAlign w:val="bottom"/>
            <w:hideMark/>
          </w:tcPr>
          <w:p w14:paraId="29FC10C8" w14:textId="77777777" w:rsidR="00C348AF" w:rsidRPr="00FF3EE0" w:rsidRDefault="00C348AF" w:rsidP="00DE3E96">
            <w:pPr>
              <w:suppressAutoHyphens w:val="0"/>
              <w:spacing w:before="40" w:after="40" w:line="220" w:lineRule="exact"/>
              <w:jc w:val="right"/>
              <w:rPr>
                <w:sz w:val="18"/>
                <w:lang w:val="en-CA"/>
              </w:rPr>
            </w:pPr>
            <w:r w:rsidRPr="00FF3EE0">
              <w:rPr>
                <w:sz w:val="18"/>
                <w:lang w:val="en-CA"/>
              </w:rPr>
              <w:t>8</w:t>
            </w:r>
          </w:p>
        </w:tc>
        <w:tc>
          <w:tcPr>
            <w:tcW w:w="850" w:type="dxa"/>
            <w:tcBorders>
              <w:top w:val="single" w:sz="4" w:space="0" w:color="auto"/>
            </w:tcBorders>
            <w:shd w:val="clear" w:color="auto" w:fill="auto"/>
            <w:noWrap/>
            <w:vAlign w:val="bottom"/>
            <w:hideMark/>
          </w:tcPr>
          <w:p w14:paraId="461C8ECA" w14:textId="77777777" w:rsidR="00C348AF" w:rsidRPr="00FF3EE0" w:rsidRDefault="00C348AF" w:rsidP="00DE3E96">
            <w:pPr>
              <w:suppressAutoHyphens w:val="0"/>
              <w:spacing w:before="40" w:after="40" w:line="220" w:lineRule="exact"/>
              <w:jc w:val="right"/>
              <w:rPr>
                <w:sz w:val="18"/>
                <w:lang w:val="en-CA"/>
              </w:rPr>
            </w:pPr>
            <w:r>
              <w:rPr>
                <w:sz w:val="18"/>
                <w:lang w:val="en-CA"/>
              </w:rPr>
              <w:t xml:space="preserve"> </w:t>
            </w:r>
          </w:p>
        </w:tc>
        <w:tc>
          <w:tcPr>
            <w:tcW w:w="425" w:type="dxa"/>
            <w:tcBorders>
              <w:top w:val="single" w:sz="4" w:space="0" w:color="auto"/>
            </w:tcBorders>
            <w:shd w:val="clear" w:color="auto" w:fill="auto"/>
            <w:noWrap/>
            <w:vAlign w:val="bottom"/>
            <w:hideMark/>
          </w:tcPr>
          <w:p w14:paraId="509EB5D2" w14:textId="77777777" w:rsidR="00C348AF" w:rsidRPr="00FF3EE0" w:rsidRDefault="00C348AF" w:rsidP="00DE3E96">
            <w:pPr>
              <w:suppressAutoHyphens w:val="0"/>
              <w:spacing w:before="40" w:after="40" w:line="220" w:lineRule="exact"/>
              <w:jc w:val="right"/>
              <w:rPr>
                <w:sz w:val="18"/>
                <w:lang w:val="en-CA"/>
              </w:rPr>
            </w:pPr>
            <w:r w:rsidRPr="00FF3EE0">
              <w:rPr>
                <w:sz w:val="18"/>
                <w:lang w:val="en-CA"/>
              </w:rPr>
              <w:t>14</w:t>
            </w:r>
          </w:p>
        </w:tc>
        <w:tc>
          <w:tcPr>
            <w:tcW w:w="993" w:type="dxa"/>
            <w:tcBorders>
              <w:top w:val="single" w:sz="4" w:space="0" w:color="auto"/>
            </w:tcBorders>
            <w:shd w:val="clear" w:color="auto" w:fill="auto"/>
            <w:noWrap/>
            <w:vAlign w:val="bottom"/>
            <w:hideMark/>
          </w:tcPr>
          <w:p w14:paraId="73B21C57" w14:textId="77777777" w:rsidR="00C348AF" w:rsidRPr="00FF3EE0" w:rsidRDefault="00C348AF" w:rsidP="00C348AF">
            <w:pPr>
              <w:suppressAutoHyphens w:val="0"/>
              <w:spacing w:before="40" w:after="40" w:line="220" w:lineRule="exact"/>
              <w:ind w:right="113"/>
              <w:jc w:val="right"/>
              <w:rPr>
                <w:sz w:val="18"/>
                <w:lang w:val="en-CA"/>
              </w:rPr>
            </w:pPr>
            <w:r w:rsidRPr="00FF3EE0">
              <w:rPr>
                <w:sz w:val="18"/>
                <w:lang w:val="en-CA"/>
              </w:rPr>
              <w:t>2</w:t>
            </w:r>
          </w:p>
        </w:tc>
        <w:tc>
          <w:tcPr>
            <w:tcW w:w="992" w:type="dxa"/>
            <w:tcBorders>
              <w:top w:val="single" w:sz="4" w:space="0" w:color="auto"/>
            </w:tcBorders>
            <w:shd w:val="clear" w:color="auto" w:fill="auto"/>
            <w:noWrap/>
            <w:vAlign w:val="bottom"/>
            <w:hideMark/>
          </w:tcPr>
          <w:p w14:paraId="12F63AC2" w14:textId="77777777" w:rsidR="00C348AF" w:rsidRPr="00FF3EE0" w:rsidRDefault="00C348AF" w:rsidP="00C348AF">
            <w:pPr>
              <w:suppressAutoHyphens w:val="0"/>
              <w:spacing w:before="40" w:after="40" w:line="220" w:lineRule="exact"/>
              <w:ind w:right="113"/>
              <w:jc w:val="right"/>
              <w:rPr>
                <w:sz w:val="18"/>
                <w:lang w:val="en-CA"/>
              </w:rPr>
            </w:pPr>
            <w:r w:rsidRPr="00FF3EE0">
              <w:rPr>
                <w:sz w:val="18"/>
                <w:lang w:val="en-CA"/>
              </w:rPr>
              <w:t>8</w:t>
            </w:r>
          </w:p>
        </w:tc>
        <w:tc>
          <w:tcPr>
            <w:tcW w:w="992" w:type="dxa"/>
            <w:tcBorders>
              <w:top w:val="single" w:sz="4" w:space="0" w:color="auto"/>
            </w:tcBorders>
            <w:shd w:val="clear" w:color="auto" w:fill="auto"/>
            <w:noWrap/>
            <w:vAlign w:val="bottom"/>
            <w:hideMark/>
          </w:tcPr>
          <w:p w14:paraId="0B38CF6A" w14:textId="77777777" w:rsidR="00C348AF" w:rsidRPr="00FF3EE0" w:rsidRDefault="00C348AF" w:rsidP="00C348AF">
            <w:pPr>
              <w:suppressAutoHyphens w:val="0"/>
              <w:spacing w:before="40" w:after="40" w:line="220" w:lineRule="exact"/>
              <w:ind w:right="113"/>
              <w:jc w:val="right"/>
              <w:rPr>
                <w:sz w:val="18"/>
                <w:lang w:val="en-CA"/>
              </w:rPr>
            </w:pPr>
            <w:r>
              <w:rPr>
                <w:sz w:val="18"/>
                <w:lang w:val="en-CA"/>
              </w:rPr>
              <w:t xml:space="preserve"> </w:t>
            </w:r>
          </w:p>
        </w:tc>
        <w:tc>
          <w:tcPr>
            <w:tcW w:w="567" w:type="dxa"/>
            <w:tcBorders>
              <w:top w:val="single" w:sz="4" w:space="0" w:color="auto"/>
            </w:tcBorders>
            <w:shd w:val="clear" w:color="auto" w:fill="auto"/>
            <w:noWrap/>
            <w:vAlign w:val="bottom"/>
            <w:hideMark/>
          </w:tcPr>
          <w:p w14:paraId="1D79CC0F" w14:textId="77777777" w:rsidR="00C348AF" w:rsidRPr="00FF3EE0" w:rsidRDefault="00C348AF" w:rsidP="00C348AF">
            <w:pPr>
              <w:suppressAutoHyphens w:val="0"/>
              <w:spacing w:before="40" w:after="40" w:line="220" w:lineRule="exact"/>
              <w:ind w:right="113"/>
              <w:jc w:val="right"/>
              <w:rPr>
                <w:sz w:val="18"/>
                <w:lang w:val="en-CA"/>
              </w:rPr>
            </w:pPr>
            <w:r w:rsidRPr="00FF3EE0">
              <w:rPr>
                <w:sz w:val="18"/>
                <w:lang w:val="en-CA"/>
              </w:rPr>
              <w:t>10</w:t>
            </w:r>
          </w:p>
        </w:tc>
        <w:tc>
          <w:tcPr>
            <w:tcW w:w="992" w:type="dxa"/>
            <w:tcBorders>
              <w:top w:val="single" w:sz="4" w:space="0" w:color="auto"/>
            </w:tcBorders>
            <w:shd w:val="clear" w:color="auto" w:fill="auto"/>
            <w:noWrap/>
            <w:vAlign w:val="bottom"/>
            <w:hideMark/>
          </w:tcPr>
          <w:p w14:paraId="649617EA" w14:textId="77777777" w:rsidR="00C348AF" w:rsidRPr="00FF3EE0" w:rsidRDefault="00C348AF" w:rsidP="00C348AF">
            <w:pPr>
              <w:suppressAutoHyphens w:val="0"/>
              <w:spacing w:before="40" w:after="40" w:line="220" w:lineRule="exact"/>
              <w:ind w:right="113"/>
              <w:jc w:val="right"/>
              <w:rPr>
                <w:sz w:val="18"/>
                <w:lang w:val="en-CA"/>
              </w:rPr>
            </w:pPr>
            <w:r w:rsidRPr="00FF3EE0">
              <w:rPr>
                <w:sz w:val="18"/>
                <w:lang w:val="en-CA"/>
              </w:rPr>
              <w:t>31</w:t>
            </w:r>
          </w:p>
        </w:tc>
        <w:tc>
          <w:tcPr>
            <w:tcW w:w="993" w:type="dxa"/>
            <w:tcBorders>
              <w:top w:val="single" w:sz="4" w:space="0" w:color="auto"/>
            </w:tcBorders>
            <w:shd w:val="clear" w:color="auto" w:fill="auto"/>
            <w:noWrap/>
            <w:vAlign w:val="bottom"/>
            <w:hideMark/>
          </w:tcPr>
          <w:p w14:paraId="6D205C3F" w14:textId="77777777" w:rsidR="00C348AF" w:rsidRPr="00FF3EE0" w:rsidRDefault="00C348AF" w:rsidP="00C348AF">
            <w:pPr>
              <w:suppressAutoHyphens w:val="0"/>
              <w:spacing w:before="40" w:after="40" w:line="220" w:lineRule="exact"/>
              <w:ind w:right="113"/>
              <w:jc w:val="right"/>
              <w:rPr>
                <w:sz w:val="18"/>
                <w:lang w:val="en-CA"/>
              </w:rPr>
            </w:pPr>
            <w:r w:rsidRPr="00FF3EE0">
              <w:rPr>
                <w:sz w:val="18"/>
                <w:lang w:val="en-CA"/>
              </w:rPr>
              <w:t>17</w:t>
            </w:r>
          </w:p>
        </w:tc>
        <w:tc>
          <w:tcPr>
            <w:tcW w:w="992" w:type="dxa"/>
            <w:tcBorders>
              <w:top w:val="single" w:sz="4" w:space="0" w:color="auto"/>
            </w:tcBorders>
            <w:shd w:val="clear" w:color="auto" w:fill="auto"/>
            <w:noWrap/>
            <w:vAlign w:val="bottom"/>
            <w:hideMark/>
          </w:tcPr>
          <w:p w14:paraId="0D7FE0D7" w14:textId="77777777" w:rsidR="00C348AF" w:rsidRPr="00FF3EE0" w:rsidRDefault="00C348AF" w:rsidP="00C348AF">
            <w:pPr>
              <w:suppressAutoHyphens w:val="0"/>
              <w:spacing w:before="40" w:after="40" w:line="220" w:lineRule="exact"/>
              <w:ind w:right="113"/>
              <w:jc w:val="right"/>
              <w:rPr>
                <w:sz w:val="18"/>
                <w:lang w:val="en-CA"/>
              </w:rPr>
            </w:pPr>
            <w:r>
              <w:rPr>
                <w:sz w:val="18"/>
                <w:lang w:val="en-CA"/>
              </w:rPr>
              <w:t xml:space="preserve"> </w:t>
            </w:r>
          </w:p>
        </w:tc>
        <w:tc>
          <w:tcPr>
            <w:tcW w:w="451" w:type="dxa"/>
            <w:tcBorders>
              <w:top w:val="single" w:sz="4" w:space="0" w:color="auto"/>
            </w:tcBorders>
            <w:shd w:val="clear" w:color="auto" w:fill="auto"/>
            <w:noWrap/>
            <w:vAlign w:val="bottom"/>
            <w:hideMark/>
          </w:tcPr>
          <w:p w14:paraId="7DE146A2" w14:textId="77777777" w:rsidR="00C348AF" w:rsidRPr="00FF3EE0" w:rsidRDefault="00C348AF" w:rsidP="00DE3E96">
            <w:pPr>
              <w:suppressAutoHyphens w:val="0"/>
              <w:spacing w:before="40" w:after="40" w:line="220" w:lineRule="exact"/>
              <w:jc w:val="right"/>
              <w:rPr>
                <w:sz w:val="18"/>
                <w:lang w:val="en-CA"/>
              </w:rPr>
            </w:pPr>
            <w:r w:rsidRPr="00FF3EE0">
              <w:rPr>
                <w:sz w:val="18"/>
                <w:lang w:val="en-CA"/>
              </w:rPr>
              <w:t>48</w:t>
            </w:r>
          </w:p>
        </w:tc>
      </w:tr>
      <w:tr w:rsidR="00C348AF" w:rsidRPr="00FF3EE0" w14:paraId="166AF901" w14:textId="77777777" w:rsidTr="001C49B1">
        <w:tc>
          <w:tcPr>
            <w:tcW w:w="568" w:type="dxa"/>
            <w:vMerge/>
            <w:tcBorders>
              <w:top w:val="single" w:sz="12" w:space="0" w:color="auto"/>
              <w:bottom w:val="single" w:sz="12" w:space="0" w:color="auto"/>
            </w:tcBorders>
            <w:shd w:val="clear" w:color="auto" w:fill="auto"/>
            <w:hideMark/>
          </w:tcPr>
          <w:p w14:paraId="5F899914" w14:textId="77777777" w:rsidR="00C348AF" w:rsidRPr="00FF3EE0" w:rsidRDefault="00C348AF" w:rsidP="00C348AF">
            <w:pPr>
              <w:suppressAutoHyphens w:val="0"/>
              <w:spacing w:before="40" w:after="40" w:line="220" w:lineRule="exact"/>
              <w:ind w:right="113"/>
              <w:rPr>
                <w:b/>
                <w:bCs/>
                <w:sz w:val="18"/>
                <w:lang w:val="en-CA"/>
              </w:rPr>
            </w:pPr>
          </w:p>
        </w:tc>
        <w:tc>
          <w:tcPr>
            <w:tcW w:w="1134" w:type="dxa"/>
            <w:vMerge/>
            <w:shd w:val="clear" w:color="auto" w:fill="auto"/>
            <w:vAlign w:val="bottom"/>
            <w:hideMark/>
          </w:tcPr>
          <w:p w14:paraId="3CC27021" w14:textId="77777777" w:rsidR="00C348AF" w:rsidRPr="00FF3EE0" w:rsidRDefault="00C348AF" w:rsidP="00C348AF">
            <w:pPr>
              <w:suppressAutoHyphens w:val="0"/>
              <w:spacing w:before="40" w:after="40" w:line="220" w:lineRule="exact"/>
              <w:ind w:right="113"/>
              <w:jc w:val="right"/>
              <w:rPr>
                <w:sz w:val="18"/>
                <w:lang w:val="en-CA"/>
              </w:rPr>
            </w:pPr>
          </w:p>
        </w:tc>
        <w:tc>
          <w:tcPr>
            <w:tcW w:w="567" w:type="dxa"/>
            <w:shd w:val="clear" w:color="auto" w:fill="auto"/>
            <w:noWrap/>
            <w:vAlign w:val="bottom"/>
            <w:hideMark/>
          </w:tcPr>
          <w:p w14:paraId="0A546FFE" w14:textId="77777777" w:rsidR="00C348AF" w:rsidRPr="00FF3EE0" w:rsidRDefault="00C348AF" w:rsidP="00C348AF">
            <w:pPr>
              <w:suppressAutoHyphens w:val="0"/>
              <w:spacing w:before="40" w:after="40" w:line="220" w:lineRule="exact"/>
              <w:ind w:right="113"/>
              <w:jc w:val="right"/>
              <w:rPr>
                <w:sz w:val="18"/>
                <w:lang w:val="en-CA"/>
              </w:rPr>
            </w:pPr>
            <w:r w:rsidRPr="00FF3EE0">
              <w:rPr>
                <w:sz w:val="18"/>
                <w:lang w:val="en-CA"/>
              </w:rPr>
              <w:t>V</w:t>
            </w:r>
          </w:p>
        </w:tc>
        <w:tc>
          <w:tcPr>
            <w:tcW w:w="850" w:type="dxa"/>
            <w:shd w:val="clear" w:color="auto" w:fill="auto"/>
            <w:noWrap/>
            <w:vAlign w:val="bottom"/>
            <w:hideMark/>
          </w:tcPr>
          <w:p w14:paraId="64591A1E" w14:textId="77777777" w:rsidR="00C348AF" w:rsidRPr="00FF3EE0" w:rsidRDefault="00C348AF" w:rsidP="00DE3E96">
            <w:pPr>
              <w:suppressAutoHyphens w:val="0"/>
              <w:spacing w:before="40" w:after="40" w:line="220" w:lineRule="exact"/>
              <w:jc w:val="right"/>
              <w:rPr>
                <w:sz w:val="18"/>
                <w:lang w:val="en-CA"/>
              </w:rPr>
            </w:pPr>
            <w:r w:rsidRPr="00FF3EE0">
              <w:rPr>
                <w:sz w:val="18"/>
                <w:lang w:val="en-CA"/>
              </w:rPr>
              <w:t>38</w:t>
            </w:r>
          </w:p>
        </w:tc>
        <w:tc>
          <w:tcPr>
            <w:tcW w:w="993" w:type="dxa"/>
            <w:shd w:val="clear" w:color="auto" w:fill="auto"/>
            <w:noWrap/>
            <w:vAlign w:val="bottom"/>
            <w:hideMark/>
          </w:tcPr>
          <w:p w14:paraId="494BEF9A" w14:textId="77777777" w:rsidR="00C348AF" w:rsidRPr="00FF3EE0" w:rsidRDefault="00C348AF" w:rsidP="00DE3E96">
            <w:pPr>
              <w:suppressAutoHyphens w:val="0"/>
              <w:spacing w:before="40" w:after="40" w:line="220" w:lineRule="exact"/>
              <w:jc w:val="right"/>
              <w:rPr>
                <w:sz w:val="18"/>
                <w:lang w:val="en-CA"/>
              </w:rPr>
            </w:pPr>
            <w:r w:rsidRPr="00FF3EE0">
              <w:rPr>
                <w:sz w:val="18"/>
                <w:lang w:val="en-CA"/>
              </w:rPr>
              <w:t>168</w:t>
            </w:r>
          </w:p>
        </w:tc>
        <w:tc>
          <w:tcPr>
            <w:tcW w:w="850" w:type="dxa"/>
            <w:shd w:val="clear" w:color="auto" w:fill="auto"/>
            <w:noWrap/>
            <w:vAlign w:val="bottom"/>
            <w:hideMark/>
          </w:tcPr>
          <w:p w14:paraId="0133C6B5" w14:textId="77777777" w:rsidR="00C348AF" w:rsidRPr="00FF3EE0" w:rsidRDefault="00C348AF" w:rsidP="00DE3E96">
            <w:pPr>
              <w:suppressAutoHyphens w:val="0"/>
              <w:spacing w:before="40" w:after="40" w:line="220" w:lineRule="exact"/>
              <w:jc w:val="right"/>
              <w:rPr>
                <w:sz w:val="18"/>
                <w:lang w:val="en-CA"/>
              </w:rPr>
            </w:pPr>
            <w:r>
              <w:rPr>
                <w:sz w:val="18"/>
                <w:lang w:val="en-CA"/>
              </w:rPr>
              <w:t xml:space="preserve"> </w:t>
            </w:r>
          </w:p>
        </w:tc>
        <w:tc>
          <w:tcPr>
            <w:tcW w:w="425" w:type="dxa"/>
            <w:shd w:val="clear" w:color="auto" w:fill="auto"/>
            <w:noWrap/>
            <w:vAlign w:val="bottom"/>
            <w:hideMark/>
          </w:tcPr>
          <w:p w14:paraId="3A5AC67A" w14:textId="77777777" w:rsidR="00C348AF" w:rsidRPr="00FF3EE0" w:rsidRDefault="00C348AF" w:rsidP="00DE3E96">
            <w:pPr>
              <w:suppressAutoHyphens w:val="0"/>
              <w:spacing w:before="40" w:after="40" w:line="220" w:lineRule="exact"/>
              <w:jc w:val="right"/>
              <w:rPr>
                <w:sz w:val="18"/>
                <w:lang w:val="en-CA"/>
              </w:rPr>
            </w:pPr>
            <w:r w:rsidRPr="00FF3EE0">
              <w:rPr>
                <w:sz w:val="18"/>
                <w:lang w:val="en-CA"/>
              </w:rPr>
              <w:t>206</w:t>
            </w:r>
          </w:p>
        </w:tc>
        <w:tc>
          <w:tcPr>
            <w:tcW w:w="993" w:type="dxa"/>
            <w:shd w:val="clear" w:color="auto" w:fill="auto"/>
            <w:noWrap/>
            <w:vAlign w:val="bottom"/>
            <w:hideMark/>
          </w:tcPr>
          <w:p w14:paraId="477CFD0E" w14:textId="77777777" w:rsidR="00C348AF" w:rsidRPr="00FF3EE0" w:rsidRDefault="00C348AF" w:rsidP="00C348AF">
            <w:pPr>
              <w:suppressAutoHyphens w:val="0"/>
              <w:spacing w:before="40" w:after="40" w:line="220" w:lineRule="exact"/>
              <w:ind w:right="113"/>
              <w:jc w:val="right"/>
              <w:rPr>
                <w:sz w:val="18"/>
                <w:lang w:val="en-CA"/>
              </w:rPr>
            </w:pPr>
            <w:r w:rsidRPr="00FF3EE0">
              <w:rPr>
                <w:sz w:val="18"/>
                <w:lang w:val="en-CA"/>
              </w:rPr>
              <w:t>14</w:t>
            </w:r>
          </w:p>
        </w:tc>
        <w:tc>
          <w:tcPr>
            <w:tcW w:w="992" w:type="dxa"/>
            <w:shd w:val="clear" w:color="auto" w:fill="auto"/>
            <w:noWrap/>
            <w:vAlign w:val="bottom"/>
            <w:hideMark/>
          </w:tcPr>
          <w:p w14:paraId="2104D303" w14:textId="77777777" w:rsidR="00C348AF" w:rsidRPr="00FF3EE0" w:rsidRDefault="00C348AF" w:rsidP="00C348AF">
            <w:pPr>
              <w:suppressAutoHyphens w:val="0"/>
              <w:spacing w:before="40" w:after="40" w:line="220" w:lineRule="exact"/>
              <w:ind w:right="113"/>
              <w:jc w:val="right"/>
              <w:rPr>
                <w:sz w:val="18"/>
                <w:lang w:val="en-CA"/>
              </w:rPr>
            </w:pPr>
            <w:r w:rsidRPr="00FF3EE0">
              <w:rPr>
                <w:sz w:val="18"/>
                <w:lang w:val="en-CA"/>
              </w:rPr>
              <w:t>226</w:t>
            </w:r>
          </w:p>
        </w:tc>
        <w:tc>
          <w:tcPr>
            <w:tcW w:w="992" w:type="dxa"/>
            <w:shd w:val="clear" w:color="auto" w:fill="auto"/>
            <w:noWrap/>
            <w:vAlign w:val="bottom"/>
            <w:hideMark/>
          </w:tcPr>
          <w:p w14:paraId="511FD429" w14:textId="77777777" w:rsidR="00C348AF" w:rsidRPr="00FF3EE0" w:rsidRDefault="00C348AF" w:rsidP="00C348AF">
            <w:pPr>
              <w:suppressAutoHyphens w:val="0"/>
              <w:spacing w:before="40" w:after="40" w:line="220" w:lineRule="exact"/>
              <w:ind w:right="113"/>
              <w:jc w:val="right"/>
              <w:rPr>
                <w:sz w:val="18"/>
                <w:lang w:val="en-CA"/>
              </w:rPr>
            </w:pPr>
            <w:r>
              <w:rPr>
                <w:sz w:val="18"/>
                <w:lang w:val="en-CA"/>
              </w:rPr>
              <w:t xml:space="preserve"> </w:t>
            </w:r>
          </w:p>
        </w:tc>
        <w:tc>
          <w:tcPr>
            <w:tcW w:w="567" w:type="dxa"/>
            <w:shd w:val="clear" w:color="auto" w:fill="auto"/>
            <w:noWrap/>
            <w:vAlign w:val="bottom"/>
            <w:hideMark/>
          </w:tcPr>
          <w:p w14:paraId="4D1AF9F7" w14:textId="77777777" w:rsidR="00C348AF" w:rsidRPr="00FF3EE0" w:rsidRDefault="00C348AF" w:rsidP="00C348AF">
            <w:pPr>
              <w:suppressAutoHyphens w:val="0"/>
              <w:spacing w:before="40" w:after="40" w:line="220" w:lineRule="exact"/>
              <w:ind w:right="113"/>
              <w:jc w:val="right"/>
              <w:rPr>
                <w:sz w:val="18"/>
                <w:lang w:val="en-CA"/>
              </w:rPr>
            </w:pPr>
            <w:r w:rsidRPr="00FF3EE0">
              <w:rPr>
                <w:sz w:val="18"/>
                <w:lang w:val="en-CA"/>
              </w:rPr>
              <w:t>240</w:t>
            </w:r>
          </w:p>
        </w:tc>
        <w:tc>
          <w:tcPr>
            <w:tcW w:w="992" w:type="dxa"/>
            <w:shd w:val="clear" w:color="auto" w:fill="auto"/>
            <w:noWrap/>
            <w:vAlign w:val="bottom"/>
            <w:hideMark/>
          </w:tcPr>
          <w:p w14:paraId="1EF4671A" w14:textId="77777777" w:rsidR="00C348AF" w:rsidRPr="00FF3EE0" w:rsidRDefault="00C348AF" w:rsidP="00C348AF">
            <w:pPr>
              <w:suppressAutoHyphens w:val="0"/>
              <w:spacing w:before="40" w:after="40" w:line="220" w:lineRule="exact"/>
              <w:ind w:right="113"/>
              <w:jc w:val="right"/>
              <w:rPr>
                <w:sz w:val="18"/>
                <w:lang w:val="en-CA"/>
              </w:rPr>
            </w:pPr>
            <w:r w:rsidRPr="00FF3EE0">
              <w:rPr>
                <w:sz w:val="18"/>
                <w:lang w:val="en-CA"/>
              </w:rPr>
              <w:t>72</w:t>
            </w:r>
          </w:p>
        </w:tc>
        <w:tc>
          <w:tcPr>
            <w:tcW w:w="993" w:type="dxa"/>
            <w:shd w:val="clear" w:color="auto" w:fill="auto"/>
            <w:noWrap/>
            <w:vAlign w:val="bottom"/>
            <w:hideMark/>
          </w:tcPr>
          <w:p w14:paraId="21241947" w14:textId="77777777" w:rsidR="00C348AF" w:rsidRPr="00FF3EE0" w:rsidRDefault="00C348AF" w:rsidP="00C348AF">
            <w:pPr>
              <w:suppressAutoHyphens w:val="0"/>
              <w:spacing w:before="40" w:after="40" w:line="220" w:lineRule="exact"/>
              <w:ind w:right="113"/>
              <w:jc w:val="right"/>
              <w:rPr>
                <w:sz w:val="18"/>
                <w:lang w:val="en-CA"/>
              </w:rPr>
            </w:pPr>
            <w:r w:rsidRPr="00FF3EE0">
              <w:rPr>
                <w:sz w:val="18"/>
                <w:lang w:val="en-CA"/>
              </w:rPr>
              <w:t>288</w:t>
            </w:r>
          </w:p>
        </w:tc>
        <w:tc>
          <w:tcPr>
            <w:tcW w:w="992" w:type="dxa"/>
            <w:shd w:val="clear" w:color="auto" w:fill="auto"/>
            <w:noWrap/>
            <w:vAlign w:val="bottom"/>
            <w:hideMark/>
          </w:tcPr>
          <w:p w14:paraId="00EA818D" w14:textId="77777777" w:rsidR="00C348AF" w:rsidRPr="00FF3EE0" w:rsidRDefault="00C348AF" w:rsidP="00C348AF">
            <w:pPr>
              <w:suppressAutoHyphens w:val="0"/>
              <w:spacing w:before="40" w:after="40" w:line="220" w:lineRule="exact"/>
              <w:ind w:right="113"/>
              <w:jc w:val="right"/>
              <w:rPr>
                <w:sz w:val="18"/>
                <w:lang w:val="en-CA"/>
              </w:rPr>
            </w:pPr>
            <w:r>
              <w:rPr>
                <w:sz w:val="18"/>
                <w:lang w:val="en-CA"/>
              </w:rPr>
              <w:t xml:space="preserve"> </w:t>
            </w:r>
          </w:p>
        </w:tc>
        <w:tc>
          <w:tcPr>
            <w:tcW w:w="451" w:type="dxa"/>
            <w:shd w:val="clear" w:color="auto" w:fill="auto"/>
            <w:noWrap/>
            <w:vAlign w:val="bottom"/>
            <w:hideMark/>
          </w:tcPr>
          <w:p w14:paraId="3F78C003" w14:textId="77777777" w:rsidR="00C348AF" w:rsidRPr="00FF3EE0" w:rsidRDefault="00C348AF" w:rsidP="00DE3E96">
            <w:pPr>
              <w:suppressAutoHyphens w:val="0"/>
              <w:spacing w:before="40" w:after="40" w:line="220" w:lineRule="exact"/>
              <w:jc w:val="right"/>
              <w:rPr>
                <w:sz w:val="18"/>
                <w:lang w:val="en-CA"/>
              </w:rPr>
            </w:pPr>
            <w:r w:rsidRPr="00FF3EE0">
              <w:rPr>
                <w:sz w:val="18"/>
                <w:lang w:val="en-CA"/>
              </w:rPr>
              <w:t>360</w:t>
            </w:r>
          </w:p>
        </w:tc>
      </w:tr>
      <w:tr w:rsidR="00C348AF" w:rsidRPr="00FF3EE0" w14:paraId="35D7D361" w14:textId="77777777" w:rsidTr="001C49B1">
        <w:tc>
          <w:tcPr>
            <w:tcW w:w="568" w:type="dxa"/>
            <w:vMerge/>
            <w:tcBorders>
              <w:top w:val="single" w:sz="12" w:space="0" w:color="auto"/>
              <w:bottom w:val="single" w:sz="12" w:space="0" w:color="auto"/>
            </w:tcBorders>
            <w:shd w:val="clear" w:color="auto" w:fill="auto"/>
            <w:hideMark/>
          </w:tcPr>
          <w:p w14:paraId="20DF4600" w14:textId="77777777" w:rsidR="00C348AF" w:rsidRPr="00FF3EE0" w:rsidRDefault="00C348AF" w:rsidP="00C348AF">
            <w:pPr>
              <w:suppressAutoHyphens w:val="0"/>
              <w:spacing w:before="40" w:after="40" w:line="220" w:lineRule="exact"/>
              <w:ind w:right="113"/>
              <w:rPr>
                <w:b/>
                <w:bCs/>
                <w:sz w:val="18"/>
                <w:lang w:val="en-CA"/>
              </w:rPr>
            </w:pPr>
          </w:p>
        </w:tc>
        <w:tc>
          <w:tcPr>
            <w:tcW w:w="1134" w:type="dxa"/>
            <w:vMerge w:val="restart"/>
            <w:shd w:val="clear" w:color="auto" w:fill="auto"/>
            <w:noWrap/>
            <w:vAlign w:val="bottom"/>
            <w:hideMark/>
          </w:tcPr>
          <w:p w14:paraId="308D2F0A" w14:textId="77777777" w:rsidR="00C348AF" w:rsidRPr="00FF3EE0" w:rsidRDefault="009437D2" w:rsidP="00C348AF">
            <w:pPr>
              <w:suppressAutoHyphens w:val="0"/>
              <w:spacing w:before="40" w:after="40" w:line="220" w:lineRule="exact"/>
              <w:ind w:right="113"/>
              <w:rPr>
                <w:sz w:val="18"/>
                <w:lang w:val="en-CA"/>
              </w:rPr>
            </w:pPr>
            <w:r w:rsidRPr="009437D2">
              <w:rPr>
                <w:sz w:val="18"/>
                <w:lang w:val="fr-FR"/>
              </w:rPr>
              <w:t>Enseignement secondaire (juniors)</w:t>
            </w:r>
          </w:p>
        </w:tc>
        <w:tc>
          <w:tcPr>
            <w:tcW w:w="567" w:type="dxa"/>
            <w:shd w:val="clear" w:color="auto" w:fill="auto"/>
            <w:noWrap/>
            <w:vAlign w:val="bottom"/>
            <w:hideMark/>
          </w:tcPr>
          <w:p w14:paraId="33525F96" w14:textId="77777777" w:rsidR="00C348AF" w:rsidRPr="00FF3EE0" w:rsidRDefault="00C348AF" w:rsidP="00C348AF">
            <w:pPr>
              <w:suppressAutoHyphens w:val="0"/>
              <w:spacing w:before="40" w:after="40" w:line="220" w:lineRule="exact"/>
              <w:ind w:right="113"/>
              <w:jc w:val="right"/>
              <w:rPr>
                <w:sz w:val="18"/>
                <w:lang w:val="en-CA"/>
              </w:rPr>
            </w:pPr>
            <w:r w:rsidRPr="00FF3EE0">
              <w:rPr>
                <w:sz w:val="18"/>
                <w:lang w:val="en-CA"/>
              </w:rPr>
              <w:t>M</w:t>
            </w:r>
          </w:p>
        </w:tc>
        <w:tc>
          <w:tcPr>
            <w:tcW w:w="850" w:type="dxa"/>
            <w:shd w:val="clear" w:color="auto" w:fill="auto"/>
            <w:noWrap/>
            <w:vAlign w:val="bottom"/>
            <w:hideMark/>
          </w:tcPr>
          <w:p w14:paraId="7A29C5DF" w14:textId="77777777" w:rsidR="00C348AF" w:rsidRPr="00FF3EE0" w:rsidRDefault="00C348AF" w:rsidP="00DE3E96">
            <w:pPr>
              <w:suppressAutoHyphens w:val="0"/>
              <w:spacing w:before="40" w:after="40" w:line="220" w:lineRule="exact"/>
              <w:jc w:val="right"/>
              <w:rPr>
                <w:sz w:val="18"/>
                <w:lang w:val="en-CA"/>
              </w:rPr>
            </w:pPr>
            <w:r w:rsidRPr="00FF3EE0">
              <w:rPr>
                <w:sz w:val="18"/>
                <w:lang w:val="en-CA"/>
              </w:rPr>
              <w:t>4</w:t>
            </w:r>
          </w:p>
        </w:tc>
        <w:tc>
          <w:tcPr>
            <w:tcW w:w="993" w:type="dxa"/>
            <w:shd w:val="clear" w:color="auto" w:fill="auto"/>
            <w:noWrap/>
            <w:vAlign w:val="bottom"/>
            <w:hideMark/>
          </w:tcPr>
          <w:p w14:paraId="2F98E7AF" w14:textId="77777777" w:rsidR="00C348AF" w:rsidRPr="00FF3EE0" w:rsidRDefault="00C348AF" w:rsidP="00DE3E96">
            <w:pPr>
              <w:suppressAutoHyphens w:val="0"/>
              <w:spacing w:before="40" w:after="40" w:line="220" w:lineRule="exact"/>
              <w:jc w:val="right"/>
              <w:rPr>
                <w:sz w:val="18"/>
                <w:lang w:val="en-CA"/>
              </w:rPr>
            </w:pPr>
            <w:r w:rsidRPr="00FF3EE0">
              <w:rPr>
                <w:sz w:val="18"/>
                <w:lang w:val="en-CA"/>
              </w:rPr>
              <w:t>16</w:t>
            </w:r>
          </w:p>
        </w:tc>
        <w:tc>
          <w:tcPr>
            <w:tcW w:w="850" w:type="dxa"/>
            <w:shd w:val="clear" w:color="auto" w:fill="auto"/>
            <w:noWrap/>
            <w:vAlign w:val="bottom"/>
            <w:hideMark/>
          </w:tcPr>
          <w:p w14:paraId="17FCFF2A" w14:textId="77777777" w:rsidR="00C348AF" w:rsidRPr="00FF3EE0" w:rsidRDefault="00C348AF" w:rsidP="00DE3E96">
            <w:pPr>
              <w:suppressAutoHyphens w:val="0"/>
              <w:spacing w:before="40" w:after="40" w:line="220" w:lineRule="exact"/>
              <w:jc w:val="right"/>
              <w:rPr>
                <w:sz w:val="18"/>
                <w:lang w:val="en-CA"/>
              </w:rPr>
            </w:pPr>
            <w:r w:rsidRPr="00FF3EE0">
              <w:rPr>
                <w:sz w:val="18"/>
                <w:lang w:val="en-CA"/>
              </w:rPr>
              <w:t>3</w:t>
            </w:r>
          </w:p>
        </w:tc>
        <w:tc>
          <w:tcPr>
            <w:tcW w:w="425" w:type="dxa"/>
            <w:shd w:val="clear" w:color="auto" w:fill="auto"/>
            <w:noWrap/>
            <w:vAlign w:val="bottom"/>
            <w:hideMark/>
          </w:tcPr>
          <w:p w14:paraId="5FD5B8E3" w14:textId="77777777" w:rsidR="00C348AF" w:rsidRPr="00FF3EE0" w:rsidRDefault="00C348AF" w:rsidP="00DE3E96">
            <w:pPr>
              <w:suppressAutoHyphens w:val="0"/>
              <w:spacing w:before="40" w:after="40" w:line="220" w:lineRule="exact"/>
              <w:jc w:val="right"/>
              <w:rPr>
                <w:sz w:val="18"/>
                <w:lang w:val="en-CA"/>
              </w:rPr>
            </w:pPr>
            <w:r w:rsidRPr="00FF3EE0">
              <w:rPr>
                <w:sz w:val="18"/>
                <w:lang w:val="en-CA"/>
              </w:rPr>
              <w:t>23</w:t>
            </w:r>
          </w:p>
        </w:tc>
        <w:tc>
          <w:tcPr>
            <w:tcW w:w="993" w:type="dxa"/>
            <w:shd w:val="clear" w:color="auto" w:fill="auto"/>
            <w:noWrap/>
            <w:vAlign w:val="bottom"/>
            <w:hideMark/>
          </w:tcPr>
          <w:p w14:paraId="2522B302" w14:textId="77777777" w:rsidR="00C348AF" w:rsidRPr="00FF3EE0" w:rsidRDefault="00C348AF" w:rsidP="00C348AF">
            <w:pPr>
              <w:suppressAutoHyphens w:val="0"/>
              <w:spacing w:before="40" w:after="40" w:line="220" w:lineRule="exact"/>
              <w:ind w:right="113"/>
              <w:jc w:val="right"/>
              <w:rPr>
                <w:sz w:val="18"/>
                <w:lang w:val="en-CA"/>
              </w:rPr>
            </w:pPr>
            <w:r w:rsidRPr="00FF3EE0">
              <w:rPr>
                <w:sz w:val="18"/>
                <w:lang w:val="en-CA"/>
              </w:rPr>
              <w:t>7</w:t>
            </w:r>
          </w:p>
        </w:tc>
        <w:tc>
          <w:tcPr>
            <w:tcW w:w="992" w:type="dxa"/>
            <w:shd w:val="clear" w:color="auto" w:fill="auto"/>
            <w:noWrap/>
            <w:vAlign w:val="bottom"/>
            <w:hideMark/>
          </w:tcPr>
          <w:p w14:paraId="3F3A25B3" w14:textId="77777777" w:rsidR="00C348AF" w:rsidRPr="00FF3EE0" w:rsidRDefault="00C348AF" w:rsidP="00C348AF">
            <w:pPr>
              <w:suppressAutoHyphens w:val="0"/>
              <w:spacing w:before="40" w:after="40" w:line="220" w:lineRule="exact"/>
              <w:ind w:right="113"/>
              <w:jc w:val="right"/>
              <w:rPr>
                <w:sz w:val="18"/>
                <w:lang w:val="en-CA"/>
              </w:rPr>
            </w:pPr>
            <w:r w:rsidRPr="00FF3EE0">
              <w:rPr>
                <w:sz w:val="18"/>
                <w:lang w:val="en-CA"/>
              </w:rPr>
              <w:t>9</w:t>
            </w:r>
          </w:p>
        </w:tc>
        <w:tc>
          <w:tcPr>
            <w:tcW w:w="992" w:type="dxa"/>
            <w:shd w:val="clear" w:color="auto" w:fill="auto"/>
            <w:noWrap/>
            <w:vAlign w:val="bottom"/>
            <w:hideMark/>
          </w:tcPr>
          <w:p w14:paraId="34C512EE" w14:textId="77777777" w:rsidR="00C348AF" w:rsidRPr="00FF3EE0" w:rsidRDefault="00C348AF" w:rsidP="00C348AF">
            <w:pPr>
              <w:suppressAutoHyphens w:val="0"/>
              <w:spacing w:before="40" w:after="40" w:line="220" w:lineRule="exact"/>
              <w:ind w:right="113"/>
              <w:jc w:val="right"/>
              <w:rPr>
                <w:sz w:val="18"/>
                <w:lang w:val="en-CA"/>
              </w:rPr>
            </w:pPr>
            <w:r w:rsidRPr="00FF3EE0">
              <w:rPr>
                <w:sz w:val="18"/>
                <w:lang w:val="en-CA"/>
              </w:rPr>
              <w:t>7</w:t>
            </w:r>
          </w:p>
        </w:tc>
        <w:tc>
          <w:tcPr>
            <w:tcW w:w="567" w:type="dxa"/>
            <w:shd w:val="clear" w:color="auto" w:fill="auto"/>
            <w:noWrap/>
            <w:vAlign w:val="bottom"/>
            <w:hideMark/>
          </w:tcPr>
          <w:p w14:paraId="0773F235" w14:textId="77777777" w:rsidR="00C348AF" w:rsidRPr="00FF3EE0" w:rsidRDefault="00C348AF" w:rsidP="00C348AF">
            <w:pPr>
              <w:suppressAutoHyphens w:val="0"/>
              <w:spacing w:before="40" w:after="40" w:line="220" w:lineRule="exact"/>
              <w:ind w:right="113"/>
              <w:jc w:val="right"/>
              <w:rPr>
                <w:sz w:val="18"/>
                <w:lang w:val="en-CA"/>
              </w:rPr>
            </w:pPr>
            <w:r w:rsidRPr="00FF3EE0">
              <w:rPr>
                <w:sz w:val="18"/>
                <w:lang w:val="en-CA"/>
              </w:rPr>
              <w:t>23</w:t>
            </w:r>
          </w:p>
        </w:tc>
        <w:tc>
          <w:tcPr>
            <w:tcW w:w="992" w:type="dxa"/>
            <w:shd w:val="clear" w:color="auto" w:fill="auto"/>
            <w:noWrap/>
            <w:vAlign w:val="bottom"/>
            <w:hideMark/>
          </w:tcPr>
          <w:p w14:paraId="061F8225" w14:textId="77777777" w:rsidR="00C348AF" w:rsidRPr="00FF3EE0" w:rsidRDefault="00C348AF" w:rsidP="00C348AF">
            <w:pPr>
              <w:suppressAutoHyphens w:val="0"/>
              <w:spacing w:before="40" w:after="40" w:line="220" w:lineRule="exact"/>
              <w:ind w:right="113"/>
              <w:jc w:val="right"/>
              <w:rPr>
                <w:sz w:val="18"/>
                <w:lang w:val="en-CA"/>
              </w:rPr>
            </w:pPr>
            <w:r>
              <w:rPr>
                <w:sz w:val="18"/>
                <w:lang w:val="en-CA"/>
              </w:rPr>
              <w:t xml:space="preserve"> </w:t>
            </w:r>
          </w:p>
        </w:tc>
        <w:tc>
          <w:tcPr>
            <w:tcW w:w="993" w:type="dxa"/>
            <w:shd w:val="clear" w:color="auto" w:fill="auto"/>
            <w:noWrap/>
            <w:vAlign w:val="bottom"/>
            <w:hideMark/>
          </w:tcPr>
          <w:p w14:paraId="01D08356" w14:textId="77777777" w:rsidR="00C348AF" w:rsidRPr="00FF3EE0" w:rsidRDefault="00C348AF" w:rsidP="00C348AF">
            <w:pPr>
              <w:suppressAutoHyphens w:val="0"/>
              <w:spacing w:before="40" w:after="40" w:line="220" w:lineRule="exact"/>
              <w:ind w:right="113"/>
              <w:jc w:val="right"/>
              <w:rPr>
                <w:sz w:val="18"/>
                <w:lang w:val="en-CA"/>
              </w:rPr>
            </w:pPr>
            <w:r w:rsidRPr="00FF3EE0">
              <w:rPr>
                <w:sz w:val="18"/>
                <w:lang w:val="en-CA"/>
              </w:rPr>
              <w:t>6</w:t>
            </w:r>
          </w:p>
        </w:tc>
        <w:tc>
          <w:tcPr>
            <w:tcW w:w="992" w:type="dxa"/>
            <w:shd w:val="clear" w:color="auto" w:fill="auto"/>
            <w:noWrap/>
            <w:vAlign w:val="bottom"/>
            <w:hideMark/>
          </w:tcPr>
          <w:p w14:paraId="374B2F11" w14:textId="77777777" w:rsidR="00C348AF" w:rsidRPr="00FF3EE0" w:rsidRDefault="00C348AF" w:rsidP="00C348AF">
            <w:pPr>
              <w:suppressAutoHyphens w:val="0"/>
              <w:spacing w:before="40" w:after="40" w:line="220" w:lineRule="exact"/>
              <w:ind w:right="113"/>
              <w:jc w:val="right"/>
              <w:rPr>
                <w:sz w:val="18"/>
                <w:lang w:val="en-CA"/>
              </w:rPr>
            </w:pPr>
            <w:r w:rsidRPr="00FF3EE0">
              <w:rPr>
                <w:sz w:val="18"/>
                <w:lang w:val="en-CA"/>
              </w:rPr>
              <w:t>1</w:t>
            </w:r>
          </w:p>
        </w:tc>
        <w:tc>
          <w:tcPr>
            <w:tcW w:w="451" w:type="dxa"/>
            <w:shd w:val="clear" w:color="auto" w:fill="auto"/>
            <w:noWrap/>
            <w:vAlign w:val="bottom"/>
            <w:hideMark/>
          </w:tcPr>
          <w:p w14:paraId="5A597B30" w14:textId="77777777" w:rsidR="00C348AF" w:rsidRPr="00FF3EE0" w:rsidRDefault="00C348AF" w:rsidP="00DE3E96">
            <w:pPr>
              <w:suppressAutoHyphens w:val="0"/>
              <w:spacing w:before="40" w:after="40" w:line="220" w:lineRule="exact"/>
              <w:jc w:val="right"/>
              <w:rPr>
                <w:sz w:val="18"/>
                <w:lang w:val="en-CA"/>
              </w:rPr>
            </w:pPr>
            <w:r w:rsidRPr="00FF3EE0">
              <w:rPr>
                <w:sz w:val="18"/>
                <w:lang w:val="en-CA"/>
              </w:rPr>
              <w:t>7</w:t>
            </w:r>
          </w:p>
        </w:tc>
      </w:tr>
      <w:tr w:rsidR="00C348AF" w:rsidRPr="00FF3EE0" w14:paraId="0A8E9DCD" w14:textId="77777777" w:rsidTr="001C49B1">
        <w:tc>
          <w:tcPr>
            <w:tcW w:w="568" w:type="dxa"/>
            <w:vMerge/>
            <w:tcBorders>
              <w:top w:val="single" w:sz="12" w:space="0" w:color="auto"/>
              <w:bottom w:val="single" w:sz="12" w:space="0" w:color="auto"/>
            </w:tcBorders>
            <w:shd w:val="clear" w:color="auto" w:fill="auto"/>
            <w:hideMark/>
          </w:tcPr>
          <w:p w14:paraId="33D4FC24" w14:textId="77777777" w:rsidR="00C348AF" w:rsidRPr="00FF3EE0" w:rsidRDefault="00C348AF" w:rsidP="00C348AF">
            <w:pPr>
              <w:suppressAutoHyphens w:val="0"/>
              <w:spacing w:before="40" w:after="40" w:line="220" w:lineRule="exact"/>
              <w:ind w:right="113"/>
              <w:rPr>
                <w:b/>
                <w:bCs/>
                <w:sz w:val="18"/>
                <w:lang w:val="en-CA"/>
              </w:rPr>
            </w:pPr>
          </w:p>
        </w:tc>
        <w:tc>
          <w:tcPr>
            <w:tcW w:w="1134" w:type="dxa"/>
            <w:vMerge/>
            <w:tcBorders>
              <w:bottom w:val="single" w:sz="4" w:space="0" w:color="auto"/>
            </w:tcBorders>
            <w:shd w:val="clear" w:color="auto" w:fill="auto"/>
            <w:vAlign w:val="bottom"/>
            <w:hideMark/>
          </w:tcPr>
          <w:p w14:paraId="0CD9CAFF" w14:textId="77777777" w:rsidR="00C348AF" w:rsidRPr="00FF3EE0" w:rsidRDefault="00C348AF" w:rsidP="00C348AF">
            <w:pPr>
              <w:suppressAutoHyphens w:val="0"/>
              <w:spacing w:before="40" w:after="40" w:line="220" w:lineRule="exact"/>
              <w:ind w:right="113"/>
              <w:jc w:val="right"/>
              <w:rPr>
                <w:sz w:val="18"/>
                <w:lang w:val="en-CA"/>
              </w:rPr>
            </w:pPr>
          </w:p>
        </w:tc>
        <w:tc>
          <w:tcPr>
            <w:tcW w:w="567" w:type="dxa"/>
            <w:tcBorders>
              <w:bottom w:val="single" w:sz="4" w:space="0" w:color="auto"/>
            </w:tcBorders>
            <w:shd w:val="clear" w:color="auto" w:fill="auto"/>
            <w:noWrap/>
            <w:vAlign w:val="bottom"/>
            <w:hideMark/>
          </w:tcPr>
          <w:p w14:paraId="1A4D4AEB" w14:textId="77777777" w:rsidR="00C348AF" w:rsidRPr="00FF3EE0" w:rsidRDefault="00C348AF" w:rsidP="00C348AF">
            <w:pPr>
              <w:suppressAutoHyphens w:val="0"/>
              <w:spacing w:before="40" w:after="40" w:line="220" w:lineRule="exact"/>
              <w:ind w:right="113"/>
              <w:jc w:val="right"/>
              <w:rPr>
                <w:sz w:val="18"/>
                <w:lang w:val="en-CA"/>
              </w:rPr>
            </w:pPr>
            <w:r w:rsidRPr="00FF3EE0">
              <w:rPr>
                <w:sz w:val="18"/>
                <w:lang w:val="en-CA"/>
              </w:rPr>
              <w:t>V</w:t>
            </w:r>
          </w:p>
        </w:tc>
        <w:tc>
          <w:tcPr>
            <w:tcW w:w="850" w:type="dxa"/>
            <w:tcBorders>
              <w:bottom w:val="single" w:sz="4" w:space="0" w:color="auto"/>
            </w:tcBorders>
            <w:shd w:val="clear" w:color="auto" w:fill="auto"/>
            <w:noWrap/>
            <w:vAlign w:val="bottom"/>
            <w:hideMark/>
          </w:tcPr>
          <w:p w14:paraId="223FC847" w14:textId="77777777" w:rsidR="00C348AF" w:rsidRPr="00FF3EE0" w:rsidRDefault="00C348AF" w:rsidP="00DE3E96">
            <w:pPr>
              <w:suppressAutoHyphens w:val="0"/>
              <w:spacing w:before="40" w:after="40" w:line="220" w:lineRule="exact"/>
              <w:jc w:val="right"/>
              <w:rPr>
                <w:sz w:val="18"/>
                <w:lang w:val="en-CA"/>
              </w:rPr>
            </w:pPr>
            <w:r w:rsidRPr="00FF3EE0">
              <w:rPr>
                <w:sz w:val="18"/>
                <w:lang w:val="en-CA"/>
              </w:rPr>
              <w:t>2</w:t>
            </w:r>
          </w:p>
        </w:tc>
        <w:tc>
          <w:tcPr>
            <w:tcW w:w="993" w:type="dxa"/>
            <w:tcBorders>
              <w:bottom w:val="single" w:sz="4" w:space="0" w:color="auto"/>
            </w:tcBorders>
            <w:shd w:val="clear" w:color="auto" w:fill="auto"/>
            <w:noWrap/>
            <w:vAlign w:val="bottom"/>
            <w:hideMark/>
          </w:tcPr>
          <w:p w14:paraId="03F31A66" w14:textId="77777777" w:rsidR="00C348AF" w:rsidRPr="00FF3EE0" w:rsidRDefault="00C348AF" w:rsidP="00DE3E96">
            <w:pPr>
              <w:suppressAutoHyphens w:val="0"/>
              <w:spacing w:before="40" w:after="40" w:line="220" w:lineRule="exact"/>
              <w:jc w:val="right"/>
              <w:rPr>
                <w:sz w:val="18"/>
                <w:lang w:val="en-CA"/>
              </w:rPr>
            </w:pPr>
            <w:r w:rsidRPr="00FF3EE0">
              <w:rPr>
                <w:sz w:val="18"/>
                <w:lang w:val="en-CA"/>
              </w:rPr>
              <w:t>32</w:t>
            </w:r>
          </w:p>
        </w:tc>
        <w:tc>
          <w:tcPr>
            <w:tcW w:w="850" w:type="dxa"/>
            <w:tcBorders>
              <w:bottom w:val="single" w:sz="4" w:space="0" w:color="auto"/>
            </w:tcBorders>
            <w:shd w:val="clear" w:color="auto" w:fill="auto"/>
            <w:noWrap/>
            <w:vAlign w:val="bottom"/>
            <w:hideMark/>
          </w:tcPr>
          <w:p w14:paraId="20485CED" w14:textId="77777777" w:rsidR="00C348AF" w:rsidRPr="00FF3EE0" w:rsidRDefault="00C348AF" w:rsidP="00DE3E96">
            <w:pPr>
              <w:suppressAutoHyphens w:val="0"/>
              <w:spacing w:before="40" w:after="40" w:line="220" w:lineRule="exact"/>
              <w:jc w:val="right"/>
              <w:rPr>
                <w:sz w:val="18"/>
                <w:lang w:val="en-CA"/>
              </w:rPr>
            </w:pPr>
            <w:r w:rsidRPr="00FF3EE0">
              <w:rPr>
                <w:sz w:val="18"/>
                <w:lang w:val="en-CA"/>
              </w:rPr>
              <w:t>3</w:t>
            </w:r>
          </w:p>
        </w:tc>
        <w:tc>
          <w:tcPr>
            <w:tcW w:w="425" w:type="dxa"/>
            <w:tcBorders>
              <w:bottom w:val="single" w:sz="4" w:space="0" w:color="auto"/>
            </w:tcBorders>
            <w:shd w:val="clear" w:color="auto" w:fill="auto"/>
            <w:noWrap/>
            <w:vAlign w:val="bottom"/>
            <w:hideMark/>
          </w:tcPr>
          <w:p w14:paraId="1321A779" w14:textId="77777777" w:rsidR="00C348AF" w:rsidRPr="00FF3EE0" w:rsidRDefault="00C348AF" w:rsidP="00DE3E96">
            <w:pPr>
              <w:suppressAutoHyphens w:val="0"/>
              <w:spacing w:before="40" w:after="40" w:line="220" w:lineRule="exact"/>
              <w:jc w:val="right"/>
              <w:rPr>
                <w:sz w:val="18"/>
                <w:lang w:val="en-CA"/>
              </w:rPr>
            </w:pPr>
            <w:r w:rsidRPr="00FF3EE0">
              <w:rPr>
                <w:sz w:val="18"/>
                <w:lang w:val="en-CA"/>
              </w:rPr>
              <w:t>37</w:t>
            </w:r>
          </w:p>
        </w:tc>
        <w:tc>
          <w:tcPr>
            <w:tcW w:w="993" w:type="dxa"/>
            <w:tcBorders>
              <w:bottom w:val="single" w:sz="4" w:space="0" w:color="auto"/>
            </w:tcBorders>
            <w:shd w:val="clear" w:color="auto" w:fill="auto"/>
            <w:noWrap/>
            <w:vAlign w:val="bottom"/>
            <w:hideMark/>
          </w:tcPr>
          <w:p w14:paraId="0D22895A" w14:textId="77777777" w:rsidR="00C348AF" w:rsidRPr="00FF3EE0" w:rsidRDefault="00C348AF" w:rsidP="00C348AF">
            <w:pPr>
              <w:suppressAutoHyphens w:val="0"/>
              <w:spacing w:before="40" w:after="40" w:line="220" w:lineRule="exact"/>
              <w:ind w:right="113"/>
              <w:jc w:val="right"/>
              <w:rPr>
                <w:sz w:val="18"/>
                <w:lang w:val="en-CA"/>
              </w:rPr>
            </w:pPr>
            <w:r w:rsidRPr="00FF3EE0">
              <w:rPr>
                <w:sz w:val="18"/>
                <w:lang w:val="en-CA"/>
              </w:rPr>
              <w:t>5</w:t>
            </w:r>
          </w:p>
        </w:tc>
        <w:tc>
          <w:tcPr>
            <w:tcW w:w="992" w:type="dxa"/>
            <w:tcBorders>
              <w:bottom w:val="single" w:sz="4" w:space="0" w:color="auto"/>
            </w:tcBorders>
            <w:shd w:val="clear" w:color="auto" w:fill="auto"/>
            <w:noWrap/>
            <w:vAlign w:val="bottom"/>
            <w:hideMark/>
          </w:tcPr>
          <w:p w14:paraId="00FC049C" w14:textId="77777777" w:rsidR="00C348AF" w:rsidRPr="00FF3EE0" w:rsidRDefault="00C348AF" w:rsidP="00C348AF">
            <w:pPr>
              <w:suppressAutoHyphens w:val="0"/>
              <w:spacing w:before="40" w:after="40" w:line="220" w:lineRule="exact"/>
              <w:ind w:right="113"/>
              <w:jc w:val="right"/>
              <w:rPr>
                <w:sz w:val="18"/>
                <w:lang w:val="en-CA"/>
              </w:rPr>
            </w:pPr>
            <w:r w:rsidRPr="00FF3EE0">
              <w:rPr>
                <w:sz w:val="18"/>
                <w:lang w:val="en-CA"/>
              </w:rPr>
              <w:t>69</w:t>
            </w:r>
          </w:p>
        </w:tc>
        <w:tc>
          <w:tcPr>
            <w:tcW w:w="992" w:type="dxa"/>
            <w:tcBorders>
              <w:bottom w:val="single" w:sz="4" w:space="0" w:color="auto"/>
            </w:tcBorders>
            <w:shd w:val="clear" w:color="auto" w:fill="auto"/>
            <w:noWrap/>
            <w:vAlign w:val="bottom"/>
            <w:hideMark/>
          </w:tcPr>
          <w:p w14:paraId="5F499003" w14:textId="77777777" w:rsidR="00C348AF" w:rsidRPr="00FF3EE0" w:rsidRDefault="00C348AF" w:rsidP="00C348AF">
            <w:pPr>
              <w:suppressAutoHyphens w:val="0"/>
              <w:spacing w:before="40" w:after="40" w:line="220" w:lineRule="exact"/>
              <w:ind w:right="113"/>
              <w:jc w:val="right"/>
              <w:rPr>
                <w:sz w:val="18"/>
                <w:lang w:val="en-CA"/>
              </w:rPr>
            </w:pPr>
            <w:r w:rsidRPr="00FF3EE0">
              <w:rPr>
                <w:sz w:val="18"/>
                <w:lang w:val="en-CA"/>
              </w:rPr>
              <w:t>13</w:t>
            </w:r>
          </w:p>
        </w:tc>
        <w:tc>
          <w:tcPr>
            <w:tcW w:w="567" w:type="dxa"/>
            <w:tcBorders>
              <w:bottom w:val="single" w:sz="4" w:space="0" w:color="auto"/>
            </w:tcBorders>
            <w:shd w:val="clear" w:color="auto" w:fill="auto"/>
            <w:noWrap/>
            <w:vAlign w:val="bottom"/>
            <w:hideMark/>
          </w:tcPr>
          <w:p w14:paraId="2426BDE7" w14:textId="77777777" w:rsidR="00C348AF" w:rsidRPr="00FF3EE0" w:rsidRDefault="00C348AF" w:rsidP="00C348AF">
            <w:pPr>
              <w:suppressAutoHyphens w:val="0"/>
              <w:spacing w:before="40" w:after="40" w:line="220" w:lineRule="exact"/>
              <w:ind w:right="113"/>
              <w:jc w:val="right"/>
              <w:rPr>
                <w:sz w:val="18"/>
                <w:lang w:val="en-CA"/>
              </w:rPr>
            </w:pPr>
            <w:r w:rsidRPr="00FF3EE0">
              <w:rPr>
                <w:sz w:val="18"/>
                <w:lang w:val="en-CA"/>
              </w:rPr>
              <w:t>87</w:t>
            </w:r>
          </w:p>
        </w:tc>
        <w:tc>
          <w:tcPr>
            <w:tcW w:w="992" w:type="dxa"/>
            <w:tcBorders>
              <w:bottom w:val="single" w:sz="4" w:space="0" w:color="auto"/>
            </w:tcBorders>
            <w:shd w:val="clear" w:color="auto" w:fill="auto"/>
            <w:noWrap/>
            <w:vAlign w:val="bottom"/>
            <w:hideMark/>
          </w:tcPr>
          <w:p w14:paraId="7D4FFAB1" w14:textId="77777777" w:rsidR="00C348AF" w:rsidRPr="00FF3EE0" w:rsidRDefault="00C348AF" w:rsidP="00C348AF">
            <w:pPr>
              <w:suppressAutoHyphens w:val="0"/>
              <w:spacing w:before="40" w:after="40" w:line="220" w:lineRule="exact"/>
              <w:ind w:right="113"/>
              <w:jc w:val="right"/>
              <w:rPr>
                <w:sz w:val="18"/>
                <w:lang w:val="en-CA"/>
              </w:rPr>
            </w:pPr>
            <w:r>
              <w:rPr>
                <w:sz w:val="18"/>
                <w:lang w:val="en-CA"/>
              </w:rPr>
              <w:t xml:space="preserve"> </w:t>
            </w:r>
          </w:p>
        </w:tc>
        <w:tc>
          <w:tcPr>
            <w:tcW w:w="993" w:type="dxa"/>
            <w:tcBorders>
              <w:bottom w:val="single" w:sz="4" w:space="0" w:color="auto"/>
            </w:tcBorders>
            <w:shd w:val="clear" w:color="auto" w:fill="auto"/>
            <w:noWrap/>
            <w:vAlign w:val="bottom"/>
            <w:hideMark/>
          </w:tcPr>
          <w:p w14:paraId="005145DA" w14:textId="77777777" w:rsidR="00C348AF" w:rsidRPr="00FF3EE0" w:rsidRDefault="00C348AF" w:rsidP="00C348AF">
            <w:pPr>
              <w:suppressAutoHyphens w:val="0"/>
              <w:spacing w:before="40" w:after="40" w:line="220" w:lineRule="exact"/>
              <w:ind w:right="113"/>
              <w:jc w:val="right"/>
              <w:rPr>
                <w:sz w:val="18"/>
                <w:lang w:val="en-CA"/>
              </w:rPr>
            </w:pPr>
            <w:r w:rsidRPr="00FF3EE0">
              <w:rPr>
                <w:sz w:val="18"/>
                <w:lang w:val="en-CA"/>
              </w:rPr>
              <w:t>17</w:t>
            </w:r>
          </w:p>
        </w:tc>
        <w:tc>
          <w:tcPr>
            <w:tcW w:w="992" w:type="dxa"/>
            <w:tcBorders>
              <w:bottom w:val="single" w:sz="4" w:space="0" w:color="auto"/>
            </w:tcBorders>
            <w:shd w:val="clear" w:color="auto" w:fill="auto"/>
            <w:noWrap/>
            <w:vAlign w:val="bottom"/>
            <w:hideMark/>
          </w:tcPr>
          <w:p w14:paraId="48F15EE3" w14:textId="77777777" w:rsidR="00C348AF" w:rsidRPr="00FF3EE0" w:rsidRDefault="00C348AF" w:rsidP="00C348AF">
            <w:pPr>
              <w:suppressAutoHyphens w:val="0"/>
              <w:spacing w:before="40" w:after="40" w:line="220" w:lineRule="exact"/>
              <w:ind w:right="113"/>
              <w:jc w:val="right"/>
              <w:rPr>
                <w:sz w:val="18"/>
                <w:lang w:val="en-CA"/>
              </w:rPr>
            </w:pPr>
            <w:r w:rsidRPr="00FF3EE0">
              <w:rPr>
                <w:sz w:val="18"/>
                <w:lang w:val="en-CA"/>
              </w:rPr>
              <w:t>2</w:t>
            </w:r>
          </w:p>
        </w:tc>
        <w:tc>
          <w:tcPr>
            <w:tcW w:w="451" w:type="dxa"/>
            <w:tcBorders>
              <w:bottom w:val="single" w:sz="4" w:space="0" w:color="auto"/>
            </w:tcBorders>
            <w:shd w:val="clear" w:color="auto" w:fill="auto"/>
            <w:noWrap/>
            <w:vAlign w:val="bottom"/>
            <w:hideMark/>
          </w:tcPr>
          <w:p w14:paraId="6ED20820" w14:textId="77777777" w:rsidR="00C348AF" w:rsidRPr="00FF3EE0" w:rsidRDefault="00C348AF" w:rsidP="00DE3E96">
            <w:pPr>
              <w:suppressAutoHyphens w:val="0"/>
              <w:spacing w:before="40" w:after="40" w:line="220" w:lineRule="exact"/>
              <w:jc w:val="right"/>
              <w:rPr>
                <w:sz w:val="18"/>
                <w:lang w:val="en-CA"/>
              </w:rPr>
            </w:pPr>
            <w:r w:rsidRPr="00FF3EE0">
              <w:rPr>
                <w:sz w:val="18"/>
                <w:lang w:val="en-CA"/>
              </w:rPr>
              <w:t>19</w:t>
            </w:r>
          </w:p>
        </w:tc>
      </w:tr>
      <w:tr w:rsidR="00C348AF" w:rsidRPr="00E02A48" w14:paraId="6FCF4767" w14:textId="77777777" w:rsidTr="001C49B1">
        <w:tc>
          <w:tcPr>
            <w:tcW w:w="568" w:type="dxa"/>
            <w:vMerge/>
            <w:tcBorders>
              <w:top w:val="single" w:sz="12" w:space="0" w:color="auto"/>
              <w:bottom w:val="single" w:sz="12" w:space="0" w:color="auto"/>
            </w:tcBorders>
            <w:shd w:val="clear" w:color="auto" w:fill="auto"/>
            <w:hideMark/>
          </w:tcPr>
          <w:p w14:paraId="1C4883C9" w14:textId="77777777" w:rsidR="00C348AF" w:rsidRPr="00FF3EE0" w:rsidRDefault="00C348AF" w:rsidP="00C348AF">
            <w:pPr>
              <w:suppressAutoHyphens w:val="0"/>
              <w:spacing w:before="40" w:after="40" w:line="220" w:lineRule="exact"/>
              <w:ind w:right="113"/>
              <w:rPr>
                <w:b/>
                <w:bCs/>
                <w:sz w:val="18"/>
                <w:lang w:val="en-CA"/>
              </w:rPr>
            </w:pPr>
          </w:p>
        </w:tc>
        <w:tc>
          <w:tcPr>
            <w:tcW w:w="1701" w:type="dxa"/>
            <w:gridSpan w:val="2"/>
            <w:tcBorders>
              <w:top w:val="single" w:sz="4" w:space="0" w:color="auto"/>
              <w:bottom w:val="single" w:sz="12" w:space="0" w:color="auto"/>
            </w:tcBorders>
            <w:shd w:val="clear" w:color="auto" w:fill="auto"/>
            <w:noWrap/>
            <w:vAlign w:val="bottom"/>
            <w:hideMark/>
          </w:tcPr>
          <w:p w14:paraId="24F48658" w14:textId="77777777" w:rsidR="00C348AF" w:rsidRPr="00E02A48" w:rsidRDefault="00C348AF" w:rsidP="00C348AF">
            <w:pPr>
              <w:suppressAutoHyphens w:val="0"/>
              <w:spacing w:before="80" w:after="80" w:line="220" w:lineRule="exact"/>
              <w:ind w:left="283"/>
              <w:rPr>
                <w:b/>
                <w:bCs/>
                <w:sz w:val="18"/>
                <w:lang w:val="en-CA"/>
              </w:rPr>
            </w:pPr>
            <w:r w:rsidRPr="00E02A48">
              <w:rPr>
                <w:b/>
                <w:bCs/>
                <w:sz w:val="18"/>
                <w:lang w:val="en-CA"/>
              </w:rPr>
              <w:t>Total</w:t>
            </w:r>
          </w:p>
        </w:tc>
        <w:tc>
          <w:tcPr>
            <w:tcW w:w="850" w:type="dxa"/>
            <w:tcBorders>
              <w:top w:val="single" w:sz="4" w:space="0" w:color="auto"/>
              <w:bottom w:val="single" w:sz="12" w:space="0" w:color="auto"/>
            </w:tcBorders>
            <w:shd w:val="clear" w:color="auto" w:fill="auto"/>
            <w:noWrap/>
            <w:vAlign w:val="bottom"/>
            <w:hideMark/>
          </w:tcPr>
          <w:p w14:paraId="53D2AD04" w14:textId="77777777" w:rsidR="00C348AF" w:rsidRPr="00E02A48" w:rsidRDefault="00C348AF" w:rsidP="00DE3E96">
            <w:pPr>
              <w:suppressAutoHyphens w:val="0"/>
              <w:spacing w:before="80" w:after="80" w:line="220" w:lineRule="exact"/>
              <w:jc w:val="right"/>
              <w:rPr>
                <w:b/>
                <w:bCs/>
                <w:sz w:val="18"/>
                <w:lang w:val="en-CA"/>
              </w:rPr>
            </w:pPr>
            <w:r w:rsidRPr="00E02A48">
              <w:rPr>
                <w:b/>
                <w:bCs/>
                <w:sz w:val="18"/>
                <w:lang w:val="en-CA"/>
              </w:rPr>
              <w:t>50</w:t>
            </w:r>
          </w:p>
        </w:tc>
        <w:tc>
          <w:tcPr>
            <w:tcW w:w="993" w:type="dxa"/>
            <w:tcBorders>
              <w:top w:val="single" w:sz="4" w:space="0" w:color="auto"/>
              <w:bottom w:val="single" w:sz="12" w:space="0" w:color="auto"/>
            </w:tcBorders>
            <w:shd w:val="clear" w:color="auto" w:fill="auto"/>
            <w:noWrap/>
            <w:vAlign w:val="bottom"/>
            <w:hideMark/>
          </w:tcPr>
          <w:p w14:paraId="5444647E" w14:textId="77777777" w:rsidR="00C348AF" w:rsidRPr="00E02A48" w:rsidRDefault="00C348AF" w:rsidP="00DE3E96">
            <w:pPr>
              <w:suppressAutoHyphens w:val="0"/>
              <w:spacing w:before="80" w:after="80" w:line="220" w:lineRule="exact"/>
              <w:jc w:val="right"/>
              <w:rPr>
                <w:b/>
                <w:bCs/>
                <w:sz w:val="18"/>
                <w:lang w:val="en-CA"/>
              </w:rPr>
            </w:pPr>
            <w:r w:rsidRPr="00E02A48">
              <w:rPr>
                <w:b/>
                <w:bCs/>
                <w:sz w:val="18"/>
                <w:lang w:val="en-CA"/>
              </w:rPr>
              <w:t>224</w:t>
            </w:r>
          </w:p>
        </w:tc>
        <w:tc>
          <w:tcPr>
            <w:tcW w:w="850" w:type="dxa"/>
            <w:tcBorders>
              <w:top w:val="single" w:sz="4" w:space="0" w:color="auto"/>
              <w:bottom w:val="single" w:sz="12" w:space="0" w:color="auto"/>
            </w:tcBorders>
            <w:shd w:val="clear" w:color="auto" w:fill="auto"/>
            <w:noWrap/>
            <w:vAlign w:val="bottom"/>
            <w:hideMark/>
          </w:tcPr>
          <w:p w14:paraId="5ED02125" w14:textId="77777777" w:rsidR="00C348AF" w:rsidRPr="00E02A48" w:rsidRDefault="00C348AF" w:rsidP="00DE3E96">
            <w:pPr>
              <w:suppressAutoHyphens w:val="0"/>
              <w:spacing w:before="80" w:after="80" w:line="220" w:lineRule="exact"/>
              <w:jc w:val="right"/>
              <w:rPr>
                <w:b/>
                <w:bCs/>
                <w:sz w:val="18"/>
                <w:lang w:val="en-CA"/>
              </w:rPr>
            </w:pPr>
            <w:r w:rsidRPr="00E02A48">
              <w:rPr>
                <w:b/>
                <w:bCs/>
                <w:sz w:val="18"/>
                <w:lang w:val="en-CA"/>
              </w:rPr>
              <w:t>6</w:t>
            </w:r>
          </w:p>
        </w:tc>
        <w:tc>
          <w:tcPr>
            <w:tcW w:w="425" w:type="dxa"/>
            <w:tcBorders>
              <w:top w:val="single" w:sz="4" w:space="0" w:color="auto"/>
              <w:bottom w:val="single" w:sz="12" w:space="0" w:color="auto"/>
            </w:tcBorders>
            <w:shd w:val="clear" w:color="auto" w:fill="auto"/>
            <w:noWrap/>
            <w:vAlign w:val="bottom"/>
            <w:hideMark/>
          </w:tcPr>
          <w:p w14:paraId="71946D71" w14:textId="77777777" w:rsidR="00C348AF" w:rsidRPr="00E02A48" w:rsidRDefault="00C348AF" w:rsidP="00DE3E96">
            <w:pPr>
              <w:suppressAutoHyphens w:val="0"/>
              <w:spacing w:before="80" w:after="80" w:line="220" w:lineRule="exact"/>
              <w:jc w:val="right"/>
              <w:rPr>
                <w:b/>
                <w:bCs/>
                <w:sz w:val="18"/>
                <w:lang w:val="en-CA"/>
              </w:rPr>
            </w:pPr>
            <w:r w:rsidRPr="00E02A48">
              <w:rPr>
                <w:b/>
                <w:bCs/>
                <w:sz w:val="18"/>
                <w:lang w:val="en-CA"/>
              </w:rPr>
              <w:t>280</w:t>
            </w:r>
          </w:p>
        </w:tc>
        <w:tc>
          <w:tcPr>
            <w:tcW w:w="993" w:type="dxa"/>
            <w:tcBorders>
              <w:top w:val="single" w:sz="4" w:space="0" w:color="auto"/>
              <w:bottom w:val="single" w:sz="12" w:space="0" w:color="auto"/>
            </w:tcBorders>
            <w:shd w:val="clear" w:color="auto" w:fill="auto"/>
            <w:noWrap/>
            <w:vAlign w:val="bottom"/>
            <w:hideMark/>
          </w:tcPr>
          <w:p w14:paraId="6637828E" w14:textId="77777777" w:rsidR="00C348AF" w:rsidRPr="00E02A48" w:rsidRDefault="00C348AF" w:rsidP="00C348AF">
            <w:pPr>
              <w:suppressAutoHyphens w:val="0"/>
              <w:spacing w:before="80" w:after="80" w:line="220" w:lineRule="exact"/>
              <w:ind w:right="113"/>
              <w:jc w:val="right"/>
              <w:rPr>
                <w:b/>
                <w:bCs/>
                <w:sz w:val="18"/>
                <w:lang w:val="en-CA"/>
              </w:rPr>
            </w:pPr>
            <w:r w:rsidRPr="00E02A48">
              <w:rPr>
                <w:b/>
                <w:bCs/>
                <w:sz w:val="18"/>
                <w:lang w:val="en-CA"/>
              </w:rPr>
              <w:t>28</w:t>
            </w:r>
          </w:p>
        </w:tc>
        <w:tc>
          <w:tcPr>
            <w:tcW w:w="992" w:type="dxa"/>
            <w:tcBorders>
              <w:top w:val="single" w:sz="4" w:space="0" w:color="auto"/>
              <w:bottom w:val="single" w:sz="12" w:space="0" w:color="auto"/>
            </w:tcBorders>
            <w:shd w:val="clear" w:color="auto" w:fill="auto"/>
            <w:noWrap/>
            <w:vAlign w:val="bottom"/>
            <w:hideMark/>
          </w:tcPr>
          <w:p w14:paraId="7A988130" w14:textId="77777777" w:rsidR="00C348AF" w:rsidRPr="00E02A48" w:rsidRDefault="00C348AF" w:rsidP="00C348AF">
            <w:pPr>
              <w:suppressAutoHyphens w:val="0"/>
              <w:spacing w:before="80" w:after="80" w:line="220" w:lineRule="exact"/>
              <w:ind w:right="113"/>
              <w:jc w:val="right"/>
              <w:rPr>
                <w:b/>
                <w:bCs/>
                <w:sz w:val="18"/>
                <w:lang w:val="en-CA"/>
              </w:rPr>
            </w:pPr>
            <w:r w:rsidRPr="00E02A48">
              <w:rPr>
                <w:b/>
                <w:bCs/>
                <w:sz w:val="18"/>
                <w:lang w:val="en-CA"/>
              </w:rPr>
              <w:t>312</w:t>
            </w:r>
          </w:p>
        </w:tc>
        <w:tc>
          <w:tcPr>
            <w:tcW w:w="992" w:type="dxa"/>
            <w:tcBorders>
              <w:top w:val="single" w:sz="4" w:space="0" w:color="auto"/>
              <w:bottom w:val="single" w:sz="12" w:space="0" w:color="auto"/>
            </w:tcBorders>
            <w:shd w:val="clear" w:color="auto" w:fill="auto"/>
            <w:noWrap/>
            <w:vAlign w:val="bottom"/>
            <w:hideMark/>
          </w:tcPr>
          <w:p w14:paraId="47A0F517" w14:textId="77777777" w:rsidR="00C348AF" w:rsidRPr="00E02A48" w:rsidRDefault="00C348AF" w:rsidP="00C348AF">
            <w:pPr>
              <w:suppressAutoHyphens w:val="0"/>
              <w:spacing w:before="80" w:after="80" w:line="220" w:lineRule="exact"/>
              <w:ind w:right="113"/>
              <w:jc w:val="right"/>
              <w:rPr>
                <w:b/>
                <w:bCs/>
                <w:sz w:val="18"/>
                <w:lang w:val="en-CA"/>
              </w:rPr>
            </w:pPr>
            <w:r w:rsidRPr="00E02A48">
              <w:rPr>
                <w:b/>
                <w:bCs/>
                <w:sz w:val="18"/>
                <w:lang w:val="en-CA"/>
              </w:rPr>
              <w:t>20</w:t>
            </w:r>
          </w:p>
        </w:tc>
        <w:tc>
          <w:tcPr>
            <w:tcW w:w="567" w:type="dxa"/>
            <w:tcBorders>
              <w:top w:val="single" w:sz="4" w:space="0" w:color="auto"/>
              <w:bottom w:val="single" w:sz="12" w:space="0" w:color="auto"/>
            </w:tcBorders>
            <w:shd w:val="clear" w:color="auto" w:fill="auto"/>
            <w:noWrap/>
            <w:vAlign w:val="bottom"/>
            <w:hideMark/>
          </w:tcPr>
          <w:p w14:paraId="04E74781" w14:textId="77777777" w:rsidR="00C348AF" w:rsidRPr="00E02A48" w:rsidRDefault="00C348AF" w:rsidP="00C348AF">
            <w:pPr>
              <w:suppressAutoHyphens w:val="0"/>
              <w:spacing w:before="80" w:after="80" w:line="220" w:lineRule="exact"/>
              <w:ind w:right="113"/>
              <w:jc w:val="right"/>
              <w:rPr>
                <w:b/>
                <w:bCs/>
                <w:sz w:val="18"/>
                <w:lang w:val="en-CA"/>
              </w:rPr>
            </w:pPr>
            <w:r w:rsidRPr="00E02A48">
              <w:rPr>
                <w:b/>
                <w:bCs/>
                <w:sz w:val="18"/>
                <w:lang w:val="en-CA"/>
              </w:rPr>
              <w:t>360</w:t>
            </w:r>
          </w:p>
        </w:tc>
        <w:tc>
          <w:tcPr>
            <w:tcW w:w="992" w:type="dxa"/>
            <w:tcBorders>
              <w:top w:val="single" w:sz="4" w:space="0" w:color="auto"/>
              <w:bottom w:val="single" w:sz="12" w:space="0" w:color="auto"/>
            </w:tcBorders>
            <w:shd w:val="clear" w:color="auto" w:fill="auto"/>
            <w:noWrap/>
            <w:vAlign w:val="bottom"/>
            <w:hideMark/>
          </w:tcPr>
          <w:p w14:paraId="37AED2AA" w14:textId="77777777" w:rsidR="00C348AF" w:rsidRPr="00E02A48" w:rsidRDefault="00C348AF" w:rsidP="00C348AF">
            <w:pPr>
              <w:suppressAutoHyphens w:val="0"/>
              <w:spacing w:before="80" w:after="80" w:line="220" w:lineRule="exact"/>
              <w:ind w:right="113"/>
              <w:jc w:val="right"/>
              <w:rPr>
                <w:b/>
                <w:bCs/>
                <w:sz w:val="18"/>
                <w:lang w:val="en-CA"/>
              </w:rPr>
            </w:pPr>
            <w:r w:rsidRPr="00E02A48">
              <w:rPr>
                <w:b/>
                <w:bCs/>
                <w:sz w:val="18"/>
                <w:lang w:val="en-CA"/>
              </w:rPr>
              <w:t>103</w:t>
            </w:r>
          </w:p>
        </w:tc>
        <w:tc>
          <w:tcPr>
            <w:tcW w:w="993" w:type="dxa"/>
            <w:tcBorders>
              <w:top w:val="single" w:sz="4" w:space="0" w:color="auto"/>
              <w:bottom w:val="single" w:sz="12" w:space="0" w:color="auto"/>
            </w:tcBorders>
            <w:shd w:val="clear" w:color="auto" w:fill="auto"/>
            <w:noWrap/>
            <w:vAlign w:val="bottom"/>
            <w:hideMark/>
          </w:tcPr>
          <w:p w14:paraId="48D4A371" w14:textId="77777777" w:rsidR="00C348AF" w:rsidRPr="00E02A48" w:rsidRDefault="00C348AF" w:rsidP="00C348AF">
            <w:pPr>
              <w:suppressAutoHyphens w:val="0"/>
              <w:spacing w:before="80" w:after="80" w:line="220" w:lineRule="exact"/>
              <w:ind w:right="113"/>
              <w:jc w:val="right"/>
              <w:rPr>
                <w:b/>
                <w:bCs/>
                <w:sz w:val="18"/>
                <w:lang w:val="en-CA"/>
              </w:rPr>
            </w:pPr>
            <w:r w:rsidRPr="00E02A48">
              <w:rPr>
                <w:b/>
                <w:bCs/>
                <w:sz w:val="18"/>
                <w:lang w:val="en-CA"/>
              </w:rPr>
              <w:t>328</w:t>
            </w:r>
          </w:p>
        </w:tc>
        <w:tc>
          <w:tcPr>
            <w:tcW w:w="992" w:type="dxa"/>
            <w:tcBorders>
              <w:top w:val="single" w:sz="4" w:space="0" w:color="auto"/>
              <w:bottom w:val="single" w:sz="12" w:space="0" w:color="auto"/>
            </w:tcBorders>
            <w:shd w:val="clear" w:color="auto" w:fill="auto"/>
            <w:noWrap/>
            <w:vAlign w:val="bottom"/>
            <w:hideMark/>
          </w:tcPr>
          <w:p w14:paraId="208EFE2B" w14:textId="77777777" w:rsidR="00C348AF" w:rsidRPr="00E02A48" w:rsidRDefault="00C348AF" w:rsidP="00C348AF">
            <w:pPr>
              <w:suppressAutoHyphens w:val="0"/>
              <w:spacing w:before="80" w:after="80" w:line="220" w:lineRule="exact"/>
              <w:ind w:right="113"/>
              <w:jc w:val="right"/>
              <w:rPr>
                <w:b/>
                <w:bCs/>
                <w:sz w:val="18"/>
                <w:lang w:val="en-CA"/>
              </w:rPr>
            </w:pPr>
            <w:r w:rsidRPr="00E02A48">
              <w:rPr>
                <w:b/>
                <w:bCs/>
                <w:sz w:val="18"/>
                <w:lang w:val="en-CA"/>
              </w:rPr>
              <w:t>3</w:t>
            </w:r>
          </w:p>
        </w:tc>
        <w:tc>
          <w:tcPr>
            <w:tcW w:w="451" w:type="dxa"/>
            <w:tcBorders>
              <w:top w:val="single" w:sz="4" w:space="0" w:color="auto"/>
              <w:bottom w:val="single" w:sz="12" w:space="0" w:color="auto"/>
            </w:tcBorders>
            <w:shd w:val="clear" w:color="auto" w:fill="auto"/>
            <w:noWrap/>
            <w:vAlign w:val="bottom"/>
            <w:hideMark/>
          </w:tcPr>
          <w:p w14:paraId="28B9827A" w14:textId="77777777" w:rsidR="00C348AF" w:rsidRPr="00E02A48" w:rsidRDefault="00C348AF" w:rsidP="00DE3E96">
            <w:pPr>
              <w:suppressAutoHyphens w:val="0"/>
              <w:spacing w:before="80" w:after="80" w:line="220" w:lineRule="exact"/>
              <w:jc w:val="right"/>
              <w:rPr>
                <w:b/>
                <w:bCs/>
                <w:sz w:val="18"/>
                <w:lang w:val="en-CA"/>
              </w:rPr>
            </w:pPr>
            <w:r w:rsidRPr="00E02A48">
              <w:rPr>
                <w:b/>
                <w:bCs/>
                <w:sz w:val="18"/>
                <w:lang w:val="en-CA"/>
              </w:rPr>
              <w:t>434</w:t>
            </w:r>
          </w:p>
        </w:tc>
      </w:tr>
    </w:tbl>
    <w:p w14:paraId="7DF32663" w14:textId="77777777" w:rsidR="00326E0D" w:rsidRPr="00971139" w:rsidRDefault="00326E0D" w:rsidP="006F50F7">
      <w:pPr>
        <w:spacing w:before="120"/>
        <w:ind w:left="1304" w:right="1134"/>
        <w:rPr>
          <w:sz w:val="18"/>
          <w:szCs w:val="18"/>
          <w:lang w:val="fr-FR"/>
        </w:rPr>
      </w:pPr>
      <w:r w:rsidRPr="00971139">
        <w:rPr>
          <w:i/>
          <w:sz w:val="18"/>
          <w:szCs w:val="18"/>
          <w:lang w:val="fr-FR"/>
        </w:rPr>
        <w:t>Notes</w:t>
      </w:r>
      <w:r w:rsidR="00DD70E0">
        <w:rPr>
          <w:sz w:val="18"/>
          <w:szCs w:val="18"/>
          <w:lang w:val="fr-FR"/>
        </w:rPr>
        <w:t> </w:t>
      </w:r>
      <w:r w:rsidRPr="00971139">
        <w:rPr>
          <w:sz w:val="18"/>
          <w:szCs w:val="18"/>
          <w:lang w:val="fr-FR"/>
        </w:rPr>
        <w:t xml:space="preserve">: </w:t>
      </w:r>
    </w:p>
    <w:p w14:paraId="74149A6C" w14:textId="77777777" w:rsidR="00326E0D" w:rsidRPr="00971139" w:rsidRDefault="00326E0D" w:rsidP="006F50F7">
      <w:pPr>
        <w:ind w:left="1304" w:right="1134"/>
        <w:rPr>
          <w:sz w:val="18"/>
          <w:szCs w:val="18"/>
          <w:lang w:val="fr-FR"/>
        </w:rPr>
      </w:pPr>
      <w:r w:rsidRPr="00971139">
        <w:rPr>
          <w:sz w:val="18"/>
          <w:szCs w:val="18"/>
          <w:lang w:val="fr-FR"/>
        </w:rPr>
        <w:t>Enseignement primaire (à partir de la maternelle (1</w:t>
      </w:r>
      <w:r w:rsidRPr="006C78AC">
        <w:rPr>
          <w:sz w:val="18"/>
          <w:szCs w:val="18"/>
          <w:vertAlign w:val="superscript"/>
          <w:lang w:val="fr-FR"/>
        </w:rPr>
        <w:t>re</w:t>
      </w:r>
      <w:r w:rsidRPr="00971139">
        <w:rPr>
          <w:sz w:val="18"/>
          <w:szCs w:val="18"/>
          <w:lang w:val="fr-FR"/>
        </w:rPr>
        <w:t xml:space="preserve"> et 2</w:t>
      </w:r>
      <w:r w:rsidRPr="006C78AC">
        <w:rPr>
          <w:sz w:val="18"/>
          <w:szCs w:val="18"/>
          <w:vertAlign w:val="superscript"/>
          <w:lang w:val="fr-FR"/>
        </w:rPr>
        <w:t>e</w:t>
      </w:r>
      <w:r w:rsidRPr="00971139">
        <w:rPr>
          <w:sz w:val="18"/>
          <w:szCs w:val="18"/>
          <w:lang w:val="fr-FR"/>
        </w:rPr>
        <w:t xml:space="preserve"> années), 1</w:t>
      </w:r>
      <w:r w:rsidR="00345C8D">
        <w:rPr>
          <w:sz w:val="18"/>
          <w:szCs w:val="18"/>
          <w:vertAlign w:val="superscript"/>
          <w:lang w:val="fr-FR"/>
        </w:rPr>
        <w:t>r</w:t>
      </w:r>
      <w:r w:rsidRPr="006C78AC">
        <w:rPr>
          <w:sz w:val="18"/>
          <w:szCs w:val="18"/>
          <w:vertAlign w:val="superscript"/>
          <w:lang w:val="fr-FR"/>
        </w:rPr>
        <w:t>e</w:t>
      </w:r>
      <w:r w:rsidRPr="00971139">
        <w:rPr>
          <w:sz w:val="18"/>
          <w:szCs w:val="18"/>
          <w:lang w:val="fr-FR"/>
        </w:rPr>
        <w:t xml:space="preserve"> année</w:t>
      </w:r>
      <w:r>
        <w:rPr>
          <w:sz w:val="18"/>
          <w:szCs w:val="18"/>
          <w:lang w:val="fr-FR"/>
        </w:rPr>
        <w:t>,</w:t>
      </w:r>
      <w:r w:rsidRPr="00971139">
        <w:rPr>
          <w:sz w:val="18"/>
          <w:szCs w:val="18"/>
          <w:lang w:val="fr-FR"/>
        </w:rPr>
        <w:t xml:space="preserve"> </w:t>
      </w:r>
      <w:r>
        <w:rPr>
          <w:sz w:val="18"/>
          <w:szCs w:val="18"/>
          <w:lang w:val="fr-FR"/>
        </w:rPr>
        <w:t xml:space="preserve">4 à 6, </w:t>
      </w:r>
      <w:r w:rsidRPr="00971139">
        <w:rPr>
          <w:sz w:val="18"/>
          <w:szCs w:val="18"/>
          <w:lang w:val="fr-FR"/>
        </w:rPr>
        <w:t>(4</w:t>
      </w:r>
      <w:r w:rsidRPr="006C78AC">
        <w:rPr>
          <w:sz w:val="18"/>
          <w:szCs w:val="18"/>
          <w:vertAlign w:val="superscript"/>
          <w:lang w:val="fr-FR"/>
        </w:rPr>
        <w:t>e</w:t>
      </w:r>
      <w:r>
        <w:rPr>
          <w:sz w:val="18"/>
          <w:szCs w:val="18"/>
          <w:lang w:val="fr-FR"/>
        </w:rPr>
        <w:t xml:space="preserve"> </w:t>
      </w:r>
      <w:r w:rsidRPr="00971139">
        <w:rPr>
          <w:sz w:val="18"/>
          <w:szCs w:val="18"/>
          <w:lang w:val="fr-FR"/>
        </w:rPr>
        <w:t>à 8</w:t>
      </w:r>
      <w:r w:rsidRPr="006C78AC">
        <w:rPr>
          <w:sz w:val="18"/>
          <w:szCs w:val="18"/>
          <w:vertAlign w:val="superscript"/>
          <w:lang w:val="fr-FR"/>
        </w:rPr>
        <w:t>e</w:t>
      </w:r>
      <w:r>
        <w:rPr>
          <w:sz w:val="18"/>
          <w:szCs w:val="18"/>
          <w:lang w:val="fr-FR"/>
        </w:rPr>
        <w:t xml:space="preserve"> année</w:t>
      </w:r>
      <w:r w:rsidRPr="00971139">
        <w:rPr>
          <w:sz w:val="18"/>
          <w:szCs w:val="18"/>
          <w:lang w:val="fr-FR"/>
        </w:rPr>
        <w:t>), éducation des adultes et enseignement spécialisé</w:t>
      </w:r>
      <w:r w:rsidRPr="009D33AA">
        <w:rPr>
          <w:sz w:val="18"/>
          <w:szCs w:val="18"/>
          <w:lang w:val="fr-FR"/>
        </w:rPr>
        <w:t>.</w:t>
      </w:r>
      <w:r w:rsidRPr="00971139">
        <w:rPr>
          <w:sz w:val="18"/>
          <w:szCs w:val="18"/>
          <w:lang w:val="fr-FR"/>
        </w:rPr>
        <w:t xml:space="preserve"> </w:t>
      </w:r>
    </w:p>
    <w:p w14:paraId="5575282E" w14:textId="77777777" w:rsidR="00326E0D" w:rsidRPr="00971139" w:rsidRDefault="00326E0D" w:rsidP="006F50F7">
      <w:pPr>
        <w:ind w:left="1304" w:right="1134"/>
        <w:rPr>
          <w:sz w:val="18"/>
          <w:szCs w:val="18"/>
          <w:lang w:val="fr-FR"/>
        </w:rPr>
      </w:pPr>
      <w:r w:rsidRPr="00971139">
        <w:rPr>
          <w:sz w:val="18"/>
          <w:szCs w:val="18"/>
          <w:lang w:val="fr-FR"/>
        </w:rPr>
        <w:t>Enseignement secondaire pour les juniors, enseignement professionnel primaire</w:t>
      </w:r>
      <w:bookmarkStart w:id="54" w:name="_GoBack"/>
      <w:bookmarkEnd w:id="54"/>
      <w:r w:rsidRPr="00971139">
        <w:rPr>
          <w:sz w:val="18"/>
          <w:szCs w:val="18"/>
          <w:lang w:val="fr-FR"/>
        </w:rPr>
        <w:t xml:space="preserve"> et enseignement spécialisé supérieur. </w:t>
      </w:r>
    </w:p>
    <w:p w14:paraId="0A934BCC" w14:textId="77777777" w:rsidR="00326E0D" w:rsidRPr="00971139" w:rsidRDefault="00326E0D" w:rsidP="006F50F7">
      <w:pPr>
        <w:ind w:left="1304" w:right="1134"/>
        <w:rPr>
          <w:sz w:val="18"/>
          <w:szCs w:val="18"/>
          <w:lang w:val="fr-FR"/>
        </w:rPr>
      </w:pPr>
      <w:r w:rsidRPr="00971139">
        <w:rPr>
          <w:sz w:val="18"/>
          <w:szCs w:val="18"/>
          <w:lang w:val="fr-FR"/>
        </w:rPr>
        <w:t>Ces statistiques n</w:t>
      </w:r>
      <w:r w:rsidR="00014812">
        <w:rPr>
          <w:sz w:val="18"/>
          <w:szCs w:val="18"/>
          <w:lang w:val="fr-FR"/>
        </w:rPr>
        <w:t>’</w:t>
      </w:r>
      <w:r w:rsidRPr="00971139">
        <w:rPr>
          <w:sz w:val="18"/>
          <w:szCs w:val="18"/>
          <w:lang w:val="fr-FR"/>
        </w:rPr>
        <w:t>incluent pas les données sur l</w:t>
      </w:r>
      <w:r w:rsidR="00014812">
        <w:rPr>
          <w:sz w:val="18"/>
          <w:szCs w:val="18"/>
          <w:lang w:val="fr-FR"/>
        </w:rPr>
        <w:t>’</w:t>
      </w:r>
      <w:r w:rsidRPr="00971139">
        <w:rPr>
          <w:sz w:val="18"/>
          <w:szCs w:val="18"/>
          <w:lang w:val="fr-FR"/>
        </w:rPr>
        <w:t>éducation des adultes, l</w:t>
      </w:r>
      <w:r w:rsidR="00014812">
        <w:rPr>
          <w:sz w:val="18"/>
          <w:szCs w:val="18"/>
          <w:lang w:val="fr-FR"/>
        </w:rPr>
        <w:t>’</w:t>
      </w:r>
      <w:r w:rsidRPr="00971139">
        <w:rPr>
          <w:sz w:val="18"/>
          <w:szCs w:val="18"/>
          <w:lang w:val="fr-FR"/>
        </w:rPr>
        <w:t>enseignement spécialisé et l</w:t>
      </w:r>
      <w:r w:rsidR="00014812">
        <w:rPr>
          <w:sz w:val="18"/>
          <w:szCs w:val="18"/>
          <w:lang w:val="fr-FR"/>
        </w:rPr>
        <w:t>’</w:t>
      </w:r>
      <w:r w:rsidRPr="00971139">
        <w:rPr>
          <w:sz w:val="18"/>
          <w:szCs w:val="18"/>
          <w:lang w:val="fr-FR"/>
        </w:rPr>
        <w:t>enseignement professionnel.</w:t>
      </w:r>
    </w:p>
    <w:p w14:paraId="4FCF97D7" w14:textId="77777777" w:rsidR="00326E0D" w:rsidRDefault="00326E0D" w:rsidP="006F50F7">
      <w:pPr>
        <w:ind w:left="1304" w:right="1134"/>
        <w:rPr>
          <w:bCs/>
          <w:lang w:val="fr-FR"/>
        </w:rPr>
      </w:pPr>
      <w:r w:rsidRPr="00971139">
        <w:rPr>
          <w:i/>
          <w:sz w:val="18"/>
          <w:szCs w:val="18"/>
          <w:lang w:val="fr-FR"/>
        </w:rPr>
        <w:t>Source</w:t>
      </w:r>
      <w:r w:rsidR="00DD70E0">
        <w:rPr>
          <w:i/>
          <w:sz w:val="18"/>
          <w:szCs w:val="18"/>
          <w:lang w:val="fr-FR"/>
        </w:rPr>
        <w:t> </w:t>
      </w:r>
      <w:r w:rsidRPr="00971139">
        <w:rPr>
          <w:sz w:val="18"/>
          <w:szCs w:val="18"/>
          <w:lang w:val="fr-FR"/>
        </w:rPr>
        <w:t>: Ministère de l</w:t>
      </w:r>
      <w:r w:rsidR="00014812">
        <w:rPr>
          <w:sz w:val="18"/>
          <w:szCs w:val="18"/>
          <w:lang w:val="fr-FR"/>
        </w:rPr>
        <w:t>’</w:t>
      </w:r>
      <w:r w:rsidRPr="00971139">
        <w:rPr>
          <w:sz w:val="18"/>
          <w:szCs w:val="18"/>
          <w:lang w:val="fr-FR"/>
        </w:rPr>
        <w:t>éducation nationale, des sciences et de la culture.</w:t>
      </w:r>
    </w:p>
    <w:p w14:paraId="6A00FEED" w14:textId="77777777" w:rsidR="00326E0D" w:rsidRDefault="00326E0D" w:rsidP="00621198">
      <w:pPr>
        <w:rPr>
          <w:lang w:val="fr-FR"/>
        </w:rPr>
        <w:sectPr w:rsidR="00326E0D" w:rsidSect="00621198">
          <w:headerReference w:type="even" r:id="rId24"/>
          <w:headerReference w:type="default" r:id="rId25"/>
          <w:footerReference w:type="even" r:id="rId26"/>
          <w:footerReference w:type="default" r:id="rId27"/>
          <w:endnotePr>
            <w:numFmt w:val="decimal"/>
          </w:endnotePr>
          <w:pgSz w:w="16838" w:h="11906" w:orient="landscape" w:code="9"/>
          <w:pgMar w:top="1134" w:right="1417" w:bottom="1134" w:left="1134" w:header="567" w:footer="567" w:gutter="0"/>
          <w:cols w:space="708"/>
          <w:docGrid w:linePitch="360"/>
        </w:sectPr>
      </w:pPr>
    </w:p>
    <w:p w14:paraId="4340B28C" w14:textId="77777777" w:rsidR="00326E0D" w:rsidRPr="00971139" w:rsidRDefault="00326E0D" w:rsidP="006F50F7">
      <w:pPr>
        <w:pStyle w:val="H23G"/>
        <w:rPr>
          <w:lang w:val="fr-FR"/>
        </w:rPr>
      </w:pPr>
      <w:r w:rsidRPr="00971139">
        <w:rPr>
          <w:lang w:val="fr-FR"/>
        </w:rPr>
        <w:lastRenderedPageBreak/>
        <w:tab/>
      </w:r>
      <w:r w:rsidRPr="00971139">
        <w:rPr>
          <w:lang w:val="fr-FR"/>
        </w:rPr>
        <w:tab/>
        <w:t>Accès à la justice et droit au recours</w:t>
      </w:r>
      <w:bookmarkStart w:id="55" w:name="_Toc46140404"/>
      <w:bookmarkStart w:id="56" w:name="_Toc46142051"/>
      <w:bookmarkEnd w:id="55"/>
      <w:bookmarkEnd w:id="56"/>
    </w:p>
    <w:p w14:paraId="240E86A5" w14:textId="77777777" w:rsidR="00326E0D" w:rsidRPr="00971139" w:rsidRDefault="00326E0D" w:rsidP="00CD0B39">
      <w:pPr>
        <w:pStyle w:val="SingleTxtG"/>
        <w:rPr>
          <w:lang w:val="fr-FR"/>
        </w:rPr>
      </w:pPr>
      <w:r w:rsidRPr="00971139">
        <w:rPr>
          <w:lang w:val="fr-FR"/>
        </w:rPr>
        <w:t>76.</w:t>
      </w:r>
      <w:r w:rsidRPr="00971139">
        <w:rPr>
          <w:lang w:val="fr-FR"/>
        </w:rPr>
        <w:tab/>
        <w:t>Voir les paragraphes 45 à 51 ci-dessus. Ainsi que cela a été expliqué au paragraphe 51, l</w:t>
      </w:r>
      <w:r w:rsidR="00014812">
        <w:rPr>
          <w:lang w:val="fr-FR"/>
        </w:rPr>
        <w:t>’</w:t>
      </w:r>
      <w:r w:rsidRPr="00971139">
        <w:rPr>
          <w:lang w:val="fr-FR"/>
        </w:rPr>
        <w:t>État partie, en collaboration avec les parties prenantes concernées, s</w:t>
      </w:r>
      <w:r w:rsidR="00014812">
        <w:rPr>
          <w:lang w:val="fr-FR"/>
        </w:rPr>
        <w:t>’</w:t>
      </w:r>
      <w:r w:rsidRPr="00971139">
        <w:rPr>
          <w:lang w:val="fr-FR"/>
        </w:rPr>
        <w:t>efforce de trouver une solution pérenne.</w:t>
      </w:r>
    </w:p>
    <w:p w14:paraId="5C501CFD" w14:textId="77777777" w:rsidR="00326E0D" w:rsidRPr="00971139" w:rsidRDefault="00326E0D" w:rsidP="006F50F7">
      <w:pPr>
        <w:pStyle w:val="H23G"/>
        <w:rPr>
          <w:lang w:val="fr-FR"/>
        </w:rPr>
      </w:pPr>
      <w:r w:rsidRPr="00971139">
        <w:rPr>
          <w:lang w:val="fr-FR"/>
        </w:rPr>
        <w:tab/>
      </w:r>
      <w:r w:rsidRPr="00971139">
        <w:rPr>
          <w:lang w:val="fr-FR"/>
        </w:rPr>
        <w:tab/>
      </w:r>
      <w:r w:rsidRPr="00971139">
        <w:rPr>
          <w:bCs/>
          <w:lang w:val="fr-FR"/>
        </w:rPr>
        <w:t>Ratification d</w:t>
      </w:r>
      <w:r w:rsidR="00014812">
        <w:rPr>
          <w:bCs/>
          <w:lang w:val="fr-FR"/>
        </w:rPr>
        <w:t>’</w:t>
      </w:r>
      <w:r w:rsidRPr="00971139">
        <w:rPr>
          <w:bCs/>
          <w:lang w:val="fr-FR"/>
        </w:rPr>
        <w:t xml:space="preserve">autres </w:t>
      </w:r>
      <w:r w:rsidRPr="006F50F7">
        <w:rPr>
          <w:lang w:val="fr-FR"/>
        </w:rPr>
        <w:t>traités</w:t>
      </w:r>
      <w:bookmarkStart w:id="57" w:name="_Toc46140405"/>
      <w:bookmarkStart w:id="58" w:name="_Toc46142052"/>
      <w:bookmarkEnd w:id="57"/>
      <w:bookmarkEnd w:id="58"/>
    </w:p>
    <w:p w14:paraId="087506D5" w14:textId="77777777" w:rsidR="00326E0D" w:rsidRPr="00971139" w:rsidRDefault="00326E0D" w:rsidP="00CD0B39">
      <w:pPr>
        <w:pStyle w:val="SingleTxtG"/>
        <w:rPr>
          <w:lang w:val="fr-FR"/>
        </w:rPr>
      </w:pPr>
      <w:r w:rsidRPr="00971139">
        <w:rPr>
          <w:lang w:val="fr-FR"/>
        </w:rPr>
        <w:t>77.</w:t>
      </w:r>
      <w:r w:rsidRPr="00971139">
        <w:rPr>
          <w:lang w:val="fr-FR"/>
        </w:rPr>
        <w:tab/>
        <w:t>La ratification des conventions et des protocoles facultatifs, selon les précisions données au paragraphe 38 des Observations finales de 2015, nécessite de plus amples consultations nationales et la modification de la législation interne et des politiques nationales afin de se conformer aux obligations contenues dans ces instruments.</w:t>
      </w:r>
    </w:p>
    <w:p w14:paraId="0C93C298" w14:textId="77777777" w:rsidR="00326E0D" w:rsidRPr="00971139" w:rsidRDefault="00326E0D" w:rsidP="006F50F7">
      <w:pPr>
        <w:pStyle w:val="H23G"/>
        <w:rPr>
          <w:lang w:val="fr-FR"/>
        </w:rPr>
      </w:pPr>
      <w:r w:rsidRPr="00971139">
        <w:rPr>
          <w:lang w:val="fr-FR"/>
        </w:rPr>
        <w:tab/>
      </w:r>
      <w:r w:rsidRPr="00971139">
        <w:rPr>
          <w:lang w:val="fr-FR"/>
        </w:rPr>
        <w:tab/>
      </w:r>
      <w:r w:rsidRPr="00971139">
        <w:rPr>
          <w:bCs/>
          <w:lang w:val="fr-FR"/>
        </w:rPr>
        <w:t xml:space="preserve">Consultation de la </w:t>
      </w:r>
      <w:r w:rsidRPr="006F50F7">
        <w:rPr>
          <w:lang w:val="fr-FR"/>
        </w:rPr>
        <w:t>société</w:t>
      </w:r>
      <w:r w:rsidRPr="00971139">
        <w:rPr>
          <w:bCs/>
          <w:lang w:val="fr-FR"/>
        </w:rPr>
        <w:t xml:space="preserve"> civile</w:t>
      </w:r>
      <w:bookmarkStart w:id="59" w:name="_Toc46140406"/>
      <w:bookmarkStart w:id="60" w:name="_Toc46142053"/>
      <w:bookmarkEnd w:id="59"/>
      <w:bookmarkEnd w:id="60"/>
    </w:p>
    <w:p w14:paraId="1B9CF0F3" w14:textId="77777777" w:rsidR="00326E0D" w:rsidRPr="00971139" w:rsidRDefault="00326E0D" w:rsidP="00CD0B39">
      <w:pPr>
        <w:pStyle w:val="SingleTxtG"/>
        <w:rPr>
          <w:lang w:val="fr-FR"/>
        </w:rPr>
      </w:pPr>
      <w:r w:rsidRPr="00971139">
        <w:rPr>
          <w:lang w:val="fr-FR"/>
        </w:rPr>
        <w:t>78.</w:t>
      </w:r>
      <w:r w:rsidRPr="00971139">
        <w:rPr>
          <w:lang w:val="fr-FR"/>
        </w:rPr>
        <w:tab/>
        <w:t>Le présent rapport a été rédigé avec la participation d</w:t>
      </w:r>
      <w:r w:rsidR="00014812">
        <w:rPr>
          <w:lang w:val="fr-FR"/>
        </w:rPr>
        <w:t>’</w:t>
      </w:r>
      <w:r w:rsidRPr="00971139">
        <w:rPr>
          <w:lang w:val="fr-FR"/>
        </w:rPr>
        <w:t>un certain nombre d</w:t>
      </w:r>
      <w:r w:rsidR="00014812">
        <w:rPr>
          <w:lang w:val="fr-FR"/>
        </w:rPr>
        <w:t>’</w:t>
      </w:r>
      <w:r w:rsidRPr="00971139">
        <w:rPr>
          <w:lang w:val="fr-FR"/>
        </w:rPr>
        <w:t>organisations de la société civile.</w:t>
      </w:r>
    </w:p>
    <w:p w14:paraId="6ED468CD" w14:textId="77777777" w:rsidR="00326E0D" w:rsidRPr="00971139" w:rsidRDefault="00326E0D" w:rsidP="006F50F7">
      <w:pPr>
        <w:pStyle w:val="H23G"/>
        <w:rPr>
          <w:lang w:val="fr-FR"/>
        </w:rPr>
      </w:pPr>
      <w:r w:rsidRPr="00971139">
        <w:rPr>
          <w:lang w:val="fr-FR"/>
        </w:rPr>
        <w:tab/>
      </w:r>
      <w:r w:rsidRPr="00971139">
        <w:rPr>
          <w:lang w:val="fr-FR"/>
        </w:rPr>
        <w:tab/>
      </w:r>
      <w:r w:rsidRPr="006F50F7">
        <w:rPr>
          <w:lang w:val="fr-FR"/>
        </w:rPr>
        <w:t>Diffusion</w:t>
      </w:r>
      <w:bookmarkStart w:id="61" w:name="_Toc46140407"/>
      <w:bookmarkStart w:id="62" w:name="_Toc46142054"/>
      <w:bookmarkEnd w:id="61"/>
      <w:bookmarkEnd w:id="62"/>
    </w:p>
    <w:p w14:paraId="65C56819" w14:textId="77777777" w:rsidR="00326E0D" w:rsidRPr="00971139" w:rsidRDefault="00326E0D" w:rsidP="00CD0B39">
      <w:pPr>
        <w:pStyle w:val="SingleTxtG"/>
        <w:rPr>
          <w:lang w:val="fr-FR"/>
        </w:rPr>
      </w:pPr>
      <w:r w:rsidRPr="00971139">
        <w:rPr>
          <w:lang w:val="fr-FR"/>
        </w:rPr>
        <w:t>79.</w:t>
      </w:r>
      <w:r w:rsidRPr="00971139">
        <w:rPr>
          <w:lang w:val="fr-FR"/>
        </w:rPr>
        <w:tab/>
        <w:t>L</w:t>
      </w:r>
      <w:r w:rsidR="00014812">
        <w:rPr>
          <w:lang w:val="fr-FR"/>
        </w:rPr>
        <w:t>’</w:t>
      </w:r>
      <w:r w:rsidRPr="00971139">
        <w:rPr>
          <w:lang w:val="fr-FR"/>
        </w:rPr>
        <w:t>État diffusera également le présent rapport sur son site Web officiel.</w:t>
      </w:r>
    </w:p>
    <w:p w14:paraId="61376903" w14:textId="77777777" w:rsidR="00326E0D" w:rsidRPr="00971139" w:rsidRDefault="00326E0D" w:rsidP="006F50F7">
      <w:pPr>
        <w:pStyle w:val="H23G"/>
        <w:rPr>
          <w:lang w:val="fr-FR"/>
        </w:rPr>
      </w:pPr>
      <w:r w:rsidRPr="00971139">
        <w:rPr>
          <w:lang w:val="fr-FR"/>
        </w:rPr>
        <w:tab/>
      </w:r>
      <w:r w:rsidRPr="00971139">
        <w:rPr>
          <w:lang w:val="fr-FR"/>
        </w:rPr>
        <w:tab/>
      </w:r>
      <w:r w:rsidRPr="006F50F7">
        <w:rPr>
          <w:lang w:val="fr-FR"/>
        </w:rPr>
        <w:t>Modification</w:t>
      </w:r>
      <w:r w:rsidRPr="00971139">
        <w:rPr>
          <w:bCs/>
          <w:lang w:val="fr-FR"/>
        </w:rPr>
        <w:t xml:space="preserve"> de l</w:t>
      </w:r>
      <w:r w:rsidR="00014812">
        <w:rPr>
          <w:bCs/>
          <w:lang w:val="fr-FR"/>
        </w:rPr>
        <w:t>’</w:t>
      </w:r>
      <w:r w:rsidRPr="00971139">
        <w:rPr>
          <w:bCs/>
          <w:lang w:val="fr-FR"/>
        </w:rPr>
        <w:t>article 8 de la Convention</w:t>
      </w:r>
      <w:bookmarkStart w:id="63" w:name="_Toc46140408"/>
      <w:bookmarkStart w:id="64" w:name="_Toc46142055"/>
      <w:bookmarkEnd w:id="63"/>
      <w:bookmarkEnd w:id="64"/>
    </w:p>
    <w:p w14:paraId="25C48171" w14:textId="77777777" w:rsidR="00326E0D" w:rsidRPr="00971139" w:rsidRDefault="00326E0D" w:rsidP="00CD0B39">
      <w:pPr>
        <w:pStyle w:val="SingleTxtG"/>
        <w:rPr>
          <w:lang w:val="fr-FR"/>
        </w:rPr>
      </w:pPr>
      <w:r w:rsidRPr="00971139">
        <w:rPr>
          <w:lang w:val="fr-FR"/>
        </w:rPr>
        <w:t>80.</w:t>
      </w:r>
      <w:r w:rsidRPr="00971139">
        <w:rPr>
          <w:lang w:val="fr-FR"/>
        </w:rPr>
        <w:tab/>
        <w:t>Le Gouvernement discute de la ratification de l</w:t>
      </w:r>
      <w:r w:rsidR="00014812">
        <w:rPr>
          <w:lang w:val="fr-FR"/>
        </w:rPr>
        <w:t>’</w:t>
      </w:r>
      <w:r w:rsidRPr="00971139">
        <w:rPr>
          <w:lang w:val="fr-FR"/>
        </w:rPr>
        <w:t>amendement de l</w:t>
      </w:r>
      <w:r w:rsidR="00014812">
        <w:rPr>
          <w:lang w:val="fr-FR"/>
        </w:rPr>
        <w:t>’</w:t>
      </w:r>
      <w:r w:rsidRPr="00971139">
        <w:rPr>
          <w:lang w:val="fr-FR"/>
        </w:rPr>
        <w:t>article 8 de la Convention sur l</w:t>
      </w:r>
      <w:r w:rsidR="00014812">
        <w:rPr>
          <w:lang w:val="fr-FR"/>
        </w:rPr>
        <w:t>’</w:t>
      </w:r>
      <w:r w:rsidRPr="00971139">
        <w:rPr>
          <w:lang w:val="fr-FR"/>
        </w:rPr>
        <w:t>élimination de toutes les formes de discrimination raciale. Il est d</w:t>
      </w:r>
      <w:r w:rsidR="00014812">
        <w:rPr>
          <w:lang w:val="fr-FR"/>
        </w:rPr>
        <w:t>’</w:t>
      </w:r>
      <w:r w:rsidRPr="00971139">
        <w:rPr>
          <w:lang w:val="fr-FR"/>
        </w:rPr>
        <w:t>accord avec cet amendement et entamera prochainement les procédures de ratification visant à modifier l</w:t>
      </w:r>
      <w:r w:rsidR="00014812">
        <w:rPr>
          <w:lang w:val="fr-FR"/>
        </w:rPr>
        <w:t>’</w:t>
      </w:r>
      <w:r w:rsidRPr="00971139">
        <w:rPr>
          <w:lang w:val="fr-FR"/>
        </w:rPr>
        <w:t>article 8 de la Convention.</w:t>
      </w:r>
    </w:p>
    <w:p w14:paraId="7EA68E5C" w14:textId="77777777" w:rsidR="00326E0D" w:rsidRPr="00971139" w:rsidRDefault="00326E0D" w:rsidP="006F50F7">
      <w:pPr>
        <w:pStyle w:val="HChG"/>
        <w:rPr>
          <w:lang w:val="fr-FR"/>
        </w:rPr>
      </w:pPr>
      <w:r w:rsidRPr="00971139">
        <w:rPr>
          <w:lang w:val="fr-FR"/>
        </w:rPr>
        <w:tab/>
        <w:t>III.</w:t>
      </w:r>
      <w:r w:rsidRPr="00971139">
        <w:rPr>
          <w:lang w:val="fr-FR"/>
        </w:rPr>
        <w:tab/>
        <w:t>Renseignements relatifs aux articles 1 à 7 de la Convention</w:t>
      </w:r>
      <w:bookmarkStart w:id="65" w:name="_Toc46140409"/>
      <w:bookmarkStart w:id="66" w:name="_Toc46142056"/>
      <w:bookmarkEnd w:id="65"/>
      <w:bookmarkEnd w:id="66"/>
    </w:p>
    <w:p w14:paraId="56B0561B" w14:textId="77777777" w:rsidR="00326E0D" w:rsidRPr="00971139" w:rsidRDefault="00326E0D" w:rsidP="006F50F7">
      <w:pPr>
        <w:pStyle w:val="H1G"/>
        <w:rPr>
          <w:lang w:val="fr-FR"/>
        </w:rPr>
      </w:pPr>
      <w:r w:rsidRPr="00971139">
        <w:rPr>
          <w:lang w:val="fr-FR"/>
        </w:rPr>
        <w:tab/>
      </w:r>
      <w:r w:rsidRPr="00971139">
        <w:rPr>
          <w:lang w:val="fr-FR"/>
        </w:rPr>
        <w:tab/>
        <w:t>Article 1</w:t>
      </w:r>
      <w:r w:rsidR="00DD70E0">
        <w:rPr>
          <w:lang w:val="fr-FR"/>
        </w:rPr>
        <w:t> </w:t>
      </w:r>
      <w:r w:rsidRPr="00971139">
        <w:rPr>
          <w:lang w:val="fr-FR"/>
        </w:rPr>
        <w:t>: Dispositions générales</w:t>
      </w:r>
      <w:bookmarkStart w:id="67" w:name="_Toc46140410"/>
      <w:bookmarkStart w:id="68" w:name="_Toc46142057"/>
      <w:bookmarkEnd w:id="67"/>
      <w:bookmarkEnd w:id="68"/>
    </w:p>
    <w:p w14:paraId="45E43F39" w14:textId="77777777" w:rsidR="00326E0D" w:rsidRPr="00971139" w:rsidRDefault="00326E0D" w:rsidP="00CD0B39">
      <w:pPr>
        <w:pStyle w:val="SingleTxtG"/>
        <w:rPr>
          <w:lang w:val="fr-FR"/>
        </w:rPr>
      </w:pPr>
      <w:r w:rsidRPr="00971139">
        <w:rPr>
          <w:lang w:val="fr-FR"/>
        </w:rPr>
        <w:t>81.</w:t>
      </w:r>
      <w:r w:rsidRPr="00971139">
        <w:rPr>
          <w:lang w:val="fr-FR"/>
        </w:rPr>
        <w:tab/>
        <w:t>Le Suriname est lié aux principes de la Charte des Nations unies et des chartes des organisations régionales. La politique du Suriname est fondée sur la non-discrimination et la lutte contre la discrimination raciale.</w:t>
      </w:r>
    </w:p>
    <w:p w14:paraId="605A3962" w14:textId="77777777" w:rsidR="00326E0D" w:rsidRPr="00971139" w:rsidRDefault="00326E0D" w:rsidP="00CD0B39">
      <w:pPr>
        <w:pStyle w:val="SingleTxtG"/>
        <w:rPr>
          <w:lang w:val="fr-FR"/>
        </w:rPr>
      </w:pPr>
      <w:r w:rsidRPr="00971139">
        <w:rPr>
          <w:lang w:val="fr-FR"/>
        </w:rPr>
        <w:t>82.</w:t>
      </w:r>
      <w:r w:rsidRPr="00971139">
        <w:rPr>
          <w:lang w:val="fr-FR"/>
        </w:rPr>
        <w:tab/>
        <w:t xml:space="preserve">La Constitution détermine le cadre de sa politique en matière de lutte contre la discrimination raciale. Des lois ont été appliquées et modifiées pour favoriser concrètement le principe de </w:t>
      </w:r>
      <w:r w:rsidR="000B6144" w:rsidRPr="00971139">
        <w:rPr>
          <w:lang w:val="fr-FR"/>
        </w:rPr>
        <w:t>non-discrimination</w:t>
      </w:r>
      <w:r w:rsidRPr="00971139">
        <w:rPr>
          <w:lang w:val="fr-FR"/>
        </w:rPr>
        <w:t xml:space="preserve"> et d</w:t>
      </w:r>
      <w:r w:rsidR="00014812">
        <w:rPr>
          <w:lang w:val="fr-FR"/>
        </w:rPr>
        <w:t>’</w:t>
      </w:r>
      <w:r w:rsidRPr="00971139">
        <w:rPr>
          <w:lang w:val="fr-FR"/>
        </w:rPr>
        <w:t>égalité entre toutes les personnes relevant des lois du Suriname.</w:t>
      </w:r>
    </w:p>
    <w:p w14:paraId="00584FFA" w14:textId="77777777" w:rsidR="00326E0D" w:rsidRPr="00971139" w:rsidRDefault="00326E0D" w:rsidP="00CD0B39">
      <w:pPr>
        <w:pStyle w:val="SingleTxtG"/>
        <w:rPr>
          <w:lang w:val="fr-FR"/>
        </w:rPr>
      </w:pPr>
      <w:r w:rsidRPr="00971139">
        <w:rPr>
          <w:lang w:val="fr-FR"/>
        </w:rPr>
        <w:t>83.</w:t>
      </w:r>
      <w:r w:rsidRPr="00971139">
        <w:rPr>
          <w:lang w:val="fr-FR"/>
        </w:rPr>
        <w:tab/>
        <w:t>La République du Suriname est un État souverain et démocratique fondé sur la dignité humaine, la promotion des droits humains et des libertés fondamentales.</w:t>
      </w:r>
    </w:p>
    <w:p w14:paraId="5700E876" w14:textId="77777777" w:rsidR="00326E0D" w:rsidRPr="00971139" w:rsidRDefault="00326E0D" w:rsidP="00CD0B39">
      <w:pPr>
        <w:pStyle w:val="SingleTxtG"/>
        <w:rPr>
          <w:lang w:val="fr-FR"/>
        </w:rPr>
      </w:pPr>
      <w:r w:rsidRPr="00971139">
        <w:rPr>
          <w:lang w:val="fr-FR"/>
        </w:rPr>
        <w:t>84.</w:t>
      </w:r>
      <w:r w:rsidRPr="00971139">
        <w:rPr>
          <w:lang w:val="fr-FR"/>
        </w:rPr>
        <w:tab/>
        <w:t>La définition de la discrimination raciale selon la Convention se retrouve dans la Constitution, qui dispose à son article 8 que « nul ne peut faire l</w:t>
      </w:r>
      <w:r w:rsidR="00014812">
        <w:rPr>
          <w:lang w:val="fr-FR"/>
        </w:rPr>
        <w:t>’</w:t>
      </w:r>
      <w:r w:rsidRPr="00971139">
        <w:rPr>
          <w:lang w:val="fr-FR"/>
        </w:rPr>
        <w:t>objet d</w:t>
      </w:r>
      <w:r w:rsidR="00014812">
        <w:rPr>
          <w:lang w:val="fr-FR"/>
        </w:rPr>
        <w:t>’</w:t>
      </w:r>
      <w:r w:rsidRPr="00971139">
        <w:rPr>
          <w:lang w:val="fr-FR"/>
        </w:rPr>
        <w:t>une discrimination fondée sur la naissance, le sexe, la race, la langue, la religion, l</w:t>
      </w:r>
      <w:r w:rsidR="00014812">
        <w:rPr>
          <w:lang w:val="fr-FR"/>
        </w:rPr>
        <w:t>’</w:t>
      </w:r>
      <w:r w:rsidRPr="00971139">
        <w:rPr>
          <w:lang w:val="fr-FR"/>
        </w:rPr>
        <w:t>éducation, les opinions politiques ou toute autre condition », et</w:t>
      </w:r>
      <w:r>
        <w:rPr>
          <w:lang w:val="fr-FR"/>
        </w:rPr>
        <w:t xml:space="preserve"> dans le Code pénal du Suriname</w:t>
      </w:r>
      <w:r w:rsidRPr="00971139">
        <w:rPr>
          <w:lang w:val="fr-FR"/>
        </w:rPr>
        <w:t>.</w:t>
      </w:r>
    </w:p>
    <w:p w14:paraId="58E2CB03" w14:textId="77777777" w:rsidR="00326E0D" w:rsidRPr="00971139" w:rsidRDefault="00326E0D" w:rsidP="00CD0B39">
      <w:pPr>
        <w:pStyle w:val="SingleTxtG"/>
        <w:rPr>
          <w:lang w:val="fr-FR"/>
        </w:rPr>
      </w:pPr>
      <w:r w:rsidRPr="00971139">
        <w:rPr>
          <w:lang w:val="fr-FR"/>
        </w:rPr>
        <w:t>85.</w:t>
      </w:r>
      <w:r w:rsidRPr="00971139">
        <w:rPr>
          <w:lang w:val="fr-FR"/>
        </w:rPr>
        <w:tab/>
        <w:t>La définition de la discrimination figurant à l</w:t>
      </w:r>
      <w:r w:rsidR="00014812">
        <w:rPr>
          <w:lang w:val="fr-FR"/>
        </w:rPr>
        <w:t>’</w:t>
      </w:r>
      <w:r w:rsidRPr="00971139">
        <w:rPr>
          <w:lang w:val="fr-FR"/>
        </w:rPr>
        <w:t>article 126 a) du Code pénal s</w:t>
      </w:r>
      <w:r w:rsidR="00014812">
        <w:rPr>
          <w:lang w:val="fr-FR"/>
        </w:rPr>
        <w:t>’</w:t>
      </w:r>
      <w:r w:rsidRPr="00971139">
        <w:rPr>
          <w:lang w:val="fr-FR"/>
        </w:rPr>
        <w:t>applique à tous, compte tenu du principe d</w:t>
      </w:r>
      <w:r w:rsidR="00014812">
        <w:rPr>
          <w:lang w:val="fr-FR"/>
        </w:rPr>
        <w:t>’</w:t>
      </w:r>
      <w:r w:rsidRPr="00971139">
        <w:rPr>
          <w:lang w:val="fr-FR"/>
        </w:rPr>
        <w:t>égalité. Les articles 175 et 176 incriminent la diffamation des personnes en raison de leurs préférences sexuelles. L</w:t>
      </w:r>
      <w:r w:rsidR="00014812">
        <w:rPr>
          <w:lang w:val="fr-FR"/>
        </w:rPr>
        <w:t>’</w:t>
      </w:r>
      <w:r w:rsidRPr="00971139">
        <w:rPr>
          <w:lang w:val="fr-FR"/>
        </w:rPr>
        <w:t>article 500 a) du Code pénal érige en infraction pénale la discrimination au travail, y compris la discrimination fondée sur l</w:t>
      </w:r>
      <w:r w:rsidR="00014812">
        <w:rPr>
          <w:lang w:val="fr-FR"/>
        </w:rPr>
        <w:t>’</w:t>
      </w:r>
      <w:r w:rsidRPr="00971139">
        <w:rPr>
          <w:lang w:val="fr-FR"/>
        </w:rPr>
        <w:t>orientation sexuelle. Bien que la législation ne soit pas entièrement alignée sur l</w:t>
      </w:r>
      <w:r w:rsidR="00014812">
        <w:rPr>
          <w:lang w:val="fr-FR"/>
        </w:rPr>
        <w:t>’</w:t>
      </w:r>
      <w:r w:rsidRPr="00971139">
        <w:rPr>
          <w:lang w:val="fr-FR"/>
        </w:rPr>
        <w:t>article 4 de la Convention, l</w:t>
      </w:r>
      <w:r w:rsidR="00014812">
        <w:rPr>
          <w:lang w:val="fr-FR"/>
        </w:rPr>
        <w:t>’</w:t>
      </w:r>
      <w:r w:rsidRPr="00971139">
        <w:rPr>
          <w:lang w:val="fr-FR"/>
        </w:rPr>
        <w:t>article 175 a) du Code pénal interdit également aux organisations d</w:t>
      </w:r>
      <w:r w:rsidR="00014812">
        <w:rPr>
          <w:lang w:val="fr-FR"/>
        </w:rPr>
        <w:t>’</w:t>
      </w:r>
      <w:r w:rsidRPr="00971139">
        <w:rPr>
          <w:lang w:val="fr-FR"/>
        </w:rPr>
        <w:t>encourager la discrimination raciale et d</w:t>
      </w:r>
      <w:r w:rsidR="00014812">
        <w:rPr>
          <w:lang w:val="fr-FR"/>
        </w:rPr>
        <w:t>’</w:t>
      </w:r>
      <w:r w:rsidRPr="00971139">
        <w:rPr>
          <w:lang w:val="fr-FR"/>
        </w:rPr>
        <w:t>y inciter. Cet article incrimine l</w:t>
      </w:r>
      <w:r w:rsidR="00014812">
        <w:rPr>
          <w:lang w:val="fr-FR"/>
        </w:rPr>
        <w:t>’</w:t>
      </w:r>
      <w:r w:rsidRPr="00971139">
        <w:rPr>
          <w:lang w:val="fr-FR"/>
        </w:rPr>
        <w:t>incitation à la haine, à la discrimination ou à la violence.</w:t>
      </w:r>
    </w:p>
    <w:p w14:paraId="0F9319A5" w14:textId="77777777" w:rsidR="00326E0D" w:rsidRPr="00971139" w:rsidRDefault="00326E0D" w:rsidP="00CD0B39">
      <w:pPr>
        <w:pStyle w:val="SingleTxtG"/>
        <w:rPr>
          <w:lang w:val="fr-FR"/>
        </w:rPr>
      </w:pPr>
      <w:r w:rsidRPr="00971139">
        <w:rPr>
          <w:lang w:val="fr-FR"/>
        </w:rPr>
        <w:t>86.</w:t>
      </w:r>
      <w:r w:rsidRPr="00971139">
        <w:rPr>
          <w:lang w:val="fr-FR"/>
        </w:rPr>
        <w:tab/>
        <w:t>Conformément à la loi électorale, le Suriname établit une distinction entre les citoyens et les non-citoyens. La loi sur la nationalité et les citoyens définit des normes objectives pour l</w:t>
      </w:r>
      <w:r w:rsidR="00014812">
        <w:rPr>
          <w:lang w:val="fr-FR"/>
        </w:rPr>
        <w:t>’</w:t>
      </w:r>
      <w:r w:rsidRPr="00971139">
        <w:rPr>
          <w:lang w:val="fr-FR"/>
        </w:rPr>
        <w:t>obtention de la nationalité surinamaise par les personnes.</w:t>
      </w:r>
    </w:p>
    <w:p w14:paraId="194B8378" w14:textId="77777777" w:rsidR="00326E0D" w:rsidRPr="00971139" w:rsidRDefault="00326E0D" w:rsidP="00CD0B39">
      <w:pPr>
        <w:pStyle w:val="SingleTxtG"/>
        <w:rPr>
          <w:lang w:val="fr-FR"/>
        </w:rPr>
      </w:pPr>
      <w:r w:rsidRPr="00971139">
        <w:rPr>
          <w:lang w:val="fr-FR"/>
        </w:rPr>
        <w:lastRenderedPageBreak/>
        <w:t>87.</w:t>
      </w:r>
      <w:r w:rsidRPr="00971139">
        <w:rPr>
          <w:lang w:val="fr-FR"/>
        </w:rPr>
        <w:tab/>
        <w:t>La Constitution, telle que modifiée en 1992, s</w:t>
      </w:r>
      <w:r w:rsidR="00014812">
        <w:rPr>
          <w:lang w:val="fr-FR"/>
        </w:rPr>
        <w:t>’</w:t>
      </w:r>
      <w:r w:rsidRPr="00971139">
        <w:rPr>
          <w:lang w:val="fr-FR"/>
        </w:rPr>
        <w:t>inspire de la Déclaration universelle des droits de l</w:t>
      </w:r>
      <w:r w:rsidR="00014812">
        <w:rPr>
          <w:lang w:val="fr-FR"/>
        </w:rPr>
        <w:t>’</w:t>
      </w:r>
      <w:r w:rsidRPr="00971139">
        <w:rPr>
          <w:lang w:val="fr-FR"/>
        </w:rPr>
        <w:t>homme et intègre les droits civils, politiques, économiques, sociaux et culturels de l</w:t>
      </w:r>
      <w:r w:rsidR="00014812">
        <w:rPr>
          <w:lang w:val="fr-FR"/>
        </w:rPr>
        <w:t>’</w:t>
      </w:r>
      <w:r w:rsidRPr="00971139">
        <w:rPr>
          <w:lang w:val="fr-FR"/>
        </w:rPr>
        <w:t>individu.</w:t>
      </w:r>
    </w:p>
    <w:p w14:paraId="00FF52BD" w14:textId="77777777" w:rsidR="00326E0D" w:rsidRPr="00971139" w:rsidRDefault="00326E0D" w:rsidP="00CD0B39">
      <w:pPr>
        <w:pStyle w:val="SingleTxtG"/>
        <w:rPr>
          <w:lang w:val="fr-FR"/>
        </w:rPr>
      </w:pPr>
      <w:r w:rsidRPr="00971139">
        <w:rPr>
          <w:lang w:val="fr-FR"/>
        </w:rPr>
        <w:t>88.</w:t>
      </w:r>
      <w:r w:rsidRPr="00971139">
        <w:rPr>
          <w:lang w:val="fr-FR"/>
        </w:rPr>
        <w:tab/>
        <w:t>Selon le recensement de 2012, la population du Suriname se compose de divers groupes ethniques qui parlent leurs propres langues et jouissent librement de leurs propres cultures.</w:t>
      </w:r>
    </w:p>
    <w:p w14:paraId="5E15BC5A" w14:textId="77777777" w:rsidR="00326E0D" w:rsidRPr="00971139" w:rsidRDefault="00326E0D" w:rsidP="006F50F7">
      <w:pPr>
        <w:pStyle w:val="H23G"/>
        <w:rPr>
          <w:lang w:val="fr-FR"/>
        </w:rPr>
      </w:pPr>
      <w:r w:rsidRPr="00971139">
        <w:rPr>
          <w:lang w:val="fr-FR"/>
        </w:rPr>
        <w:tab/>
      </w:r>
      <w:r w:rsidRPr="00971139">
        <w:rPr>
          <w:lang w:val="fr-FR"/>
        </w:rPr>
        <w:tab/>
        <w:t xml:space="preserve">Le tableau ci-dessous présente les groupes ethniques du Suriname en nombre </w:t>
      </w:r>
      <w:r w:rsidR="006F50F7">
        <w:rPr>
          <w:lang w:val="fr-FR"/>
        </w:rPr>
        <w:br/>
      </w:r>
      <w:r w:rsidRPr="00971139">
        <w:rPr>
          <w:lang w:val="fr-FR"/>
        </w:rPr>
        <w:t>et en pourcentage, sur la base du dernier recensement effectué en 2012</w:t>
      </w:r>
      <w:bookmarkStart w:id="69" w:name="_Toc46140411"/>
      <w:bookmarkStart w:id="70" w:name="_Toc46142058"/>
      <w:bookmarkEnd w:id="69"/>
      <w:bookmarkEnd w:id="70"/>
    </w:p>
    <w:tbl>
      <w:tblPr>
        <w:tblStyle w:val="TableGrid6"/>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766"/>
        <w:gridCol w:w="1641"/>
        <w:gridCol w:w="1963"/>
      </w:tblGrid>
      <w:tr w:rsidR="00326E0D" w:rsidRPr="00014812" w14:paraId="26F89722" w14:textId="77777777" w:rsidTr="00014812">
        <w:trPr>
          <w:tblHeader/>
        </w:trPr>
        <w:tc>
          <w:tcPr>
            <w:tcW w:w="3766" w:type="dxa"/>
            <w:tcBorders>
              <w:top w:val="single" w:sz="4" w:space="0" w:color="auto"/>
              <w:bottom w:val="single" w:sz="12" w:space="0" w:color="auto"/>
            </w:tcBorders>
            <w:shd w:val="clear" w:color="auto" w:fill="auto"/>
            <w:vAlign w:val="bottom"/>
          </w:tcPr>
          <w:p w14:paraId="02E7C289" w14:textId="77777777" w:rsidR="00326E0D" w:rsidRPr="00014812" w:rsidRDefault="00326E0D" w:rsidP="00014812">
            <w:pPr>
              <w:suppressAutoHyphens w:val="0"/>
              <w:spacing w:before="80" w:after="80" w:line="200" w:lineRule="exact"/>
              <w:rPr>
                <w:i/>
                <w:sz w:val="16"/>
                <w:lang w:val="fr-FR"/>
              </w:rPr>
            </w:pPr>
            <w:r w:rsidRPr="00014812">
              <w:rPr>
                <w:i/>
                <w:sz w:val="16"/>
                <w:lang w:val="fr-FR"/>
              </w:rPr>
              <w:t xml:space="preserve">Origine ethnique </w:t>
            </w:r>
          </w:p>
        </w:tc>
        <w:tc>
          <w:tcPr>
            <w:tcW w:w="1641" w:type="dxa"/>
            <w:tcBorders>
              <w:top w:val="single" w:sz="4" w:space="0" w:color="auto"/>
              <w:bottom w:val="single" w:sz="12" w:space="0" w:color="auto"/>
            </w:tcBorders>
            <w:shd w:val="clear" w:color="auto" w:fill="auto"/>
            <w:vAlign w:val="bottom"/>
          </w:tcPr>
          <w:p w14:paraId="101EA7B0" w14:textId="77777777" w:rsidR="00326E0D" w:rsidRPr="00014812" w:rsidRDefault="00326E0D" w:rsidP="00014812">
            <w:pPr>
              <w:suppressAutoHyphens w:val="0"/>
              <w:spacing w:before="80" w:after="80" w:line="200" w:lineRule="exact"/>
              <w:jc w:val="right"/>
              <w:rPr>
                <w:i/>
                <w:sz w:val="16"/>
                <w:lang w:val="fr-FR"/>
              </w:rPr>
            </w:pPr>
            <w:r w:rsidRPr="00014812">
              <w:rPr>
                <w:i/>
                <w:sz w:val="16"/>
                <w:lang w:val="fr-FR"/>
              </w:rPr>
              <w:t xml:space="preserve">Nombre </w:t>
            </w:r>
          </w:p>
        </w:tc>
        <w:tc>
          <w:tcPr>
            <w:tcW w:w="1963" w:type="dxa"/>
            <w:tcBorders>
              <w:top w:val="single" w:sz="4" w:space="0" w:color="auto"/>
              <w:bottom w:val="single" w:sz="12" w:space="0" w:color="auto"/>
            </w:tcBorders>
            <w:shd w:val="clear" w:color="auto" w:fill="auto"/>
            <w:vAlign w:val="bottom"/>
          </w:tcPr>
          <w:p w14:paraId="0313BAF9" w14:textId="77777777" w:rsidR="00326E0D" w:rsidRPr="00014812" w:rsidRDefault="00326E0D" w:rsidP="00014812">
            <w:pPr>
              <w:suppressAutoHyphens w:val="0"/>
              <w:spacing w:before="80" w:after="80" w:line="200" w:lineRule="exact"/>
              <w:jc w:val="right"/>
              <w:rPr>
                <w:i/>
                <w:sz w:val="16"/>
                <w:lang w:val="fr-FR"/>
              </w:rPr>
            </w:pPr>
            <w:r w:rsidRPr="00014812">
              <w:rPr>
                <w:i/>
                <w:sz w:val="16"/>
                <w:lang w:val="fr-FR"/>
              </w:rPr>
              <w:t xml:space="preserve">Pourcentage </w:t>
            </w:r>
          </w:p>
        </w:tc>
      </w:tr>
      <w:tr w:rsidR="00326E0D" w:rsidRPr="00014812" w14:paraId="3B785228" w14:textId="77777777" w:rsidTr="00014812">
        <w:tc>
          <w:tcPr>
            <w:tcW w:w="3766" w:type="dxa"/>
            <w:shd w:val="clear" w:color="auto" w:fill="auto"/>
          </w:tcPr>
          <w:p w14:paraId="29CAC16E" w14:textId="77777777" w:rsidR="00326E0D" w:rsidRPr="00014812" w:rsidRDefault="00326E0D" w:rsidP="00014812">
            <w:pPr>
              <w:suppressAutoHyphens w:val="0"/>
              <w:spacing w:before="40" w:after="40" w:line="220" w:lineRule="exact"/>
              <w:rPr>
                <w:sz w:val="18"/>
                <w:szCs w:val="18"/>
                <w:lang w:val="fr-FR"/>
              </w:rPr>
            </w:pPr>
            <w:r w:rsidRPr="00014812">
              <w:rPr>
                <w:sz w:val="18"/>
                <w:szCs w:val="18"/>
                <w:lang w:val="fr-FR"/>
              </w:rPr>
              <w:t>Hindoustanis</w:t>
            </w:r>
          </w:p>
        </w:tc>
        <w:tc>
          <w:tcPr>
            <w:tcW w:w="1641" w:type="dxa"/>
            <w:shd w:val="clear" w:color="auto" w:fill="auto"/>
            <w:vAlign w:val="bottom"/>
          </w:tcPr>
          <w:p w14:paraId="626B6DC7" w14:textId="77777777" w:rsidR="00326E0D" w:rsidRPr="00014812" w:rsidRDefault="00326E0D" w:rsidP="00014812">
            <w:pPr>
              <w:suppressAutoHyphens w:val="0"/>
              <w:spacing w:before="40" w:after="40" w:line="220" w:lineRule="exact"/>
              <w:jc w:val="right"/>
              <w:rPr>
                <w:sz w:val="18"/>
                <w:szCs w:val="18"/>
                <w:lang w:val="fr-FR"/>
              </w:rPr>
            </w:pPr>
            <w:r w:rsidRPr="00014812">
              <w:rPr>
                <w:sz w:val="18"/>
                <w:szCs w:val="18"/>
                <w:lang w:val="fr-FR"/>
              </w:rPr>
              <w:t>148 443</w:t>
            </w:r>
          </w:p>
        </w:tc>
        <w:tc>
          <w:tcPr>
            <w:tcW w:w="1963" w:type="dxa"/>
            <w:shd w:val="clear" w:color="auto" w:fill="auto"/>
            <w:vAlign w:val="bottom"/>
          </w:tcPr>
          <w:p w14:paraId="4E5F5CCF" w14:textId="77777777" w:rsidR="00326E0D" w:rsidRPr="00014812" w:rsidRDefault="00326E0D" w:rsidP="00014812">
            <w:pPr>
              <w:suppressAutoHyphens w:val="0"/>
              <w:spacing w:before="40" w:after="40" w:line="220" w:lineRule="exact"/>
              <w:jc w:val="right"/>
              <w:rPr>
                <w:sz w:val="18"/>
                <w:szCs w:val="18"/>
                <w:lang w:val="fr-FR"/>
              </w:rPr>
            </w:pPr>
            <w:r w:rsidRPr="00014812">
              <w:rPr>
                <w:sz w:val="18"/>
                <w:szCs w:val="18"/>
                <w:lang w:val="fr-FR"/>
              </w:rPr>
              <w:t>27,4</w:t>
            </w:r>
            <w:r w:rsidR="004F0F53">
              <w:rPr>
                <w:sz w:val="18"/>
                <w:szCs w:val="18"/>
                <w:lang w:val="fr-FR"/>
              </w:rPr>
              <w:t> </w:t>
            </w:r>
            <w:r w:rsidRPr="00014812">
              <w:rPr>
                <w:sz w:val="18"/>
                <w:szCs w:val="18"/>
                <w:lang w:val="fr-FR"/>
              </w:rPr>
              <w:t>%</w:t>
            </w:r>
          </w:p>
        </w:tc>
      </w:tr>
      <w:tr w:rsidR="00326E0D" w:rsidRPr="00014812" w14:paraId="5FAA83FD" w14:textId="77777777" w:rsidTr="00014812">
        <w:tc>
          <w:tcPr>
            <w:tcW w:w="3766" w:type="dxa"/>
            <w:shd w:val="clear" w:color="auto" w:fill="auto"/>
          </w:tcPr>
          <w:p w14:paraId="11F4A406" w14:textId="77777777" w:rsidR="00326E0D" w:rsidRPr="00014812" w:rsidRDefault="00326E0D" w:rsidP="00014812">
            <w:pPr>
              <w:suppressAutoHyphens w:val="0"/>
              <w:spacing w:before="40" w:after="40" w:line="220" w:lineRule="exact"/>
              <w:rPr>
                <w:sz w:val="18"/>
                <w:szCs w:val="18"/>
                <w:lang w:val="fr-FR"/>
              </w:rPr>
            </w:pPr>
            <w:r w:rsidRPr="00014812">
              <w:rPr>
                <w:sz w:val="18"/>
                <w:szCs w:val="18"/>
                <w:lang w:val="fr-FR"/>
              </w:rPr>
              <w:t>Créoles</w:t>
            </w:r>
          </w:p>
        </w:tc>
        <w:tc>
          <w:tcPr>
            <w:tcW w:w="1641" w:type="dxa"/>
            <w:shd w:val="clear" w:color="auto" w:fill="auto"/>
            <w:vAlign w:val="bottom"/>
          </w:tcPr>
          <w:p w14:paraId="71452556" w14:textId="77777777" w:rsidR="00326E0D" w:rsidRPr="00014812" w:rsidRDefault="00326E0D" w:rsidP="00014812">
            <w:pPr>
              <w:suppressAutoHyphens w:val="0"/>
              <w:spacing w:before="40" w:after="40" w:line="220" w:lineRule="exact"/>
              <w:jc w:val="right"/>
              <w:rPr>
                <w:sz w:val="18"/>
                <w:szCs w:val="18"/>
                <w:lang w:val="fr-FR"/>
              </w:rPr>
            </w:pPr>
            <w:r w:rsidRPr="00014812">
              <w:rPr>
                <w:sz w:val="18"/>
                <w:szCs w:val="18"/>
                <w:lang w:val="fr-FR"/>
              </w:rPr>
              <w:t>84 933</w:t>
            </w:r>
          </w:p>
        </w:tc>
        <w:tc>
          <w:tcPr>
            <w:tcW w:w="1963" w:type="dxa"/>
            <w:shd w:val="clear" w:color="auto" w:fill="auto"/>
            <w:vAlign w:val="bottom"/>
          </w:tcPr>
          <w:p w14:paraId="04B64610" w14:textId="77777777" w:rsidR="00326E0D" w:rsidRPr="00014812" w:rsidRDefault="00326E0D" w:rsidP="00014812">
            <w:pPr>
              <w:suppressAutoHyphens w:val="0"/>
              <w:spacing w:before="40" w:after="40" w:line="220" w:lineRule="exact"/>
              <w:jc w:val="right"/>
              <w:rPr>
                <w:sz w:val="18"/>
                <w:szCs w:val="18"/>
                <w:lang w:val="fr-FR"/>
              </w:rPr>
            </w:pPr>
            <w:r w:rsidRPr="00014812">
              <w:rPr>
                <w:sz w:val="18"/>
                <w:szCs w:val="18"/>
                <w:lang w:val="fr-FR"/>
              </w:rPr>
              <w:t>15,7</w:t>
            </w:r>
            <w:r w:rsidR="004F0F53">
              <w:rPr>
                <w:sz w:val="18"/>
                <w:szCs w:val="18"/>
                <w:lang w:val="fr-FR"/>
              </w:rPr>
              <w:t> </w:t>
            </w:r>
            <w:r w:rsidRPr="00014812">
              <w:rPr>
                <w:sz w:val="18"/>
                <w:szCs w:val="18"/>
                <w:lang w:val="fr-FR"/>
              </w:rPr>
              <w:t>%</w:t>
            </w:r>
          </w:p>
        </w:tc>
      </w:tr>
      <w:tr w:rsidR="00326E0D" w:rsidRPr="00014812" w14:paraId="319683E1" w14:textId="77777777" w:rsidTr="00014812">
        <w:tc>
          <w:tcPr>
            <w:tcW w:w="3766" w:type="dxa"/>
            <w:shd w:val="clear" w:color="auto" w:fill="auto"/>
          </w:tcPr>
          <w:p w14:paraId="2B96793F" w14:textId="77777777" w:rsidR="00326E0D" w:rsidRPr="00014812" w:rsidRDefault="00326E0D" w:rsidP="00014812">
            <w:pPr>
              <w:suppressAutoHyphens w:val="0"/>
              <w:spacing w:before="40" w:after="40" w:line="220" w:lineRule="exact"/>
              <w:rPr>
                <w:sz w:val="18"/>
                <w:szCs w:val="18"/>
                <w:lang w:val="fr-FR"/>
              </w:rPr>
            </w:pPr>
            <w:r w:rsidRPr="00014812">
              <w:rPr>
                <w:sz w:val="18"/>
                <w:szCs w:val="18"/>
                <w:lang w:val="fr-FR"/>
              </w:rPr>
              <w:t>Javanais</w:t>
            </w:r>
          </w:p>
        </w:tc>
        <w:tc>
          <w:tcPr>
            <w:tcW w:w="1641" w:type="dxa"/>
            <w:shd w:val="clear" w:color="auto" w:fill="auto"/>
            <w:vAlign w:val="bottom"/>
          </w:tcPr>
          <w:p w14:paraId="46B634C9" w14:textId="77777777" w:rsidR="00326E0D" w:rsidRPr="00014812" w:rsidRDefault="00326E0D" w:rsidP="00014812">
            <w:pPr>
              <w:suppressAutoHyphens w:val="0"/>
              <w:spacing w:before="40" w:after="40" w:line="220" w:lineRule="exact"/>
              <w:jc w:val="right"/>
              <w:rPr>
                <w:sz w:val="18"/>
                <w:szCs w:val="18"/>
                <w:lang w:val="fr-FR"/>
              </w:rPr>
            </w:pPr>
            <w:r w:rsidRPr="00014812">
              <w:rPr>
                <w:sz w:val="18"/>
                <w:szCs w:val="18"/>
                <w:lang w:val="fr-FR"/>
              </w:rPr>
              <w:t>73 975</w:t>
            </w:r>
          </w:p>
        </w:tc>
        <w:tc>
          <w:tcPr>
            <w:tcW w:w="1963" w:type="dxa"/>
            <w:shd w:val="clear" w:color="auto" w:fill="auto"/>
            <w:vAlign w:val="bottom"/>
          </w:tcPr>
          <w:p w14:paraId="5713E71F" w14:textId="77777777" w:rsidR="00326E0D" w:rsidRPr="00014812" w:rsidRDefault="00326E0D" w:rsidP="00014812">
            <w:pPr>
              <w:suppressAutoHyphens w:val="0"/>
              <w:spacing w:before="40" w:after="40" w:line="220" w:lineRule="exact"/>
              <w:jc w:val="right"/>
              <w:rPr>
                <w:sz w:val="18"/>
                <w:szCs w:val="18"/>
                <w:lang w:val="fr-FR"/>
              </w:rPr>
            </w:pPr>
            <w:r w:rsidRPr="00014812">
              <w:rPr>
                <w:sz w:val="18"/>
                <w:szCs w:val="18"/>
                <w:lang w:val="fr-FR"/>
              </w:rPr>
              <w:t>13,7</w:t>
            </w:r>
            <w:r w:rsidR="004F0F53">
              <w:rPr>
                <w:sz w:val="18"/>
                <w:szCs w:val="18"/>
                <w:lang w:val="fr-FR"/>
              </w:rPr>
              <w:t> </w:t>
            </w:r>
            <w:r w:rsidRPr="00014812">
              <w:rPr>
                <w:sz w:val="18"/>
                <w:szCs w:val="18"/>
                <w:lang w:val="fr-FR"/>
              </w:rPr>
              <w:t>%</w:t>
            </w:r>
          </w:p>
        </w:tc>
      </w:tr>
      <w:tr w:rsidR="00326E0D" w:rsidRPr="00014812" w14:paraId="4935AABB" w14:textId="77777777" w:rsidTr="00014812">
        <w:tc>
          <w:tcPr>
            <w:tcW w:w="3766" w:type="dxa"/>
            <w:shd w:val="clear" w:color="auto" w:fill="auto"/>
          </w:tcPr>
          <w:p w14:paraId="764E0CA0" w14:textId="77777777" w:rsidR="00326E0D" w:rsidRPr="00014812" w:rsidRDefault="00326E0D" w:rsidP="00014812">
            <w:pPr>
              <w:suppressAutoHyphens w:val="0"/>
              <w:spacing w:before="40" w:after="40" w:line="220" w:lineRule="exact"/>
              <w:rPr>
                <w:sz w:val="18"/>
                <w:szCs w:val="18"/>
                <w:lang w:val="fr-FR"/>
              </w:rPr>
            </w:pPr>
            <w:r w:rsidRPr="00014812">
              <w:rPr>
                <w:sz w:val="18"/>
                <w:szCs w:val="18"/>
                <w:lang w:val="fr-FR"/>
              </w:rPr>
              <w:t>Marrons</w:t>
            </w:r>
          </w:p>
        </w:tc>
        <w:tc>
          <w:tcPr>
            <w:tcW w:w="1641" w:type="dxa"/>
            <w:shd w:val="clear" w:color="auto" w:fill="auto"/>
            <w:vAlign w:val="bottom"/>
          </w:tcPr>
          <w:p w14:paraId="2B4757AD" w14:textId="77777777" w:rsidR="00326E0D" w:rsidRPr="00014812" w:rsidRDefault="00326E0D" w:rsidP="00014812">
            <w:pPr>
              <w:suppressAutoHyphens w:val="0"/>
              <w:spacing w:before="40" w:after="40" w:line="220" w:lineRule="exact"/>
              <w:jc w:val="right"/>
              <w:rPr>
                <w:sz w:val="18"/>
                <w:szCs w:val="18"/>
                <w:lang w:val="fr-FR"/>
              </w:rPr>
            </w:pPr>
            <w:r w:rsidRPr="00014812">
              <w:rPr>
                <w:sz w:val="18"/>
                <w:szCs w:val="18"/>
                <w:lang w:val="fr-FR"/>
              </w:rPr>
              <w:t>117 567</w:t>
            </w:r>
          </w:p>
        </w:tc>
        <w:tc>
          <w:tcPr>
            <w:tcW w:w="1963" w:type="dxa"/>
            <w:shd w:val="clear" w:color="auto" w:fill="auto"/>
            <w:vAlign w:val="bottom"/>
          </w:tcPr>
          <w:p w14:paraId="6AFB63EF" w14:textId="77777777" w:rsidR="00326E0D" w:rsidRPr="00014812" w:rsidRDefault="00326E0D" w:rsidP="00014812">
            <w:pPr>
              <w:suppressAutoHyphens w:val="0"/>
              <w:spacing w:before="40" w:after="40" w:line="220" w:lineRule="exact"/>
              <w:jc w:val="right"/>
              <w:rPr>
                <w:sz w:val="18"/>
                <w:szCs w:val="18"/>
                <w:lang w:val="fr-FR"/>
              </w:rPr>
            </w:pPr>
            <w:r w:rsidRPr="00014812">
              <w:rPr>
                <w:sz w:val="18"/>
                <w:szCs w:val="18"/>
                <w:lang w:val="fr-FR"/>
              </w:rPr>
              <w:t>21,7</w:t>
            </w:r>
            <w:r w:rsidR="004F0F53">
              <w:rPr>
                <w:sz w:val="18"/>
                <w:szCs w:val="18"/>
                <w:lang w:val="fr-FR"/>
              </w:rPr>
              <w:t> </w:t>
            </w:r>
            <w:r w:rsidRPr="00014812">
              <w:rPr>
                <w:sz w:val="18"/>
                <w:szCs w:val="18"/>
                <w:lang w:val="fr-FR"/>
              </w:rPr>
              <w:t>%</w:t>
            </w:r>
          </w:p>
        </w:tc>
      </w:tr>
      <w:tr w:rsidR="00326E0D" w:rsidRPr="00014812" w14:paraId="156E7C37" w14:textId="77777777" w:rsidTr="00014812">
        <w:tc>
          <w:tcPr>
            <w:tcW w:w="3766" w:type="dxa"/>
            <w:shd w:val="clear" w:color="auto" w:fill="auto"/>
          </w:tcPr>
          <w:p w14:paraId="2AE398C8" w14:textId="77777777" w:rsidR="00326E0D" w:rsidRPr="00014812" w:rsidRDefault="00326E0D" w:rsidP="00014812">
            <w:pPr>
              <w:suppressAutoHyphens w:val="0"/>
              <w:spacing w:before="40" w:after="40" w:line="220" w:lineRule="exact"/>
              <w:rPr>
                <w:sz w:val="18"/>
                <w:szCs w:val="18"/>
                <w:lang w:val="fr-FR"/>
              </w:rPr>
            </w:pPr>
            <w:r w:rsidRPr="00014812">
              <w:rPr>
                <w:sz w:val="18"/>
                <w:szCs w:val="18"/>
                <w:lang w:val="fr-FR"/>
              </w:rPr>
              <w:t>Chinois</w:t>
            </w:r>
          </w:p>
        </w:tc>
        <w:tc>
          <w:tcPr>
            <w:tcW w:w="1641" w:type="dxa"/>
            <w:shd w:val="clear" w:color="auto" w:fill="auto"/>
            <w:vAlign w:val="bottom"/>
          </w:tcPr>
          <w:p w14:paraId="78690A1E" w14:textId="77777777" w:rsidR="00326E0D" w:rsidRPr="00014812" w:rsidRDefault="00326E0D" w:rsidP="00014812">
            <w:pPr>
              <w:suppressAutoHyphens w:val="0"/>
              <w:spacing w:before="40" w:after="40" w:line="220" w:lineRule="exact"/>
              <w:jc w:val="right"/>
              <w:rPr>
                <w:sz w:val="18"/>
                <w:szCs w:val="18"/>
                <w:lang w:val="fr-FR"/>
              </w:rPr>
            </w:pPr>
            <w:r w:rsidRPr="00014812">
              <w:rPr>
                <w:sz w:val="18"/>
                <w:szCs w:val="18"/>
                <w:lang w:val="fr-FR"/>
              </w:rPr>
              <w:t>7 885</w:t>
            </w:r>
          </w:p>
        </w:tc>
        <w:tc>
          <w:tcPr>
            <w:tcW w:w="1963" w:type="dxa"/>
            <w:shd w:val="clear" w:color="auto" w:fill="auto"/>
            <w:vAlign w:val="bottom"/>
          </w:tcPr>
          <w:p w14:paraId="70B61C74" w14:textId="77777777" w:rsidR="00326E0D" w:rsidRPr="00014812" w:rsidRDefault="00326E0D" w:rsidP="00014812">
            <w:pPr>
              <w:suppressAutoHyphens w:val="0"/>
              <w:spacing w:before="40" w:after="40" w:line="220" w:lineRule="exact"/>
              <w:jc w:val="right"/>
              <w:rPr>
                <w:sz w:val="18"/>
                <w:szCs w:val="18"/>
                <w:lang w:val="fr-FR"/>
              </w:rPr>
            </w:pPr>
            <w:r w:rsidRPr="00014812">
              <w:rPr>
                <w:sz w:val="18"/>
                <w:szCs w:val="18"/>
                <w:lang w:val="fr-FR"/>
              </w:rPr>
              <w:t>1,5</w:t>
            </w:r>
            <w:r w:rsidR="004F0F53">
              <w:rPr>
                <w:sz w:val="18"/>
                <w:szCs w:val="18"/>
                <w:lang w:val="fr-FR"/>
              </w:rPr>
              <w:t> </w:t>
            </w:r>
            <w:r w:rsidRPr="00014812">
              <w:rPr>
                <w:sz w:val="18"/>
                <w:szCs w:val="18"/>
                <w:lang w:val="fr-FR"/>
              </w:rPr>
              <w:t>%</w:t>
            </w:r>
          </w:p>
        </w:tc>
      </w:tr>
      <w:tr w:rsidR="00326E0D" w:rsidRPr="00014812" w14:paraId="111CA587" w14:textId="77777777" w:rsidTr="00014812">
        <w:tc>
          <w:tcPr>
            <w:tcW w:w="3766" w:type="dxa"/>
            <w:shd w:val="clear" w:color="auto" w:fill="auto"/>
          </w:tcPr>
          <w:p w14:paraId="4A9FF703" w14:textId="77777777" w:rsidR="00326E0D" w:rsidRPr="00014812" w:rsidRDefault="00326E0D" w:rsidP="00014812">
            <w:pPr>
              <w:suppressAutoHyphens w:val="0"/>
              <w:spacing w:before="40" w:after="40" w:line="220" w:lineRule="exact"/>
              <w:rPr>
                <w:sz w:val="18"/>
                <w:szCs w:val="18"/>
                <w:lang w:val="fr-FR"/>
              </w:rPr>
            </w:pPr>
            <w:r w:rsidRPr="00014812">
              <w:rPr>
                <w:sz w:val="18"/>
                <w:szCs w:val="18"/>
                <w:lang w:val="fr-FR"/>
              </w:rPr>
              <w:t>Peuples autochtones</w:t>
            </w:r>
          </w:p>
        </w:tc>
        <w:tc>
          <w:tcPr>
            <w:tcW w:w="1641" w:type="dxa"/>
            <w:shd w:val="clear" w:color="auto" w:fill="auto"/>
            <w:vAlign w:val="bottom"/>
          </w:tcPr>
          <w:p w14:paraId="75D40E4B" w14:textId="77777777" w:rsidR="00326E0D" w:rsidRPr="00014812" w:rsidRDefault="00326E0D" w:rsidP="00014812">
            <w:pPr>
              <w:suppressAutoHyphens w:val="0"/>
              <w:spacing w:before="40" w:after="40" w:line="220" w:lineRule="exact"/>
              <w:jc w:val="right"/>
              <w:rPr>
                <w:sz w:val="18"/>
                <w:szCs w:val="18"/>
                <w:lang w:val="fr-FR"/>
              </w:rPr>
            </w:pPr>
            <w:r w:rsidRPr="00014812">
              <w:rPr>
                <w:sz w:val="18"/>
                <w:szCs w:val="18"/>
                <w:lang w:val="fr-FR"/>
              </w:rPr>
              <w:t>20 344</w:t>
            </w:r>
          </w:p>
        </w:tc>
        <w:tc>
          <w:tcPr>
            <w:tcW w:w="1963" w:type="dxa"/>
            <w:shd w:val="clear" w:color="auto" w:fill="auto"/>
            <w:vAlign w:val="bottom"/>
          </w:tcPr>
          <w:p w14:paraId="63355C23" w14:textId="77777777" w:rsidR="00326E0D" w:rsidRPr="00014812" w:rsidRDefault="00326E0D" w:rsidP="00014812">
            <w:pPr>
              <w:suppressAutoHyphens w:val="0"/>
              <w:spacing w:before="40" w:after="40" w:line="220" w:lineRule="exact"/>
              <w:jc w:val="right"/>
              <w:rPr>
                <w:sz w:val="18"/>
                <w:szCs w:val="18"/>
                <w:lang w:val="fr-FR"/>
              </w:rPr>
            </w:pPr>
            <w:r w:rsidRPr="00014812">
              <w:rPr>
                <w:sz w:val="18"/>
                <w:szCs w:val="18"/>
                <w:lang w:val="fr-FR"/>
              </w:rPr>
              <w:t>3,8</w:t>
            </w:r>
            <w:r w:rsidR="004F0F53">
              <w:rPr>
                <w:sz w:val="18"/>
                <w:szCs w:val="18"/>
                <w:lang w:val="fr-FR"/>
              </w:rPr>
              <w:t> </w:t>
            </w:r>
            <w:r w:rsidRPr="00014812">
              <w:rPr>
                <w:sz w:val="18"/>
                <w:szCs w:val="18"/>
                <w:lang w:val="fr-FR"/>
              </w:rPr>
              <w:t>%</w:t>
            </w:r>
          </w:p>
        </w:tc>
      </w:tr>
      <w:tr w:rsidR="00326E0D" w:rsidRPr="00014812" w14:paraId="1F23D2FD" w14:textId="77777777" w:rsidTr="00014812">
        <w:tc>
          <w:tcPr>
            <w:tcW w:w="3766" w:type="dxa"/>
            <w:shd w:val="clear" w:color="auto" w:fill="auto"/>
          </w:tcPr>
          <w:p w14:paraId="1306D45C" w14:textId="77777777" w:rsidR="00326E0D" w:rsidRPr="00014812" w:rsidRDefault="00326E0D" w:rsidP="00014812">
            <w:pPr>
              <w:suppressAutoHyphens w:val="0"/>
              <w:spacing w:before="40" w:after="40" w:line="220" w:lineRule="exact"/>
              <w:rPr>
                <w:sz w:val="18"/>
                <w:szCs w:val="18"/>
                <w:lang w:val="fr-FR"/>
              </w:rPr>
            </w:pPr>
            <w:r w:rsidRPr="00014812">
              <w:rPr>
                <w:sz w:val="18"/>
                <w:szCs w:val="18"/>
                <w:lang w:val="fr-FR"/>
              </w:rPr>
              <w:t>Afro-surinamais</w:t>
            </w:r>
          </w:p>
        </w:tc>
        <w:tc>
          <w:tcPr>
            <w:tcW w:w="1641" w:type="dxa"/>
            <w:shd w:val="clear" w:color="auto" w:fill="auto"/>
            <w:vAlign w:val="bottom"/>
          </w:tcPr>
          <w:p w14:paraId="080D7643" w14:textId="77777777" w:rsidR="00326E0D" w:rsidRPr="00014812" w:rsidRDefault="00326E0D" w:rsidP="00014812">
            <w:pPr>
              <w:suppressAutoHyphens w:val="0"/>
              <w:spacing w:before="40" w:after="40" w:line="220" w:lineRule="exact"/>
              <w:jc w:val="right"/>
              <w:rPr>
                <w:sz w:val="18"/>
                <w:szCs w:val="18"/>
                <w:lang w:val="fr-FR"/>
              </w:rPr>
            </w:pPr>
            <w:r w:rsidRPr="00014812">
              <w:rPr>
                <w:sz w:val="18"/>
                <w:szCs w:val="18"/>
                <w:lang w:val="fr-FR"/>
              </w:rPr>
              <w:t>3 923</w:t>
            </w:r>
          </w:p>
        </w:tc>
        <w:tc>
          <w:tcPr>
            <w:tcW w:w="1963" w:type="dxa"/>
            <w:shd w:val="clear" w:color="auto" w:fill="auto"/>
            <w:vAlign w:val="bottom"/>
          </w:tcPr>
          <w:p w14:paraId="077E9B98" w14:textId="77777777" w:rsidR="00326E0D" w:rsidRPr="00014812" w:rsidRDefault="00326E0D" w:rsidP="00014812">
            <w:pPr>
              <w:suppressAutoHyphens w:val="0"/>
              <w:spacing w:before="40" w:after="40" w:line="220" w:lineRule="exact"/>
              <w:jc w:val="right"/>
              <w:rPr>
                <w:sz w:val="18"/>
                <w:szCs w:val="18"/>
                <w:lang w:val="fr-FR"/>
              </w:rPr>
            </w:pPr>
            <w:r w:rsidRPr="00014812">
              <w:rPr>
                <w:sz w:val="18"/>
                <w:szCs w:val="18"/>
                <w:lang w:val="fr-FR"/>
              </w:rPr>
              <w:t>0,7</w:t>
            </w:r>
            <w:r w:rsidR="004F0F53">
              <w:rPr>
                <w:sz w:val="18"/>
                <w:szCs w:val="18"/>
                <w:lang w:val="fr-FR"/>
              </w:rPr>
              <w:t> </w:t>
            </w:r>
            <w:r w:rsidRPr="00014812">
              <w:rPr>
                <w:sz w:val="18"/>
                <w:szCs w:val="18"/>
                <w:lang w:val="fr-FR"/>
              </w:rPr>
              <w:t>%</w:t>
            </w:r>
          </w:p>
        </w:tc>
      </w:tr>
      <w:tr w:rsidR="00326E0D" w:rsidRPr="00014812" w14:paraId="67DAE8C6" w14:textId="77777777" w:rsidTr="00014812">
        <w:tc>
          <w:tcPr>
            <w:tcW w:w="3766" w:type="dxa"/>
            <w:shd w:val="clear" w:color="auto" w:fill="auto"/>
          </w:tcPr>
          <w:p w14:paraId="3C61F34D" w14:textId="77777777" w:rsidR="00326E0D" w:rsidRPr="00014812" w:rsidRDefault="00326E0D" w:rsidP="00014812">
            <w:pPr>
              <w:suppressAutoHyphens w:val="0"/>
              <w:spacing w:before="40" w:after="40" w:line="220" w:lineRule="exact"/>
              <w:rPr>
                <w:sz w:val="18"/>
                <w:szCs w:val="18"/>
                <w:lang w:val="fr-FR"/>
              </w:rPr>
            </w:pPr>
            <w:r w:rsidRPr="00014812">
              <w:rPr>
                <w:sz w:val="18"/>
                <w:szCs w:val="18"/>
                <w:lang w:val="fr-FR"/>
              </w:rPr>
              <w:t>Métis</w:t>
            </w:r>
          </w:p>
        </w:tc>
        <w:tc>
          <w:tcPr>
            <w:tcW w:w="1641" w:type="dxa"/>
            <w:shd w:val="clear" w:color="auto" w:fill="auto"/>
            <w:vAlign w:val="bottom"/>
          </w:tcPr>
          <w:p w14:paraId="14BF9E14" w14:textId="77777777" w:rsidR="00326E0D" w:rsidRPr="00014812" w:rsidRDefault="00326E0D" w:rsidP="00014812">
            <w:pPr>
              <w:suppressAutoHyphens w:val="0"/>
              <w:spacing w:before="40" w:after="40" w:line="220" w:lineRule="exact"/>
              <w:jc w:val="right"/>
              <w:rPr>
                <w:sz w:val="18"/>
                <w:szCs w:val="18"/>
                <w:lang w:val="fr-FR"/>
              </w:rPr>
            </w:pPr>
            <w:r w:rsidRPr="00014812">
              <w:rPr>
                <w:sz w:val="18"/>
                <w:szCs w:val="18"/>
                <w:lang w:val="fr-FR"/>
              </w:rPr>
              <w:t>72 340</w:t>
            </w:r>
          </w:p>
        </w:tc>
        <w:tc>
          <w:tcPr>
            <w:tcW w:w="1963" w:type="dxa"/>
            <w:shd w:val="clear" w:color="auto" w:fill="auto"/>
            <w:vAlign w:val="bottom"/>
          </w:tcPr>
          <w:p w14:paraId="16201539" w14:textId="77777777" w:rsidR="00326E0D" w:rsidRPr="00014812" w:rsidRDefault="00326E0D" w:rsidP="00014812">
            <w:pPr>
              <w:suppressAutoHyphens w:val="0"/>
              <w:spacing w:before="40" w:after="40" w:line="220" w:lineRule="exact"/>
              <w:jc w:val="right"/>
              <w:rPr>
                <w:sz w:val="18"/>
                <w:szCs w:val="18"/>
                <w:lang w:val="fr-FR"/>
              </w:rPr>
            </w:pPr>
            <w:r w:rsidRPr="00014812">
              <w:rPr>
                <w:sz w:val="18"/>
                <w:szCs w:val="18"/>
                <w:lang w:val="fr-FR"/>
              </w:rPr>
              <w:t>13,4</w:t>
            </w:r>
            <w:r w:rsidR="004F0F53">
              <w:rPr>
                <w:sz w:val="18"/>
                <w:szCs w:val="18"/>
                <w:lang w:val="fr-FR"/>
              </w:rPr>
              <w:t> </w:t>
            </w:r>
            <w:r w:rsidRPr="00014812">
              <w:rPr>
                <w:sz w:val="18"/>
                <w:szCs w:val="18"/>
                <w:lang w:val="fr-FR"/>
              </w:rPr>
              <w:t>%</w:t>
            </w:r>
          </w:p>
        </w:tc>
      </w:tr>
      <w:tr w:rsidR="00326E0D" w:rsidRPr="00014812" w14:paraId="2F9C1C4D" w14:textId="77777777" w:rsidTr="00014812">
        <w:tc>
          <w:tcPr>
            <w:tcW w:w="3766" w:type="dxa"/>
            <w:shd w:val="clear" w:color="auto" w:fill="auto"/>
          </w:tcPr>
          <w:p w14:paraId="5420CF31" w14:textId="77777777" w:rsidR="00326E0D" w:rsidRPr="00014812" w:rsidRDefault="00326E0D" w:rsidP="00014812">
            <w:pPr>
              <w:suppressAutoHyphens w:val="0"/>
              <w:spacing w:before="40" w:after="40" w:line="220" w:lineRule="exact"/>
              <w:rPr>
                <w:sz w:val="18"/>
                <w:szCs w:val="18"/>
                <w:lang w:val="fr-FR"/>
              </w:rPr>
            </w:pPr>
            <w:r w:rsidRPr="00014812">
              <w:rPr>
                <w:sz w:val="18"/>
                <w:szCs w:val="18"/>
                <w:lang w:val="fr-FR"/>
              </w:rPr>
              <w:t>Caucasiens</w:t>
            </w:r>
          </w:p>
        </w:tc>
        <w:tc>
          <w:tcPr>
            <w:tcW w:w="1641" w:type="dxa"/>
            <w:shd w:val="clear" w:color="auto" w:fill="auto"/>
            <w:vAlign w:val="bottom"/>
          </w:tcPr>
          <w:p w14:paraId="09B96DC9" w14:textId="77777777" w:rsidR="00326E0D" w:rsidRPr="00014812" w:rsidRDefault="00326E0D" w:rsidP="00014812">
            <w:pPr>
              <w:suppressAutoHyphens w:val="0"/>
              <w:spacing w:before="40" w:after="40" w:line="220" w:lineRule="exact"/>
              <w:jc w:val="right"/>
              <w:rPr>
                <w:sz w:val="18"/>
                <w:szCs w:val="18"/>
                <w:lang w:val="fr-FR"/>
              </w:rPr>
            </w:pPr>
            <w:r w:rsidRPr="00014812">
              <w:rPr>
                <w:sz w:val="18"/>
                <w:szCs w:val="18"/>
                <w:lang w:val="fr-FR"/>
              </w:rPr>
              <w:t>1 667</w:t>
            </w:r>
          </w:p>
        </w:tc>
        <w:tc>
          <w:tcPr>
            <w:tcW w:w="1963" w:type="dxa"/>
            <w:shd w:val="clear" w:color="auto" w:fill="auto"/>
            <w:vAlign w:val="bottom"/>
          </w:tcPr>
          <w:p w14:paraId="29B56979" w14:textId="77777777" w:rsidR="00326E0D" w:rsidRPr="00014812" w:rsidRDefault="00326E0D" w:rsidP="00014812">
            <w:pPr>
              <w:suppressAutoHyphens w:val="0"/>
              <w:spacing w:before="40" w:after="40" w:line="220" w:lineRule="exact"/>
              <w:jc w:val="right"/>
              <w:rPr>
                <w:sz w:val="18"/>
                <w:szCs w:val="18"/>
                <w:lang w:val="fr-FR"/>
              </w:rPr>
            </w:pPr>
            <w:r w:rsidRPr="00014812">
              <w:rPr>
                <w:sz w:val="18"/>
                <w:szCs w:val="18"/>
                <w:lang w:val="fr-FR"/>
              </w:rPr>
              <w:t>0,3</w:t>
            </w:r>
            <w:r w:rsidR="004F0F53">
              <w:rPr>
                <w:sz w:val="18"/>
                <w:szCs w:val="18"/>
                <w:lang w:val="fr-FR"/>
              </w:rPr>
              <w:t> </w:t>
            </w:r>
            <w:r w:rsidRPr="00014812">
              <w:rPr>
                <w:sz w:val="18"/>
                <w:szCs w:val="18"/>
                <w:lang w:val="fr-FR"/>
              </w:rPr>
              <w:t>%</w:t>
            </w:r>
          </w:p>
        </w:tc>
      </w:tr>
      <w:tr w:rsidR="00326E0D" w:rsidRPr="00014812" w14:paraId="61CAAF1A" w14:textId="77777777" w:rsidTr="00014812">
        <w:tc>
          <w:tcPr>
            <w:tcW w:w="3766" w:type="dxa"/>
            <w:shd w:val="clear" w:color="auto" w:fill="auto"/>
          </w:tcPr>
          <w:p w14:paraId="12F68B8B" w14:textId="77777777" w:rsidR="00326E0D" w:rsidRPr="00014812" w:rsidRDefault="00326E0D" w:rsidP="00014812">
            <w:pPr>
              <w:suppressAutoHyphens w:val="0"/>
              <w:spacing w:before="40" w:after="40" w:line="220" w:lineRule="exact"/>
              <w:rPr>
                <w:sz w:val="18"/>
                <w:szCs w:val="18"/>
                <w:lang w:val="fr-FR"/>
              </w:rPr>
            </w:pPr>
            <w:r w:rsidRPr="00014812">
              <w:rPr>
                <w:sz w:val="18"/>
                <w:szCs w:val="18"/>
                <w:lang w:val="fr-FR"/>
              </w:rPr>
              <w:t>Autres</w:t>
            </w:r>
          </w:p>
        </w:tc>
        <w:tc>
          <w:tcPr>
            <w:tcW w:w="1641" w:type="dxa"/>
            <w:shd w:val="clear" w:color="auto" w:fill="auto"/>
            <w:vAlign w:val="bottom"/>
          </w:tcPr>
          <w:p w14:paraId="1754179C" w14:textId="77777777" w:rsidR="00326E0D" w:rsidRPr="00014812" w:rsidRDefault="00326E0D" w:rsidP="00014812">
            <w:pPr>
              <w:suppressAutoHyphens w:val="0"/>
              <w:spacing w:before="40" w:after="40" w:line="220" w:lineRule="exact"/>
              <w:jc w:val="right"/>
              <w:rPr>
                <w:sz w:val="18"/>
                <w:szCs w:val="18"/>
                <w:lang w:val="fr-FR"/>
              </w:rPr>
            </w:pPr>
            <w:r w:rsidRPr="00014812">
              <w:rPr>
                <w:sz w:val="18"/>
                <w:szCs w:val="18"/>
                <w:lang w:val="fr-FR"/>
              </w:rPr>
              <w:t>7 166</w:t>
            </w:r>
          </w:p>
        </w:tc>
        <w:tc>
          <w:tcPr>
            <w:tcW w:w="1963" w:type="dxa"/>
            <w:shd w:val="clear" w:color="auto" w:fill="auto"/>
            <w:vAlign w:val="bottom"/>
          </w:tcPr>
          <w:p w14:paraId="101A736C" w14:textId="77777777" w:rsidR="00326E0D" w:rsidRPr="00014812" w:rsidRDefault="00326E0D" w:rsidP="00014812">
            <w:pPr>
              <w:suppressAutoHyphens w:val="0"/>
              <w:spacing w:before="40" w:after="40" w:line="220" w:lineRule="exact"/>
              <w:jc w:val="right"/>
              <w:rPr>
                <w:sz w:val="18"/>
                <w:szCs w:val="18"/>
                <w:lang w:val="fr-FR"/>
              </w:rPr>
            </w:pPr>
            <w:r w:rsidRPr="00014812">
              <w:rPr>
                <w:sz w:val="18"/>
                <w:szCs w:val="18"/>
                <w:lang w:val="fr-FR"/>
              </w:rPr>
              <w:t>1,3</w:t>
            </w:r>
            <w:r w:rsidR="004F0F53">
              <w:rPr>
                <w:sz w:val="18"/>
                <w:szCs w:val="18"/>
                <w:lang w:val="fr-FR"/>
              </w:rPr>
              <w:t> </w:t>
            </w:r>
            <w:r w:rsidRPr="00014812">
              <w:rPr>
                <w:sz w:val="18"/>
                <w:szCs w:val="18"/>
                <w:lang w:val="fr-FR"/>
              </w:rPr>
              <w:t>%</w:t>
            </w:r>
          </w:p>
        </w:tc>
      </w:tr>
      <w:tr w:rsidR="00326E0D" w:rsidRPr="00014812" w14:paraId="000DA8DB" w14:textId="77777777" w:rsidTr="00014812">
        <w:tc>
          <w:tcPr>
            <w:tcW w:w="3766" w:type="dxa"/>
            <w:shd w:val="clear" w:color="auto" w:fill="auto"/>
          </w:tcPr>
          <w:p w14:paraId="37AC737A" w14:textId="77777777" w:rsidR="00326E0D" w:rsidRPr="00014812" w:rsidRDefault="00326E0D" w:rsidP="00014812">
            <w:pPr>
              <w:suppressAutoHyphens w:val="0"/>
              <w:spacing w:before="40" w:after="40" w:line="220" w:lineRule="exact"/>
              <w:rPr>
                <w:sz w:val="18"/>
                <w:szCs w:val="18"/>
                <w:lang w:val="fr-FR"/>
              </w:rPr>
            </w:pPr>
            <w:r w:rsidRPr="00014812">
              <w:rPr>
                <w:sz w:val="18"/>
                <w:szCs w:val="18"/>
                <w:lang w:val="fr-FR"/>
              </w:rPr>
              <w:t>Sans appartenance raciale</w:t>
            </w:r>
          </w:p>
        </w:tc>
        <w:tc>
          <w:tcPr>
            <w:tcW w:w="1641" w:type="dxa"/>
            <w:shd w:val="clear" w:color="auto" w:fill="auto"/>
            <w:vAlign w:val="bottom"/>
          </w:tcPr>
          <w:p w14:paraId="6DD6F2E6" w14:textId="77777777" w:rsidR="00326E0D" w:rsidRPr="00014812" w:rsidRDefault="00326E0D" w:rsidP="00014812">
            <w:pPr>
              <w:suppressAutoHyphens w:val="0"/>
              <w:spacing w:before="40" w:after="40" w:line="220" w:lineRule="exact"/>
              <w:jc w:val="right"/>
              <w:rPr>
                <w:sz w:val="18"/>
                <w:szCs w:val="18"/>
                <w:lang w:val="fr-FR"/>
              </w:rPr>
            </w:pPr>
            <w:r w:rsidRPr="00014812">
              <w:rPr>
                <w:sz w:val="18"/>
                <w:szCs w:val="18"/>
                <w:lang w:val="fr-FR"/>
              </w:rPr>
              <w:t>1 805</w:t>
            </w:r>
          </w:p>
        </w:tc>
        <w:tc>
          <w:tcPr>
            <w:tcW w:w="1963" w:type="dxa"/>
            <w:shd w:val="clear" w:color="auto" w:fill="auto"/>
            <w:vAlign w:val="bottom"/>
          </w:tcPr>
          <w:p w14:paraId="6A314AC0" w14:textId="77777777" w:rsidR="00326E0D" w:rsidRPr="00014812" w:rsidRDefault="00326E0D" w:rsidP="00014812">
            <w:pPr>
              <w:suppressAutoHyphens w:val="0"/>
              <w:spacing w:before="40" w:after="40" w:line="220" w:lineRule="exact"/>
              <w:jc w:val="right"/>
              <w:rPr>
                <w:sz w:val="18"/>
                <w:szCs w:val="18"/>
                <w:lang w:val="fr-FR"/>
              </w:rPr>
            </w:pPr>
            <w:r w:rsidRPr="00014812">
              <w:rPr>
                <w:sz w:val="18"/>
                <w:szCs w:val="18"/>
                <w:lang w:val="fr-FR"/>
              </w:rPr>
              <w:t>0,3</w:t>
            </w:r>
            <w:r w:rsidR="004F0F53">
              <w:rPr>
                <w:sz w:val="18"/>
                <w:szCs w:val="18"/>
                <w:lang w:val="fr-FR"/>
              </w:rPr>
              <w:t> </w:t>
            </w:r>
            <w:r w:rsidRPr="00014812">
              <w:rPr>
                <w:sz w:val="18"/>
                <w:szCs w:val="18"/>
                <w:lang w:val="fr-FR"/>
              </w:rPr>
              <w:t>%</w:t>
            </w:r>
          </w:p>
        </w:tc>
      </w:tr>
      <w:tr w:rsidR="00326E0D" w:rsidRPr="00014812" w14:paraId="5422D9CA" w14:textId="77777777" w:rsidTr="00014812">
        <w:tc>
          <w:tcPr>
            <w:tcW w:w="3766" w:type="dxa"/>
            <w:tcBorders>
              <w:bottom w:val="single" w:sz="12" w:space="0" w:color="auto"/>
            </w:tcBorders>
            <w:shd w:val="clear" w:color="auto" w:fill="auto"/>
          </w:tcPr>
          <w:p w14:paraId="27138BC3" w14:textId="77777777" w:rsidR="00326E0D" w:rsidRPr="00014812" w:rsidRDefault="00326E0D" w:rsidP="00014812">
            <w:pPr>
              <w:suppressAutoHyphens w:val="0"/>
              <w:spacing w:before="40" w:after="40" w:line="220" w:lineRule="exact"/>
              <w:rPr>
                <w:sz w:val="18"/>
                <w:szCs w:val="18"/>
                <w:lang w:val="fr-FR"/>
              </w:rPr>
            </w:pPr>
            <w:r w:rsidRPr="00014812">
              <w:rPr>
                <w:sz w:val="18"/>
                <w:szCs w:val="18"/>
                <w:lang w:val="fr-FR"/>
              </w:rPr>
              <w:t>N</w:t>
            </w:r>
            <w:r w:rsidR="00014812">
              <w:rPr>
                <w:sz w:val="18"/>
                <w:szCs w:val="18"/>
                <w:lang w:val="fr-FR"/>
              </w:rPr>
              <w:t>’</w:t>
            </w:r>
            <w:r w:rsidRPr="00014812">
              <w:rPr>
                <w:sz w:val="18"/>
                <w:szCs w:val="18"/>
                <w:lang w:val="fr-FR"/>
              </w:rPr>
              <w:t>ont pas répondu</w:t>
            </w:r>
          </w:p>
        </w:tc>
        <w:tc>
          <w:tcPr>
            <w:tcW w:w="1641" w:type="dxa"/>
            <w:tcBorders>
              <w:bottom w:val="single" w:sz="12" w:space="0" w:color="auto"/>
            </w:tcBorders>
            <w:shd w:val="clear" w:color="auto" w:fill="auto"/>
            <w:vAlign w:val="bottom"/>
          </w:tcPr>
          <w:p w14:paraId="33E58624" w14:textId="77777777" w:rsidR="00326E0D" w:rsidRPr="00014812" w:rsidRDefault="00326E0D" w:rsidP="00014812">
            <w:pPr>
              <w:suppressAutoHyphens w:val="0"/>
              <w:spacing w:before="40" w:after="40" w:line="220" w:lineRule="exact"/>
              <w:jc w:val="right"/>
              <w:rPr>
                <w:sz w:val="18"/>
                <w:szCs w:val="18"/>
                <w:lang w:val="fr-FR"/>
              </w:rPr>
            </w:pPr>
            <w:r w:rsidRPr="00014812">
              <w:rPr>
                <w:sz w:val="18"/>
                <w:szCs w:val="18"/>
                <w:lang w:val="fr-FR"/>
              </w:rPr>
              <w:t>1 590</w:t>
            </w:r>
          </w:p>
        </w:tc>
        <w:tc>
          <w:tcPr>
            <w:tcW w:w="1963" w:type="dxa"/>
            <w:tcBorders>
              <w:bottom w:val="single" w:sz="12" w:space="0" w:color="auto"/>
            </w:tcBorders>
            <w:shd w:val="clear" w:color="auto" w:fill="auto"/>
            <w:vAlign w:val="bottom"/>
          </w:tcPr>
          <w:p w14:paraId="0757F371" w14:textId="77777777" w:rsidR="00326E0D" w:rsidRPr="00014812" w:rsidRDefault="00326E0D" w:rsidP="00014812">
            <w:pPr>
              <w:suppressAutoHyphens w:val="0"/>
              <w:spacing w:before="40" w:after="40" w:line="220" w:lineRule="exact"/>
              <w:jc w:val="right"/>
              <w:rPr>
                <w:sz w:val="18"/>
                <w:szCs w:val="18"/>
                <w:lang w:val="fr-FR"/>
              </w:rPr>
            </w:pPr>
            <w:r w:rsidRPr="00014812">
              <w:rPr>
                <w:sz w:val="18"/>
                <w:szCs w:val="18"/>
                <w:lang w:val="fr-FR"/>
              </w:rPr>
              <w:t>0,3</w:t>
            </w:r>
            <w:r w:rsidR="004F0F53">
              <w:rPr>
                <w:sz w:val="18"/>
                <w:szCs w:val="18"/>
                <w:lang w:val="fr-FR"/>
              </w:rPr>
              <w:t> </w:t>
            </w:r>
            <w:r w:rsidRPr="00014812">
              <w:rPr>
                <w:sz w:val="18"/>
                <w:szCs w:val="18"/>
                <w:lang w:val="fr-FR"/>
              </w:rPr>
              <w:t>%</w:t>
            </w:r>
          </w:p>
        </w:tc>
      </w:tr>
    </w:tbl>
    <w:p w14:paraId="580A0CDF" w14:textId="77777777" w:rsidR="00326E0D" w:rsidRPr="00971139" w:rsidRDefault="00326E0D" w:rsidP="00014812">
      <w:pPr>
        <w:kinsoku/>
        <w:overflowPunct/>
        <w:autoSpaceDE/>
        <w:autoSpaceDN/>
        <w:adjustRightInd/>
        <w:snapToGrid/>
        <w:spacing w:before="120"/>
        <w:ind w:left="1134" w:right="1134" w:firstLine="170"/>
        <w:rPr>
          <w:sz w:val="18"/>
          <w:szCs w:val="18"/>
          <w:lang w:val="fr-FR"/>
        </w:rPr>
      </w:pPr>
      <w:r w:rsidRPr="00971139">
        <w:rPr>
          <w:i/>
          <w:sz w:val="18"/>
          <w:szCs w:val="18"/>
          <w:lang w:val="fr-FR"/>
        </w:rPr>
        <w:t>Source</w:t>
      </w:r>
      <w:r w:rsidR="00DD70E0">
        <w:rPr>
          <w:i/>
          <w:sz w:val="18"/>
          <w:szCs w:val="18"/>
          <w:lang w:val="fr-FR"/>
        </w:rPr>
        <w:t> </w:t>
      </w:r>
      <w:r w:rsidRPr="00971139">
        <w:rPr>
          <w:sz w:val="18"/>
          <w:szCs w:val="18"/>
          <w:lang w:val="fr-FR"/>
        </w:rPr>
        <w:t>: Bureau général des statistiques.</w:t>
      </w:r>
    </w:p>
    <w:p w14:paraId="149CB5D5" w14:textId="77777777" w:rsidR="00326E0D" w:rsidRPr="00971139" w:rsidRDefault="00326E0D" w:rsidP="00014812">
      <w:pPr>
        <w:pStyle w:val="H1G"/>
        <w:rPr>
          <w:lang w:val="fr-FR"/>
        </w:rPr>
      </w:pPr>
      <w:r w:rsidRPr="00971139">
        <w:rPr>
          <w:lang w:val="fr-FR"/>
        </w:rPr>
        <w:tab/>
      </w:r>
      <w:r w:rsidRPr="00971139">
        <w:rPr>
          <w:lang w:val="fr-FR"/>
        </w:rPr>
        <w:tab/>
        <w:t>Article 2</w:t>
      </w:r>
      <w:r w:rsidR="00DD70E0">
        <w:rPr>
          <w:lang w:val="fr-FR"/>
        </w:rPr>
        <w:t> </w:t>
      </w:r>
      <w:r w:rsidRPr="00971139">
        <w:rPr>
          <w:lang w:val="fr-FR"/>
        </w:rPr>
        <w:t>: Interdiction des pratiques racistes, promotion de mesures efficaces pour l</w:t>
      </w:r>
      <w:r w:rsidR="00014812">
        <w:rPr>
          <w:lang w:val="fr-FR"/>
        </w:rPr>
        <w:t>’</w:t>
      </w:r>
      <w:r w:rsidRPr="00971139">
        <w:rPr>
          <w:lang w:val="fr-FR"/>
        </w:rPr>
        <w:t>intégration des groupes raciaux ou des personnes appartenant à ces groupes</w:t>
      </w:r>
      <w:bookmarkStart w:id="71" w:name="_Toc46140412"/>
      <w:bookmarkStart w:id="72" w:name="_Toc46142059"/>
      <w:bookmarkEnd w:id="71"/>
      <w:bookmarkEnd w:id="72"/>
    </w:p>
    <w:p w14:paraId="5AF878A8" w14:textId="77777777" w:rsidR="00326E0D" w:rsidRPr="00971139" w:rsidRDefault="00326E0D" w:rsidP="00CD0B39">
      <w:pPr>
        <w:pStyle w:val="SingleTxtG"/>
        <w:rPr>
          <w:lang w:val="fr-FR"/>
        </w:rPr>
      </w:pPr>
      <w:r w:rsidRPr="00971139">
        <w:rPr>
          <w:lang w:val="fr-FR"/>
        </w:rPr>
        <w:t>89.</w:t>
      </w:r>
      <w:r w:rsidRPr="00971139">
        <w:rPr>
          <w:lang w:val="fr-FR"/>
        </w:rPr>
        <w:tab/>
        <w:t>Le Suriname n</w:t>
      </w:r>
      <w:r w:rsidR="00014812">
        <w:rPr>
          <w:lang w:val="fr-FR"/>
        </w:rPr>
        <w:t>’</w:t>
      </w:r>
      <w:r w:rsidRPr="00971139">
        <w:rPr>
          <w:lang w:val="fr-FR"/>
        </w:rPr>
        <w:t>a aucune pratique et/ou politique raciste visant à intégrer des groupes raciaux ou des personnes appartenant à ces groupes. Les mariages interraciaux sont célébrés sans contrainte pour celles et ceux qui le souhaitent. Il n</w:t>
      </w:r>
      <w:r w:rsidR="00014812">
        <w:rPr>
          <w:lang w:val="fr-FR"/>
        </w:rPr>
        <w:t>’</w:t>
      </w:r>
      <w:r w:rsidRPr="00971139">
        <w:rPr>
          <w:lang w:val="fr-FR"/>
        </w:rPr>
        <w:t>existe pas de politique gouvernementale visant à intégrer les groupes raciaux. Cependant, le Gouvernement estime nécessaire de promulguer des lois pour interdire les pratiques d</w:t>
      </w:r>
      <w:r w:rsidR="00014812">
        <w:rPr>
          <w:lang w:val="fr-FR"/>
        </w:rPr>
        <w:t>’</w:t>
      </w:r>
      <w:r w:rsidRPr="00971139">
        <w:rPr>
          <w:lang w:val="fr-FR"/>
        </w:rPr>
        <w:t>inspiration raciale. Il est à noter que le droit surinamais interdit, conformément à l</w:t>
      </w:r>
      <w:r w:rsidR="00014812">
        <w:rPr>
          <w:lang w:val="fr-FR"/>
        </w:rPr>
        <w:t>’</w:t>
      </w:r>
      <w:r w:rsidRPr="00971139">
        <w:rPr>
          <w:lang w:val="fr-FR"/>
        </w:rPr>
        <w:t>article 175 a) du Code pénal, de créer des organisations qui auraient pour but d</w:t>
      </w:r>
      <w:r w:rsidR="00014812">
        <w:rPr>
          <w:lang w:val="fr-FR"/>
        </w:rPr>
        <w:t>’</w:t>
      </w:r>
      <w:r w:rsidRPr="00971139">
        <w:rPr>
          <w:lang w:val="fr-FR"/>
        </w:rPr>
        <w:t>encourager la discrimination raciale et d</w:t>
      </w:r>
      <w:r w:rsidR="00014812">
        <w:rPr>
          <w:lang w:val="fr-FR"/>
        </w:rPr>
        <w:t>’</w:t>
      </w:r>
      <w:r w:rsidRPr="00971139">
        <w:rPr>
          <w:lang w:val="fr-FR"/>
        </w:rPr>
        <w:t>y inciter.</w:t>
      </w:r>
    </w:p>
    <w:p w14:paraId="09399B6D" w14:textId="77777777" w:rsidR="00326E0D" w:rsidRPr="00971139" w:rsidRDefault="00326E0D" w:rsidP="00014812">
      <w:pPr>
        <w:pStyle w:val="H1G"/>
        <w:rPr>
          <w:lang w:val="fr-FR"/>
        </w:rPr>
      </w:pPr>
      <w:r w:rsidRPr="00971139">
        <w:rPr>
          <w:lang w:val="fr-FR"/>
        </w:rPr>
        <w:tab/>
      </w:r>
      <w:r w:rsidRPr="00971139">
        <w:rPr>
          <w:lang w:val="fr-FR"/>
        </w:rPr>
        <w:tab/>
      </w:r>
      <w:r w:rsidRPr="00971139">
        <w:rPr>
          <w:bCs/>
          <w:lang w:val="fr-FR"/>
        </w:rPr>
        <w:t>Article 3</w:t>
      </w:r>
      <w:r w:rsidR="00DD70E0">
        <w:rPr>
          <w:bCs/>
          <w:lang w:val="fr-FR"/>
        </w:rPr>
        <w:t> </w:t>
      </w:r>
      <w:r w:rsidRPr="00971139">
        <w:rPr>
          <w:bCs/>
          <w:lang w:val="fr-FR"/>
        </w:rPr>
        <w:t xml:space="preserve">: Lutte </w:t>
      </w:r>
      <w:r w:rsidRPr="00014812">
        <w:rPr>
          <w:lang w:val="fr-FR"/>
        </w:rPr>
        <w:t>contre</w:t>
      </w:r>
      <w:r w:rsidRPr="00971139">
        <w:rPr>
          <w:bCs/>
          <w:lang w:val="fr-FR"/>
        </w:rPr>
        <w:t xml:space="preserve"> l</w:t>
      </w:r>
      <w:r w:rsidR="00014812">
        <w:rPr>
          <w:bCs/>
          <w:lang w:val="fr-FR"/>
        </w:rPr>
        <w:t>’</w:t>
      </w:r>
      <w:r w:rsidRPr="00971139">
        <w:rPr>
          <w:bCs/>
          <w:lang w:val="fr-FR"/>
        </w:rPr>
        <w:t>apartheid et la discrimination raciale</w:t>
      </w:r>
      <w:bookmarkStart w:id="73" w:name="_Toc46140413"/>
      <w:bookmarkStart w:id="74" w:name="_Toc46142060"/>
      <w:bookmarkEnd w:id="73"/>
      <w:bookmarkEnd w:id="74"/>
    </w:p>
    <w:p w14:paraId="020C68A3" w14:textId="77777777" w:rsidR="00326E0D" w:rsidRPr="00971139" w:rsidRDefault="00326E0D" w:rsidP="00CD0B39">
      <w:pPr>
        <w:pStyle w:val="SingleTxtG"/>
        <w:rPr>
          <w:lang w:val="fr-FR"/>
        </w:rPr>
      </w:pPr>
      <w:r w:rsidRPr="00971139">
        <w:rPr>
          <w:lang w:val="fr-FR"/>
        </w:rPr>
        <w:t>90.</w:t>
      </w:r>
      <w:r w:rsidRPr="00971139">
        <w:rPr>
          <w:lang w:val="fr-FR"/>
        </w:rPr>
        <w:tab/>
        <w:t>L</w:t>
      </w:r>
      <w:r w:rsidR="00014812">
        <w:rPr>
          <w:lang w:val="fr-FR"/>
        </w:rPr>
        <w:t>’</w:t>
      </w:r>
      <w:r w:rsidRPr="00971139">
        <w:rPr>
          <w:lang w:val="fr-FR"/>
        </w:rPr>
        <w:t>article 7 de la Constitution dispose, entre autres, que : « La République du Suriname promeut la solidarité et la collaboration avec les autres peuples dans la lutte contre le colonialisme, le néocolonialisme, le racisme, le génocide et dans le combat pour la libération nationale, la paix et le progrès social</w:t>
      </w:r>
      <w:r w:rsidR="004F0F53">
        <w:rPr>
          <w:lang w:val="fr-FR"/>
        </w:rPr>
        <w:t>.</w:t>
      </w:r>
      <w:r w:rsidRPr="00971139">
        <w:rPr>
          <w:lang w:val="fr-FR"/>
        </w:rPr>
        <w:t> ».</w:t>
      </w:r>
    </w:p>
    <w:p w14:paraId="3116E5FF" w14:textId="77777777" w:rsidR="00326E0D" w:rsidRPr="00971139" w:rsidRDefault="00326E0D" w:rsidP="00014812">
      <w:pPr>
        <w:pStyle w:val="H1G"/>
        <w:rPr>
          <w:lang w:val="fr-FR"/>
        </w:rPr>
      </w:pPr>
      <w:r w:rsidRPr="00971139">
        <w:rPr>
          <w:lang w:val="fr-FR"/>
        </w:rPr>
        <w:tab/>
      </w:r>
      <w:r w:rsidRPr="00971139">
        <w:rPr>
          <w:lang w:val="fr-FR"/>
        </w:rPr>
        <w:tab/>
      </w:r>
      <w:r w:rsidRPr="00971139">
        <w:rPr>
          <w:bCs/>
          <w:lang w:val="fr-FR"/>
        </w:rPr>
        <w:t>Article 4</w:t>
      </w:r>
      <w:r w:rsidR="00DD70E0">
        <w:rPr>
          <w:bCs/>
          <w:lang w:val="fr-FR"/>
        </w:rPr>
        <w:t> </w:t>
      </w:r>
      <w:r w:rsidRPr="00971139">
        <w:rPr>
          <w:bCs/>
          <w:lang w:val="fr-FR"/>
        </w:rPr>
        <w:t>: Sanction de l</w:t>
      </w:r>
      <w:r w:rsidR="00014812">
        <w:rPr>
          <w:bCs/>
          <w:lang w:val="fr-FR"/>
        </w:rPr>
        <w:t>’</w:t>
      </w:r>
      <w:r w:rsidRPr="00971139">
        <w:rPr>
          <w:bCs/>
          <w:lang w:val="fr-FR"/>
        </w:rPr>
        <w:t>incitation et de la commission d</w:t>
      </w:r>
      <w:r w:rsidR="00014812">
        <w:rPr>
          <w:bCs/>
          <w:lang w:val="fr-FR"/>
        </w:rPr>
        <w:t>’</w:t>
      </w:r>
      <w:r w:rsidRPr="00971139">
        <w:rPr>
          <w:bCs/>
          <w:lang w:val="fr-FR"/>
        </w:rPr>
        <w:t>actes racistes ou de la propagande raciste</w:t>
      </w:r>
      <w:bookmarkStart w:id="75" w:name="_Toc46140414"/>
      <w:bookmarkStart w:id="76" w:name="_Toc46142061"/>
      <w:bookmarkEnd w:id="75"/>
      <w:bookmarkEnd w:id="76"/>
    </w:p>
    <w:p w14:paraId="568224A1" w14:textId="77777777" w:rsidR="00326E0D" w:rsidRPr="00971139" w:rsidRDefault="00326E0D" w:rsidP="00CD0B39">
      <w:pPr>
        <w:pStyle w:val="SingleTxtG"/>
        <w:rPr>
          <w:lang w:val="fr-FR"/>
        </w:rPr>
      </w:pPr>
      <w:r w:rsidRPr="00971139">
        <w:rPr>
          <w:lang w:val="fr-FR"/>
        </w:rPr>
        <w:t>91.</w:t>
      </w:r>
      <w:r w:rsidRPr="00971139">
        <w:rPr>
          <w:lang w:val="fr-FR"/>
        </w:rPr>
        <w:tab/>
        <w:t>L</w:t>
      </w:r>
      <w:r w:rsidR="00014812">
        <w:rPr>
          <w:lang w:val="fr-FR"/>
        </w:rPr>
        <w:t>’</w:t>
      </w:r>
      <w:r w:rsidRPr="00971139">
        <w:rPr>
          <w:lang w:val="fr-FR"/>
        </w:rPr>
        <w:t>article 175 a) du Code pénal interdit aux organisations d</w:t>
      </w:r>
      <w:r w:rsidR="00014812">
        <w:rPr>
          <w:lang w:val="fr-FR"/>
        </w:rPr>
        <w:t>’</w:t>
      </w:r>
      <w:r w:rsidRPr="00971139">
        <w:rPr>
          <w:lang w:val="fr-FR"/>
        </w:rPr>
        <w:t>encourager la discrimination raciale et d</w:t>
      </w:r>
      <w:r w:rsidR="00014812">
        <w:rPr>
          <w:lang w:val="fr-FR"/>
        </w:rPr>
        <w:t>’</w:t>
      </w:r>
      <w:r w:rsidRPr="00971139">
        <w:rPr>
          <w:lang w:val="fr-FR"/>
        </w:rPr>
        <w:t>y inciter. Cet article érige en infractions pénales l</w:t>
      </w:r>
      <w:r w:rsidR="00014812">
        <w:rPr>
          <w:lang w:val="fr-FR"/>
        </w:rPr>
        <w:t>’</w:t>
      </w:r>
      <w:r w:rsidRPr="00971139">
        <w:rPr>
          <w:lang w:val="fr-FR"/>
        </w:rPr>
        <w:t>incitation à la haine, à la discrimination ou à la violence.</w:t>
      </w:r>
    </w:p>
    <w:p w14:paraId="59C41FC9" w14:textId="77777777" w:rsidR="00326E0D" w:rsidRPr="00971139" w:rsidRDefault="00326E0D" w:rsidP="00014812">
      <w:pPr>
        <w:pStyle w:val="H1G"/>
        <w:rPr>
          <w:lang w:val="fr-FR"/>
        </w:rPr>
      </w:pPr>
      <w:r w:rsidRPr="00971139">
        <w:rPr>
          <w:lang w:val="fr-FR"/>
        </w:rPr>
        <w:lastRenderedPageBreak/>
        <w:tab/>
      </w:r>
      <w:r w:rsidRPr="00971139">
        <w:rPr>
          <w:lang w:val="fr-FR"/>
        </w:rPr>
        <w:tab/>
      </w:r>
      <w:r w:rsidRPr="00971139">
        <w:rPr>
          <w:bCs/>
          <w:lang w:val="fr-FR"/>
        </w:rPr>
        <w:t>Article 5</w:t>
      </w:r>
      <w:r w:rsidR="00DD70E0">
        <w:rPr>
          <w:bCs/>
          <w:lang w:val="fr-FR"/>
        </w:rPr>
        <w:t> </w:t>
      </w:r>
      <w:r w:rsidRPr="00971139">
        <w:rPr>
          <w:bCs/>
          <w:lang w:val="fr-FR"/>
        </w:rPr>
        <w:t>: Interdiction et élimination de la discrimination raciale sous toutes ses formes et garantie des droits politiques, civils, économiques, sociaux et culturels pour tous</w:t>
      </w:r>
      <w:bookmarkStart w:id="77" w:name="_Toc46140415"/>
      <w:bookmarkStart w:id="78" w:name="_Toc46142062"/>
      <w:bookmarkEnd w:id="77"/>
      <w:bookmarkEnd w:id="78"/>
    </w:p>
    <w:p w14:paraId="5404400E" w14:textId="77777777" w:rsidR="00326E0D" w:rsidRPr="00971139" w:rsidRDefault="00326E0D" w:rsidP="00CD0B39">
      <w:pPr>
        <w:pStyle w:val="SingleTxtG"/>
        <w:rPr>
          <w:lang w:val="fr-FR"/>
        </w:rPr>
      </w:pPr>
      <w:r w:rsidRPr="00971139">
        <w:rPr>
          <w:lang w:val="fr-FR"/>
        </w:rPr>
        <w:t>92.</w:t>
      </w:r>
      <w:r w:rsidRPr="00971139">
        <w:rPr>
          <w:lang w:val="fr-FR"/>
        </w:rPr>
        <w:tab/>
        <w:t>Les chapitres V et VI de la Constitution traitent des droits fondamentaux, des droits et libertés individuels ainsi que des droits et des obligations de nature sociale, culturelle et économique ; ceci, depuis l</w:t>
      </w:r>
      <w:r w:rsidR="00014812">
        <w:rPr>
          <w:lang w:val="fr-FR"/>
        </w:rPr>
        <w:t>’</w:t>
      </w:r>
      <w:r w:rsidRPr="00971139">
        <w:rPr>
          <w:lang w:val="fr-FR"/>
        </w:rPr>
        <w:t>affirmation de l</w:t>
      </w:r>
      <w:r w:rsidR="00014812">
        <w:rPr>
          <w:lang w:val="fr-FR"/>
        </w:rPr>
        <w:t>’</w:t>
      </w:r>
      <w:r w:rsidRPr="00971139">
        <w:rPr>
          <w:lang w:val="fr-FR"/>
        </w:rPr>
        <w:t>égalité en matière de protection des personnes et des biens, jusqu</w:t>
      </w:r>
      <w:r w:rsidR="00014812">
        <w:rPr>
          <w:lang w:val="fr-FR"/>
        </w:rPr>
        <w:t>’</w:t>
      </w:r>
      <w:r w:rsidRPr="00971139">
        <w:rPr>
          <w:lang w:val="fr-FR"/>
        </w:rPr>
        <w:t>au devoir de l</w:t>
      </w:r>
      <w:r w:rsidR="00014812">
        <w:rPr>
          <w:lang w:val="fr-FR"/>
        </w:rPr>
        <w:t>’</w:t>
      </w:r>
      <w:r w:rsidRPr="00971139">
        <w:rPr>
          <w:lang w:val="fr-FR"/>
        </w:rPr>
        <w:t>État de garantir autant que possible le droit au travail en veillant à :</w:t>
      </w:r>
    </w:p>
    <w:p w14:paraId="421A315A" w14:textId="77777777" w:rsidR="00326E0D" w:rsidRPr="00971139" w:rsidRDefault="00326E0D" w:rsidP="00014812">
      <w:pPr>
        <w:pStyle w:val="SingleTxtG"/>
        <w:ind w:firstLine="567"/>
        <w:rPr>
          <w:lang w:val="fr-FR"/>
        </w:rPr>
      </w:pPr>
      <w:r w:rsidRPr="00971139">
        <w:rPr>
          <w:lang w:val="fr-FR"/>
        </w:rPr>
        <w:t>a)</w:t>
      </w:r>
      <w:r w:rsidRPr="00971139">
        <w:rPr>
          <w:lang w:val="fr-FR"/>
        </w:rPr>
        <w:tab/>
        <w:t>Suivre une politique planifiée, visant le plein emploi ;</w:t>
      </w:r>
    </w:p>
    <w:p w14:paraId="01E4227D" w14:textId="77777777" w:rsidR="00326E0D" w:rsidRPr="00971139" w:rsidRDefault="00326E0D" w:rsidP="00014812">
      <w:pPr>
        <w:pStyle w:val="SingleTxtG"/>
        <w:ind w:firstLine="567"/>
        <w:rPr>
          <w:lang w:val="fr-FR"/>
        </w:rPr>
      </w:pPr>
      <w:r w:rsidRPr="00971139">
        <w:rPr>
          <w:lang w:val="fr-FR"/>
        </w:rPr>
        <w:t>b)</w:t>
      </w:r>
      <w:r w:rsidRPr="00971139">
        <w:rPr>
          <w:lang w:val="fr-FR"/>
        </w:rPr>
        <w:tab/>
        <w:t>Interdire le licenciement de salariés sans motif suffisant ou pour des raisons politiques ou idéologiques ;</w:t>
      </w:r>
    </w:p>
    <w:p w14:paraId="280BD241" w14:textId="77777777" w:rsidR="00326E0D" w:rsidRPr="00971139" w:rsidRDefault="00326E0D" w:rsidP="00014812">
      <w:pPr>
        <w:pStyle w:val="SingleTxtG"/>
        <w:ind w:firstLine="567"/>
        <w:rPr>
          <w:lang w:val="fr-FR"/>
        </w:rPr>
      </w:pPr>
      <w:r w:rsidRPr="00971139">
        <w:rPr>
          <w:lang w:val="fr-FR"/>
        </w:rPr>
        <w:t>c)</w:t>
      </w:r>
      <w:r w:rsidRPr="00971139">
        <w:rPr>
          <w:lang w:val="fr-FR"/>
        </w:rPr>
        <w:tab/>
        <w:t>Garantir l</w:t>
      </w:r>
      <w:r w:rsidR="00014812">
        <w:rPr>
          <w:lang w:val="fr-FR"/>
        </w:rPr>
        <w:t>’</w:t>
      </w:r>
      <w:r w:rsidRPr="00971139">
        <w:rPr>
          <w:lang w:val="fr-FR"/>
        </w:rPr>
        <w:t>égalité des chances dans le choix de la profession et du type de travail et interdire que l</w:t>
      </w:r>
      <w:r w:rsidR="00014812">
        <w:rPr>
          <w:lang w:val="fr-FR"/>
        </w:rPr>
        <w:t>’</w:t>
      </w:r>
      <w:r w:rsidRPr="00971139">
        <w:rPr>
          <w:lang w:val="fr-FR"/>
        </w:rPr>
        <w:t xml:space="preserve">accès à toute fonction ou profession soit empêché ou limité en raison du sexe ; </w:t>
      </w:r>
    </w:p>
    <w:p w14:paraId="688DCDF9" w14:textId="77777777" w:rsidR="00326E0D" w:rsidRPr="00971139" w:rsidRDefault="00326E0D" w:rsidP="00014812">
      <w:pPr>
        <w:pStyle w:val="SingleTxtG"/>
        <w:ind w:firstLine="567"/>
        <w:rPr>
          <w:lang w:val="fr-FR"/>
        </w:rPr>
      </w:pPr>
      <w:r w:rsidRPr="00971139">
        <w:rPr>
          <w:lang w:val="fr-FR"/>
        </w:rPr>
        <w:t>d)</w:t>
      </w:r>
      <w:r w:rsidRPr="00971139">
        <w:rPr>
          <w:lang w:val="fr-FR"/>
        </w:rPr>
        <w:tab/>
        <w:t>Promouvoir la formation professionnelle des employés.</w:t>
      </w:r>
    </w:p>
    <w:p w14:paraId="2323A971" w14:textId="77777777" w:rsidR="00326E0D" w:rsidRPr="00971139" w:rsidRDefault="00326E0D" w:rsidP="00014812">
      <w:pPr>
        <w:pStyle w:val="H1G"/>
        <w:rPr>
          <w:lang w:val="fr-FR"/>
        </w:rPr>
      </w:pPr>
      <w:r w:rsidRPr="00971139">
        <w:rPr>
          <w:lang w:val="fr-FR"/>
        </w:rPr>
        <w:tab/>
      </w:r>
      <w:r w:rsidRPr="00971139">
        <w:rPr>
          <w:lang w:val="fr-FR"/>
        </w:rPr>
        <w:tab/>
      </w:r>
      <w:r w:rsidRPr="00971139">
        <w:rPr>
          <w:bCs/>
          <w:lang w:val="fr-FR"/>
        </w:rPr>
        <w:t>Article 6</w:t>
      </w:r>
      <w:r w:rsidR="00DD70E0">
        <w:rPr>
          <w:bCs/>
          <w:lang w:val="fr-FR"/>
        </w:rPr>
        <w:t> </w:t>
      </w:r>
      <w:r w:rsidRPr="00971139">
        <w:rPr>
          <w:bCs/>
          <w:lang w:val="fr-FR"/>
        </w:rPr>
        <w:t>: Droit au recours et à la réparation devant les juridictions</w:t>
      </w:r>
      <w:bookmarkStart w:id="79" w:name="_Toc46140416"/>
      <w:bookmarkStart w:id="80" w:name="_Toc46142063"/>
      <w:bookmarkEnd w:id="79"/>
      <w:bookmarkEnd w:id="80"/>
    </w:p>
    <w:p w14:paraId="2A2821AE" w14:textId="77777777" w:rsidR="00326E0D" w:rsidRPr="00971139" w:rsidRDefault="00326E0D" w:rsidP="00CD0B39">
      <w:pPr>
        <w:pStyle w:val="SingleTxtG"/>
        <w:rPr>
          <w:lang w:val="fr-FR"/>
        </w:rPr>
      </w:pPr>
      <w:r w:rsidRPr="00971139">
        <w:rPr>
          <w:lang w:val="fr-FR"/>
        </w:rPr>
        <w:t>93.</w:t>
      </w:r>
      <w:r w:rsidRPr="00971139">
        <w:rPr>
          <w:lang w:val="fr-FR"/>
        </w:rPr>
        <w:tab/>
        <w:t>L</w:t>
      </w:r>
      <w:r w:rsidR="00014812">
        <w:rPr>
          <w:lang w:val="fr-FR"/>
        </w:rPr>
        <w:t>’</w:t>
      </w:r>
      <w:r w:rsidRPr="00971139">
        <w:rPr>
          <w:lang w:val="fr-FR"/>
        </w:rPr>
        <w:t>article 10 de la Constitution garantit que : « Toute personne a droit, en cas de violation de ses droits et libertés, à ce que sa plainte soit traitée honnêtement et publiquement, dans un délai raisonnable, par un juge indépendant et impartial</w:t>
      </w:r>
      <w:r w:rsidR="00CC4475">
        <w:rPr>
          <w:lang w:val="fr-FR"/>
        </w:rPr>
        <w:t>.</w:t>
      </w:r>
      <w:r w:rsidRPr="00971139">
        <w:rPr>
          <w:lang w:val="fr-FR"/>
        </w:rPr>
        <w:t> ».</w:t>
      </w:r>
    </w:p>
    <w:p w14:paraId="60A0CA94" w14:textId="77777777" w:rsidR="00326E0D" w:rsidRPr="00971139" w:rsidRDefault="00326E0D" w:rsidP="00014812">
      <w:pPr>
        <w:pStyle w:val="H1G"/>
        <w:rPr>
          <w:lang w:val="fr-FR"/>
        </w:rPr>
      </w:pPr>
      <w:r w:rsidRPr="00971139">
        <w:rPr>
          <w:lang w:val="fr-FR"/>
        </w:rPr>
        <w:tab/>
      </w:r>
      <w:r w:rsidRPr="00971139">
        <w:rPr>
          <w:lang w:val="fr-FR"/>
        </w:rPr>
        <w:tab/>
      </w:r>
      <w:r w:rsidRPr="00971139">
        <w:rPr>
          <w:bCs/>
          <w:lang w:val="fr-FR"/>
        </w:rPr>
        <w:t>Article 7</w:t>
      </w:r>
      <w:r w:rsidR="00DD70E0">
        <w:rPr>
          <w:bCs/>
          <w:lang w:val="fr-FR"/>
        </w:rPr>
        <w:t> </w:t>
      </w:r>
      <w:r w:rsidRPr="00971139">
        <w:rPr>
          <w:bCs/>
          <w:lang w:val="fr-FR"/>
        </w:rPr>
        <w:t>: Mesures visant à promouvoir la compréhension, la tolérance et l</w:t>
      </w:r>
      <w:r w:rsidR="00014812">
        <w:rPr>
          <w:bCs/>
          <w:lang w:val="fr-FR"/>
        </w:rPr>
        <w:t>’</w:t>
      </w:r>
      <w:r w:rsidRPr="00971139">
        <w:rPr>
          <w:bCs/>
          <w:lang w:val="fr-FR"/>
        </w:rPr>
        <w:t>amitié entre les peuples</w:t>
      </w:r>
      <w:bookmarkStart w:id="81" w:name="_Toc46140417"/>
      <w:bookmarkStart w:id="82" w:name="_Toc46142064"/>
      <w:bookmarkEnd w:id="81"/>
      <w:bookmarkEnd w:id="82"/>
    </w:p>
    <w:p w14:paraId="13887CB7" w14:textId="77777777" w:rsidR="00326E0D" w:rsidRPr="00971139" w:rsidRDefault="00326E0D" w:rsidP="00CD0B39">
      <w:pPr>
        <w:pStyle w:val="SingleTxtG"/>
        <w:rPr>
          <w:lang w:val="fr-FR"/>
        </w:rPr>
      </w:pPr>
      <w:r w:rsidRPr="00971139">
        <w:rPr>
          <w:lang w:val="fr-FR"/>
        </w:rPr>
        <w:t>94.</w:t>
      </w:r>
      <w:r w:rsidRPr="00971139">
        <w:rPr>
          <w:lang w:val="fr-FR"/>
        </w:rPr>
        <w:tab/>
        <w:t>L</w:t>
      </w:r>
      <w:r w:rsidR="00014812">
        <w:rPr>
          <w:lang w:val="fr-FR"/>
        </w:rPr>
        <w:t>’</w:t>
      </w:r>
      <w:r w:rsidRPr="00971139">
        <w:rPr>
          <w:lang w:val="fr-FR"/>
        </w:rPr>
        <w:t>une des mesures visant à promouvoir la compréhension, la tolérance et l</w:t>
      </w:r>
      <w:r w:rsidR="00014812">
        <w:rPr>
          <w:lang w:val="fr-FR"/>
        </w:rPr>
        <w:t>’</w:t>
      </w:r>
      <w:r w:rsidRPr="00971139">
        <w:rPr>
          <w:lang w:val="fr-FR"/>
        </w:rPr>
        <w:t>amitié entre les citoyens est la commémoration de l</w:t>
      </w:r>
      <w:r w:rsidR="00014812">
        <w:rPr>
          <w:lang w:val="fr-FR"/>
        </w:rPr>
        <w:t>’</w:t>
      </w:r>
      <w:r w:rsidRPr="00971139">
        <w:rPr>
          <w:lang w:val="fr-FR"/>
        </w:rPr>
        <w:t>immigration des groupes ethniques et de l</w:t>
      </w:r>
      <w:r w:rsidR="00014812">
        <w:rPr>
          <w:lang w:val="fr-FR"/>
        </w:rPr>
        <w:t>’</w:t>
      </w:r>
      <w:r w:rsidRPr="00971139">
        <w:rPr>
          <w:lang w:val="fr-FR"/>
        </w:rPr>
        <w:t>abolition de l</w:t>
      </w:r>
      <w:r w:rsidR="00014812">
        <w:rPr>
          <w:lang w:val="fr-FR"/>
        </w:rPr>
        <w:t>’</w:t>
      </w:r>
      <w:r w:rsidRPr="00971139">
        <w:rPr>
          <w:lang w:val="fr-FR"/>
        </w:rPr>
        <w:t>esclavage.</w:t>
      </w:r>
    </w:p>
    <w:p w14:paraId="76253000" w14:textId="77777777" w:rsidR="00326E0D" w:rsidRPr="00971139" w:rsidRDefault="00326E0D" w:rsidP="00014812">
      <w:pPr>
        <w:pStyle w:val="HChG"/>
        <w:rPr>
          <w:lang w:val="fr-FR"/>
        </w:rPr>
      </w:pPr>
      <w:r w:rsidRPr="00971139">
        <w:rPr>
          <w:lang w:val="fr-FR"/>
        </w:rPr>
        <w:tab/>
        <w:t>IV.</w:t>
      </w:r>
      <w:r w:rsidRPr="00971139">
        <w:rPr>
          <w:lang w:val="fr-FR"/>
        </w:rPr>
        <w:tab/>
        <w:t>Conclusions</w:t>
      </w:r>
      <w:bookmarkStart w:id="83" w:name="_Toc46140418"/>
      <w:bookmarkStart w:id="84" w:name="_Toc46142065"/>
      <w:bookmarkEnd w:id="83"/>
      <w:bookmarkEnd w:id="84"/>
    </w:p>
    <w:p w14:paraId="0BAF60B2" w14:textId="77777777" w:rsidR="00326E0D" w:rsidRPr="00971139" w:rsidRDefault="00326E0D" w:rsidP="00CD0B39">
      <w:pPr>
        <w:pStyle w:val="SingleTxtG"/>
        <w:rPr>
          <w:lang w:val="fr-FR"/>
        </w:rPr>
      </w:pPr>
      <w:r w:rsidRPr="00971139">
        <w:rPr>
          <w:lang w:val="fr-FR"/>
        </w:rPr>
        <w:t>95.</w:t>
      </w:r>
      <w:r w:rsidRPr="00971139">
        <w:rPr>
          <w:lang w:val="fr-FR"/>
        </w:rPr>
        <w:tab/>
        <w:t>Le Gouvernement surinamais note que ce document n</w:t>
      </w:r>
      <w:r w:rsidR="00014812">
        <w:rPr>
          <w:lang w:val="fr-FR"/>
        </w:rPr>
        <w:t>’</w:t>
      </w:r>
      <w:r w:rsidRPr="00971139">
        <w:rPr>
          <w:lang w:val="fr-FR"/>
        </w:rPr>
        <w:t>est pas exhaustif et ne couvrira probablement pas le Pacte dans tous ses aspects. Un certain nombre d</w:t>
      </w:r>
      <w:r w:rsidR="00014812">
        <w:rPr>
          <w:lang w:val="fr-FR"/>
        </w:rPr>
        <w:t>’</w:t>
      </w:r>
      <w:r w:rsidRPr="00971139">
        <w:rPr>
          <w:lang w:val="fr-FR"/>
        </w:rPr>
        <w:t>initiatives ont été prises dans le but d</w:t>
      </w:r>
      <w:r w:rsidR="00014812">
        <w:rPr>
          <w:lang w:val="fr-FR"/>
        </w:rPr>
        <w:t>’</w:t>
      </w:r>
      <w:r w:rsidRPr="00971139">
        <w:rPr>
          <w:lang w:val="fr-FR"/>
        </w:rPr>
        <w:t>éliminer toutes les formes de discrimination à l</w:t>
      </w:r>
      <w:r w:rsidR="00014812">
        <w:rPr>
          <w:lang w:val="fr-FR"/>
        </w:rPr>
        <w:t>’</w:t>
      </w:r>
      <w:r w:rsidRPr="00971139">
        <w:rPr>
          <w:lang w:val="fr-FR"/>
        </w:rPr>
        <w:t>encontre, en particulier, des peuples autochtones et des Marrons. L</w:t>
      </w:r>
      <w:r w:rsidR="00014812">
        <w:rPr>
          <w:lang w:val="fr-FR"/>
        </w:rPr>
        <w:t>’</w:t>
      </w:r>
      <w:r w:rsidRPr="00971139">
        <w:rPr>
          <w:lang w:val="fr-FR"/>
        </w:rPr>
        <w:t>État a présenté des données ventilées sur plusieurs questions.</w:t>
      </w:r>
    </w:p>
    <w:p w14:paraId="621D4755" w14:textId="77777777" w:rsidR="00326E0D" w:rsidRPr="00971139" w:rsidRDefault="00326E0D" w:rsidP="00CD0B39">
      <w:pPr>
        <w:pStyle w:val="SingleTxtG"/>
        <w:rPr>
          <w:lang w:val="fr-FR"/>
        </w:rPr>
      </w:pPr>
      <w:r w:rsidRPr="00971139">
        <w:rPr>
          <w:lang w:val="fr-FR"/>
        </w:rPr>
        <w:t>96.</w:t>
      </w:r>
      <w:r w:rsidRPr="00971139">
        <w:rPr>
          <w:lang w:val="fr-FR"/>
        </w:rPr>
        <w:tab/>
        <w:t>Parmi ces initiatives, il faut citer la réduction et, à terme, l</w:t>
      </w:r>
      <w:r w:rsidR="00014812">
        <w:rPr>
          <w:lang w:val="fr-FR"/>
        </w:rPr>
        <w:t>’</w:t>
      </w:r>
      <w:r w:rsidRPr="00971139">
        <w:rPr>
          <w:lang w:val="fr-FR"/>
        </w:rPr>
        <w:t>élimination de l</w:t>
      </w:r>
      <w:r w:rsidR="00014812">
        <w:rPr>
          <w:lang w:val="fr-FR"/>
        </w:rPr>
        <w:t>’</w:t>
      </w:r>
      <w:r w:rsidRPr="00971139">
        <w:rPr>
          <w:lang w:val="fr-FR"/>
        </w:rPr>
        <w:t>utilisation du mercure et la reconnaissance juridique des droits fonciers collectifs appliquant le principe du consentement préalable, libre et éclairé. En ce qui concerne l</w:t>
      </w:r>
      <w:r w:rsidR="00014812">
        <w:rPr>
          <w:lang w:val="fr-FR"/>
        </w:rPr>
        <w:t>’</w:t>
      </w:r>
      <w:r w:rsidRPr="00971139">
        <w:rPr>
          <w:lang w:val="fr-FR"/>
        </w:rPr>
        <w:t>éducation, le Gouvernement a, avec l</w:t>
      </w:r>
      <w:r w:rsidR="00014812">
        <w:rPr>
          <w:lang w:val="fr-FR"/>
        </w:rPr>
        <w:t>’</w:t>
      </w:r>
      <w:r w:rsidRPr="00971139">
        <w:rPr>
          <w:lang w:val="fr-FR"/>
        </w:rPr>
        <w:t>aide de certaines ONG, distribué des manuels scolaires écrits dans les langues maternelles des communautés tribales.</w:t>
      </w:r>
    </w:p>
    <w:p w14:paraId="18466A56" w14:textId="77777777" w:rsidR="00326E0D" w:rsidRPr="00971139" w:rsidRDefault="00326E0D" w:rsidP="00CD0B39">
      <w:pPr>
        <w:pStyle w:val="SingleTxtG"/>
        <w:rPr>
          <w:lang w:val="fr-FR"/>
        </w:rPr>
      </w:pPr>
      <w:r w:rsidRPr="00971139">
        <w:rPr>
          <w:lang w:val="fr-FR"/>
        </w:rPr>
        <w:t>97.</w:t>
      </w:r>
      <w:r w:rsidRPr="00971139">
        <w:rPr>
          <w:lang w:val="fr-FR"/>
        </w:rPr>
        <w:tab/>
        <w:t>Parmi les autres évolutions positives constatées depuis le dernier rapport, on peut citer la modification du Code pénal, qui incrimine maintenant la discrimination en raison de l</w:t>
      </w:r>
      <w:r w:rsidR="00014812">
        <w:rPr>
          <w:lang w:val="fr-FR"/>
        </w:rPr>
        <w:t>’</w:t>
      </w:r>
      <w:r w:rsidRPr="00971139">
        <w:rPr>
          <w:lang w:val="fr-FR"/>
        </w:rPr>
        <w:t>orientation sexuelle et de l</w:t>
      </w:r>
      <w:r w:rsidR="00014812">
        <w:rPr>
          <w:lang w:val="fr-FR"/>
        </w:rPr>
        <w:t>’</w:t>
      </w:r>
      <w:r w:rsidRPr="00971139">
        <w:rPr>
          <w:lang w:val="fr-FR"/>
        </w:rPr>
        <w:t>identité de genre, ainsi qu</w:t>
      </w:r>
      <w:r w:rsidR="00014812">
        <w:rPr>
          <w:lang w:val="fr-FR"/>
        </w:rPr>
        <w:t>’</w:t>
      </w:r>
      <w:r w:rsidRPr="00971139">
        <w:rPr>
          <w:lang w:val="fr-FR"/>
        </w:rPr>
        <w:t>à l</w:t>
      </w:r>
      <w:r w:rsidR="00014812">
        <w:rPr>
          <w:lang w:val="fr-FR"/>
        </w:rPr>
        <w:t>’</w:t>
      </w:r>
      <w:r w:rsidRPr="00971139">
        <w:rPr>
          <w:lang w:val="fr-FR"/>
        </w:rPr>
        <w:t>encontre de certains groupes de la population. En outre, la traite des êtres humains a été érigée en infraction pénale. De</w:t>
      </w:r>
      <w:r w:rsidR="00CC4475">
        <w:rPr>
          <w:lang w:val="fr-FR"/>
        </w:rPr>
        <w:t> </w:t>
      </w:r>
      <w:r w:rsidRPr="00971139">
        <w:rPr>
          <w:lang w:val="fr-FR"/>
        </w:rPr>
        <w:t>même, la loi portant modification de l</w:t>
      </w:r>
      <w:r w:rsidR="00014812">
        <w:rPr>
          <w:lang w:val="fr-FR"/>
        </w:rPr>
        <w:t>’</w:t>
      </w:r>
      <w:r w:rsidRPr="00971139">
        <w:rPr>
          <w:lang w:val="fr-FR"/>
        </w:rPr>
        <w:t>article 4 du décret sur les principes de la politique foncière au Suriname, vise à empêcher le Gouvernement d</w:t>
      </w:r>
      <w:r w:rsidR="00014812">
        <w:rPr>
          <w:lang w:val="fr-FR"/>
        </w:rPr>
        <w:t>’</w:t>
      </w:r>
      <w:r w:rsidRPr="00971139">
        <w:rPr>
          <w:lang w:val="fr-FR"/>
        </w:rPr>
        <w:t>accorder toute concession (licence) dans ou autour des communautés autochtones et tribales.</w:t>
      </w:r>
    </w:p>
    <w:p w14:paraId="606A32A4" w14:textId="77777777" w:rsidR="00326E0D" w:rsidRPr="00971139" w:rsidRDefault="00326E0D" w:rsidP="00CD0B39">
      <w:pPr>
        <w:pStyle w:val="SingleTxtG"/>
        <w:rPr>
          <w:lang w:val="fr-FR"/>
        </w:rPr>
      </w:pPr>
      <w:r w:rsidRPr="00971139">
        <w:rPr>
          <w:lang w:val="fr-FR"/>
        </w:rPr>
        <w:t>98.</w:t>
      </w:r>
      <w:r w:rsidRPr="00971139">
        <w:rPr>
          <w:lang w:val="fr-FR"/>
        </w:rPr>
        <w:tab/>
        <w:t>Le Gouvernement s</w:t>
      </w:r>
      <w:r w:rsidR="00014812">
        <w:rPr>
          <w:lang w:val="fr-FR"/>
        </w:rPr>
        <w:t>’</w:t>
      </w:r>
      <w:r w:rsidRPr="00971139">
        <w:rPr>
          <w:lang w:val="fr-FR"/>
        </w:rPr>
        <w:t>est efforcé de mettre en œuvre toutes les observations finales.</w:t>
      </w:r>
    </w:p>
    <w:p w14:paraId="6525AFC4" w14:textId="77777777" w:rsidR="00326E0D" w:rsidRPr="00971139" w:rsidRDefault="00326E0D" w:rsidP="00CD0B39">
      <w:pPr>
        <w:pStyle w:val="SingleTxtG"/>
        <w:rPr>
          <w:lang w:val="fr-FR"/>
        </w:rPr>
      </w:pPr>
      <w:r w:rsidRPr="00971139">
        <w:rPr>
          <w:lang w:val="fr-FR"/>
        </w:rPr>
        <w:t>99.</w:t>
      </w:r>
      <w:r w:rsidRPr="00971139">
        <w:rPr>
          <w:lang w:val="fr-FR"/>
        </w:rPr>
        <w:tab/>
        <w:t xml:space="preserve">Par contre, la reconnaissance législative des droits fonciers collectifs des peuples autochtones et des Marrons peut être vue comme un défi majeur compte tenu des circonstances uniques et complexes du Suriname. De même, la prestation de services de </w:t>
      </w:r>
      <w:r w:rsidRPr="00971139">
        <w:rPr>
          <w:lang w:val="fr-FR"/>
        </w:rPr>
        <w:lastRenderedPageBreak/>
        <w:t>santé et l</w:t>
      </w:r>
      <w:r w:rsidR="00014812">
        <w:rPr>
          <w:lang w:val="fr-FR"/>
        </w:rPr>
        <w:t>’</w:t>
      </w:r>
      <w:r w:rsidRPr="00971139">
        <w:rPr>
          <w:lang w:val="fr-FR"/>
        </w:rPr>
        <w:t>octroi de la nationalité aux enfants nés de ressortissants étrangers constituent un véritable problème.</w:t>
      </w:r>
    </w:p>
    <w:p w14:paraId="71D4EB82" w14:textId="77777777" w:rsidR="00326E0D" w:rsidRPr="00971139" w:rsidRDefault="00326E0D" w:rsidP="00014812">
      <w:pPr>
        <w:pStyle w:val="HChG"/>
        <w:rPr>
          <w:lang w:val="fr-FR"/>
        </w:rPr>
      </w:pPr>
      <w:r w:rsidRPr="00971139">
        <w:rPr>
          <w:lang w:val="fr-FR"/>
        </w:rPr>
        <w:tab/>
        <w:t>V.</w:t>
      </w:r>
      <w:r w:rsidRPr="00971139">
        <w:rPr>
          <w:lang w:val="fr-FR"/>
        </w:rPr>
        <w:tab/>
      </w:r>
      <w:r w:rsidRPr="00014812">
        <w:rPr>
          <w:lang w:val="fr-FR"/>
        </w:rPr>
        <w:t>Remarques</w:t>
      </w:r>
      <w:r w:rsidRPr="00971139">
        <w:rPr>
          <w:bCs/>
          <w:lang w:val="fr-FR"/>
        </w:rPr>
        <w:t xml:space="preserve"> finales</w:t>
      </w:r>
      <w:bookmarkStart w:id="85" w:name="_Toc46140419"/>
      <w:bookmarkStart w:id="86" w:name="_Toc46142066"/>
      <w:bookmarkEnd w:id="85"/>
      <w:bookmarkEnd w:id="86"/>
    </w:p>
    <w:p w14:paraId="105BDD5B" w14:textId="77777777" w:rsidR="00326E0D" w:rsidRPr="00971139" w:rsidRDefault="00326E0D" w:rsidP="00CD0B39">
      <w:pPr>
        <w:pStyle w:val="SingleTxtG"/>
        <w:rPr>
          <w:lang w:val="fr-FR"/>
        </w:rPr>
      </w:pPr>
      <w:r w:rsidRPr="00971139">
        <w:rPr>
          <w:lang w:val="fr-FR"/>
        </w:rPr>
        <w:t>100.</w:t>
      </w:r>
      <w:r w:rsidRPr="00971139">
        <w:rPr>
          <w:lang w:val="fr-FR"/>
        </w:rPr>
        <w:tab/>
        <w:t>Le Suriname a encore un long chemin à parcourir pour protéger les droits fonciers collectifs des peuples autochtones et des Marrons, mais des mesures sont prises pour garantir ces droits. Toute personne présente sur le territoire surinamais jouit de ses droits individuels. Parmi les mesures prises pour mieux protéger les droits fonciers collectifs des peuples autochtones et des Marrons figure l</w:t>
      </w:r>
      <w:r w:rsidR="00014812">
        <w:rPr>
          <w:lang w:val="fr-FR"/>
        </w:rPr>
        <w:t>’</w:t>
      </w:r>
      <w:r w:rsidRPr="00971139">
        <w:rPr>
          <w:lang w:val="fr-FR"/>
        </w:rPr>
        <w:t>élaboration de lois reconnaissant ces droits. L</w:t>
      </w:r>
      <w:r w:rsidR="00014812">
        <w:rPr>
          <w:lang w:val="fr-FR"/>
        </w:rPr>
        <w:t>’</w:t>
      </w:r>
      <w:r w:rsidRPr="00971139">
        <w:rPr>
          <w:lang w:val="fr-FR"/>
        </w:rPr>
        <w:t>adhésion à la Convention de Minamata, qui vise à réduire progressivement puis à éliminer l</w:t>
      </w:r>
      <w:r w:rsidR="00014812">
        <w:rPr>
          <w:lang w:val="fr-FR"/>
        </w:rPr>
        <w:t>’</w:t>
      </w:r>
      <w:r w:rsidRPr="00971139">
        <w:rPr>
          <w:lang w:val="fr-FR"/>
        </w:rPr>
        <w:t>utilisation du mercure, fait aussi partie des mesures positives prises.</w:t>
      </w:r>
    </w:p>
    <w:p w14:paraId="2F479ABE" w14:textId="77777777" w:rsidR="00326E0D" w:rsidRPr="00971139" w:rsidRDefault="00326E0D" w:rsidP="00CD0B39">
      <w:pPr>
        <w:pStyle w:val="SingleTxtG"/>
        <w:rPr>
          <w:lang w:val="fr-FR"/>
        </w:rPr>
      </w:pPr>
      <w:r w:rsidRPr="00971139">
        <w:rPr>
          <w:lang w:val="fr-FR"/>
        </w:rPr>
        <w:t>101.</w:t>
      </w:r>
      <w:r w:rsidRPr="00971139">
        <w:rPr>
          <w:lang w:val="fr-FR"/>
        </w:rPr>
        <w:tab/>
        <w:t>La conscience aiguë des principes d</w:t>
      </w:r>
      <w:r w:rsidR="00014812">
        <w:rPr>
          <w:lang w:val="fr-FR"/>
        </w:rPr>
        <w:t>’</w:t>
      </w:r>
      <w:r w:rsidRPr="00971139">
        <w:rPr>
          <w:lang w:val="fr-FR"/>
        </w:rPr>
        <w:t>égalité et de non-discrimination entre les nombreux groupes ethniques a appris au Suriname à coexister pacifiquement en exprimant sa tolérance, en mettant en pratique le respect de chaque foi et de chaque milieu culturel et la jouissance de la liberté religieuse.</w:t>
      </w:r>
    </w:p>
    <w:p w14:paraId="690824B7" w14:textId="77777777" w:rsidR="00326E0D" w:rsidRPr="00971139" w:rsidRDefault="00326E0D" w:rsidP="00CD0B39">
      <w:pPr>
        <w:pStyle w:val="SingleTxtG"/>
        <w:rPr>
          <w:lang w:val="fr-FR"/>
        </w:rPr>
      </w:pPr>
      <w:r w:rsidRPr="00971139">
        <w:rPr>
          <w:lang w:val="fr-FR"/>
        </w:rPr>
        <w:t>102.</w:t>
      </w:r>
      <w:r w:rsidRPr="00971139">
        <w:rPr>
          <w:lang w:val="fr-FR"/>
        </w:rPr>
        <w:tab/>
        <w:t>Le Suriname chérit comme sa plus grande richesse la multitude harmonieuse et entremêlée de ses cultures et de ses religions. Il est un phare de respect et de tolérance de la diversité, c</w:t>
      </w:r>
      <w:r w:rsidR="00014812">
        <w:rPr>
          <w:lang w:val="fr-FR"/>
        </w:rPr>
        <w:t>’</w:t>
      </w:r>
      <w:r w:rsidRPr="00971139">
        <w:rPr>
          <w:lang w:val="fr-FR"/>
        </w:rPr>
        <w:t>est pourquoi il est fier de partager son chemin de paix avec le monde.</w:t>
      </w:r>
    </w:p>
    <w:p w14:paraId="78757B6F" w14:textId="77777777" w:rsidR="00326E0D" w:rsidRDefault="00326E0D" w:rsidP="00CD0B39">
      <w:pPr>
        <w:pStyle w:val="SingleTxtG"/>
        <w:rPr>
          <w:lang w:val="fr-FR"/>
        </w:rPr>
      </w:pPr>
      <w:r w:rsidRPr="00971139">
        <w:rPr>
          <w:lang w:val="fr-FR"/>
        </w:rPr>
        <w:t>103.</w:t>
      </w:r>
      <w:r w:rsidRPr="00971139">
        <w:rPr>
          <w:lang w:val="fr-FR"/>
        </w:rPr>
        <w:tab/>
        <w:t>En soumettant le présent rapport, le Gouvernement surinamais, attaché aux droits fondamentaux de chaque individu et groupe, condamne la discrimination raciale et s</w:t>
      </w:r>
      <w:r w:rsidR="00014812">
        <w:rPr>
          <w:lang w:val="fr-FR"/>
        </w:rPr>
        <w:t>’</w:t>
      </w:r>
      <w:r w:rsidRPr="00971139">
        <w:rPr>
          <w:lang w:val="fr-FR"/>
        </w:rPr>
        <w:t>engage à respecter ses obligations, inscrites à l</w:t>
      </w:r>
      <w:r w:rsidR="00014812">
        <w:rPr>
          <w:lang w:val="fr-FR"/>
        </w:rPr>
        <w:t>’</w:t>
      </w:r>
      <w:r w:rsidRPr="00971139">
        <w:rPr>
          <w:lang w:val="fr-FR"/>
        </w:rPr>
        <w:t>article 9 de la Convention internationale sur l</w:t>
      </w:r>
      <w:r w:rsidR="00014812">
        <w:rPr>
          <w:lang w:val="fr-FR"/>
        </w:rPr>
        <w:t>’</w:t>
      </w:r>
      <w:r w:rsidRPr="00971139">
        <w:rPr>
          <w:lang w:val="fr-FR"/>
        </w:rPr>
        <w:t>élimination de toutes les formes de discrimination raciale.</w:t>
      </w:r>
    </w:p>
    <w:p w14:paraId="4E0D544C" w14:textId="77777777" w:rsidR="00014812" w:rsidRPr="00014812" w:rsidRDefault="00014812" w:rsidP="00014812">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014812" w:rsidRPr="00014812" w:rsidSect="00326E0D">
      <w:headerReference w:type="even" r:id="rId28"/>
      <w:headerReference w:type="default" r:id="rId29"/>
      <w:footerReference w:type="even" r:id="rId30"/>
      <w:footerReference w:type="default" r:id="rId31"/>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E6BF16" w14:textId="77777777" w:rsidR="00B30D6C" w:rsidRDefault="00B30D6C" w:rsidP="00F95C08">
      <w:pPr>
        <w:spacing w:line="240" w:lineRule="auto"/>
      </w:pPr>
    </w:p>
  </w:endnote>
  <w:endnote w:type="continuationSeparator" w:id="0">
    <w:p w14:paraId="395F0E1F" w14:textId="77777777" w:rsidR="00B30D6C" w:rsidRPr="00AC3823" w:rsidRDefault="00B30D6C" w:rsidP="00AC3823">
      <w:pPr>
        <w:pStyle w:val="Pieddepage"/>
      </w:pPr>
    </w:p>
  </w:endnote>
  <w:endnote w:type="continuationNotice" w:id="1">
    <w:p w14:paraId="32694D33" w14:textId="77777777" w:rsidR="00B30D6C" w:rsidRDefault="00B30D6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355414" w14:textId="77777777" w:rsidR="00B30D6C" w:rsidRPr="003B06B5" w:rsidRDefault="00B30D6C" w:rsidP="003B06B5">
    <w:pPr>
      <w:pStyle w:val="Pieddepage"/>
      <w:tabs>
        <w:tab w:val="right" w:pos="9638"/>
      </w:tabs>
    </w:pPr>
    <w:r w:rsidRPr="003B06B5">
      <w:rPr>
        <w:b/>
        <w:sz w:val="18"/>
      </w:rPr>
      <w:fldChar w:fldCharType="begin"/>
    </w:r>
    <w:r w:rsidRPr="003B06B5">
      <w:rPr>
        <w:b/>
        <w:sz w:val="18"/>
      </w:rPr>
      <w:instrText xml:space="preserve"> PAGE  \* MERGEFORMAT </w:instrText>
    </w:r>
    <w:r w:rsidRPr="003B06B5">
      <w:rPr>
        <w:b/>
        <w:sz w:val="18"/>
      </w:rPr>
      <w:fldChar w:fldCharType="separate"/>
    </w:r>
    <w:r w:rsidRPr="003B06B5">
      <w:rPr>
        <w:b/>
        <w:noProof/>
        <w:sz w:val="18"/>
      </w:rPr>
      <w:t>2</w:t>
    </w:r>
    <w:r w:rsidRPr="003B06B5">
      <w:rPr>
        <w:b/>
        <w:sz w:val="18"/>
      </w:rPr>
      <w:fldChar w:fldCharType="end"/>
    </w:r>
    <w:r>
      <w:rPr>
        <w:b/>
        <w:sz w:val="18"/>
      </w:rPr>
      <w:tab/>
    </w:r>
    <w:r>
      <w:t>GE.20-09724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1540C1" w14:textId="77777777" w:rsidR="00B30D6C" w:rsidRPr="003B06B5" w:rsidRDefault="00B30D6C" w:rsidP="003B06B5">
    <w:pPr>
      <w:pStyle w:val="Pieddepage"/>
      <w:tabs>
        <w:tab w:val="right" w:pos="9638"/>
      </w:tabs>
      <w:rPr>
        <w:b/>
        <w:sz w:val="18"/>
      </w:rPr>
    </w:pPr>
    <w:r>
      <w:t>GE.20-09724</w:t>
    </w:r>
    <w:r>
      <w:tab/>
    </w:r>
    <w:r w:rsidRPr="003B06B5">
      <w:rPr>
        <w:b/>
        <w:sz w:val="18"/>
      </w:rPr>
      <w:fldChar w:fldCharType="begin"/>
    </w:r>
    <w:r w:rsidRPr="003B06B5">
      <w:rPr>
        <w:b/>
        <w:sz w:val="18"/>
      </w:rPr>
      <w:instrText xml:space="preserve"> PAGE  \* MERGEFORMAT </w:instrText>
    </w:r>
    <w:r w:rsidRPr="003B06B5">
      <w:rPr>
        <w:b/>
        <w:sz w:val="18"/>
      </w:rPr>
      <w:fldChar w:fldCharType="separate"/>
    </w:r>
    <w:r w:rsidRPr="003B06B5">
      <w:rPr>
        <w:b/>
        <w:noProof/>
        <w:sz w:val="18"/>
      </w:rPr>
      <w:t>3</w:t>
    </w:r>
    <w:r w:rsidRPr="003B06B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9D779A" w14:textId="77777777" w:rsidR="00B30D6C" w:rsidRPr="003B06B5" w:rsidRDefault="00B30D6C" w:rsidP="003B06B5">
    <w:pPr>
      <w:pStyle w:val="Pieddepage"/>
      <w:spacing w:before="120"/>
      <w:rPr>
        <w:sz w:val="20"/>
      </w:rPr>
    </w:pPr>
    <w:r>
      <w:rPr>
        <w:sz w:val="20"/>
      </w:rPr>
      <w:t>GE.</w:t>
    </w:r>
    <w:r>
      <w:rPr>
        <w:noProof/>
        <w:lang w:eastAsia="fr-CH"/>
      </w:rPr>
      <w:drawing>
        <wp:anchor distT="0" distB="0" distL="114300" distR="114300" simplePos="0" relativeHeight="251613184" behindDoc="0" locked="0" layoutInCell="1" allowOverlap="0" wp14:anchorId="5CABD5C4" wp14:editId="4734A05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20-09724  (F)    150920    160920</w:t>
    </w:r>
    <w:r>
      <w:rPr>
        <w:sz w:val="20"/>
      </w:rPr>
      <w:br/>
    </w:r>
    <w:r w:rsidRPr="003B06B5">
      <w:rPr>
        <w:rFonts w:ascii="C39T30Lfz" w:hAnsi="C39T30Lfz"/>
        <w:sz w:val="56"/>
      </w:rPr>
      <w:t>*2009724*</w:t>
    </w:r>
    <w:r>
      <w:rPr>
        <w:noProof/>
        <w:sz w:val="20"/>
      </w:rPr>
      <w:drawing>
        <wp:anchor distT="0" distB="0" distL="114300" distR="114300" simplePos="0" relativeHeight="251619328" behindDoc="0" locked="0" layoutInCell="1" allowOverlap="1" wp14:anchorId="48F7DECE" wp14:editId="682B5D53">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7C4F19" w14:textId="77777777" w:rsidR="00B30D6C" w:rsidRPr="0093731A" w:rsidRDefault="00B30D6C" w:rsidP="0093731A">
    <w:pPr>
      <w:pStyle w:val="Pieddepage"/>
    </w:pPr>
    <w:r>
      <w:rPr>
        <w:noProof/>
      </w:rPr>
      <mc:AlternateContent>
        <mc:Choice Requires="wps">
          <w:drawing>
            <wp:anchor distT="0" distB="0" distL="114300" distR="114300" simplePos="0" relativeHeight="251676672" behindDoc="0" locked="0" layoutInCell="1" allowOverlap="1" wp14:anchorId="566EF2D9" wp14:editId="7967545B">
              <wp:simplePos x="0" y="0"/>
              <wp:positionH relativeFrom="margin">
                <wp:posOffset>-431800</wp:posOffset>
              </wp:positionH>
              <wp:positionV relativeFrom="margin">
                <wp:posOffset>0</wp:posOffset>
              </wp:positionV>
              <wp:extent cx="215900" cy="6120130"/>
              <wp:effectExtent l="0" t="0" r="0" b="0"/>
              <wp:wrapNone/>
              <wp:docPr id="9" name="Zone de texte 9"/>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1DC8459D" w14:textId="77777777" w:rsidR="00B30D6C" w:rsidRPr="003B06B5" w:rsidRDefault="00B30D6C" w:rsidP="0093731A">
                          <w:pPr>
                            <w:pStyle w:val="Pieddepage"/>
                            <w:tabs>
                              <w:tab w:val="right" w:pos="9638"/>
                            </w:tabs>
                          </w:pPr>
                          <w:r w:rsidRPr="003B06B5">
                            <w:rPr>
                              <w:b/>
                              <w:sz w:val="18"/>
                            </w:rPr>
                            <w:fldChar w:fldCharType="begin"/>
                          </w:r>
                          <w:r w:rsidRPr="003B06B5">
                            <w:rPr>
                              <w:b/>
                              <w:sz w:val="18"/>
                            </w:rPr>
                            <w:instrText xml:space="preserve"> PAGE  \* MERGEFORMAT </w:instrText>
                          </w:r>
                          <w:r w:rsidRPr="003B06B5">
                            <w:rPr>
                              <w:b/>
                              <w:sz w:val="18"/>
                            </w:rPr>
                            <w:fldChar w:fldCharType="separate"/>
                          </w:r>
                          <w:r>
                            <w:rPr>
                              <w:b/>
                              <w:sz w:val="18"/>
                            </w:rPr>
                            <w:t>12</w:t>
                          </w:r>
                          <w:r w:rsidRPr="003B06B5">
                            <w:rPr>
                              <w:b/>
                              <w:sz w:val="18"/>
                            </w:rPr>
                            <w:fldChar w:fldCharType="end"/>
                          </w:r>
                          <w:r>
                            <w:rPr>
                              <w:b/>
                              <w:sz w:val="18"/>
                            </w:rPr>
                            <w:tab/>
                          </w:r>
                          <w:r>
                            <w:t>GE.20-09724</w:t>
                          </w:r>
                        </w:p>
                        <w:p w14:paraId="2723540E" w14:textId="77777777" w:rsidR="00B30D6C" w:rsidRDefault="00B30D6C"/>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566EF2D9" id="_x0000_t202" coordsize="21600,21600" o:spt="202" path="m,l,21600r21600,l21600,xe">
              <v:stroke joinstyle="miter"/>
              <v:path gradientshapeok="t" o:connecttype="rect"/>
            </v:shapetype>
            <v:shape id="Zone de texte 9" o:spid="_x0000_s1028" type="#_x0000_t202" style="position:absolute;margin-left:-34pt;margin-top:0;width:17pt;height:481.9pt;z-index:251676672;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" fillcolor="#4f81bd [3204]" stroked="f" strokeweight=".5pt">
              <v:fill opacity="0"/>
              <v:stroke joinstyle="round"/>
              <v:textbox style="layout-flow:vertical" inset="0,0,0,0">
                <w:txbxContent>
                  <w:p w14:paraId="1DC8459D" w14:textId="77777777" w:rsidR="00B30D6C" w:rsidRPr="003B06B5" w:rsidRDefault="00B30D6C" w:rsidP="0093731A">
                    <w:pPr>
                      <w:pStyle w:val="Pieddepage"/>
                      <w:tabs>
                        <w:tab w:val="right" w:pos="9638"/>
                      </w:tabs>
                    </w:pPr>
                    <w:r w:rsidRPr="003B06B5">
                      <w:rPr>
                        <w:b/>
                        <w:sz w:val="18"/>
                      </w:rPr>
                      <w:fldChar w:fldCharType="begin"/>
                    </w:r>
                    <w:r w:rsidRPr="003B06B5">
                      <w:rPr>
                        <w:b/>
                        <w:sz w:val="18"/>
                      </w:rPr>
                      <w:instrText xml:space="preserve"> PAGE  \* MERGEFORMAT </w:instrText>
                    </w:r>
                    <w:r w:rsidRPr="003B06B5">
                      <w:rPr>
                        <w:b/>
                        <w:sz w:val="18"/>
                      </w:rPr>
                      <w:fldChar w:fldCharType="separate"/>
                    </w:r>
                    <w:r>
                      <w:rPr>
                        <w:b/>
                        <w:sz w:val="18"/>
                      </w:rPr>
                      <w:t>12</w:t>
                    </w:r>
                    <w:r w:rsidRPr="003B06B5">
                      <w:rPr>
                        <w:b/>
                        <w:sz w:val="18"/>
                      </w:rPr>
                      <w:fldChar w:fldCharType="end"/>
                    </w:r>
                    <w:r>
                      <w:rPr>
                        <w:b/>
                        <w:sz w:val="18"/>
                      </w:rPr>
                      <w:tab/>
                    </w:r>
                    <w:r>
                      <w:t>GE.20-09724</w:t>
                    </w:r>
                  </w:p>
                  <w:p w14:paraId="2723540E" w14:textId="77777777" w:rsidR="00B30D6C" w:rsidRDefault="00B30D6C"/>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F0CBB0" w14:textId="77777777" w:rsidR="00B30D6C" w:rsidRPr="0093731A" w:rsidRDefault="00B30D6C" w:rsidP="0093731A">
    <w:pPr>
      <w:pStyle w:val="Pieddepage"/>
    </w:pPr>
    <w:r>
      <w:rPr>
        <w:noProof/>
      </w:rPr>
      <mc:AlternateContent>
        <mc:Choice Requires="wps">
          <w:drawing>
            <wp:anchor distT="0" distB="0" distL="114300" distR="114300" simplePos="0" relativeHeight="251688960" behindDoc="0" locked="0" layoutInCell="1" allowOverlap="1" wp14:anchorId="0C1C2BFC" wp14:editId="2FD01F04">
              <wp:simplePos x="0" y="0"/>
              <wp:positionH relativeFrom="margin">
                <wp:posOffset>-431800</wp:posOffset>
              </wp:positionH>
              <wp:positionV relativeFrom="margin">
                <wp:posOffset>0</wp:posOffset>
              </wp:positionV>
              <wp:extent cx="215900" cy="6120130"/>
              <wp:effectExtent l="0" t="0" r="0" b="0"/>
              <wp:wrapNone/>
              <wp:docPr id="11" name="Zone de texte 11"/>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2062B544" w14:textId="77777777" w:rsidR="00B30D6C" w:rsidRPr="003B06B5" w:rsidRDefault="00B30D6C" w:rsidP="0093731A">
                          <w:pPr>
                            <w:pStyle w:val="Pieddepage"/>
                            <w:tabs>
                              <w:tab w:val="right" w:pos="9638"/>
                            </w:tabs>
                            <w:rPr>
                              <w:b/>
                              <w:sz w:val="18"/>
                            </w:rPr>
                          </w:pPr>
                          <w:r>
                            <w:t>GE.20-09724</w:t>
                          </w:r>
                          <w:r>
                            <w:tab/>
                          </w:r>
                          <w:r w:rsidRPr="003B06B5">
                            <w:rPr>
                              <w:b/>
                              <w:sz w:val="18"/>
                            </w:rPr>
                            <w:fldChar w:fldCharType="begin"/>
                          </w:r>
                          <w:r w:rsidRPr="003B06B5">
                            <w:rPr>
                              <w:b/>
                              <w:sz w:val="18"/>
                            </w:rPr>
                            <w:instrText xml:space="preserve"> PAGE  \* MERGEFORMAT </w:instrText>
                          </w:r>
                          <w:r w:rsidRPr="003B06B5">
                            <w:rPr>
                              <w:b/>
                              <w:sz w:val="18"/>
                            </w:rPr>
                            <w:fldChar w:fldCharType="separate"/>
                          </w:r>
                          <w:r>
                            <w:rPr>
                              <w:b/>
                              <w:sz w:val="18"/>
                            </w:rPr>
                            <w:t>13</w:t>
                          </w:r>
                          <w:r w:rsidRPr="003B06B5">
                            <w:rPr>
                              <w:b/>
                              <w:sz w:val="18"/>
                            </w:rPr>
                            <w:fldChar w:fldCharType="end"/>
                          </w:r>
                        </w:p>
                        <w:p w14:paraId="05D0C447" w14:textId="77777777" w:rsidR="00B30D6C" w:rsidRDefault="00B30D6C"/>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0C1C2BFC" id="_x0000_t202" coordsize="21600,21600" o:spt="202" path="m,l,21600r21600,l21600,xe">
              <v:stroke joinstyle="miter"/>
              <v:path gradientshapeok="t" o:connecttype="rect"/>
            </v:shapetype>
            <v:shape id="Zone de texte 11" o:spid="_x0000_s1029" type="#_x0000_t202" style="position:absolute;margin-left:-34pt;margin-top:0;width:17pt;height:481.9pt;z-index:25168896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" fillcolor="#4f81bd [3204]" stroked="f" strokeweight=".5pt">
              <v:fill opacity="0"/>
              <v:stroke joinstyle="round"/>
              <v:textbox style="layout-flow:vertical" inset="0,0,0,0">
                <w:txbxContent>
                  <w:p w14:paraId="2062B544" w14:textId="77777777" w:rsidR="00B30D6C" w:rsidRPr="003B06B5" w:rsidRDefault="00B30D6C" w:rsidP="0093731A">
                    <w:pPr>
                      <w:pStyle w:val="Pieddepage"/>
                      <w:tabs>
                        <w:tab w:val="right" w:pos="9638"/>
                      </w:tabs>
                      <w:rPr>
                        <w:b/>
                        <w:sz w:val="18"/>
                      </w:rPr>
                    </w:pPr>
                    <w:r>
                      <w:t>GE.20-09724</w:t>
                    </w:r>
                    <w:r>
                      <w:tab/>
                    </w:r>
                    <w:r w:rsidRPr="003B06B5">
                      <w:rPr>
                        <w:b/>
                        <w:sz w:val="18"/>
                      </w:rPr>
                      <w:fldChar w:fldCharType="begin"/>
                    </w:r>
                    <w:r w:rsidRPr="003B06B5">
                      <w:rPr>
                        <w:b/>
                        <w:sz w:val="18"/>
                      </w:rPr>
                      <w:instrText xml:space="preserve"> PAGE  \* MERGEFORMAT </w:instrText>
                    </w:r>
                    <w:r w:rsidRPr="003B06B5">
                      <w:rPr>
                        <w:b/>
                        <w:sz w:val="18"/>
                      </w:rPr>
                      <w:fldChar w:fldCharType="separate"/>
                    </w:r>
                    <w:r>
                      <w:rPr>
                        <w:b/>
                        <w:sz w:val="18"/>
                      </w:rPr>
                      <w:t>13</w:t>
                    </w:r>
                    <w:r w:rsidRPr="003B06B5">
                      <w:rPr>
                        <w:b/>
                        <w:sz w:val="18"/>
                      </w:rPr>
                      <w:fldChar w:fldCharType="end"/>
                    </w:r>
                  </w:p>
                  <w:p w14:paraId="05D0C447" w14:textId="77777777" w:rsidR="00B30D6C" w:rsidRDefault="00B30D6C"/>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02AE0F" w14:textId="77777777" w:rsidR="00B30D6C" w:rsidRPr="009E1BE7" w:rsidRDefault="00B30D6C" w:rsidP="009E1BE7">
    <w:pPr>
      <w:pStyle w:val="Pieddepage"/>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sz w:val="18"/>
      </w:rPr>
      <w:t>12</w:t>
    </w:r>
    <w:r>
      <w:rPr>
        <w:b/>
        <w:sz w:val="18"/>
      </w:rPr>
      <w:fldChar w:fldCharType="end"/>
    </w:r>
    <w:r>
      <w:rPr>
        <w:b/>
        <w:sz w:val="18"/>
      </w:rPr>
      <w:tab/>
    </w:r>
    <w:r>
      <w:t>GE.</w:t>
    </w:r>
    <w:r w:rsidRPr="009E1BE7">
      <w:t>20</w:t>
    </w:r>
    <w:r>
      <w:t>-</w:t>
    </w:r>
    <w:r w:rsidRPr="009E1BE7">
      <w:t>09724</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3FB98F" w14:textId="77777777" w:rsidR="00B30D6C" w:rsidRPr="009E1BE7" w:rsidRDefault="00B30D6C" w:rsidP="009E1BE7">
    <w:pPr>
      <w:pStyle w:val="Pieddepage"/>
      <w:tabs>
        <w:tab w:val="right" w:pos="9638"/>
      </w:tabs>
      <w:rPr>
        <w:b/>
        <w:sz w:val="18"/>
      </w:rPr>
    </w:pPr>
    <w:r w:rsidRPr="009E1BE7">
      <w:t>GE.20-09724</w:t>
    </w:r>
    <w:r>
      <w:rPr>
        <w:b/>
        <w:sz w:val="18"/>
      </w:rPr>
      <w:tab/>
    </w:r>
    <w:r>
      <w:rPr>
        <w:b/>
        <w:sz w:val="18"/>
      </w:rPr>
      <w:fldChar w:fldCharType="begin"/>
    </w:r>
    <w:r>
      <w:rPr>
        <w:b/>
        <w:sz w:val="18"/>
      </w:rPr>
      <w:instrText xml:space="preserve"> PAGE  \* MERGEFORMAT </w:instrText>
    </w:r>
    <w:r>
      <w:rPr>
        <w:b/>
        <w:sz w:val="18"/>
      </w:rPr>
      <w:fldChar w:fldCharType="separate"/>
    </w:r>
    <w:r>
      <w:rPr>
        <w:b/>
        <w:sz w:val="18"/>
      </w:rPr>
      <w:t>15</w:t>
    </w:r>
    <w:r>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125422" w14:textId="77777777" w:rsidR="00B30D6C" w:rsidRPr="00621198" w:rsidRDefault="00B30D6C" w:rsidP="00621198">
    <w:pPr>
      <w:pStyle w:val="Pieddepage"/>
    </w:pPr>
    <w:r>
      <w:rPr>
        <w:noProof/>
      </w:rPr>
      <mc:AlternateContent>
        <mc:Choice Requires="wps">
          <w:drawing>
            <wp:anchor distT="0" distB="0" distL="114300" distR="114300" simplePos="0" relativeHeight="251713536" behindDoc="0" locked="0" layoutInCell="1" allowOverlap="1" wp14:anchorId="5F301D55" wp14:editId="53E2215E">
              <wp:simplePos x="0" y="0"/>
              <wp:positionH relativeFrom="margin">
                <wp:posOffset>-431800</wp:posOffset>
              </wp:positionH>
              <wp:positionV relativeFrom="margin">
                <wp:posOffset>0</wp:posOffset>
              </wp:positionV>
              <wp:extent cx="215900" cy="6120130"/>
              <wp:effectExtent l="0" t="0" r="0" b="0"/>
              <wp:wrapNone/>
              <wp:docPr id="19" name="Zone de texte 19"/>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1F37FC75" w14:textId="77777777" w:rsidR="00B30D6C" w:rsidRPr="009E1BE7" w:rsidRDefault="00B30D6C" w:rsidP="00621198">
                          <w:pPr>
                            <w:pStyle w:val="Pieddepage"/>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sz w:val="18"/>
                            </w:rPr>
                            <w:t>16</w:t>
                          </w:r>
                          <w:r>
                            <w:rPr>
                              <w:b/>
                              <w:sz w:val="18"/>
                            </w:rPr>
                            <w:fldChar w:fldCharType="end"/>
                          </w:r>
                          <w:r>
                            <w:rPr>
                              <w:b/>
                              <w:sz w:val="18"/>
                            </w:rPr>
                            <w:tab/>
                          </w:r>
                          <w:r>
                            <w:t>GE.</w:t>
                          </w:r>
                          <w:r w:rsidRPr="009E1BE7">
                            <w:t>20</w:t>
                          </w:r>
                          <w:r>
                            <w:t>-</w:t>
                          </w:r>
                          <w:r w:rsidRPr="009E1BE7">
                            <w:t>09724</w:t>
                          </w:r>
                        </w:p>
                        <w:p w14:paraId="41DCC56F" w14:textId="77777777" w:rsidR="00B30D6C" w:rsidRDefault="00B30D6C"/>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5F301D55" id="_x0000_t202" coordsize="21600,21600" o:spt="202" path="m,l,21600r21600,l21600,xe">
              <v:stroke joinstyle="miter"/>
              <v:path gradientshapeok="t" o:connecttype="rect"/>
            </v:shapetype>
            <v:shape id="Zone de texte 19" o:spid="_x0000_s1032" type="#_x0000_t202" style="position:absolute;margin-left:-34pt;margin-top:0;width:17pt;height:481.9pt;z-index:25171353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" fillcolor="#4f81bd [3204]" stroked="f" strokeweight=".5pt">
              <v:fill opacity="0"/>
              <v:stroke joinstyle="round"/>
              <v:textbox style="layout-flow:vertical" inset="0,0,0,0">
                <w:txbxContent>
                  <w:p w14:paraId="1F37FC75" w14:textId="77777777" w:rsidR="00B30D6C" w:rsidRPr="009E1BE7" w:rsidRDefault="00B30D6C" w:rsidP="00621198">
                    <w:pPr>
                      <w:pStyle w:val="Pieddepage"/>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sz w:val="18"/>
                      </w:rPr>
                      <w:t>16</w:t>
                    </w:r>
                    <w:r>
                      <w:rPr>
                        <w:b/>
                        <w:sz w:val="18"/>
                      </w:rPr>
                      <w:fldChar w:fldCharType="end"/>
                    </w:r>
                    <w:r>
                      <w:rPr>
                        <w:b/>
                        <w:sz w:val="18"/>
                      </w:rPr>
                      <w:tab/>
                    </w:r>
                    <w:r>
                      <w:t>GE.</w:t>
                    </w:r>
                    <w:r w:rsidRPr="009E1BE7">
                      <w:t>20</w:t>
                    </w:r>
                    <w:r>
                      <w:t>-</w:t>
                    </w:r>
                    <w:r w:rsidRPr="009E1BE7">
                      <w:t>09724</w:t>
                    </w:r>
                  </w:p>
                  <w:p w14:paraId="41DCC56F" w14:textId="77777777" w:rsidR="00B30D6C" w:rsidRDefault="00B30D6C"/>
                </w:txbxContent>
              </v:textbox>
              <w10:wrap anchorx="margin" anchory="margin"/>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61075C" w14:textId="77777777" w:rsidR="00B30D6C" w:rsidRPr="00621198" w:rsidRDefault="00B30D6C" w:rsidP="00621198">
    <w:pPr>
      <w:pStyle w:val="Pieddepage"/>
    </w:pPr>
    <w:r>
      <w:rPr>
        <w:noProof/>
      </w:rPr>
      <mc:AlternateContent>
        <mc:Choice Requires="wps">
          <w:drawing>
            <wp:anchor distT="0" distB="0" distL="114300" distR="114300" simplePos="0" relativeHeight="251701248" behindDoc="0" locked="0" layoutInCell="1" allowOverlap="1" wp14:anchorId="2526E4AC" wp14:editId="601F65EF">
              <wp:simplePos x="0" y="0"/>
              <wp:positionH relativeFrom="margin">
                <wp:posOffset>-431800</wp:posOffset>
              </wp:positionH>
              <wp:positionV relativeFrom="margin">
                <wp:posOffset>0</wp:posOffset>
              </wp:positionV>
              <wp:extent cx="215900" cy="6120130"/>
              <wp:effectExtent l="0" t="0" r="0" b="0"/>
              <wp:wrapNone/>
              <wp:docPr id="17" name="Zone de texte 1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01BCCFAB" w14:textId="77777777" w:rsidR="00B30D6C" w:rsidRPr="00014812" w:rsidRDefault="00B30D6C" w:rsidP="00014812">
                          <w:pPr>
                            <w:pStyle w:val="Pieddepage"/>
                            <w:tabs>
                              <w:tab w:val="right" w:pos="9638"/>
                            </w:tabs>
                            <w:rPr>
                              <w:b/>
                              <w:sz w:val="18"/>
                            </w:rPr>
                          </w:pPr>
                          <w:r>
                            <w:t>GE.</w:t>
                          </w:r>
                          <w:r w:rsidRPr="009E1BE7">
                            <w:t>20</w:t>
                          </w:r>
                          <w:r>
                            <w:t>-</w:t>
                          </w:r>
                          <w:r w:rsidRPr="009E1BE7">
                            <w:t>09724</w:t>
                          </w:r>
                          <w:r>
                            <w:rPr>
                              <w:b/>
                              <w:sz w:val="18"/>
                            </w:rPr>
                            <w:tab/>
                          </w:r>
                          <w:r>
                            <w:rPr>
                              <w:b/>
                              <w:sz w:val="18"/>
                            </w:rPr>
                            <w:fldChar w:fldCharType="begin"/>
                          </w:r>
                          <w:r>
                            <w:rPr>
                              <w:b/>
                              <w:sz w:val="18"/>
                            </w:rPr>
                            <w:instrText xml:space="preserve"> PAGE  \* MERGEFORMAT </w:instrText>
                          </w:r>
                          <w:r>
                            <w:rPr>
                              <w:b/>
                              <w:sz w:val="18"/>
                            </w:rPr>
                            <w:fldChar w:fldCharType="separate"/>
                          </w:r>
                          <w:r>
                            <w:rPr>
                              <w:b/>
                              <w:sz w:val="18"/>
                            </w:rPr>
                            <w:t>17</w:t>
                          </w:r>
                          <w:r>
                            <w:rPr>
                              <w:b/>
                              <w:sz w:val="18"/>
                            </w:rPr>
                            <w:fldChar w:fldCharType="end"/>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2526E4AC" id="_x0000_t202" coordsize="21600,21600" o:spt="202" path="m,l,21600r21600,l21600,xe">
              <v:stroke joinstyle="miter"/>
              <v:path gradientshapeok="t" o:connecttype="rect"/>
            </v:shapetype>
            <v:shape id="Zone de texte 17" o:spid="_x0000_s1033" type="#_x0000_t202" style="position:absolute;margin-left:-34pt;margin-top:0;width:17pt;height:481.9pt;z-index:251701248;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" fillcolor="#4f81bd [3204]" stroked="f" strokeweight=".5pt">
              <v:fill opacity="0"/>
              <v:stroke joinstyle="round"/>
              <v:textbox style="layout-flow:vertical" inset="0,0,0,0">
                <w:txbxContent>
                  <w:p w14:paraId="01BCCFAB" w14:textId="77777777" w:rsidR="00B30D6C" w:rsidRPr="00014812" w:rsidRDefault="00B30D6C" w:rsidP="00014812">
                    <w:pPr>
                      <w:pStyle w:val="Pieddepage"/>
                      <w:tabs>
                        <w:tab w:val="right" w:pos="9638"/>
                      </w:tabs>
                      <w:rPr>
                        <w:b/>
                        <w:sz w:val="18"/>
                      </w:rPr>
                    </w:pPr>
                    <w:r>
                      <w:t>GE.</w:t>
                    </w:r>
                    <w:r w:rsidRPr="009E1BE7">
                      <w:t>20</w:t>
                    </w:r>
                    <w:r>
                      <w:t>-</w:t>
                    </w:r>
                    <w:r w:rsidRPr="009E1BE7">
                      <w:t>09724</w:t>
                    </w:r>
                    <w:r>
                      <w:rPr>
                        <w:b/>
                        <w:sz w:val="18"/>
                      </w:rPr>
                      <w:tab/>
                    </w:r>
                    <w:r>
                      <w:rPr>
                        <w:b/>
                        <w:sz w:val="18"/>
                      </w:rPr>
                      <w:fldChar w:fldCharType="begin"/>
                    </w:r>
                    <w:r>
                      <w:rPr>
                        <w:b/>
                        <w:sz w:val="18"/>
                      </w:rPr>
                      <w:instrText xml:space="preserve"> PAGE  \* MERGEFORMAT </w:instrText>
                    </w:r>
                    <w:r>
                      <w:rPr>
                        <w:b/>
                        <w:sz w:val="18"/>
                      </w:rPr>
                      <w:fldChar w:fldCharType="separate"/>
                    </w:r>
                    <w:r>
                      <w:rPr>
                        <w:b/>
                        <w:sz w:val="18"/>
                      </w:rPr>
                      <w:t>17</w:t>
                    </w:r>
                    <w:r>
                      <w:rPr>
                        <w:b/>
                        <w:sz w:val="18"/>
                      </w:rPr>
                      <w:fldChar w:fldCharType="end"/>
                    </w:r>
                  </w:p>
                </w:txbxContent>
              </v:textbox>
              <w10:wrap anchorx="margin" anchory="margin"/>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CD656A" w14:textId="77777777" w:rsidR="00B30D6C" w:rsidRPr="00326E0D" w:rsidRDefault="00B30D6C" w:rsidP="00326E0D">
    <w:pPr>
      <w:pStyle w:val="Pieddepage"/>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sz w:val="18"/>
      </w:rPr>
      <w:t>18</w:t>
    </w:r>
    <w:r>
      <w:rPr>
        <w:b/>
        <w:sz w:val="18"/>
      </w:rPr>
      <w:fldChar w:fldCharType="end"/>
    </w:r>
    <w:r>
      <w:rPr>
        <w:b/>
        <w:sz w:val="18"/>
      </w:rPr>
      <w:tab/>
    </w:r>
    <w:r>
      <w:t>GE.</w:t>
    </w:r>
    <w:r w:rsidRPr="00326E0D">
      <w:t>20</w:t>
    </w:r>
    <w:r>
      <w:t>-</w:t>
    </w:r>
    <w:r w:rsidRPr="00326E0D">
      <w:t>09724</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168C2F" w14:textId="77777777" w:rsidR="00B30D6C" w:rsidRPr="00326E0D" w:rsidRDefault="00B30D6C" w:rsidP="00326E0D">
    <w:pPr>
      <w:pStyle w:val="Pieddepage"/>
      <w:tabs>
        <w:tab w:val="right" w:pos="9638"/>
      </w:tabs>
      <w:rPr>
        <w:b/>
        <w:sz w:val="18"/>
      </w:rPr>
    </w:pPr>
    <w:r w:rsidRPr="00326E0D">
      <w:t>GE.20-09724</w:t>
    </w:r>
    <w:r>
      <w:rPr>
        <w:b/>
        <w:sz w:val="18"/>
      </w:rPr>
      <w:tab/>
    </w:r>
    <w:r>
      <w:rPr>
        <w:b/>
        <w:sz w:val="18"/>
      </w:rPr>
      <w:fldChar w:fldCharType="begin"/>
    </w:r>
    <w:r>
      <w:rPr>
        <w:b/>
        <w:sz w:val="18"/>
      </w:rPr>
      <w:instrText xml:space="preserve"> PAGE  \* MERGEFORMAT </w:instrText>
    </w:r>
    <w:r>
      <w:rPr>
        <w:b/>
        <w:sz w:val="18"/>
      </w:rPr>
      <w:fldChar w:fldCharType="separate"/>
    </w:r>
    <w:r>
      <w:rPr>
        <w:b/>
        <w:sz w:val="18"/>
      </w:rPr>
      <w:t>17</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97D933" w14:textId="77777777" w:rsidR="00B30D6C" w:rsidRPr="00AC3823" w:rsidRDefault="00B30D6C" w:rsidP="00AC3823">
      <w:pPr>
        <w:pStyle w:val="Pieddepage"/>
        <w:tabs>
          <w:tab w:val="right" w:pos="2155"/>
        </w:tabs>
        <w:spacing w:after="80" w:line="240" w:lineRule="atLeast"/>
        <w:ind w:left="680"/>
        <w:rPr>
          <w:u w:val="single"/>
        </w:rPr>
      </w:pPr>
      <w:r>
        <w:rPr>
          <w:u w:val="single"/>
        </w:rPr>
        <w:tab/>
      </w:r>
    </w:p>
  </w:footnote>
  <w:footnote w:type="continuationSeparator" w:id="0">
    <w:p w14:paraId="37FF5FB1" w14:textId="77777777" w:rsidR="00B30D6C" w:rsidRPr="00AC3823" w:rsidRDefault="00B30D6C" w:rsidP="00AC3823">
      <w:pPr>
        <w:pStyle w:val="Pieddepage"/>
        <w:tabs>
          <w:tab w:val="right" w:pos="2155"/>
        </w:tabs>
        <w:spacing w:after="80" w:line="240" w:lineRule="atLeast"/>
        <w:ind w:left="680"/>
        <w:rPr>
          <w:u w:val="single"/>
        </w:rPr>
      </w:pPr>
      <w:r>
        <w:rPr>
          <w:u w:val="single"/>
        </w:rPr>
        <w:tab/>
      </w:r>
    </w:p>
  </w:footnote>
  <w:footnote w:type="continuationNotice" w:id="1">
    <w:p w14:paraId="2EEEF429" w14:textId="77777777" w:rsidR="00B30D6C" w:rsidRPr="00AC3823" w:rsidRDefault="00B30D6C">
      <w:pPr>
        <w:spacing w:line="240" w:lineRule="auto"/>
        <w:rPr>
          <w:sz w:val="2"/>
          <w:szCs w:val="2"/>
        </w:rPr>
      </w:pPr>
    </w:p>
  </w:footnote>
  <w:footnote w:id="2">
    <w:p w14:paraId="2F967EA8" w14:textId="77777777" w:rsidR="00B30D6C" w:rsidRPr="00CD0B39" w:rsidRDefault="00B30D6C">
      <w:pPr>
        <w:pStyle w:val="Notedebasdepage"/>
      </w:pPr>
      <w:r>
        <w:rPr>
          <w:rStyle w:val="Appelnotedebasdep"/>
        </w:rPr>
        <w:tab/>
      </w:r>
      <w:r w:rsidRPr="00CD0B39">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3">
    <w:p w14:paraId="3B85BE09" w14:textId="77777777" w:rsidR="00B30D6C" w:rsidRPr="004A516C" w:rsidRDefault="00B30D6C" w:rsidP="00244ABF">
      <w:pPr>
        <w:pStyle w:val="Notedebasdepage"/>
      </w:pPr>
      <w:r>
        <w:rPr>
          <w:lang w:val="fr-FR"/>
        </w:rPr>
        <w:tab/>
      </w:r>
      <w:r w:rsidRPr="004A516C">
        <w:rPr>
          <w:rStyle w:val="Appelnotedebasdep"/>
        </w:rPr>
        <w:footnoteRef/>
      </w:r>
      <w:r>
        <w:rPr>
          <w:lang w:val="fr-FR"/>
        </w:rPr>
        <w:t xml:space="preserve"> </w:t>
      </w:r>
      <w:r>
        <w:rPr>
          <w:lang w:val="fr-FR"/>
        </w:rPr>
        <w:tab/>
      </w:r>
      <w:r w:rsidRPr="00413E08">
        <w:rPr>
          <w:i/>
          <w:lang w:val="fr-FR"/>
        </w:rPr>
        <w:t>Source</w:t>
      </w:r>
      <w:r>
        <w:rPr>
          <w:i/>
          <w:lang w:val="fr-FR"/>
        </w:rPr>
        <w:t> </w:t>
      </w:r>
      <w:r>
        <w:rPr>
          <w:lang w:val="fr-FR"/>
        </w:rPr>
        <w:t>: Banque mondiale, données du site Web sur les comptes nationaux.</w:t>
      </w:r>
    </w:p>
  </w:footnote>
  <w:footnote w:id="4">
    <w:p w14:paraId="14D8324B" w14:textId="77777777" w:rsidR="00B30D6C" w:rsidRPr="004A516C" w:rsidRDefault="00B30D6C" w:rsidP="00244ABF">
      <w:pPr>
        <w:pStyle w:val="Notedebasdepage"/>
      </w:pPr>
      <w:r>
        <w:rPr>
          <w:lang w:val="fr-FR"/>
        </w:rPr>
        <w:tab/>
      </w:r>
      <w:r w:rsidRPr="004A516C">
        <w:rPr>
          <w:rStyle w:val="Appelnotedebasdep"/>
        </w:rPr>
        <w:footnoteRef/>
      </w:r>
      <w:r>
        <w:rPr>
          <w:lang w:val="fr-FR"/>
        </w:rPr>
        <w:t xml:space="preserve"> </w:t>
      </w:r>
      <w:r>
        <w:rPr>
          <w:lang w:val="fr-FR"/>
        </w:rPr>
        <w:tab/>
        <w:t>Conseil d’administration du FMI, Consultation au titre de l’article IV avec le Suriname, 24 janvier 2017.</w:t>
      </w:r>
    </w:p>
  </w:footnote>
  <w:footnote w:id="5">
    <w:p w14:paraId="450E249D" w14:textId="77777777" w:rsidR="00B30D6C" w:rsidRPr="004A516C" w:rsidRDefault="00B30D6C" w:rsidP="00244ABF">
      <w:pPr>
        <w:pStyle w:val="Notedebasdepage"/>
      </w:pPr>
      <w:r>
        <w:rPr>
          <w:lang w:val="fr-FR"/>
        </w:rPr>
        <w:tab/>
      </w:r>
      <w:r w:rsidRPr="004A516C">
        <w:rPr>
          <w:rStyle w:val="Appelnotedebasdep"/>
        </w:rPr>
        <w:footnoteRef/>
      </w:r>
      <w:r>
        <w:rPr>
          <w:lang w:val="fr-FR"/>
        </w:rPr>
        <w:t xml:space="preserve"> </w:t>
      </w:r>
      <w:r>
        <w:rPr>
          <w:lang w:val="fr-FR"/>
        </w:rPr>
        <w:tab/>
      </w:r>
      <w:r w:rsidRPr="00413E08">
        <w:rPr>
          <w:i/>
          <w:lang w:val="fr-FR"/>
        </w:rPr>
        <w:t>Source</w:t>
      </w:r>
      <w:r w:rsidRPr="00A86C24">
        <w:rPr>
          <w:lang w:val="fr-FR"/>
        </w:rPr>
        <w:t> :</w:t>
      </w:r>
      <w:r>
        <w:rPr>
          <w:lang w:val="fr-FR"/>
        </w:rPr>
        <w:t xml:space="preserve"> FMI, Consultation au titre de l’article IV, 2018.</w:t>
      </w:r>
    </w:p>
  </w:footnote>
  <w:footnote w:id="6">
    <w:p w14:paraId="4A9F6BCF" w14:textId="77777777" w:rsidR="00B30D6C" w:rsidRPr="004A516C" w:rsidRDefault="00B30D6C" w:rsidP="00244ABF">
      <w:pPr>
        <w:pStyle w:val="Notedebasdepage"/>
      </w:pPr>
      <w:r>
        <w:rPr>
          <w:lang w:val="fr-FR"/>
        </w:rPr>
        <w:tab/>
      </w:r>
      <w:r w:rsidRPr="004A516C">
        <w:rPr>
          <w:rStyle w:val="Appelnotedebasdep"/>
        </w:rPr>
        <w:footnoteRef/>
      </w:r>
      <w:r>
        <w:rPr>
          <w:lang w:val="fr-FR"/>
        </w:rPr>
        <w:t xml:space="preserve"> </w:t>
      </w:r>
      <w:r>
        <w:rPr>
          <w:lang w:val="fr-FR"/>
        </w:rPr>
        <w:tab/>
      </w:r>
      <w:r w:rsidRPr="00413E08">
        <w:rPr>
          <w:i/>
          <w:lang w:val="fr-FR"/>
        </w:rPr>
        <w:t>Source</w:t>
      </w:r>
      <w:r w:rsidRPr="00A86C24">
        <w:rPr>
          <w:lang w:val="fr-FR"/>
        </w:rPr>
        <w:t> :</w:t>
      </w:r>
      <w:r>
        <w:rPr>
          <w:lang w:val="fr-FR"/>
        </w:rPr>
        <w:t xml:space="preserve"> Ministère des finances. Note financière 2019.</w:t>
      </w:r>
    </w:p>
  </w:footnote>
  <w:footnote w:id="7">
    <w:p w14:paraId="60F7B6B2" w14:textId="77777777" w:rsidR="00B30D6C" w:rsidRPr="004A516C" w:rsidRDefault="00B30D6C" w:rsidP="00244ABF">
      <w:pPr>
        <w:pStyle w:val="Notedebasdepage"/>
      </w:pPr>
      <w:r>
        <w:rPr>
          <w:lang w:val="fr-FR"/>
        </w:rPr>
        <w:tab/>
      </w:r>
      <w:r w:rsidRPr="004A516C">
        <w:rPr>
          <w:rStyle w:val="Appelnotedebasdep"/>
        </w:rPr>
        <w:footnoteRef/>
      </w:r>
      <w:r>
        <w:rPr>
          <w:lang w:val="fr-FR"/>
        </w:rPr>
        <w:t xml:space="preserve"> </w:t>
      </w:r>
      <w:r>
        <w:rPr>
          <w:lang w:val="fr-FR"/>
        </w:rPr>
        <w:tab/>
      </w:r>
      <w:r w:rsidRPr="00413E08">
        <w:rPr>
          <w:i/>
          <w:lang w:val="fr-FR"/>
        </w:rPr>
        <w:t>Source</w:t>
      </w:r>
      <w:r w:rsidRPr="00A86C24">
        <w:rPr>
          <w:lang w:val="fr-FR"/>
        </w:rPr>
        <w:t> :</w:t>
      </w:r>
      <w:r>
        <w:rPr>
          <w:lang w:val="fr-FR"/>
        </w:rPr>
        <w:t xml:space="preserve"> Banque centrale du Suriname. Système général de diffusion des données amélioré, consulté en octobre 2018.</w:t>
      </w:r>
    </w:p>
  </w:footnote>
  <w:footnote w:id="8">
    <w:p w14:paraId="1A28A3FB" w14:textId="77777777" w:rsidR="00B30D6C" w:rsidRPr="004A516C" w:rsidRDefault="00B30D6C" w:rsidP="00244ABF">
      <w:pPr>
        <w:pStyle w:val="Notedebasdepage"/>
      </w:pPr>
      <w:r>
        <w:rPr>
          <w:lang w:val="fr-FR"/>
        </w:rPr>
        <w:tab/>
      </w:r>
      <w:r w:rsidRPr="004A516C">
        <w:rPr>
          <w:rStyle w:val="Appelnotedebasdep"/>
        </w:rPr>
        <w:footnoteRef/>
      </w:r>
      <w:r>
        <w:rPr>
          <w:lang w:val="fr-FR"/>
        </w:rPr>
        <w:t xml:space="preserve"> </w:t>
      </w:r>
      <w:r>
        <w:rPr>
          <w:lang w:val="fr-FR"/>
        </w:rPr>
        <w:tab/>
      </w:r>
      <w:r w:rsidRPr="00413E08">
        <w:rPr>
          <w:i/>
          <w:lang w:val="fr-FR"/>
        </w:rPr>
        <w:t>Source</w:t>
      </w:r>
      <w:r w:rsidRPr="00A86C24">
        <w:rPr>
          <w:lang w:val="fr-FR"/>
        </w:rPr>
        <w:t> :</w:t>
      </w:r>
      <w:r>
        <w:rPr>
          <w:lang w:val="fr-FR"/>
        </w:rPr>
        <w:t xml:space="preserve"> Dates historiques des taux de change, Banque centrale du Suriname, consulté en octobre 2018.</w:t>
      </w:r>
    </w:p>
  </w:footnote>
  <w:footnote w:id="9">
    <w:p w14:paraId="24279B71" w14:textId="77777777" w:rsidR="00B30D6C" w:rsidRPr="004A516C" w:rsidRDefault="00B30D6C" w:rsidP="00244ABF">
      <w:pPr>
        <w:pStyle w:val="Notedebasdepage"/>
      </w:pPr>
      <w:r>
        <w:rPr>
          <w:lang w:val="fr-FR"/>
        </w:rPr>
        <w:tab/>
      </w:r>
      <w:r w:rsidRPr="004A516C">
        <w:rPr>
          <w:rStyle w:val="Appelnotedebasdep"/>
        </w:rPr>
        <w:footnoteRef/>
      </w:r>
      <w:r>
        <w:rPr>
          <w:lang w:val="fr-FR"/>
        </w:rPr>
        <w:t xml:space="preserve"> </w:t>
      </w:r>
      <w:r>
        <w:rPr>
          <w:lang w:val="fr-FR"/>
        </w:rPr>
        <w:tab/>
      </w:r>
      <w:r w:rsidRPr="00413E08">
        <w:rPr>
          <w:i/>
          <w:lang w:val="fr-FR"/>
        </w:rPr>
        <w:t>Source</w:t>
      </w:r>
      <w:r w:rsidRPr="00A86C24">
        <w:rPr>
          <w:lang w:val="fr-FR"/>
        </w:rPr>
        <w:t> :</w:t>
      </w:r>
      <w:r>
        <w:rPr>
          <w:lang w:val="fr-FR"/>
        </w:rPr>
        <w:t xml:space="preserve"> Données démographiques 2013-2016, Bureau général des statistiques, août 2017.</w:t>
      </w:r>
    </w:p>
  </w:footnote>
  <w:footnote w:id="10">
    <w:p w14:paraId="1E830DED" w14:textId="77777777" w:rsidR="00B30D6C" w:rsidRPr="00CA0565" w:rsidRDefault="00B30D6C" w:rsidP="00244ABF">
      <w:pPr>
        <w:pStyle w:val="Notedebasdepage"/>
        <w:rPr>
          <w:lang w:val="en-US"/>
        </w:rPr>
      </w:pPr>
      <w:r>
        <w:rPr>
          <w:lang w:val="fr-FR"/>
        </w:rPr>
        <w:tab/>
      </w:r>
      <w:r w:rsidRPr="004A516C">
        <w:rPr>
          <w:rStyle w:val="Appelnotedebasdep"/>
        </w:rPr>
        <w:footnoteRef/>
      </w:r>
      <w:r w:rsidRPr="00CA0565">
        <w:rPr>
          <w:lang w:val="en-US"/>
        </w:rPr>
        <w:t xml:space="preserve"> </w:t>
      </w:r>
      <w:r w:rsidRPr="00CA0565">
        <w:rPr>
          <w:lang w:val="en-US"/>
        </w:rPr>
        <w:tab/>
        <w:t xml:space="preserve">Art. 334 (Journal </w:t>
      </w:r>
      <w:proofErr w:type="spellStart"/>
      <w:r w:rsidRPr="00CA0565">
        <w:rPr>
          <w:lang w:val="en-US"/>
        </w:rPr>
        <w:t>officiel</w:t>
      </w:r>
      <w:proofErr w:type="spellEnd"/>
      <w:r w:rsidRPr="00CA0565">
        <w:rPr>
          <w:lang w:val="en-US"/>
        </w:rPr>
        <w:t xml:space="preserve"> </w:t>
      </w:r>
      <w:r>
        <w:rPr>
          <w:lang w:val="en-US"/>
        </w:rPr>
        <w:t>−</w:t>
      </w:r>
      <w:r w:rsidRPr="00CA0565">
        <w:rPr>
          <w:lang w:val="en-US"/>
        </w:rPr>
        <w:t xml:space="preserve"> S.B.2015 n</w:t>
      </w:r>
      <w:r w:rsidRPr="00CA0565">
        <w:rPr>
          <w:vertAlign w:val="superscript"/>
          <w:lang w:val="en-US"/>
        </w:rPr>
        <w:t>o</w:t>
      </w:r>
      <w:r w:rsidRPr="00CA0565">
        <w:rPr>
          <w:lang w:val="en-US"/>
        </w:rPr>
        <w:t> 44).</w:t>
      </w:r>
    </w:p>
  </w:footnote>
  <w:footnote w:id="11">
    <w:p w14:paraId="24BA08B4" w14:textId="77777777" w:rsidR="00B30D6C" w:rsidRPr="004A516C" w:rsidRDefault="00B30D6C" w:rsidP="00244ABF">
      <w:pPr>
        <w:pStyle w:val="Notedebasdepage"/>
      </w:pPr>
      <w:r w:rsidRPr="00CA0565">
        <w:rPr>
          <w:lang w:val="en-US"/>
        </w:rPr>
        <w:tab/>
      </w:r>
      <w:r w:rsidRPr="004A516C">
        <w:rPr>
          <w:rStyle w:val="Appelnotedebasdep"/>
        </w:rPr>
        <w:footnoteRef/>
      </w:r>
      <w:r>
        <w:rPr>
          <w:lang w:val="fr-FR"/>
        </w:rPr>
        <w:t xml:space="preserve"> </w:t>
      </w:r>
      <w:r>
        <w:rPr>
          <w:lang w:val="fr-FR"/>
        </w:rPr>
        <w:tab/>
        <w:t>CARICOM − Communauté des Caraïbes.</w:t>
      </w:r>
    </w:p>
  </w:footnote>
  <w:footnote w:id="12">
    <w:p w14:paraId="0FEC9F6F" w14:textId="77777777" w:rsidR="00B30D6C" w:rsidRPr="004A516C" w:rsidRDefault="00B30D6C" w:rsidP="00244ABF">
      <w:pPr>
        <w:pStyle w:val="Notedebasdepage"/>
      </w:pPr>
      <w:r>
        <w:rPr>
          <w:lang w:val="fr-FR"/>
        </w:rPr>
        <w:tab/>
      </w:r>
      <w:r w:rsidRPr="004A516C">
        <w:rPr>
          <w:rStyle w:val="Appelnotedebasdep"/>
        </w:rPr>
        <w:footnoteRef/>
      </w:r>
      <w:r>
        <w:rPr>
          <w:lang w:val="fr-FR"/>
        </w:rPr>
        <w:t xml:space="preserve"> </w:t>
      </w:r>
      <w:r>
        <w:rPr>
          <w:lang w:val="fr-FR"/>
        </w:rPr>
        <w:tab/>
        <w:t>Commission interaméricaine de lutte contre l’abus des drogues.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E4640F" w14:textId="39DCFBDB" w:rsidR="00B30D6C" w:rsidRPr="003B06B5" w:rsidRDefault="00734F16">
    <w:pPr>
      <w:pStyle w:val="En-tte"/>
    </w:pPr>
    <w:fldSimple w:instr=" TITLE  \* MERGEFORMAT ">
      <w:r w:rsidR="009E4610">
        <w:t>CERD/C/SUR/16-18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1D7C53" w14:textId="1913A1AE" w:rsidR="00B30D6C" w:rsidRPr="003B06B5" w:rsidRDefault="00734F16" w:rsidP="003B06B5">
    <w:pPr>
      <w:pStyle w:val="En-tte"/>
      <w:jc w:val="right"/>
    </w:pPr>
    <w:fldSimple w:instr=" TITLE  \* MERGEFORMAT ">
      <w:r w:rsidR="009E4610">
        <w:t>CERD/C/SUR/16-18</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48E4F" w14:textId="77777777" w:rsidR="00B30D6C" w:rsidRPr="0093731A" w:rsidRDefault="00B30D6C" w:rsidP="0093731A">
    <w:r>
      <w:rPr>
        <w:noProof/>
      </w:rPr>
      <mc:AlternateContent>
        <mc:Choice Requires="wps">
          <w:drawing>
            <wp:anchor distT="0" distB="0" distL="114300" distR="114300" simplePos="0" relativeHeight="251670528" behindDoc="0" locked="0" layoutInCell="1" allowOverlap="1" wp14:anchorId="62A826D8" wp14:editId="67E729AC">
              <wp:simplePos x="0" y="0"/>
              <wp:positionH relativeFrom="page">
                <wp:posOffset>9935845</wp:posOffset>
              </wp:positionH>
              <wp:positionV relativeFrom="margin">
                <wp:posOffset>0</wp:posOffset>
              </wp:positionV>
              <wp:extent cx="215900" cy="6120130"/>
              <wp:effectExtent l="0" t="0" r="0" b="0"/>
              <wp:wrapNone/>
              <wp:docPr id="8" name="Zone de texte 8"/>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24E7A7C4" w14:textId="3A2DA0B2" w:rsidR="00B30D6C" w:rsidRPr="003B06B5" w:rsidRDefault="00734F16" w:rsidP="0093731A">
                          <w:pPr>
                            <w:pStyle w:val="En-tte"/>
                          </w:pPr>
                          <w:fldSimple w:instr=" TITLE  \* MERGEFORMAT ">
                            <w:r w:rsidR="009E4610">
                              <w:t>CERD/C/SUR/16-18</w:t>
                            </w:r>
                          </w:fldSimple>
                        </w:p>
                        <w:p w14:paraId="661BC086" w14:textId="77777777" w:rsidR="00B30D6C" w:rsidRDefault="00B30D6C"/>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62A826D8" id="_x0000_t202" coordsize="21600,21600" o:spt="202" path="m,l,21600r21600,l21600,xe">
              <v:stroke joinstyle="miter"/>
              <v:path gradientshapeok="t" o:connecttype="rect"/>
            </v:shapetype>
            <v:shape id="Zone de texte 8" o:spid="_x0000_s1026" type="#_x0000_t202" style="position:absolute;margin-left:782.35pt;margin-top:0;width:17pt;height:481.9pt;z-index:251670528;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" fillcolor="#4f81bd [3204]" stroked="f" strokeweight=".5pt">
              <v:fill opacity="0"/>
              <v:stroke joinstyle="round"/>
              <v:textbox style="layout-flow:vertical" inset="0,0,0,0">
                <w:txbxContent>
                  <w:p w14:paraId="24E7A7C4" w14:textId="3A2DA0B2" w:rsidR="00B30D6C" w:rsidRPr="003B06B5" w:rsidRDefault="00734F16" w:rsidP="0093731A">
                    <w:pPr>
                      <w:pStyle w:val="En-tte"/>
                    </w:pPr>
                    <w:fldSimple w:instr=" TITLE  \* MERGEFORMAT ">
                      <w:r w:rsidR="009E4610">
                        <w:t>CERD/C/SUR/16-18</w:t>
                      </w:r>
                    </w:fldSimple>
                  </w:p>
                  <w:p w14:paraId="661BC086" w14:textId="77777777" w:rsidR="00B30D6C" w:rsidRDefault="00B30D6C"/>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68A94B" w14:textId="77777777" w:rsidR="00B30D6C" w:rsidRPr="0093731A" w:rsidRDefault="00B30D6C" w:rsidP="0093731A">
    <w:r>
      <w:rPr>
        <w:noProof/>
      </w:rPr>
      <mc:AlternateContent>
        <mc:Choice Requires="wps">
          <w:drawing>
            <wp:anchor distT="0" distB="0" distL="114300" distR="114300" simplePos="0" relativeHeight="251682816" behindDoc="0" locked="0" layoutInCell="1" allowOverlap="1" wp14:anchorId="2A369955" wp14:editId="0BA5104C">
              <wp:simplePos x="0" y="0"/>
              <wp:positionH relativeFrom="page">
                <wp:posOffset>9935845</wp:posOffset>
              </wp:positionH>
              <wp:positionV relativeFrom="margin">
                <wp:posOffset>0</wp:posOffset>
              </wp:positionV>
              <wp:extent cx="215900" cy="6120130"/>
              <wp:effectExtent l="0" t="0" r="0" b="0"/>
              <wp:wrapNone/>
              <wp:docPr id="10" name="Zone de text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45EBA856" w14:textId="136F333F" w:rsidR="00B30D6C" w:rsidRPr="003B06B5" w:rsidRDefault="00734F16" w:rsidP="0093731A">
                          <w:pPr>
                            <w:pStyle w:val="En-tte"/>
                            <w:jc w:val="right"/>
                          </w:pPr>
                          <w:fldSimple w:instr=" TITLE  \* MERGEFORMAT ">
                            <w:r w:rsidR="009E4610">
                              <w:t>CERD/C/SUR/16-18</w:t>
                            </w:r>
                          </w:fldSimple>
                        </w:p>
                        <w:p w14:paraId="7CA5C7B3" w14:textId="77777777" w:rsidR="00B30D6C" w:rsidRDefault="00B30D6C"/>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2A369955" id="_x0000_t202" coordsize="21600,21600" o:spt="202" path="m,l,21600r21600,l21600,xe">
              <v:stroke joinstyle="miter"/>
              <v:path gradientshapeok="t" o:connecttype="rect"/>
            </v:shapetype>
            <v:shape id="Zone de texte 10" o:spid="_x0000_s1027" type="#_x0000_t202" style="position:absolute;margin-left:782.35pt;margin-top:0;width:17pt;height:481.9pt;z-index:25168281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" fillcolor="#4f81bd [3204]" stroked="f" strokeweight=".5pt">
              <v:fill opacity="0"/>
              <v:path arrowok="t"/>
              <v:textbox style="layout-flow:vertical" inset="0,0,0,0">
                <w:txbxContent>
                  <w:p w14:paraId="45EBA856" w14:textId="136F333F" w:rsidR="00B30D6C" w:rsidRPr="003B06B5" w:rsidRDefault="00734F16" w:rsidP="0093731A">
                    <w:pPr>
                      <w:pStyle w:val="En-tte"/>
                      <w:jc w:val="right"/>
                    </w:pPr>
                    <w:fldSimple w:instr=" TITLE  \* MERGEFORMAT ">
                      <w:r w:rsidR="009E4610">
                        <w:t>CERD/C/SUR/16-18</w:t>
                      </w:r>
                    </w:fldSimple>
                  </w:p>
                  <w:p w14:paraId="7CA5C7B3" w14:textId="77777777" w:rsidR="00B30D6C" w:rsidRDefault="00B30D6C"/>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078B57" w14:textId="09266EBF" w:rsidR="00B30D6C" w:rsidRPr="009E1BE7" w:rsidRDefault="00734F16" w:rsidP="009E1BE7">
    <w:pPr>
      <w:pStyle w:val="En-tte"/>
    </w:pPr>
    <w:fldSimple w:instr=" TITLE  \* MERGEFORMAT ">
      <w:r w:rsidR="009E4610">
        <w:t>CERD/C/SUR/16-18</w:t>
      </w:r>
    </w:fldSimple>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725BBA" w14:textId="3EA4B697" w:rsidR="00B30D6C" w:rsidRPr="009E1BE7" w:rsidRDefault="00734F16" w:rsidP="00014812">
    <w:pPr>
      <w:pStyle w:val="En-tte"/>
      <w:jc w:val="right"/>
    </w:pPr>
    <w:fldSimple w:instr=" TITLE  \* MERGEFORMAT ">
      <w:r w:rsidR="009E4610">
        <w:t>CERD/C/SUR/16-18</w:t>
      </w:r>
    </w:fldSimple>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47A8BF" w14:textId="77777777" w:rsidR="00B30D6C" w:rsidRPr="00621198" w:rsidRDefault="00B30D6C" w:rsidP="00621198">
    <w:r>
      <w:rPr>
        <w:noProof/>
      </w:rPr>
      <mc:AlternateContent>
        <mc:Choice Requires="wps">
          <w:drawing>
            <wp:anchor distT="0" distB="0" distL="114300" distR="114300" simplePos="0" relativeHeight="251707392" behindDoc="0" locked="0" layoutInCell="1" allowOverlap="1" wp14:anchorId="5E42A655" wp14:editId="3DF3E877">
              <wp:simplePos x="0" y="0"/>
              <wp:positionH relativeFrom="page">
                <wp:posOffset>9935845</wp:posOffset>
              </wp:positionH>
              <wp:positionV relativeFrom="margin">
                <wp:posOffset>0</wp:posOffset>
              </wp:positionV>
              <wp:extent cx="215900" cy="6120130"/>
              <wp:effectExtent l="0" t="0" r="0" b="0"/>
              <wp:wrapNone/>
              <wp:docPr id="18" name="Zone de texte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5810DC9D" w14:textId="22F56626" w:rsidR="00B30D6C" w:rsidRPr="009E1BE7" w:rsidRDefault="00734F16" w:rsidP="00621198">
                          <w:pPr>
                            <w:pStyle w:val="En-tte"/>
                          </w:pPr>
                          <w:fldSimple w:instr=" TITLE  \* MERGEFORMAT ">
                            <w:r w:rsidR="009E4610">
                              <w:t>CERD/C/SUR/16-18</w:t>
                            </w:r>
                          </w:fldSimple>
                        </w:p>
                        <w:p w14:paraId="19EC69A6" w14:textId="77777777" w:rsidR="00B30D6C" w:rsidRDefault="00B30D6C"/>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5E42A655" id="_x0000_t202" coordsize="21600,21600" o:spt="202" path="m,l,21600r21600,l21600,xe">
              <v:stroke joinstyle="miter"/>
              <v:path gradientshapeok="t" o:connecttype="rect"/>
            </v:shapetype>
            <v:shape id="Zone de texte 18" o:spid="_x0000_s1030" type="#_x0000_t202" style="position:absolute;margin-left:782.35pt;margin-top:0;width:17pt;height:481.9pt;z-index:25170739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" fillcolor="#4f81bd [3204]" stroked="f" strokeweight=".5pt">
              <v:fill opacity="0"/>
              <v:path arrowok="t"/>
              <v:textbox style="layout-flow:vertical" inset="0,0,0,0">
                <w:txbxContent>
                  <w:p w14:paraId="5810DC9D" w14:textId="22F56626" w:rsidR="00B30D6C" w:rsidRPr="009E1BE7" w:rsidRDefault="00734F16" w:rsidP="00621198">
                    <w:pPr>
                      <w:pStyle w:val="En-tte"/>
                    </w:pPr>
                    <w:fldSimple w:instr=" TITLE  \* MERGEFORMAT ">
                      <w:r w:rsidR="009E4610">
                        <w:t>CERD/C/SUR/16-18</w:t>
                      </w:r>
                    </w:fldSimple>
                  </w:p>
                  <w:p w14:paraId="19EC69A6" w14:textId="77777777" w:rsidR="00B30D6C" w:rsidRDefault="00B30D6C"/>
                </w:txbxContent>
              </v:textbox>
              <w10:wrap anchorx="page" anchory="margin"/>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C3B29F" w14:textId="77777777" w:rsidR="00B30D6C" w:rsidRPr="00621198" w:rsidRDefault="00B30D6C" w:rsidP="00621198">
    <w:r>
      <w:rPr>
        <w:noProof/>
      </w:rPr>
      <mc:AlternateContent>
        <mc:Choice Requires="wps">
          <w:drawing>
            <wp:anchor distT="0" distB="0" distL="114300" distR="114300" simplePos="0" relativeHeight="251695104" behindDoc="0" locked="0" layoutInCell="1" allowOverlap="1" wp14:anchorId="5129F20C" wp14:editId="5137A7E0">
              <wp:simplePos x="0" y="0"/>
              <wp:positionH relativeFrom="page">
                <wp:posOffset>9935845</wp:posOffset>
              </wp:positionH>
              <wp:positionV relativeFrom="margin">
                <wp:posOffset>0</wp:posOffset>
              </wp:positionV>
              <wp:extent cx="215900" cy="6120130"/>
              <wp:effectExtent l="0" t="0" r="0" b="0"/>
              <wp:wrapNone/>
              <wp:docPr id="16" name="Zone de texte 16"/>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49DD1EC3" w14:textId="68DB737E" w:rsidR="00B30D6C" w:rsidRPr="009E1BE7" w:rsidRDefault="00734F16" w:rsidP="00014812">
                          <w:pPr>
                            <w:pStyle w:val="En-tte"/>
                            <w:jc w:val="right"/>
                          </w:pPr>
                          <w:fldSimple w:instr=" TITLE  \* MERGEFORMAT ">
                            <w:r w:rsidR="009E4610">
                              <w:t>CERD/C/SUR/16-18</w:t>
                            </w:r>
                          </w:fldSimple>
                        </w:p>
                        <w:p w14:paraId="42F209D6" w14:textId="77777777" w:rsidR="00B30D6C" w:rsidRDefault="00B30D6C"/>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5129F20C" id="_x0000_t202" coordsize="21600,21600" o:spt="202" path="m,l,21600r21600,l21600,xe">
              <v:stroke joinstyle="miter"/>
              <v:path gradientshapeok="t" o:connecttype="rect"/>
            </v:shapetype>
            <v:shape id="Zone de texte 16" o:spid="_x0000_s1031" type="#_x0000_t202" style="position:absolute;margin-left:782.35pt;margin-top:0;width:17pt;height:481.9pt;z-index:251695104;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" fillcolor="#4f81bd [3204]" stroked="f" strokeweight=".5pt">
              <v:fill opacity="0"/>
              <v:stroke joinstyle="round"/>
              <v:textbox style="layout-flow:vertical" inset="0,0,0,0">
                <w:txbxContent>
                  <w:p w14:paraId="49DD1EC3" w14:textId="68DB737E" w:rsidR="00B30D6C" w:rsidRPr="009E1BE7" w:rsidRDefault="00734F16" w:rsidP="00014812">
                    <w:pPr>
                      <w:pStyle w:val="En-tte"/>
                      <w:jc w:val="right"/>
                    </w:pPr>
                    <w:fldSimple w:instr=" TITLE  \* MERGEFORMAT ">
                      <w:r w:rsidR="009E4610">
                        <w:t>CERD/C/SUR/16-18</w:t>
                      </w:r>
                    </w:fldSimple>
                  </w:p>
                  <w:p w14:paraId="42F209D6" w14:textId="77777777" w:rsidR="00B30D6C" w:rsidRDefault="00B30D6C"/>
                </w:txbxContent>
              </v:textbox>
              <w10:wrap anchorx="page" anchory="margin"/>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A00E64" w14:textId="506A243B" w:rsidR="00B30D6C" w:rsidRPr="00326E0D" w:rsidRDefault="00734F16" w:rsidP="00326E0D">
    <w:pPr>
      <w:pStyle w:val="En-tte"/>
    </w:pPr>
    <w:fldSimple w:instr=" TITLE  \* MERGEFORMAT ">
      <w:r w:rsidR="009E4610">
        <w:t>CERD/C/SUR/16-18</w:t>
      </w:r>
    </w:fldSimple>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D84095" w14:textId="05DE2378" w:rsidR="00B30D6C" w:rsidRPr="00326E0D" w:rsidRDefault="00734F16" w:rsidP="00326E0D">
    <w:pPr>
      <w:pStyle w:val="En-tte"/>
      <w:jc w:val="right"/>
    </w:pPr>
    <w:fldSimple w:instr=" TITLE  \* MERGEFORMAT ">
      <w:r w:rsidR="009E4610">
        <w:t>CERD/C/SUR/16-18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 w:numId="27">
    <w:abstractNumId w:val="12"/>
  </w:num>
  <w:num w:numId="28">
    <w:abstractNumId w:val="12"/>
  </w:num>
  <w:num w:numId="29">
    <w:abstractNumId w:val="12"/>
  </w:num>
  <w:num w:numId="30">
    <w:abstractNumId w:val="12"/>
  </w:num>
  <w:num w:numId="31">
    <w:abstractNumId w:val="12"/>
  </w:num>
  <w:num w:numId="32">
    <w:abstractNumId w:val="12"/>
  </w:num>
  <w:num w:numId="33">
    <w:abstractNumId w:val="12"/>
  </w:num>
  <w:num w:numId="3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969AB"/>
    <w:rsid w:val="00014812"/>
    <w:rsid w:val="00017F94"/>
    <w:rsid w:val="00023842"/>
    <w:rsid w:val="000334F9"/>
    <w:rsid w:val="00046C50"/>
    <w:rsid w:val="0007796D"/>
    <w:rsid w:val="00094213"/>
    <w:rsid w:val="000B6144"/>
    <w:rsid w:val="000B7790"/>
    <w:rsid w:val="000E62AC"/>
    <w:rsid w:val="00111F2F"/>
    <w:rsid w:val="0014365E"/>
    <w:rsid w:val="00176178"/>
    <w:rsid w:val="001C2278"/>
    <w:rsid w:val="001C49B1"/>
    <w:rsid w:val="001F525A"/>
    <w:rsid w:val="001F6FAB"/>
    <w:rsid w:val="00215BEC"/>
    <w:rsid w:val="00223272"/>
    <w:rsid w:val="00244ABF"/>
    <w:rsid w:val="0024779E"/>
    <w:rsid w:val="002C079B"/>
    <w:rsid w:val="00300584"/>
    <w:rsid w:val="00326E0D"/>
    <w:rsid w:val="00345C8D"/>
    <w:rsid w:val="003B06B5"/>
    <w:rsid w:val="003B1F58"/>
    <w:rsid w:val="003B4451"/>
    <w:rsid w:val="00446FE5"/>
    <w:rsid w:val="00452396"/>
    <w:rsid w:val="004F094E"/>
    <w:rsid w:val="004F0F53"/>
    <w:rsid w:val="005505B7"/>
    <w:rsid w:val="00573BE5"/>
    <w:rsid w:val="00586ED3"/>
    <w:rsid w:val="00596AA9"/>
    <w:rsid w:val="005A6A3E"/>
    <w:rsid w:val="005C01D1"/>
    <w:rsid w:val="00612B62"/>
    <w:rsid w:val="00621198"/>
    <w:rsid w:val="00623CA8"/>
    <w:rsid w:val="00670D9E"/>
    <w:rsid w:val="00694655"/>
    <w:rsid w:val="006A34B5"/>
    <w:rsid w:val="006F50F7"/>
    <w:rsid w:val="00712E6E"/>
    <w:rsid w:val="0071601D"/>
    <w:rsid w:val="00734F16"/>
    <w:rsid w:val="007477D6"/>
    <w:rsid w:val="00756ECD"/>
    <w:rsid w:val="00764285"/>
    <w:rsid w:val="00780585"/>
    <w:rsid w:val="00783E9F"/>
    <w:rsid w:val="007A62E6"/>
    <w:rsid w:val="007D6185"/>
    <w:rsid w:val="0080684C"/>
    <w:rsid w:val="00871C75"/>
    <w:rsid w:val="008776DC"/>
    <w:rsid w:val="008A3B5D"/>
    <w:rsid w:val="008F15E0"/>
    <w:rsid w:val="0093731A"/>
    <w:rsid w:val="009437D2"/>
    <w:rsid w:val="009552F7"/>
    <w:rsid w:val="009705C8"/>
    <w:rsid w:val="00984B29"/>
    <w:rsid w:val="009C0106"/>
    <w:rsid w:val="009D33AA"/>
    <w:rsid w:val="009D5F1A"/>
    <w:rsid w:val="009E1BE7"/>
    <w:rsid w:val="009E4610"/>
    <w:rsid w:val="00A02643"/>
    <w:rsid w:val="00A10280"/>
    <w:rsid w:val="00A21B3B"/>
    <w:rsid w:val="00A30353"/>
    <w:rsid w:val="00A51583"/>
    <w:rsid w:val="00AC2A28"/>
    <w:rsid w:val="00AC3823"/>
    <w:rsid w:val="00AE323C"/>
    <w:rsid w:val="00AE49CE"/>
    <w:rsid w:val="00AF0118"/>
    <w:rsid w:val="00B00181"/>
    <w:rsid w:val="00B30D6C"/>
    <w:rsid w:val="00B765F7"/>
    <w:rsid w:val="00B94269"/>
    <w:rsid w:val="00BA0CA9"/>
    <w:rsid w:val="00BB0B66"/>
    <w:rsid w:val="00C02897"/>
    <w:rsid w:val="00C348AF"/>
    <w:rsid w:val="00C43CB8"/>
    <w:rsid w:val="00CA0565"/>
    <w:rsid w:val="00CC4475"/>
    <w:rsid w:val="00CD0B39"/>
    <w:rsid w:val="00D3439C"/>
    <w:rsid w:val="00D80C2E"/>
    <w:rsid w:val="00DB1831"/>
    <w:rsid w:val="00DB4E91"/>
    <w:rsid w:val="00DC0149"/>
    <w:rsid w:val="00DD3BFD"/>
    <w:rsid w:val="00DD70E0"/>
    <w:rsid w:val="00DE3E96"/>
    <w:rsid w:val="00DF6678"/>
    <w:rsid w:val="00E969AB"/>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0F672CE"/>
  <w15:docId w15:val="{3479C062-4CBF-42FE-9336-A233EF555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table" w:customStyle="1" w:styleId="TableGrid2">
    <w:name w:val="Table Grid2"/>
    <w:basedOn w:val="TableauNormal"/>
    <w:next w:val="Grilledutableau"/>
    <w:uiPriority w:val="39"/>
    <w:rsid w:val="00244ABF"/>
    <w:pPr>
      <w:spacing w:after="0" w:line="240" w:lineRule="auto"/>
    </w:pPr>
    <w:rPr>
      <w:rFonts w:eastAsiaTheme="minorEastAsia"/>
      <w:sz w:val="21"/>
      <w:szCs w:val="21"/>
      <w:lang w:val="nl-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auNormal"/>
    <w:next w:val="Grilledutableau"/>
    <w:uiPriority w:val="39"/>
    <w:rsid w:val="00244ABF"/>
    <w:pPr>
      <w:spacing w:after="0" w:line="240" w:lineRule="auto"/>
    </w:pPr>
    <w:rPr>
      <w:rFonts w:eastAsiaTheme="minorEastAsia"/>
      <w:sz w:val="21"/>
      <w:szCs w:val="21"/>
      <w:lang w:val="nl-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auNormal"/>
    <w:next w:val="Grilledutableau"/>
    <w:uiPriority w:val="39"/>
    <w:rsid w:val="00094213"/>
    <w:pPr>
      <w:spacing w:after="0" w:line="240" w:lineRule="auto"/>
    </w:pPr>
    <w:rPr>
      <w:rFonts w:eastAsiaTheme="minorEastAsia"/>
      <w:sz w:val="21"/>
      <w:szCs w:val="21"/>
      <w:lang w:val="nl-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auNormal"/>
    <w:next w:val="Grilledutableau"/>
    <w:uiPriority w:val="39"/>
    <w:rsid w:val="00326E0D"/>
    <w:pPr>
      <w:spacing w:after="0" w:line="240" w:lineRule="auto"/>
    </w:pPr>
    <w:rPr>
      <w:rFonts w:eastAsiaTheme="minorEastAsia"/>
      <w:sz w:val="21"/>
      <w:szCs w:val="21"/>
      <w:lang w:val="nl-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18" Type="http://schemas.openxmlformats.org/officeDocument/2006/relationships/image" Target="media/image5.png"/><Relationship Id="rId26" Type="http://schemas.openxmlformats.org/officeDocument/2006/relationships/footer" Target="footer8.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image" Target="media/image1.wmf"/><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header" Target="header8.xm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6.xml"/><Relationship Id="rId29" Type="http://schemas.openxmlformats.org/officeDocument/2006/relationships/header" Target="header10.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eader" Target="header7.xm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image" Target="media/image6.png"/><Relationship Id="rId28" Type="http://schemas.openxmlformats.org/officeDocument/2006/relationships/header" Target="header9.xml"/><Relationship Id="rId10" Type="http://schemas.openxmlformats.org/officeDocument/2006/relationships/header" Target="header2.xml"/><Relationship Id="rId19" Type="http://schemas.openxmlformats.org/officeDocument/2006/relationships/header" Target="header5.xml"/><Relationship Id="rId31" Type="http://schemas.openxmlformats.org/officeDocument/2006/relationships/footer" Target="footer1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footer" Target="footer7.xml"/><Relationship Id="rId27" Type="http://schemas.openxmlformats.org/officeDocument/2006/relationships/footer" Target="footer9.xml"/><Relationship Id="rId30" Type="http://schemas.openxmlformats.org/officeDocument/2006/relationships/footer" Target="footer10.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23</Pages>
  <Words>6761</Words>
  <Characters>47330</Characters>
  <Application>Microsoft Office Word</Application>
  <DocSecurity>0</DocSecurity>
  <Lines>3155</Lines>
  <Paragraphs>1150</Paragraphs>
  <ScaleCrop>false</ScaleCrop>
  <HeadingPairs>
    <vt:vector size="2" baseType="variant">
      <vt:variant>
        <vt:lpstr>Titre</vt:lpstr>
      </vt:variant>
      <vt:variant>
        <vt:i4>1</vt:i4>
      </vt:variant>
    </vt:vector>
  </HeadingPairs>
  <TitlesOfParts>
    <vt:vector size="1" baseType="lpstr">
      <vt:lpstr>CERD/C/SUR/16-18</vt:lpstr>
    </vt:vector>
  </TitlesOfParts>
  <Company>DCM</Company>
  <LinksUpToDate>false</LinksUpToDate>
  <CharactersWithSpaces>52941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CERD/C/SUR/16-18</dc:title>
  <dc:subject/>
  <dc:creator>Julien OKRZESIK</dc:creator>
  <cp:keywords/>
  <cp:lastModifiedBy>Julien Okrzesik</cp:lastModifiedBy>
  <cp:revision>3</cp:revision>
  <cp:lastPrinted>2020-09-16T15:28:00Z</cp:lastPrinted>
  <dcterms:created xsi:type="dcterms:W3CDTF">2020-09-16T15:28:00Z</dcterms:created>
  <dcterms:modified xsi:type="dcterms:W3CDTF">2020-09-16T15:28:00Z</dcterms:modified>
</cp:coreProperties>
</file>