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9149DA" w14:paraId="623A3607" w14:textId="77777777" w:rsidTr="005D3846">
        <w:trPr>
          <w:trHeight w:hRule="exact" w:val="851"/>
        </w:trPr>
        <w:tc>
          <w:tcPr>
            <w:tcW w:w="1280" w:type="dxa"/>
            <w:tcBorders>
              <w:bottom w:val="single" w:sz="4" w:space="0" w:color="auto"/>
            </w:tcBorders>
          </w:tcPr>
          <w:p w14:paraId="672579A3" w14:textId="77777777" w:rsidR="00816936" w:rsidRPr="009149DA" w:rsidRDefault="00816936" w:rsidP="005D3846">
            <w:pPr>
              <w:pStyle w:val="H23GC"/>
              <w:rPr>
                <w:lang w:val="fr-CH"/>
              </w:rPr>
            </w:pPr>
          </w:p>
        </w:tc>
        <w:tc>
          <w:tcPr>
            <w:tcW w:w="2273" w:type="dxa"/>
            <w:tcBorders>
              <w:bottom w:val="single" w:sz="4" w:space="0" w:color="auto"/>
            </w:tcBorders>
            <w:vAlign w:val="bottom"/>
          </w:tcPr>
          <w:p w14:paraId="23B84C64" w14:textId="77777777" w:rsidR="00816936" w:rsidRPr="009149DA" w:rsidRDefault="00816936" w:rsidP="005D3846">
            <w:pPr>
              <w:spacing w:after="80" w:line="300" w:lineRule="exact"/>
              <w:rPr>
                <w:rFonts w:ascii="Time New Roman" w:eastAsia="黑体" w:hAnsi="Time New Roman" w:hint="eastAsia"/>
                <w:sz w:val="28"/>
              </w:rPr>
            </w:pPr>
            <w:r w:rsidRPr="009149DA">
              <w:rPr>
                <w:rFonts w:ascii="宋体" w:eastAsia="黑体" w:hAnsi="宋体" w:cs="宋体" w:hint="eastAsia"/>
                <w:sz w:val="28"/>
              </w:rPr>
              <w:t>联</w:t>
            </w:r>
            <w:r w:rsidRPr="009149DA">
              <w:rPr>
                <w:rFonts w:ascii="Time New Roman" w:eastAsia="黑体" w:hAnsi="Time New Roman" w:hint="eastAsia"/>
                <w:sz w:val="28"/>
              </w:rPr>
              <w:t xml:space="preserve"> </w:t>
            </w:r>
            <w:r w:rsidRPr="009149DA">
              <w:rPr>
                <w:rFonts w:ascii="宋体" w:eastAsia="黑体" w:hAnsi="宋体" w:cs="宋体" w:hint="eastAsia"/>
                <w:sz w:val="28"/>
              </w:rPr>
              <w:t>合</w:t>
            </w:r>
            <w:r w:rsidRPr="009149DA">
              <w:rPr>
                <w:rFonts w:ascii="Time New Roman" w:eastAsia="黑体" w:hAnsi="Time New Roman" w:hint="eastAsia"/>
                <w:sz w:val="28"/>
              </w:rPr>
              <w:t xml:space="preserve"> </w:t>
            </w:r>
            <w:r w:rsidRPr="009149DA">
              <w:rPr>
                <w:rFonts w:ascii="宋体" w:eastAsia="黑体" w:hAnsi="宋体" w:cs="宋体" w:hint="eastAsia"/>
                <w:sz w:val="28"/>
              </w:rPr>
              <w:t>国</w:t>
            </w:r>
          </w:p>
        </w:tc>
        <w:tc>
          <w:tcPr>
            <w:tcW w:w="6086" w:type="dxa"/>
            <w:gridSpan w:val="2"/>
            <w:tcBorders>
              <w:bottom w:val="single" w:sz="4" w:space="0" w:color="auto"/>
            </w:tcBorders>
            <w:vAlign w:val="bottom"/>
          </w:tcPr>
          <w:p w14:paraId="70575A90" w14:textId="450960C7" w:rsidR="00816936" w:rsidRPr="009149DA" w:rsidRDefault="009149DA" w:rsidP="005D3846">
            <w:pPr>
              <w:spacing w:line="240" w:lineRule="atLeast"/>
              <w:jc w:val="right"/>
              <w:rPr>
                <w:sz w:val="20"/>
                <w:szCs w:val="21"/>
              </w:rPr>
            </w:pPr>
            <w:proofErr w:type="spellStart"/>
            <w:r>
              <w:rPr>
                <w:sz w:val="40"/>
                <w:szCs w:val="21"/>
              </w:rPr>
              <w:t>CRPD</w:t>
            </w:r>
            <w:proofErr w:type="spellEnd"/>
            <w:r w:rsidR="002057BC" w:rsidRPr="009149DA">
              <w:rPr>
                <w:sz w:val="20"/>
                <w:szCs w:val="21"/>
              </w:rPr>
              <w:t>/</w:t>
            </w:r>
            <w:r>
              <w:rPr>
                <w:sz w:val="20"/>
                <w:szCs w:val="21"/>
              </w:rPr>
              <w:t>C</w:t>
            </w:r>
            <w:r w:rsidR="002057BC" w:rsidRPr="009149DA">
              <w:rPr>
                <w:sz w:val="20"/>
                <w:szCs w:val="21"/>
              </w:rPr>
              <w:t>/</w:t>
            </w:r>
            <w:proofErr w:type="spellStart"/>
            <w:r>
              <w:rPr>
                <w:sz w:val="20"/>
                <w:szCs w:val="21"/>
              </w:rPr>
              <w:t>MNG</w:t>
            </w:r>
            <w:proofErr w:type="spellEnd"/>
            <w:r w:rsidR="002057BC" w:rsidRPr="009149DA">
              <w:rPr>
                <w:sz w:val="20"/>
                <w:szCs w:val="21"/>
              </w:rPr>
              <w:t>/</w:t>
            </w:r>
            <w:r>
              <w:rPr>
                <w:sz w:val="20"/>
                <w:szCs w:val="21"/>
              </w:rPr>
              <w:t>CO</w:t>
            </w:r>
            <w:r w:rsidR="002057BC" w:rsidRPr="009149DA">
              <w:rPr>
                <w:sz w:val="20"/>
                <w:szCs w:val="21"/>
              </w:rPr>
              <w:t>/</w:t>
            </w:r>
            <w:r>
              <w:rPr>
                <w:sz w:val="20"/>
                <w:szCs w:val="21"/>
              </w:rPr>
              <w:t>2</w:t>
            </w:r>
            <w:r w:rsidR="002057BC" w:rsidRPr="009149DA">
              <w:rPr>
                <w:sz w:val="20"/>
                <w:szCs w:val="21"/>
              </w:rPr>
              <w:t>-</w:t>
            </w:r>
            <w:r>
              <w:rPr>
                <w:sz w:val="20"/>
                <w:szCs w:val="21"/>
              </w:rPr>
              <w:t>3</w:t>
            </w:r>
          </w:p>
        </w:tc>
      </w:tr>
      <w:tr w:rsidR="00816936" w:rsidRPr="009149DA" w14:paraId="4C1B34BA" w14:textId="77777777" w:rsidTr="005D3846">
        <w:trPr>
          <w:trHeight w:hRule="exact" w:val="2835"/>
        </w:trPr>
        <w:tc>
          <w:tcPr>
            <w:tcW w:w="1280" w:type="dxa"/>
            <w:tcBorders>
              <w:top w:val="single" w:sz="4" w:space="0" w:color="auto"/>
              <w:bottom w:val="single" w:sz="12" w:space="0" w:color="auto"/>
            </w:tcBorders>
          </w:tcPr>
          <w:p w14:paraId="6E37A426" w14:textId="77777777" w:rsidR="00816936" w:rsidRPr="009149DA" w:rsidRDefault="00816936" w:rsidP="005D3846">
            <w:pPr>
              <w:spacing w:line="120" w:lineRule="atLeast"/>
              <w:rPr>
                <w:sz w:val="10"/>
                <w:szCs w:val="10"/>
              </w:rPr>
            </w:pPr>
          </w:p>
          <w:p w14:paraId="67A13E70" w14:textId="77777777" w:rsidR="00816936" w:rsidRPr="009149DA" w:rsidRDefault="00816936" w:rsidP="005D3846">
            <w:pPr>
              <w:spacing w:line="120" w:lineRule="atLeast"/>
              <w:rPr>
                <w:sz w:val="10"/>
                <w:szCs w:val="10"/>
              </w:rPr>
            </w:pPr>
            <w:r w:rsidRPr="009149DA">
              <w:rPr>
                <w:rFonts w:hint="eastAsia"/>
                <w:noProof/>
                <w:snapToGrid/>
              </w:rPr>
              <w:drawing>
                <wp:inline distT="0" distB="0" distL="0" distR="0" wp14:anchorId="29FA95D7" wp14:editId="0D532370">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E5399D" w14:textId="77777777" w:rsidR="00816936" w:rsidRPr="009149DA" w:rsidRDefault="00816936" w:rsidP="005D3846">
            <w:pPr>
              <w:spacing w:before="160" w:line="240" w:lineRule="auto"/>
              <w:rPr>
                <w:rFonts w:eastAsia="黑体"/>
                <w:spacing w:val="10"/>
                <w:sz w:val="36"/>
                <w:szCs w:val="36"/>
              </w:rPr>
            </w:pPr>
            <w:r w:rsidRPr="009149DA">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07DFF73B" w14:textId="024B000F" w:rsidR="00816936" w:rsidRPr="009149DA" w:rsidRDefault="009149DA" w:rsidP="005D3846">
            <w:pPr>
              <w:spacing w:before="240" w:line="240" w:lineRule="atLeast"/>
              <w:rPr>
                <w:sz w:val="20"/>
              </w:rPr>
            </w:pPr>
            <w:r>
              <w:rPr>
                <w:sz w:val="20"/>
              </w:rPr>
              <w:t>Distr.: General</w:t>
            </w:r>
          </w:p>
          <w:p w14:paraId="361C58F1" w14:textId="08AED539" w:rsidR="00816936" w:rsidRPr="009149DA" w:rsidRDefault="009149DA" w:rsidP="005D3846">
            <w:pPr>
              <w:spacing w:line="240" w:lineRule="atLeast"/>
              <w:rPr>
                <w:sz w:val="20"/>
              </w:rPr>
            </w:pPr>
            <w:r>
              <w:rPr>
                <w:sz w:val="20"/>
              </w:rPr>
              <w:t xml:space="preserve">5 </w:t>
            </w:r>
            <w:r w:rsidRPr="009149DA">
              <w:rPr>
                <w:sz w:val="20"/>
              </w:rPr>
              <w:t>October</w:t>
            </w:r>
            <w:r w:rsidR="00B44B82" w:rsidRPr="009149DA">
              <w:rPr>
                <w:sz w:val="20"/>
              </w:rPr>
              <w:t xml:space="preserve"> </w:t>
            </w:r>
            <w:r>
              <w:rPr>
                <w:sz w:val="20"/>
              </w:rPr>
              <w:t>2</w:t>
            </w:r>
            <w:r w:rsidR="00B44B82" w:rsidRPr="009149DA">
              <w:rPr>
                <w:sz w:val="20"/>
              </w:rPr>
              <w:t>0</w:t>
            </w:r>
            <w:r>
              <w:rPr>
                <w:sz w:val="20"/>
              </w:rPr>
              <w:t>23</w:t>
            </w:r>
          </w:p>
          <w:p w14:paraId="788CEC77" w14:textId="2760A984" w:rsidR="00816936" w:rsidRPr="009149DA" w:rsidRDefault="009149DA" w:rsidP="005D3846">
            <w:pPr>
              <w:spacing w:line="240" w:lineRule="atLeast"/>
              <w:rPr>
                <w:sz w:val="20"/>
              </w:rPr>
            </w:pPr>
            <w:r>
              <w:rPr>
                <w:sz w:val="20"/>
              </w:rPr>
              <w:t>Chinese</w:t>
            </w:r>
            <w:r w:rsidR="00816936" w:rsidRPr="009149DA">
              <w:rPr>
                <w:sz w:val="20"/>
              </w:rPr>
              <w:t xml:space="preserve"> </w:t>
            </w:r>
          </w:p>
          <w:p w14:paraId="5158860B" w14:textId="2A81A358" w:rsidR="00816936" w:rsidRPr="009149DA" w:rsidRDefault="009149DA" w:rsidP="005D3846">
            <w:pPr>
              <w:spacing w:line="240" w:lineRule="atLeast"/>
            </w:pPr>
            <w:r>
              <w:rPr>
                <w:sz w:val="20"/>
              </w:rPr>
              <w:t>Original: English</w:t>
            </w:r>
          </w:p>
        </w:tc>
      </w:tr>
    </w:tbl>
    <w:p w14:paraId="4AC2B084" w14:textId="79B2F860" w:rsidR="00816936" w:rsidRPr="009149DA" w:rsidRDefault="00816936" w:rsidP="00816936">
      <w:pPr>
        <w:spacing w:before="120"/>
        <w:rPr>
          <w:rFonts w:eastAsia="黑体"/>
          <w:sz w:val="24"/>
          <w:szCs w:val="24"/>
          <w:lang w:val="fr-CH"/>
        </w:rPr>
      </w:pPr>
      <w:r w:rsidRPr="009149DA">
        <w:rPr>
          <w:rFonts w:eastAsia="黑体" w:hint="eastAsia"/>
          <w:sz w:val="24"/>
          <w:szCs w:val="24"/>
          <w:lang w:val="fr-CH"/>
        </w:rPr>
        <w:t>残疾人权利委员会</w:t>
      </w:r>
    </w:p>
    <w:p w14:paraId="52214F79" w14:textId="77777777" w:rsidR="009149DA" w:rsidRPr="009149DA" w:rsidRDefault="009149DA" w:rsidP="00C87C55">
      <w:pPr>
        <w:pStyle w:val="HChGC"/>
        <w:rPr>
          <w:sz w:val="20"/>
        </w:rPr>
      </w:pPr>
      <w:r w:rsidRPr="009149DA">
        <w:tab/>
      </w:r>
      <w:r w:rsidRPr="009149DA">
        <w:tab/>
      </w:r>
      <w:r w:rsidRPr="009149DA">
        <w:rPr>
          <w:rFonts w:hint="eastAsia"/>
          <w:lang w:val="fr-CH"/>
        </w:rPr>
        <w:t>关于蒙古国第二和第三次合并定期报告的结论性意见</w:t>
      </w:r>
      <w:r w:rsidRPr="002E2171">
        <w:rPr>
          <w:rStyle w:val="a8"/>
          <w:rFonts w:eastAsia="黑体"/>
          <w:sz w:val="28"/>
          <w:vertAlign w:val="baseline"/>
        </w:rPr>
        <w:footnoteReference w:customMarkFollows="1" w:id="2"/>
        <w:t>*</w:t>
      </w:r>
    </w:p>
    <w:p w14:paraId="62F2AD25" w14:textId="50D16E44" w:rsidR="009149DA" w:rsidRPr="009149DA" w:rsidRDefault="009149DA" w:rsidP="00C87C55">
      <w:pPr>
        <w:pStyle w:val="HChGC"/>
      </w:pPr>
      <w:r w:rsidRPr="009149DA">
        <w:tab/>
      </w:r>
      <w:proofErr w:type="gramStart"/>
      <w:r w:rsidRPr="009149DA">
        <w:rPr>
          <w:rFonts w:hint="eastAsia"/>
        </w:rPr>
        <w:t>一</w:t>
      </w:r>
      <w:proofErr w:type="gramEnd"/>
      <w:r w:rsidR="00C87C55">
        <w:rPr>
          <w:rFonts w:hint="eastAsia"/>
        </w:rPr>
        <w:t>.</w:t>
      </w:r>
      <w:r w:rsidRPr="009149DA">
        <w:tab/>
      </w:r>
      <w:r w:rsidRPr="009149DA">
        <w:rPr>
          <w:rFonts w:hint="eastAsia"/>
        </w:rPr>
        <w:t>导言</w:t>
      </w:r>
    </w:p>
    <w:p w14:paraId="12E95CA1" w14:textId="16E8F7C1" w:rsidR="009149DA" w:rsidRPr="009149DA" w:rsidRDefault="009149DA" w:rsidP="00334F04">
      <w:pPr>
        <w:pStyle w:val="SingleTxtGC"/>
      </w:pPr>
      <w:r>
        <w:t>1</w:t>
      </w:r>
      <w:r w:rsidRPr="009149DA">
        <w:t>.</w:t>
      </w:r>
      <w:r w:rsidRPr="009149DA">
        <w:tab/>
      </w:r>
      <w:r w:rsidRPr="009149DA">
        <w:t>委员会在</w:t>
      </w:r>
      <w:r>
        <w:t>2</w:t>
      </w:r>
      <w:r w:rsidRPr="009149DA">
        <w:t>0</w:t>
      </w:r>
      <w:r>
        <w:t>23</w:t>
      </w:r>
      <w:r w:rsidRPr="009149DA">
        <w:t>年</w:t>
      </w:r>
      <w:r>
        <w:t>8</w:t>
      </w:r>
      <w:r w:rsidRPr="009149DA">
        <w:t>月</w:t>
      </w:r>
      <w:r>
        <w:t>17</w:t>
      </w:r>
      <w:r w:rsidRPr="009149DA">
        <w:t>日和</w:t>
      </w:r>
      <w:r>
        <w:t>18</w:t>
      </w:r>
      <w:r w:rsidRPr="009149DA">
        <w:t>日举行的第</w:t>
      </w:r>
      <w:r>
        <w:t>658</w:t>
      </w:r>
      <w:r w:rsidRPr="009149DA">
        <w:t>和第</w:t>
      </w:r>
      <w:r>
        <w:t>659</w:t>
      </w:r>
      <w:r w:rsidRPr="009149DA">
        <w:t>次会议</w:t>
      </w:r>
      <w:r w:rsidRPr="009149DA">
        <w:rPr>
          <w:rStyle w:val="a8"/>
          <w:rFonts w:eastAsia="宋体"/>
        </w:rPr>
        <w:footnoteReference w:id="3"/>
      </w:r>
      <w:r w:rsidR="00334F04">
        <w:rPr>
          <w:rFonts w:hint="eastAsia"/>
        </w:rPr>
        <w:t xml:space="preserve"> </w:t>
      </w:r>
      <w:r w:rsidRPr="009149DA">
        <w:t>上审议了蒙古</w:t>
      </w:r>
      <w:r w:rsidRPr="009149DA">
        <w:rPr>
          <w:rFonts w:hint="eastAsia"/>
        </w:rPr>
        <w:t>国</w:t>
      </w:r>
      <w:r w:rsidRPr="009149DA">
        <w:t>的第二和第三次合并定期报告</w:t>
      </w:r>
      <w:r w:rsidRPr="009149DA">
        <w:rPr>
          <w:rStyle w:val="a8"/>
          <w:rFonts w:eastAsia="宋体"/>
        </w:rPr>
        <w:footnoteReference w:id="4"/>
      </w:r>
      <w:r w:rsidRPr="009149DA">
        <w:rPr>
          <w:rFonts w:hint="eastAsia"/>
        </w:rPr>
        <w:t>，</w:t>
      </w:r>
      <w:r w:rsidRPr="009149DA">
        <w:t>在</w:t>
      </w:r>
      <w:r>
        <w:t>2</w:t>
      </w:r>
      <w:r w:rsidRPr="009149DA">
        <w:t>0</w:t>
      </w:r>
      <w:r>
        <w:t>23</w:t>
      </w:r>
      <w:r w:rsidRPr="009149DA">
        <w:t>年</w:t>
      </w:r>
      <w:r>
        <w:t>9</w:t>
      </w:r>
      <w:r w:rsidRPr="009149DA">
        <w:t>月</w:t>
      </w:r>
      <w:r>
        <w:t>4</w:t>
      </w:r>
      <w:r w:rsidRPr="009149DA">
        <w:t>日举行的第</w:t>
      </w:r>
      <w:r>
        <w:t>681</w:t>
      </w:r>
      <w:r w:rsidRPr="009149DA">
        <w:t>次会议上通过了本结论性意见。</w:t>
      </w:r>
    </w:p>
    <w:p w14:paraId="1D934D74" w14:textId="7DCCF794" w:rsidR="009149DA" w:rsidRPr="009149DA" w:rsidRDefault="009149DA" w:rsidP="00334F04">
      <w:pPr>
        <w:pStyle w:val="SingleTxtGC"/>
      </w:pPr>
      <w:r>
        <w:t>2</w:t>
      </w:r>
      <w:r w:rsidRPr="009149DA">
        <w:t>.</w:t>
      </w:r>
      <w:r w:rsidRPr="009149DA">
        <w:tab/>
      </w:r>
      <w:r w:rsidRPr="00334F04">
        <w:rPr>
          <w:spacing w:val="4"/>
        </w:rPr>
        <w:t>委员会欢迎蒙古</w:t>
      </w:r>
      <w:r w:rsidRPr="00334F04">
        <w:rPr>
          <w:rFonts w:hint="eastAsia"/>
          <w:spacing w:val="4"/>
        </w:rPr>
        <w:t>国根据</w:t>
      </w:r>
      <w:r w:rsidRPr="00334F04">
        <w:rPr>
          <w:spacing w:val="4"/>
        </w:rPr>
        <w:t>委员会的报告准则</w:t>
      </w:r>
      <w:r w:rsidRPr="00334F04">
        <w:rPr>
          <w:rFonts w:hint="eastAsia"/>
          <w:spacing w:val="4"/>
        </w:rPr>
        <w:t>针对</w:t>
      </w:r>
      <w:r w:rsidRPr="00334F04">
        <w:rPr>
          <w:spacing w:val="4"/>
        </w:rPr>
        <w:t>委员会</w:t>
      </w:r>
      <w:r w:rsidRPr="00334F04">
        <w:rPr>
          <w:rFonts w:hint="eastAsia"/>
          <w:spacing w:val="4"/>
        </w:rPr>
        <w:t>拟定</w:t>
      </w:r>
      <w:r w:rsidRPr="00334F04">
        <w:rPr>
          <w:spacing w:val="4"/>
        </w:rPr>
        <w:t>的报告</w:t>
      </w:r>
      <w:proofErr w:type="gramStart"/>
      <w:r w:rsidRPr="00334F04">
        <w:rPr>
          <w:spacing w:val="4"/>
        </w:rPr>
        <w:t>前问题</w:t>
      </w:r>
      <w:proofErr w:type="gramEnd"/>
      <w:r w:rsidRPr="00334F04">
        <w:rPr>
          <w:spacing w:val="4"/>
        </w:rPr>
        <w:t>清单</w:t>
      </w:r>
      <w:r w:rsidRPr="00334F04">
        <w:rPr>
          <w:rStyle w:val="a8"/>
          <w:rFonts w:eastAsia="宋体"/>
          <w:spacing w:val="4"/>
        </w:rPr>
        <w:footnoteReference w:id="5"/>
      </w:r>
      <w:r w:rsidR="00334F04">
        <w:rPr>
          <w:rFonts w:hint="eastAsia"/>
          <w:spacing w:val="4"/>
        </w:rPr>
        <w:t xml:space="preserve"> </w:t>
      </w:r>
      <w:r w:rsidRPr="00334F04">
        <w:rPr>
          <w:rFonts w:hint="eastAsia"/>
          <w:spacing w:val="4"/>
        </w:rPr>
        <w:t>编写的</w:t>
      </w:r>
      <w:r w:rsidRPr="00334F04">
        <w:rPr>
          <w:spacing w:val="4"/>
        </w:rPr>
        <w:t>第二和第三次合并定期报告</w:t>
      </w:r>
      <w:r w:rsidRPr="00334F04">
        <w:rPr>
          <w:rFonts w:hint="eastAsia"/>
          <w:spacing w:val="4"/>
        </w:rPr>
        <w:t>及其</w:t>
      </w:r>
      <w:r w:rsidRPr="00334F04">
        <w:rPr>
          <w:spacing w:val="4"/>
        </w:rPr>
        <w:t>提交的补充</w:t>
      </w:r>
      <w:r w:rsidRPr="00334F04">
        <w:rPr>
          <w:rFonts w:hint="eastAsia"/>
          <w:spacing w:val="4"/>
        </w:rPr>
        <w:t>信息</w:t>
      </w:r>
      <w:r w:rsidRPr="00334F04">
        <w:rPr>
          <w:spacing w:val="4"/>
        </w:rPr>
        <w:t>。</w:t>
      </w:r>
      <w:r w:rsidRPr="009149DA">
        <w:t xml:space="preserve"> </w:t>
      </w:r>
    </w:p>
    <w:p w14:paraId="370F2120" w14:textId="296010C0" w:rsidR="009149DA" w:rsidRPr="009149DA" w:rsidRDefault="009149DA" w:rsidP="00334F04">
      <w:pPr>
        <w:pStyle w:val="SingleTxtGC"/>
      </w:pPr>
      <w:r>
        <w:t>3</w:t>
      </w:r>
      <w:r w:rsidRPr="009149DA">
        <w:t>.</w:t>
      </w:r>
      <w:r w:rsidRPr="009149DA">
        <w:tab/>
      </w:r>
      <w:r w:rsidRPr="009149DA">
        <w:t>委员会赞赏与缔约国代表团举行的富有成果</w:t>
      </w:r>
      <w:r w:rsidRPr="009149DA">
        <w:rPr>
          <w:rFonts w:hint="eastAsia"/>
        </w:rPr>
        <w:t>且开诚布公</w:t>
      </w:r>
      <w:r w:rsidRPr="009149DA">
        <w:t>的对话</w:t>
      </w:r>
      <w:r w:rsidRPr="009149DA">
        <w:rPr>
          <w:rFonts w:hint="eastAsia"/>
        </w:rPr>
        <w:t>。</w:t>
      </w:r>
      <w:r w:rsidRPr="009149DA">
        <w:t>该代表团</w:t>
      </w:r>
      <w:r w:rsidRPr="009149DA">
        <w:rPr>
          <w:rFonts w:hint="eastAsia"/>
        </w:rPr>
        <w:t>成员</w:t>
      </w:r>
      <w:r w:rsidRPr="009149DA">
        <w:t>多样</w:t>
      </w:r>
      <w:r w:rsidRPr="009149DA">
        <w:rPr>
          <w:rFonts w:hint="eastAsia"/>
        </w:rPr>
        <w:t>，来自</w:t>
      </w:r>
      <w:r w:rsidRPr="009149DA">
        <w:t>多</w:t>
      </w:r>
      <w:r w:rsidRPr="009149DA">
        <w:rPr>
          <w:rFonts w:hint="eastAsia"/>
        </w:rPr>
        <w:t>个领域</w:t>
      </w:r>
      <w:r w:rsidRPr="009149DA">
        <w:t>，</w:t>
      </w:r>
      <w:r w:rsidRPr="009149DA">
        <w:rPr>
          <w:rFonts w:hint="eastAsia"/>
        </w:rPr>
        <w:t>其中</w:t>
      </w:r>
      <w:r w:rsidRPr="009149DA">
        <w:t>包括相关政府部委的代表。委员会欢迎缔约国在对话后提交的书面资料。</w:t>
      </w:r>
    </w:p>
    <w:p w14:paraId="5A769520" w14:textId="12C7AEA2" w:rsidR="009149DA" w:rsidRPr="009149DA" w:rsidRDefault="009149DA" w:rsidP="00334F04">
      <w:pPr>
        <w:pStyle w:val="HChGC"/>
      </w:pPr>
      <w:r w:rsidRPr="009149DA">
        <w:tab/>
      </w:r>
      <w:r w:rsidRPr="009149DA">
        <w:rPr>
          <w:rFonts w:hint="eastAsia"/>
        </w:rPr>
        <w:t>二</w:t>
      </w:r>
      <w:r w:rsidR="00334F04">
        <w:rPr>
          <w:rFonts w:hint="eastAsia"/>
        </w:rPr>
        <w:t>.</w:t>
      </w:r>
      <w:r w:rsidRPr="009149DA">
        <w:tab/>
      </w:r>
      <w:r w:rsidRPr="009149DA">
        <w:rPr>
          <w:rFonts w:hint="eastAsia"/>
        </w:rPr>
        <w:t>积极方面</w:t>
      </w:r>
    </w:p>
    <w:p w14:paraId="1243D7ED" w14:textId="0093B95C" w:rsidR="009149DA" w:rsidRPr="009149DA" w:rsidRDefault="009149DA" w:rsidP="00334F04">
      <w:pPr>
        <w:pStyle w:val="SingleTxtGC"/>
      </w:pPr>
      <w:r>
        <w:t>4</w:t>
      </w:r>
      <w:r w:rsidRPr="009149DA">
        <w:t>.</w:t>
      </w:r>
      <w:r w:rsidRPr="009149DA">
        <w:tab/>
      </w:r>
      <w:r w:rsidRPr="009149DA">
        <w:t>委员会赞赏地注意到，缔约国于</w:t>
      </w:r>
      <w:r>
        <w:t>2</w:t>
      </w:r>
      <w:r w:rsidRPr="009149DA">
        <w:t>0</w:t>
      </w:r>
      <w:r>
        <w:t>16</w:t>
      </w:r>
      <w:r w:rsidRPr="009149DA">
        <w:t>年批准了《关于为盲人、视力障碍者或其他印刷品阅读障碍者获得已出版作品提供便利的马拉喀什条约》，并通过</w:t>
      </w:r>
      <w:r w:rsidRPr="009149DA">
        <w:rPr>
          <w:rFonts w:hint="eastAsia"/>
        </w:rPr>
        <w:t>了下列文件</w:t>
      </w:r>
      <w:r w:rsidRPr="009149DA">
        <w:t>和设立了</w:t>
      </w:r>
      <w:r w:rsidRPr="009149DA">
        <w:rPr>
          <w:rFonts w:hint="eastAsia"/>
        </w:rPr>
        <w:t>下列</w:t>
      </w:r>
      <w:r w:rsidRPr="009149DA">
        <w:t>机构</w:t>
      </w:r>
      <w:r w:rsidRPr="009149DA">
        <w:rPr>
          <w:rFonts w:hint="eastAsia"/>
        </w:rPr>
        <w:t>：</w:t>
      </w:r>
    </w:p>
    <w:p w14:paraId="4FBF56C5" w14:textId="6EB8DFDA" w:rsidR="009149DA" w:rsidRPr="009149DA" w:rsidRDefault="009149DA" w:rsidP="00334F04">
      <w:pPr>
        <w:pStyle w:val="SingleTxtGC"/>
      </w:pPr>
      <w:r w:rsidRPr="009149DA">
        <w:tab/>
        <w:t>(</w:t>
      </w:r>
      <w:r>
        <w:t>a</w:t>
      </w:r>
      <w:r w:rsidRPr="009149DA">
        <w:t>)</w:t>
      </w:r>
      <w:r w:rsidRPr="009149DA">
        <w:tab/>
      </w:r>
      <w:r w:rsidRPr="009149DA">
        <w:rPr>
          <w:rFonts w:hint="eastAsia"/>
        </w:rPr>
        <w:t>于</w:t>
      </w:r>
      <w:r>
        <w:t>2</w:t>
      </w:r>
      <w:r w:rsidRPr="009149DA">
        <w:t>0</w:t>
      </w:r>
      <w:r>
        <w:t>16</w:t>
      </w:r>
      <w:r w:rsidRPr="009149DA">
        <w:t>年通过了《残疾人权利法》；</w:t>
      </w:r>
      <w:r w:rsidRPr="009149DA">
        <w:t xml:space="preserve"> </w:t>
      </w:r>
    </w:p>
    <w:p w14:paraId="7A709BD4" w14:textId="18E7572F" w:rsidR="009149DA" w:rsidRPr="009149DA" w:rsidRDefault="009149DA" w:rsidP="00334F04">
      <w:pPr>
        <w:pStyle w:val="SingleTxtGC"/>
      </w:pPr>
      <w:r w:rsidRPr="009149DA">
        <w:tab/>
        <w:t>(</w:t>
      </w:r>
      <w:r>
        <w:t>b</w:t>
      </w:r>
      <w:r w:rsidRPr="009149DA">
        <w:t>)</w:t>
      </w:r>
      <w:r w:rsidRPr="009149DA">
        <w:tab/>
      </w:r>
      <w:r w:rsidRPr="009149DA">
        <w:rPr>
          <w:rFonts w:hint="eastAsia"/>
        </w:rPr>
        <w:t>于</w:t>
      </w:r>
      <w:r>
        <w:t>2</w:t>
      </w:r>
      <w:r w:rsidRPr="009149DA">
        <w:t>0</w:t>
      </w:r>
      <w:r>
        <w:t>21</w:t>
      </w:r>
      <w:r w:rsidRPr="009149DA">
        <w:t>年</w:t>
      </w:r>
      <w:r w:rsidRPr="009149DA">
        <w:rPr>
          <w:rFonts w:hint="eastAsia"/>
        </w:rPr>
        <w:t>通过了</w:t>
      </w:r>
      <w:r w:rsidRPr="009149DA">
        <w:t>关于残疾人就业</w:t>
      </w:r>
      <w:r w:rsidRPr="009149DA">
        <w:rPr>
          <w:rFonts w:hint="eastAsia"/>
        </w:rPr>
        <w:t>问题</w:t>
      </w:r>
      <w:r w:rsidRPr="009149DA">
        <w:t>的《劳动法》修正案</w:t>
      </w:r>
      <w:r w:rsidRPr="009149DA">
        <w:rPr>
          <w:rFonts w:hint="eastAsia"/>
        </w:rPr>
        <w:t>；</w:t>
      </w:r>
      <w:r w:rsidRPr="009149DA">
        <w:t xml:space="preserve"> </w:t>
      </w:r>
    </w:p>
    <w:p w14:paraId="4D17132B" w14:textId="0D60D2E7" w:rsidR="009149DA" w:rsidRPr="009149DA" w:rsidRDefault="009149DA" w:rsidP="00334F04">
      <w:pPr>
        <w:pStyle w:val="SingleTxtGC"/>
      </w:pPr>
      <w:r w:rsidRPr="009149DA">
        <w:tab/>
        <w:t>(</w:t>
      </w:r>
      <w:r>
        <w:t>c</w:t>
      </w:r>
      <w:r w:rsidRPr="009149DA">
        <w:t>)</w:t>
      </w:r>
      <w:r w:rsidRPr="009149DA">
        <w:tab/>
      </w:r>
      <w:r w:rsidRPr="009149DA">
        <w:t>通过了</w:t>
      </w:r>
      <w:r w:rsidRPr="009149DA">
        <w:rPr>
          <w:rFonts w:hint="eastAsia"/>
        </w:rPr>
        <w:t>一项《国家促进残疾人的人权、参与和发展计划</w:t>
      </w:r>
      <w:r>
        <w:rPr>
          <w:rFonts w:hint="eastAsia"/>
        </w:rPr>
        <w:t>(</w:t>
      </w:r>
      <w:r>
        <w:t>2</w:t>
      </w:r>
      <w:r w:rsidRPr="009149DA">
        <w:t>0</w:t>
      </w:r>
      <w:r>
        <w:t>18</w:t>
      </w:r>
      <w:r w:rsidR="00015A41">
        <w:t>-</w:t>
      </w:r>
      <w:r>
        <w:t>2</w:t>
      </w:r>
      <w:r w:rsidRPr="009149DA">
        <w:t>0</w:t>
      </w:r>
      <w:r>
        <w:t>22</w:t>
      </w:r>
      <w:r w:rsidRPr="009149DA">
        <w:rPr>
          <w:rFonts w:hint="eastAsia"/>
        </w:rPr>
        <w:t>年</w:t>
      </w:r>
      <w:r>
        <w:rPr>
          <w:rFonts w:hint="eastAsia"/>
        </w:rPr>
        <w:t>)</w:t>
      </w:r>
      <w:r w:rsidRPr="009149DA">
        <w:rPr>
          <w:rFonts w:hint="eastAsia"/>
        </w:rPr>
        <w:t>》</w:t>
      </w:r>
      <w:r w:rsidRPr="009149DA">
        <w:t>；</w:t>
      </w:r>
    </w:p>
    <w:p w14:paraId="09473BE8" w14:textId="0D2A6476" w:rsidR="009149DA" w:rsidRPr="009149DA" w:rsidRDefault="009149DA" w:rsidP="00334F04">
      <w:pPr>
        <w:pStyle w:val="SingleTxtGC"/>
      </w:pPr>
      <w:r w:rsidRPr="009149DA">
        <w:tab/>
        <w:t>(</w:t>
      </w:r>
      <w:r>
        <w:t>d</w:t>
      </w:r>
      <w:r w:rsidRPr="009149DA">
        <w:t>)</w:t>
      </w:r>
      <w:r w:rsidRPr="009149DA">
        <w:tab/>
      </w:r>
      <w:r w:rsidRPr="009149DA">
        <w:rPr>
          <w:rFonts w:hint="eastAsia"/>
        </w:rPr>
        <w:t>于</w:t>
      </w:r>
      <w:r>
        <w:t>2</w:t>
      </w:r>
      <w:r w:rsidRPr="009149DA">
        <w:t>0</w:t>
      </w:r>
      <w:r>
        <w:t>16</w:t>
      </w:r>
      <w:r w:rsidRPr="009149DA">
        <w:t>年设立了残疾人</w:t>
      </w:r>
      <w:r w:rsidRPr="009149DA">
        <w:rPr>
          <w:rFonts w:hint="eastAsia"/>
        </w:rPr>
        <w:t>问题监管</w:t>
      </w:r>
      <w:r w:rsidRPr="009149DA">
        <w:t>委员会</w:t>
      </w:r>
      <w:r w:rsidRPr="009149DA">
        <w:rPr>
          <w:rFonts w:hint="eastAsia"/>
        </w:rPr>
        <w:t>，还设立了</w:t>
      </w:r>
      <w:r w:rsidRPr="009149DA">
        <w:t>保护残疾人权利</w:t>
      </w:r>
      <w:r w:rsidRPr="009149DA">
        <w:rPr>
          <w:rFonts w:hint="eastAsia"/>
        </w:rPr>
        <w:t>全国</w:t>
      </w:r>
      <w:r w:rsidRPr="009149DA">
        <w:t>理事会</w:t>
      </w:r>
      <w:r w:rsidRPr="009149DA">
        <w:rPr>
          <w:rFonts w:hint="eastAsia"/>
        </w:rPr>
        <w:t>，并在各部委内设立了小组理事会，在</w:t>
      </w:r>
      <w:r w:rsidRPr="009149DA">
        <w:t>首都和各省</w:t>
      </w:r>
      <w:r w:rsidRPr="009149DA">
        <w:rPr>
          <w:rFonts w:hint="eastAsia"/>
        </w:rPr>
        <w:t>设立了</w:t>
      </w:r>
      <w:r w:rsidRPr="009149DA">
        <w:t>理事会分会；</w:t>
      </w:r>
    </w:p>
    <w:p w14:paraId="0CD1DA3F" w14:textId="38A91EAA" w:rsidR="009149DA" w:rsidRPr="009149DA" w:rsidRDefault="009149DA" w:rsidP="00334F04">
      <w:pPr>
        <w:pStyle w:val="SingleTxtGC"/>
      </w:pPr>
      <w:r w:rsidRPr="009149DA">
        <w:lastRenderedPageBreak/>
        <w:tab/>
        <w:t>(</w:t>
      </w:r>
      <w:r>
        <w:t>e</w:t>
      </w:r>
      <w:r w:rsidRPr="009149DA">
        <w:t>)</w:t>
      </w:r>
      <w:r w:rsidRPr="009149DA">
        <w:tab/>
      </w:r>
      <w:r w:rsidRPr="009149DA">
        <w:rPr>
          <w:rFonts w:hint="eastAsia"/>
        </w:rPr>
        <w:t>于</w:t>
      </w:r>
      <w:r>
        <w:t>2</w:t>
      </w:r>
      <w:r w:rsidRPr="009149DA">
        <w:t>0</w:t>
      </w:r>
      <w:r>
        <w:t>16</w:t>
      </w:r>
      <w:r w:rsidRPr="009149DA">
        <w:t>年在劳动和社会保</w:t>
      </w:r>
      <w:r w:rsidRPr="009149DA">
        <w:rPr>
          <w:rFonts w:hint="eastAsia"/>
        </w:rPr>
        <w:t>护</w:t>
      </w:r>
      <w:r w:rsidRPr="009149DA">
        <w:t>部</w:t>
      </w:r>
      <w:r w:rsidRPr="009149DA">
        <w:rPr>
          <w:rFonts w:hint="eastAsia"/>
        </w:rPr>
        <w:t>之</w:t>
      </w:r>
      <w:r w:rsidRPr="009149DA">
        <w:t>下设立了</w:t>
      </w:r>
      <w:r w:rsidRPr="009149DA">
        <w:rPr>
          <w:rFonts w:hint="eastAsia"/>
        </w:rPr>
        <w:t>一个</w:t>
      </w:r>
      <w:r w:rsidRPr="009149DA">
        <w:t>残疾儿童健康、教育和社会保护</w:t>
      </w:r>
      <w:r w:rsidRPr="009149DA">
        <w:rPr>
          <w:rFonts w:hint="eastAsia"/>
        </w:rPr>
        <w:t>问题</w:t>
      </w:r>
      <w:r w:rsidRPr="009149DA">
        <w:t>中央委员会；</w:t>
      </w:r>
      <w:r w:rsidRPr="009149DA">
        <w:t xml:space="preserve"> </w:t>
      </w:r>
    </w:p>
    <w:p w14:paraId="69AE67BE" w14:textId="68FEBACE" w:rsidR="009149DA" w:rsidRPr="009149DA" w:rsidRDefault="009149DA" w:rsidP="00334F04">
      <w:pPr>
        <w:pStyle w:val="SingleTxtGC"/>
      </w:pPr>
      <w:r w:rsidRPr="009149DA">
        <w:tab/>
        <w:t>(</w:t>
      </w:r>
      <w:r>
        <w:t>f</w:t>
      </w:r>
      <w:r w:rsidRPr="009149DA">
        <w:t>)</w:t>
      </w:r>
      <w:r w:rsidRPr="009149DA">
        <w:tab/>
      </w:r>
      <w:r w:rsidRPr="009149DA">
        <w:rPr>
          <w:rFonts w:hint="eastAsia"/>
        </w:rPr>
        <w:t>于</w:t>
      </w:r>
      <w:r>
        <w:t>2</w:t>
      </w:r>
      <w:r w:rsidRPr="009149DA">
        <w:t>0</w:t>
      </w:r>
      <w:r>
        <w:t>18</w:t>
      </w:r>
      <w:r w:rsidRPr="009149DA">
        <w:t>年设立了残疾人发展</w:t>
      </w:r>
      <w:r w:rsidRPr="009149DA">
        <w:rPr>
          <w:rFonts w:hint="eastAsia"/>
        </w:rPr>
        <w:t>事务</w:t>
      </w:r>
      <w:r w:rsidRPr="009149DA">
        <w:t>总局；</w:t>
      </w:r>
      <w:r w:rsidRPr="009149DA">
        <w:t xml:space="preserve"> </w:t>
      </w:r>
    </w:p>
    <w:p w14:paraId="62CEE174" w14:textId="7F3B43F9" w:rsidR="009149DA" w:rsidRPr="009149DA" w:rsidRDefault="009149DA" w:rsidP="00334F04">
      <w:pPr>
        <w:pStyle w:val="SingleTxtGC"/>
      </w:pPr>
      <w:r w:rsidRPr="009149DA">
        <w:tab/>
        <w:t>(</w:t>
      </w:r>
      <w:r>
        <w:t>g</w:t>
      </w:r>
      <w:r w:rsidRPr="009149DA">
        <w:t>)</w:t>
      </w:r>
      <w:r w:rsidRPr="009149DA">
        <w:tab/>
      </w:r>
      <w:r w:rsidRPr="009149DA">
        <w:rPr>
          <w:rFonts w:hint="eastAsia"/>
        </w:rPr>
        <w:t>于</w:t>
      </w:r>
      <w:r>
        <w:t>2</w:t>
      </w:r>
      <w:r w:rsidRPr="009149DA">
        <w:t>0</w:t>
      </w:r>
      <w:r>
        <w:t>23</w:t>
      </w:r>
      <w:r w:rsidRPr="009149DA">
        <w:t>年设立了一个</w:t>
      </w:r>
      <w:r w:rsidRPr="009149DA">
        <w:rPr>
          <w:rFonts w:hint="eastAsia"/>
        </w:rPr>
        <w:t>负责就</w:t>
      </w:r>
      <w:r w:rsidRPr="009149DA">
        <w:t>蒙古手语</w:t>
      </w:r>
      <w:r w:rsidRPr="009149DA">
        <w:rPr>
          <w:rFonts w:hint="eastAsia"/>
        </w:rPr>
        <w:t>拟订一项法律的</w:t>
      </w:r>
      <w:r w:rsidRPr="009149DA">
        <w:t>工作组。</w:t>
      </w:r>
    </w:p>
    <w:p w14:paraId="35ABFB87" w14:textId="5FE59F65" w:rsidR="009149DA" w:rsidRPr="009149DA" w:rsidRDefault="009149DA" w:rsidP="004E2D6C">
      <w:pPr>
        <w:pStyle w:val="HChGC"/>
      </w:pPr>
      <w:r w:rsidRPr="009149DA">
        <w:tab/>
      </w:r>
      <w:r w:rsidRPr="009149DA">
        <w:rPr>
          <w:rFonts w:hint="eastAsia"/>
        </w:rPr>
        <w:t>三</w:t>
      </w:r>
      <w:r w:rsidR="004E2D6C">
        <w:rPr>
          <w:rFonts w:hint="eastAsia"/>
          <w:b/>
        </w:rPr>
        <w:t>.</w:t>
      </w:r>
      <w:r w:rsidRPr="009149DA">
        <w:tab/>
      </w:r>
      <w:r w:rsidRPr="009149DA">
        <w:rPr>
          <w:rFonts w:hint="eastAsia"/>
          <w:lang w:val="fr-CH"/>
        </w:rPr>
        <w:t>关注的主要领域及建议</w:t>
      </w:r>
    </w:p>
    <w:p w14:paraId="21DD4276" w14:textId="19C47132" w:rsidR="009149DA" w:rsidRPr="009149DA" w:rsidRDefault="009149DA" w:rsidP="004E2D6C">
      <w:pPr>
        <w:pStyle w:val="H1GC"/>
      </w:pPr>
      <w:r w:rsidRPr="009149DA">
        <w:tab/>
      </w:r>
      <w:r>
        <w:rPr>
          <w:b/>
        </w:rPr>
        <w:t>A</w:t>
      </w:r>
      <w:r w:rsidRPr="009149DA">
        <w:t>.</w:t>
      </w:r>
      <w:r w:rsidRPr="009149DA">
        <w:tab/>
      </w:r>
      <w:bookmarkStart w:id="0" w:name="_Hlk112678548"/>
      <w:r w:rsidRPr="009149DA">
        <w:rPr>
          <w:rFonts w:hint="eastAsia"/>
          <w:lang w:val="fr-CH"/>
        </w:rPr>
        <w:t>一般原则和义务</w:t>
      </w:r>
      <w:r>
        <w:rPr>
          <w:rFonts w:hint="eastAsia"/>
          <w:b/>
          <w:lang w:val="fr-CH"/>
        </w:rPr>
        <w:t>(</w:t>
      </w:r>
      <w:r w:rsidRPr="009149DA">
        <w:rPr>
          <w:rFonts w:hint="eastAsia"/>
          <w:lang w:val="fr-CH"/>
        </w:rPr>
        <w:t>第一至第四条</w:t>
      </w:r>
      <w:r>
        <w:rPr>
          <w:rFonts w:hint="eastAsia"/>
          <w:b/>
          <w:lang w:val="fr-CH"/>
        </w:rPr>
        <w:t>)</w:t>
      </w:r>
    </w:p>
    <w:bookmarkEnd w:id="0"/>
    <w:p w14:paraId="404B693B" w14:textId="416D7194" w:rsidR="009149DA" w:rsidRPr="009149DA" w:rsidRDefault="009149DA" w:rsidP="004E2D6C">
      <w:pPr>
        <w:pStyle w:val="SingleTxtGC"/>
      </w:pPr>
      <w:r>
        <w:t>5</w:t>
      </w:r>
      <w:r w:rsidRPr="009149DA">
        <w:t>.</w:t>
      </w:r>
      <w:r w:rsidRPr="009149DA">
        <w:tab/>
      </w:r>
      <w:r w:rsidRPr="009149DA">
        <w:rPr>
          <w:rFonts w:hint="eastAsia"/>
        </w:rPr>
        <w:t>委员会关切地注意到：</w:t>
      </w:r>
    </w:p>
    <w:p w14:paraId="2810D766" w14:textId="02E0C5F4" w:rsidR="009149DA" w:rsidRPr="009149DA" w:rsidRDefault="009149DA" w:rsidP="004E2D6C">
      <w:pPr>
        <w:pStyle w:val="SingleTxtGC"/>
      </w:pPr>
      <w:r w:rsidRPr="009149DA">
        <w:tab/>
        <w:t>(</w:t>
      </w:r>
      <w:r>
        <w:t>a</w:t>
      </w:r>
      <w:r w:rsidRPr="009149DA">
        <w:t>)</w:t>
      </w:r>
      <w:r w:rsidRPr="009149DA">
        <w:tab/>
      </w:r>
      <w:r w:rsidRPr="009149DA">
        <w:t>《蒙古</w:t>
      </w:r>
      <w:r w:rsidRPr="009149DA">
        <w:rPr>
          <w:rFonts w:hint="eastAsia"/>
        </w:rPr>
        <w:t>国</w:t>
      </w:r>
      <w:r w:rsidRPr="009149DA">
        <w:t>宪法》</w:t>
      </w:r>
      <w:r w:rsidRPr="009149DA">
        <w:rPr>
          <w:rFonts w:hint="eastAsia"/>
        </w:rPr>
        <w:t>当中</w:t>
      </w:r>
      <w:r w:rsidRPr="009149DA">
        <w:t>没有关于</w:t>
      </w:r>
      <w:r w:rsidRPr="009149DA">
        <w:rPr>
          <w:rFonts w:hint="eastAsia"/>
        </w:rPr>
        <w:t>以</w:t>
      </w:r>
      <w:r w:rsidRPr="009149DA">
        <w:t>残疾</w:t>
      </w:r>
      <w:r w:rsidRPr="009149DA">
        <w:rPr>
          <w:rFonts w:hint="eastAsia"/>
        </w:rPr>
        <w:t>为由</w:t>
      </w:r>
      <w:r w:rsidRPr="009149DA">
        <w:t>歧视</w:t>
      </w:r>
      <w:r w:rsidRPr="009149DA">
        <w:rPr>
          <w:rFonts w:hint="eastAsia"/>
        </w:rPr>
        <w:t>问题</w:t>
      </w:r>
      <w:r w:rsidRPr="009149DA">
        <w:t>的条款，</w:t>
      </w:r>
      <w:r w:rsidRPr="009149DA">
        <w:rPr>
          <w:rFonts w:hint="eastAsia"/>
        </w:rPr>
        <w:t>且该国尚未使</w:t>
      </w:r>
      <w:r w:rsidRPr="009149DA">
        <w:t>残疾</w:t>
      </w:r>
      <w:r w:rsidRPr="009149DA">
        <w:rPr>
          <w:rFonts w:hint="eastAsia"/>
        </w:rPr>
        <w:t>相关法律</w:t>
      </w:r>
      <w:r w:rsidRPr="009149DA">
        <w:t>和政策完全符合《公约》</w:t>
      </w:r>
      <w:r w:rsidRPr="009149DA">
        <w:rPr>
          <w:rFonts w:hint="eastAsia"/>
        </w:rPr>
        <w:t>；</w:t>
      </w:r>
      <w:r w:rsidRPr="009149DA">
        <w:t xml:space="preserve"> </w:t>
      </w:r>
    </w:p>
    <w:p w14:paraId="29242B2A" w14:textId="2C68B716" w:rsidR="009149DA" w:rsidRPr="009149DA" w:rsidRDefault="009149DA" w:rsidP="004E2D6C">
      <w:pPr>
        <w:pStyle w:val="SingleTxtGC"/>
      </w:pPr>
      <w:r w:rsidRPr="009149DA">
        <w:tab/>
        <w:t>(</w:t>
      </w:r>
      <w:r>
        <w:t>b</w:t>
      </w:r>
      <w:r w:rsidRPr="009149DA">
        <w:t>)</w:t>
      </w:r>
      <w:r w:rsidRPr="009149DA">
        <w:tab/>
      </w:r>
      <w:r w:rsidRPr="009149DA">
        <w:t>在</w:t>
      </w:r>
      <w:r w:rsidRPr="009149DA">
        <w:rPr>
          <w:rFonts w:hint="eastAsia"/>
        </w:rPr>
        <w:t>蒙古</w:t>
      </w:r>
      <w:r w:rsidRPr="009149DA">
        <w:t>国</w:t>
      </w:r>
      <w:r w:rsidRPr="009149DA">
        <w:rPr>
          <w:rFonts w:hint="eastAsia"/>
        </w:rPr>
        <w:t>，在蒙古国</w:t>
      </w:r>
      <w:r w:rsidRPr="009149DA">
        <w:t>的</w:t>
      </w:r>
      <w:r w:rsidRPr="009149DA">
        <w:rPr>
          <w:rFonts w:hint="eastAsia"/>
        </w:rPr>
        <w:t>法律</w:t>
      </w:r>
      <w:r w:rsidRPr="009149DA">
        <w:t>、法规和实践</w:t>
      </w:r>
      <w:r w:rsidRPr="009149DA">
        <w:rPr>
          <w:rFonts w:hint="eastAsia"/>
        </w:rPr>
        <w:t>当</w:t>
      </w:r>
      <w:r w:rsidRPr="009149DA">
        <w:t>中，</w:t>
      </w:r>
      <w:r w:rsidRPr="009149DA">
        <w:rPr>
          <w:rFonts w:hint="eastAsia"/>
        </w:rPr>
        <w:t>依然普遍存在着以医学模式处理</w:t>
      </w:r>
      <w:r w:rsidRPr="009149DA">
        <w:t>残疾</w:t>
      </w:r>
      <w:r w:rsidRPr="009149DA">
        <w:rPr>
          <w:rFonts w:hint="eastAsia"/>
        </w:rPr>
        <w:t>问题</w:t>
      </w:r>
      <w:r w:rsidRPr="009149DA">
        <w:t>的</w:t>
      </w:r>
      <w:r w:rsidRPr="009149DA">
        <w:rPr>
          <w:rFonts w:hint="eastAsia"/>
        </w:rPr>
        <w:t>情况</w:t>
      </w:r>
      <w:r w:rsidRPr="009149DA">
        <w:t>，阻碍了残疾人融入社会，限制了</w:t>
      </w:r>
      <w:r w:rsidRPr="009149DA">
        <w:rPr>
          <w:rFonts w:hint="eastAsia"/>
        </w:rPr>
        <w:t>残疾人</w:t>
      </w:r>
      <w:r w:rsidRPr="009149DA">
        <w:t>获得适当的服务和</w:t>
      </w:r>
      <w:r w:rsidRPr="009149DA">
        <w:rPr>
          <w:rFonts w:hint="eastAsia"/>
        </w:rPr>
        <w:t>支助，从而</w:t>
      </w:r>
      <w:r w:rsidRPr="009149DA">
        <w:t>造成了负面影响；</w:t>
      </w:r>
      <w:r w:rsidRPr="009149DA">
        <w:t xml:space="preserve"> </w:t>
      </w:r>
    </w:p>
    <w:p w14:paraId="6B98AC31" w14:textId="58C5CC47" w:rsidR="009149DA" w:rsidRPr="009149DA" w:rsidRDefault="009149DA" w:rsidP="004E2D6C">
      <w:pPr>
        <w:pStyle w:val="SingleTxtGC"/>
      </w:pPr>
      <w:r w:rsidRPr="009149DA">
        <w:tab/>
        <w:t>(</w:t>
      </w:r>
      <w:r>
        <w:t>c</w:t>
      </w:r>
      <w:r w:rsidRPr="009149DA">
        <w:t>)</w:t>
      </w:r>
      <w:r w:rsidRPr="009149DA">
        <w:tab/>
      </w:r>
      <w:r w:rsidRPr="009149DA">
        <w:t>决策者、法官、检察官、教师以及医疗、</w:t>
      </w:r>
      <w:r w:rsidRPr="009149DA">
        <w:rPr>
          <w:rFonts w:hint="eastAsia"/>
        </w:rPr>
        <w:t>保健及</w:t>
      </w:r>
      <w:r w:rsidRPr="009149DA">
        <w:t>其他</w:t>
      </w:r>
      <w:r w:rsidRPr="009149DA">
        <w:rPr>
          <w:rFonts w:hint="eastAsia"/>
        </w:rPr>
        <w:t>与</w:t>
      </w:r>
      <w:r w:rsidRPr="009149DA">
        <w:t>残疾人</w:t>
      </w:r>
      <w:r w:rsidRPr="009149DA">
        <w:rPr>
          <w:rFonts w:hint="eastAsia"/>
        </w:rPr>
        <w:t>打交道</w:t>
      </w:r>
      <w:r w:rsidRPr="009149DA">
        <w:t>的专业人员对《公约》</w:t>
      </w:r>
      <w:r w:rsidRPr="009149DA">
        <w:rPr>
          <w:rFonts w:hint="eastAsia"/>
        </w:rPr>
        <w:t>所</w:t>
      </w:r>
      <w:r w:rsidRPr="009149DA">
        <w:t>承认的权利缺乏认识。</w:t>
      </w:r>
    </w:p>
    <w:p w14:paraId="5B12CE02" w14:textId="5FFD6F06"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6.</w:t>
      </w:r>
      <w:r w:rsidRPr="00716A25">
        <w:rPr>
          <w:rFonts w:ascii="Time New Roman" w:eastAsia="黑体" w:hAnsi="Time New Roman"/>
        </w:rPr>
        <w:tab/>
      </w:r>
      <w:r w:rsidRPr="00716A25">
        <w:rPr>
          <w:rFonts w:ascii="Time New Roman" w:eastAsia="黑体" w:hAnsi="Time New Roman" w:hint="eastAsia"/>
        </w:rPr>
        <w:t>委员会建议缔约国：</w:t>
      </w:r>
    </w:p>
    <w:p w14:paraId="7B760674" w14:textId="78966D1E"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ab/>
        <w:t>(a)</w:t>
      </w:r>
      <w:r w:rsidRPr="00716A25">
        <w:rPr>
          <w:rFonts w:ascii="Time New Roman" w:eastAsia="黑体" w:hAnsi="Time New Roman"/>
        </w:rPr>
        <w:tab/>
      </w:r>
      <w:r w:rsidRPr="00716A25">
        <w:rPr>
          <w:rFonts w:ascii="Time New Roman" w:eastAsia="黑体" w:hAnsi="Time New Roman"/>
        </w:rPr>
        <w:t>修订</w:t>
      </w:r>
      <w:r w:rsidRPr="00716A25">
        <w:rPr>
          <w:rFonts w:ascii="Time New Roman" w:eastAsia="黑体" w:hAnsi="Time New Roman" w:hint="eastAsia"/>
        </w:rPr>
        <w:t>本国法律</w:t>
      </w:r>
      <w:r w:rsidRPr="00716A25">
        <w:rPr>
          <w:rFonts w:ascii="Time New Roman" w:eastAsia="黑体" w:hAnsi="Time New Roman"/>
        </w:rPr>
        <w:t>，</w:t>
      </w:r>
      <w:r w:rsidRPr="00716A25">
        <w:rPr>
          <w:rFonts w:ascii="Time New Roman" w:eastAsia="黑体" w:hAnsi="Time New Roman" w:hint="eastAsia"/>
        </w:rPr>
        <w:t>按照</w:t>
      </w:r>
      <w:r w:rsidRPr="00716A25">
        <w:rPr>
          <w:rFonts w:ascii="Time New Roman" w:eastAsia="黑体" w:hAnsi="Time New Roman"/>
        </w:rPr>
        <w:t>《公约》纳入一项</w:t>
      </w:r>
      <w:r w:rsidRPr="00716A25">
        <w:rPr>
          <w:rFonts w:ascii="Time New Roman" w:eastAsia="黑体" w:hAnsi="Time New Roman" w:hint="eastAsia"/>
        </w:rPr>
        <w:t>关于以残疾为由歧视问题的</w:t>
      </w:r>
      <w:r w:rsidRPr="00716A25">
        <w:rPr>
          <w:rFonts w:ascii="Time New Roman" w:eastAsia="黑体" w:hAnsi="Time New Roman"/>
        </w:rPr>
        <w:t>条款</w:t>
      </w:r>
      <w:r w:rsidRPr="00716A25">
        <w:rPr>
          <w:rFonts w:ascii="Time New Roman" w:eastAsia="黑体" w:hAnsi="Time New Roman" w:hint="eastAsia"/>
        </w:rPr>
        <w:t>；</w:t>
      </w:r>
      <w:r w:rsidRPr="00716A25">
        <w:rPr>
          <w:rFonts w:ascii="Time New Roman" w:eastAsia="黑体" w:hAnsi="Time New Roman"/>
        </w:rPr>
        <w:t>使所有国家政策</w:t>
      </w:r>
      <w:r w:rsidRPr="00716A25">
        <w:rPr>
          <w:rFonts w:ascii="Time New Roman" w:eastAsia="黑体" w:hAnsi="Time New Roman" w:hint="eastAsia"/>
        </w:rPr>
        <w:t>符合</w:t>
      </w:r>
      <w:r w:rsidRPr="00716A25">
        <w:rPr>
          <w:rFonts w:ascii="Time New Roman" w:eastAsia="黑体" w:hAnsi="Time New Roman"/>
        </w:rPr>
        <w:t>《公约》，承认残疾人</w:t>
      </w:r>
      <w:r w:rsidRPr="00716A25">
        <w:rPr>
          <w:rFonts w:ascii="Time New Roman" w:eastAsia="黑体" w:hAnsi="Time New Roman" w:hint="eastAsia"/>
        </w:rPr>
        <w:t>是</w:t>
      </w:r>
      <w:r w:rsidRPr="00716A25">
        <w:rPr>
          <w:rFonts w:ascii="Time New Roman" w:eastAsia="黑体" w:hAnsi="Time New Roman"/>
        </w:rPr>
        <w:t>与其他人平等的权利</w:t>
      </w:r>
      <w:r w:rsidRPr="00716A25">
        <w:rPr>
          <w:rFonts w:ascii="Time New Roman" w:eastAsia="黑体" w:hAnsi="Time New Roman" w:hint="eastAsia"/>
        </w:rPr>
        <w:t>持有者</w:t>
      </w:r>
      <w:r w:rsidRPr="00716A25">
        <w:rPr>
          <w:rFonts w:ascii="Time New Roman" w:eastAsia="黑体" w:hAnsi="Time New Roman"/>
        </w:rPr>
        <w:t>，包括确保通过残疾人的代表组织</w:t>
      </w:r>
      <w:r w:rsidRPr="00716A25">
        <w:rPr>
          <w:rFonts w:ascii="Time New Roman" w:eastAsia="黑体" w:hAnsi="Time New Roman" w:hint="eastAsia"/>
        </w:rPr>
        <w:t>与残疾人进行密切协商并让残疾人积极参与</w:t>
      </w:r>
      <w:r w:rsidRPr="00716A25">
        <w:rPr>
          <w:rFonts w:ascii="Time New Roman" w:eastAsia="黑体" w:hAnsi="Time New Roman"/>
        </w:rPr>
        <w:t>，</w:t>
      </w:r>
      <w:r w:rsidRPr="00716A25">
        <w:rPr>
          <w:rFonts w:ascii="Time New Roman" w:eastAsia="黑体" w:hAnsi="Time New Roman" w:hint="eastAsia"/>
        </w:rPr>
        <w:t>尤其</w:t>
      </w:r>
      <w:r w:rsidRPr="00716A25">
        <w:rPr>
          <w:rFonts w:ascii="Time New Roman" w:eastAsia="黑体" w:hAnsi="Time New Roman"/>
        </w:rPr>
        <w:t>是残疾妇女、智力</w:t>
      </w:r>
      <w:r w:rsidRPr="00716A25">
        <w:rPr>
          <w:rFonts w:ascii="Time New Roman" w:eastAsia="黑体" w:hAnsi="Time New Roman" w:hint="eastAsia"/>
        </w:rPr>
        <w:t>残障</w:t>
      </w:r>
      <w:r w:rsidRPr="00716A25">
        <w:rPr>
          <w:rFonts w:ascii="Time New Roman" w:eastAsia="黑体" w:hAnsi="Time New Roman"/>
        </w:rPr>
        <w:t>者和心理</w:t>
      </w:r>
      <w:r w:rsidRPr="00716A25">
        <w:rPr>
          <w:rFonts w:ascii="Time New Roman" w:eastAsia="黑体" w:hAnsi="Time New Roman" w:hint="eastAsia"/>
        </w:rPr>
        <w:t>社会残障</w:t>
      </w:r>
      <w:r w:rsidRPr="00716A25">
        <w:rPr>
          <w:rFonts w:ascii="Time New Roman" w:eastAsia="黑体" w:hAnsi="Time New Roman"/>
        </w:rPr>
        <w:t>者；</w:t>
      </w:r>
      <w:r w:rsidRPr="00716A25">
        <w:rPr>
          <w:rFonts w:ascii="Time New Roman" w:eastAsia="黑体" w:hAnsi="Time New Roman"/>
        </w:rPr>
        <w:t xml:space="preserve"> </w:t>
      </w:r>
    </w:p>
    <w:p w14:paraId="79E28746" w14:textId="0C453845"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ab/>
        <w:t>(b)</w:t>
      </w:r>
      <w:r w:rsidRPr="00716A25">
        <w:rPr>
          <w:rFonts w:ascii="Time New Roman" w:eastAsia="黑体" w:hAnsi="Time New Roman"/>
        </w:rPr>
        <w:tab/>
      </w:r>
      <w:r w:rsidRPr="00716A25">
        <w:rPr>
          <w:rFonts w:ascii="Time New Roman" w:eastAsia="黑体" w:hAnsi="Time New Roman" w:hint="eastAsia"/>
        </w:rPr>
        <w:t>对</w:t>
      </w:r>
      <w:r w:rsidRPr="00716A25">
        <w:rPr>
          <w:rFonts w:ascii="Time New Roman" w:eastAsia="黑体" w:hAnsi="Time New Roman"/>
        </w:rPr>
        <w:t>所有</w:t>
      </w:r>
      <w:r w:rsidRPr="00716A25">
        <w:rPr>
          <w:rFonts w:ascii="Time New Roman" w:eastAsia="黑体" w:hAnsi="Time New Roman" w:hint="eastAsia"/>
        </w:rPr>
        <w:t>的国家法律</w:t>
      </w:r>
      <w:r w:rsidRPr="00716A25">
        <w:rPr>
          <w:rFonts w:ascii="Time New Roman" w:eastAsia="黑体" w:hAnsi="Time New Roman"/>
        </w:rPr>
        <w:t>和政策</w:t>
      </w:r>
      <w:r w:rsidRPr="00716A25">
        <w:rPr>
          <w:rFonts w:ascii="Time New Roman" w:eastAsia="黑体" w:hAnsi="Time New Roman" w:hint="eastAsia"/>
        </w:rPr>
        <w:t>进行审查</w:t>
      </w:r>
      <w:r w:rsidRPr="00716A25">
        <w:rPr>
          <w:rFonts w:ascii="Time New Roman" w:eastAsia="黑体" w:hAnsi="Time New Roman"/>
        </w:rPr>
        <w:t>，使其</w:t>
      </w:r>
      <w:r w:rsidRPr="00716A25">
        <w:rPr>
          <w:rFonts w:ascii="Time New Roman" w:eastAsia="黑体" w:hAnsi="Time New Roman" w:hint="eastAsia"/>
        </w:rPr>
        <w:t>符合</w:t>
      </w:r>
      <w:r w:rsidRPr="00716A25">
        <w:rPr>
          <w:rFonts w:ascii="Time New Roman" w:eastAsia="黑体" w:hAnsi="Time New Roman"/>
        </w:rPr>
        <w:t>《公约》，包括将</w:t>
      </w:r>
      <w:r w:rsidRPr="00716A25">
        <w:rPr>
          <w:rFonts w:ascii="Time New Roman" w:eastAsia="黑体" w:hAnsi="Time New Roman" w:hint="eastAsia"/>
        </w:rPr>
        <w:t>处理残疾问题的</w:t>
      </w:r>
      <w:r w:rsidRPr="00716A25">
        <w:rPr>
          <w:rFonts w:ascii="Time New Roman" w:eastAsia="黑体" w:hAnsi="Time New Roman"/>
        </w:rPr>
        <w:t>人权</w:t>
      </w:r>
      <w:r w:rsidRPr="00716A25">
        <w:rPr>
          <w:rFonts w:ascii="Time New Roman" w:eastAsia="黑体" w:hAnsi="Time New Roman" w:hint="eastAsia"/>
        </w:rPr>
        <w:t>为本</w:t>
      </w:r>
      <w:r w:rsidRPr="00716A25">
        <w:rPr>
          <w:rFonts w:ascii="Time New Roman" w:eastAsia="黑体" w:hAnsi="Time New Roman"/>
        </w:rPr>
        <w:t>模式纳入国内法，</w:t>
      </w:r>
      <w:r w:rsidRPr="00716A25">
        <w:rPr>
          <w:rFonts w:ascii="Time New Roman" w:eastAsia="黑体" w:hAnsi="Time New Roman" w:hint="eastAsia"/>
        </w:rPr>
        <w:t>并</w:t>
      </w:r>
      <w:r w:rsidRPr="00716A25">
        <w:rPr>
          <w:rFonts w:ascii="Time New Roman" w:eastAsia="黑体" w:hAnsi="Time New Roman"/>
        </w:rPr>
        <w:t>建立</w:t>
      </w:r>
      <w:r w:rsidRPr="00716A25">
        <w:rPr>
          <w:rFonts w:ascii="Time New Roman" w:eastAsia="黑体" w:hAnsi="Time New Roman" w:hint="eastAsia"/>
        </w:rPr>
        <w:t>旨在对</w:t>
      </w:r>
      <w:r w:rsidRPr="00716A25">
        <w:rPr>
          <w:rFonts w:ascii="Time New Roman" w:eastAsia="黑体" w:hAnsi="Time New Roman"/>
        </w:rPr>
        <w:t>残疾人</w:t>
      </w:r>
      <w:r w:rsidRPr="00716A25">
        <w:rPr>
          <w:rFonts w:ascii="Time New Roman" w:eastAsia="黑体" w:hAnsi="Time New Roman" w:hint="eastAsia"/>
        </w:rPr>
        <w:t>所</w:t>
      </w:r>
      <w:r w:rsidRPr="00716A25">
        <w:rPr>
          <w:rFonts w:ascii="Time New Roman" w:eastAsia="黑体" w:hAnsi="Time New Roman"/>
        </w:rPr>
        <w:t>面临的法律</w:t>
      </w:r>
      <w:r w:rsidRPr="00716A25">
        <w:rPr>
          <w:rFonts w:ascii="Time New Roman" w:eastAsia="黑体" w:hAnsi="Time New Roman" w:hint="eastAsia"/>
        </w:rPr>
        <w:t>障碍</w:t>
      </w:r>
      <w:r w:rsidRPr="00716A25">
        <w:rPr>
          <w:rFonts w:ascii="Time New Roman" w:eastAsia="黑体" w:hAnsi="Time New Roman"/>
        </w:rPr>
        <w:t>和环境障碍</w:t>
      </w:r>
      <w:r w:rsidRPr="00716A25">
        <w:rPr>
          <w:rFonts w:ascii="Time New Roman" w:eastAsia="黑体" w:hAnsi="Time New Roman" w:hint="eastAsia"/>
        </w:rPr>
        <w:t>进行评估和旨在为残疾人提供必要的支持和协助以促进其独立生活并充分融入社会的制度</w:t>
      </w:r>
      <w:r w:rsidRPr="00716A25">
        <w:rPr>
          <w:rFonts w:ascii="Time New Roman" w:eastAsia="黑体" w:hAnsi="Time New Roman"/>
        </w:rPr>
        <w:t>；</w:t>
      </w:r>
    </w:p>
    <w:p w14:paraId="026C8171" w14:textId="5FC29AE6" w:rsidR="009149DA" w:rsidRPr="009149DA" w:rsidRDefault="009149DA" w:rsidP="004E2D6C">
      <w:pPr>
        <w:pStyle w:val="SingleTxtGC"/>
      </w:pPr>
      <w:r w:rsidRPr="00716A25">
        <w:rPr>
          <w:rFonts w:ascii="Time New Roman" w:eastAsia="黑体" w:hAnsi="Time New Roman"/>
        </w:rPr>
        <w:tab/>
        <w:t>(c)</w:t>
      </w:r>
      <w:r w:rsidRPr="00716A25">
        <w:rPr>
          <w:rFonts w:ascii="Time New Roman" w:eastAsia="黑体" w:hAnsi="Time New Roman"/>
        </w:rPr>
        <w:tab/>
      </w:r>
      <w:r w:rsidRPr="00716A25">
        <w:rPr>
          <w:rFonts w:ascii="Time New Roman" w:eastAsia="黑体" w:hAnsi="Time New Roman"/>
        </w:rPr>
        <w:t>通过残疾人的代表组织与残疾人密切协商并</w:t>
      </w:r>
      <w:r w:rsidRPr="00716A25">
        <w:rPr>
          <w:rFonts w:ascii="Time New Roman" w:eastAsia="黑体" w:hAnsi="Time New Roman" w:hint="eastAsia"/>
        </w:rPr>
        <w:t>在</w:t>
      </w:r>
      <w:r w:rsidRPr="00716A25">
        <w:rPr>
          <w:rFonts w:ascii="Time New Roman" w:eastAsia="黑体" w:hAnsi="Time New Roman"/>
        </w:rPr>
        <w:t>残疾人</w:t>
      </w:r>
      <w:r w:rsidRPr="00716A25">
        <w:rPr>
          <w:rFonts w:ascii="Time New Roman" w:eastAsia="黑体" w:hAnsi="Time New Roman" w:hint="eastAsia"/>
        </w:rPr>
        <w:t>的</w:t>
      </w:r>
      <w:r w:rsidRPr="00716A25">
        <w:rPr>
          <w:rFonts w:ascii="Time New Roman" w:eastAsia="黑体" w:hAnsi="Time New Roman"/>
        </w:rPr>
        <w:t>积极参与</w:t>
      </w:r>
      <w:r w:rsidRPr="00716A25">
        <w:rPr>
          <w:rFonts w:ascii="Time New Roman" w:eastAsia="黑体" w:hAnsi="Time New Roman" w:hint="eastAsia"/>
        </w:rPr>
        <w:t>下，就《公约》之下残疾人的权利和国家的义务，</w:t>
      </w:r>
      <w:r w:rsidRPr="00716A25">
        <w:rPr>
          <w:rFonts w:ascii="Time New Roman" w:eastAsia="黑体" w:hAnsi="Time New Roman"/>
        </w:rPr>
        <w:t>为公共</w:t>
      </w:r>
      <w:r w:rsidRPr="00716A25">
        <w:rPr>
          <w:rFonts w:ascii="Time New Roman" w:eastAsia="黑体" w:hAnsi="Time New Roman" w:hint="eastAsia"/>
        </w:rPr>
        <w:t>政策制定</w:t>
      </w:r>
      <w:r w:rsidRPr="00716A25">
        <w:rPr>
          <w:rFonts w:ascii="Time New Roman" w:eastAsia="黑体" w:hAnsi="Time New Roman"/>
        </w:rPr>
        <w:t>者、法官、检察官、教师</w:t>
      </w:r>
      <w:r w:rsidRPr="00716A25">
        <w:rPr>
          <w:rFonts w:ascii="Time New Roman" w:eastAsia="黑体" w:hAnsi="Time New Roman" w:hint="eastAsia"/>
        </w:rPr>
        <w:t>以及</w:t>
      </w:r>
      <w:r w:rsidRPr="00716A25">
        <w:rPr>
          <w:rFonts w:ascii="Time New Roman" w:eastAsia="黑体" w:hAnsi="Time New Roman"/>
        </w:rPr>
        <w:t>医疗、</w:t>
      </w:r>
      <w:r w:rsidRPr="00716A25">
        <w:rPr>
          <w:rFonts w:ascii="Time New Roman" w:eastAsia="黑体" w:hAnsi="Time New Roman" w:hint="eastAsia"/>
        </w:rPr>
        <w:t>保健及</w:t>
      </w:r>
      <w:r w:rsidRPr="00716A25">
        <w:rPr>
          <w:rFonts w:ascii="Time New Roman" w:eastAsia="黑体" w:hAnsi="Time New Roman"/>
        </w:rPr>
        <w:t>其他</w:t>
      </w:r>
      <w:r w:rsidRPr="00716A25">
        <w:rPr>
          <w:rFonts w:ascii="Time New Roman" w:eastAsia="黑体" w:hAnsi="Time New Roman" w:hint="eastAsia"/>
        </w:rPr>
        <w:t>与</w:t>
      </w:r>
      <w:r w:rsidRPr="00716A25">
        <w:rPr>
          <w:rFonts w:ascii="Time New Roman" w:eastAsia="黑体" w:hAnsi="Time New Roman"/>
        </w:rPr>
        <w:t>残疾人</w:t>
      </w:r>
      <w:r w:rsidRPr="00716A25">
        <w:rPr>
          <w:rFonts w:ascii="Time New Roman" w:eastAsia="黑体" w:hAnsi="Time New Roman" w:hint="eastAsia"/>
        </w:rPr>
        <w:t>打交道</w:t>
      </w:r>
      <w:r w:rsidRPr="00716A25">
        <w:rPr>
          <w:rFonts w:ascii="Time New Roman" w:eastAsia="黑体" w:hAnsi="Time New Roman"/>
        </w:rPr>
        <w:t>的专业人员提供能力建设方案。</w:t>
      </w:r>
      <w:r w:rsidRPr="009149DA">
        <w:t xml:space="preserve"> </w:t>
      </w:r>
    </w:p>
    <w:p w14:paraId="17AE8D04" w14:textId="5A01542F" w:rsidR="009149DA" w:rsidRPr="009149DA" w:rsidRDefault="009149DA" w:rsidP="00A3667A">
      <w:pPr>
        <w:pStyle w:val="SingleTxtGC"/>
      </w:pPr>
      <w:r>
        <w:t>7</w:t>
      </w:r>
      <w:r w:rsidRPr="009149DA">
        <w:t>.</w:t>
      </w:r>
      <w:r w:rsidRPr="009149DA">
        <w:tab/>
      </w:r>
      <w:r w:rsidRPr="009149DA">
        <w:rPr>
          <w:rFonts w:hint="eastAsia"/>
        </w:rPr>
        <w:t>委员会感到关切的是：</w:t>
      </w:r>
    </w:p>
    <w:p w14:paraId="1E649871" w14:textId="15CC365C" w:rsidR="009149DA" w:rsidRPr="009149DA" w:rsidRDefault="009149DA" w:rsidP="004E2D6C">
      <w:pPr>
        <w:pStyle w:val="SingleTxtGC"/>
      </w:pPr>
      <w:r w:rsidRPr="009149DA">
        <w:tab/>
        <w:t>(</w:t>
      </w:r>
      <w:r>
        <w:t>a</w:t>
      </w:r>
      <w:r w:rsidRPr="009149DA">
        <w:t>)</w:t>
      </w:r>
      <w:r w:rsidRPr="009149DA">
        <w:tab/>
      </w:r>
      <w:r w:rsidRPr="009149DA">
        <w:t>缺乏</w:t>
      </w:r>
      <w:r w:rsidRPr="009149DA">
        <w:rPr>
          <w:rFonts w:hint="eastAsia"/>
        </w:rPr>
        <w:t>妥善的</w:t>
      </w:r>
      <w:r w:rsidRPr="009149DA">
        <w:t>措施来确保保护残疾人权利</w:t>
      </w:r>
      <w:r w:rsidRPr="009149DA">
        <w:rPr>
          <w:rFonts w:hint="eastAsia"/>
        </w:rPr>
        <w:t>全国</w:t>
      </w:r>
      <w:r w:rsidRPr="009149DA">
        <w:t>理事会</w:t>
      </w:r>
      <w:r w:rsidRPr="009149DA">
        <w:rPr>
          <w:rFonts w:hint="eastAsia"/>
        </w:rPr>
        <w:t>各级机构和残疾人发展事务总局能有效地协调和运转</w:t>
      </w:r>
      <w:r w:rsidRPr="009149DA">
        <w:t>；</w:t>
      </w:r>
      <w:r w:rsidRPr="009149DA">
        <w:t xml:space="preserve"> </w:t>
      </w:r>
    </w:p>
    <w:p w14:paraId="1438E432" w14:textId="13A89C68" w:rsidR="009149DA" w:rsidRPr="009149DA" w:rsidRDefault="009149DA" w:rsidP="004E2D6C">
      <w:pPr>
        <w:pStyle w:val="SingleTxtGC"/>
      </w:pPr>
      <w:r w:rsidRPr="009149DA">
        <w:tab/>
        <w:t>(</w:t>
      </w:r>
      <w:r>
        <w:t>b</w:t>
      </w:r>
      <w:r w:rsidRPr="009149DA">
        <w:t>)</w:t>
      </w:r>
      <w:r w:rsidRPr="009149DA">
        <w:tab/>
      </w:r>
      <w:r w:rsidRPr="009149DA">
        <w:rPr>
          <w:rFonts w:hint="eastAsia"/>
        </w:rPr>
        <w:t>《国家促进残疾人的人权、参与和发展计划</w:t>
      </w:r>
      <w:r>
        <w:rPr>
          <w:rFonts w:hint="eastAsia"/>
        </w:rPr>
        <w:t>(</w:t>
      </w:r>
      <w:r>
        <w:t>2</w:t>
      </w:r>
      <w:r w:rsidRPr="009149DA">
        <w:t>0</w:t>
      </w:r>
      <w:r>
        <w:t>18</w:t>
      </w:r>
      <w:r w:rsidR="004E2D6C">
        <w:t>-</w:t>
      </w:r>
      <w:r>
        <w:t>2</w:t>
      </w:r>
      <w:r w:rsidRPr="009149DA">
        <w:t>0</w:t>
      </w:r>
      <w:r>
        <w:t>22</w:t>
      </w:r>
      <w:r w:rsidRPr="009149DA">
        <w:rPr>
          <w:rFonts w:hint="eastAsia"/>
        </w:rPr>
        <w:t>年</w:t>
      </w:r>
      <w:r>
        <w:rPr>
          <w:rFonts w:hint="eastAsia"/>
        </w:rPr>
        <w:t>)</w:t>
      </w:r>
      <w:r w:rsidRPr="009149DA">
        <w:rPr>
          <w:rFonts w:hint="eastAsia"/>
        </w:rPr>
        <w:t>》</w:t>
      </w:r>
      <w:r w:rsidRPr="009149DA">
        <w:t>预算拨款</w:t>
      </w:r>
      <w:r w:rsidRPr="009149DA">
        <w:rPr>
          <w:rFonts w:hint="eastAsia"/>
        </w:rPr>
        <w:t>不够</w:t>
      </w:r>
      <w:r w:rsidRPr="009149DA">
        <w:t>，</w:t>
      </w:r>
      <w:r w:rsidRPr="009149DA">
        <w:rPr>
          <w:rFonts w:hint="eastAsia"/>
        </w:rPr>
        <w:t>且为落实该计划而进行的</w:t>
      </w:r>
      <w:r w:rsidRPr="009149DA">
        <w:t>跨部门协作和</w:t>
      </w:r>
      <w:r w:rsidRPr="009149DA">
        <w:rPr>
          <w:rFonts w:hint="eastAsia"/>
        </w:rPr>
        <w:t>采取的</w:t>
      </w:r>
      <w:r w:rsidRPr="009149DA">
        <w:t>措施不足。</w:t>
      </w:r>
    </w:p>
    <w:p w14:paraId="65970E08" w14:textId="6305F097" w:rsidR="009149DA" w:rsidRPr="00716A25" w:rsidRDefault="009149DA" w:rsidP="004E2D6C">
      <w:pPr>
        <w:pStyle w:val="SingleTxtGC"/>
        <w:rPr>
          <w:rFonts w:ascii="Time New Roman" w:eastAsia="黑体" w:hAnsi="Time New Roman" w:hint="eastAsia"/>
        </w:rPr>
      </w:pPr>
      <w:r>
        <w:t>8</w:t>
      </w:r>
      <w:r w:rsidRPr="009149DA">
        <w:t>.</w:t>
      </w:r>
      <w:r w:rsidRPr="009149DA">
        <w:tab/>
      </w:r>
      <w:r w:rsidRPr="00716A25">
        <w:rPr>
          <w:rFonts w:ascii="Time New Roman" w:eastAsia="黑体" w:hAnsi="Time New Roman" w:hint="eastAsia"/>
        </w:rPr>
        <w:t>委员会建议缔约国：</w:t>
      </w:r>
    </w:p>
    <w:p w14:paraId="6F0227C3" w14:textId="0F56451D"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ab/>
        <w:t>(a)</w:t>
      </w:r>
      <w:r w:rsidRPr="00716A25">
        <w:rPr>
          <w:rFonts w:ascii="Time New Roman" w:eastAsia="黑体" w:hAnsi="Time New Roman"/>
        </w:rPr>
        <w:tab/>
      </w:r>
      <w:r w:rsidRPr="00716A25">
        <w:rPr>
          <w:rFonts w:ascii="Time New Roman" w:eastAsia="黑体" w:hAnsi="Time New Roman"/>
        </w:rPr>
        <w:t>采取必要措施，</w:t>
      </w:r>
      <w:r w:rsidRPr="00716A25">
        <w:rPr>
          <w:rFonts w:ascii="Time New Roman" w:eastAsia="黑体" w:hAnsi="Time New Roman" w:hint="eastAsia"/>
        </w:rPr>
        <w:t>通过</w:t>
      </w:r>
      <w:r w:rsidRPr="00716A25">
        <w:rPr>
          <w:rFonts w:ascii="Time New Roman" w:eastAsia="黑体" w:hAnsi="Time New Roman"/>
        </w:rPr>
        <w:t>使国家法律</w:t>
      </w:r>
      <w:r w:rsidRPr="00716A25">
        <w:rPr>
          <w:rFonts w:ascii="Time New Roman" w:eastAsia="黑体" w:hAnsi="Time New Roman" w:hint="eastAsia"/>
        </w:rPr>
        <w:t>符合</w:t>
      </w:r>
      <w:r w:rsidRPr="00716A25">
        <w:rPr>
          <w:rFonts w:ascii="Time New Roman" w:eastAsia="黑体" w:hAnsi="Time New Roman"/>
        </w:rPr>
        <w:t>《公约》</w:t>
      </w:r>
      <w:r w:rsidRPr="00716A25">
        <w:rPr>
          <w:rFonts w:ascii="Time New Roman" w:eastAsia="黑体" w:hAnsi="Time New Roman" w:hint="eastAsia"/>
        </w:rPr>
        <w:t>、采取措施确保部门间协同增效和采取措施确保促进残疾人的人权，</w:t>
      </w:r>
      <w:r w:rsidRPr="00716A25">
        <w:rPr>
          <w:rFonts w:ascii="Time New Roman" w:eastAsia="黑体" w:hAnsi="Time New Roman"/>
        </w:rPr>
        <w:t>确保保护残疾人权利全国理事会各级</w:t>
      </w:r>
      <w:r w:rsidRPr="00716A25">
        <w:rPr>
          <w:rFonts w:ascii="Time New Roman" w:eastAsia="黑体" w:hAnsi="Time New Roman" w:hint="eastAsia"/>
        </w:rPr>
        <w:t>机构</w:t>
      </w:r>
      <w:r w:rsidRPr="00716A25">
        <w:rPr>
          <w:rFonts w:ascii="Time New Roman" w:eastAsia="黑体" w:hAnsi="Time New Roman" w:hint="eastAsia"/>
        </w:rPr>
        <w:t>(</w:t>
      </w:r>
      <w:r w:rsidRPr="00716A25">
        <w:rPr>
          <w:rFonts w:ascii="Time New Roman" w:eastAsia="黑体" w:hAnsi="Time New Roman" w:hint="eastAsia"/>
        </w:rPr>
        <w:t>包括其全国理事会和各地方分会在内</w:t>
      </w:r>
      <w:r w:rsidRPr="00716A25">
        <w:rPr>
          <w:rFonts w:ascii="Time New Roman" w:eastAsia="黑体" w:hAnsi="Time New Roman" w:hint="eastAsia"/>
        </w:rPr>
        <w:t>)</w:t>
      </w:r>
      <w:r w:rsidRPr="00716A25">
        <w:rPr>
          <w:rFonts w:ascii="Time New Roman" w:eastAsia="黑体" w:hAnsi="Time New Roman" w:hint="eastAsia"/>
        </w:rPr>
        <w:t>和</w:t>
      </w:r>
      <w:r w:rsidRPr="00716A25">
        <w:rPr>
          <w:rFonts w:ascii="Time New Roman" w:eastAsia="黑体" w:hAnsi="Time New Roman"/>
        </w:rPr>
        <w:t>残疾人发展</w:t>
      </w:r>
      <w:r w:rsidRPr="00716A25">
        <w:rPr>
          <w:rFonts w:ascii="Time New Roman" w:eastAsia="黑体" w:hAnsi="Time New Roman" w:hint="eastAsia"/>
        </w:rPr>
        <w:t>事务</w:t>
      </w:r>
      <w:r w:rsidRPr="00716A25">
        <w:rPr>
          <w:rFonts w:ascii="Time New Roman" w:eastAsia="黑体" w:hAnsi="Time New Roman"/>
        </w:rPr>
        <w:t>总局</w:t>
      </w:r>
      <w:r w:rsidRPr="00716A25">
        <w:rPr>
          <w:rFonts w:ascii="Time New Roman" w:eastAsia="黑体" w:hAnsi="Time New Roman" w:hint="eastAsia"/>
        </w:rPr>
        <w:t>切实发挥作</w:t>
      </w:r>
      <w:r w:rsidRPr="00716A25">
        <w:rPr>
          <w:rFonts w:ascii="Time New Roman" w:eastAsia="黑体" w:hAnsi="Time New Roman" w:hint="eastAsia"/>
        </w:rPr>
        <w:lastRenderedPageBreak/>
        <w:t>用</w:t>
      </w:r>
      <w:r w:rsidRPr="00716A25">
        <w:rPr>
          <w:rFonts w:ascii="Time New Roman" w:eastAsia="黑体" w:hAnsi="Time New Roman"/>
        </w:rPr>
        <w:t>、</w:t>
      </w:r>
      <w:r w:rsidRPr="00716A25">
        <w:rPr>
          <w:rFonts w:ascii="Time New Roman" w:eastAsia="黑体" w:hAnsi="Time New Roman" w:hint="eastAsia"/>
        </w:rPr>
        <w:t>有效</w:t>
      </w:r>
      <w:r w:rsidRPr="00716A25">
        <w:rPr>
          <w:rFonts w:ascii="Time New Roman" w:eastAsia="黑体" w:hAnsi="Time New Roman"/>
        </w:rPr>
        <w:t>协调</w:t>
      </w:r>
      <w:r w:rsidRPr="00716A25">
        <w:rPr>
          <w:rFonts w:ascii="Time New Roman" w:eastAsia="黑体" w:hAnsi="Time New Roman" w:hint="eastAsia"/>
        </w:rPr>
        <w:t>配合并有效运转，</w:t>
      </w:r>
      <w:r w:rsidRPr="00716A25">
        <w:rPr>
          <w:rFonts w:ascii="Time New Roman" w:eastAsia="黑体" w:hAnsi="Time New Roman"/>
        </w:rPr>
        <w:t>并</w:t>
      </w:r>
      <w:r w:rsidRPr="00716A25">
        <w:rPr>
          <w:rFonts w:ascii="Time New Roman" w:eastAsia="黑体" w:hAnsi="Time New Roman" w:hint="eastAsia"/>
        </w:rPr>
        <w:t>使</w:t>
      </w:r>
      <w:r w:rsidRPr="00716A25">
        <w:rPr>
          <w:rFonts w:ascii="Time New Roman" w:eastAsia="黑体" w:hAnsi="Time New Roman"/>
        </w:rPr>
        <w:t>残疾人</w:t>
      </w:r>
      <w:r w:rsidRPr="00716A25">
        <w:rPr>
          <w:rFonts w:ascii="Time New Roman" w:eastAsia="黑体" w:hAnsi="Time New Roman" w:hint="eastAsia"/>
        </w:rPr>
        <w:t>(</w:t>
      </w:r>
      <w:r w:rsidRPr="00716A25">
        <w:rPr>
          <w:rFonts w:ascii="Time New Roman" w:eastAsia="黑体" w:hAnsi="Time New Roman" w:hint="eastAsia"/>
        </w:rPr>
        <w:t>尤其是</w:t>
      </w:r>
      <w:r w:rsidRPr="00716A25">
        <w:rPr>
          <w:rFonts w:ascii="Time New Roman" w:eastAsia="黑体" w:hAnsi="Time New Roman"/>
        </w:rPr>
        <w:t>残疾妇女</w:t>
      </w:r>
      <w:r w:rsidRPr="00716A25">
        <w:rPr>
          <w:rFonts w:ascii="Time New Roman" w:eastAsia="黑体" w:hAnsi="Time New Roman" w:hint="eastAsia"/>
        </w:rPr>
        <w:t>)</w:t>
      </w:r>
      <w:r w:rsidRPr="00716A25">
        <w:rPr>
          <w:rFonts w:ascii="Time New Roman" w:eastAsia="黑体" w:hAnsi="Time New Roman"/>
        </w:rPr>
        <w:t>及其代表组织</w:t>
      </w:r>
      <w:r w:rsidRPr="00716A25">
        <w:rPr>
          <w:rFonts w:ascii="Time New Roman" w:eastAsia="黑体" w:hAnsi="Time New Roman" w:hint="eastAsia"/>
        </w:rPr>
        <w:t>更多地切实参与</w:t>
      </w:r>
      <w:r w:rsidRPr="00716A25">
        <w:rPr>
          <w:rFonts w:ascii="Time New Roman" w:eastAsia="黑体" w:hAnsi="Time New Roman"/>
        </w:rPr>
        <w:t>决策；</w:t>
      </w:r>
    </w:p>
    <w:p w14:paraId="40BC6265" w14:textId="7A7ABA93"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ab/>
        <w:t>(b)</w:t>
      </w:r>
      <w:r w:rsidRPr="00716A25">
        <w:rPr>
          <w:rFonts w:ascii="Time New Roman" w:eastAsia="黑体" w:hAnsi="Time New Roman"/>
        </w:rPr>
        <w:tab/>
      </w:r>
      <w:r w:rsidRPr="00716A25">
        <w:rPr>
          <w:rFonts w:ascii="Time New Roman" w:eastAsia="黑体" w:hAnsi="Time New Roman"/>
        </w:rPr>
        <w:t>采取必要措施，增加预算拨款</w:t>
      </w:r>
      <w:r w:rsidRPr="00716A25">
        <w:rPr>
          <w:rFonts w:ascii="Time New Roman" w:eastAsia="黑体" w:hAnsi="Time New Roman" w:hint="eastAsia"/>
        </w:rPr>
        <w:t>，并</w:t>
      </w:r>
      <w:r w:rsidRPr="00716A25">
        <w:rPr>
          <w:rFonts w:ascii="Time New Roman" w:eastAsia="黑体" w:hAnsi="Time New Roman"/>
        </w:rPr>
        <w:t>确保有效的跨部门</w:t>
      </w:r>
      <w:r w:rsidRPr="00716A25">
        <w:rPr>
          <w:rFonts w:ascii="Time New Roman" w:eastAsia="黑体" w:hAnsi="Time New Roman" w:hint="eastAsia"/>
        </w:rPr>
        <w:t>协作</w:t>
      </w:r>
      <w:r w:rsidRPr="00716A25">
        <w:rPr>
          <w:rFonts w:ascii="Time New Roman" w:eastAsia="黑体" w:hAnsi="Time New Roman"/>
        </w:rPr>
        <w:t>，以</w:t>
      </w:r>
      <w:r w:rsidRPr="00716A25">
        <w:rPr>
          <w:rFonts w:ascii="Time New Roman" w:eastAsia="黑体" w:hAnsi="Time New Roman" w:hint="eastAsia"/>
        </w:rPr>
        <w:t>落实</w:t>
      </w:r>
      <w:r w:rsidRPr="00716A25">
        <w:rPr>
          <w:rFonts w:ascii="Time New Roman" w:eastAsia="黑体" w:hAnsi="Time New Roman"/>
        </w:rPr>
        <w:t>《</w:t>
      </w:r>
      <w:r w:rsidRPr="00716A25">
        <w:rPr>
          <w:rFonts w:ascii="Time New Roman" w:eastAsia="黑体" w:hAnsi="Time New Roman" w:hint="eastAsia"/>
        </w:rPr>
        <w:t>国家促进残疾人的人权、参与和发展计划</w:t>
      </w:r>
      <w:r w:rsidRPr="00716A25">
        <w:rPr>
          <w:rFonts w:ascii="Time New Roman" w:eastAsia="黑体" w:hAnsi="Time New Roman"/>
        </w:rPr>
        <w:t>》，确保</w:t>
      </w:r>
      <w:r w:rsidRPr="00716A25">
        <w:rPr>
          <w:rFonts w:ascii="Time New Roman" w:eastAsia="黑体" w:hAnsi="Time New Roman" w:hint="eastAsia"/>
        </w:rPr>
        <w:t>对其落实</w:t>
      </w:r>
      <w:r w:rsidRPr="00716A25">
        <w:rPr>
          <w:rFonts w:ascii="Time New Roman" w:eastAsia="黑体" w:hAnsi="Time New Roman"/>
        </w:rPr>
        <w:t>情况</w:t>
      </w:r>
      <w:r w:rsidRPr="00716A25">
        <w:rPr>
          <w:rFonts w:ascii="Time New Roman" w:eastAsia="黑体" w:hAnsi="Time New Roman" w:hint="eastAsia"/>
        </w:rPr>
        <w:t>进行监测</w:t>
      </w:r>
      <w:r w:rsidRPr="00716A25">
        <w:rPr>
          <w:rFonts w:ascii="Time New Roman" w:eastAsia="黑体" w:hAnsi="Time New Roman"/>
        </w:rPr>
        <w:t>，并将</w:t>
      </w:r>
      <w:r w:rsidRPr="00716A25">
        <w:rPr>
          <w:rFonts w:ascii="Time New Roman" w:eastAsia="黑体" w:hAnsi="Time New Roman" w:hint="eastAsia"/>
        </w:rPr>
        <w:t>该</w:t>
      </w:r>
      <w:r w:rsidRPr="00716A25">
        <w:rPr>
          <w:rFonts w:ascii="Time New Roman" w:eastAsia="黑体" w:hAnsi="Time New Roman"/>
        </w:rPr>
        <w:t>国家</w:t>
      </w:r>
      <w:r w:rsidRPr="00716A25">
        <w:rPr>
          <w:rFonts w:ascii="Time New Roman" w:eastAsia="黑体" w:hAnsi="Time New Roman" w:hint="eastAsia"/>
        </w:rPr>
        <w:t>计划</w:t>
      </w:r>
      <w:r w:rsidRPr="00716A25">
        <w:rPr>
          <w:rFonts w:ascii="Time New Roman" w:eastAsia="黑体" w:hAnsi="Time New Roman"/>
        </w:rPr>
        <w:t>延长至</w:t>
      </w:r>
      <w:r w:rsidRPr="00716A25">
        <w:rPr>
          <w:rFonts w:ascii="Time New Roman" w:eastAsia="黑体" w:hAnsi="Time New Roman"/>
        </w:rPr>
        <w:t>2022</w:t>
      </w:r>
      <w:r w:rsidRPr="00716A25">
        <w:rPr>
          <w:rFonts w:ascii="Time New Roman" w:eastAsia="黑体" w:hAnsi="Time New Roman"/>
        </w:rPr>
        <w:t>年以后。</w:t>
      </w:r>
      <w:r w:rsidRPr="00716A25">
        <w:rPr>
          <w:rFonts w:ascii="Time New Roman" w:eastAsia="黑体" w:hAnsi="Time New Roman"/>
        </w:rPr>
        <w:t xml:space="preserve"> </w:t>
      </w:r>
    </w:p>
    <w:p w14:paraId="16178E97" w14:textId="69CBA7E9" w:rsidR="009149DA" w:rsidRPr="009149DA" w:rsidRDefault="009149DA" w:rsidP="004E2D6C">
      <w:pPr>
        <w:pStyle w:val="SingleTxtGC"/>
      </w:pPr>
      <w:r>
        <w:t>9</w:t>
      </w:r>
      <w:r w:rsidRPr="009149DA">
        <w:t>.</w:t>
      </w:r>
      <w:r w:rsidRPr="009149DA">
        <w:tab/>
      </w:r>
      <w:r w:rsidRPr="009149DA">
        <w:t>委员会感到关切的是</w:t>
      </w:r>
      <w:r w:rsidRPr="009149DA">
        <w:rPr>
          <w:rFonts w:hint="eastAsia"/>
        </w:rPr>
        <w:t>，</w:t>
      </w:r>
      <w:r w:rsidRPr="009149DA">
        <w:t>残疾人</w:t>
      </w:r>
      <w:r w:rsidRPr="009149DA">
        <w:rPr>
          <w:rFonts w:hint="eastAsia"/>
        </w:rPr>
        <w:t>未能充分地</w:t>
      </w:r>
      <w:r w:rsidRPr="009149DA">
        <w:t>通过其代表组织</w:t>
      </w:r>
      <w:r>
        <w:rPr>
          <w:rFonts w:hint="eastAsia"/>
        </w:rPr>
        <w:t>(</w:t>
      </w:r>
      <w:r w:rsidRPr="009149DA">
        <w:t>包括各种残疾人组织</w:t>
      </w:r>
      <w:r w:rsidRPr="009149DA">
        <w:rPr>
          <w:rFonts w:hint="eastAsia"/>
        </w:rPr>
        <w:t>在内</w:t>
      </w:r>
      <w:r>
        <w:rPr>
          <w:rFonts w:hint="eastAsia"/>
        </w:rPr>
        <w:t>)</w:t>
      </w:r>
      <w:r w:rsidRPr="009149DA">
        <w:t>参与残疾相关法律、政策和</w:t>
      </w:r>
      <w:r w:rsidRPr="009149DA">
        <w:rPr>
          <w:rFonts w:hint="eastAsia"/>
        </w:rPr>
        <w:t>计划</w:t>
      </w:r>
      <w:r w:rsidRPr="009149DA">
        <w:t>的决策</w:t>
      </w:r>
      <w:r w:rsidRPr="009149DA">
        <w:rPr>
          <w:rFonts w:hint="eastAsia"/>
        </w:rPr>
        <w:t>过程</w:t>
      </w:r>
      <w:r w:rsidRPr="009149DA">
        <w:t>。</w:t>
      </w:r>
    </w:p>
    <w:p w14:paraId="20C5FECA" w14:textId="1916998F" w:rsidR="009149DA" w:rsidRPr="00716A25" w:rsidRDefault="009149DA" w:rsidP="004E2D6C">
      <w:pPr>
        <w:pStyle w:val="SingleTxtGC"/>
        <w:rPr>
          <w:rFonts w:ascii="Time New Roman" w:eastAsia="黑体" w:hAnsi="Time New Roman" w:hint="eastAsia"/>
        </w:rPr>
      </w:pPr>
      <w:r w:rsidRPr="00716A25">
        <w:rPr>
          <w:rFonts w:ascii="Time New Roman" w:eastAsia="黑体" w:hAnsi="Time New Roman"/>
        </w:rPr>
        <w:t>10.</w:t>
      </w:r>
      <w:r w:rsidRPr="00716A25">
        <w:rPr>
          <w:rFonts w:ascii="Time New Roman" w:eastAsia="黑体" w:hAnsi="Time New Roman"/>
        </w:rPr>
        <w:tab/>
      </w:r>
      <w:r w:rsidRPr="00716A25">
        <w:rPr>
          <w:rFonts w:ascii="Time New Roman" w:eastAsia="黑体" w:hAnsi="Time New Roman" w:hint="eastAsia"/>
        </w:rPr>
        <w:t>委员会回顾其第</w:t>
      </w:r>
      <w:r w:rsidRPr="00716A25">
        <w:rPr>
          <w:rFonts w:ascii="Time New Roman" w:eastAsia="黑体" w:hAnsi="Time New Roman" w:hint="eastAsia"/>
        </w:rPr>
        <w:t>7</w:t>
      </w:r>
      <w:r w:rsidRPr="00716A25">
        <w:rPr>
          <w:rFonts w:ascii="Time New Roman" w:eastAsia="黑体" w:hAnsi="Time New Roman" w:hint="eastAsia"/>
        </w:rPr>
        <w:t>号一般性意见</w:t>
      </w:r>
      <w:r w:rsidRPr="00716A25">
        <w:rPr>
          <w:rFonts w:ascii="Time New Roman" w:eastAsia="黑体" w:hAnsi="Time New Roman" w:hint="eastAsia"/>
        </w:rPr>
        <w:t>(</w:t>
      </w:r>
      <w:r w:rsidRPr="00716A25">
        <w:rPr>
          <w:rFonts w:ascii="Time New Roman" w:eastAsia="黑体" w:hAnsi="Time New Roman"/>
        </w:rPr>
        <w:t>2018</w:t>
      </w:r>
      <w:r w:rsidRPr="00716A25">
        <w:rPr>
          <w:rFonts w:ascii="Time New Roman" w:eastAsia="黑体" w:hAnsi="Time New Roman" w:hint="eastAsia"/>
        </w:rPr>
        <w:t>年</w:t>
      </w:r>
      <w:r w:rsidRPr="00716A25">
        <w:rPr>
          <w:rFonts w:ascii="Time New Roman" w:eastAsia="黑体" w:hAnsi="Time New Roman" w:hint="eastAsia"/>
        </w:rPr>
        <w:t>)</w:t>
      </w:r>
      <w:r w:rsidRPr="00716A25">
        <w:rPr>
          <w:rFonts w:ascii="Time New Roman" w:eastAsia="黑体" w:hAnsi="Time New Roman" w:hint="eastAsia"/>
        </w:rPr>
        <w:t>，建议缔约国应</w:t>
      </w:r>
      <w:r w:rsidRPr="00716A25">
        <w:rPr>
          <w:rFonts w:ascii="Time New Roman" w:eastAsia="黑体" w:hAnsi="Time New Roman"/>
        </w:rPr>
        <w:t>加强和实施</w:t>
      </w:r>
      <w:r w:rsidRPr="00716A25">
        <w:rPr>
          <w:rFonts w:ascii="Time New Roman" w:eastAsia="黑体" w:hAnsi="Time New Roman" w:hint="eastAsia"/>
        </w:rPr>
        <w:t>供</w:t>
      </w:r>
      <w:r w:rsidRPr="00716A25">
        <w:rPr>
          <w:rFonts w:ascii="Time New Roman" w:eastAsia="黑体" w:hAnsi="Time New Roman"/>
        </w:rPr>
        <w:t>残疾人通过其代表组织积极参与公共决策进程的机制，并确保</w:t>
      </w:r>
      <w:r w:rsidRPr="00716A25">
        <w:rPr>
          <w:rFonts w:ascii="Time New Roman" w:eastAsia="黑体" w:hAnsi="Time New Roman" w:hint="eastAsia"/>
        </w:rPr>
        <w:t>与</w:t>
      </w:r>
      <w:r w:rsidRPr="00716A25">
        <w:rPr>
          <w:rFonts w:ascii="Time New Roman" w:eastAsia="黑体" w:hAnsi="Time New Roman"/>
        </w:rPr>
        <w:t>各种</w:t>
      </w:r>
      <w:r w:rsidRPr="00716A25">
        <w:rPr>
          <w:rFonts w:ascii="Time New Roman" w:eastAsia="黑体" w:hAnsi="Time New Roman" w:hint="eastAsia"/>
        </w:rPr>
        <w:t>各样的</w:t>
      </w:r>
      <w:r w:rsidRPr="00716A25">
        <w:rPr>
          <w:rFonts w:ascii="Time New Roman" w:eastAsia="黑体" w:hAnsi="Time New Roman"/>
        </w:rPr>
        <w:t>残疾人组织</w:t>
      </w:r>
      <w:r w:rsidR="004E2D6C" w:rsidRPr="00716A25">
        <w:rPr>
          <w:rFonts w:ascii="Time New Roman" w:eastAsia="黑体" w:hAnsi="Time New Roman" w:hint="eastAsia"/>
          <w:spacing w:val="-50"/>
        </w:rPr>
        <w:t>―</w:t>
      </w:r>
      <w:r w:rsidR="004E2D6C" w:rsidRPr="00716A25">
        <w:rPr>
          <w:rFonts w:ascii="Time New Roman" w:eastAsia="黑体" w:hAnsi="Time New Roman" w:hint="eastAsia"/>
        </w:rPr>
        <w:t>―</w:t>
      </w:r>
      <w:r w:rsidRPr="00716A25">
        <w:rPr>
          <w:rFonts w:ascii="Time New Roman" w:eastAsia="黑体" w:hAnsi="Time New Roman"/>
        </w:rPr>
        <w:t>包括残疾儿童</w:t>
      </w:r>
      <w:r w:rsidRPr="00716A25">
        <w:rPr>
          <w:rFonts w:ascii="Time New Roman" w:eastAsia="黑体" w:hAnsi="Time New Roman" w:hint="eastAsia"/>
        </w:rPr>
        <w:t>、</w:t>
      </w:r>
      <w:r w:rsidRPr="00716A25">
        <w:rPr>
          <w:rFonts w:ascii="Time New Roman" w:eastAsia="黑体" w:hAnsi="Time New Roman"/>
        </w:rPr>
        <w:t>智力</w:t>
      </w:r>
      <w:r w:rsidRPr="00716A25">
        <w:rPr>
          <w:rFonts w:ascii="Time New Roman" w:eastAsia="黑体" w:hAnsi="Time New Roman" w:hint="eastAsia"/>
        </w:rPr>
        <w:t>残障</w:t>
      </w:r>
      <w:r w:rsidRPr="00716A25">
        <w:rPr>
          <w:rFonts w:ascii="Time New Roman" w:eastAsia="黑体" w:hAnsi="Time New Roman"/>
        </w:rPr>
        <w:t>者</w:t>
      </w:r>
      <w:r w:rsidRPr="00716A25">
        <w:rPr>
          <w:rFonts w:ascii="Time New Roman" w:eastAsia="黑体" w:hAnsi="Time New Roman" w:hint="eastAsia"/>
        </w:rPr>
        <w:t>、</w:t>
      </w:r>
      <w:r w:rsidRPr="00716A25">
        <w:rPr>
          <w:rFonts w:ascii="Time New Roman" w:eastAsia="黑体" w:hAnsi="Time New Roman"/>
        </w:rPr>
        <w:t>心理</w:t>
      </w:r>
      <w:r w:rsidRPr="00716A25">
        <w:rPr>
          <w:rFonts w:ascii="Time New Roman" w:eastAsia="黑体" w:hAnsi="Time New Roman" w:hint="eastAsia"/>
        </w:rPr>
        <w:t>社会残障</w:t>
      </w:r>
      <w:r w:rsidRPr="00716A25">
        <w:rPr>
          <w:rFonts w:ascii="Time New Roman" w:eastAsia="黑体" w:hAnsi="Time New Roman"/>
        </w:rPr>
        <w:t>者</w:t>
      </w:r>
      <w:r w:rsidRPr="00716A25">
        <w:rPr>
          <w:rFonts w:ascii="Time New Roman" w:eastAsia="黑体" w:hAnsi="Time New Roman" w:hint="eastAsia"/>
        </w:rPr>
        <w:t>、</w:t>
      </w:r>
      <w:r w:rsidRPr="00716A25">
        <w:rPr>
          <w:rFonts w:ascii="Time New Roman" w:eastAsia="黑体" w:hAnsi="Time New Roman"/>
        </w:rPr>
        <w:t>间性残疾</w:t>
      </w:r>
      <w:r w:rsidRPr="00716A25">
        <w:rPr>
          <w:rFonts w:ascii="Time New Roman" w:eastAsia="黑体" w:hAnsi="Time New Roman" w:hint="eastAsia"/>
        </w:rPr>
        <w:t>者、</w:t>
      </w:r>
      <w:r w:rsidRPr="00716A25">
        <w:rPr>
          <w:rFonts w:ascii="Time New Roman" w:eastAsia="黑体" w:hAnsi="Time New Roman"/>
        </w:rPr>
        <w:t>残疾妇女</w:t>
      </w:r>
      <w:r w:rsidRPr="00716A25">
        <w:rPr>
          <w:rFonts w:ascii="Time New Roman" w:eastAsia="黑体" w:hAnsi="Time New Roman" w:hint="eastAsia"/>
        </w:rPr>
        <w:t>、</w:t>
      </w:r>
      <w:proofErr w:type="gramStart"/>
      <w:r w:rsidRPr="00716A25">
        <w:rPr>
          <w:rFonts w:ascii="Time New Roman" w:eastAsia="黑体" w:hAnsi="Time New Roman"/>
        </w:rPr>
        <w:t>残疾难民</w:t>
      </w:r>
      <w:proofErr w:type="gramEnd"/>
      <w:r w:rsidRPr="00716A25">
        <w:rPr>
          <w:rFonts w:ascii="Time New Roman" w:eastAsia="黑体" w:hAnsi="Time New Roman"/>
        </w:rPr>
        <w:t>和移民</w:t>
      </w:r>
      <w:r w:rsidRPr="00716A25">
        <w:rPr>
          <w:rFonts w:ascii="Time New Roman" w:eastAsia="黑体" w:hAnsi="Time New Roman" w:hint="eastAsia"/>
        </w:rPr>
        <w:t>、</w:t>
      </w:r>
      <w:r w:rsidRPr="00716A25">
        <w:rPr>
          <w:rFonts w:ascii="Time New Roman" w:eastAsia="黑体" w:hAnsi="Time New Roman"/>
        </w:rPr>
        <w:t>自闭症患者</w:t>
      </w:r>
      <w:r w:rsidRPr="00716A25">
        <w:rPr>
          <w:rFonts w:ascii="Time New Roman" w:eastAsia="黑体" w:hAnsi="Time New Roman" w:hint="eastAsia"/>
        </w:rPr>
        <w:t>、</w:t>
      </w:r>
      <w:r w:rsidRPr="00716A25">
        <w:rPr>
          <w:rFonts w:ascii="Time New Roman" w:eastAsia="黑体" w:hAnsi="Time New Roman"/>
        </w:rPr>
        <w:t>男女同性恋残疾</w:t>
      </w:r>
      <w:r w:rsidRPr="00716A25">
        <w:rPr>
          <w:rFonts w:ascii="Time New Roman" w:eastAsia="黑体" w:hAnsi="Time New Roman" w:hint="eastAsia"/>
        </w:rPr>
        <w:t>者</w:t>
      </w:r>
      <w:r w:rsidRPr="00716A25">
        <w:rPr>
          <w:rFonts w:ascii="Time New Roman" w:eastAsia="黑体" w:hAnsi="Time New Roman"/>
        </w:rPr>
        <w:t>、双性恋残疾</w:t>
      </w:r>
      <w:r w:rsidRPr="00716A25">
        <w:rPr>
          <w:rFonts w:ascii="Time New Roman" w:eastAsia="黑体" w:hAnsi="Time New Roman" w:hint="eastAsia"/>
        </w:rPr>
        <w:t>者、跨性别</w:t>
      </w:r>
      <w:r w:rsidRPr="00716A25">
        <w:rPr>
          <w:rFonts w:ascii="Time New Roman" w:eastAsia="黑体" w:hAnsi="Time New Roman"/>
        </w:rPr>
        <w:t>残疾</w:t>
      </w:r>
      <w:r w:rsidRPr="00716A25">
        <w:rPr>
          <w:rFonts w:ascii="Time New Roman" w:eastAsia="黑体" w:hAnsi="Time New Roman" w:hint="eastAsia"/>
        </w:rPr>
        <w:t>者</w:t>
      </w:r>
      <w:r w:rsidRPr="00716A25">
        <w:rPr>
          <w:rFonts w:ascii="Time New Roman" w:eastAsia="黑体" w:hAnsi="Time New Roman"/>
        </w:rPr>
        <w:t>以及需要</w:t>
      </w:r>
      <w:r w:rsidRPr="00716A25">
        <w:rPr>
          <w:rFonts w:ascii="Time New Roman" w:eastAsia="黑体" w:hAnsi="Time New Roman" w:hint="eastAsia"/>
        </w:rPr>
        <w:t>较多支助</w:t>
      </w:r>
      <w:r w:rsidRPr="00716A25">
        <w:rPr>
          <w:rFonts w:ascii="Time New Roman" w:eastAsia="黑体" w:hAnsi="Time New Roman"/>
        </w:rPr>
        <w:t>的残疾</w:t>
      </w:r>
      <w:r w:rsidRPr="00716A25">
        <w:rPr>
          <w:rFonts w:ascii="Time New Roman" w:eastAsia="黑体" w:hAnsi="Time New Roman" w:hint="eastAsia"/>
        </w:rPr>
        <w:t>者的代表组织在内</w:t>
      </w:r>
      <w:r w:rsidR="004E2D6C" w:rsidRPr="00716A25">
        <w:rPr>
          <w:rFonts w:ascii="Time New Roman" w:eastAsia="黑体" w:hAnsi="Time New Roman" w:hint="eastAsia"/>
          <w:spacing w:val="-50"/>
        </w:rPr>
        <w:t>―</w:t>
      </w:r>
      <w:r w:rsidR="004E2D6C" w:rsidRPr="00716A25">
        <w:rPr>
          <w:rFonts w:ascii="Time New Roman" w:eastAsia="黑体" w:hAnsi="Time New Roman" w:hint="eastAsia"/>
        </w:rPr>
        <w:t>―</w:t>
      </w:r>
      <w:r w:rsidRPr="00716A25">
        <w:rPr>
          <w:rFonts w:ascii="Time New Roman" w:eastAsia="黑体" w:hAnsi="Time New Roman" w:hint="eastAsia"/>
        </w:rPr>
        <w:t>进行</w:t>
      </w:r>
      <w:r w:rsidRPr="00716A25">
        <w:rPr>
          <w:rFonts w:ascii="Time New Roman" w:eastAsia="黑体" w:hAnsi="Time New Roman"/>
        </w:rPr>
        <w:t>密切</w:t>
      </w:r>
      <w:r w:rsidRPr="00716A25">
        <w:rPr>
          <w:rFonts w:ascii="Time New Roman" w:eastAsia="黑体" w:hAnsi="Time New Roman" w:hint="eastAsia"/>
        </w:rPr>
        <w:t>的</w:t>
      </w:r>
      <w:r w:rsidRPr="00716A25">
        <w:rPr>
          <w:rFonts w:ascii="Time New Roman" w:eastAsia="黑体" w:hAnsi="Time New Roman"/>
        </w:rPr>
        <w:t>协商</w:t>
      </w:r>
      <w:r w:rsidRPr="00716A25">
        <w:rPr>
          <w:rFonts w:ascii="Time New Roman" w:eastAsia="黑体" w:hAnsi="Time New Roman" w:hint="eastAsia"/>
        </w:rPr>
        <w:t>，并让其切实地</w:t>
      </w:r>
      <w:r w:rsidRPr="00716A25">
        <w:rPr>
          <w:rFonts w:ascii="Time New Roman" w:eastAsia="黑体" w:hAnsi="Time New Roman"/>
        </w:rPr>
        <w:t>参与。</w:t>
      </w:r>
    </w:p>
    <w:p w14:paraId="66CC4D3E" w14:textId="55F71808" w:rsidR="009149DA" w:rsidRPr="009149DA" w:rsidRDefault="009149DA" w:rsidP="00A3667A">
      <w:pPr>
        <w:pStyle w:val="H1GC"/>
      </w:pPr>
      <w:r w:rsidRPr="009149DA">
        <w:tab/>
      </w:r>
      <w:r>
        <w:rPr>
          <w:b/>
        </w:rPr>
        <w:t>B</w:t>
      </w:r>
      <w:r w:rsidRPr="009149DA">
        <w:t>.</w:t>
      </w:r>
      <w:r w:rsidRPr="009149DA">
        <w:tab/>
      </w:r>
      <w:r w:rsidRPr="009149DA">
        <w:rPr>
          <w:rFonts w:hint="eastAsia"/>
          <w:lang w:val="fr-CH"/>
        </w:rPr>
        <w:t>具体权利</w:t>
      </w:r>
      <w:r>
        <w:rPr>
          <w:rFonts w:hint="eastAsia"/>
          <w:b/>
          <w:lang w:val="fr-CH"/>
        </w:rPr>
        <w:t>(</w:t>
      </w:r>
      <w:r w:rsidRPr="009149DA">
        <w:rPr>
          <w:rFonts w:hint="eastAsia"/>
          <w:lang w:val="fr-CH"/>
        </w:rPr>
        <w:t>第五至第三十条</w:t>
      </w:r>
      <w:r>
        <w:rPr>
          <w:rFonts w:hint="eastAsia"/>
          <w:b/>
          <w:lang w:val="fr-CH"/>
        </w:rPr>
        <w:t>)</w:t>
      </w:r>
    </w:p>
    <w:p w14:paraId="46BC36C3" w14:textId="30736F4B" w:rsidR="009149DA" w:rsidRPr="009149DA" w:rsidRDefault="009149DA" w:rsidP="00A3667A">
      <w:pPr>
        <w:pStyle w:val="H1GC"/>
      </w:pPr>
      <w:r w:rsidRPr="009149DA">
        <w:tab/>
      </w:r>
      <w:r w:rsidRPr="009149DA">
        <w:tab/>
      </w:r>
      <w:r w:rsidRPr="009149DA">
        <w:rPr>
          <w:rFonts w:hint="eastAsia"/>
          <w:lang w:val="fr-CH"/>
        </w:rPr>
        <w:t>平等和不歧视</w:t>
      </w:r>
      <w:r>
        <w:rPr>
          <w:rFonts w:hint="eastAsia"/>
          <w:b/>
          <w:lang w:val="fr-CH"/>
        </w:rPr>
        <w:t>(</w:t>
      </w:r>
      <w:r w:rsidRPr="009149DA">
        <w:rPr>
          <w:rFonts w:hint="eastAsia"/>
          <w:lang w:val="fr-CH"/>
        </w:rPr>
        <w:t>第五条</w:t>
      </w:r>
      <w:r>
        <w:rPr>
          <w:rFonts w:hint="eastAsia"/>
          <w:b/>
          <w:lang w:val="fr-CH"/>
        </w:rPr>
        <w:t>)</w:t>
      </w:r>
    </w:p>
    <w:p w14:paraId="3D8DBE9E" w14:textId="205D2DC2" w:rsidR="009149DA" w:rsidRPr="009149DA" w:rsidRDefault="009149DA" w:rsidP="00A3667A">
      <w:pPr>
        <w:pStyle w:val="SingleTxtGC"/>
      </w:pPr>
      <w:r>
        <w:t>11</w:t>
      </w:r>
      <w:r w:rsidRPr="009149DA">
        <w:t>.</w:t>
      </w:r>
      <w:r w:rsidRPr="009149DA">
        <w:tab/>
      </w:r>
      <w:r w:rsidRPr="009149DA">
        <w:t>委员会关切地注意到：</w:t>
      </w:r>
    </w:p>
    <w:p w14:paraId="01D67CD5" w14:textId="74B6A54C" w:rsidR="009149DA" w:rsidRPr="009149DA" w:rsidRDefault="009149DA" w:rsidP="00A3667A">
      <w:pPr>
        <w:pStyle w:val="SingleTxtGC"/>
      </w:pPr>
      <w:r w:rsidRPr="009149DA">
        <w:tab/>
        <w:t>(</w:t>
      </w:r>
      <w:r>
        <w:t>a</w:t>
      </w:r>
      <w:r w:rsidRPr="009149DA">
        <w:t>)</w:t>
      </w:r>
      <w:r w:rsidRPr="009149DA">
        <w:tab/>
      </w:r>
      <w:r w:rsidRPr="009149DA">
        <w:t>缔约国尚未采取措施</w:t>
      </w:r>
      <w:r w:rsidRPr="009149DA">
        <w:rPr>
          <w:rFonts w:hint="eastAsia"/>
        </w:rPr>
        <w:t>就</w:t>
      </w:r>
      <w:r w:rsidRPr="009149DA">
        <w:t>残疾问题颁布具体</w:t>
      </w:r>
      <w:r w:rsidRPr="009149DA">
        <w:rPr>
          <w:rFonts w:hint="eastAsia"/>
        </w:rPr>
        <w:t>的内容</w:t>
      </w:r>
      <w:r w:rsidRPr="009149DA">
        <w:t>全面的反歧视</w:t>
      </w:r>
      <w:r w:rsidRPr="009149DA">
        <w:rPr>
          <w:rFonts w:hint="eastAsia"/>
        </w:rPr>
        <w:t>法律</w:t>
      </w:r>
      <w:r w:rsidRPr="009149DA">
        <w:t>并</w:t>
      </w:r>
      <w:r w:rsidRPr="009149DA">
        <w:rPr>
          <w:rFonts w:hint="eastAsia"/>
        </w:rPr>
        <w:t>在</w:t>
      </w:r>
      <w:r w:rsidRPr="009149DA">
        <w:t>政策和</w:t>
      </w:r>
      <w:r w:rsidRPr="009149DA">
        <w:rPr>
          <w:rFonts w:hint="eastAsia"/>
        </w:rPr>
        <w:t>法律当中作为主流内容纳入一个关于</w:t>
      </w:r>
      <w:r w:rsidRPr="009149DA">
        <w:t>歧视残疾人的法律定义，</w:t>
      </w:r>
      <w:proofErr w:type="gramStart"/>
      <w:r w:rsidRPr="009149DA">
        <w:t>以便</w:t>
      </w:r>
      <w:r w:rsidRPr="009149DA">
        <w:rPr>
          <w:rFonts w:hint="eastAsia"/>
        </w:rPr>
        <w:t>可</w:t>
      </w:r>
      <w:proofErr w:type="gramEnd"/>
      <w:r w:rsidRPr="009149DA">
        <w:t>在民事、行政和刑事诉讼中提供适当</w:t>
      </w:r>
      <w:r w:rsidRPr="009149DA">
        <w:rPr>
          <w:rFonts w:hint="eastAsia"/>
        </w:rPr>
        <w:t>且</w:t>
      </w:r>
      <w:r w:rsidRPr="009149DA">
        <w:t>有效的法律补救和制裁；</w:t>
      </w:r>
    </w:p>
    <w:p w14:paraId="1C7FAB28" w14:textId="32B56A2A" w:rsidR="009149DA" w:rsidRPr="009149DA" w:rsidRDefault="009149DA" w:rsidP="00A3667A">
      <w:pPr>
        <w:pStyle w:val="SingleTxtGC"/>
      </w:pPr>
      <w:r w:rsidRPr="009149DA">
        <w:tab/>
        <w:t>(</w:t>
      </w:r>
      <w:r>
        <w:t>b</w:t>
      </w:r>
      <w:r w:rsidRPr="009149DA">
        <w:t>)</w:t>
      </w:r>
      <w:r w:rsidRPr="009149DA">
        <w:tab/>
      </w:r>
      <w:r w:rsidRPr="009149DA">
        <w:rPr>
          <w:rFonts w:hint="eastAsia"/>
        </w:rPr>
        <w:t>未</w:t>
      </w:r>
      <w:r w:rsidRPr="009149DA">
        <w:t>在生活</w:t>
      </w:r>
      <w:r w:rsidRPr="009149DA">
        <w:rPr>
          <w:rFonts w:hint="eastAsia"/>
        </w:rPr>
        <w:t>的</w:t>
      </w:r>
      <w:r w:rsidRPr="009149DA">
        <w:t>所有领域</w:t>
      </w:r>
      <w:r w:rsidRPr="009149DA">
        <w:rPr>
          <w:rFonts w:hint="eastAsia"/>
        </w:rPr>
        <w:t>将</w:t>
      </w:r>
      <w:r w:rsidRPr="009149DA">
        <w:t>拒绝提供合理便利</w:t>
      </w:r>
      <w:r w:rsidRPr="009149DA">
        <w:rPr>
          <w:rFonts w:hint="eastAsia"/>
        </w:rPr>
        <w:t>承认为</w:t>
      </w:r>
      <w:r w:rsidRPr="009149DA">
        <w:t>对残疾人的一种歧视；</w:t>
      </w:r>
    </w:p>
    <w:p w14:paraId="68D5E4B7" w14:textId="45CBE8F6" w:rsidR="009149DA" w:rsidRPr="009149DA" w:rsidRDefault="009149DA" w:rsidP="00A3667A">
      <w:pPr>
        <w:pStyle w:val="SingleTxtGC"/>
      </w:pPr>
      <w:r w:rsidRPr="009149DA">
        <w:tab/>
        <w:t>(</w:t>
      </w:r>
      <w:r>
        <w:t>c</w:t>
      </w:r>
      <w:r w:rsidRPr="009149DA">
        <w:t>)</w:t>
      </w:r>
      <w:r w:rsidRPr="009149DA">
        <w:tab/>
      </w:r>
      <w:r w:rsidRPr="009149DA">
        <w:rPr>
          <w:rFonts w:hint="eastAsia"/>
        </w:rPr>
        <w:t>未在</w:t>
      </w:r>
      <w:r w:rsidRPr="009149DA">
        <w:t>法律和政策</w:t>
      </w:r>
      <w:r w:rsidRPr="009149DA">
        <w:rPr>
          <w:rFonts w:hint="eastAsia"/>
        </w:rPr>
        <w:t>当</w:t>
      </w:r>
      <w:r w:rsidRPr="009149DA">
        <w:t>中</w:t>
      </w:r>
      <w:r w:rsidRPr="009149DA">
        <w:rPr>
          <w:rFonts w:hint="eastAsia"/>
        </w:rPr>
        <w:t>承认针对</w:t>
      </w:r>
      <w:r w:rsidRPr="009149DA">
        <w:t>残疾人</w:t>
      </w:r>
      <w:r w:rsidRPr="009149DA">
        <w:rPr>
          <w:rFonts w:hint="eastAsia"/>
        </w:rPr>
        <w:t>存在着</w:t>
      </w:r>
      <w:r w:rsidRPr="009149DA">
        <w:t>多重和交叉</w:t>
      </w:r>
      <w:r w:rsidRPr="009149DA">
        <w:rPr>
          <w:rFonts w:hint="eastAsia"/>
        </w:rPr>
        <w:t>歧视</w:t>
      </w:r>
      <w:r w:rsidRPr="009149DA">
        <w:t>，</w:t>
      </w:r>
      <w:r w:rsidRPr="009149DA">
        <w:rPr>
          <w:rFonts w:hint="eastAsia"/>
        </w:rPr>
        <w:t>尤其</w:t>
      </w:r>
      <w:r w:rsidRPr="009149DA">
        <w:t>是基于残疾、年龄、性别、族裔、宗教、语言、国籍和移民身份的多重和交叉</w:t>
      </w:r>
      <w:r w:rsidRPr="009149DA">
        <w:rPr>
          <w:rFonts w:hint="eastAsia"/>
        </w:rPr>
        <w:t>歧视</w:t>
      </w:r>
      <w:r w:rsidRPr="009149DA">
        <w:t>。</w:t>
      </w:r>
    </w:p>
    <w:p w14:paraId="70B42063" w14:textId="3D7B0A51" w:rsidR="009149DA" w:rsidRPr="00716A25" w:rsidRDefault="009149DA" w:rsidP="00A3667A">
      <w:pPr>
        <w:pStyle w:val="SingleTxtGC"/>
        <w:rPr>
          <w:rFonts w:ascii="Time New Roman" w:eastAsia="黑体" w:hAnsi="Time New Roman" w:hint="eastAsia"/>
        </w:rPr>
      </w:pPr>
      <w:r w:rsidRPr="00716A25">
        <w:rPr>
          <w:rFonts w:ascii="Time New Roman" w:eastAsia="黑体" w:hAnsi="Time New Roman"/>
        </w:rPr>
        <w:t>12.</w:t>
      </w:r>
      <w:r w:rsidRPr="00716A25">
        <w:rPr>
          <w:rFonts w:ascii="Time New Roman" w:eastAsia="黑体" w:hAnsi="Time New Roman"/>
        </w:rPr>
        <w:tab/>
      </w:r>
      <w:r w:rsidRPr="00716A25">
        <w:rPr>
          <w:rFonts w:ascii="Time New Roman" w:eastAsia="黑体" w:hAnsi="Time New Roman" w:hint="eastAsia"/>
        </w:rPr>
        <w:t>委员会回顾其第</w:t>
      </w:r>
      <w:r w:rsidRPr="00716A25">
        <w:rPr>
          <w:rFonts w:ascii="Time New Roman" w:eastAsia="黑体" w:hAnsi="Time New Roman" w:hint="eastAsia"/>
        </w:rPr>
        <w:t>6</w:t>
      </w:r>
      <w:r w:rsidRPr="00716A25">
        <w:rPr>
          <w:rFonts w:ascii="Time New Roman" w:eastAsia="黑体" w:hAnsi="Time New Roman" w:hint="eastAsia"/>
        </w:rPr>
        <w:t>号一般性意见</w:t>
      </w:r>
      <w:r w:rsidRPr="00716A25">
        <w:rPr>
          <w:rFonts w:ascii="Time New Roman" w:eastAsia="黑体" w:hAnsi="Time New Roman" w:hint="eastAsia"/>
        </w:rPr>
        <w:t>(</w:t>
      </w:r>
      <w:r w:rsidRPr="00716A25">
        <w:rPr>
          <w:rFonts w:ascii="Time New Roman" w:eastAsia="黑体" w:hAnsi="Time New Roman"/>
        </w:rPr>
        <w:t>2018</w:t>
      </w:r>
      <w:r w:rsidRPr="00716A25">
        <w:rPr>
          <w:rFonts w:ascii="Time New Roman" w:eastAsia="黑体" w:hAnsi="Time New Roman" w:hint="eastAsia"/>
        </w:rPr>
        <w:t>年</w:t>
      </w:r>
      <w:r w:rsidRPr="00716A25">
        <w:rPr>
          <w:rFonts w:ascii="Time New Roman" w:eastAsia="黑体" w:hAnsi="Time New Roman" w:hint="eastAsia"/>
        </w:rPr>
        <w:t>)</w:t>
      </w:r>
      <w:r w:rsidRPr="00716A25">
        <w:rPr>
          <w:rFonts w:ascii="Time New Roman" w:eastAsia="黑体" w:hAnsi="Time New Roman" w:hint="eastAsia"/>
        </w:rPr>
        <w:t>以及可持续发展目标具体目标</w:t>
      </w:r>
      <w:r w:rsidRPr="00716A25">
        <w:rPr>
          <w:rFonts w:ascii="Time New Roman" w:eastAsia="黑体" w:hAnsi="Time New Roman"/>
        </w:rPr>
        <w:t>10.2</w:t>
      </w:r>
      <w:r w:rsidRPr="00716A25">
        <w:rPr>
          <w:rFonts w:ascii="Time New Roman" w:eastAsia="黑体" w:hAnsi="Time New Roman" w:hint="eastAsia"/>
        </w:rPr>
        <w:t>和</w:t>
      </w:r>
      <w:r w:rsidRPr="00716A25">
        <w:rPr>
          <w:rFonts w:ascii="Time New Roman" w:eastAsia="黑体" w:hAnsi="Time New Roman"/>
        </w:rPr>
        <w:t>10.3,</w:t>
      </w:r>
      <w:r w:rsidR="00DD17EB" w:rsidRPr="00716A25">
        <w:rPr>
          <w:rFonts w:ascii="Time New Roman" w:eastAsia="黑体" w:hAnsi="Time New Roman"/>
        </w:rPr>
        <w:t xml:space="preserve"> </w:t>
      </w:r>
      <w:r w:rsidRPr="00716A25">
        <w:rPr>
          <w:rFonts w:ascii="Time New Roman" w:eastAsia="黑体" w:hAnsi="Time New Roman" w:hint="eastAsia"/>
        </w:rPr>
        <w:t>建议缔约国：</w:t>
      </w:r>
    </w:p>
    <w:p w14:paraId="494B62FC" w14:textId="2A1154CF" w:rsidR="009149DA" w:rsidRPr="00716A25" w:rsidRDefault="009149DA" w:rsidP="00A3667A">
      <w:pPr>
        <w:pStyle w:val="SingleTxtGC"/>
        <w:rPr>
          <w:rFonts w:ascii="Time New Roman" w:eastAsia="黑体" w:hAnsi="Time New Roman" w:hint="eastAsia"/>
        </w:rPr>
      </w:pPr>
      <w:r w:rsidRPr="00716A25">
        <w:rPr>
          <w:rFonts w:ascii="Time New Roman" w:eastAsia="黑体" w:hAnsi="Time New Roman"/>
        </w:rPr>
        <w:tab/>
        <w:t>(a)</w:t>
      </w:r>
      <w:r w:rsidRPr="00716A25">
        <w:rPr>
          <w:rFonts w:ascii="Time New Roman" w:eastAsia="黑体" w:hAnsi="Time New Roman"/>
        </w:rPr>
        <w:tab/>
      </w:r>
      <w:r w:rsidRPr="00716A25">
        <w:rPr>
          <w:rFonts w:ascii="Time New Roman" w:eastAsia="黑体" w:hAnsi="Time New Roman"/>
        </w:rPr>
        <w:t>通过全面的反歧视</w:t>
      </w:r>
      <w:r w:rsidRPr="00716A25">
        <w:rPr>
          <w:rFonts w:ascii="Time New Roman" w:eastAsia="黑体" w:hAnsi="Time New Roman" w:hint="eastAsia"/>
        </w:rPr>
        <w:t>法律</w:t>
      </w:r>
      <w:r w:rsidRPr="00716A25">
        <w:rPr>
          <w:rFonts w:ascii="Time New Roman" w:eastAsia="黑体" w:hAnsi="Time New Roman"/>
        </w:rPr>
        <w:t>，</w:t>
      </w:r>
      <w:r w:rsidRPr="00716A25">
        <w:rPr>
          <w:rFonts w:ascii="Time New Roman" w:eastAsia="黑体" w:hAnsi="Time New Roman" w:hint="eastAsia"/>
        </w:rPr>
        <w:t>以</w:t>
      </w:r>
      <w:r w:rsidRPr="00716A25">
        <w:rPr>
          <w:rFonts w:ascii="Time New Roman" w:eastAsia="黑体" w:hAnsi="Time New Roman"/>
        </w:rPr>
        <w:t>确保提供平等</w:t>
      </w:r>
      <w:r w:rsidRPr="00716A25">
        <w:rPr>
          <w:rFonts w:ascii="Time New Roman" w:eastAsia="黑体" w:hAnsi="Time New Roman" w:hint="eastAsia"/>
        </w:rPr>
        <w:t>且</w:t>
      </w:r>
      <w:r w:rsidRPr="00716A25">
        <w:rPr>
          <w:rFonts w:ascii="Time New Roman" w:eastAsia="黑体" w:hAnsi="Time New Roman"/>
        </w:rPr>
        <w:t>有效的法律保护，防止基于残疾的直接和间接歧视，包括骚扰、虐待、拒绝提供合理便利以及多重</w:t>
      </w:r>
      <w:r w:rsidRPr="00716A25">
        <w:rPr>
          <w:rFonts w:ascii="Time New Roman" w:eastAsia="黑体" w:hAnsi="Time New Roman" w:hint="eastAsia"/>
        </w:rPr>
        <w:t>歧视</w:t>
      </w:r>
      <w:r w:rsidRPr="00716A25">
        <w:rPr>
          <w:rFonts w:ascii="Time New Roman" w:eastAsia="黑体" w:hAnsi="Time New Roman"/>
        </w:rPr>
        <w:t>和交叉歧视</w:t>
      </w:r>
      <w:r w:rsidRPr="00716A25">
        <w:rPr>
          <w:rFonts w:ascii="Time New Roman" w:eastAsia="黑体" w:hAnsi="Time New Roman" w:hint="eastAsia"/>
        </w:rPr>
        <w:t>在内</w:t>
      </w:r>
      <w:r w:rsidRPr="00716A25">
        <w:rPr>
          <w:rFonts w:ascii="Time New Roman" w:eastAsia="黑体" w:hAnsi="Time New Roman"/>
        </w:rPr>
        <w:t>；</w:t>
      </w:r>
    </w:p>
    <w:p w14:paraId="6C214279" w14:textId="5D6891E0" w:rsidR="009149DA" w:rsidRPr="00716A25" w:rsidRDefault="009149DA" w:rsidP="00A3667A">
      <w:pPr>
        <w:pStyle w:val="SingleTxtGC"/>
        <w:rPr>
          <w:rFonts w:ascii="Time New Roman" w:eastAsia="黑体" w:hAnsi="Time New Roman" w:hint="eastAsia"/>
        </w:rPr>
      </w:pPr>
      <w:r w:rsidRPr="00716A25">
        <w:rPr>
          <w:rFonts w:ascii="Time New Roman" w:eastAsia="黑体" w:hAnsi="Time New Roman"/>
        </w:rPr>
        <w:tab/>
        <w:t>(b)</w:t>
      </w:r>
      <w:r w:rsidRPr="00716A25">
        <w:rPr>
          <w:rFonts w:ascii="Time New Roman" w:eastAsia="黑体" w:hAnsi="Time New Roman"/>
        </w:rPr>
        <w:tab/>
      </w:r>
      <w:r w:rsidRPr="00716A25">
        <w:rPr>
          <w:rFonts w:ascii="Time New Roman" w:eastAsia="黑体" w:hAnsi="Time New Roman" w:hint="eastAsia"/>
        </w:rPr>
        <w:t>认识到</w:t>
      </w:r>
      <w:r w:rsidRPr="00716A25">
        <w:rPr>
          <w:rFonts w:ascii="Time New Roman" w:eastAsia="黑体" w:hAnsi="Time New Roman"/>
        </w:rPr>
        <w:t>基于残疾的多重</w:t>
      </w:r>
      <w:r w:rsidRPr="00716A25">
        <w:rPr>
          <w:rFonts w:ascii="Time New Roman" w:eastAsia="黑体" w:hAnsi="Time New Roman" w:hint="eastAsia"/>
        </w:rPr>
        <w:t>歧视</w:t>
      </w:r>
      <w:r w:rsidRPr="00716A25">
        <w:rPr>
          <w:rFonts w:ascii="Time New Roman" w:eastAsia="黑体" w:hAnsi="Time New Roman"/>
        </w:rPr>
        <w:t>和交叉歧视及其与</w:t>
      </w:r>
      <w:r w:rsidRPr="00716A25">
        <w:rPr>
          <w:rFonts w:ascii="Time New Roman" w:eastAsia="黑体" w:hAnsi="Time New Roman" w:hint="eastAsia"/>
        </w:rPr>
        <w:t>诸如</w:t>
      </w:r>
      <w:r w:rsidRPr="00716A25">
        <w:rPr>
          <w:rFonts w:ascii="Time New Roman" w:eastAsia="黑体" w:hAnsi="Time New Roman"/>
        </w:rPr>
        <w:t>年龄、性别、种族、族裔、性别认同、性取向或任何其他状况等其他</w:t>
      </w:r>
      <w:r w:rsidRPr="00716A25">
        <w:rPr>
          <w:rFonts w:ascii="Time New Roman" w:eastAsia="黑体" w:hAnsi="Time New Roman" w:hint="eastAsia"/>
        </w:rPr>
        <w:t>歧视</w:t>
      </w:r>
      <w:r w:rsidRPr="00716A25">
        <w:rPr>
          <w:rFonts w:ascii="Time New Roman" w:eastAsia="黑体" w:hAnsi="Time New Roman"/>
        </w:rPr>
        <w:t>理由</w:t>
      </w:r>
      <w:r w:rsidRPr="00716A25">
        <w:rPr>
          <w:rFonts w:ascii="Time New Roman" w:eastAsia="黑体" w:hAnsi="Time New Roman" w:hint="eastAsia"/>
        </w:rPr>
        <w:t>之间</w:t>
      </w:r>
      <w:r w:rsidRPr="00716A25">
        <w:rPr>
          <w:rFonts w:ascii="Time New Roman" w:eastAsia="黑体" w:hAnsi="Time New Roman"/>
        </w:rPr>
        <w:t>交叉</w:t>
      </w:r>
      <w:r w:rsidRPr="00716A25">
        <w:rPr>
          <w:rFonts w:ascii="Time New Roman" w:eastAsia="黑体" w:hAnsi="Time New Roman" w:hint="eastAsia"/>
        </w:rPr>
        <w:t>的情况</w:t>
      </w:r>
      <w:r w:rsidRPr="00716A25">
        <w:rPr>
          <w:rFonts w:ascii="Time New Roman" w:eastAsia="黑体" w:hAnsi="Time New Roman"/>
        </w:rPr>
        <w:t>，并采取</w:t>
      </w:r>
      <w:r w:rsidRPr="00716A25">
        <w:rPr>
          <w:rFonts w:ascii="Time New Roman" w:eastAsia="黑体" w:hAnsi="Time New Roman" w:hint="eastAsia"/>
        </w:rPr>
        <w:t>相关</w:t>
      </w:r>
      <w:r w:rsidRPr="00716A25">
        <w:rPr>
          <w:rFonts w:ascii="Time New Roman" w:eastAsia="黑体" w:hAnsi="Time New Roman"/>
        </w:rPr>
        <w:t>战略</w:t>
      </w:r>
      <w:r w:rsidRPr="00716A25">
        <w:rPr>
          <w:rFonts w:ascii="Time New Roman" w:eastAsia="黑体" w:hAnsi="Time New Roman" w:hint="eastAsia"/>
        </w:rPr>
        <w:t>以</w:t>
      </w:r>
      <w:r w:rsidRPr="00716A25">
        <w:rPr>
          <w:rFonts w:ascii="Time New Roman" w:eastAsia="黑体" w:hAnsi="Time New Roman"/>
        </w:rPr>
        <w:t>消除多重</w:t>
      </w:r>
      <w:r w:rsidRPr="00716A25">
        <w:rPr>
          <w:rFonts w:ascii="Time New Roman" w:eastAsia="黑体" w:hAnsi="Time New Roman" w:hint="eastAsia"/>
        </w:rPr>
        <w:t>歧视</w:t>
      </w:r>
      <w:r w:rsidRPr="00716A25">
        <w:rPr>
          <w:rFonts w:ascii="Time New Roman" w:eastAsia="黑体" w:hAnsi="Time New Roman"/>
        </w:rPr>
        <w:t>和交叉歧视；</w:t>
      </w:r>
    </w:p>
    <w:p w14:paraId="53000F7F" w14:textId="4F10CA82" w:rsidR="009149DA" w:rsidRPr="009149DA" w:rsidRDefault="009149DA" w:rsidP="00A3667A">
      <w:pPr>
        <w:pStyle w:val="SingleTxtGC"/>
      </w:pPr>
      <w:r w:rsidRPr="00716A25">
        <w:rPr>
          <w:rFonts w:ascii="Time New Roman" w:eastAsia="黑体" w:hAnsi="Time New Roman"/>
        </w:rPr>
        <w:tab/>
        <w:t>(c)</w:t>
      </w:r>
      <w:r w:rsidRPr="00716A25">
        <w:rPr>
          <w:rFonts w:ascii="Time New Roman" w:eastAsia="黑体" w:hAnsi="Time New Roman"/>
        </w:rPr>
        <w:tab/>
      </w:r>
      <w:r w:rsidRPr="00716A25">
        <w:rPr>
          <w:rFonts w:ascii="Time New Roman" w:eastAsia="黑体" w:hAnsi="Time New Roman" w:hint="eastAsia"/>
        </w:rPr>
        <w:t>通过残疾人的代表组织与残疾人密切协商并在残疾人的积极参与下，在</w:t>
      </w:r>
      <w:r w:rsidRPr="00716A25">
        <w:rPr>
          <w:rFonts w:ascii="Time New Roman" w:eastAsia="黑体" w:hAnsi="Time New Roman"/>
        </w:rPr>
        <w:t>所有相关法律和政策中纳入</w:t>
      </w:r>
      <w:r w:rsidRPr="00716A25">
        <w:rPr>
          <w:rFonts w:ascii="Time New Roman" w:eastAsia="黑体" w:hAnsi="Time New Roman" w:hint="eastAsia"/>
        </w:rPr>
        <w:t>关于</w:t>
      </w:r>
      <w:r w:rsidRPr="00716A25">
        <w:rPr>
          <w:rFonts w:ascii="Time New Roman" w:eastAsia="黑体" w:hAnsi="Time New Roman"/>
        </w:rPr>
        <w:t>提供合理便利的内容</w:t>
      </w:r>
      <w:r w:rsidRPr="00716A25">
        <w:rPr>
          <w:rFonts w:ascii="Time New Roman" w:eastAsia="黑体" w:hAnsi="Time New Roman" w:hint="eastAsia"/>
        </w:rPr>
        <w:t>，</w:t>
      </w:r>
      <w:r w:rsidRPr="00716A25">
        <w:rPr>
          <w:rFonts w:ascii="Time New Roman" w:eastAsia="黑体" w:hAnsi="Time New Roman"/>
        </w:rPr>
        <w:t>并</w:t>
      </w:r>
      <w:r w:rsidRPr="00716A25">
        <w:rPr>
          <w:rFonts w:ascii="Time New Roman" w:eastAsia="黑体" w:hAnsi="Time New Roman" w:hint="eastAsia"/>
        </w:rPr>
        <w:t>就</w:t>
      </w:r>
      <w:r w:rsidRPr="00716A25">
        <w:rPr>
          <w:rFonts w:ascii="Time New Roman" w:eastAsia="黑体" w:hAnsi="Time New Roman"/>
        </w:rPr>
        <w:t>执行</w:t>
      </w:r>
      <w:r w:rsidRPr="00716A25">
        <w:rPr>
          <w:rFonts w:ascii="Time New Roman" w:eastAsia="黑体" w:hAnsi="Time New Roman" w:hint="eastAsia"/>
        </w:rPr>
        <w:t>问题通过相关</w:t>
      </w:r>
      <w:r w:rsidRPr="00716A25">
        <w:rPr>
          <w:rFonts w:ascii="Time New Roman" w:eastAsia="黑体" w:hAnsi="Time New Roman"/>
        </w:rPr>
        <w:t>程序和标准，</w:t>
      </w:r>
      <w:r w:rsidRPr="00716A25">
        <w:rPr>
          <w:rFonts w:ascii="Time New Roman" w:eastAsia="黑体" w:hAnsi="Time New Roman" w:hint="eastAsia"/>
        </w:rPr>
        <w:t>其中应</w:t>
      </w:r>
      <w:r w:rsidRPr="00716A25">
        <w:rPr>
          <w:rFonts w:ascii="Time New Roman" w:eastAsia="黑体" w:hAnsi="Time New Roman"/>
        </w:rPr>
        <w:t>包括为</w:t>
      </w:r>
      <w:r w:rsidRPr="00716A25">
        <w:rPr>
          <w:rFonts w:ascii="Time New Roman" w:eastAsia="黑体" w:hAnsi="Time New Roman" w:hint="eastAsia"/>
        </w:rPr>
        <w:t>要求获得此种便利者进行谈判以获得</w:t>
      </w:r>
      <w:r w:rsidRPr="00716A25">
        <w:rPr>
          <w:rFonts w:ascii="Time New Roman" w:eastAsia="黑体" w:hAnsi="Time New Roman"/>
        </w:rPr>
        <w:t>便利的义务</w:t>
      </w:r>
      <w:r w:rsidRPr="00716A25">
        <w:rPr>
          <w:rFonts w:ascii="Time New Roman" w:eastAsia="黑体" w:hAnsi="Time New Roman" w:hint="eastAsia"/>
        </w:rPr>
        <w:t>以及</w:t>
      </w:r>
      <w:r w:rsidRPr="00716A25">
        <w:rPr>
          <w:rFonts w:ascii="Time New Roman" w:eastAsia="黑体" w:hAnsi="Time New Roman"/>
        </w:rPr>
        <w:t>确保获得补救</w:t>
      </w:r>
      <w:r w:rsidRPr="00716A25">
        <w:rPr>
          <w:rFonts w:ascii="Time New Roman" w:eastAsia="黑体" w:hAnsi="Time New Roman" w:hint="eastAsia"/>
        </w:rPr>
        <w:t>的义务</w:t>
      </w:r>
      <w:r w:rsidRPr="00716A25">
        <w:rPr>
          <w:rFonts w:ascii="Time New Roman" w:eastAsia="黑体" w:hAnsi="Time New Roman"/>
        </w:rPr>
        <w:t>。</w:t>
      </w:r>
    </w:p>
    <w:p w14:paraId="445F5893" w14:textId="7324CCDA" w:rsidR="009149DA" w:rsidRPr="009149DA" w:rsidRDefault="009149DA" w:rsidP="00DD17EB">
      <w:pPr>
        <w:pStyle w:val="H23GC"/>
      </w:pPr>
      <w:r w:rsidRPr="009149DA">
        <w:tab/>
      </w:r>
      <w:r w:rsidRPr="009149DA">
        <w:tab/>
      </w:r>
      <w:r w:rsidRPr="009149DA">
        <w:rPr>
          <w:rFonts w:hint="eastAsia"/>
          <w:lang w:val="fr-CH"/>
        </w:rPr>
        <w:t>残疾妇女</w:t>
      </w:r>
      <w:r>
        <w:rPr>
          <w:rFonts w:hint="eastAsia"/>
          <w:b/>
          <w:lang w:val="fr-CH"/>
        </w:rPr>
        <w:t>(</w:t>
      </w:r>
      <w:r w:rsidRPr="009149DA">
        <w:rPr>
          <w:rFonts w:hint="eastAsia"/>
          <w:lang w:val="fr-CH"/>
        </w:rPr>
        <w:t>第六条</w:t>
      </w:r>
      <w:r>
        <w:rPr>
          <w:rFonts w:hint="eastAsia"/>
          <w:b/>
          <w:lang w:val="fr-CH"/>
        </w:rPr>
        <w:t>)</w:t>
      </w:r>
    </w:p>
    <w:p w14:paraId="18D5C64A" w14:textId="1E2CB491" w:rsidR="009149DA" w:rsidRPr="009149DA" w:rsidRDefault="009149DA" w:rsidP="00DD17EB">
      <w:pPr>
        <w:pStyle w:val="SingleTxtGC"/>
      </w:pPr>
      <w:r>
        <w:t>13</w:t>
      </w:r>
      <w:r w:rsidRPr="009149DA">
        <w:t>.</w:t>
      </w:r>
      <w:r w:rsidRPr="009149DA">
        <w:tab/>
      </w:r>
      <w:r w:rsidRPr="009149DA">
        <w:t>委员会关切地注意到：</w:t>
      </w:r>
    </w:p>
    <w:p w14:paraId="5C24B1EA" w14:textId="786A2E53" w:rsidR="009149DA" w:rsidRPr="009149DA" w:rsidRDefault="009149DA" w:rsidP="00DD17EB">
      <w:pPr>
        <w:pStyle w:val="SingleTxtGC"/>
      </w:pPr>
      <w:r w:rsidRPr="009149DA">
        <w:tab/>
        <w:t>(</w:t>
      </w:r>
      <w:r>
        <w:t>a</w:t>
      </w:r>
      <w:r w:rsidRPr="009149DA">
        <w:t>)</w:t>
      </w:r>
      <w:r w:rsidRPr="009149DA">
        <w:tab/>
      </w:r>
      <w:r w:rsidRPr="009149DA">
        <w:t>残疾</w:t>
      </w:r>
      <w:r w:rsidRPr="009149DA">
        <w:rPr>
          <w:rFonts w:hint="eastAsia"/>
        </w:rPr>
        <w:t>相关法律</w:t>
      </w:r>
      <w:r w:rsidRPr="009149DA">
        <w:t>和政策中缺乏性别</w:t>
      </w:r>
      <w:r w:rsidRPr="009149DA">
        <w:rPr>
          <w:rFonts w:hint="eastAsia"/>
        </w:rPr>
        <w:t>视角</w:t>
      </w:r>
      <w:r w:rsidRPr="009149DA">
        <w:t>，</w:t>
      </w:r>
      <w:r w:rsidRPr="009149DA">
        <w:rPr>
          <w:rFonts w:hint="eastAsia"/>
        </w:rPr>
        <w:t>而</w:t>
      </w:r>
      <w:r w:rsidRPr="009149DA">
        <w:t>性别</w:t>
      </w:r>
      <w:r w:rsidRPr="009149DA">
        <w:rPr>
          <w:rFonts w:hint="eastAsia"/>
        </w:rPr>
        <w:t>相关法律</w:t>
      </w:r>
      <w:r w:rsidRPr="009149DA">
        <w:t>和政策中</w:t>
      </w:r>
      <w:r w:rsidRPr="009149DA">
        <w:rPr>
          <w:rFonts w:hint="eastAsia"/>
        </w:rPr>
        <w:t>又</w:t>
      </w:r>
      <w:r w:rsidRPr="009149DA">
        <w:t>缺乏残疾</w:t>
      </w:r>
      <w:r w:rsidRPr="009149DA">
        <w:rPr>
          <w:rFonts w:hint="eastAsia"/>
        </w:rPr>
        <w:t>视角</w:t>
      </w:r>
      <w:r w:rsidRPr="009149DA">
        <w:t>，</w:t>
      </w:r>
      <w:r w:rsidRPr="009149DA">
        <w:rPr>
          <w:rFonts w:hint="eastAsia"/>
        </w:rPr>
        <w:t>从而</w:t>
      </w:r>
      <w:r w:rsidRPr="009149DA">
        <w:t>导致残疾妇女和</w:t>
      </w:r>
      <w:r w:rsidRPr="009149DA">
        <w:rPr>
          <w:rFonts w:hint="eastAsia"/>
        </w:rPr>
        <w:t>残疾女童</w:t>
      </w:r>
      <w:r w:rsidRPr="009149DA">
        <w:t>进一步</w:t>
      </w:r>
      <w:r w:rsidRPr="009149DA">
        <w:rPr>
          <w:rFonts w:hint="eastAsia"/>
        </w:rPr>
        <w:t>遭受</w:t>
      </w:r>
      <w:r w:rsidRPr="009149DA">
        <w:t>歧视、边缘化和排斥；</w:t>
      </w:r>
    </w:p>
    <w:p w14:paraId="06CA3E38" w14:textId="17A1ABAA" w:rsidR="009149DA" w:rsidRPr="009149DA" w:rsidRDefault="009149DA" w:rsidP="00DD17EB">
      <w:pPr>
        <w:pStyle w:val="SingleTxtGC"/>
      </w:pPr>
      <w:r w:rsidRPr="009149DA">
        <w:tab/>
        <w:t>(</w:t>
      </w:r>
      <w:r>
        <w:t>b</w:t>
      </w:r>
      <w:r w:rsidRPr="009149DA">
        <w:t>)</w:t>
      </w:r>
      <w:r w:rsidRPr="009149DA">
        <w:tab/>
      </w:r>
      <w:r w:rsidRPr="009149DA">
        <w:t>在规划和实施与残疾人有关的活动时，</w:t>
      </w:r>
      <w:r w:rsidRPr="009149DA">
        <w:rPr>
          <w:rFonts w:hint="eastAsia"/>
        </w:rPr>
        <w:t>没有在以处理残疾问题的人权为本模式基础上进行对</w:t>
      </w:r>
      <w:r w:rsidRPr="009149DA">
        <w:t>性别问题有敏感认识的预算</w:t>
      </w:r>
      <w:r w:rsidRPr="009149DA">
        <w:rPr>
          <w:rFonts w:hint="eastAsia"/>
        </w:rPr>
        <w:t>安排</w:t>
      </w:r>
      <w:r w:rsidRPr="009149DA">
        <w:t>；</w:t>
      </w:r>
      <w:r w:rsidRPr="009149DA">
        <w:t xml:space="preserve"> </w:t>
      </w:r>
    </w:p>
    <w:p w14:paraId="17C1A684" w14:textId="72F90A9E" w:rsidR="009149DA" w:rsidRPr="009149DA" w:rsidRDefault="009149DA" w:rsidP="00DD17EB">
      <w:pPr>
        <w:pStyle w:val="SingleTxtGC"/>
      </w:pPr>
      <w:r w:rsidRPr="009149DA">
        <w:tab/>
        <w:t>(</w:t>
      </w:r>
      <w:r>
        <w:t>c</w:t>
      </w:r>
      <w:r w:rsidRPr="009149DA">
        <w:t>)</w:t>
      </w:r>
      <w:r w:rsidRPr="009149DA">
        <w:tab/>
      </w:r>
      <w:r w:rsidRPr="009149DA">
        <w:t>国家</w:t>
      </w:r>
      <w:r w:rsidRPr="009149DA">
        <w:rPr>
          <w:rFonts w:hint="eastAsia"/>
        </w:rPr>
        <w:t>法律</w:t>
      </w:r>
      <w:r w:rsidRPr="009149DA">
        <w:t>框架</w:t>
      </w:r>
      <w:r w:rsidRPr="009149DA">
        <w:rPr>
          <w:rFonts w:hint="eastAsia"/>
        </w:rPr>
        <w:t>内</w:t>
      </w:r>
      <w:r w:rsidRPr="009149DA">
        <w:t>没有明确</w:t>
      </w:r>
      <w:r w:rsidRPr="009149DA">
        <w:rPr>
          <w:rFonts w:hint="eastAsia"/>
        </w:rPr>
        <w:t>处理</w:t>
      </w:r>
      <w:r w:rsidRPr="009149DA">
        <w:t>残疾妇女和</w:t>
      </w:r>
      <w:r w:rsidRPr="009149DA">
        <w:rPr>
          <w:rFonts w:hint="eastAsia"/>
        </w:rPr>
        <w:t>残疾</w:t>
      </w:r>
      <w:r w:rsidRPr="009149DA">
        <w:t>女童</w:t>
      </w:r>
      <w:r w:rsidRPr="009149DA">
        <w:rPr>
          <w:rFonts w:hint="eastAsia"/>
        </w:rPr>
        <w:t>所遭受</w:t>
      </w:r>
      <w:r w:rsidRPr="009149DA">
        <w:t>的交叉歧视</w:t>
      </w:r>
      <w:r w:rsidRPr="009149DA">
        <w:rPr>
          <w:rFonts w:hint="eastAsia"/>
        </w:rPr>
        <w:t>问题</w:t>
      </w:r>
      <w:r w:rsidRPr="009149DA">
        <w:t>，</w:t>
      </w:r>
      <w:r w:rsidRPr="009149DA">
        <w:rPr>
          <w:rFonts w:hint="eastAsia"/>
        </w:rPr>
        <w:t>且残疾妇女和残疾女童所面临的多重歧视和交叉歧视方面缺乏相关数据，也未以制定适当的政策对策为目的就</w:t>
      </w:r>
      <w:r w:rsidRPr="009149DA">
        <w:t>残疾妇女和</w:t>
      </w:r>
      <w:r w:rsidRPr="009149DA">
        <w:rPr>
          <w:rFonts w:hint="eastAsia"/>
        </w:rPr>
        <w:t>残疾</w:t>
      </w:r>
      <w:r w:rsidRPr="009149DA">
        <w:t>女童</w:t>
      </w:r>
      <w:r w:rsidRPr="009149DA">
        <w:rPr>
          <w:rFonts w:hint="eastAsia"/>
        </w:rPr>
        <w:t>所</w:t>
      </w:r>
      <w:r w:rsidRPr="009149DA">
        <w:t>面临的多重</w:t>
      </w:r>
      <w:r w:rsidRPr="009149DA">
        <w:rPr>
          <w:rFonts w:hint="eastAsia"/>
        </w:rPr>
        <w:t>歧视</w:t>
      </w:r>
      <w:r w:rsidRPr="009149DA">
        <w:t>和交叉歧视</w:t>
      </w:r>
      <w:r w:rsidRPr="009149DA">
        <w:rPr>
          <w:rFonts w:hint="eastAsia"/>
        </w:rPr>
        <w:t>开展相关</w:t>
      </w:r>
      <w:r w:rsidRPr="009149DA">
        <w:t>研究；</w:t>
      </w:r>
    </w:p>
    <w:p w14:paraId="7B1DC3F5" w14:textId="0951895B" w:rsidR="009149DA" w:rsidRPr="009149DA" w:rsidRDefault="009149DA" w:rsidP="00DD17EB">
      <w:pPr>
        <w:pStyle w:val="SingleTxtGC"/>
      </w:pPr>
      <w:r w:rsidRPr="009149DA">
        <w:tab/>
        <w:t>(</w:t>
      </w:r>
      <w:r>
        <w:t>d</w:t>
      </w:r>
      <w:r w:rsidRPr="009149DA">
        <w:t>)</w:t>
      </w:r>
      <w:r w:rsidRPr="009149DA">
        <w:tab/>
      </w:r>
      <w:r w:rsidRPr="009149DA">
        <w:t>国家性别平等委员会中没有残疾妇女</w:t>
      </w:r>
      <w:r w:rsidRPr="009149DA">
        <w:rPr>
          <w:rFonts w:hint="eastAsia"/>
        </w:rPr>
        <w:t>的</w:t>
      </w:r>
      <w:r w:rsidRPr="009149DA">
        <w:t>代表，</w:t>
      </w:r>
      <w:r w:rsidRPr="009149DA">
        <w:rPr>
          <w:rFonts w:hint="eastAsia"/>
        </w:rPr>
        <w:t>且</w:t>
      </w:r>
      <w:r w:rsidRPr="009149DA">
        <w:t>就业、公共</w:t>
      </w:r>
      <w:r w:rsidRPr="009149DA">
        <w:rPr>
          <w:rFonts w:hint="eastAsia"/>
        </w:rPr>
        <w:t>生活、</w:t>
      </w:r>
      <w:r w:rsidRPr="009149DA">
        <w:t>政治生活、决策</w:t>
      </w:r>
      <w:r w:rsidRPr="009149DA">
        <w:rPr>
          <w:rFonts w:hint="eastAsia"/>
        </w:rPr>
        <w:t>以及</w:t>
      </w:r>
      <w:r w:rsidRPr="009149DA">
        <w:t>司法</w:t>
      </w:r>
      <w:r w:rsidRPr="009149DA">
        <w:rPr>
          <w:rFonts w:hint="eastAsia"/>
        </w:rPr>
        <w:t>系统中</w:t>
      </w:r>
      <w:r w:rsidRPr="009149DA">
        <w:t>总体</w:t>
      </w:r>
      <w:r w:rsidRPr="009149DA">
        <w:rPr>
          <w:rFonts w:hint="eastAsia"/>
        </w:rPr>
        <w:t>而言</w:t>
      </w:r>
      <w:r w:rsidRPr="009149DA">
        <w:t>缺乏增强残疾妇女权能的</w:t>
      </w:r>
      <w:r w:rsidRPr="009149DA">
        <w:rPr>
          <w:rFonts w:hint="eastAsia"/>
        </w:rPr>
        <w:t>计划</w:t>
      </w:r>
      <w:r w:rsidRPr="009149DA">
        <w:t>。</w:t>
      </w:r>
    </w:p>
    <w:p w14:paraId="3FF37C13" w14:textId="65D3CA65" w:rsidR="009149DA" w:rsidRPr="00716A25" w:rsidRDefault="009149DA" w:rsidP="00DD17EB">
      <w:pPr>
        <w:pStyle w:val="SingleTxtGC"/>
        <w:rPr>
          <w:rFonts w:ascii="Time New Roman" w:eastAsia="黑体" w:hAnsi="Time New Roman" w:hint="eastAsia"/>
        </w:rPr>
      </w:pPr>
      <w:r w:rsidRPr="00716A25">
        <w:rPr>
          <w:rFonts w:ascii="Time New Roman" w:eastAsia="黑体" w:hAnsi="Time New Roman"/>
        </w:rPr>
        <w:t>14.</w:t>
      </w:r>
      <w:r w:rsidRPr="00716A25">
        <w:rPr>
          <w:rFonts w:ascii="Time New Roman" w:eastAsia="黑体" w:hAnsi="Time New Roman"/>
        </w:rPr>
        <w:tab/>
      </w:r>
      <w:r w:rsidRPr="00716A25">
        <w:rPr>
          <w:rFonts w:ascii="Time New Roman" w:eastAsia="黑体" w:hAnsi="Time New Roman" w:hint="eastAsia"/>
        </w:rPr>
        <w:t>委员会回顾其第</w:t>
      </w:r>
      <w:r w:rsidRPr="00716A25">
        <w:rPr>
          <w:rFonts w:ascii="Time New Roman" w:eastAsia="黑体" w:hAnsi="Time New Roman" w:hint="eastAsia"/>
        </w:rPr>
        <w:t>3</w:t>
      </w:r>
      <w:r w:rsidRPr="00716A25">
        <w:rPr>
          <w:rFonts w:ascii="Time New Roman" w:eastAsia="黑体" w:hAnsi="Time New Roman" w:hint="eastAsia"/>
        </w:rPr>
        <w:t>号一般性意见</w:t>
      </w:r>
      <w:r w:rsidRPr="00716A25">
        <w:rPr>
          <w:rFonts w:ascii="Time New Roman" w:eastAsia="黑体" w:hAnsi="Time New Roman" w:hint="eastAsia"/>
        </w:rPr>
        <w:t>(</w:t>
      </w:r>
      <w:r w:rsidRPr="00716A25">
        <w:rPr>
          <w:rFonts w:ascii="Time New Roman" w:eastAsia="黑体" w:hAnsi="Time New Roman"/>
        </w:rPr>
        <w:t>2016</w:t>
      </w:r>
      <w:r w:rsidRPr="00716A25">
        <w:rPr>
          <w:rFonts w:ascii="Time New Roman" w:eastAsia="黑体" w:hAnsi="Time New Roman" w:hint="eastAsia"/>
        </w:rPr>
        <w:t>年</w:t>
      </w:r>
      <w:r w:rsidRPr="00716A25">
        <w:rPr>
          <w:rFonts w:ascii="Time New Roman" w:eastAsia="黑体" w:hAnsi="Time New Roman" w:hint="eastAsia"/>
        </w:rPr>
        <w:t>)</w:t>
      </w:r>
      <w:r w:rsidRPr="00716A25">
        <w:rPr>
          <w:rFonts w:ascii="Time New Roman" w:eastAsia="黑体" w:hAnsi="Time New Roman" w:hint="eastAsia"/>
        </w:rPr>
        <w:t>和可持续发展目标</w:t>
      </w:r>
      <w:r w:rsidRPr="00716A25">
        <w:rPr>
          <w:rFonts w:ascii="Time New Roman" w:eastAsia="黑体" w:hAnsi="Time New Roman"/>
        </w:rPr>
        <w:t>5,</w:t>
      </w:r>
      <w:r w:rsidR="00DD17EB" w:rsidRPr="00716A25">
        <w:rPr>
          <w:rFonts w:ascii="Time New Roman" w:eastAsia="黑体" w:hAnsi="Time New Roman"/>
        </w:rPr>
        <w:t xml:space="preserve"> </w:t>
      </w:r>
      <w:r w:rsidRPr="00716A25">
        <w:rPr>
          <w:rFonts w:ascii="Time New Roman" w:eastAsia="黑体" w:hAnsi="Time New Roman" w:hint="eastAsia"/>
        </w:rPr>
        <w:t>建议缔约国：</w:t>
      </w:r>
    </w:p>
    <w:p w14:paraId="7AEBB84B" w14:textId="78D3DF41" w:rsidR="009149DA" w:rsidRPr="00716A25" w:rsidRDefault="009149DA" w:rsidP="00DD17EB">
      <w:pPr>
        <w:pStyle w:val="SingleTxtGC"/>
        <w:rPr>
          <w:rFonts w:ascii="Time New Roman" w:eastAsia="黑体" w:hAnsi="Time New Roman" w:hint="eastAsia"/>
        </w:rPr>
      </w:pPr>
      <w:r w:rsidRPr="00716A25">
        <w:rPr>
          <w:rFonts w:ascii="Time New Roman" w:eastAsia="黑体" w:hAnsi="Time New Roman"/>
        </w:rPr>
        <w:tab/>
        <w:t>(a)</w:t>
      </w:r>
      <w:r w:rsidRPr="00716A25">
        <w:rPr>
          <w:rFonts w:ascii="Time New Roman" w:eastAsia="黑体" w:hAnsi="Time New Roman"/>
        </w:rPr>
        <w:tab/>
      </w:r>
      <w:r w:rsidRPr="00716A25">
        <w:rPr>
          <w:rFonts w:ascii="Time New Roman" w:eastAsia="黑体" w:hAnsi="Time New Roman"/>
        </w:rPr>
        <w:t>将残疾妇女和</w:t>
      </w:r>
      <w:r w:rsidRPr="00716A25">
        <w:rPr>
          <w:rFonts w:ascii="Time New Roman" w:eastAsia="黑体" w:hAnsi="Time New Roman" w:hint="eastAsia"/>
        </w:rPr>
        <w:t>残疾女童</w:t>
      </w:r>
      <w:r w:rsidRPr="00716A25">
        <w:rPr>
          <w:rFonts w:ascii="Time New Roman" w:eastAsia="黑体" w:hAnsi="Time New Roman"/>
        </w:rPr>
        <w:t>的权利</w:t>
      </w:r>
      <w:r w:rsidRPr="00716A25">
        <w:rPr>
          <w:rFonts w:ascii="Time New Roman" w:eastAsia="黑体" w:hAnsi="Time New Roman" w:hint="eastAsia"/>
        </w:rPr>
        <w:t>主流化进</w:t>
      </w:r>
      <w:r w:rsidRPr="00716A25">
        <w:rPr>
          <w:rFonts w:ascii="Time New Roman" w:eastAsia="黑体" w:hAnsi="Time New Roman"/>
        </w:rPr>
        <w:t>所有</w:t>
      </w:r>
      <w:r w:rsidRPr="00716A25">
        <w:rPr>
          <w:rFonts w:ascii="Time New Roman" w:eastAsia="黑体" w:hAnsi="Time New Roman" w:hint="eastAsia"/>
        </w:rPr>
        <w:t>的</w:t>
      </w:r>
      <w:r w:rsidRPr="00716A25">
        <w:rPr>
          <w:rFonts w:ascii="Time New Roman" w:eastAsia="黑体" w:hAnsi="Time New Roman"/>
        </w:rPr>
        <w:t>性别</w:t>
      </w:r>
      <w:r w:rsidRPr="00716A25">
        <w:rPr>
          <w:rFonts w:ascii="Time New Roman" w:eastAsia="黑体" w:hAnsi="Time New Roman" w:hint="eastAsia"/>
        </w:rPr>
        <w:t>相关法律</w:t>
      </w:r>
      <w:r w:rsidRPr="00716A25">
        <w:rPr>
          <w:rFonts w:ascii="Time New Roman" w:eastAsia="黑体" w:hAnsi="Time New Roman"/>
        </w:rPr>
        <w:t>，</w:t>
      </w:r>
      <w:r w:rsidRPr="00716A25">
        <w:rPr>
          <w:rFonts w:ascii="Time New Roman" w:eastAsia="黑体" w:hAnsi="Time New Roman" w:hint="eastAsia"/>
        </w:rPr>
        <w:t>尤其</w:t>
      </w:r>
      <w:r w:rsidRPr="00716A25">
        <w:rPr>
          <w:rFonts w:ascii="Time New Roman" w:eastAsia="黑体" w:hAnsi="Time New Roman"/>
        </w:rPr>
        <w:t>是《性别平等法》，并</w:t>
      </w:r>
      <w:r w:rsidRPr="00716A25">
        <w:rPr>
          <w:rFonts w:ascii="Time New Roman" w:eastAsia="黑体" w:hAnsi="Time New Roman" w:hint="eastAsia"/>
        </w:rPr>
        <w:t>将性别平等观主流化进</w:t>
      </w:r>
      <w:r w:rsidRPr="00716A25">
        <w:rPr>
          <w:rFonts w:ascii="Time New Roman" w:eastAsia="黑体" w:hAnsi="Time New Roman"/>
        </w:rPr>
        <w:t>残疾</w:t>
      </w:r>
      <w:r w:rsidRPr="00716A25">
        <w:rPr>
          <w:rFonts w:ascii="Time New Roman" w:eastAsia="黑体" w:hAnsi="Time New Roman" w:hint="eastAsia"/>
        </w:rPr>
        <w:t>相关</w:t>
      </w:r>
      <w:r w:rsidRPr="00716A25">
        <w:rPr>
          <w:rFonts w:ascii="Time New Roman" w:eastAsia="黑体" w:hAnsi="Time New Roman"/>
        </w:rPr>
        <w:t>政策和</w:t>
      </w:r>
      <w:r w:rsidRPr="00716A25">
        <w:rPr>
          <w:rFonts w:ascii="Time New Roman" w:eastAsia="黑体" w:hAnsi="Time New Roman" w:hint="eastAsia"/>
        </w:rPr>
        <w:t>计划</w:t>
      </w:r>
      <w:r w:rsidRPr="00716A25">
        <w:rPr>
          <w:rFonts w:ascii="Time New Roman" w:eastAsia="黑体" w:hAnsi="Time New Roman"/>
        </w:rPr>
        <w:t>，</w:t>
      </w:r>
      <w:r w:rsidRPr="00716A25">
        <w:rPr>
          <w:rFonts w:ascii="Time New Roman" w:eastAsia="黑体" w:hAnsi="Time New Roman" w:hint="eastAsia"/>
        </w:rPr>
        <w:t>与此</w:t>
      </w:r>
      <w:r w:rsidRPr="00716A25">
        <w:rPr>
          <w:rFonts w:ascii="Time New Roman" w:eastAsia="黑体" w:hAnsi="Time New Roman"/>
        </w:rPr>
        <w:t>同时确保</w:t>
      </w:r>
      <w:r w:rsidRPr="00716A25">
        <w:rPr>
          <w:rFonts w:ascii="Time New Roman" w:eastAsia="黑体" w:hAnsi="Time New Roman" w:hint="eastAsia"/>
        </w:rPr>
        <w:t>在制定和实施性别相关和残疾相关政策和计划时，</w:t>
      </w:r>
      <w:r w:rsidRPr="00716A25">
        <w:rPr>
          <w:rFonts w:ascii="Time New Roman" w:eastAsia="黑体" w:hAnsi="Time New Roman"/>
        </w:rPr>
        <w:t>通过残疾妇女和</w:t>
      </w:r>
      <w:r w:rsidRPr="00716A25">
        <w:rPr>
          <w:rFonts w:ascii="Time New Roman" w:eastAsia="黑体" w:hAnsi="Time New Roman" w:hint="eastAsia"/>
        </w:rPr>
        <w:t>残疾女童</w:t>
      </w:r>
      <w:r w:rsidRPr="00716A25">
        <w:rPr>
          <w:rFonts w:ascii="Time New Roman" w:eastAsia="黑体" w:hAnsi="Time New Roman"/>
        </w:rPr>
        <w:t>的代表组织与</w:t>
      </w:r>
      <w:r w:rsidRPr="00716A25">
        <w:rPr>
          <w:rFonts w:ascii="Time New Roman" w:eastAsia="黑体" w:hAnsi="Time New Roman" w:hint="eastAsia"/>
        </w:rPr>
        <w:t>其</w:t>
      </w:r>
      <w:r w:rsidRPr="00716A25">
        <w:rPr>
          <w:rFonts w:ascii="Time New Roman" w:eastAsia="黑体" w:hAnsi="Time New Roman"/>
        </w:rPr>
        <w:t>密切协商并让</w:t>
      </w:r>
      <w:r w:rsidRPr="00716A25">
        <w:rPr>
          <w:rFonts w:ascii="Time New Roman" w:eastAsia="黑体" w:hAnsi="Time New Roman" w:hint="eastAsia"/>
        </w:rPr>
        <w:t>其</w:t>
      </w:r>
      <w:r w:rsidRPr="00716A25">
        <w:rPr>
          <w:rFonts w:ascii="Time New Roman" w:eastAsia="黑体" w:hAnsi="Time New Roman"/>
        </w:rPr>
        <w:t>积极参与；</w:t>
      </w:r>
    </w:p>
    <w:p w14:paraId="400A1BD1" w14:textId="22A4F664" w:rsidR="009149DA" w:rsidRPr="00716A25" w:rsidRDefault="009149DA" w:rsidP="00DD17EB">
      <w:pPr>
        <w:pStyle w:val="SingleTxtGC"/>
        <w:rPr>
          <w:rFonts w:ascii="Time New Roman" w:eastAsia="黑体" w:hAnsi="Time New Roman" w:hint="eastAsia"/>
        </w:rPr>
      </w:pPr>
      <w:r w:rsidRPr="00716A25">
        <w:rPr>
          <w:rFonts w:ascii="Time New Roman" w:eastAsia="黑体" w:hAnsi="Time New Roman"/>
        </w:rPr>
        <w:tab/>
        <w:t>(b)</w:t>
      </w:r>
      <w:r w:rsidRPr="00716A25">
        <w:rPr>
          <w:rFonts w:ascii="Time New Roman" w:eastAsia="黑体" w:hAnsi="Time New Roman"/>
        </w:rPr>
        <w:tab/>
      </w:r>
      <w:r w:rsidRPr="00716A25">
        <w:rPr>
          <w:rFonts w:ascii="Time New Roman" w:eastAsia="黑体" w:hAnsi="Time New Roman"/>
        </w:rPr>
        <w:t>采取措施，确保与</w:t>
      </w:r>
      <w:r w:rsidRPr="00716A25">
        <w:rPr>
          <w:rFonts w:ascii="Time New Roman" w:eastAsia="黑体" w:hAnsi="Time New Roman" w:hint="eastAsia"/>
        </w:rPr>
        <w:t>泛泛而言</w:t>
      </w:r>
      <w:r w:rsidRPr="00716A25">
        <w:rPr>
          <w:rFonts w:ascii="Time New Roman" w:eastAsia="黑体" w:hAnsi="Time New Roman"/>
        </w:rPr>
        <w:t>残疾问题有关的任何</w:t>
      </w:r>
      <w:r w:rsidRPr="00716A25">
        <w:rPr>
          <w:rFonts w:ascii="Time New Roman" w:eastAsia="黑体" w:hAnsi="Time New Roman" w:hint="eastAsia"/>
        </w:rPr>
        <w:t>计划</w:t>
      </w:r>
      <w:r w:rsidRPr="00716A25">
        <w:rPr>
          <w:rFonts w:ascii="Time New Roman" w:eastAsia="黑体" w:hAnsi="Time New Roman"/>
        </w:rPr>
        <w:t>和活动</w:t>
      </w:r>
      <w:r w:rsidRPr="00716A25">
        <w:rPr>
          <w:rFonts w:ascii="Time New Roman" w:eastAsia="黑体" w:hAnsi="Time New Roman" w:hint="eastAsia"/>
        </w:rPr>
        <w:t>均</w:t>
      </w:r>
      <w:r w:rsidRPr="00716A25">
        <w:rPr>
          <w:rFonts w:ascii="Time New Roman" w:eastAsia="黑体" w:hAnsi="Time New Roman"/>
        </w:rPr>
        <w:t>是在性别平等观基础上进行规划和</w:t>
      </w:r>
      <w:r w:rsidRPr="00716A25">
        <w:rPr>
          <w:rFonts w:ascii="Time New Roman" w:eastAsia="黑体" w:hAnsi="Time New Roman" w:hint="eastAsia"/>
        </w:rPr>
        <w:t>安排</w:t>
      </w:r>
      <w:r w:rsidRPr="00716A25">
        <w:rPr>
          <w:rFonts w:ascii="Time New Roman" w:eastAsia="黑体" w:hAnsi="Time New Roman"/>
        </w:rPr>
        <w:t>预算的；</w:t>
      </w:r>
      <w:r w:rsidRPr="00716A25">
        <w:rPr>
          <w:rFonts w:ascii="Time New Roman" w:eastAsia="黑体" w:hAnsi="Time New Roman"/>
        </w:rPr>
        <w:t xml:space="preserve"> </w:t>
      </w:r>
    </w:p>
    <w:p w14:paraId="5EDA0374" w14:textId="020C8D51" w:rsidR="009149DA" w:rsidRPr="00716A25" w:rsidRDefault="009149DA" w:rsidP="00DD17EB">
      <w:pPr>
        <w:pStyle w:val="SingleTxtGC"/>
        <w:rPr>
          <w:rFonts w:ascii="Time New Roman" w:eastAsia="黑体" w:hAnsi="Time New Roman" w:hint="eastAsia"/>
        </w:rPr>
      </w:pPr>
      <w:r w:rsidRPr="00716A25">
        <w:rPr>
          <w:rFonts w:ascii="Time New Roman" w:eastAsia="黑体" w:hAnsi="Time New Roman"/>
        </w:rPr>
        <w:tab/>
        <w:t>(c)</w:t>
      </w:r>
      <w:r w:rsidRPr="00716A25">
        <w:rPr>
          <w:rFonts w:ascii="Time New Roman" w:eastAsia="黑体" w:hAnsi="Time New Roman"/>
        </w:rPr>
        <w:tab/>
      </w:r>
      <w:r w:rsidRPr="00716A25">
        <w:rPr>
          <w:rFonts w:ascii="Time New Roman" w:eastAsia="黑体" w:hAnsi="Time New Roman"/>
        </w:rPr>
        <w:t>在</w:t>
      </w:r>
      <w:r w:rsidRPr="00716A25">
        <w:rPr>
          <w:rFonts w:ascii="Time New Roman" w:eastAsia="黑体" w:hAnsi="Time New Roman" w:hint="eastAsia"/>
        </w:rPr>
        <w:t>本国法律</w:t>
      </w:r>
      <w:r w:rsidRPr="00716A25">
        <w:rPr>
          <w:rFonts w:ascii="Time New Roman" w:eastAsia="黑体" w:hAnsi="Time New Roman"/>
        </w:rPr>
        <w:t>中承认残疾妇女和</w:t>
      </w:r>
      <w:r w:rsidRPr="00716A25">
        <w:rPr>
          <w:rFonts w:ascii="Time New Roman" w:eastAsia="黑体" w:hAnsi="Time New Roman" w:hint="eastAsia"/>
        </w:rPr>
        <w:t>残疾</w:t>
      </w:r>
      <w:r w:rsidRPr="00716A25">
        <w:rPr>
          <w:rFonts w:ascii="Time New Roman" w:eastAsia="黑体" w:hAnsi="Time New Roman"/>
        </w:rPr>
        <w:t>女童</w:t>
      </w:r>
      <w:r w:rsidRPr="00716A25">
        <w:rPr>
          <w:rFonts w:ascii="Time New Roman" w:eastAsia="黑体" w:hAnsi="Time New Roman" w:hint="eastAsia"/>
        </w:rPr>
        <w:t>所面临的各种形式</w:t>
      </w:r>
      <w:r w:rsidRPr="00716A25">
        <w:rPr>
          <w:rFonts w:ascii="Time New Roman" w:eastAsia="黑体" w:hAnsi="Time New Roman"/>
        </w:rPr>
        <w:t>多重</w:t>
      </w:r>
      <w:r w:rsidRPr="00716A25">
        <w:rPr>
          <w:rFonts w:ascii="Time New Roman" w:eastAsia="黑体" w:hAnsi="Time New Roman" w:hint="eastAsia"/>
        </w:rPr>
        <w:t>歧视</w:t>
      </w:r>
      <w:r w:rsidRPr="00716A25">
        <w:rPr>
          <w:rFonts w:ascii="Time New Roman" w:eastAsia="黑体" w:hAnsi="Time New Roman"/>
        </w:rPr>
        <w:t>和交叉歧视，并</w:t>
      </w:r>
      <w:r w:rsidRPr="00716A25">
        <w:rPr>
          <w:rFonts w:ascii="Time New Roman" w:eastAsia="黑体" w:hAnsi="Time New Roman" w:hint="eastAsia"/>
        </w:rPr>
        <w:t>在</w:t>
      </w:r>
      <w:r w:rsidRPr="00716A25">
        <w:rPr>
          <w:rFonts w:ascii="Time New Roman" w:eastAsia="黑体" w:hAnsi="Time New Roman"/>
        </w:rPr>
        <w:t>数据和研究结果</w:t>
      </w:r>
      <w:r w:rsidRPr="00716A25">
        <w:rPr>
          <w:rFonts w:ascii="Time New Roman" w:eastAsia="黑体" w:hAnsi="Time New Roman" w:hint="eastAsia"/>
        </w:rPr>
        <w:t>基础上</w:t>
      </w:r>
      <w:r w:rsidRPr="00716A25">
        <w:rPr>
          <w:rFonts w:ascii="Time New Roman" w:eastAsia="黑体" w:hAnsi="Time New Roman"/>
        </w:rPr>
        <w:t>通过具体</w:t>
      </w:r>
      <w:r w:rsidRPr="00716A25">
        <w:rPr>
          <w:rFonts w:ascii="Time New Roman" w:eastAsia="黑体" w:hAnsi="Time New Roman" w:hint="eastAsia"/>
        </w:rPr>
        <w:t>的体现</w:t>
      </w:r>
      <w:r w:rsidRPr="00716A25">
        <w:rPr>
          <w:rFonts w:ascii="Time New Roman" w:eastAsia="黑体" w:hAnsi="Time New Roman"/>
        </w:rPr>
        <w:t>性别</w:t>
      </w:r>
      <w:r w:rsidRPr="00716A25">
        <w:rPr>
          <w:rFonts w:ascii="Time New Roman" w:eastAsia="黑体" w:hAnsi="Time New Roman" w:hint="eastAsia"/>
        </w:rPr>
        <w:t>平等</w:t>
      </w:r>
      <w:r w:rsidRPr="00716A25">
        <w:rPr>
          <w:rFonts w:ascii="Time New Roman" w:eastAsia="黑体" w:hAnsi="Time New Roman"/>
        </w:rPr>
        <w:t>观和交叉性的</w:t>
      </w:r>
      <w:r w:rsidRPr="00716A25">
        <w:rPr>
          <w:rFonts w:ascii="Time New Roman" w:eastAsia="黑体" w:hAnsi="Time New Roman" w:hint="eastAsia"/>
        </w:rPr>
        <w:t>法律</w:t>
      </w:r>
      <w:r w:rsidRPr="00716A25">
        <w:rPr>
          <w:rFonts w:ascii="Time New Roman" w:eastAsia="黑体" w:hAnsi="Time New Roman"/>
        </w:rPr>
        <w:t>和战略；</w:t>
      </w:r>
      <w:r w:rsidRPr="00716A25">
        <w:rPr>
          <w:rFonts w:ascii="Time New Roman" w:eastAsia="黑体" w:hAnsi="Time New Roman"/>
        </w:rPr>
        <w:t xml:space="preserve"> </w:t>
      </w:r>
    </w:p>
    <w:p w14:paraId="6CC373DF" w14:textId="15417839" w:rsidR="009149DA" w:rsidRPr="009149DA" w:rsidRDefault="009149DA" w:rsidP="00DD17EB">
      <w:pPr>
        <w:pStyle w:val="SingleTxtGC"/>
      </w:pPr>
      <w:r w:rsidRPr="00716A25">
        <w:rPr>
          <w:rFonts w:ascii="Time New Roman" w:eastAsia="黑体" w:hAnsi="Time New Roman"/>
        </w:rPr>
        <w:tab/>
        <w:t>(d)</w:t>
      </w:r>
      <w:r w:rsidRPr="00716A25">
        <w:rPr>
          <w:rFonts w:ascii="Time New Roman" w:eastAsia="黑体" w:hAnsi="Time New Roman"/>
        </w:rPr>
        <w:tab/>
      </w:r>
      <w:r w:rsidRPr="00716A25">
        <w:rPr>
          <w:rFonts w:ascii="Time New Roman" w:eastAsia="黑体" w:hAnsi="Time New Roman"/>
        </w:rPr>
        <w:t>采取旨在增强残疾妇女和</w:t>
      </w:r>
      <w:r w:rsidRPr="00716A25">
        <w:rPr>
          <w:rFonts w:ascii="Time New Roman" w:eastAsia="黑体" w:hAnsi="Time New Roman" w:hint="eastAsia"/>
        </w:rPr>
        <w:t>残疾女童</w:t>
      </w:r>
      <w:r w:rsidRPr="00716A25">
        <w:rPr>
          <w:rFonts w:ascii="Time New Roman" w:eastAsia="黑体" w:hAnsi="Time New Roman"/>
        </w:rPr>
        <w:t>的权能</w:t>
      </w:r>
      <w:r w:rsidRPr="00716A25">
        <w:rPr>
          <w:rFonts w:ascii="Time New Roman" w:eastAsia="黑体" w:hAnsi="Time New Roman" w:hint="eastAsia"/>
        </w:rPr>
        <w:t>、让其</w:t>
      </w:r>
      <w:r w:rsidRPr="00716A25">
        <w:rPr>
          <w:rFonts w:ascii="Time New Roman" w:eastAsia="黑体" w:hAnsi="Time New Roman"/>
        </w:rPr>
        <w:t>充分</w:t>
      </w:r>
      <w:r w:rsidRPr="00716A25">
        <w:rPr>
          <w:rFonts w:ascii="Time New Roman" w:eastAsia="黑体" w:hAnsi="Time New Roman" w:hint="eastAsia"/>
        </w:rPr>
        <w:t>融入</w:t>
      </w:r>
      <w:r w:rsidRPr="00716A25">
        <w:rPr>
          <w:rFonts w:ascii="Time New Roman" w:eastAsia="黑体" w:hAnsi="Time New Roman"/>
        </w:rPr>
        <w:t>生活的所有领域并让</w:t>
      </w:r>
      <w:r w:rsidRPr="00716A25">
        <w:rPr>
          <w:rFonts w:ascii="Time New Roman" w:eastAsia="黑体" w:hAnsi="Time New Roman" w:hint="eastAsia"/>
        </w:rPr>
        <w:t>其</w:t>
      </w:r>
      <w:r w:rsidRPr="00716A25">
        <w:rPr>
          <w:rFonts w:ascii="Time New Roman" w:eastAsia="黑体" w:hAnsi="Time New Roman"/>
        </w:rPr>
        <w:t>参与所有公共决策进程</w:t>
      </w:r>
      <w:r w:rsidRPr="00716A25">
        <w:rPr>
          <w:rFonts w:ascii="Time New Roman" w:eastAsia="黑体" w:hAnsi="Time New Roman" w:hint="eastAsia"/>
        </w:rPr>
        <w:t>的措施</w:t>
      </w:r>
      <w:r w:rsidRPr="00716A25">
        <w:rPr>
          <w:rFonts w:ascii="Time New Roman" w:eastAsia="黑体" w:hAnsi="Time New Roman"/>
        </w:rPr>
        <w:t>。缔约国应采取措施，确保政治生活中</w:t>
      </w:r>
      <w:r w:rsidRPr="00716A25">
        <w:rPr>
          <w:rFonts w:ascii="Time New Roman" w:eastAsia="黑体" w:hAnsi="Time New Roman" w:hint="eastAsia"/>
        </w:rPr>
        <w:t>的</w:t>
      </w:r>
      <w:r w:rsidRPr="00716A25">
        <w:rPr>
          <w:rFonts w:ascii="Time New Roman" w:eastAsia="黑体" w:hAnsi="Time New Roman"/>
        </w:rPr>
        <w:t>决策</w:t>
      </w:r>
      <w:r w:rsidRPr="00716A25">
        <w:rPr>
          <w:rFonts w:ascii="Time New Roman" w:eastAsia="黑体" w:hAnsi="Time New Roman" w:hint="eastAsia"/>
        </w:rPr>
        <w:t>岗位上有</w:t>
      </w:r>
      <w:r w:rsidRPr="00716A25">
        <w:rPr>
          <w:rFonts w:ascii="Time New Roman" w:eastAsia="黑体" w:hAnsi="Time New Roman"/>
        </w:rPr>
        <w:t>残疾妇女</w:t>
      </w:r>
      <w:r w:rsidRPr="00716A25">
        <w:rPr>
          <w:rFonts w:ascii="Time New Roman" w:eastAsia="黑体" w:hAnsi="Time New Roman" w:hint="eastAsia"/>
        </w:rPr>
        <w:t>的代表</w:t>
      </w:r>
      <w:r w:rsidRPr="00716A25">
        <w:rPr>
          <w:rFonts w:ascii="Time New Roman" w:eastAsia="黑体" w:hAnsi="Time New Roman"/>
        </w:rPr>
        <w:t>，包括在议会、国家性别平等委员会、政府机构和司法</w:t>
      </w:r>
      <w:r w:rsidRPr="00716A25">
        <w:rPr>
          <w:rFonts w:ascii="Time New Roman" w:eastAsia="黑体" w:hAnsi="Time New Roman" w:hint="eastAsia"/>
        </w:rPr>
        <w:t>系统</w:t>
      </w:r>
      <w:r w:rsidRPr="00716A25">
        <w:rPr>
          <w:rFonts w:ascii="Time New Roman" w:eastAsia="黑体" w:hAnsi="Time New Roman"/>
        </w:rPr>
        <w:t>中。</w:t>
      </w:r>
    </w:p>
    <w:p w14:paraId="21412015" w14:textId="668B353D" w:rsidR="009149DA" w:rsidRPr="009149DA" w:rsidRDefault="009149DA" w:rsidP="00C81326">
      <w:pPr>
        <w:pStyle w:val="H23GC"/>
      </w:pPr>
      <w:r w:rsidRPr="009149DA">
        <w:tab/>
      </w:r>
      <w:r w:rsidRPr="009149DA">
        <w:tab/>
      </w:r>
      <w:r w:rsidRPr="009149DA">
        <w:rPr>
          <w:rFonts w:hint="eastAsia"/>
          <w:lang w:val="fr-CH"/>
        </w:rPr>
        <w:t>残疾儿童</w:t>
      </w:r>
      <w:r>
        <w:rPr>
          <w:rFonts w:hint="eastAsia"/>
          <w:b/>
        </w:rPr>
        <w:t>(</w:t>
      </w:r>
      <w:r w:rsidRPr="009149DA">
        <w:rPr>
          <w:rFonts w:hint="eastAsia"/>
          <w:lang w:val="fr-CH"/>
        </w:rPr>
        <w:t>第七条</w:t>
      </w:r>
      <w:r>
        <w:rPr>
          <w:rFonts w:hint="eastAsia"/>
          <w:b/>
        </w:rPr>
        <w:t>)</w:t>
      </w:r>
    </w:p>
    <w:p w14:paraId="5A789906" w14:textId="6AB39C99" w:rsidR="009149DA" w:rsidRPr="009149DA" w:rsidRDefault="009149DA" w:rsidP="00C81326">
      <w:pPr>
        <w:pStyle w:val="SingleTxtGC"/>
      </w:pPr>
      <w:r>
        <w:t>15</w:t>
      </w:r>
      <w:r w:rsidRPr="009149DA">
        <w:t>.</w:t>
      </w:r>
      <w:r w:rsidRPr="009149DA">
        <w:tab/>
      </w:r>
      <w:r w:rsidRPr="009149DA">
        <w:t>委员会关切地注意到</w:t>
      </w:r>
      <w:r w:rsidRPr="009149DA">
        <w:rPr>
          <w:rFonts w:hint="eastAsia"/>
        </w:rPr>
        <w:t>，没有使残疾儿童可在与其有关的所有事务中表达自己意见的协商机制。</w:t>
      </w:r>
    </w:p>
    <w:p w14:paraId="5F935B63" w14:textId="45632ABF"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16.</w:t>
      </w:r>
      <w:r w:rsidRPr="00362B84">
        <w:rPr>
          <w:rFonts w:ascii="Time New Roman" w:eastAsia="黑体" w:hAnsi="Time New Roman"/>
        </w:rPr>
        <w:tab/>
      </w:r>
      <w:r w:rsidRPr="00362B84">
        <w:rPr>
          <w:rFonts w:ascii="Time New Roman" w:eastAsia="黑体" w:hAnsi="Time New Roman"/>
        </w:rPr>
        <w:t>关于委员会与儿童权利委员会</w:t>
      </w:r>
      <w:r w:rsidRPr="00362B84">
        <w:rPr>
          <w:rFonts w:ascii="Time New Roman" w:eastAsia="黑体" w:hAnsi="Time New Roman" w:hint="eastAsia"/>
        </w:rPr>
        <w:t>就</w:t>
      </w:r>
      <w:r w:rsidRPr="00362B84">
        <w:rPr>
          <w:rFonts w:ascii="Time New Roman" w:eastAsia="黑体" w:hAnsi="Time New Roman"/>
        </w:rPr>
        <w:t>残疾儿童权利</w:t>
      </w:r>
      <w:r w:rsidRPr="00362B84">
        <w:rPr>
          <w:rFonts w:ascii="Time New Roman" w:eastAsia="黑体" w:hAnsi="Time New Roman" w:hint="eastAsia"/>
        </w:rPr>
        <w:t>问题发布</w:t>
      </w:r>
      <w:r w:rsidRPr="00362B84">
        <w:rPr>
          <w:rFonts w:ascii="Time New Roman" w:eastAsia="黑体" w:hAnsi="Time New Roman"/>
        </w:rPr>
        <w:t>的联合声明</w:t>
      </w:r>
      <w:r w:rsidRPr="00362B84">
        <w:rPr>
          <w:rFonts w:ascii="Time New Roman" w:eastAsia="黑体" w:hAnsi="Time New Roman" w:hint="eastAsia"/>
        </w:rPr>
        <w:t>(</w:t>
      </w:r>
      <w:r w:rsidRPr="00362B84">
        <w:rPr>
          <w:rFonts w:ascii="Time New Roman" w:eastAsia="黑体" w:hAnsi="Time New Roman"/>
        </w:rPr>
        <w:t>2022</w:t>
      </w:r>
      <w:r w:rsidRPr="00362B84">
        <w:rPr>
          <w:rFonts w:ascii="Time New Roman" w:eastAsia="黑体" w:hAnsi="Time New Roman"/>
        </w:rPr>
        <w:t>年</w:t>
      </w:r>
      <w:r w:rsidRPr="00362B84">
        <w:rPr>
          <w:rFonts w:ascii="Time New Roman" w:eastAsia="黑体" w:hAnsi="Time New Roman" w:hint="eastAsia"/>
        </w:rPr>
        <w:t>)</w:t>
      </w:r>
      <w:r w:rsidRPr="00362B84">
        <w:rPr>
          <w:rFonts w:ascii="Time New Roman" w:eastAsia="黑体" w:hAnsi="Time New Roman"/>
        </w:rPr>
        <w:t>，委员会建议缔约国</w:t>
      </w:r>
      <w:r w:rsidRPr="00362B84">
        <w:rPr>
          <w:rFonts w:ascii="Time New Roman" w:eastAsia="黑体" w:hAnsi="Time New Roman" w:hint="eastAsia"/>
        </w:rPr>
        <w:t>：应</w:t>
      </w:r>
      <w:r w:rsidRPr="00362B84">
        <w:rPr>
          <w:rFonts w:ascii="Time New Roman" w:eastAsia="黑体" w:hAnsi="Time New Roman"/>
        </w:rPr>
        <w:t>建立一</w:t>
      </w:r>
      <w:r w:rsidRPr="00362B84">
        <w:rPr>
          <w:rFonts w:ascii="Time New Roman" w:eastAsia="黑体" w:hAnsi="Time New Roman" w:hint="eastAsia"/>
        </w:rPr>
        <w:t>项</w:t>
      </w:r>
      <w:r w:rsidRPr="00362B84">
        <w:rPr>
          <w:rFonts w:ascii="Time New Roman" w:eastAsia="黑体" w:hAnsi="Time New Roman"/>
        </w:rPr>
        <w:t>尊重残疾儿童不断发展</w:t>
      </w:r>
      <w:r w:rsidRPr="00362B84">
        <w:rPr>
          <w:rFonts w:ascii="Time New Roman" w:eastAsia="黑体" w:hAnsi="Time New Roman" w:hint="eastAsia"/>
        </w:rPr>
        <w:t>之</w:t>
      </w:r>
      <w:r w:rsidRPr="00362B84">
        <w:rPr>
          <w:rFonts w:ascii="Time New Roman" w:eastAsia="黑体" w:hAnsi="Time New Roman"/>
        </w:rPr>
        <w:t>能力</w:t>
      </w:r>
      <w:r w:rsidRPr="00362B84">
        <w:rPr>
          <w:rFonts w:ascii="Time New Roman" w:eastAsia="黑体" w:hAnsi="Time New Roman" w:hint="eastAsia"/>
        </w:rPr>
        <w:t>的</w:t>
      </w:r>
      <w:r w:rsidRPr="00362B84">
        <w:rPr>
          <w:rFonts w:ascii="Time New Roman" w:eastAsia="黑体" w:hAnsi="Time New Roman"/>
        </w:rPr>
        <w:t>机制，以确保他们能够</w:t>
      </w:r>
      <w:r w:rsidRPr="00362B84">
        <w:rPr>
          <w:rFonts w:ascii="Time New Roman" w:eastAsia="黑体" w:hAnsi="Time New Roman" w:hint="eastAsia"/>
        </w:rPr>
        <w:t>在影响自身的所有事务中</w:t>
      </w:r>
      <w:r w:rsidRPr="00362B84">
        <w:rPr>
          <w:rFonts w:ascii="Time New Roman" w:eastAsia="黑体" w:hAnsi="Time New Roman"/>
        </w:rPr>
        <w:t>形成自己的</w:t>
      </w:r>
      <w:r w:rsidRPr="00362B84">
        <w:rPr>
          <w:rFonts w:ascii="Time New Roman" w:eastAsia="黑体" w:hAnsi="Time New Roman" w:hint="eastAsia"/>
        </w:rPr>
        <w:t>意见并自由地予以表达</w:t>
      </w:r>
      <w:r w:rsidRPr="00362B84">
        <w:rPr>
          <w:rFonts w:ascii="Time New Roman" w:eastAsia="黑体" w:hAnsi="Time New Roman"/>
        </w:rPr>
        <w:t>，</w:t>
      </w:r>
      <w:r w:rsidRPr="00362B84">
        <w:rPr>
          <w:rFonts w:ascii="Time New Roman" w:eastAsia="黑体" w:hAnsi="Time New Roman" w:hint="eastAsia"/>
        </w:rPr>
        <w:t>并确保</w:t>
      </w:r>
      <w:r w:rsidRPr="00362B84">
        <w:rPr>
          <w:rFonts w:ascii="Time New Roman" w:eastAsia="黑体" w:hAnsi="Time New Roman"/>
        </w:rPr>
        <w:t>根据儿童的年龄和成熟程度，在与其他儿童平等的基础上，对</w:t>
      </w:r>
      <w:r w:rsidRPr="00362B84">
        <w:rPr>
          <w:rFonts w:ascii="Time New Roman" w:eastAsia="黑体" w:hAnsi="Time New Roman" w:hint="eastAsia"/>
        </w:rPr>
        <w:t>上述意见</w:t>
      </w:r>
      <w:r w:rsidRPr="00362B84">
        <w:rPr>
          <w:rFonts w:ascii="Time New Roman" w:eastAsia="黑体" w:hAnsi="Time New Roman"/>
        </w:rPr>
        <w:t>给予应有的重视</w:t>
      </w:r>
      <w:r w:rsidRPr="00362B84">
        <w:rPr>
          <w:rFonts w:ascii="Time New Roman" w:eastAsia="黑体" w:hAnsi="Time New Roman" w:hint="eastAsia"/>
        </w:rPr>
        <w:t>；还应</w:t>
      </w:r>
      <w:r w:rsidRPr="00362B84">
        <w:rPr>
          <w:rFonts w:ascii="Time New Roman" w:eastAsia="黑体" w:hAnsi="Time New Roman"/>
        </w:rPr>
        <w:t>制定措施</w:t>
      </w:r>
      <w:r w:rsidRPr="00362B84">
        <w:rPr>
          <w:rFonts w:ascii="Time New Roman" w:eastAsia="黑体" w:hAnsi="Time New Roman" w:hint="eastAsia"/>
        </w:rPr>
        <w:t>，</w:t>
      </w:r>
      <w:r w:rsidRPr="00362B84">
        <w:rPr>
          <w:rFonts w:ascii="Time New Roman" w:eastAsia="黑体" w:hAnsi="Time New Roman"/>
        </w:rPr>
        <w:t>确保提供</w:t>
      </w:r>
      <w:r w:rsidRPr="00362B84">
        <w:rPr>
          <w:rFonts w:ascii="Time New Roman" w:eastAsia="黑体" w:hAnsi="Time New Roman" w:hint="eastAsia"/>
        </w:rPr>
        <w:t>适宜年龄的协助</w:t>
      </w:r>
      <w:r w:rsidRPr="00362B84">
        <w:rPr>
          <w:rFonts w:ascii="Time New Roman" w:eastAsia="黑体" w:hAnsi="Time New Roman"/>
        </w:rPr>
        <w:t>。</w:t>
      </w:r>
    </w:p>
    <w:p w14:paraId="3325C77F" w14:textId="407975D8" w:rsidR="009149DA" w:rsidRPr="009149DA" w:rsidRDefault="009149DA" w:rsidP="00C81326">
      <w:pPr>
        <w:pStyle w:val="H23GC"/>
      </w:pPr>
      <w:r w:rsidRPr="009149DA">
        <w:tab/>
      </w:r>
      <w:r w:rsidRPr="009149DA">
        <w:tab/>
      </w:r>
      <w:r w:rsidRPr="009149DA">
        <w:rPr>
          <w:rFonts w:hint="eastAsia"/>
          <w:lang w:val="fr-CH"/>
        </w:rPr>
        <w:t>提高认识</w:t>
      </w:r>
      <w:r>
        <w:rPr>
          <w:rFonts w:hint="eastAsia"/>
          <w:b/>
        </w:rPr>
        <w:t>(</w:t>
      </w:r>
      <w:r w:rsidRPr="009149DA">
        <w:rPr>
          <w:rFonts w:hint="eastAsia"/>
          <w:lang w:val="fr-CH"/>
        </w:rPr>
        <w:t>第八条</w:t>
      </w:r>
      <w:r>
        <w:rPr>
          <w:rFonts w:hint="eastAsia"/>
          <w:b/>
        </w:rPr>
        <w:t>)</w:t>
      </w:r>
    </w:p>
    <w:p w14:paraId="4B632781" w14:textId="3FD03AE0" w:rsidR="009149DA" w:rsidRPr="009149DA" w:rsidRDefault="009149DA" w:rsidP="00C81326">
      <w:pPr>
        <w:pStyle w:val="SingleTxtGC"/>
      </w:pPr>
      <w:r>
        <w:t>17</w:t>
      </w:r>
      <w:r w:rsidRPr="009149DA">
        <w:t>.</w:t>
      </w:r>
      <w:r w:rsidRPr="009149DA">
        <w:tab/>
      </w:r>
      <w:r w:rsidRPr="009149DA">
        <w:t>委员会感到关切的是</w:t>
      </w:r>
      <w:r w:rsidRPr="009149DA">
        <w:rPr>
          <w:rFonts w:hint="eastAsia"/>
        </w:rPr>
        <w:t>，未在处理残疾问题的人权为本模式以及其他残疾相关问题上就长期存在的针对残疾人</w:t>
      </w:r>
      <w:r w:rsidR="00C81326">
        <w:rPr>
          <w:rFonts w:hint="eastAsia"/>
          <w:spacing w:val="-50"/>
        </w:rPr>
        <w:t>―</w:t>
      </w:r>
      <w:r w:rsidR="00C81326">
        <w:rPr>
          <w:rFonts w:hint="eastAsia"/>
        </w:rPr>
        <w:t>―</w:t>
      </w:r>
      <w:r w:rsidRPr="009149DA">
        <w:rPr>
          <w:rFonts w:hint="eastAsia"/>
        </w:rPr>
        <w:t>尤其是针对残疾妇女和残疾儿童、智力残障者和心理社会残障者</w:t>
      </w:r>
      <w:r w:rsidR="00C81326">
        <w:rPr>
          <w:rFonts w:hint="eastAsia"/>
          <w:spacing w:val="-50"/>
        </w:rPr>
        <w:t>―</w:t>
      </w:r>
      <w:r w:rsidR="00C81326">
        <w:rPr>
          <w:rFonts w:hint="eastAsia"/>
        </w:rPr>
        <w:t>―</w:t>
      </w:r>
      <w:r w:rsidRPr="009149DA">
        <w:rPr>
          <w:rFonts w:hint="eastAsia"/>
        </w:rPr>
        <w:t>的歧视性态度、污名、负面成见和偏见，面向</w:t>
      </w:r>
      <w:r w:rsidRPr="009149DA">
        <w:t>公众、公职人员</w:t>
      </w:r>
      <w:r w:rsidRPr="009149DA">
        <w:rPr>
          <w:rFonts w:hint="eastAsia"/>
        </w:rPr>
        <w:t>和</w:t>
      </w:r>
      <w:r w:rsidRPr="009149DA">
        <w:t>媒体</w:t>
      </w:r>
      <w:r w:rsidRPr="009149DA">
        <w:rPr>
          <w:rFonts w:hint="eastAsia"/>
        </w:rPr>
        <w:t>开展</w:t>
      </w:r>
      <w:r w:rsidRPr="009149DA">
        <w:t>提高认识运动和举措。委员会还感到关切的是，缺乏在残疾人的</w:t>
      </w:r>
      <w:r w:rsidRPr="009149DA">
        <w:rPr>
          <w:rFonts w:hint="eastAsia"/>
        </w:rPr>
        <w:t>切实</w:t>
      </w:r>
      <w:r w:rsidRPr="009149DA">
        <w:t>参与下</w:t>
      </w:r>
      <w:r w:rsidRPr="009149DA">
        <w:rPr>
          <w:rFonts w:hint="eastAsia"/>
        </w:rPr>
        <w:t>就</w:t>
      </w:r>
      <w:r w:rsidRPr="009149DA">
        <w:t>残疾人的权利</w:t>
      </w:r>
      <w:r w:rsidRPr="009149DA">
        <w:rPr>
          <w:rFonts w:hint="eastAsia"/>
        </w:rPr>
        <w:t>提高</w:t>
      </w:r>
      <w:r w:rsidRPr="009149DA">
        <w:t>认识的长期战略。</w:t>
      </w:r>
    </w:p>
    <w:p w14:paraId="35EF6DEF" w14:textId="2EA5642E"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18.</w:t>
      </w:r>
      <w:r w:rsidRPr="00362B84">
        <w:rPr>
          <w:rFonts w:ascii="Time New Roman" w:eastAsia="黑体" w:hAnsi="Time New Roman"/>
        </w:rPr>
        <w:tab/>
      </w:r>
      <w:r w:rsidRPr="00362B84">
        <w:rPr>
          <w:rFonts w:ascii="Time New Roman" w:eastAsia="黑体" w:hAnsi="Time New Roman" w:hint="eastAsia"/>
        </w:rPr>
        <w:t>委员会建议缔约国：</w:t>
      </w:r>
    </w:p>
    <w:p w14:paraId="3D593D25" w14:textId="7C5790CE"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ab/>
        <w:t>(a)</w:t>
      </w:r>
      <w:r w:rsidRPr="00362B84">
        <w:rPr>
          <w:rFonts w:ascii="Time New Roman" w:eastAsia="黑体" w:hAnsi="Time New Roman"/>
        </w:rPr>
        <w:tab/>
      </w:r>
      <w:r w:rsidRPr="00362B84">
        <w:rPr>
          <w:rFonts w:ascii="Time New Roman" w:eastAsia="黑体" w:hAnsi="Time New Roman" w:hint="eastAsia"/>
        </w:rPr>
        <w:t>在</w:t>
      </w:r>
      <w:r w:rsidRPr="00362B84">
        <w:rPr>
          <w:rFonts w:ascii="Time New Roman" w:eastAsia="黑体" w:hAnsi="Time New Roman"/>
        </w:rPr>
        <w:t>与残疾人组织</w:t>
      </w:r>
      <w:r w:rsidRPr="00362B84">
        <w:rPr>
          <w:rFonts w:ascii="Time New Roman" w:eastAsia="黑体" w:hAnsi="Time New Roman" w:hint="eastAsia"/>
        </w:rPr>
        <w:t>的</w:t>
      </w:r>
      <w:r w:rsidRPr="00362B84">
        <w:rPr>
          <w:rFonts w:ascii="Time New Roman" w:eastAsia="黑体" w:hAnsi="Time New Roman"/>
        </w:rPr>
        <w:t>密切协商</w:t>
      </w:r>
      <w:r w:rsidRPr="00362B84">
        <w:rPr>
          <w:rFonts w:ascii="Time New Roman" w:eastAsia="黑体" w:hAnsi="Time New Roman" w:hint="eastAsia"/>
        </w:rPr>
        <w:t>和残疾人组织的</w:t>
      </w:r>
      <w:r w:rsidRPr="00362B84">
        <w:rPr>
          <w:rFonts w:ascii="Time New Roman" w:eastAsia="黑体" w:hAnsi="Time New Roman"/>
        </w:rPr>
        <w:t>积极参与下，</w:t>
      </w:r>
      <w:r w:rsidRPr="00362B84">
        <w:rPr>
          <w:rFonts w:ascii="Time New Roman" w:eastAsia="黑体" w:hAnsi="Time New Roman" w:hint="eastAsia"/>
        </w:rPr>
        <w:t>采取</w:t>
      </w:r>
      <w:r w:rsidRPr="00362B84">
        <w:rPr>
          <w:rFonts w:ascii="Time New Roman" w:eastAsia="黑体" w:hAnsi="Time New Roman"/>
        </w:rPr>
        <w:t>一项</w:t>
      </w:r>
      <w:r w:rsidRPr="00362B84">
        <w:rPr>
          <w:rFonts w:ascii="Time New Roman" w:eastAsia="黑体" w:hAnsi="Time New Roman" w:hint="eastAsia"/>
        </w:rPr>
        <w:t>内容</w:t>
      </w:r>
      <w:r w:rsidRPr="00362B84">
        <w:rPr>
          <w:rFonts w:ascii="Time New Roman" w:eastAsia="黑体" w:hAnsi="Time New Roman"/>
        </w:rPr>
        <w:t>全面的</w:t>
      </w:r>
      <w:r w:rsidRPr="00362B84">
        <w:rPr>
          <w:rFonts w:ascii="Time New Roman" w:eastAsia="黑体" w:hAnsi="Time New Roman" w:hint="eastAsia"/>
        </w:rPr>
        <w:t>旨在</w:t>
      </w:r>
      <w:r w:rsidRPr="00362B84">
        <w:rPr>
          <w:rFonts w:ascii="Time New Roman" w:eastAsia="黑体" w:hAnsi="Time New Roman"/>
        </w:rPr>
        <w:t>提高对残疾人</w:t>
      </w:r>
      <w:r w:rsidRPr="00362B84">
        <w:rPr>
          <w:rFonts w:ascii="Time New Roman" w:eastAsia="黑体" w:hAnsi="Time New Roman" w:hint="eastAsia"/>
        </w:rPr>
        <w:t>所面临偏见</w:t>
      </w:r>
      <w:r w:rsidRPr="00362B84">
        <w:rPr>
          <w:rFonts w:ascii="Time New Roman" w:eastAsia="黑体" w:hAnsi="Time New Roman"/>
        </w:rPr>
        <w:t>的认识</w:t>
      </w:r>
      <w:r w:rsidRPr="00362B84">
        <w:rPr>
          <w:rFonts w:ascii="Time New Roman" w:eastAsia="黑体" w:hAnsi="Time New Roman" w:hint="eastAsia"/>
        </w:rPr>
        <w:t>并与上述</w:t>
      </w:r>
      <w:r w:rsidRPr="00362B84">
        <w:rPr>
          <w:rFonts w:ascii="Time New Roman" w:eastAsia="黑体" w:hAnsi="Time New Roman"/>
        </w:rPr>
        <w:t>偏见</w:t>
      </w:r>
      <w:r w:rsidRPr="00362B84">
        <w:rPr>
          <w:rFonts w:ascii="Time New Roman" w:eastAsia="黑体" w:hAnsi="Time New Roman" w:hint="eastAsia"/>
        </w:rPr>
        <w:t>作斗争的</w:t>
      </w:r>
      <w:r w:rsidRPr="00362B84">
        <w:rPr>
          <w:rFonts w:ascii="Time New Roman" w:eastAsia="黑体" w:hAnsi="Time New Roman"/>
        </w:rPr>
        <w:t>国家战略，并</w:t>
      </w:r>
      <w:r w:rsidRPr="00362B84">
        <w:rPr>
          <w:rFonts w:ascii="Time New Roman" w:eastAsia="黑体" w:hAnsi="Time New Roman" w:hint="eastAsia"/>
        </w:rPr>
        <w:t>对该战略的影响进行</w:t>
      </w:r>
      <w:r w:rsidRPr="00362B84">
        <w:rPr>
          <w:rFonts w:ascii="Time New Roman" w:eastAsia="黑体" w:hAnsi="Time New Roman"/>
        </w:rPr>
        <w:t>监测；</w:t>
      </w:r>
    </w:p>
    <w:p w14:paraId="238B8DAF" w14:textId="1A17A9D3" w:rsidR="009149DA" w:rsidRPr="009149DA" w:rsidRDefault="009149DA" w:rsidP="00C81326">
      <w:pPr>
        <w:pStyle w:val="SingleTxtGC"/>
      </w:pPr>
      <w:r w:rsidRPr="00362B84">
        <w:rPr>
          <w:rFonts w:ascii="Time New Roman" w:eastAsia="黑体" w:hAnsi="Time New Roman"/>
        </w:rPr>
        <w:tab/>
        <w:t>(b)</w:t>
      </w:r>
      <w:r w:rsidRPr="00362B84">
        <w:rPr>
          <w:rFonts w:ascii="Time New Roman" w:eastAsia="黑体" w:hAnsi="Time New Roman"/>
        </w:rPr>
        <w:tab/>
      </w:r>
      <w:r w:rsidRPr="00362B84">
        <w:rPr>
          <w:rFonts w:ascii="Time New Roman" w:eastAsia="黑体" w:hAnsi="Time New Roman"/>
        </w:rPr>
        <w:t>在残疾人的积极参与下，以所有无障碍形式，</w:t>
      </w:r>
      <w:r w:rsidRPr="00362B84">
        <w:rPr>
          <w:rFonts w:ascii="Time New Roman" w:eastAsia="黑体" w:hAnsi="Time New Roman" w:hint="eastAsia"/>
        </w:rPr>
        <w:t>就处理残疾问题的人权为本模式和残疾人的权利，</w:t>
      </w:r>
      <w:r w:rsidRPr="00362B84">
        <w:rPr>
          <w:rFonts w:ascii="Time New Roman" w:eastAsia="黑体" w:hAnsi="Time New Roman"/>
        </w:rPr>
        <w:t>在各级教育</w:t>
      </w:r>
      <w:r w:rsidRPr="00362B84">
        <w:rPr>
          <w:rFonts w:ascii="Time New Roman" w:eastAsia="黑体" w:hAnsi="Time New Roman" w:hint="eastAsia"/>
        </w:rPr>
        <w:t>当</w:t>
      </w:r>
      <w:r w:rsidRPr="00362B84">
        <w:rPr>
          <w:rFonts w:ascii="Time New Roman" w:eastAsia="黑体" w:hAnsi="Time New Roman"/>
        </w:rPr>
        <w:t>中并</w:t>
      </w:r>
      <w:r w:rsidRPr="00362B84">
        <w:rPr>
          <w:rFonts w:ascii="Time New Roman" w:eastAsia="黑体" w:hAnsi="Time New Roman" w:hint="eastAsia"/>
        </w:rPr>
        <w:t>针对政策制定者</w:t>
      </w:r>
      <w:r w:rsidRPr="00362B84">
        <w:rPr>
          <w:rFonts w:ascii="Time New Roman" w:eastAsia="黑体" w:hAnsi="Time New Roman"/>
        </w:rPr>
        <w:t>、司法</w:t>
      </w:r>
      <w:r w:rsidRPr="00362B84">
        <w:rPr>
          <w:rFonts w:ascii="Time New Roman" w:eastAsia="黑体" w:hAnsi="Time New Roman" w:hint="eastAsia"/>
        </w:rPr>
        <w:t>系统</w:t>
      </w:r>
      <w:r w:rsidRPr="00362B84">
        <w:rPr>
          <w:rFonts w:ascii="Time New Roman" w:eastAsia="黑体" w:hAnsi="Time New Roman"/>
        </w:rPr>
        <w:t>、执法人员、媒体、政治</w:t>
      </w:r>
      <w:r w:rsidRPr="00362B84">
        <w:rPr>
          <w:rFonts w:ascii="Time New Roman" w:eastAsia="黑体" w:hAnsi="Time New Roman" w:hint="eastAsia"/>
        </w:rPr>
        <w:t>人物</w:t>
      </w:r>
      <w:r w:rsidRPr="00362B84">
        <w:rPr>
          <w:rFonts w:ascii="Time New Roman" w:eastAsia="黑体" w:hAnsi="Time New Roman"/>
        </w:rPr>
        <w:t>、教育工作者、与残疾人</w:t>
      </w:r>
      <w:r w:rsidRPr="00362B84">
        <w:rPr>
          <w:rFonts w:ascii="Time New Roman" w:eastAsia="黑体" w:hAnsi="Time New Roman" w:hint="eastAsia"/>
        </w:rPr>
        <w:t>打交道</w:t>
      </w:r>
      <w:r w:rsidRPr="00362B84">
        <w:rPr>
          <w:rFonts w:ascii="Time New Roman" w:eastAsia="黑体" w:hAnsi="Time New Roman"/>
        </w:rPr>
        <w:t>和为残疾人工作的专业人员以及</w:t>
      </w:r>
      <w:r w:rsidRPr="00362B84">
        <w:rPr>
          <w:rFonts w:ascii="Time New Roman" w:eastAsia="黑体" w:hAnsi="Time New Roman" w:hint="eastAsia"/>
        </w:rPr>
        <w:t>广大</w:t>
      </w:r>
      <w:r w:rsidRPr="00362B84">
        <w:rPr>
          <w:rFonts w:ascii="Time New Roman" w:eastAsia="黑体" w:hAnsi="Time New Roman"/>
        </w:rPr>
        <w:t>公众</w:t>
      </w:r>
      <w:r w:rsidRPr="00362B84">
        <w:rPr>
          <w:rFonts w:ascii="Time New Roman" w:eastAsia="黑体" w:hAnsi="Time New Roman" w:hint="eastAsia"/>
        </w:rPr>
        <w:t>推出</w:t>
      </w:r>
      <w:r w:rsidRPr="00362B84">
        <w:rPr>
          <w:rFonts w:ascii="Time New Roman" w:eastAsia="黑体" w:hAnsi="Time New Roman"/>
        </w:rPr>
        <w:t>定期培训和提高认识</w:t>
      </w:r>
      <w:r w:rsidRPr="00362B84">
        <w:rPr>
          <w:rFonts w:ascii="Time New Roman" w:eastAsia="黑体" w:hAnsi="Time New Roman" w:hint="eastAsia"/>
        </w:rPr>
        <w:t>课程</w:t>
      </w:r>
      <w:r w:rsidRPr="00362B84">
        <w:rPr>
          <w:rFonts w:ascii="Time New Roman" w:eastAsia="黑体" w:hAnsi="Time New Roman"/>
        </w:rPr>
        <w:t>，以促进</w:t>
      </w:r>
      <w:r w:rsidRPr="00362B84">
        <w:rPr>
          <w:rFonts w:ascii="Time New Roman" w:eastAsia="黑体" w:hAnsi="Time New Roman" w:hint="eastAsia"/>
        </w:rPr>
        <w:t>尊重</w:t>
      </w:r>
      <w:r w:rsidRPr="00362B84">
        <w:rPr>
          <w:rFonts w:ascii="Time New Roman" w:eastAsia="黑体" w:hAnsi="Time New Roman"/>
        </w:rPr>
        <w:t>所有残疾人的尊严、能力和贡献。此外，委员会鼓励缔约国与残疾人组织</w:t>
      </w:r>
      <w:r w:rsidRPr="00362B84">
        <w:rPr>
          <w:rFonts w:ascii="Time New Roman" w:eastAsia="黑体" w:hAnsi="Time New Roman" w:hint="eastAsia"/>
        </w:rPr>
        <w:t>协作</w:t>
      </w:r>
      <w:r w:rsidRPr="00362B84">
        <w:rPr>
          <w:rFonts w:ascii="Time New Roman" w:eastAsia="黑体" w:hAnsi="Time New Roman"/>
        </w:rPr>
        <w:t>，</w:t>
      </w:r>
      <w:r w:rsidRPr="00362B84">
        <w:rPr>
          <w:rFonts w:ascii="Time New Roman" w:eastAsia="黑体" w:hAnsi="Time New Roman" w:hint="eastAsia"/>
        </w:rPr>
        <w:t>就理解和贯彻处理残疾问题的人权为本模式，</w:t>
      </w:r>
      <w:r w:rsidRPr="00362B84">
        <w:rPr>
          <w:rFonts w:ascii="Time New Roman" w:eastAsia="黑体" w:hAnsi="Time New Roman"/>
        </w:rPr>
        <w:t>制定和开展针对所有公共部门官员以及</w:t>
      </w:r>
      <w:r w:rsidRPr="00362B84">
        <w:rPr>
          <w:rFonts w:ascii="Time New Roman" w:eastAsia="黑体" w:hAnsi="Time New Roman" w:hint="eastAsia"/>
        </w:rPr>
        <w:t>广大</w:t>
      </w:r>
      <w:r w:rsidRPr="00362B84">
        <w:rPr>
          <w:rFonts w:ascii="Time New Roman" w:eastAsia="黑体" w:hAnsi="Time New Roman"/>
        </w:rPr>
        <w:t>公众的培训举措。</w:t>
      </w:r>
    </w:p>
    <w:p w14:paraId="3BC732DD" w14:textId="47FB2D35" w:rsidR="009149DA" w:rsidRPr="009149DA" w:rsidRDefault="009149DA" w:rsidP="00C81326">
      <w:pPr>
        <w:pStyle w:val="H23GC"/>
      </w:pPr>
      <w:r w:rsidRPr="009149DA">
        <w:tab/>
      </w:r>
      <w:r w:rsidRPr="009149DA">
        <w:tab/>
      </w:r>
      <w:r w:rsidRPr="009149DA">
        <w:rPr>
          <w:rFonts w:hint="eastAsia"/>
          <w:lang w:val="fr-CH"/>
        </w:rPr>
        <w:t>无障碍</w:t>
      </w:r>
      <w:r>
        <w:rPr>
          <w:rFonts w:hint="eastAsia"/>
          <w:b/>
          <w:lang w:val="fr-CH"/>
        </w:rPr>
        <w:t>(</w:t>
      </w:r>
      <w:r w:rsidRPr="009149DA">
        <w:rPr>
          <w:rFonts w:hint="eastAsia"/>
          <w:lang w:val="fr-CH"/>
        </w:rPr>
        <w:t>第九条</w:t>
      </w:r>
      <w:r>
        <w:rPr>
          <w:rFonts w:hint="eastAsia"/>
          <w:b/>
          <w:lang w:val="fr-CH"/>
        </w:rPr>
        <w:t>)</w:t>
      </w:r>
    </w:p>
    <w:p w14:paraId="63F71C47" w14:textId="7E7CC19F" w:rsidR="009149DA" w:rsidRPr="009149DA" w:rsidRDefault="009149DA" w:rsidP="00C81326">
      <w:pPr>
        <w:pStyle w:val="SingleTxtGC"/>
      </w:pPr>
      <w:r>
        <w:t>19</w:t>
      </w:r>
      <w:r w:rsidRPr="009149DA">
        <w:t>.</w:t>
      </w:r>
      <w:r w:rsidRPr="009149DA">
        <w:tab/>
      </w:r>
      <w:r w:rsidRPr="009149DA">
        <w:t>委员会关切地注意到：</w:t>
      </w:r>
    </w:p>
    <w:p w14:paraId="1A04C163" w14:textId="56FEF4CA" w:rsidR="009149DA" w:rsidRPr="009149DA" w:rsidRDefault="009149DA" w:rsidP="00C81326">
      <w:pPr>
        <w:pStyle w:val="SingleTxtGC"/>
      </w:pPr>
      <w:r w:rsidRPr="009149DA">
        <w:tab/>
        <w:t>(</w:t>
      </w:r>
      <w:r>
        <w:t>a</w:t>
      </w:r>
      <w:r w:rsidRPr="009149DA">
        <w:t>)</w:t>
      </w:r>
      <w:r w:rsidRPr="009149DA">
        <w:tab/>
      </w:r>
      <w:r w:rsidRPr="009149DA">
        <w:t>残疾人组织于</w:t>
      </w:r>
      <w:r>
        <w:t>2</w:t>
      </w:r>
      <w:r w:rsidRPr="009149DA">
        <w:t>0</w:t>
      </w:r>
      <w:r>
        <w:t>19</w:t>
      </w:r>
      <w:r w:rsidRPr="009149DA">
        <w:t>年</w:t>
      </w:r>
      <w:r w:rsidRPr="009149DA">
        <w:rPr>
          <w:rFonts w:hint="eastAsia"/>
        </w:rPr>
        <w:t>提出</w:t>
      </w:r>
      <w:r w:rsidRPr="009149DA">
        <w:t>的</w:t>
      </w:r>
      <w:r w:rsidRPr="009149DA">
        <w:rPr>
          <w:rFonts w:hint="eastAsia"/>
        </w:rPr>
        <w:t>就</w:t>
      </w:r>
      <w:r w:rsidRPr="009149DA">
        <w:t>无障碍</w:t>
      </w:r>
      <w:r w:rsidRPr="009149DA">
        <w:rPr>
          <w:rFonts w:hint="eastAsia"/>
        </w:rPr>
        <w:t>物</w:t>
      </w:r>
      <w:r w:rsidRPr="009149DA">
        <w:t>环境</w:t>
      </w:r>
      <w:r w:rsidRPr="009149DA">
        <w:rPr>
          <w:rFonts w:hint="eastAsia"/>
        </w:rPr>
        <w:t>以及</w:t>
      </w:r>
      <w:r w:rsidRPr="009149DA">
        <w:t>无障碍</w:t>
      </w:r>
      <w:r w:rsidRPr="009149DA">
        <w:rPr>
          <w:rFonts w:hint="eastAsia"/>
        </w:rPr>
        <w:t>问题制定</w:t>
      </w:r>
      <w:r w:rsidRPr="009149DA">
        <w:t>具体</w:t>
      </w:r>
      <w:r w:rsidRPr="009149DA">
        <w:rPr>
          <w:rFonts w:hint="eastAsia"/>
        </w:rPr>
        <w:t>法律方面</w:t>
      </w:r>
      <w:r w:rsidRPr="009149DA">
        <w:t>缺乏进展；</w:t>
      </w:r>
      <w:r w:rsidRPr="009149DA">
        <w:t xml:space="preserve"> </w:t>
      </w:r>
    </w:p>
    <w:p w14:paraId="437BB487" w14:textId="52DD9719" w:rsidR="009149DA" w:rsidRPr="009149DA" w:rsidRDefault="009149DA" w:rsidP="00C81326">
      <w:pPr>
        <w:pStyle w:val="SingleTxtGC"/>
      </w:pPr>
      <w:r w:rsidRPr="009149DA">
        <w:tab/>
        <w:t>(</w:t>
      </w:r>
      <w:r>
        <w:t>b</w:t>
      </w:r>
      <w:r w:rsidRPr="009149DA">
        <w:t>)</w:t>
      </w:r>
      <w:r w:rsidRPr="009149DA">
        <w:tab/>
      </w:r>
      <w:r w:rsidRPr="009149DA">
        <w:rPr>
          <w:rFonts w:hint="eastAsia"/>
        </w:rPr>
        <w:t>在就</w:t>
      </w:r>
      <w:r w:rsidRPr="009149DA">
        <w:t>蒙古手语</w:t>
      </w:r>
      <w:r w:rsidRPr="009149DA">
        <w:rPr>
          <w:rFonts w:hint="eastAsia"/>
        </w:rPr>
        <w:t>通过一项</w:t>
      </w:r>
      <w:r w:rsidRPr="009149DA">
        <w:t>法律并制定一项国家手语政策和准则以执行教育科学</w:t>
      </w:r>
      <w:proofErr w:type="gramStart"/>
      <w:r w:rsidRPr="009149DA">
        <w:t>部长第</w:t>
      </w:r>
      <w:proofErr w:type="gramEnd"/>
      <w:r w:rsidR="00A24813" w:rsidRPr="00F80822">
        <w:t>A/251</w:t>
      </w:r>
      <w:r w:rsidRPr="009149DA">
        <w:t>号命令</w:t>
      </w:r>
      <w:r w:rsidRPr="009149DA">
        <w:rPr>
          <w:rFonts w:hint="eastAsia"/>
        </w:rPr>
        <w:t>方面</w:t>
      </w:r>
      <w:r w:rsidRPr="009149DA">
        <w:t>，缺乏具体的行动计划和时间</w:t>
      </w:r>
      <w:r w:rsidRPr="009149DA">
        <w:rPr>
          <w:rFonts w:hint="eastAsia"/>
        </w:rPr>
        <w:t>表，</w:t>
      </w:r>
      <w:r w:rsidRPr="009149DA">
        <w:t>尽管</w:t>
      </w:r>
      <w:r w:rsidRPr="009149DA">
        <w:rPr>
          <w:rFonts w:hint="eastAsia"/>
        </w:rPr>
        <w:t>缔约国已于</w:t>
      </w:r>
      <w:r>
        <w:t>2</w:t>
      </w:r>
      <w:r w:rsidRPr="009149DA">
        <w:t>0</w:t>
      </w:r>
      <w:r>
        <w:t>23</w:t>
      </w:r>
      <w:r w:rsidRPr="009149DA">
        <w:t>年设立了一个工作组</w:t>
      </w:r>
      <w:r w:rsidRPr="009149DA">
        <w:rPr>
          <w:rFonts w:hint="eastAsia"/>
        </w:rPr>
        <w:t>来负责详细</w:t>
      </w:r>
      <w:r w:rsidRPr="009149DA">
        <w:t>制定</w:t>
      </w:r>
      <w:r w:rsidRPr="009149DA">
        <w:rPr>
          <w:rFonts w:hint="eastAsia"/>
        </w:rPr>
        <w:t>这样一项</w:t>
      </w:r>
      <w:r w:rsidRPr="009149DA">
        <w:t>法律；</w:t>
      </w:r>
    </w:p>
    <w:p w14:paraId="7BC97668" w14:textId="344C1558" w:rsidR="009149DA" w:rsidRPr="009149DA" w:rsidRDefault="009149DA" w:rsidP="00C81326">
      <w:pPr>
        <w:pStyle w:val="SingleTxtGC"/>
      </w:pPr>
      <w:r w:rsidRPr="009149DA">
        <w:tab/>
        <w:t>(</w:t>
      </w:r>
      <w:r>
        <w:t>c</w:t>
      </w:r>
      <w:r w:rsidRPr="009149DA">
        <w:t>)</w:t>
      </w:r>
      <w:r w:rsidRPr="009149DA">
        <w:tab/>
      </w:r>
      <w:r w:rsidRPr="009149DA">
        <w:t>缺乏确保残疾人</w:t>
      </w:r>
      <w:r w:rsidRPr="009149DA">
        <w:rPr>
          <w:rFonts w:hint="eastAsia"/>
        </w:rPr>
        <w:t>可与</w:t>
      </w:r>
      <w:r w:rsidRPr="009149DA">
        <w:t>其他人</w:t>
      </w:r>
      <w:r w:rsidRPr="009149DA">
        <w:rPr>
          <w:rFonts w:hint="eastAsia"/>
        </w:rPr>
        <w:t>一样</w:t>
      </w:r>
      <w:r w:rsidRPr="009149DA">
        <w:t>平等</w:t>
      </w:r>
      <w:r w:rsidRPr="009149DA">
        <w:rPr>
          <w:rFonts w:hint="eastAsia"/>
        </w:rPr>
        <w:t>地</w:t>
      </w:r>
      <w:r w:rsidRPr="009149DA">
        <w:t>在城市和农村地区无障碍地</w:t>
      </w:r>
      <w:r w:rsidRPr="009149DA">
        <w:rPr>
          <w:rFonts w:hint="eastAsia"/>
        </w:rPr>
        <w:t>利用物理</w:t>
      </w:r>
      <w:r w:rsidRPr="009149DA">
        <w:t>环境、交通、信息和通信</w:t>
      </w:r>
      <w:r>
        <w:rPr>
          <w:rFonts w:hint="eastAsia"/>
        </w:rPr>
        <w:t>(</w:t>
      </w:r>
      <w:r w:rsidRPr="009149DA">
        <w:t>包括信息和通信技术和系统</w:t>
      </w:r>
      <w:r>
        <w:rPr>
          <w:rFonts w:hint="eastAsia"/>
        </w:rPr>
        <w:t>)</w:t>
      </w:r>
      <w:r w:rsidRPr="009149DA">
        <w:t>以及无障碍地</w:t>
      </w:r>
      <w:r w:rsidRPr="009149DA">
        <w:rPr>
          <w:rFonts w:hint="eastAsia"/>
        </w:rPr>
        <w:t>利用</w:t>
      </w:r>
      <w:r w:rsidRPr="009149DA">
        <w:t>向公众开放或</w:t>
      </w:r>
      <w:r w:rsidRPr="009149DA">
        <w:rPr>
          <w:rFonts w:hint="eastAsia"/>
        </w:rPr>
        <w:t>为公众</w:t>
      </w:r>
      <w:r w:rsidRPr="009149DA">
        <w:t>提供的其他设施和服务</w:t>
      </w:r>
      <w:r w:rsidRPr="009149DA">
        <w:rPr>
          <w:rFonts w:hint="eastAsia"/>
        </w:rPr>
        <w:t>的</w:t>
      </w:r>
      <w:r w:rsidRPr="009149DA">
        <w:t>适当措施；</w:t>
      </w:r>
    </w:p>
    <w:p w14:paraId="7AD06C0A" w14:textId="2788948A" w:rsidR="009149DA" w:rsidRPr="009149DA" w:rsidRDefault="009149DA" w:rsidP="00C81326">
      <w:pPr>
        <w:pStyle w:val="SingleTxtGC"/>
      </w:pPr>
      <w:r w:rsidRPr="009149DA">
        <w:tab/>
        <w:t>(</w:t>
      </w:r>
      <w:r>
        <w:t>d</w:t>
      </w:r>
      <w:r w:rsidRPr="009149DA">
        <w:t>)</w:t>
      </w:r>
      <w:r w:rsidRPr="009149DA">
        <w:tab/>
      </w:r>
      <w:r w:rsidRPr="009149DA">
        <w:t>缺乏确保</w:t>
      </w:r>
      <w:r w:rsidRPr="009149DA">
        <w:rPr>
          <w:rFonts w:hint="eastAsia"/>
        </w:rPr>
        <w:t>警务系统</w:t>
      </w:r>
      <w:r w:rsidRPr="009149DA">
        <w:t>和卫生系统无障碍的机制；</w:t>
      </w:r>
      <w:r w:rsidRPr="009149DA">
        <w:t xml:space="preserve"> </w:t>
      </w:r>
    </w:p>
    <w:p w14:paraId="28CDAA01" w14:textId="0A5B7F37" w:rsidR="009149DA" w:rsidRPr="009149DA" w:rsidRDefault="009149DA" w:rsidP="00C81326">
      <w:pPr>
        <w:pStyle w:val="SingleTxtGC"/>
      </w:pPr>
      <w:r w:rsidRPr="009149DA">
        <w:tab/>
        <w:t>(</w:t>
      </w:r>
      <w:r>
        <w:t>e</w:t>
      </w:r>
      <w:r w:rsidRPr="009149DA">
        <w:t>)</w:t>
      </w:r>
      <w:r w:rsidRPr="009149DA">
        <w:tab/>
      </w:r>
      <w:r w:rsidRPr="009149DA">
        <w:t>尽管</w:t>
      </w:r>
      <w:r w:rsidRPr="009149DA">
        <w:rPr>
          <w:rFonts w:hint="eastAsia"/>
        </w:rPr>
        <w:t>近期</w:t>
      </w:r>
      <w:r w:rsidRPr="009149DA">
        <w:t>在服务数字化方面取得了一些进展，</w:t>
      </w:r>
      <w:r w:rsidRPr="009149DA">
        <w:rPr>
          <w:rFonts w:hint="eastAsia"/>
        </w:rPr>
        <w:t>例如</w:t>
      </w:r>
      <w:r w:rsidRPr="009149DA">
        <w:t>电子蒙古网站，但数字环境中</w:t>
      </w:r>
      <w:r w:rsidRPr="009149DA">
        <w:rPr>
          <w:rFonts w:hint="eastAsia"/>
        </w:rPr>
        <w:t>仍存在着</w:t>
      </w:r>
      <w:r w:rsidRPr="009149DA">
        <w:t>阻碍残疾人获得信息和通信</w:t>
      </w:r>
      <w:r w:rsidRPr="009149DA">
        <w:rPr>
          <w:rFonts w:hint="eastAsia"/>
        </w:rPr>
        <w:t>的障碍</w:t>
      </w:r>
      <w:r w:rsidRPr="009149DA">
        <w:t>。</w:t>
      </w:r>
    </w:p>
    <w:p w14:paraId="74FFB144" w14:textId="19667CDA" w:rsidR="009149DA" w:rsidRPr="00362B84" w:rsidRDefault="009149DA" w:rsidP="00C81326">
      <w:pPr>
        <w:pStyle w:val="SingleTxtGC"/>
        <w:rPr>
          <w:rFonts w:ascii="Time New Roman" w:eastAsia="黑体" w:hAnsi="Time New Roman" w:hint="eastAsia"/>
        </w:rPr>
      </w:pPr>
      <w:r>
        <w:t>2</w:t>
      </w:r>
      <w:r w:rsidRPr="009149DA">
        <w:t>0.</w:t>
      </w:r>
      <w:r w:rsidRPr="009149DA">
        <w:tab/>
      </w:r>
      <w:r w:rsidRPr="00362B84">
        <w:rPr>
          <w:rFonts w:ascii="Time New Roman" w:eastAsia="黑体" w:hAnsi="Time New Roman" w:hint="eastAsia"/>
        </w:rPr>
        <w:t>委员会回顾其第</w:t>
      </w:r>
      <w:r w:rsidRPr="00362B84">
        <w:rPr>
          <w:rFonts w:ascii="Time New Roman" w:eastAsia="黑体" w:hAnsi="Time New Roman" w:hint="eastAsia"/>
        </w:rPr>
        <w:t>2</w:t>
      </w:r>
      <w:r w:rsidRPr="00362B84">
        <w:rPr>
          <w:rFonts w:ascii="Time New Roman" w:eastAsia="黑体" w:hAnsi="Time New Roman" w:hint="eastAsia"/>
        </w:rPr>
        <w:t>号一般性意见</w:t>
      </w:r>
      <w:r w:rsidRPr="00362B84">
        <w:rPr>
          <w:rFonts w:ascii="Time New Roman" w:eastAsia="黑体" w:hAnsi="Time New Roman" w:hint="eastAsia"/>
        </w:rPr>
        <w:t>(2</w:t>
      </w:r>
      <w:r w:rsidRPr="00362B84">
        <w:rPr>
          <w:rFonts w:ascii="Time New Roman" w:eastAsia="黑体" w:hAnsi="Time New Roman"/>
        </w:rPr>
        <w:t>014</w:t>
      </w:r>
      <w:r w:rsidRPr="00362B84">
        <w:rPr>
          <w:rFonts w:ascii="Time New Roman" w:eastAsia="黑体" w:hAnsi="Time New Roman" w:hint="eastAsia"/>
        </w:rPr>
        <w:t>年</w:t>
      </w:r>
      <w:r w:rsidRPr="00362B84">
        <w:rPr>
          <w:rFonts w:ascii="Time New Roman" w:eastAsia="黑体" w:hAnsi="Time New Roman" w:hint="eastAsia"/>
        </w:rPr>
        <w:t>)</w:t>
      </w:r>
      <w:r w:rsidRPr="00362B84">
        <w:rPr>
          <w:rFonts w:ascii="Time New Roman" w:eastAsia="黑体" w:hAnsi="Time New Roman" w:hint="eastAsia"/>
        </w:rPr>
        <w:t>以及可持续发展目标</w:t>
      </w:r>
      <w:r w:rsidRPr="00362B84">
        <w:rPr>
          <w:rFonts w:ascii="Time New Roman" w:eastAsia="黑体" w:hAnsi="Time New Roman" w:hint="eastAsia"/>
        </w:rPr>
        <w:t>9</w:t>
      </w:r>
      <w:r w:rsidRPr="00362B84">
        <w:rPr>
          <w:rFonts w:ascii="Time New Roman" w:eastAsia="黑体" w:hAnsi="Time New Roman" w:hint="eastAsia"/>
        </w:rPr>
        <w:t>及具体目标</w:t>
      </w:r>
      <w:r w:rsidRPr="00362B84">
        <w:rPr>
          <w:rFonts w:ascii="Time New Roman" w:eastAsia="黑体" w:hAnsi="Time New Roman"/>
        </w:rPr>
        <w:t>11.2</w:t>
      </w:r>
      <w:r w:rsidRPr="00362B84">
        <w:rPr>
          <w:rFonts w:ascii="Time New Roman" w:eastAsia="黑体" w:hAnsi="Time New Roman" w:hint="eastAsia"/>
        </w:rPr>
        <w:t>和</w:t>
      </w:r>
      <w:r w:rsidRPr="00362B84">
        <w:rPr>
          <w:rFonts w:ascii="Time New Roman" w:eastAsia="黑体" w:hAnsi="Time New Roman"/>
        </w:rPr>
        <w:t>11.7,</w:t>
      </w:r>
      <w:r w:rsidR="00362B84" w:rsidRPr="00362B84">
        <w:rPr>
          <w:rFonts w:ascii="Time New Roman" w:eastAsia="黑体" w:hAnsi="Time New Roman"/>
        </w:rPr>
        <w:t xml:space="preserve"> </w:t>
      </w:r>
      <w:r w:rsidRPr="00362B84">
        <w:rPr>
          <w:rFonts w:ascii="Time New Roman" w:eastAsia="黑体" w:hAnsi="Time New Roman" w:hint="eastAsia"/>
        </w:rPr>
        <w:t>建议缔约国：</w:t>
      </w:r>
    </w:p>
    <w:p w14:paraId="104073CB" w14:textId="694CBED8"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ab/>
        <w:t>(a)</w:t>
      </w:r>
      <w:r w:rsidRPr="00362B84">
        <w:rPr>
          <w:rFonts w:ascii="Time New Roman" w:eastAsia="黑体" w:hAnsi="Time New Roman"/>
        </w:rPr>
        <w:tab/>
      </w:r>
      <w:r w:rsidRPr="00362B84">
        <w:rPr>
          <w:rFonts w:ascii="Time New Roman" w:eastAsia="黑体" w:hAnsi="Time New Roman"/>
        </w:rPr>
        <w:t>通过</w:t>
      </w:r>
      <w:r w:rsidRPr="00362B84">
        <w:rPr>
          <w:rFonts w:ascii="Time New Roman" w:eastAsia="黑体" w:hAnsi="Time New Roman" w:hint="eastAsia"/>
        </w:rPr>
        <w:t>残疾人的</w:t>
      </w:r>
      <w:r w:rsidRPr="00362B84">
        <w:rPr>
          <w:rFonts w:ascii="Time New Roman" w:eastAsia="黑体" w:hAnsi="Time New Roman"/>
        </w:rPr>
        <w:t>代表组织，与</w:t>
      </w:r>
      <w:r w:rsidRPr="00362B84">
        <w:rPr>
          <w:rFonts w:ascii="Time New Roman" w:eastAsia="黑体" w:hAnsi="Time New Roman" w:hint="eastAsia"/>
        </w:rPr>
        <w:t>有</w:t>
      </w:r>
      <w:r w:rsidRPr="00362B84">
        <w:rPr>
          <w:rFonts w:ascii="Time New Roman" w:eastAsia="黑体" w:hAnsi="Time New Roman"/>
        </w:rPr>
        <w:t>各种残疾</w:t>
      </w:r>
      <w:r w:rsidRPr="00362B84">
        <w:rPr>
          <w:rFonts w:ascii="Time New Roman" w:eastAsia="黑体" w:hAnsi="Time New Roman" w:hint="eastAsia"/>
        </w:rPr>
        <w:t>情况者</w:t>
      </w:r>
      <w:r w:rsidRPr="00362B84">
        <w:rPr>
          <w:rFonts w:ascii="Time New Roman" w:eastAsia="黑体" w:hAnsi="Time New Roman"/>
        </w:rPr>
        <w:t>密切协商</w:t>
      </w:r>
      <w:r w:rsidRPr="00362B84">
        <w:rPr>
          <w:rFonts w:ascii="Time New Roman" w:eastAsia="黑体" w:hAnsi="Time New Roman" w:hint="eastAsia"/>
        </w:rPr>
        <w:t>，</w:t>
      </w:r>
      <w:r w:rsidRPr="00362B84">
        <w:rPr>
          <w:rFonts w:ascii="Time New Roman" w:eastAsia="黑体" w:hAnsi="Time New Roman"/>
        </w:rPr>
        <w:t>并</w:t>
      </w:r>
      <w:r w:rsidRPr="00362B84">
        <w:rPr>
          <w:rFonts w:ascii="Time New Roman" w:eastAsia="黑体" w:hAnsi="Time New Roman" w:hint="eastAsia"/>
        </w:rPr>
        <w:t>在其</w:t>
      </w:r>
      <w:r w:rsidRPr="00362B84">
        <w:rPr>
          <w:rFonts w:ascii="Time New Roman" w:eastAsia="黑体" w:hAnsi="Time New Roman"/>
        </w:rPr>
        <w:t>积极参与</w:t>
      </w:r>
      <w:r w:rsidRPr="00362B84">
        <w:rPr>
          <w:rFonts w:ascii="Time New Roman" w:eastAsia="黑体" w:hAnsi="Time New Roman" w:hint="eastAsia"/>
        </w:rPr>
        <w:t>下</w:t>
      </w:r>
      <w:r w:rsidRPr="00362B84">
        <w:rPr>
          <w:rFonts w:ascii="Time New Roman" w:eastAsia="黑体" w:hAnsi="Time New Roman"/>
        </w:rPr>
        <w:t>，</w:t>
      </w:r>
      <w:r w:rsidRPr="00362B84">
        <w:rPr>
          <w:rFonts w:ascii="Time New Roman" w:eastAsia="黑体" w:hAnsi="Time New Roman" w:hint="eastAsia"/>
        </w:rPr>
        <w:t>就环境</w:t>
      </w:r>
      <w:r w:rsidRPr="00362B84">
        <w:rPr>
          <w:rFonts w:ascii="Time New Roman" w:eastAsia="黑体" w:hAnsi="Time New Roman"/>
        </w:rPr>
        <w:t>无障碍</w:t>
      </w:r>
      <w:r w:rsidRPr="00362B84">
        <w:rPr>
          <w:rFonts w:ascii="Time New Roman" w:eastAsia="黑体" w:hAnsi="Time New Roman" w:hint="eastAsia"/>
        </w:rPr>
        <w:t>物问题</w:t>
      </w:r>
      <w:r w:rsidRPr="00362B84">
        <w:rPr>
          <w:rFonts w:ascii="Time New Roman" w:eastAsia="黑体" w:hAnsi="Time New Roman"/>
        </w:rPr>
        <w:t>和无障碍</w:t>
      </w:r>
      <w:r w:rsidRPr="00362B84">
        <w:rPr>
          <w:rFonts w:ascii="Time New Roman" w:eastAsia="黑体" w:hAnsi="Time New Roman" w:hint="eastAsia"/>
        </w:rPr>
        <w:t>问题</w:t>
      </w:r>
      <w:r w:rsidRPr="00362B84">
        <w:rPr>
          <w:rFonts w:ascii="Time New Roman" w:eastAsia="黑体" w:hAnsi="Time New Roman"/>
        </w:rPr>
        <w:t>通过一项具体</w:t>
      </w:r>
      <w:r w:rsidRPr="00362B84">
        <w:rPr>
          <w:rFonts w:ascii="Time New Roman" w:eastAsia="黑体" w:hAnsi="Time New Roman" w:hint="eastAsia"/>
        </w:rPr>
        <w:t>的</w:t>
      </w:r>
      <w:r w:rsidRPr="00362B84">
        <w:rPr>
          <w:rFonts w:ascii="Time New Roman" w:eastAsia="黑体" w:hAnsi="Time New Roman"/>
        </w:rPr>
        <w:t>法律，其中纳入</w:t>
      </w:r>
      <w:r w:rsidRPr="00362B84">
        <w:rPr>
          <w:rFonts w:ascii="Time New Roman" w:eastAsia="黑体" w:hAnsi="Time New Roman" w:hint="eastAsia"/>
        </w:rPr>
        <w:t>具有包容性和</w:t>
      </w:r>
      <w:r w:rsidRPr="00362B84">
        <w:rPr>
          <w:rFonts w:ascii="Time New Roman" w:eastAsia="黑体" w:hAnsi="Time New Roman"/>
        </w:rPr>
        <w:t>法律约束力的无障碍标准；</w:t>
      </w:r>
      <w:r w:rsidRPr="00362B84">
        <w:rPr>
          <w:rFonts w:ascii="Time New Roman" w:eastAsia="黑体" w:hAnsi="Time New Roman"/>
        </w:rPr>
        <w:t xml:space="preserve"> </w:t>
      </w:r>
    </w:p>
    <w:p w14:paraId="13A6F06A" w14:textId="35FC15AA"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ab/>
        <w:t>(b)</w:t>
      </w:r>
      <w:r w:rsidRPr="00362B84">
        <w:rPr>
          <w:rFonts w:ascii="Time New Roman" w:eastAsia="黑体" w:hAnsi="Time New Roman"/>
        </w:rPr>
        <w:tab/>
      </w:r>
      <w:r w:rsidRPr="00362B84">
        <w:rPr>
          <w:rFonts w:ascii="Time New Roman" w:eastAsia="黑体" w:hAnsi="Time New Roman"/>
        </w:rPr>
        <w:t>通过一项关于手语的法律，并制定一项</w:t>
      </w:r>
      <w:r w:rsidRPr="00362B84">
        <w:rPr>
          <w:rFonts w:ascii="Time New Roman" w:eastAsia="黑体" w:hAnsi="Time New Roman" w:hint="eastAsia"/>
        </w:rPr>
        <w:t>内含明确预算、整套具体目标和时间表的</w:t>
      </w:r>
      <w:r w:rsidRPr="00362B84">
        <w:rPr>
          <w:rFonts w:ascii="Time New Roman" w:eastAsia="黑体" w:hAnsi="Time New Roman"/>
        </w:rPr>
        <w:t>具体行动计划以制定一项国家手语政策和</w:t>
      </w:r>
      <w:r w:rsidRPr="00362B84">
        <w:rPr>
          <w:rFonts w:ascii="Time New Roman" w:eastAsia="黑体" w:hAnsi="Time New Roman" w:hint="eastAsia"/>
        </w:rPr>
        <w:t>相关</w:t>
      </w:r>
      <w:r w:rsidRPr="00362B84">
        <w:rPr>
          <w:rFonts w:ascii="Time New Roman" w:eastAsia="黑体" w:hAnsi="Time New Roman"/>
        </w:rPr>
        <w:t>准则，</w:t>
      </w:r>
      <w:r w:rsidRPr="00362B84">
        <w:rPr>
          <w:rFonts w:ascii="Time New Roman" w:eastAsia="黑体" w:hAnsi="Time New Roman" w:hint="eastAsia"/>
        </w:rPr>
        <w:t>从而</w:t>
      </w:r>
      <w:r w:rsidRPr="00362B84">
        <w:rPr>
          <w:rFonts w:ascii="Time New Roman" w:eastAsia="黑体" w:hAnsi="Time New Roman"/>
        </w:rPr>
        <w:t>落实教育科学</w:t>
      </w:r>
      <w:proofErr w:type="gramStart"/>
      <w:r w:rsidRPr="00362B84">
        <w:rPr>
          <w:rFonts w:ascii="Time New Roman" w:eastAsia="黑体" w:hAnsi="Time New Roman"/>
        </w:rPr>
        <w:t>部长第</w:t>
      </w:r>
      <w:proofErr w:type="gramEnd"/>
      <w:r w:rsidR="00A24813" w:rsidRPr="00F80822">
        <w:rPr>
          <w:rFonts w:ascii="Time New Roman" w:eastAsia="黑体" w:hAnsi="Time New Roman" w:hint="eastAsia"/>
        </w:rPr>
        <w:t>A/251</w:t>
      </w:r>
      <w:r w:rsidRPr="00362B84">
        <w:rPr>
          <w:rFonts w:ascii="Time New Roman" w:eastAsia="黑体" w:hAnsi="Time New Roman"/>
        </w:rPr>
        <w:t>号命令；</w:t>
      </w:r>
    </w:p>
    <w:p w14:paraId="0661D8CB" w14:textId="38260E02"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ab/>
        <w:t>(c)</w:t>
      </w:r>
      <w:r w:rsidRPr="00362B84">
        <w:rPr>
          <w:rFonts w:ascii="Time New Roman" w:eastAsia="黑体" w:hAnsi="Time New Roman"/>
        </w:rPr>
        <w:tab/>
      </w:r>
      <w:r w:rsidRPr="00362B84">
        <w:rPr>
          <w:rFonts w:ascii="Time New Roman" w:eastAsia="黑体" w:hAnsi="Time New Roman"/>
        </w:rPr>
        <w:t>采取适当措施，确保残疾人可与其他人一样平等地在城市和农村地区无障碍地利用物理环境、交通、信息和通信</w:t>
      </w:r>
      <w:r w:rsidRPr="00362B84">
        <w:rPr>
          <w:rFonts w:ascii="Time New Roman" w:eastAsia="黑体" w:hAnsi="Time New Roman"/>
        </w:rPr>
        <w:t>(</w:t>
      </w:r>
      <w:r w:rsidRPr="00362B84">
        <w:rPr>
          <w:rFonts w:ascii="Time New Roman" w:eastAsia="黑体" w:hAnsi="Time New Roman"/>
        </w:rPr>
        <w:t>包括信息和通信技术和系统</w:t>
      </w:r>
      <w:r w:rsidRPr="00362B84">
        <w:rPr>
          <w:rFonts w:ascii="Time New Roman" w:eastAsia="黑体" w:hAnsi="Time New Roman"/>
        </w:rPr>
        <w:t>)</w:t>
      </w:r>
      <w:r w:rsidRPr="00362B84">
        <w:rPr>
          <w:rFonts w:ascii="Time New Roman" w:eastAsia="黑体" w:hAnsi="Time New Roman" w:hint="eastAsia"/>
        </w:rPr>
        <w:t>，并</w:t>
      </w:r>
      <w:r w:rsidRPr="00362B84">
        <w:rPr>
          <w:rFonts w:ascii="Time New Roman" w:eastAsia="黑体" w:hAnsi="Time New Roman"/>
        </w:rPr>
        <w:t>无障碍地利用向公众开放或为公众提供的其他设施和服务；</w:t>
      </w:r>
      <w:r w:rsidRPr="00362B84">
        <w:rPr>
          <w:rFonts w:ascii="Time New Roman" w:eastAsia="黑体" w:hAnsi="Time New Roman"/>
        </w:rPr>
        <w:t xml:space="preserve"> </w:t>
      </w:r>
    </w:p>
    <w:p w14:paraId="72C6A5C1" w14:textId="3AF32C40" w:rsidR="009149DA" w:rsidRPr="00362B84" w:rsidRDefault="009149DA" w:rsidP="00C81326">
      <w:pPr>
        <w:pStyle w:val="SingleTxtGC"/>
        <w:rPr>
          <w:rFonts w:ascii="Time New Roman" w:eastAsia="黑体" w:hAnsi="Time New Roman" w:hint="eastAsia"/>
        </w:rPr>
      </w:pPr>
      <w:r w:rsidRPr="00362B84">
        <w:rPr>
          <w:rFonts w:ascii="Time New Roman" w:eastAsia="黑体" w:hAnsi="Time New Roman"/>
        </w:rPr>
        <w:tab/>
        <w:t>(d)</w:t>
      </w:r>
      <w:r w:rsidRPr="00362B84">
        <w:rPr>
          <w:rFonts w:ascii="Time New Roman" w:eastAsia="黑体" w:hAnsi="Time New Roman"/>
        </w:rPr>
        <w:tab/>
      </w:r>
      <w:r w:rsidRPr="00362B84">
        <w:rPr>
          <w:rFonts w:ascii="Time New Roman" w:eastAsia="黑体" w:hAnsi="Time New Roman" w:hint="eastAsia"/>
        </w:rPr>
        <w:t>实施相关</w:t>
      </w:r>
      <w:r w:rsidRPr="00362B84">
        <w:rPr>
          <w:rFonts w:ascii="Time New Roman" w:eastAsia="黑体" w:hAnsi="Time New Roman"/>
        </w:rPr>
        <w:t>机制和准则，确保</w:t>
      </w:r>
      <w:r w:rsidRPr="00362B84">
        <w:rPr>
          <w:rFonts w:ascii="Time New Roman" w:eastAsia="黑体" w:hAnsi="Time New Roman" w:hint="eastAsia"/>
        </w:rPr>
        <w:t>警务</w:t>
      </w:r>
      <w:r w:rsidRPr="00362B84">
        <w:rPr>
          <w:rFonts w:ascii="Time New Roman" w:eastAsia="黑体" w:hAnsi="Time New Roman"/>
        </w:rPr>
        <w:t>程序和卫生系统无障碍；</w:t>
      </w:r>
    </w:p>
    <w:p w14:paraId="49D1DE4A" w14:textId="7ACF388E" w:rsidR="009149DA" w:rsidRPr="009149DA" w:rsidRDefault="009149DA" w:rsidP="00C81326">
      <w:pPr>
        <w:pStyle w:val="SingleTxtGC"/>
      </w:pPr>
      <w:r w:rsidRPr="00362B84">
        <w:rPr>
          <w:rFonts w:ascii="Time New Roman" w:eastAsia="黑体" w:hAnsi="Time New Roman"/>
        </w:rPr>
        <w:tab/>
        <w:t>(e)</w:t>
      </w:r>
      <w:r w:rsidRPr="00362B84">
        <w:rPr>
          <w:rFonts w:ascii="Time New Roman" w:eastAsia="黑体" w:hAnsi="Time New Roman"/>
        </w:rPr>
        <w:tab/>
      </w:r>
      <w:r w:rsidRPr="00362B84">
        <w:rPr>
          <w:rFonts w:ascii="Time New Roman" w:eastAsia="黑体" w:hAnsi="Time New Roman"/>
        </w:rPr>
        <w:t>确保所有残疾人，</w:t>
      </w:r>
      <w:r w:rsidRPr="00362B84">
        <w:rPr>
          <w:rFonts w:ascii="Time New Roman" w:eastAsia="黑体" w:hAnsi="Time New Roman" w:hint="eastAsia"/>
        </w:rPr>
        <w:t>尤其</w:t>
      </w:r>
      <w:r w:rsidRPr="00362B84">
        <w:rPr>
          <w:rFonts w:ascii="Time New Roman" w:eastAsia="黑体" w:hAnsi="Time New Roman"/>
        </w:rPr>
        <w:t>是有</w:t>
      </w:r>
      <w:r w:rsidRPr="00362B84">
        <w:rPr>
          <w:rFonts w:ascii="Time New Roman" w:eastAsia="黑体" w:hAnsi="Time New Roman" w:hint="eastAsia"/>
        </w:rPr>
        <w:t>视力</w:t>
      </w:r>
      <w:r w:rsidRPr="00362B84">
        <w:rPr>
          <w:rFonts w:ascii="Time New Roman" w:eastAsia="黑体" w:hAnsi="Time New Roman"/>
        </w:rPr>
        <w:t>障碍</w:t>
      </w:r>
      <w:r w:rsidRPr="00362B84">
        <w:rPr>
          <w:rFonts w:ascii="Time New Roman" w:eastAsia="黑体" w:hAnsi="Time New Roman" w:hint="eastAsia"/>
        </w:rPr>
        <w:t>者</w:t>
      </w:r>
      <w:r w:rsidRPr="00362B84">
        <w:rPr>
          <w:rFonts w:ascii="Time New Roman" w:eastAsia="黑体" w:hAnsi="Time New Roman"/>
        </w:rPr>
        <w:t>，在教育设施</w:t>
      </w:r>
      <w:r w:rsidRPr="00362B84">
        <w:rPr>
          <w:rFonts w:ascii="Time New Roman" w:eastAsia="黑体" w:hAnsi="Time New Roman" w:hint="eastAsia"/>
        </w:rPr>
        <w:t>内，在</w:t>
      </w:r>
      <w:r w:rsidRPr="00362B84">
        <w:rPr>
          <w:rFonts w:ascii="Time New Roman" w:eastAsia="黑体" w:hAnsi="Time New Roman"/>
        </w:rPr>
        <w:t>家</w:t>
      </w:r>
      <w:r w:rsidRPr="00362B84">
        <w:rPr>
          <w:rFonts w:ascii="Time New Roman" w:eastAsia="黑体" w:hAnsi="Time New Roman" w:hint="eastAsia"/>
        </w:rPr>
        <w:t>中，在</w:t>
      </w:r>
      <w:r w:rsidRPr="00362B84">
        <w:rPr>
          <w:rFonts w:ascii="Time New Roman" w:eastAsia="黑体" w:hAnsi="Time New Roman"/>
        </w:rPr>
        <w:t>公共和</w:t>
      </w:r>
      <w:r w:rsidRPr="00362B84">
        <w:rPr>
          <w:rFonts w:ascii="Time New Roman" w:eastAsia="黑体" w:hAnsi="Time New Roman" w:hint="eastAsia"/>
        </w:rPr>
        <w:t>私营</w:t>
      </w:r>
      <w:r w:rsidRPr="00362B84">
        <w:rPr>
          <w:rFonts w:ascii="Time New Roman" w:eastAsia="黑体" w:hAnsi="Time New Roman"/>
        </w:rPr>
        <w:t>网站</w:t>
      </w:r>
      <w:r w:rsidRPr="00362B84">
        <w:rPr>
          <w:rFonts w:ascii="Time New Roman" w:eastAsia="黑体" w:hAnsi="Time New Roman" w:hint="eastAsia"/>
        </w:rPr>
        <w:t>上，在</w:t>
      </w:r>
      <w:r w:rsidRPr="00362B84">
        <w:rPr>
          <w:rFonts w:ascii="Time New Roman" w:eastAsia="黑体" w:hAnsi="Time New Roman"/>
        </w:rPr>
        <w:t>移动应用程序中</w:t>
      </w:r>
      <w:r w:rsidRPr="00362B84">
        <w:rPr>
          <w:rFonts w:ascii="Time New Roman" w:eastAsia="黑体" w:hAnsi="Time New Roman" w:hint="eastAsia"/>
        </w:rPr>
        <w:t>，均能</w:t>
      </w:r>
      <w:r w:rsidRPr="00362B84">
        <w:rPr>
          <w:rFonts w:ascii="Time New Roman" w:eastAsia="黑体" w:hAnsi="Time New Roman"/>
        </w:rPr>
        <w:t>普遍</w:t>
      </w:r>
      <w:r w:rsidRPr="00362B84">
        <w:rPr>
          <w:rFonts w:ascii="Time New Roman" w:eastAsia="黑体" w:hAnsi="Time New Roman" w:hint="eastAsia"/>
        </w:rPr>
        <w:t>利用</w:t>
      </w:r>
      <w:r w:rsidRPr="00362B84">
        <w:rPr>
          <w:rFonts w:ascii="Time New Roman" w:eastAsia="黑体" w:hAnsi="Time New Roman"/>
        </w:rPr>
        <w:t>数字技术。</w:t>
      </w:r>
      <w:r w:rsidRPr="009149DA">
        <w:t xml:space="preserve"> </w:t>
      </w:r>
    </w:p>
    <w:p w14:paraId="13499C6B" w14:textId="40798FAD" w:rsidR="009149DA" w:rsidRPr="009149DA" w:rsidRDefault="009149DA" w:rsidP="00C81326">
      <w:pPr>
        <w:pStyle w:val="H23GC"/>
      </w:pPr>
      <w:r w:rsidRPr="009149DA">
        <w:tab/>
      </w:r>
      <w:r w:rsidRPr="009149DA">
        <w:tab/>
      </w:r>
      <w:r w:rsidRPr="009149DA">
        <w:rPr>
          <w:rFonts w:hint="eastAsia"/>
        </w:rPr>
        <w:t>危难情况和人道主义紧急情况</w:t>
      </w:r>
      <w:r>
        <w:rPr>
          <w:rFonts w:hint="eastAsia"/>
          <w:b/>
        </w:rPr>
        <w:t>(</w:t>
      </w:r>
      <w:r w:rsidRPr="009149DA">
        <w:rPr>
          <w:rFonts w:hint="eastAsia"/>
        </w:rPr>
        <w:t>第十一条</w:t>
      </w:r>
      <w:r>
        <w:rPr>
          <w:rFonts w:hint="eastAsia"/>
          <w:b/>
        </w:rPr>
        <w:t>)</w:t>
      </w:r>
    </w:p>
    <w:p w14:paraId="0A027F0E" w14:textId="4F06E484" w:rsidR="009149DA" w:rsidRPr="009149DA" w:rsidRDefault="009149DA" w:rsidP="00C81326">
      <w:pPr>
        <w:pStyle w:val="SingleTxtGC"/>
      </w:pPr>
      <w:r>
        <w:t>21</w:t>
      </w:r>
      <w:r w:rsidRPr="009149DA">
        <w:t>.</w:t>
      </w:r>
      <w:r w:rsidRPr="009149DA">
        <w:tab/>
      </w:r>
      <w:r w:rsidRPr="009149DA">
        <w:t>委员会感到关切的是：</w:t>
      </w:r>
      <w:r w:rsidRPr="009149DA">
        <w:t xml:space="preserve"> </w:t>
      </w:r>
    </w:p>
    <w:p w14:paraId="1CD0E8D2" w14:textId="2C2F4E13" w:rsidR="009149DA" w:rsidRPr="009149DA" w:rsidRDefault="009149DA" w:rsidP="00C81326">
      <w:pPr>
        <w:pStyle w:val="SingleTxtGC"/>
      </w:pPr>
      <w:r w:rsidRPr="009149DA">
        <w:tab/>
        <w:t>(</w:t>
      </w:r>
      <w:r>
        <w:t>a</w:t>
      </w:r>
      <w:r w:rsidRPr="009149DA">
        <w:t>)</w:t>
      </w:r>
      <w:r w:rsidRPr="009149DA">
        <w:tab/>
      </w:r>
      <w:r w:rsidRPr="009149DA">
        <w:t>《灾害保护法》</w:t>
      </w:r>
      <w:r w:rsidRPr="009149DA">
        <w:rPr>
          <w:rFonts w:hint="eastAsia"/>
        </w:rPr>
        <w:t>、旨在</w:t>
      </w:r>
      <w:r w:rsidRPr="009149DA">
        <w:t>减少自然灾害风险</w:t>
      </w:r>
      <w:r w:rsidRPr="009149DA">
        <w:rPr>
          <w:rFonts w:hint="eastAsia"/>
        </w:rPr>
        <w:t>的行动计划、</w:t>
      </w:r>
      <w:r w:rsidRPr="009149DA">
        <w:t>灾害期间战略以及国家紧急事务管理局</w:t>
      </w:r>
      <w:r w:rsidRPr="009149DA">
        <w:rPr>
          <w:rFonts w:hint="eastAsia"/>
        </w:rPr>
        <w:t>关于</w:t>
      </w:r>
      <w:r w:rsidRPr="009149DA">
        <w:t>宣布紧急状态的指令</w:t>
      </w:r>
      <w:r w:rsidRPr="009149DA">
        <w:rPr>
          <w:rFonts w:hint="eastAsia"/>
        </w:rPr>
        <w:t>当中</w:t>
      </w:r>
      <w:r w:rsidRPr="009149DA">
        <w:t>，</w:t>
      </w:r>
      <w:r w:rsidRPr="009149DA">
        <w:rPr>
          <w:rFonts w:hint="eastAsia"/>
        </w:rPr>
        <w:t>均不含</w:t>
      </w:r>
      <w:r w:rsidRPr="009149DA">
        <w:t>关于在</w:t>
      </w:r>
      <w:r w:rsidRPr="009149DA">
        <w:rPr>
          <w:rFonts w:hint="eastAsia"/>
        </w:rPr>
        <w:t>危难</w:t>
      </w:r>
      <w:r w:rsidRPr="009149DA">
        <w:t>情况和人道主义紧急情况</w:t>
      </w:r>
      <w:r w:rsidRPr="009149DA">
        <w:rPr>
          <w:rFonts w:hint="eastAsia"/>
        </w:rPr>
        <w:t>中协助</w:t>
      </w:r>
      <w:r w:rsidRPr="009149DA">
        <w:t>和支持残疾人的具体规定，也没有</w:t>
      </w:r>
      <w:r w:rsidRPr="009149DA">
        <w:rPr>
          <w:rFonts w:hint="eastAsia"/>
        </w:rPr>
        <w:t>包括使用手语和</w:t>
      </w:r>
      <w:r>
        <w:rPr>
          <w:rFonts w:hint="eastAsia"/>
        </w:rPr>
        <w:t>“</w:t>
      </w:r>
      <w:r w:rsidRPr="009149DA">
        <w:rPr>
          <w:rFonts w:hint="eastAsia"/>
        </w:rPr>
        <w:t>易读</w:t>
      </w:r>
      <w:r>
        <w:rPr>
          <w:rFonts w:hint="eastAsia"/>
        </w:rPr>
        <w:t>”</w:t>
      </w:r>
      <w:r w:rsidRPr="009149DA">
        <w:rPr>
          <w:rFonts w:hint="eastAsia"/>
        </w:rPr>
        <w:t>在内的</w:t>
      </w:r>
      <w:r w:rsidRPr="009149DA">
        <w:t>无障碍</w:t>
      </w:r>
      <w:r w:rsidRPr="009149DA">
        <w:rPr>
          <w:rFonts w:hint="eastAsia"/>
        </w:rPr>
        <w:t>相关</w:t>
      </w:r>
      <w:r w:rsidRPr="009149DA">
        <w:t>规定；</w:t>
      </w:r>
    </w:p>
    <w:p w14:paraId="158084A0" w14:textId="5816DED8" w:rsidR="009149DA" w:rsidRPr="009149DA" w:rsidRDefault="009149DA" w:rsidP="00C81326">
      <w:pPr>
        <w:pStyle w:val="SingleTxtGC"/>
      </w:pPr>
      <w:r w:rsidRPr="009149DA">
        <w:tab/>
        <w:t>(</w:t>
      </w:r>
      <w:r>
        <w:t>b</w:t>
      </w:r>
      <w:r w:rsidRPr="009149DA">
        <w:t>)</w:t>
      </w:r>
      <w:r w:rsidRPr="009149DA">
        <w:tab/>
      </w:r>
      <w:r w:rsidRPr="009149DA">
        <w:t>残疾人及其代表组织在</w:t>
      </w:r>
      <w:r w:rsidRPr="009149DA">
        <w:rPr>
          <w:rFonts w:hint="eastAsia"/>
        </w:rPr>
        <w:t>《</w:t>
      </w:r>
      <w:r>
        <w:rPr>
          <w:rFonts w:hint="eastAsia"/>
        </w:rPr>
        <w:t>2</w:t>
      </w:r>
      <w:r w:rsidRPr="009149DA">
        <w:rPr>
          <w:rFonts w:hint="eastAsia"/>
        </w:rPr>
        <w:t>0</w:t>
      </w:r>
      <w:r>
        <w:rPr>
          <w:rFonts w:hint="eastAsia"/>
        </w:rPr>
        <w:t>15</w:t>
      </w:r>
      <w:r w:rsidRPr="009149DA">
        <w:rPr>
          <w:rFonts w:hint="eastAsia"/>
        </w:rPr>
        <w:t>-</w:t>
      </w:r>
      <w:r>
        <w:rPr>
          <w:rFonts w:hint="eastAsia"/>
        </w:rPr>
        <w:t>2</w:t>
      </w:r>
      <w:r w:rsidRPr="009149DA">
        <w:rPr>
          <w:rFonts w:hint="eastAsia"/>
        </w:rPr>
        <w:t>0</w:t>
      </w:r>
      <w:r>
        <w:rPr>
          <w:rFonts w:hint="eastAsia"/>
        </w:rPr>
        <w:t>3</w:t>
      </w:r>
      <w:r w:rsidRPr="009149DA">
        <w:rPr>
          <w:rFonts w:hint="eastAsia"/>
        </w:rPr>
        <w:t>0</w:t>
      </w:r>
      <w:r w:rsidRPr="009149DA">
        <w:rPr>
          <w:rFonts w:hint="eastAsia"/>
        </w:rPr>
        <w:t>年仙台减少灾害风险框架》、气候变化适应行动以及</w:t>
      </w:r>
      <w:r w:rsidRPr="009149DA">
        <w:t>《</w:t>
      </w:r>
      <w:r w:rsidRPr="009149DA">
        <w:rPr>
          <w:rFonts w:hint="eastAsia"/>
        </w:rPr>
        <w:t>亚洲及太平洋残疾人</w:t>
      </w:r>
      <w:r>
        <w:rPr>
          <w:rFonts w:hint="eastAsia"/>
        </w:rPr>
        <w:t>“</w:t>
      </w:r>
      <w:r w:rsidRPr="009149DA">
        <w:rPr>
          <w:rFonts w:hint="eastAsia"/>
        </w:rPr>
        <w:t>切实享有权利</w:t>
      </w:r>
      <w:r>
        <w:rPr>
          <w:rFonts w:hint="eastAsia"/>
        </w:rPr>
        <w:t>”</w:t>
      </w:r>
      <w:r w:rsidRPr="009149DA">
        <w:rPr>
          <w:rFonts w:hint="eastAsia"/>
        </w:rPr>
        <w:t>仁川战略</w:t>
      </w:r>
      <w:r w:rsidRPr="009149DA">
        <w:t>》目标</w:t>
      </w:r>
      <w:r>
        <w:t>7</w:t>
      </w:r>
      <w:r w:rsidRPr="009149DA">
        <w:t>的国家一级</w:t>
      </w:r>
      <w:r w:rsidRPr="009149DA">
        <w:rPr>
          <w:rFonts w:hint="eastAsia"/>
        </w:rPr>
        <w:t>落实工作</w:t>
      </w:r>
      <w:r w:rsidRPr="009149DA">
        <w:t>及其报告进程中参与程度低。</w:t>
      </w:r>
      <w:r w:rsidRPr="009149DA">
        <w:t xml:space="preserve"> </w:t>
      </w:r>
    </w:p>
    <w:p w14:paraId="7E6CBAC6" w14:textId="33C96580"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22.</w:t>
      </w:r>
      <w:r w:rsidRPr="00134FC8">
        <w:rPr>
          <w:rFonts w:ascii="Time New Roman" w:eastAsia="黑体" w:hAnsi="Time New Roman"/>
        </w:rPr>
        <w:tab/>
      </w:r>
      <w:r w:rsidRPr="00134FC8">
        <w:rPr>
          <w:rFonts w:ascii="Time New Roman" w:eastAsia="黑体" w:hAnsi="Time New Roman" w:hint="eastAsia"/>
        </w:rPr>
        <w:t>委员会建议缔约国：</w:t>
      </w:r>
    </w:p>
    <w:p w14:paraId="2C46372A" w14:textId="2733FEB7"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ab/>
        <w:t>(a)</w:t>
      </w:r>
      <w:r w:rsidRPr="00134FC8">
        <w:rPr>
          <w:rFonts w:ascii="Time New Roman" w:eastAsia="黑体" w:hAnsi="Time New Roman"/>
        </w:rPr>
        <w:tab/>
      </w:r>
      <w:r w:rsidRPr="00134FC8">
        <w:rPr>
          <w:rFonts w:ascii="Time New Roman" w:eastAsia="黑体" w:hAnsi="Time New Roman"/>
        </w:rPr>
        <w:t>审查与</w:t>
      </w:r>
      <w:r w:rsidRPr="00134FC8">
        <w:rPr>
          <w:rFonts w:ascii="Time New Roman" w:eastAsia="黑体" w:hAnsi="Time New Roman" w:hint="eastAsia"/>
        </w:rPr>
        <w:t>危难</w:t>
      </w:r>
      <w:r w:rsidRPr="00134FC8">
        <w:rPr>
          <w:rFonts w:ascii="Time New Roman" w:eastAsia="黑体" w:hAnsi="Time New Roman"/>
        </w:rPr>
        <w:t>情况和人道主义紧急情况有关的国家</w:t>
      </w:r>
      <w:r w:rsidRPr="00134FC8">
        <w:rPr>
          <w:rFonts w:ascii="Time New Roman" w:eastAsia="黑体" w:hAnsi="Time New Roman" w:hint="eastAsia"/>
        </w:rPr>
        <w:t>法律</w:t>
      </w:r>
      <w:r w:rsidRPr="00134FC8">
        <w:rPr>
          <w:rFonts w:ascii="Time New Roman" w:eastAsia="黑体" w:hAnsi="Time New Roman"/>
        </w:rPr>
        <w:t>，并对其进行修订，以纳入</w:t>
      </w:r>
      <w:r w:rsidRPr="00134FC8">
        <w:rPr>
          <w:rFonts w:ascii="Time New Roman" w:eastAsia="黑体" w:hAnsi="Time New Roman" w:hint="eastAsia"/>
        </w:rPr>
        <w:t>有关</w:t>
      </w:r>
      <w:r w:rsidRPr="00134FC8">
        <w:rPr>
          <w:rFonts w:ascii="Time New Roman" w:eastAsia="黑体" w:hAnsi="Time New Roman"/>
        </w:rPr>
        <w:t>保护残疾人的条款，并为所有残疾人</w:t>
      </w:r>
      <w:r w:rsidR="00D15121" w:rsidRPr="00134FC8">
        <w:rPr>
          <w:rFonts w:ascii="Time New Roman" w:eastAsia="黑体" w:hAnsi="Time New Roman" w:hint="eastAsia"/>
          <w:spacing w:val="-50"/>
        </w:rPr>
        <w:t>―</w:t>
      </w:r>
      <w:r w:rsidR="00D15121" w:rsidRPr="00134FC8">
        <w:rPr>
          <w:rFonts w:ascii="Time New Roman" w:eastAsia="黑体" w:hAnsi="Time New Roman" w:hint="eastAsia"/>
        </w:rPr>
        <w:t>―</w:t>
      </w:r>
      <w:r w:rsidRPr="00134FC8">
        <w:rPr>
          <w:rFonts w:ascii="Time New Roman" w:eastAsia="黑体" w:hAnsi="Time New Roman" w:hint="eastAsia"/>
        </w:rPr>
        <w:t>尤其</w:t>
      </w:r>
      <w:r w:rsidRPr="00134FC8">
        <w:rPr>
          <w:rFonts w:ascii="Time New Roman" w:eastAsia="黑体" w:hAnsi="Time New Roman"/>
        </w:rPr>
        <w:t>是残疾妇女和</w:t>
      </w:r>
      <w:r w:rsidRPr="00134FC8">
        <w:rPr>
          <w:rFonts w:ascii="Time New Roman" w:eastAsia="黑体" w:hAnsi="Time New Roman" w:hint="eastAsia"/>
        </w:rPr>
        <w:t>残疾</w:t>
      </w:r>
      <w:r w:rsidRPr="00134FC8">
        <w:rPr>
          <w:rFonts w:ascii="Time New Roman" w:eastAsia="黑体" w:hAnsi="Time New Roman"/>
        </w:rPr>
        <w:t>儿童、心理</w:t>
      </w:r>
      <w:r w:rsidRPr="00134FC8">
        <w:rPr>
          <w:rFonts w:ascii="Time New Roman" w:eastAsia="黑体" w:hAnsi="Time New Roman" w:hint="eastAsia"/>
        </w:rPr>
        <w:t>社会残障者</w:t>
      </w:r>
      <w:r w:rsidRPr="00134FC8">
        <w:rPr>
          <w:rFonts w:ascii="Time New Roman" w:eastAsia="黑体" w:hAnsi="Time New Roman"/>
        </w:rPr>
        <w:t>、智力</w:t>
      </w:r>
      <w:r w:rsidRPr="00134FC8">
        <w:rPr>
          <w:rFonts w:ascii="Time New Roman" w:eastAsia="黑体" w:hAnsi="Time New Roman" w:hint="eastAsia"/>
        </w:rPr>
        <w:t>残障</w:t>
      </w:r>
      <w:r w:rsidRPr="00134FC8">
        <w:rPr>
          <w:rFonts w:ascii="Time New Roman" w:eastAsia="黑体" w:hAnsi="Time New Roman"/>
        </w:rPr>
        <w:t>者和</w:t>
      </w:r>
      <w:r w:rsidRPr="00134FC8">
        <w:rPr>
          <w:rFonts w:ascii="Time New Roman" w:eastAsia="黑体" w:hAnsi="Time New Roman" w:hint="eastAsia"/>
        </w:rPr>
        <w:t>患有</w:t>
      </w:r>
      <w:r w:rsidRPr="00134FC8">
        <w:rPr>
          <w:rFonts w:ascii="Time New Roman" w:eastAsia="黑体" w:hAnsi="Time New Roman"/>
        </w:rPr>
        <w:t>感官障碍者</w:t>
      </w:r>
      <w:r w:rsidR="00D15121" w:rsidRPr="00134FC8">
        <w:rPr>
          <w:rFonts w:ascii="Time New Roman" w:eastAsia="黑体" w:hAnsi="Time New Roman" w:hint="eastAsia"/>
          <w:spacing w:val="-50"/>
        </w:rPr>
        <w:t>―</w:t>
      </w:r>
      <w:r w:rsidR="00D15121" w:rsidRPr="00134FC8">
        <w:rPr>
          <w:rFonts w:ascii="Time New Roman" w:eastAsia="黑体" w:hAnsi="Time New Roman" w:hint="eastAsia"/>
        </w:rPr>
        <w:t>―</w:t>
      </w:r>
      <w:r w:rsidRPr="00134FC8">
        <w:rPr>
          <w:rFonts w:ascii="Time New Roman" w:eastAsia="黑体" w:hAnsi="Time New Roman"/>
        </w:rPr>
        <w:t>通过</w:t>
      </w:r>
      <w:r w:rsidRPr="00134FC8">
        <w:rPr>
          <w:rFonts w:ascii="Time New Roman" w:eastAsia="黑体" w:hAnsi="Time New Roman" w:hint="eastAsia"/>
        </w:rPr>
        <w:t>具有</w:t>
      </w:r>
      <w:r w:rsidRPr="00134FC8">
        <w:rPr>
          <w:rFonts w:ascii="Time New Roman" w:eastAsia="黑体" w:hAnsi="Time New Roman"/>
        </w:rPr>
        <w:t>包容性</w:t>
      </w:r>
      <w:r w:rsidRPr="00134FC8">
        <w:rPr>
          <w:rFonts w:ascii="Time New Roman" w:eastAsia="黑体" w:hAnsi="Time New Roman" w:hint="eastAsia"/>
        </w:rPr>
        <w:t>且</w:t>
      </w:r>
      <w:r w:rsidRPr="00134FC8">
        <w:rPr>
          <w:rFonts w:ascii="Time New Roman" w:eastAsia="黑体" w:hAnsi="Time New Roman"/>
        </w:rPr>
        <w:t>无障碍的减少灾害风险计划，包括手语翻译和</w:t>
      </w:r>
      <w:r w:rsidRPr="00134FC8">
        <w:rPr>
          <w:rFonts w:ascii="Time New Roman" w:eastAsia="黑体" w:hAnsi="Time New Roman" w:hint="eastAsia"/>
        </w:rPr>
        <w:t>“</w:t>
      </w:r>
      <w:r w:rsidRPr="00134FC8">
        <w:rPr>
          <w:rFonts w:ascii="Time New Roman" w:eastAsia="黑体" w:hAnsi="Time New Roman"/>
        </w:rPr>
        <w:t>易读</w:t>
      </w:r>
      <w:r w:rsidRPr="00134FC8">
        <w:rPr>
          <w:rFonts w:ascii="Time New Roman" w:eastAsia="黑体" w:hAnsi="Time New Roman" w:hint="eastAsia"/>
        </w:rPr>
        <w:t>”在内</w:t>
      </w:r>
      <w:r w:rsidRPr="00134FC8">
        <w:rPr>
          <w:rFonts w:ascii="Time New Roman" w:eastAsia="黑体" w:hAnsi="Time New Roman"/>
        </w:rPr>
        <w:t>；</w:t>
      </w:r>
    </w:p>
    <w:p w14:paraId="1CBF1C34" w14:textId="2CC0C3BC" w:rsidR="009149DA" w:rsidRPr="009149DA" w:rsidRDefault="009149DA" w:rsidP="00C81326">
      <w:pPr>
        <w:pStyle w:val="SingleTxtGC"/>
      </w:pPr>
      <w:r w:rsidRPr="00134FC8">
        <w:rPr>
          <w:rFonts w:ascii="Time New Roman" w:eastAsia="黑体" w:hAnsi="Time New Roman"/>
        </w:rPr>
        <w:tab/>
        <w:t>(b)</w:t>
      </w:r>
      <w:r w:rsidRPr="00134FC8">
        <w:rPr>
          <w:rFonts w:ascii="Time New Roman" w:eastAsia="黑体" w:hAnsi="Time New Roman"/>
        </w:rPr>
        <w:tab/>
      </w:r>
      <w:r w:rsidRPr="00134FC8">
        <w:rPr>
          <w:rFonts w:ascii="Time New Roman" w:eastAsia="黑体" w:hAnsi="Time New Roman" w:hint="eastAsia"/>
        </w:rPr>
        <w:t>就所有减少灾害风险和适应气候变化计划的设计和实施，在国家和地方各级并在该进程的各个阶段，通过残疾人的代表组织与残疾人进行密切协商，并按照</w:t>
      </w:r>
      <w:r w:rsidRPr="00134FC8">
        <w:rPr>
          <w:rFonts w:ascii="Time New Roman" w:eastAsia="黑体" w:hAnsi="Time New Roman"/>
        </w:rPr>
        <w:t>《</w:t>
      </w:r>
      <w:r w:rsidRPr="00134FC8">
        <w:rPr>
          <w:rFonts w:ascii="Time New Roman" w:eastAsia="黑体" w:hAnsi="Time New Roman"/>
        </w:rPr>
        <w:t>2015-2030</w:t>
      </w:r>
      <w:r w:rsidRPr="00134FC8">
        <w:rPr>
          <w:rFonts w:ascii="Time New Roman" w:eastAsia="黑体" w:hAnsi="Time New Roman"/>
        </w:rPr>
        <w:t>年仙台减少灾害风险框架》、《亚洲及太平洋残疾人</w:t>
      </w:r>
      <w:r w:rsidRPr="00134FC8">
        <w:rPr>
          <w:rFonts w:ascii="Time New Roman" w:eastAsia="黑体" w:hAnsi="Time New Roman" w:hint="eastAsia"/>
        </w:rPr>
        <w:t>“</w:t>
      </w:r>
      <w:r w:rsidRPr="00134FC8">
        <w:rPr>
          <w:rFonts w:ascii="Time New Roman" w:eastAsia="黑体" w:hAnsi="Time New Roman"/>
        </w:rPr>
        <w:t>切实享有权利</w:t>
      </w:r>
      <w:r w:rsidRPr="00134FC8">
        <w:rPr>
          <w:rFonts w:ascii="Time New Roman" w:eastAsia="黑体" w:hAnsi="Time New Roman" w:hint="eastAsia"/>
        </w:rPr>
        <w:t>”</w:t>
      </w:r>
      <w:r w:rsidRPr="00134FC8">
        <w:rPr>
          <w:rFonts w:ascii="Time New Roman" w:eastAsia="黑体" w:hAnsi="Time New Roman"/>
        </w:rPr>
        <w:t>仁川战略》以及可持续发展目标</w:t>
      </w:r>
      <w:r w:rsidRPr="00134FC8">
        <w:rPr>
          <w:rFonts w:ascii="Time New Roman" w:eastAsia="黑体" w:hAnsi="Time New Roman"/>
        </w:rPr>
        <w:t>11</w:t>
      </w:r>
      <w:r w:rsidRPr="00134FC8">
        <w:rPr>
          <w:rFonts w:ascii="Time New Roman" w:eastAsia="黑体" w:hAnsi="Time New Roman"/>
        </w:rPr>
        <w:t>和</w:t>
      </w:r>
      <w:r w:rsidRPr="00134FC8">
        <w:rPr>
          <w:rFonts w:ascii="Time New Roman" w:eastAsia="黑体" w:hAnsi="Time New Roman"/>
        </w:rPr>
        <w:t>13</w:t>
      </w:r>
      <w:r w:rsidRPr="00134FC8">
        <w:rPr>
          <w:rFonts w:ascii="Time New Roman" w:eastAsia="黑体" w:hAnsi="Time New Roman"/>
        </w:rPr>
        <w:t>通过一项</w:t>
      </w:r>
      <w:r w:rsidRPr="00134FC8">
        <w:rPr>
          <w:rFonts w:ascii="Time New Roman" w:eastAsia="黑体" w:hAnsi="Time New Roman" w:hint="eastAsia"/>
        </w:rPr>
        <w:t>内容</w:t>
      </w:r>
      <w:r w:rsidRPr="00134FC8">
        <w:rPr>
          <w:rFonts w:ascii="Time New Roman" w:eastAsia="黑体" w:hAnsi="Time New Roman"/>
        </w:rPr>
        <w:t>全面</w:t>
      </w:r>
      <w:r w:rsidRPr="00134FC8">
        <w:rPr>
          <w:rFonts w:ascii="Time New Roman" w:eastAsia="黑体" w:hAnsi="Time New Roman" w:hint="eastAsia"/>
        </w:rPr>
        <w:t>的</w:t>
      </w:r>
      <w:r w:rsidRPr="00134FC8">
        <w:rPr>
          <w:rFonts w:ascii="Time New Roman" w:eastAsia="黑体" w:hAnsi="Time New Roman"/>
        </w:rPr>
        <w:t>战略。</w:t>
      </w:r>
    </w:p>
    <w:p w14:paraId="6AA9B77A" w14:textId="277553CF" w:rsidR="009149DA" w:rsidRPr="009149DA" w:rsidRDefault="009149DA" w:rsidP="00C81326">
      <w:pPr>
        <w:pStyle w:val="SingleTxtGC"/>
      </w:pPr>
      <w:r>
        <w:t>23</w:t>
      </w:r>
      <w:r w:rsidRPr="009149DA">
        <w:t>.</w:t>
      </w:r>
      <w:r w:rsidRPr="009149DA">
        <w:tab/>
      </w:r>
      <w:r w:rsidRPr="009149DA">
        <w:t>委员会感到关切的是</w:t>
      </w:r>
      <w:r w:rsidRPr="009149DA">
        <w:rPr>
          <w:rFonts w:hint="eastAsia"/>
        </w:rPr>
        <w:t>：</w:t>
      </w:r>
      <w:r w:rsidRPr="009149DA">
        <w:t>残疾人</w:t>
      </w:r>
      <w:r w:rsidRPr="009149DA">
        <w:rPr>
          <w:rFonts w:hint="eastAsia"/>
        </w:rPr>
        <w:t>格外</w:t>
      </w:r>
      <w:r w:rsidRPr="009149DA">
        <w:t>受到冠状病毒病</w:t>
      </w:r>
      <w:r>
        <w:rPr>
          <w:rFonts w:hint="eastAsia"/>
        </w:rPr>
        <w:t>(</w:t>
      </w:r>
      <w:r>
        <w:t>COVID</w:t>
      </w:r>
      <w:r w:rsidRPr="009149DA">
        <w:t>-</w:t>
      </w:r>
      <w:r>
        <w:t>19</w:t>
      </w:r>
      <w:r>
        <w:rPr>
          <w:rFonts w:hint="eastAsia"/>
        </w:rPr>
        <w:t>)</w:t>
      </w:r>
      <w:r w:rsidRPr="009149DA">
        <w:t>疫情影响，</w:t>
      </w:r>
      <w:r w:rsidRPr="009149DA">
        <w:rPr>
          <w:rFonts w:hint="eastAsia"/>
        </w:rPr>
        <w:t>尤其</w:t>
      </w:r>
      <w:r w:rsidRPr="009149DA">
        <w:t>是那些仍在</w:t>
      </w:r>
      <w:r w:rsidRPr="009149DA">
        <w:rPr>
          <w:rFonts w:hint="eastAsia"/>
        </w:rPr>
        <w:t>护理院所内的残疾人；</w:t>
      </w:r>
      <w:r w:rsidRPr="009149DA">
        <w:t>残疾人在获得</w:t>
      </w:r>
      <w:r w:rsidRPr="009149DA">
        <w:rPr>
          <w:rFonts w:hint="eastAsia"/>
        </w:rPr>
        <w:t>紧急情况相关</w:t>
      </w:r>
      <w:r w:rsidRPr="009149DA">
        <w:t>信息和设备方面</w:t>
      </w:r>
      <w:r w:rsidRPr="009149DA">
        <w:rPr>
          <w:rFonts w:hint="eastAsia"/>
        </w:rPr>
        <w:t>，依然</w:t>
      </w:r>
      <w:r w:rsidRPr="009149DA">
        <w:t>面临</w:t>
      </w:r>
      <w:r w:rsidRPr="009149DA">
        <w:rPr>
          <w:rFonts w:hint="eastAsia"/>
        </w:rPr>
        <w:t>着</w:t>
      </w:r>
      <w:r w:rsidRPr="009149DA">
        <w:t>障碍。</w:t>
      </w:r>
    </w:p>
    <w:p w14:paraId="0BF0B331" w14:textId="7FE2C8D1"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24.</w:t>
      </w:r>
      <w:r w:rsidRPr="00134FC8">
        <w:rPr>
          <w:rFonts w:ascii="Time New Roman" w:eastAsia="黑体" w:hAnsi="Time New Roman"/>
        </w:rPr>
        <w:tab/>
      </w:r>
      <w:r w:rsidRPr="00134FC8">
        <w:rPr>
          <w:rFonts w:ascii="Time New Roman" w:eastAsia="黑体" w:hAnsi="Time New Roman" w:hint="eastAsia"/>
        </w:rPr>
        <w:t>委员会建议缔约国</w:t>
      </w:r>
      <w:r w:rsidRPr="00134FC8">
        <w:rPr>
          <w:rFonts w:ascii="Time New Roman" w:eastAsia="黑体" w:hAnsi="Time New Roman"/>
        </w:rPr>
        <w:t>遵循联合国人权事务高级专员办事处编写的关于</w:t>
      </w:r>
      <w:r w:rsidRPr="00134FC8">
        <w:rPr>
          <w:rFonts w:ascii="Time New Roman" w:eastAsia="黑体" w:hAnsi="Time New Roman" w:hint="eastAsia"/>
        </w:rPr>
        <w:t>以顾及</w:t>
      </w:r>
      <w:r w:rsidRPr="00134FC8">
        <w:rPr>
          <w:rFonts w:ascii="Time New Roman" w:eastAsia="黑体" w:hAnsi="Time New Roman"/>
        </w:rPr>
        <w:t>残疾</w:t>
      </w:r>
      <w:r w:rsidRPr="00134FC8">
        <w:rPr>
          <w:rFonts w:ascii="Time New Roman" w:eastAsia="黑体" w:hAnsi="Time New Roman" w:hint="eastAsia"/>
        </w:rPr>
        <w:t>人</w:t>
      </w:r>
      <w:r w:rsidRPr="00134FC8">
        <w:rPr>
          <w:rFonts w:ascii="Time New Roman" w:eastAsia="黑体" w:hAnsi="Time New Roman"/>
        </w:rPr>
        <w:t>的</w:t>
      </w:r>
      <w:r w:rsidRPr="00134FC8">
        <w:rPr>
          <w:rFonts w:ascii="Time New Roman" w:eastAsia="黑体" w:hAnsi="Time New Roman" w:hint="eastAsia"/>
        </w:rPr>
        <w:t>方式应对</w:t>
      </w:r>
      <w:r w:rsidRPr="00134FC8">
        <w:rPr>
          <w:rFonts w:ascii="Time New Roman" w:eastAsia="黑体" w:hAnsi="Time New Roman"/>
        </w:rPr>
        <w:t>COVID-19</w:t>
      </w:r>
      <w:r w:rsidRPr="00134FC8">
        <w:rPr>
          <w:rFonts w:ascii="Time New Roman" w:eastAsia="黑体" w:hAnsi="Time New Roman"/>
        </w:rPr>
        <w:t>疫情的指导</w:t>
      </w:r>
      <w:r w:rsidRPr="00134FC8">
        <w:rPr>
          <w:rFonts w:ascii="Time New Roman" w:eastAsia="黑体" w:hAnsi="Time New Roman" w:hint="eastAsia"/>
        </w:rPr>
        <w:t>意见</w:t>
      </w:r>
      <w:r w:rsidRPr="00134FC8">
        <w:rPr>
          <w:rFonts w:ascii="Time New Roman" w:eastAsia="黑体" w:hAnsi="Time New Roman"/>
        </w:rPr>
        <w:t>和政策简介</w:t>
      </w:r>
      <w:r w:rsidRPr="00134FC8">
        <w:rPr>
          <w:rFonts w:ascii="Time New Roman" w:eastAsia="黑体" w:hAnsi="Time New Roman" w:hint="eastAsia"/>
        </w:rPr>
        <w:t>：</w:t>
      </w:r>
    </w:p>
    <w:p w14:paraId="2C17198C" w14:textId="1A0398B6"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ab/>
        <w:t>(a)</w:t>
      </w:r>
      <w:r w:rsidRPr="00134FC8">
        <w:rPr>
          <w:rFonts w:ascii="Time New Roman" w:eastAsia="黑体" w:hAnsi="Time New Roman"/>
        </w:rPr>
        <w:tab/>
      </w:r>
      <w:r w:rsidRPr="00134FC8">
        <w:rPr>
          <w:rFonts w:ascii="Time New Roman" w:eastAsia="黑体" w:hAnsi="Time New Roman"/>
        </w:rPr>
        <w:t>将残疾问题</w:t>
      </w:r>
      <w:r w:rsidRPr="00134FC8">
        <w:rPr>
          <w:rFonts w:ascii="Time New Roman" w:eastAsia="黑体" w:hAnsi="Time New Roman" w:hint="eastAsia"/>
        </w:rPr>
        <w:t>主流化进本国的</w:t>
      </w:r>
      <w:r w:rsidRPr="00134FC8">
        <w:rPr>
          <w:rFonts w:ascii="Time New Roman" w:eastAsia="黑体" w:hAnsi="Time New Roman"/>
        </w:rPr>
        <w:t>COVID-19</w:t>
      </w:r>
      <w:r w:rsidRPr="00134FC8">
        <w:rPr>
          <w:rFonts w:ascii="Time New Roman" w:eastAsia="黑体" w:hAnsi="Time New Roman"/>
        </w:rPr>
        <w:t>恢复计划，包括确保</w:t>
      </w:r>
      <w:r w:rsidRPr="00134FC8">
        <w:rPr>
          <w:rFonts w:ascii="Time New Roman" w:eastAsia="黑体" w:hAnsi="Time New Roman" w:hint="eastAsia"/>
        </w:rPr>
        <w:t>残疾人可</w:t>
      </w:r>
      <w:r w:rsidRPr="00134FC8">
        <w:rPr>
          <w:rFonts w:ascii="Time New Roman" w:eastAsia="黑体" w:hAnsi="Time New Roman"/>
        </w:rPr>
        <w:t>平等</w:t>
      </w:r>
      <w:r w:rsidRPr="00134FC8">
        <w:rPr>
          <w:rFonts w:ascii="Time New Roman" w:eastAsia="黑体" w:hAnsi="Time New Roman" w:hint="eastAsia"/>
        </w:rPr>
        <w:t>地</w:t>
      </w:r>
      <w:r w:rsidRPr="00134FC8">
        <w:rPr>
          <w:rFonts w:ascii="Time New Roman" w:eastAsia="黑体" w:hAnsi="Time New Roman"/>
        </w:rPr>
        <w:t>获得疫苗和远程医疗，</w:t>
      </w:r>
      <w:r w:rsidRPr="00134FC8">
        <w:rPr>
          <w:rFonts w:ascii="Time New Roman" w:eastAsia="黑体" w:hAnsi="Time New Roman" w:hint="eastAsia"/>
        </w:rPr>
        <w:t>也可平等地参与旨在</w:t>
      </w:r>
      <w:r w:rsidRPr="00134FC8">
        <w:rPr>
          <w:rFonts w:ascii="Time New Roman" w:eastAsia="黑体" w:hAnsi="Time New Roman"/>
        </w:rPr>
        <w:t>应对疫情负面影响的其他经济和社会</w:t>
      </w:r>
      <w:r w:rsidRPr="00134FC8">
        <w:rPr>
          <w:rFonts w:ascii="Time New Roman" w:eastAsia="黑体" w:hAnsi="Time New Roman" w:hint="eastAsia"/>
        </w:rPr>
        <w:t>福利计划</w:t>
      </w:r>
      <w:r w:rsidRPr="00134FC8">
        <w:rPr>
          <w:rFonts w:ascii="Time New Roman" w:eastAsia="黑体" w:hAnsi="Time New Roman"/>
        </w:rPr>
        <w:t>；</w:t>
      </w:r>
    </w:p>
    <w:p w14:paraId="0D3BD2EC" w14:textId="6153CFFA"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ab/>
        <w:t>(b)</w:t>
      </w:r>
      <w:r w:rsidRPr="00134FC8">
        <w:rPr>
          <w:rFonts w:ascii="Time New Roman" w:eastAsia="黑体" w:hAnsi="Time New Roman"/>
        </w:rPr>
        <w:tab/>
      </w:r>
      <w:bookmarkStart w:id="1" w:name="_Hlk112680173"/>
      <w:r w:rsidRPr="00134FC8">
        <w:rPr>
          <w:rFonts w:ascii="Time New Roman" w:eastAsia="黑体" w:hAnsi="Time New Roman" w:hint="eastAsia"/>
        </w:rPr>
        <w:t>按照</w:t>
      </w:r>
      <w:r w:rsidRPr="00134FC8">
        <w:rPr>
          <w:rFonts w:ascii="Time New Roman" w:eastAsia="黑体" w:hAnsi="Time New Roman"/>
        </w:rPr>
        <w:t>委员会第</w:t>
      </w:r>
      <w:r w:rsidRPr="00134FC8">
        <w:rPr>
          <w:rFonts w:ascii="Time New Roman" w:eastAsia="黑体" w:hAnsi="Time New Roman"/>
        </w:rPr>
        <w:t>5</w:t>
      </w:r>
      <w:r w:rsidRPr="00134FC8">
        <w:rPr>
          <w:rFonts w:ascii="Time New Roman" w:eastAsia="黑体" w:hAnsi="Time New Roman"/>
        </w:rPr>
        <w:t>号一般性意见</w:t>
      </w:r>
      <w:r w:rsidRPr="00134FC8">
        <w:rPr>
          <w:rFonts w:ascii="Time New Roman" w:eastAsia="黑体" w:hAnsi="Time New Roman" w:hint="eastAsia"/>
        </w:rPr>
        <w:t>(</w:t>
      </w:r>
      <w:r w:rsidRPr="00134FC8">
        <w:rPr>
          <w:rFonts w:ascii="Time New Roman" w:eastAsia="黑体" w:hAnsi="Time New Roman"/>
        </w:rPr>
        <w:t>2017</w:t>
      </w:r>
      <w:r w:rsidRPr="00134FC8">
        <w:rPr>
          <w:rFonts w:ascii="Time New Roman" w:eastAsia="黑体" w:hAnsi="Time New Roman"/>
        </w:rPr>
        <w:t>年</w:t>
      </w:r>
      <w:r w:rsidRPr="00134FC8">
        <w:rPr>
          <w:rFonts w:ascii="Time New Roman" w:eastAsia="黑体" w:hAnsi="Time New Roman" w:hint="eastAsia"/>
        </w:rPr>
        <w:t>)</w:t>
      </w:r>
      <w:r w:rsidRPr="00134FC8">
        <w:rPr>
          <w:rFonts w:ascii="Time New Roman" w:eastAsia="黑体" w:hAnsi="Time New Roman"/>
        </w:rPr>
        <w:t>及其《解除收容的准则</w:t>
      </w:r>
      <w:r w:rsidRPr="00134FC8">
        <w:rPr>
          <w:rFonts w:ascii="Time New Roman" w:eastAsia="黑体" w:hAnsi="Time New Roman"/>
        </w:rPr>
        <w:t>(</w:t>
      </w:r>
      <w:r w:rsidRPr="00134FC8">
        <w:rPr>
          <w:rFonts w:ascii="Time New Roman" w:eastAsia="黑体" w:hAnsi="Time New Roman"/>
        </w:rPr>
        <w:t>包括在紧急情况下</w:t>
      </w:r>
      <w:r w:rsidRPr="00134FC8">
        <w:rPr>
          <w:rFonts w:ascii="Time New Roman" w:eastAsia="黑体" w:hAnsi="Time New Roman"/>
        </w:rPr>
        <w:t>)</w:t>
      </w:r>
      <w:r w:rsidRPr="00134FC8">
        <w:rPr>
          <w:rFonts w:ascii="Time New Roman" w:eastAsia="黑体" w:hAnsi="Time New Roman"/>
        </w:rPr>
        <w:t>》</w:t>
      </w:r>
      <w:r w:rsidRPr="00134FC8">
        <w:rPr>
          <w:rFonts w:ascii="Time New Roman" w:eastAsia="黑体" w:hAnsi="Time New Roman" w:hint="eastAsia"/>
        </w:rPr>
        <w:t>(</w:t>
      </w:r>
      <w:r w:rsidRPr="00134FC8">
        <w:rPr>
          <w:rFonts w:ascii="Time New Roman" w:eastAsia="黑体" w:hAnsi="Time New Roman"/>
        </w:rPr>
        <w:t>2022</w:t>
      </w:r>
      <w:r w:rsidRPr="00134FC8">
        <w:rPr>
          <w:rFonts w:ascii="Time New Roman" w:eastAsia="黑体" w:hAnsi="Time New Roman"/>
        </w:rPr>
        <w:t>年</w:t>
      </w:r>
      <w:r w:rsidRPr="00134FC8">
        <w:rPr>
          <w:rFonts w:ascii="Time New Roman" w:eastAsia="黑体" w:hAnsi="Time New Roman" w:hint="eastAsia"/>
        </w:rPr>
        <w:t>)</w:t>
      </w:r>
      <w:r w:rsidRPr="00134FC8">
        <w:rPr>
          <w:rFonts w:ascii="Time New Roman" w:eastAsia="黑体" w:hAnsi="Time New Roman"/>
        </w:rPr>
        <w:t>采取措施，使生活在</w:t>
      </w:r>
      <w:r w:rsidRPr="00134FC8">
        <w:rPr>
          <w:rFonts w:ascii="Time New Roman" w:eastAsia="黑体" w:hAnsi="Time New Roman" w:hint="eastAsia"/>
        </w:rPr>
        <w:t>护理院所内</w:t>
      </w:r>
      <w:r w:rsidRPr="00134FC8">
        <w:rPr>
          <w:rFonts w:ascii="Time New Roman" w:eastAsia="黑体" w:hAnsi="Time New Roman"/>
        </w:rPr>
        <w:t>的残疾人</w:t>
      </w:r>
      <w:r w:rsidRPr="00134FC8">
        <w:rPr>
          <w:rFonts w:ascii="Time New Roman" w:eastAsia="黑体" w:hAnsi="Time New Roman" w:hint="eastAsia"/>
        </w:rPr>
        <w:t>去院所</w:t>
      </w:r>
      <w:r w:rsidRPr="00134FC8">
        <w:rPr>
          <w:rFonts w:ascii="Time New Roman" w:eastAsia="黑体" w:hAnsi="Time New Roman"/>
        </w:rPr>
        <w:t>化，包括在紧急情况</w:t>
      </w:r>
      <w:r w:rsidRPr="00134FC8">
        <w:rPr>
          <w:rFonts w:ascii="Time New Roman" w:eastAsia="黑体" w:hAnsi="Time New Roman" w:hint="eastAsia"/>
        </w:rPr>
        <w:t>中使其去院所化</w:t>
      </w:r>
      <w:r w:rsidRPr="00134FC8">
        <w:rPr>
          <w:rFonts w:ascii="Time New Roman" w:eastAsia="黑体" w:hAnsi="Time New Roman"/>
        </w:rPr>
        <w:t>，并为</w:t>
      </w:r>
      <w:r w:rsidRPr="00134FC8">
        <w:rPr>
          <w:rFonts w:ascii="Time New Roman" w:eastAsia="黑体" w:hAnsi="Time New Roman" w:hint="eastAsia"/>
        </w:rPr>
        <w:t>其</w:t>
      </w:r>
      <w:r w:rsidRPr="00134FC8">
        <w:rPr>
          <w:rFonts w:ascii="Time New Roman" w:eastAsia="黑体" w:hAnsi="Time New Roman"/>
        </w:rPr>
        <w:t>在社区</w:t>
      </w:r>
      <w:r w:rsidRPr="00134FC8">
        <w:rPr>
          <w:rFonts w:ascii="Time New Roman" w:eastAsia="黑体" w:hAnsi="Time New Roman" w:hint="eastAsia"/>
        </w:rPr>
        <w:t>中</w:t>
      </w:r>
      <w:r w:rsidRPr="00134FC8">
        <w:rPr>
          <w:rFonts w:ascii="Time New Roman" w:eastAsia="黑体" w:hAnsi="Time New Roman"/>
        </w:rPr>
        <w:t>生活提供适当</w:t>
      </w:r>
      <w:r w:rsidRPr="00134FC8">
        <w:rPr>
          <w:rFonts w:ascii="Time New Roman" w:eastAsia="黑体" w:hAnsi="Time New Roman" w:hint="eastAsia"/>
        </w:rPr>
        <w:t>的支助</w:t>
      </w:r>
      <w:r w:rsidRPr="00134FC8">
        <w:rPr>
          <w:rFonts w:ascii="Time New Roman" w:eastAsia="黑体" w:hAnsi="Time New Roman"/>
        </w:rPr>
        <w:t>；</w:t>
      </w:r>
    </w:p>
    <w:bookmarkEnd w:id="1"/>
    <w:p w14:paraId="4B177104" w14:textId="643BFF4B" w:rsidR="009149DA" w:rsidRPr="00134FC8" w:rsidRDefault="009149DA" w:rsidP="00C81326">
      <w:pPr>
        <w:pStyle w:val="SingleTxtGC"/>
        <w:rPr>
          <w:rFonts w:ascii="Time New Roman" w:eastAsia="黑体" w:hAnsi="Time New Roman" w:hint="eastAsia"/>
        </w:rPr>
      </w:pPr>
      <w:r w:rsidRPr="00134FC8">
        <w:rPr>
          <w:rFonts w:ascii="Time New Roman" w:eastAsia="黑体" w:hAnsi="Time New Roman"/>
        </w:rPr>
        <w:tab/>
        <w:t>(c)</w:t>
      </w:r>
      <w:r w:rsidRPr="00134FC8">
        <w:rPr>
          <w:rFonts w:ascii="Time New Roman" w:eastAsia="黑体" w:hAnsi="Time New Roman"/>
        </w:rPr>
        <w:tab/>
      </w:r>
      <w:r w:rsidRPr="00134FC8">
        <w:rPr>
          <w:rFonts w:ascii="Time New Roman" w:eastAsia="黑体" w:hAnsi="Time New Roman" w:hint="eastAsia"/>
        </w:rPr>
        <w:t>在</w:t>
      </w:r>
      <w:r w:rsidRPr="00134FC8">
        <w:rPr>
          <w:rFonts w:ascii="Time New Roman" w:eastAsia="黑体" w:hAnsi="Time New Roman"/>
        </w:rPr>
        <w:t>制定和实施</w:t>
      </w:r>
      <w:r w:rsidRPr="00134FC8">
        <w:rPr>
          <w:rFonts w:ascii="Time New Roman" w:eastAsia="黑体" w:hAnsi="Time New Roman"/>
        </w:rPr>
        <w:t>COVID-19</w:t>
      </w:r>
      <w:r w:rsidRPr="00134FC8">
        <w:rPr>
          <w:rFonts w:ascii="Time New Roman" w:eastAsia="黑体" w:hAnsi="Time New Roman"/>
        </w:rPr>
        <w:t>恢复计划的</w:t>
      </w:r>
      <w:r w:rsidRPr="00134FC8">
        <w:rPr>
          <w:rFonts w:ascii="Time New Roman" w:eastAsia="黑体" w:hAnsi="Time New Roman" w:hint="eastAsia"/>
        </w:rPr>
        <w:t>各个</w:t>
      </w:r>
      <w:r w:rsidRPr="00134FC8">
        <w:rPr>
          <w:rFonts w:ascii="Time New Roman" w:eastAsia="黑体" w:hAnsi="Time New Roman"/>
        </w:rPr>
        <w:t>阶段</w:t>
      </w:r>
      <w:r w:rsidRPr="00134FC8">
        <w:rPr>
          <w:rFonts w:ascii="Time New Roman" w:eastAsia="黑体" w:hAnsi="Time New Roman" w:hint="eastAsia"/>
        </w:rPr>
        <w:t>，</w:t>
      </w:r>
      <w:r w:rsidRPr="00134FC8">
        <w:rPr>
          <w:rFonts w:ascii="Time New Roman" w:eastAsia="黑体" w:hAnsi="Time New Roman"/>
        </w:rPr>
        <w:t>积极</w:t>
      </w:r>
      <w:r w:rsidRPr="00134FC8">
        <w:rPr>
          <w:rFonts w:ascii="Time New Roman" w:eastAsia="黑体" w:hAnsi="Time New Roman" w:hint="eastAsia"/>
        </w:rPr>
        <w:t>地</w:t>
      </w:r>
      <w:r w:rsidRPr="00134FC8">
        <w:rPr>
          <w:rFonts w:ascii="Time New Roman" w:eastAsia="黑体" w:hAnsi="Time New Roman"/>
        </w:rPr>
        <w:t>让残疾人及其代表组织参与</w:t>
      </w:r>
      <w:r w:rsidRPr="00134FC8">
        <w:rPr>
          <w:rFonts w:ascii="Time New Roman" w:eastAsia="黑体" w:hAnsi="Time New Roman" w:hint="eastAsia"/>
        </w:rPr>
        <w:t>其中</w:t>
      </w:r>
      <w:r w:rsidRPr="00134FC8">
        <w:rPr>
          <w:rFonts w:ascii="Time New Roman" w:eastAsia="黑体" w:hAnsi="Time New Roman"/>
        </w:rPr>
        <w:t>；</w:t>
      </w:r>
    </w:p>
    <w:p w14:paraId="5D5772A7" w14:textId="62A4A835" w:rsidR="009149DA" w:rsidRPr="009149DA" w:rsidRDefault="009149DA" w:rsidP="00C81326">
      <w:pPr>
        <w:pStyle w:val="SingleTxtGC"/>
      </w:pPr>
      <w:r w:rsidRPr="00134FC8">
        <w:rPr>
          <w:rFonts w:ascii="Time New Roman" w:eastAsia="黑体" w:hAnsi="Time New Roman"/>
        </w:rPr>
        <w:tab/>
        <w:t>(d)</w:t>
      </w:r>
      <w:r w:rsidRPr="00134FC8">
        <w:rPr>
          <w:rFonts w:ascii="Time New Roman" w:eastAsia="黑体" w:hAnsi="Time New Roman"/>
        </w:rPr>
        <w:tab/>
      </w:r>
      <w:r w:rsidRPr="00134FC8">
        <w:rPr>
          <w:rFonts w:ascii="Time New Roman" w:eastAsia="黑体" w:hAnsi="Time New Roman"/>
        </w:rPr>
        <w:t>确保在</w:t>
      </w:r>
      <w:r w:rsidRPr="00134FC8">
        <w:rPr>
          <w:rFonts w:ascii="Time New Roman" w:eastAsia="黑体" w:hAnsi="Time New Roman" w:hint="eastAsia"/>
        </w:rPr>
        <w:t>危难情况</w:t>
      </w:r>
      <w:r w:rsidRPr="00134FC8">
        <w:rPr>
          <w:rFonts w:ascii="Time New Roman" w:eastAsia="黑体" w:hAnsi="Time New Roman"/>
        </w:rPr>
        <w:t>和人道主义紧急情况</w:t>
      </w:r>
      <w:r w:rsidRPr="00134FC8">
        <w:rPr>
          <w:rFonts w:ascii="Time New Roman" w:eastAsia="黑体" w:hAnsi="Time New Roman" w:hint="eastAsia"/>
        </w:rPr>
        <w:t>中</w:t>
      </w:r>
      <w:r w:rsidRPr="00134FC8">
        <w:rPr>
          <w:rFonts w:ascii="Time New Roman" w:eastAsia="黑体" w:hAnsi="Time New Roman"/>
        </w:rPr>
        <w:t>，所有残疾人</w:t>
      </w:r>
      <w:r w:rsidRPr="00134FC8">
        <w:rPr>
          <w:rFonts w:ascii="Time New Roman" w:eastAsia="黑体" w:hAnsi="Time New Roman" w:hint="eastAsia"/>
        </w:rPr>
        <w:t>均</w:t>
      </w:r>
      <w:r w:rsidRPr="00134FC8">
        <w:rPr>
          <w:rFonts w:ascii="Time New Roman" w:eastAsia="黑体" w:hAnsi="Time New Roman"/>
        </w:rPr>
        <w:t>能以无障碍形式获得必要的信息。</w:t>
      </w:r>
    </w:p>
    <w:p w14:paraId="7ED66674" w14:textId="33FEE254" w:rsidR="009149DA" w:rsidRPr="009149DA" w:rsidRDefault="009149DA" w:rsidP="00D15121">
      <w:pPr>
        <w:pStyle w:val="H23GC"/>
      </w:pPr>
      <w:r w:rsidRPr="009149DA">
        <w:tab/>
      </w:r>
      <w:r w:rsidRPr="009149DA">
        <w:tab/>
      </w:r>
      <w:r w:rsidRPr="009149DA">
        <w:rPr>
          <w:rFonts w:hint="eastAsia"/>
        </w:rPr>
        <w:t>在法律面前获得平等承认</w:t>
      </w:r>
      <w:r>
        <w:rPr>
          <w:rFonts w:hint="eastAsia"/>
          <w:b/>
        </w:rPr>
        <w:t>(</w:t>
      </w:r>
      <w:r w:rsidRPr="009149DA">
        <w:rPr>
          <w:rFonts w:hint="eastAsia"/>
        </w:rPr>
        <w:t>第十二条</w:t>
      </w:r>
      <w:r>
        <w:rPr>
          <w:rFonts w:hint="eastAsia"/>
          <w:b/>
        </w:rPr>
        <w:t>)</w:t>
      </w:r>
    </w:p>
    <w:p w14:paraId="02255EAA" w14:textId="6EAD735D" w:rsidR="009149DA" w:rsidRPr="009149DA" w:rsidRDefault="009149DA" w:rsidP="00D15121">
      <w:pPr>
        <w:pStyle w:val="SingleTxtGC"/>
      </w:pPr>
      <w:r>
        <w:t>25</w:t>
      </w:r>
      <w:r w:rsidRPr="009149DA">
        <w:t>.</w:t>
      </w:r>
      <w:r w:rsidRPr="009149DA">
        <w:tab/>
      </w:r>
      <w:r w:rsidRPr="009149DA">
        <w:t>委员会</w:t>
      </w:r>
      <w:r w:rsidRPr="009149DA">
        <w:rPr>
          <w:rFonts w:hint="eastAsia"/>
        </w:rPr>
        <w:t>依然</w:t>
      </w:r>
      <w:r w:rsidRPr="009149DA">
        <w:t>感到关切的是</w:t>
      </w:r>
      <w:r w:rsidRPr="009149DA">
        <w:rPr>
          <w:rFonts w:hint="eastAsia"/>
        </w:rPr>
        <w:t>：</w:t>
      </w:r>
      <w:r w:rsidRPr="009149DA">
        <w:t>在废除《民法</w:t>
      </w:r>
      <w:r w:rsidRPr="009149DA">
        <w:rPr>
          <w:rFonts w:hint="eastAsia"/>
        </w:rPr>
        <w:t>典</w:t>
      </w:r>
      <w:r w:rsidRPr="009149DA">
        <w:t>》</w:t>
      </w:r>
      <w:r w:rsidRPr="009149DA">
        <w:rPr>
          <w:rFonts w:hint="eastAsia"/>
        </w:rPr>
        <w:t>之</w:t>
      </w:r>
      <w:r w:rsidRPr="009149DA">
        <w:t>下的监护和替代决策制度方面缺乏进展，</w:t>
      </w:r>
      <w:r w:rsidRPr="009149DA">
        <w:rPr>
          <w:rFonts w:hint="eastAsia"/>
        </w:rPr>
        <w:t>从而</w:t>
      </w:r>
      <w:r w:rsidRPr="009149DA">
        <w:t>以心理</w:t>
      </w:r>
      <w:r w:rsidRPr="009149DA">
        <w:rPr>
          <w:rFonts w:hint="eastAsia"/>
        </w:rPr>
        <w:t>社会</w:t>
      </w:r>
      <w:r w:rsidRPr="009149DA">
        <w:t>和</w:t>
      </w:r>
      <w:r w:rsidRPr="009149DA">
        <w:t>/</w:t>
      </w:r>
      <w:r w:rsidRPr="009149DA">
        <w:t>或智力障碍为由限制了残疾人的法律行为能力</w:t>
      </w:r>
      <w:r w:rsidRPr="009149DA">
        <w:rPr>
          <w:rFonts w:hint="eastAsia"/>
        </w:rPr>
        <w:t>；在以</w:t>
      </w:r>
      <w:r w:rsidRPr="009149DA">
        <w:t>辅助决策制度完全取代</w:t>
      </w:r>
      <w:r w:rsidRPr="009149DA">
        <w:rPr>
          <w:rFonts w:hint="eastAsia"/>
        </w:rPr>
        <w:t>替代决策</w:t>
      </w:r>
      <w:r w:rsidRPr="009149DA">
        <w:t>制度</w:t>
      </w:r>
      <w:r w:rsidRPr="009149DA">
        <w:rPr>
          <w:rFonts w:hint="eastAsia"/>
        </w:rPr>
        <w:t>方面没有时间表</w:t>
      </w:r>
      <w:r w:rsidRPr="009149DA">
        <w:t>。委员会还感到关切的是，</w:t>
      </w:r>
      <w:r w:rsidRPr="009149DA">
        <w:rPr>
          <w:rFonts w:hint="eastAsia"/>
        </w:rPr>
        <w:t>未以无障碍形式介绍辅助决策的相关</w:t>
      </w:r>
      <w:r w:rsidRPr="009149DA">
        <w:t>信息以增进残疾人及其家人的理解。</w:t>
      </w:r>
      <w:r w:rsidRPr="009149DA">
        <w:t xml:space="preserve"> </w:t>
      </w:r>
    </w:p>
    <w:p w14:paraId="6EAD503C" w14:textId="2634462D"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26.</w:t>
      </w:r>
      <w:r w:rsidRPr="00134FC8">
        <w:rPr>
          <w:rFonts w:ascii="Time New Roman" w:eastAsia="黑体" w:hAnsi="Time New Roman"/>
        </w:rPr>
        <w:tab/>
      </w:r>
      <w:r w:rsidRPr="00134FC8">
        <w:rPr>
          <w:rFonts w:ascii="Time New Roman" w:eastAsia="黑体" w:hAnsi="Time New Roman" w:hint="eastAsia"/>
        </w:rPr>
        <w:t>委员会重申其此前提出的建议</w:t>
      </w:r>
      <w:r w:rsidRPr="00134FC8">
        <w:rPr>
          <w:rStyle w:val="a8"/>
          <w:rFonts w:ascii="Time New Roman" w:eastAsia="黑体" w:hAnsi="Time New Roman"/>
        </w:rPr>
        <w:footnoteReference w:id="6"/>
      </w:r>
      <w:r w:rsidRPr="00134FC8">
        <w:rPr>
          <w:rFonts w:ascii="Time New Roman" w:eastAsia="黑体" w:hAnsi="Time New Roman" w:hint="eastAsia"/>
        </w:rPr>
        <w:t>，并建议缔约国应按照委员会第</w:t>
      </w:r>
      <w:r w:rsidRPr="00134FC8">
        <w:rPr>
          <w:rFonts w:ascii="Time New Roman" w:eastAsia="黑体" w:hAnsi="Time New Roman" w:hint="eastAsia"/>
        </w:rPr>
        <w:t>1</w:t>
      </w:r>
      <w:r w:rsidRPr="00134FC8">
        <w:rPr>
          <w:rFonts w:ascii="Time New Roman" w:eastAsia="黑体" w:hAnsi="Time New Roman" w:hint="eastAsia"/>
        </w:rPr>
        <w:t>号一般性意见</w:t>
      </w:r>
      <w:r w:rsidRPr="00134FC8">
        <w:rPr>
          <w:rFonts w:ascii="Time New Roman" w:eastAsia="黑体" w:hAnsi="Time New Roman" w:hint="eastAsia"/>
        </w:rPr>
        <w:t>(2</w:t>
      </w:r>
      <w:r w:rsidRPr="00134FC8">
        <w:rPr>
          <w:rFonts w:ascii="Time New Roman" w:eastAsia="黑体" w:hAnsi="Time New Roman"/>
        </w:rPr>
        <w:t>014</w:t>
      </w:r>
      <w:r w:rsidRPr="00134FC8">
        <w:rPr>
          <w:rFonts w:ascii="Time New Roman" w:eastAsia="黑体" w:hAnsi="Time New Roman" w:hint="eastAsia"/>
        </w:rPr>
        <w:t>年</w:t>
      </w:r>
      <w:r w:rsidRPr="00134FC8">
        <w:rPr>
          <w:rFonts w:ascii="Time New Roman" w:eastAsia="黑体" w:hAnsi="Time New Roman" w:hint="eastAsia"/>
        </w:rPr>
        <w:t>)</w:t>
      </w:r>
      <w:r w:rsidRPr="00134FC8">
        <w:rPr>
          <w:rFonts w:ascii="Time New Roman" w:eastAsia="黑体" w:hAnsi="Time New Roman" w:hint="eastAsia"/>
        </w:rPr>
        <w:t>：</w:t>
      </w:r>
    </w:p>
    <w:p w14:paraId="09EBFBA6" w14:textId="2D4457B2"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ab/>
        <w:t>(a)</w:t>
      </w:r>
      <w:r w:rsidRPr="00134FC8">
        <w:rPr>
          <w:rFonts w:ascii="Time New Roman" w:eastAsia="黑体" w:hAnsi="Time New Roman"/>
        </w:rPr>
        <w:tab/>
      </w:r>
      <w:r w:rsidRPr="00134FC8">
        <w:rPr>
          <w:rFonts w:ascii="Time New Roman" w:eastAsia="黑体" w:hAnsi="Time New Roman"/>
        </w:rPr>
        <w:t>废除所有</w:t>
      </w:r>
      <w:r w:rsidRPr="00134FC8">
        <w:rPr>
          <w:rFonts w:ascii="Time New Roman" w:eastAsia="黑体" w:hAnsi="Time New Roman" w:hint="eastAsia"/>
        </w:rPr>
        <w:t>具有</w:t>
      </w:r>
      <w:r w:rsidRPr="00134FC8">
        <w:rPr>
          <w:rFonts w:ascii="Time New Roman" w:eastAsia="黑体" w:hAnsi="Time New Roman"/>
        </w:rPr>
        <w:t>歧视性</w:t>
      </w:r>
      <w:r w:rsidRPr="00134FC8">
        <w:rPr>
          <w:rFonts w:ascii="Time New Roman" w:eastAsia="黑体" w:hAnsi="Time New Roman" w:hint="eastAsia"/>
        </w:rPr>
        <w:t>的</w:t>
      </w:r>
      <w:r w:rsidRPr="00134FC8">
        <w:rPr>
          <w:rFonts w:ascii="Time New Roman" w:eastAsia="黑体" w:hAnsi="Time New Roman"/>
        </w:rPr>
        <w:t>替代决策</w:t>
      </w:r>
      <w:r w:rsidRPr="00134FC8">
        <w:rPr>
          <w:rFonts w:ascii="Time New Roman" w:eastAsia="黑体" w:hAnsi="Time New Roman" w:hint="eastAsia"/>
        </w:rPr>
        <w:t>制度</w:t>
      </w:r>
      <w:r w:rsidRPr="00134FC8">
        <w:rPr>
          <w:rFonts w:ascii="Time New Roman" w:eastAsia="黑体" w:hAnsi="Time New Roman" w:hint="eastAsia"/>
        </w:rPr>
        <w:t>(</w:t>
      </w:r>
      <w:r w:rsidRPr="00134FC8">
        <w:rPr>
          <w:rFonts w:ascii="Time New Roman" w:eastAsia="黑体" w:hAnsi="Time New Roman"/>
        </w:rPr>
        <w:t>包括监护和监管</w:t>
      </w:r>
      <w:r w:rsidRPr="00134FC8">
        <w:rPr>
          <w:rFonts w:ascii="Time New Roman" w:eastAsia="黑体" w:hAnsi="Time New Roman" w:hint="eastAsia"/>
        </w:rPr>
        <w:t>在内</w:t>
      </w:r>
      <w:r w:rsidRPr="00134FC8">
        <w:rPr>
          <w:rFonts w:ascii="Time New Roman" w:eastAsia="黑体" w:hAnsi="Time New Roman" w:hint="eastAsia"/>
        </w:rPr>
        <w:t>)</w:t>
      </w:r>
      <w:r w:rsidRPr="00134FC8">
        <w:rPr>
          <w:rFonts w:ascii="Time New Roman" w:eastAsia="黑体" w:hAnsi="Time New Roman" w:hint="eastAsia"/>
        </w:rPr>
        <w:t>相关</w:t>
      </w:r>
      <w:r w:rsidRPr="00134FC8">
        <w:rPr>
          <w:rFonts w:ascii="Time New Roman" w:eastAsia="黑体" w:hAnsi="Time New Roman"/>
        </w:rPr>
        <w:t>法律规定，</w:t>
      </w:r>
      <w:r w:rsidRPr="00134FC8">
        <w:rPr>
          <w:rFonts w:ascii="Time New Roman" w:eastAsia="黑体" w:hAnsi="Time New Roman" w:hint="eastAsia"/>
        </w:rPr>
        <w:t>代之以</w:t>
      </w:r>
      <w:r w:rsidRPr="00134FC8">
        <w:rPr>
          <w:rFonts w:ascii="Time New Roman" w:eastAsia="黑体" w:hAnsi="Time New Roman"/>
        </w:rPr>
        <w:t>确保提供个性化</w:t>
      </w:r>
      <w:r w:rsidRPr="00134FC8">
        <w:rPr>
          <w:rFonts w:ascii="Time New Roman" w:eastAsia="黑体" w:hAnsi="Time New Roman" w:hint="eastAsia"/>
        </w:rPr>
        <w:t>支助</w:t>
      </w:r>
      <w:r w:rsidRPr="00134FC8">
        <w:rPr>
          <w:rFonts w:ascii="Time New Roman" w:eastAsia="黑体" w:hAnsi="Time New Roman"/>
        </w:rPr>
        <w:t>并尊重残疾人的自主权、意愿和</w:t>
      </w:r>
      <w:r w:rsidRPr="00134FC8">
        <w:rPr>
          <w:rFonts w:ascii="Time New Roman" w:eastAsia="黑体" w:hAnsi="Time New Roman" w:hint="eastAsia"/>
        </w:rPr>
        <w:t>好恶的</w:t>
      </w:r>
      <w:r w:rsidRPr="00134FC8">
        <w:rPr>
          <w:rFonts w:ascii="Time New Roman" w:eastAsia="黑体" w:hAnsi="Time New Roman"/>
        </w:rPr>
        <w:t>辅助决策</w:t>
      </w:r>
      <w:r w:rsidRPr="00134FC8">
        <w:rPr>
          <w:rFonts w:ascii="Time New Roman" w:eastAsia="黑体" w:hAnsi="Time New Roman" w:hint="eastAsia"/>
        </w:rPr>
        <w:t>制度</w:t>
      </w:r>
      <w:r w:rsidRPr="00134FC8">
        <w:rPr>
          <w:rFonts w:ascii="Time New Roman" w:eastAsia="黑体" w:hAnsi="Time New Roman"/>
        </w:rPr>
        <w:t>；</w:t>
      </w:r>
    </w:p>
    <w:p w14:paraId="3D21BE6F" w14:textId="0F0C61F2"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ab/>
        <w:t>(b)</w:t>
      </w:r>
      <w:r w:rsidRPr="00134FC8">
        <w:rPr>
          <w:rFonts w:ascii="Time New Roman" w:eastAsia="黑体" w:hAnsi="Time New Roman"/>
        </w:rPr>
        <w:tab/>
      </w:r>
      <w:bookmarkStart w:id="2" w:name="_Hlk112681090"/>
      <w:r w:rsidRPr="00134FC8">
        <w:rPr>
          <w:rFonts w:ascii="Time New Roman" w:eastAsia="黑体" w:hAnsi="Time New Roman"/>
        </w:rPr>
        <w:t>确保残疾人</w:t>
      </w:r>
      <w:r w:rsidRPr="00134FC8">
        <w:rPr>
          <w:rFonts w:ascii="Time New Roman" w:eastAsia="黑体" w:hAnsi="Time New Roman" w:hint="eastAsia"/>
        </w:rPr>
        <w:t>能</w:t>
      </w:r>
      <w:r w:rsidRPr="00134FC8">
        <w:rPr>
          <w:rFonts w:ascii="Time New Roman" w:eastAsia="黑体" w:hAnsi="Time New Roman"/>
        </w:rPr>
        <w:t>通过其代表组织</w:t>
      </w:r>
      <w:r w:rsidRPr="00134FC8">
        <w:rPr>
          <w:rFonts w:ascii="Time New Roman" w:eastAsia="黑体" w:hAnsi="Time New Roman" w:hint="eastAsia"/>
        </w:rPr>
        <w:t>切实</w:t>
      </w:r>
      <w:r w:rsidRPr="00134FC8">
        <w:rPr>
          <w:rFonts w:ascii="Time New Roman" w:eastAsia="黑体" w:hAnsi="Time New Roman"/>
        </w:rPr>
        <w:t>、独立地参与改革进程</w:t>
      </w:r>
      <w:r w:rsidRPr="00134FC8">
        <w:rPr>
          <w:rFonts w:ascii="Time New Roman" w:eastAsia="黑体" w:hAnsi="Time New Roman" w:hint="eastAsia"/>
        </w:rPr>
        <w:t>并参与就承认残疾人的法律行为能力和就辅助决策机制针对</w:t>
      </w:r>
      <w:r w:rsidRPr="00134FC8">
        <w:rPr>
          <w:rFonts w:ascii="Time New Roman" w:eastAsia="黑体" w:hAnsi="Time New Roman"/>
        </w:rPr>
        <w:t>相关人员进行的培训；</w:t>
      </w:r>
      <w:bookmarkEnd w:id="2"/>
      <w:r w:rsidRPr="00134FC8">
        <w:rPr>
          <w:rFonts w:ascii="Time New Roman" w:eastAsia="黑体" w:hAnsi="Time New Roman"/>
        </w:rPr>
        <w:t xml:space="preserve"> </w:t>
      </w:r>
    </w:p>
    <w:p w14:paraId="52938BD4" w14:textId="1FFA18BF" w:rsidR="009149DA" w:rsidRPr="009149DA" w:rsidRDefault="009149DA" w:rsidP="00D15121">
      <w:pPr>
        <w:pStyle w:val="SingleTxtGC"/>
      </w:pPr>
      <w:r w:rsidRPr="00134FC8">
        <w:rPr>
          <w:rFonts w:ascii="Time New Roman" w:eastAsia="黑体" w:hAnsi="Time New Roman"/>
        </w:rPr>
        <w:tab/>
        <w:t>(c)</w:t>
      </w:r>
      <w:r w:rsidRPr="00134FC8">
        <w:rPr>
          <w:rFonts w:ascii="Time New Roman" w:eastAsia="黑体" w:hAnsi="Time New Roman"/>
        </w:rPr>
        <w:tab/>
      </w:r>
      <w:r w:rsidRPr="00134FC8">
        <w:rPr>
          <w:rFonts w:ascii="Time New Roman" w:eastAsia="黑体" w:hAnsi="Time New Roman"/>
        </w:rPr>
        <w:t>组织</w:t>
      </w:r>
      <w:r w:rsidRPr="00134FC8">
        <w:rPr>
          <w:rFonts w:ascii="Time New Roman" w:eastAsia="黑体" w:hAnsi="Time New Roman" w:hint="eastAsia"/>
        </w:rPr>
        <w:t>并</w:t>
      </w:r>
      <w:r w:rsidRPr="00134FC8">
        <w:rPr>
          <w:rFonts w:ascii="Time New Roman" w:eastAsia="黑体" w:hAnsi="Time New Roman"/>
        </w:rPr>
        <w:t>资助以</w:t>
      </w:r>
      <w:r w:rsidRPr="00134FC8">
        <w:rPr>
          <w:rFonts w:ascii="Time New Roman" w:eastAsia="黑体" w:hAnsi="Time New Roman" w:hint="eastAsia"/>
        </w:rPr>
        <w:t>诸如</w:t>
      </w:r>
      <w:r w:rsidRPr="00134FC8">
        <w:rPr>
          <w:rFonts w:ascii="Time New Roman" w:eastAsia="黑体" w:hAnsi="Time New Roman"/>
        </w:rPr>
        <w:t>盲文、手语和</w:t>
      </w:r>
      <w:r w:rsidRPr="00134FC8">
        <w:rPr>
          <w:rFonts w:ascii="Time New Roman" w:eastAsia="黑体" w:hAnsi="Time New Roman" w:hint="eastAsia"/>
        </w:rPr>
        <w:t>“</w:t>
      </w:r>
      <w:r w:rsidRPr="00134FC8">
        <w:rPr>
          <w:rFonts w:ascii="Time New Roman" w:eastAsia="黑体" w:hAnsi="Time New Roman"/>
        </w:rPr>
        <w:t>易读</w:t>
      </w:r>
      <w:r w:rsidRPr="00134FC8">
        <w:rPr>
          <w:rFonts w:ascii="Time New Roman" w:eastAsia="黑体" w:hAnsi="Time New Roman" w:hint="eastAsia"/>
        </w:rPr>
        <w:t>”</w:t>
      </w:r>
      <w:r w:rsidRPr="00134FC8">
        <w:rPr>
          <w:rFonts w:ascii="Time New Roman" w:eastAsia="黑体" w:hAnsi="Time New Roman"/>
        </w:rPr>
        <w:t>等无障碍形式</w:t>
      </w:r>
      <w:r w:rsidRPr="00134FC8">
        <w:rPr>
          <w:rFonts w:ascii="Time New Roman" w:eastAsia="黑体" w:hAnsi="Time New Roman" w:hint="eastAsia"/>
        </w:rPr>
        <w:t>编写何为</w:t>
      </w:r>
      <w:r w:rsidRPr="00134FC8">
        <w:rPr>
          <w:rFonts w:ascii="Time New Roman" w:eastAsia="黑体" w:hAnsi="Time New Roman"/>
        </w:rPr>
        <w:t>辅助决策的</w:t>
      </w:r>
      <w:r w:rsidRPr="00134FC8">
        <w:rPr>
          <w:rFonts w:ascii="Time New Roman" w:eastAsia="黑体" w:hAnsi="Time New Roman" w:hint="eastAsia"/>
        </w:rPr>
        <w:t>相关</w:t>
      </w:r>
      <w:r w:rsidRPr="00134FC8">
        <w:rPr>
          <w:rFonts w:ascii="Time New Roman" w:eastAsia="黑体" w:hAnsi="Time New Roman"/>
        </w:rPr>
        <w:t>信息，并将其分发给残疾人及其家人。</w:t>
      </w:r>
    </w:p>
    <w:p w14:paraId="01682640" w14:textId="4F91A4CA" w:rsidR="009149DA" w:rsidRPr="009149DA" w:rsidRDefault="009149DA" w:rsidP="00D15121">
      <w:pPr>
        <w:pStyle w:val="H23GC"/>
      </w:pPr>
      <w:r w:rsidRPr="009149DA">
        <w:tab/>
      </w:r>
      <w:r w:rsidRPr="009149DA">
        <w:tab/>
      </w:r>
      <w:r w:rsidRPr="009149DA">
        <w:rPr>
          <w:rFonts w:hint="eastAsia"/>
        </w:rPr>
        <w:t>获得司法保护</w:t>
      </w:r>
      <w:r>
        <w:rPr>
          <w:rFonts w:hint="eastAsia"/>
          <w:b/>
        </w:rPr>
        <w:t>(</w:t>
      </w:r>
      <w:r w:rsidRPr="009149DA">
        <w:rPr>
          <w:rFonts w:hint="eastAsia"/>
        </w:rPr>
        <w:t>第十三条</w:t>
      </w:r>
      <w:r>
        <w:rPr>
          <w:rFonts w:hint="eastAsia"/>
          <w:b/>
        </w:rPr>
        <w:t>)</w:t>
      </w:r>
    </w:p>
    <w:p w14:paraId="13901DC0" w14:textId="3434F642" w:rsidR="009149DA" w:rsidRPr="009149DA" w:rsidRDefault="009149DA" w:rsidP="00D15121">
      <w:pPr>
        <w:pStyle w:val="SingleTxtGC"/>
      </w:pPr>
      <w:r>
        <w:t>27</w:t>
      </w:r>
      <w:r w:rsidRPr="009149DA">
        <w:t>.</w:t>
      </w:r>
      <w:r w:rsidRPr="009149DA">
        <w:tab/>
      </w:r>
      <w:r w:rsidRPr="009149DA">
        <w:t>委员会感到关切的是：</w:t>
      </w:r>
    </w:p>
    <w:p w14:paraId="1AD20095" w14:textId="3AB3EC88" w:rsidR="009149DA" w:rsidRPr="009149DA" w:rsidRDefault="009149DA" w:rsidP="00D15121">
      <w:pPr>
        <w:pStyle w:val="SingleTxtGC"/>
      </w:pPr>
      <w:r w:rsidRPr="009149DA">
        <w:tab/>
        <w:t>(</w:t>
      </w:r>
      <w:r>
        <w:t>a</w:t>
      </w:r>
      <w:r w:rsidRPr="009149DA">
        <w:t>)</w:t>
      </w:r>
      <w:r w:rsidRPr="009149DA">
        <w:tab/>
      </w:r>
      <w:r w:rsidRPr="009149DA">
        <w:t>由于缺乏程序便利</w:t>
      </w:r>
      <w:r w:rsidRPr="009149DA">
        <w:rPr>
          <w:rFonts w:hint="eastAsia"/>
        </w:rPr>
        <w:t>、</w:t>
      </w:r>
      <w:r w:rsidRPr="009149DA">
        <w:t>法律程序</w:t>
      </w:r>
      <w:r w:rsidRPr="009149DA">
        <w:rPr>
          <w:rFonts w:hint="eastAsia"/>
        </w:rPr>
        <w:t>中</w:t>
      </w:r>
      <w:r w:rsidRPr="009149DA">
        <w:t>缺乏无障碍</w:t>
      </w:r>
      <w:r w:rsidRPr="009149DA">
        <w:rPr>
          <w:rFonts w:hint="eastAsia"/>
        </w:rPr>
        <w:t>的</w:t>
      </w:r>
      <w:r w:rsidRPr="009149DA">
        <w:t>信息和</w:t>
      </w:r>
      <w:r w:rsidRPr="009149DA">
        <w:rPr>
          <w:rFonts w:hint="eastAsia"/>
        </w:rPr>
        <w:t>通信</w:t>
      </w:r>
      <w:r w:rsidRPr="009149DA">
        <w:t>以及建筑物和</w:t>
      </w:r>
      <w:r w:rsidRPr="009149DA">
        <w:rPr>
          <w:rFonts w:hint="eastAsia"/>
        </w:rPr>
        <w:t>卫生间没有</w:t>
      </w:r>
      <w:r w:rsidRPr="009149DA">
        <w:t>无障碍</w:t>
      </w:r>
      <w:r w:rsidRPr="009149DA">
        <w:rPr>
          <w:rFonts w:hint="eastAsia"/>
        </w:rPr>
        <w:t>设施</w:t>
      </w:r>
      <w:r w:rsidRPr="009149DA">
        <w:t>，残疾人，</w:t>
      </w:r>
      <w:r w:rsidRPr="009149DA">
        <w:rPr>
          <w:rFonts w:hint="eastAsia"/>
        </w:rPr>
        <w:t>尤其是</w:t>
      </w:r>
      <w:r w:rsidRPr="009149DA">
        <w:t>智力</w:t>
      </w:r>
      <w:r w:rsidRPr="009149DA">
        <w:rPr>
          <w:rFonts w:hint="eastAsia"/>
        </w:rPr>
        <w:t>残障</w:t>
      </w:r>
      <w:r w:rsidRPr="009149DA">
        <w:t>者、心理</w:t>
      </w:r>
      <w:r w:rsidRPr="009149DA">
        <w:rPr>
          <w:rFonts w:hint="eastAsia"/>
        </w:rPr>
        <w:t>社会残障</w:t>
      </w:r>
      <w:r w:rsidRPr="009149DA">
        <w:t>者和听障者</w:t>
      </w:r>
      <w:r w:rsidRPr="009149DA">
        <w:rPr>
          <w:rFonts w:hint="eastAsia"/>
        </w:rPr>
        <w:t>，</w:t>
      </w:r>
      <w:r w:rsidRPr="009149DA">
        <w:t>在</w:t>
      </w:r>
      <w:r w:rsidRPr="009149DA">
        <w:rPr>
          <w:rFonts w:hint="eastAsia"/>
        </w:rPr>
        <w:t>获得</w:t>
      </w:r>
      <w:r w:rsidRPr="009149DA">
        <w:t>司法</w:t>
      </w:r>
      <w:r w:rsidRPr="009149DA">
        <w:rPr>
          <w:rFonts w:hint="eastAsia"/>
        </w:rPr>
        <w:t>保护</w:t>
      </w:r>
      <w:r w:rsidRPr="009149DA">
        <w:t>方面</w:t>
      </w:r>
      <w:r w:rsidRPr="009149DA">
        <w:rPr>
          <w:rFonts w:hint="eastAsia"/>
        </w:rPr>
        <w:t>长期</w:t>
      </w:r>
      <w:r w:rsidRPr="009149DA">
        <w:t>面临</w:t>
      </w:r>
      <w:r w:rsidRPr="009149DA">
        <w:rPr>
          <w:rFonts w:hint="eastAsia"/>
        </w:rPr>
        <w:t>着</w:t>
      </w:r>
      <w:r w:rsidRPr="009149DA">
        <w:t>障碍；</w:t>
      </w:r>
    </w:p>
    <w:p w14:paraId="056D0B18" w14:textId="169F4994" w:rsidR="009149DA" w:rsidRPr="009149DA" w:rsidRDefault="009149DA" w:rsidP="00D15121">
      <w:pPr>
        <w:pStyle w:val="SingleTxtGC"/>
      </w:pPr>
      <w:r w:rsidRPr="009149DA">
        <w:tab/>
        <w:t>(</w:t>
      </w:r>
      <w:r>
        <w:t>b</w:t>
      </w:r>
      <w:r w:rsidRPr="009149DA">
        <w:t>)</w:t>
      </w:r>
      <w:r w:rsidRPr="009149DA">
        <w:tab/>
      </w:r>
      <w:r w:rsidRPr="009149DA">
        <w:t>缺乏针对司法</w:t>
      </w:r>
      <w:r w:rsidRPr="009149DA">
        <w:rPr>
          <w:rFonts w:hint="eastAsia"/>
        </w:rPr>
        <w:t>系统、</w:t>
      </w:r>
      <w:r w:rsidRPr="009149DA">
        <w:t>司法</w:t>
      </w:r>
      <w:r w:rsidRPr="009149DA">
        <w:rPr>
          <w:rFonts w:hint="eastAsia"/>
        </w:rPr>
        <w:t>领域</w:t>
      </w:r>
      <w:r w:rsidRPr="009149DA">
        <w:t>专业人员、</w:t>
      </w:r>
      <w:r w:rsidRPr="009149DA">
        <w:rPr>
          <w:rFonts w:hint="eastAsia"/>
        </w:rPr>
        <w:t>政策制定</w:t>
      </w:r>
      <w:r w:rsidRPr="009149DA">
        <w:t>者</w:t>
      </w:r>
      <w:r w:rsidRPr="009149DA">
        <w:rPr>
          <w:rFonts w:hint="eastAsia"/>
        </w:rPr>
        <w:t>、法律制定</w:t>
      </w:r>
      <w:r w:rsidRPr="009149DA">
        <w:t>者、医疗</w:t>
      </w:r>
      <w:r w:rsidRPr="009149DA">
        <w:rPr>
          <w:rFonts w:hint="eastAsia"/>
        </w:rPr>
        <w:t>工作者</w:t>
      </w:r>
      <w:r w:rsidRPr="009149DA">
        <w:t>、</w:t>
      </w:r>
      <w:r w:rsidRPr="009149DA">
        <w:rPr>
          <w:rFonts w:hint="eastAsia"/>
        </w:rPr>
        <w:t>保健工作者、</w:t>
      </w:r>
      <w:r w:rsidRPr="009149DA">
        <w:t>社会工作者以及司法系统所有其他专业人员的残疾人人权</w:t>
      </w:r>
      <w:r w:rsidRPr="009149DA">
        <w:rPr>
          <w:rFonts w:hint="eastAsia"/>
        </w:rPr>
        <w:t>问题相关</w:t>
      </w:r>
      <w:r w:rsidRPr="009149DA">
        <w:t>能力建设</w:t>
      </w:r>
      <w:r w:rsidRPr="009149DA">
        <w:rPr>
          <w:rFonts w:hint="eastAsia"/>
        </w:rPr>
        <w:t>计划</w:t>
      </w:r>
      <w:r w:rsidRPr="009149DA">
        <w:t>。</w:t>
      </w:r>
    </w:p>
    <w:p w14:paraId="434F40F8" w14:textId="10BF692F"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28.</w:t>
      </w:r>
      <w:r w:rsidRPr="00134FC8">
        <w:rPr>
          <w:rFonts w:ascii="Time New Roman" w:eastAsia="黑体" w:hAnsi="Time New Roman"/>
        </w:rPr>
        <w:tab/>
      </w:r>
      <w:r w:rsidRPr="00134FC8">
        <w:rPr>
          <w:rFonts w:ascii="Time New Roman" w:eastAsia="黑体" w:hAnsi="Time New Roman"/>
        </w:rPr>
        <w:t>委员会</w:t>
      </w:r>
      <w:r w:rsidRPr="00134FC8">
        <w:rPr>
          <w:rFonts w:ascii="Time New Roman" w:eastAsia="黑体" w:hAnsi="Time New Roman" w:hint="eastAsia"/>
        </w:rPr>
        <w:t>援引</w:t>
      </w:r>
      <w:r w:rsidRPr="00134FC8">
        <w:rPr>
          <w:rFonts w:ascii="Time New Roman" w:eastAsia="黑体" w:hAnsi="Time New Roman"/>
        </w:rPr>
        <w:t>其</w:t>
      </w:r>
      <w:r w:rsidRPr="00134FC8">
        <w:rPr>
          <w:rFonts w:ascii="Time New Roman" w:eastAsia="黑体" w:hAnsi="Time New Roman" w:hint="eastAsia"/>
        </w:rPr>
        <w:t>此前提出</w:t>
      </w:r>
      <w:r w:rsidRPr="00134FC8">
        <w:rPr>
          <w:rFonts w:ascii="Time New Roman" w:eastAsia="黑体" w:hAnsi="Time New Roman"/>
        </w:rPr>
        <w:t>的建议</w:t>
      </w:r>
      <w:r w:rsidRPr="00134FC8">
        <w:rPr>
          <w:rStyle w:val="a8"/>
          <w:rFonts w:ascii="Time New Roman" w:eastAsia="黑体" w:hAnsi="Time New Roman"/>
        </w:rPr>
        <w:footnoteReference w:id="7"/>
      </w:r>
      <w:r w:rsidRPr="00134FC8">
        <w:rPr>
          <w:rFonts w:ascii="Time New Roman" w:eastAsia="黑体" w:hAnsi="Time New Roman"/>
        </w:rPr>
        <w:t>，回顾残疾人权利问题特别报告员编写并于</w:t>
      </w:r>
      <w:r w:rsidRPr="00134FC8">
        <w:rPr>
          <w:rFonts w:ascii="Time New Roman" w:eastAsia="黑体" w:hAnsi="Time New Roman"/>
        </w:rPr>
        <w:t>2020</w:t>
      </w:r>
      <w:r w:rsidRPr="00134FC8">
        <w:rPr>
          <w:rFonts w:ascii="Time New Roman" w:eastAsia="黑体" w:hAnsi="Time New Roman"/>
        </w:rPr>
        <w:t>年</w:t>
      </w:r>
      <w:r w:rsidRPr="00134FC8">
        <w:rPr>
          <w:rFonts w:ascii="Time New Roman" w:eastAsia="黑体" w:hAnsi="Time New Roman" w:hint="eastAsia"/>
        </w:rPr>
        <w:t>得到</w:t>
      </w:r>
      <w:r w:rsidRPr="00134FC8">
        <w:rPr>
          <w:rFonts w:ascii="Time New Roman" w:eastAsia="黑体" w:hAnsi="Time New Roman"/>
        </w:rPr>
        <w:t>委员会</w:t>
      </w:r>
      <w:r w:rsidRPr="00134FC8">
        <w:rPr>
          <w:rFonts w:ascii="Time New Roman" w:eastAsia="黑体" w:hAnsi="Time New Roman" w:hint="eastAsia"/>
        </w:rPr>
        <w:t>核可</w:t>
      </w:r>
      <w:r w:rsidRPr="00134FC8">
        <w:rPr>
          <w:rFonts w:ascii="Time New Roman" w:eastAsia="黑体" w:hAnsi="Time New Roman"/>
        </w:rPr>
        <w:t>的《关于残疾人诉诸司法的国际原则和准则》以及可持续发展目标具体目标</w:t>
      </w:r>
      <w:r w:rsidRPr="00134FC8">
        <w:rPr>
          <w:rFonts w:ascii="Time New Roman" w:eastAsia="黑体" w:hAnsi="Time New Roman"/>
        </w:rPr>
        <w:t>16.3,</w:t>
      </w:r>
      <w:r w:rsidR="00D15121" w:rsidRPr="00134FC8">
        <w:rPr>
          <w:rFonts w:ascii="Time New Roman" w:eastAsia="黑体" w:hAnsi="Time New Roman"/>
        </w:rPr>
        <w:t xml:space="preserve"> </w:t>
      </w:r>
      <w:r w:rsidRPr="00134FC8">
        <w:rPr>
          <w:rFonts w:ascii="Time New Roman" w:eastAsia="黑体" w:hAnsi="Time New Roman"/>
        </w:rPr>
        <w:t>建议缔约国</w:t>
      </w:r>
      <w:r w:rsidRPr="00134FC8">
        <w:rPr>
          <w:rFonts w:ascii="Time New Roman" w:eastAsia="黑体" w:hAnsi="Time New Roman" w:hint="eastAsia"/>
        </w:rPr>
        <w:t>：</w:t>
      </w:r>
    </w:p>
    <w:p w14:paraId="527C307D" w14:textId="65A75AD7"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ab/>
        <w:t>(a)</w:t>
      </w:r>
      <w:r w:rsidRPr="00134FC8">
        <w:rPr>
          <w:rFonts w:ascii="Time New Roman" w:eastAsia="黑体" w:hAnsi="Time New Roman"/>
        </w:rPr>
        <w:tab/>
      </w:r>
      <w:r w:rsidRPr="00134FC8">
        <w:rPr>
          <w:rFonts w:ascii="Time New Roman" w:eastAsia="黑体" w:hAnsi="Time New Roman" w:hint="eastAsia"/>
        </w:rPr>
        <w:t>按照</w:t>
      </w:r>
      <w:r w:rsidRPr="00134FC8">
        <w:rPr>
          <w:rFonts w:ascii="Time New Roman" w:eastAsia="黑体" w:hAnsi="Time New Roman"/>
        </w:rPr>
        <w:t>《公约》通过一项关于残疾人</w:t>
      </w:r>
      <w:r w:rsidRPr="00134FC8">
        <w:rPr>
          <w:rFonts w:ascii="Time New Roman" w:eastAsia="黑体" w:hAnsi="Time New Roman" w:hint="eastAsia"/>
        </w:rPr>
        <w:t>获得</w:t>
      </w:r>
      <w:r w:rsidRPr="00134FC8">
        <w:rPr>
          <w:rFonts w:ascii="Time New Roman" w:eastAsia="黑体" w:hAnsi="Time New Roman"/>
        </w:rPr>
        <w:t>司法</w:t>
      </w:r>
      <w:r w:rsidRPr="00134FC8">
        <w:rPr>
          <w:rFonts w:ascii="Time New Roman" w:eastAsia="黑体" w:hAnsi="Time New Roman" w:hint="eastAsia"/>
        </w:rPr>
        <w:t>保护问题</w:t>
      </w:r>
      <w:r w:rsidRPr="00134FC8">
        <w:rPr>
          <w:rFonts w:ascii="Time New Roman" w:eastAsia="黑体" w:hAnsi="Time New Roman"/>
        </w:rPr>
        <w:t>的行动计划，</w:t>
      </w:r>
      <w:r w:rsidRPr="00134FC8">
        <w:rPr>
          <w:rFonts w:ascii="Time New Roman" w:eastAsia="黑体" w:hAnsi="Time New Roman" w:hint="eastAsia"/>
        </w:rPr>
        <w:t>并采取</w:t>
      </w:r>
      <w:r w:rsidRPr="00134FC8">
        <w:rPr>
          <w:rFonts w:ascii="Time New Roman" w:eastAsia="黑体" w:hAnsi="Time New Roman"/>
        </w:rPr>
        <w:t>必要的立法、行政和司法措施，消除残疾人</w:t>
      </w:r>
      <w:r w:rsidRPr="00134FC8">
        <w:rPr>
          <w:rFonts w:ascii="Time New Roman" w:eastAsia="黑体" w:hAnsi="Time New Roman" w:hint="eastAsia"/>
        </w:rPr>
        <w:t>切实</w:t>
      </w:r>
      <w:r w:rsidRPr="00134FC8">
        <w:rPr>
          <w:rFonts w:ascii="Time New Roman" w:eastAsia="黑体" w:hAnsi="Time New Roman"/>
        </w:rPr>
        <w:t>参与司法程序</w:t>
      </w:r>
      <w:r w:rsidRPr="00134FC8">
        <w:rPr>
          <w:rFonts w:ascii="Time New Roman" w:eastAsia="黑体" w:hAnsi="Time New Roman" w:hint="eastAsia"/>
        </w:rPr>
        <w:t>各个</w:t>
      </w:r>
      <w:r w:rsidRPr="00134FC8">
        <w:rPr>
          <w:rFonts w:ascii="Time New Roman" w:eastAsia="黑体" w:hAnsi="Time New Roman"/>
        </w:rPr>
        <w:t>阶段所</w:t>
      </w:r>
      <w:r w:rsidRPr="00134FC8">
        <w:rPr>
          <w:rFonts w:ascii="Time New Roman" w:eastAsia="黑体" w:hAnsi="Time New Roman" w:hint="eastAsia"/>
        </w:rPr>
        <w:t>面临的一切</w:t>
      </w:r>
      <w:r w:rsidRPr="00134FC8">
        <w:rPr>
          <w:rFonts w:ascii="Time New Roman" w:eastAsia="黑体" w:hAnsi="Time New Roman"/>
        </w:rPr>
        <w:t>障碍；</w:t>
      </w:r>
    </w:p>
    <w:p w14:paraId="015D0B06" w14:textId="7AD77F41" w:rsidR="009149DA" w:rsidRPr="00134FC8" w:rsidRDefault="009149DA" w:rsidP="00D15121">
      <w:pPr>
        <w:pStyle w:val="SingleTxtGC"/>
        <w:rPr>
          <w:rFonts w:ascii="Time New Roman" w:eastAsia="黑体" w:hAnsi="Time New Roman" w:hint="eastAsia"/>
        </w:rPr>
      </w:pPr>
      <w:r w:rsidRPr="00134FC8">
        <w:rPr>
          <w:rFonts w:ascii="Time New Roman" w:eastAsia="黑体" w:hAnsi="Time New Roman"/>
        </w:rPr>
        <w:tab/>
        <w:t>(b)</w:t>
      </w:r>
      <w:r w:rsidRPr="00134FC8">
        <w:rPr>
          <w:rFonts w:ascii="Time New Roman" w:eastAsia="黑体" w:hAnsi="Time New Roman"/>
        </w:rPr>
        <w:tab/>
      </w:r>
      <w:r w:rsidRPr="00134FC8">
        <w:rPr>
          <w:rFonts w:ascii="Time New Roman" w:eastAsia="黑体" w:hAnsi="Time New Roman"/>
        </w:rPr>
        <w:t>开发替代性和辅助性</w:t>
      </w:r>
      <w:r w:rsidRPr="00134FC8">
        <w:rPr>
          <w:rFonts w:ascii="Time New Roman" w:eastAsia="黑体" w:hAnsi="Time New Roman" w:hint="eastAsia"/>
        </w:rPr>
        <w:t>的</w:t>
      </w:r>
      <w:r w:rsidRPr="00134FC8">
        <w:rPr>
          <w:rFonts w:ascii="Time New Roman" w:eastAsia="黑体" w:hAnsi="Time New Roman"/>
        </w:rPr>
        <w:t>信息和通信手段，</w:t>
      </w:r>
      <w:r w:rsidRPr="00134FC8">
        <w:rPr>
          <w:rFonts w:ascii="Time New Roman" w:eastAsia="黑体" w:hAnsi="Time New Roman" w:hint="eastAsia"/>
        </w:rPr>
        <w:t>例如</w:t>
      </w:r>
      <w:r w:rsidRPr="00134FC8">
        <w:rPr>
          <w:rFonts w:ascii="Time New Roman" w:eastAsia="黑体" w:hAnsi="Time New Roman"/>
        </w:rPr>
        <w:t>盲文、手语、</w:t>
      </w:r>
      <w:r w:rsidRPr="00134FC8">
        <w:rPr>
          <w:rFonts w:ascii="Time New Roman" w:eastAsia="黑体" w:hAnsi="Time New Roman" w:hint="eastAsia"/>
        </w:rPr>
        <w:t>“</w:t>
      </w:r>
      <w:r w:rsidRPr="00134FC8">
        <w:rPr>
          <w:rFonts w:ascii="Time New Roman" w:eastAsia="黑体" w:hAnsi="Time New Roman"/>
        </w:rPr>
        <w:t>易读</w:t>
      </w:r>
      <w:r w:rsidRPr="00134FC8">
        <w:rPr>
          <w:rFonts w:ascii="Time New Roman" w:eastAsia="黑体" w:hAnsi="Time New Roman" w:hint="eastAsia"/>
        </w:rPr>
        <w:t>”以及</w:t>
      </w:r>
      <w:r w:rsidRPr="00134FC8">
        <w:rPr>
          <w:rFonts w:ascii="Time New Roman" w:eastAsia="黑体" w:hAnsi="Time New Roman"/>
        </w:rPr>
        <w:t>音频</w:t>
      </w:r>
      <w:r w:rsidRPr="00134FC8">
        <w:rPr>
          <w:rFonts w:ascii="Time New Roman" w:eastAsia="黑体" w:hAnsi="Time New Roman" w:hint="eastAsia"/>
        </w:rPr>
        <w:t>和</w:t>
      </w:r>
      <w:r w:rsidRPr="00134FC8">
        <w:rPr>
          <w:rFonts w:ascii="Time New Roman" w:eastAsia="黑体" w:hAnsi="Time New Roman"/>
        </w:rPr>
        <w:t>视频转录，</w:t>
      </w:r>
      <w:r w:rsidRPr="00134FC8">
        <w:rPr>
          <w:rFonts w:ascii="Time New Roman" w:eastAsia="黑体" w:hAnsi="Time New Roman" w:hint="eastAsia"/>
        </w:rPr>
        <w:t>以便在</w:t>
      </w:r>
      <w:r w:rsidRPr="00134FC8">
        <w:rPr>
          <w:rFonts w:ascii="Time New Roman" w:eastAsia="黑体" w:hAnsi="Time New Roman"/>
        </w:rPr>
        <w:t>整个法律诉讼过程</w:t>
      </w:r>
      <w:r w:rsidRPr="00134FC8">
        <w:rPr>
          <w:rFonts w:ascii="Time New Roman" w:eastAsia="黑体" w:hAnsi="Time New Roman" w:hint="eastAsia"/>
        </w:rPr>
        <w:t>中使用；采用</w:t>
      </w:r>
      <w:r w:rsidRPr="00134FC8">
        <w:rPr>
          <w:rFonts w:ascii="Time New Roman" w:eastAsia="黑体" w:hAnsi="Time New Roman"/>
        </w:rPr>
        <w:t>通用设计原则</w:t>
      </w:r>
      <w:r w:rsidRPr="00134FC8">
        <w:rPr>
          <w:rFonts w:ascii="Time New Roman" w:eastAsia="黑体" w:hAnsi="Time New Roman" w:hint="eastAsia"/>
        </w:rPr>
        <w:t>；</w:t>
      </w:r>
      <w:r w:rsidRPr="00134FC8">
        <w:rPr>
          <w:rFonts w:ascii="Time New Roman" w:eastAsia="黑体" w:hAnsi="Time New Roman"/>
        </w:rPr>
        <w:t>通过一项行动计划，</w:t>
      </w:r>
      <w:r w:rsidRPr="00134FC8">
        <w:rPr>
          <w:rFonts w:ascii="Time New Roman" w:eastAsia="黑体" w:hAnsi="Time New Roman" w:hint="eastAsia"/>
        </w:rPr>
        <w:t>以</w:t>
      </w:r>
      <w:r w:rsidRPr="00134FC8">
        <w:rPr>
          <w:rFonts w:ascii="Time New Roman" w:eastAsia="黑体" w:hAnsi="Time New Roman"/>
        </w:rPr>
        <w:t>确保包括建筑物和</w:t>
      </w:r>
      <w:r w:rsidRPr="00134FC8">
        <w:rPr>
          <w:rFonts w:ascii="Time New Roman" w:eastAsia="黑体" w:hAnsi="Time New Roman" w:hint="eastAsia"/>
        </w:rPr>
        <w:t>卫生间在内的</w:t>
      </w:r>
      <w:r w:rsidRPr="00134FC8">
        <w:rPr>
          <w:rFonts w:ascii="Time New Roman" w:eastAsia="黑体" w:hAnsi="Time New Roman"/>
        </w:rPr>
        <w:t>所有司法设施</w:t>
      </w:r>
      <w:r w:rsidRPr="00134FC8">
        <w:rPr>
          <w:rFonts w:ascii="Time New Roman" w:eastAsia="黑体" w:hAnsi="Time New Roman" w:hint="eastAsia"/>
        </w:rPr>
        <w:t>均</w:t>
      </w:r>
      <w:r w:rsidRPr="00134FC8">
        <w:rPr>
          <w:rFonts w:ascii="Time New Roman" w:eastAsia="黑体" w:hAnsi="Time New Roman"/>
        </w:rPr>
        <w:t>无</w:t>
      </w:r>
      <w:r w:rsidRPr="00134FC8">
        <w:rPr>
          <w:rFonts w:ascii="Time New Roman" w:eastAsia="黑体" w:hAnsi="Time New Roman" w:hint="eastAsia"/>
        </w:rPr>
        <w:t>物理</w:t>
      </w:r>
      <w:r w:rsidRPr="00134FC8">
        <w:rPr>
          <w:rFonts w:ascii="Time New Roman" w:eastAsia="黑体" w:hAnsi="Time New Roman"/>
        </w:rPr>
        <w:t>障碍，</w:t>
      </w:r>
      <w:r w:rsidRPr="00134FC8">
        <w:rPr>
          <w:rFonts w:ascii="Time New Roman" w:eastAsia="黑体" w:hAnsi="Time New Roman" w:hint="eastAsia"/>
        </w:rPr>
        <w:t>并确保</w:t>
      </w:r>
      <w:r w:rsidRPr="00134FC8">
        <w:rPr>
          <w:rFonts w:ascii="Time New Roman" w:eastAsia="黑体" w:hAnsi="Time New Roman"/>
        </w:rPr>
        <w:t>交通无障碍；</w:t>
      </w:r>
    </w:p>
    <w:p w14:paraId="697C8FF6" w14:textId="43602739" w:rsidR="009149DA" w:rsidRPr="009149DA" w:rsidRDefault="009149DA" w:rsidP="00D15121">
      <w:pPr>
        <w:pStyle w:val="SingleTxtGC"/>
      </w:pPr>
      <w:r w:rsidRPr="00134FC8">
        <w:rPr>
          <w:rFonts w:ascii="Time New Roman" w:eastAsia="黑体" w:hAnsi="Time New Roman"/>
        </w:rPr>
        <w:tab/>
        <w:t>(c)</w:t>
      </w:r>
      <w:r w:rsidRPr="00134FC8">
        <w:rPr>
          <w:rFonts w:ascii="Time New Roman" w:eastAsia="黑体" w:hAnsi="Time New Roman"/>
        </w:rPr>
        <w:tab/>
      </w:r>
      <w:r w:rsidRPr="00134FC8">
        <w:rPr>
          <w:rFonts w:ascii="Time New Roman" w:eastAsia="黑体" w:hAnsi="Time New Roman" w:hint="eastAsia"/>
        </w:rPr>
        <w:t>就《公约》的规定、处理残疾问题的人权为本模式及其在国内法中的应用等问题，加强针对</w:t>
      </w:r>
      <w:r w:rsidRPr="00134FC8">
        <w:rPr>
          <w:rFonts w:ascii="Time New Roman" w:eastAsia="黑体" w:hAnsi="Time New Roman"/>
        </w:rPr>
        <w:t>法官、其他司法官员、行政专业人员</w:t>
      </w:r>
      <w:r w:rsidRPr="00134FC8">
        <w:rPr>
          <w:rFonts w:ascii="Time New Roman" w:eastAsia="黑体" w:hAnsi="Time New Roman" w:hint="eastAsia"/>
        </w:rPr>
        <w:t>以及</w:t>
      </w:r>
      <w:r w:rsidRPr="00134FC8">
        <w:rPr>
          <w:rFonts w:ascii="Time New Roman" w:eastAsia="黑体" w:hAnsi="Time New Roman"/>
        </w:rPr>
        <w:t>其他相关政府官员的专业</w:t>
      </w:r>
      <w:r w:rsidRPr="00134FC8">
        <w:rPr>
          <w:rFonts w:ascii="Time New Roman" w:eastAsia="黑体" w:hAnsi="Time New Roman" w:hint="eastAsia"/>
        </w:rPr>
        <w:t>培养计划。</w:t>
      </w:r>
    </w:p>
    <w:p w14:paraId="6AABC5B4" w14:textId="3AF86CB1" w:rsidR="009149DA" w:rsidRPr="009149DA" w:rsidRDefault="009149DA" w:rsidP="000204C2">
      <w:pPr>
        <w:pStyle w:val="H23GC"/>
      </w:pPr>
      <w:r w:rsidRPr="009149DA">
        <w:tab/>
      </w:r>
      <w:r w:rsidRPr="009149DA">
        <w:tab/>
      </w:r>
      <w:r w:rsidRPr="009149DA">
        <w:rPr>
          <w:rFonts w:hint="eastAsia"/>
        </w:rPr>
        <w:t>自由和人身安全</w:t>
      </w:r>
      <w:r>
        <w:rPr>
          <w:rFonts w:hint="eastAsia"/>
          <w:b/>
        </w:rPr>
        <w:t>(</w:t>
      </w:r>
      <w:r w:rsidRPr="009149DA">
        <w:rPr>
          <w:rFonts w:hint="eastAsia"/>
        </w:rPr>
        <w:t>第十四条</w:t>
      </w:r>
      <w:r>
        <w:rPr>
          <w:rFonts w:hint="eastAsia"/>
          <w:b/>
        </w:rPr>
        <w:t>)</w:t>
      </w:r>
    </w:p>
    <w:p w14:paraId="5ACC80ED" w14:textId="4886EDE9" w:rsidR="009149DA" w:rsidRPr="009149DA" w:rsidRDefault="009149DA" w:rsidP="000204C2">
      <w:pPr>
        <w:pStyle w:val="SingleTxtGC"/>
      </w:pPr>
      <w:r>
        <w:t>29</w:t>
      </w:r>
      <w:r w:rsidRPr="009149DA">
        <w:t>.</w:t>
      </w:r>
      <w:r w:rsidRPr="009149DA">
        <w:tab/>
      </w:r>
      <w:r w:rsidRPr="009149DA">
        <w:t>委员会</w:t>
      </w:r>
      <w:r w:rsidRPr="009149DA">
        <w:rPr>
          <w:rFonts w:hint="eastAsia"/>
        </w:rPr>
        <w:t>依然</w:t>
      </w:r>
      <w:r w:rsidRPr="009149DA">
        <w:t>感到关切的是</w:t>
      </w:r>
      <w:r w:rsidRPr="009149DA">
        <w:rPr>
          <w:rFonts w:hint="eastAsia"/>
        </w:rPr>
        <w:t>，</w:t>
      </w:r>
      <w:r w:rsidRPr="009149DA">
        <w:t>残疾人，</w:t>
      </w:r>
      <w:r w:rsidRPr="009149DA">
        <w:rPr>
          <w:rFonts w:hint="eastAsia"/>
        </w:rPr>
        <w:t>尤其</w:t>
      </w:r>
      <w:r w:rsidRPr="009149DA">
        <w:t>是智力</w:t>
      </w:r>
      <w:r w:rsidRPr="009149DA">
        <w:rPr>
          <w:rFonts w:hint="eastAsia"/>
        </w:rPr>
        <w:t>残障</w:t>
      </w:r>
      <w:r w:rsidRPr="009149DA">
        <w:t>者和心理</w:t>
      </w:r>
      <w:r w:rsidRPr="009149DA">
        <w:rPr>
          <w:rFonts w:hint="eastAsia"/>
        </w:rPr>
        <w:t>社会残障</w:t>
      </w:r>
      <w:r w:rsidRPr="009149DA">
        <w:t>者，仍因身体</w:t>
      </w:r>
      <w:r w:rsidRPr="009149DA">
        <w:rPr>
          <w:rFonts w:hint="eastAsia"/>
        </w:rPr>
        <w:t>缺陷和</w:t>
      </w:r>
      <w:r w:rsidRPr="009149DA">
        <w:t>被</w:t>
      </w:r>
      <w:r w:rsidRPr="009149DA">
        <w:rPr>
          <w:rFonts w:hint="eastAsia"/>
        </w:rPr>
        <w:t>视为</w:t>
      </w:r>
      <w:r w:rsidRPr="009149DA">
        <w:t>对自己或他人</w:t>
      </w:r>
      <w:r w:rsidRPr="009149DA">
        <w:rPr>
          <w:rFonts w:hint="eastAsia"/>
        </w:rPr>
        <w:t>造成</w:t>
      </w:r>
      <w:r w:rsidRPr="009149DA">
        <w:t>危险</w:t>
      </w:r>
      <w:r w:rsidRPr="009149DA">
        <w:rPr>
          <w:rFonts w:hint="eastAsia"/>
        </w:rPr>
        <w:t>而被剥夺自由</w:t>
      </w:r>
      <w:r w:rsidRPr="009149DA">
        <w:t>。</w:t>
      </w:r>
      <w:r w:rsidRPr="009149DA">
        <w:t xml:space="preserve"> </w:t>
      </w:r>
    </w:p>
    <w:p w14:paraId="727AEB92" w14:textId="34C55712"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30.</w:t>
      </w:r>
      <w:r w:rsidRPr="003F7486">
        <w:rPr>
          <w:rFonts w:ascii="Time New Roman" w:eastAsia="黑体" w:hAnsi="Time New Roman"/>
        </w:rPr>
        <w:tab/>
      </w:r>
      <w:r w:rsidRPr="003F7486">
        <w:rPr>
          <w:rFonts w:ascii="Time New Roman" w:eastAsia="黑体" w:hAnsi="Time New Roman"/>
        </w:rPr>
        <w:t>委员会回顾其</w:t>
      </w:r>
      <w:r w:rsidRPr="003F7486">
        <w:rPr>
          <w:rFonts w:ascii="Time New Roman" w:eastAsia="黑体" w:hAnsi="Time New Roman" w:hint="eastAsia"/>
        </w:rPr>
        <w:t>《</w:t>
      </w:r>
      <w:r w:rsidRPr="003F7486">
        <w:rPr>
          <w:rFonts w:ascii="Time New Roman" w:eastAsia="黑体" w:hAnsi="Time New Roman"/>
        </w:rPr>
        <w:t>残疾人的自由和安全权准则</w:t>
      </w:r>
      <w:r w:rsidRPr="003F7486">
        <w:rPr>
          <w:rFonts w:ascii="Time New Roman" w:eastAsia="黑体" w:hAnsi="Time New Roman" w:hint="eastAsia"/>
        </w:rPr>
        <w:t>》</w:t>
      </w:r>
      <w:r w:rsidRPr="003F7486">
        <w:rPr>
          <w:rFonts w:ascii="Time New Roman" w:eastAsia="黑体" w:hAnsi="Time New Roman" w:hint="eastAsia"/>
        </w:rPr>
        <w:t>(</w:t>
      </w:r>
      <w:r w:rsidRPr="003F7486">
        <w:rPr>
          <w:rFonts w:ascii="Time New Roman" w:eastAsia="黑体" w:hAnsi="Time New Roman"/>
        </w:rPr>
        <w:t>2015</w:t>
      </w:r>
      <w:r w:rsidRPr="003F7486">
        <w:rPr>
          <w:rFonts w:ascii="Time New Roman" w:eastAsia="黑体" w:hAnsi="Time New Roman"/>
        </w:rPr>
        <w:t>年</w:t>
      </w:r>
      <w:r w:rsidRPr="003F7486">
        <w:rPr>
          <w:rFonts w:ascii="Time New Roman" w:eastAsia="黑体" w:hAnsi="Time New Roman" w:hint="eastAsia"/>
        </w:rPr>
        <w:t>)</w:t>
      </w:r>
      <w:r w:rsidRPr="003F7486">
        <w:rPr>
          <w:rFonts w:ascii="Time New Roman" w:eastAsia="黑体" w:hAnsi="Time New Roman" w:hint="eastAsia"/>
        </w:rPr>
        <w:t>以及</w:t>
      </w:r>
      <w:r w:rsidRPr="003F7486">
        <w:rPr>
          <w:rFonts w:ascii="Time New Roman" w:eastAsia="黑体" w:hAnsi="Time New Roman"/>
        </w:rPr>
        <w:t>残疾人权利问题特别报告员提出的建议，建议缔约国</w:t>
      </w:r>
      <w:r w:rsidRPr="003F7486">
        <w:rPr>
          <w:rFonts w:ascii="Time New Roman" w:eastAsia="黑体" w:hAnsi="Time New Roman" w:hint="eastAsia"/>
        </w:rPr>
        <w:t>：</w:t>
      </w:r>
    </w:p>
    <w:p w14:paraId="70AC3A52" w14:textId="3323DC17"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ab/>
        <w:t>(a)</w:t>
      </w:r>
      <w:r w:rsidRPr="003F7486">
        <w:rPr>
          <w:rFonts w:ascii="Time New Roman" w:eastAsia="黑体" w:hAnsi="Time New Roman"/>
        </w:rPr>
        <w:tab/>
      </w:r>
      <w:r w:rsidRPr="003F7486">
        <w:rPr>
          <w:rFonts w:ascii="Time New Roman" w:eastAsia="黑体" w:hAnsi="Time New Roman" w:hint="eastAsia"/>
        </w:rPr>
        <w:t>认识到将</w:t>
      </w:r>
      <w:r w:rsidRPr="003F7486">
        <w:rPr>
          <w:rFonts w:ascii="Time New Roman" w:eastAsia="黑体" w:hAnsi="Time New Roman"/>
        </w:rPr>
        <w:t>残疾人非自愿</w:t>
      </w:r>
      <w:r w:rsidRPr="003F7486">
        <w:rPr>
          <w:rFonts w:ascii="Time New Roman" w:eastAsia="黑体" w:hAnsi="Time New Roman" w:hint="eastAsia"/>
        </w:rPr>
        <w:t>收治入院</w:t>
      </w:r>
      <w:r w:rsidRPr="003F7486">
        <w:rPr>
          <w:rFonts w:ascii="Time New Roman" w:eastAsia="黑体" w:hAnsi="Time New Roman"/>
        </w:rPr>
        <w:t>是基于</w:t>
      </w:r>
      <w:r w:rsidRPr="003F7486">
        <w:rPr>
          <w:rFonts w:ascii="Time New Roman" w:eastAsia="黑体" w:hAnsi="Time New Roman" w:hint="eastAsia"/>
        </w:rPr>
        <w:t>身体缺陷进行</w:t>
      </w:r>
      <w:r w:rsidRPr="003F7486">
        <w:rPr>
          <w:rFonts w:ascii="Time New Roman" w:eastAsia="黑体" w:hAnsi="Time New Roman"/>
        </w:rPr>
        <w:t>的歧视，</w:t>
      </w:r>
      <w:r w:rsidRPr="003F7486">
        <w:rPr>
          <w:rFonts w:ascii="Time New Roman" w:eastAsia="黑体" w:hAnsi="Time New Roman" w:hint="eastAsia"/>
        </w:rPr>
        <w:t>构成</w:t>
      </w:r>
      <w:r w:rsidRPr="003F7486">
        <w:rPr>
          <w:rFonts w:ascii="Time New Roman" w:eastAsia="黑体" w:hAnsi="Time New Roman"/>
        </w:rPr>
        <w:t>剥夺自由</w:t>
      </w:r>
      <w:r w:rsidRPr="003F7486">
        <w:rPr>
          <w:rFonts w:ascii="Time New Roman" w:eastAsia="黑体" w:hAnsi="Time New Roman" w:hint="eastAsia"/>
        </w:rPr>
        <w:t>；</w:t>
      </w:r>
      <w:r w:rsidRPr="003F7486">
        <w:rPr>
          <w:rFonts w:ascii="Time New Roman" w:eastAsia="黑体" w:hAnsi="Time New Roman"/>
        </w:rPr>
        <w:t>废除所有相关</w:t>
      </w:r>
      <w:r w:rsidRPr="003F7486">
        <w:rPr>
          <w:rFonts w:ascii="Time New Roman" w:eastAsia="黑体" w:hAnsi="Time New Roman" w:hint="eastAsia"/>
        </w:rPr>
        <w:t>法律</w:t>
      </w:r>
      <w:r w:rsidRPr="003F7486">
        <w:rPr>
          <w:rFonts w:ascii="Time New Roman" w:eastAsia="黑体" w:hAnsi="Time New Roman"/>
        </w:rPr>
        <w:t>规定，包括《</w:t>
      </w:r>
      <w:r w:rsidRPr="003F7486">
        <w:rPr>
          <w:rFonts w:ascii="Time New Roman" w:eastAsia="黑体" w:hAnsi="Time New Roman" w:hint="eastAsia"/>
        </w:rPr>
        <w:t>健康</w:t>
      </w:r>
      <w:r w:rsidRPr="003F7486">
        <w:rPr>
          <w:rFonts w:ascii="Time New Roman" w:eastAsia="黑体" w:hAnsi="Time New Roman"/>
        </w:rPr>
        <w:t>法》和《精神</w:t>
      </w:r>
      <w:r w:rsidRPr="003F7486">
        <w:rPr>
          <w:rFonts w:ascii="Time New Roman" w:eastAsia="黑体" w:hAnsi="Time New Roman" w:hint="eastAsia"/>
        </w:rPr>
        <w:t>健康</w:t>
      </w:r>
      <w:r w:rsidRPr="003F7486">
        <w:rPr>
          <w:rFonts w:ascii="Time New Roman" w:eastAsia="黑体" w:hAnsi="Time New Roman"/>
        </w:rPr>
        <w:t>法》中允许</w:t>
      </w:r>
      <w:r w:rsidRPr="003F7486">
        <w:rPr>
          <w:rFonts w:ascii="Time New Roman" w:eastAsia="黑体" w:hAnsi="Time New Roman" w:hint="eastAsia"/>
        </w:rPr>
        <w:t>以身体缺陷</w:t>
      </w:r>
      <w:r w:rsidRPr="003F7486">
        <w:rPr>
          <w:rFonts w:ascii="Time New Roman" w:eastAsia="黑体" w:hAnsi="Time New Roman"/>
        </w:rPr>
        <w:t>和</w:t>
      </w:r>
      <w:r w:rsidRPr="003F7486">
        <w:rPr>
          <w:rFonts w:ascii="Time New Roman" w:eastAsia="黑体" w:hAnsi="Time New Roman" w:hint="eastAsia"/>
        </w:rPr>
        <w:t>被视为</w:t>
      </w:r>
      <w:r w:rsidRPr="003F7486">
        <w:rPr>
          <w:rFonts w:ascii="Time New Roman" w:eastAsia="黑体" w:hAnsi="Time New Roman"/>
        </w:rPr>
        <w:t>对自己或他人</w:t>
      </w:r>
      <w:r w:rsidRPr="003F7486">
        <w:rPr>
          <w:rFonts w:ascii="Time New Roman" w:eastAsia="黑体" w:hAnsi="Time New Roman" w:hint="eastAsia"/>
        </w:rPr>
        <w:t>造成</w:t>
      </w:r>
      <w:r w:rsidRPr="003F7486">
        <w:rPr>
          <w:rFonts w:ascii="Time New Roman" w:eastAsia="黑体" w:hAnsi="Time New Roman"/>
        </w:rPr>
        <w:t>危险</w:t>
      </w:r>
      <w:r w:rsidRPr="003F7486">
        <w:rPr>
          <w:rFonts w:ascii="Time New Roman" w:eastAsia="黑体" w:hAnsi="Time New Roman" w:hint="eastAsia"/>
        </w:rPr>
        <w:t>为由</w:t>
      </w:r>
      <w:r w:rsidRPr="003F7486">
        <w:rPr>
          <w:rFonts w:ascii="Time New Roman" w:eastAsia="黑体" w:hAnsi="Time New Roman"/>
        </w:rPr>
        <w:t>非自愿剥夺自由的规定；</w:t>
      </w:r>
    </w:p>
    <w:p w14:paraId="1A46466A" w14:textId="21556DF3"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ab/>
        <w:t>(b)</w:t>
      </w:r>
      <w:r w:rsidRPr="003F7486">
        <w:rPr>
          <w:rFonts w:ascii="Time New Roman" w:eastAsia="黑体" w:hAnsi="Time New Roman"/>
        </w:rPr>
        <w:tab/>
      </w:r>
      <w:r w:rsidRPr="003F7486">
        <w:rPr>
          <w:rFonts w:ascii="Time New Roman" w:eastAsia="黑体" w:hAnsi="Time New Roman" w:hint="eastAsia"/>
        </w:rPr>
        <w:t>推出</w:t>
      </w:r>
      <w:r w:rsidRPr="003F7486">
        <w:rPr>
          <w:rFonts w:ascii="Time New Roman" w:eastAsia="黑体" w:hAnsi="Time New Roman"/>
        </w:rPr>
        <w:t>确保在</w:t>
      </w:r>
      <w:r w:rsidRPr="003F7486">
        <w:rPr>
          <w:rFonts w:ascii="Time New Roman" w:eastAsia="黑体" w:hAnsi="Time New Roman" w:hint="eastAsia"/>
        </w:rPr>
        <w:t>涉及</w:t>
      </w:r>
      <w:r w:rsidRPr="003F7486">
        <w:rPr>
          <w:rFonts w:ascii="Time New Roman" w:eastAsia="黑体" w:hAnsi="Time New Roman"/>
        </w:rPr>
        <w:t>剥夺自由</w:t>
      </w:r>
      <w:r w:rsidRPr="003F7486">
        <w:rPr>
          <w:rFonts w:ascii="Time New Roman" w:eastAsia="黑体" w:hAnsi="Time New Roman" w:hint="eastAsia"/>
        </w:rPr>
        <w:t>问题</w:t>
      </w:r>
      <w:r w:rsidRPr="003F7486">
        <w:rPr>
          <w:rFonts w:ascii="Time New Roman" w:eastAsia="黑体" w:hAnsi="Time New Roman"/>
        </w:rPr>
        <w:t>的所有</w:t>
      </w:r>
      <w:r w:rsidRPr="003F7486">
        <w:rPr>
          <w:rFonts w:ascii="Time New Roman" w:eastAsia="黑体" w:hAnsi="Time New Roman" w:hint="eastAsia"/>
        </w:rPr>
        <w:t>诉讼</w:t>
      </w:r>
      <w:r w:rsidRPr="003F7486">
        <w:rPr>
          <w:rFonts w:ascii="Time New Roman" w:eastAsia="黑体" w:hAnsi="Time New Roman"/>
        </w:rPr>
        <w:t>程序中为残疾人提供程序</w:t>
      </w:r>
      <w:r w:rsidRPr="003F7486">
        <w:rPr>
          <w:rFonts w:ascii="Time New Roman" w:eastAsia="黑体" w:hAnsi="Time New Roman" w:hint="eastAsia"/>
        </w:rPr>
        <w:t>性</w:t>
      </w:r>
      <w:r w:rsidRPr="003F7486">
        <w:rPr>
          <w:rFonts w:ascii="Time New Roman" w:eastAsia="黑体" w:hAnsi="Time New Roman"/>
        </w:rPr>
        <w:t>便利</w:t>
      </w:r>
      <w:r w:rsidRPr="003F7486">
        <w:rPr>
          <w:rFonts w:ascii="Time New Roman" w:eastAsia="黑体" w:hAnsi="Time New Roman" w:hint="eastAsia"/>
        </w:rPr>
        <w:t>的法律</w:t>
      </w:r>
      <w:r w:rsidRPr="003F7486">
        <w:rPr>
          <w:rFonts w:ascii="Time New Roman" w:eastAsia="黑体" w:hAnsi="Time New Roman"/>
        </w:rPr>
        <w:t>；</w:t>
      </w:r>
    </w:p>
    <w:p w14:paraId="15081645" w14:textId="1B731AC0" w:rsidR="009149DA" w:rsidRPr="009149DA" w:rsidRDefault="009149DA" w:rsidP="000204C2">
      <w:pPr>
        <w:pStyle w:val="SingleTxtGC"/>
      </w:pPr>
      <w:r w:rsidRPr="003F7486">
        <w:rPr>
          <w:rFonts w:ascii="Time New Roman" w:eastAsia="黑体" w:hAnsi="Time New Roman"/>
        </w:rPr>
        <w:tab/>
        <w:t>(c)</w:t>
      </w:r>
      <w:r w:rsidRPr="003F7486">
        <w:rPr>
          <w:rFonts w:ascii="Time New Roman" w:eastAsia="黑体" w:hAnsi="Time New Roman"/>
        </w:rPr>
        <w:tab/>
      </w:r>
      <w:r w:rsidRPr="003F7486">
        <w:rPr>
          <w:rFonts w:ascii="Time New Roman" w:eastAsia="黑体" w:hAnsi="Time New Roman"/>
        </w:rPr>
        <w:t>建立一</w:t>
      </w:r>
      <w:r w:rsidRPr="003F7486">
        <w:rPr>
          <w:rFonts w:ascii="Time New Roman" w:eastAsia="黑体" w:hAnsi="Time New Roman" w:hint="eastAsia"/>
        </w:rPr>
        <w:t>项</w:t>
      </w:r>
      <w:r w:rsidRPr="003F7486">
        <w:rPr>
          <w:rFonts w:ascii="Time New Roman" w:eastAsia="黑体" w:hAnsi="Time New Roman"/>
        </w:rPr>
        <w:t>监测机制，</w:t>
      </w:r>
      <w:r w:rsidRPr="003F7486">
        <w:rPr>
          <w:rFonts w:ascii="Time New Roman" w:eastAsia="黑体" w:hAnsi="Time New Roman" w:hint="eastAsia"/>
        </w:rPr>
        <w:t>以</w:t>
      </w:r>
      <w:r w:rsidRPr="003F7486">
        <w:rPr>
          <w:rFonts w:ascii="Time New Roman" w:eastAsia="黑体" w:hAnsi="Time New Roman"/>
        </w:rPr>
        <w:t>确保智力</w:t>
      </w:r>
      <w:r w:rsidRPr="003F7486">
        <w:rPr>
          <w:rFonts w:ascii="Time New Roman" w:eastAsia="黑体" w:hAnsi="Time New Roman" w:hint="eastAsia"/>
        </w:rPr>
        <w:t>残障</w:t>
      </w:r>
      <w:r w:rsidRPr="003F7486">
        <w:rPr>
          <w:rFonts w:ascii="Time New Roman" w:eastAsia="黑体" w:hAnsi="Time New Roman"/>
        </w:rPr>
        <w:t>者和心理</w:t>
      </w:r>
      <w:r w:rsidRPr="003F7486">
        <w:rPr>
          <w:rFonts w:ascii="Time New Roman" w:eastAsia="黑体" w:hAnsi="Time New Roman" w:hint="eastAsia"/>
        </w:rPr>
        <w:t>社会残障</w:t>
      </w:r>
      <w:r w:rsidRPr="003F7486">
        <w:rPr>
          <w:rFonts w:ascii="Time New Roman" w:eastAsia="黑体" w:hAnsi="Time New Roman"/>
        </w:rPr>
        <w:t>者</w:t>
      </w:r>
      <w:r w:rsidRPr="003F7486">
        <w:rPr>
          <w:rFonts w:ascii="Time New Roman" w:eastAsia="黑体" w:hAnsi="Time New Roman" w:hint="eastAsia"/>
        </w:rPr>
        <w:t>不会遭受具有</w:t>
      </w:r>
      <w:r w:rsidRPr="003F7486">
        <w:rPr>
          <w:rFonts w:ascii="Time New Roman" w:eastAsia="黑体" w:hAnsi="Time New Roman"/>
        </w:rPr>
        <w:t>任意</w:t>
      </w:r>
      <w:r w:rsidRPr="003F7486">
        <w:rPr>
          <w:rFonts w:ascii="Time New Roman" w:eastAsia="黑体" w:hAnsi="Time New Roman" w:hint="eastAsia"/>
        </w:rPr>
        <w:t>性和</w:t>
      </w:r>
      <w:r w:rsidRPr="003F7486">
        <w:rPr>
          <w:rFonts w:ascii="Time New Roman" w:eastAsia="黑体" w:hAnsi="Time New Roman"/>
        </w:rPr>
        <w:t>强迫</w:t>
      </w:r>
      <w:r w:rsidRPr="003F7486">
        <w:rPr>
          <w:rFonts w:ascii="Time New Roman" w:eastAsia="黑体" w:hAnsi="Time New Roman" w:hint="eastAsia"/>
        </w:rPr>
        <w:t>性</w:t>
      </w:r>
      <w:r w:rsidRPr="003F7486">
        <w:rPr>
          <w:rFonts w:ascii="Time New Roman" w:eastAsia="黑体" w:hAnsi="Time New Roman"/>
        </w:rPr>
        <w:t>的</w:t>
      </w:r>
      <w:r w:rsidRPr="003F7486">
        <w:rPr>
          <w:rFonts w:ascii="Time New Roman" w:eastAsia="黑体" w:hAnsi="Time New Roman" w:hint="eastAsia"/>
        </w:rPr>
        <w:t>待遇</w:t>
      </w:r>
      <w:r w:rsidRPr="003F7486">
        <w:rPr>
          <w:rFonts w:ascii="Time New Roman" w:eastAsia="黑体" w:hAnsi="Time New Roman"/>
        </w:rPr>
        <w:t>，</w:t>
      </w:r>
      <w:r w:rsidRPr="003F7486">
        <w:rPr>
          <w:rFonts w:ascii="Time New Roman" w:eastAsia="黑体" w:hAnsi="Time New Roman" w:hint="eastAsia"/>
        </w:rPr>
        <w:t>尤其</w:t>
      </w:r>
      <w:r w:rsidRPr="003F7486">
        <w:rPr>
          <w:rFonts w:ascii="Time New Roman" w:eastAsia="黑体" w:hAnsi="Time New Roman"/>
        </w:rPr>
        <w:t>是</w:t>
      </w:r>
      <w:r w:rsidRPr="003F7486">
        <w:rPr>
          <w:rFonts w:ascii="Time New Roman" w:eastAsia="黑体" w:hAnsi="Time New Roman" w:hint="eastAsia"/>
        </w:rPr>
        <w:t>不会遭受</w:t>
      </w:r>
      <w:r w:rsidRPr="003F7486">
        <w:rPr>
          <w:rFonts w:ascii="Time New Roman" w:eastAsia="黑体" w:hAnsi="Time New Roman"/>
        </w:rPr>
        <w:t>导致</w:t>
      </w:r>
      <w:r w:rsidRPr="003F7486">
        <w:rPr>
          <w:rFonts w:ascii="Time New Roman" w:eastAsia="黑体" w:hAnsi="Time New Roman" w:hint="eastAsia"/>
        </w:rPr>
        <w:t>幽禁</w:t>
      </w:r>
      <w:r w:rsidRPr="003F7486">
        <w:rPr>
          <w:rFonts w:ascii="Time New Roman" w:eastAsia="黑体" w:hAnsi="Time New Roman"/>
        </w:rPr>
        <w:t>的</w:t>
      </w:r>
      <w:r w:rsidRPr="003F7486">
        <w:rPr>
          <w:rFonts w:ascii="Time New Roman" w:eastAsia="黑体" w:hAnsi="Time New Roman" w:hint="eastAsia"/>
        </w:rPr>
        <w:t>待遇</w:t>
      </w:r>
      <w:r w:rsidRPr="003F7486">
        <w:rPr>
          <w:rFonts w:ascii="Time New Roman" w:eastAsia="黑体" w:hAnsi="Time New Roman"/>
        </w:rPr>
        <w:t>。</w:t>
      </w:r>
    </w:p>
    <w:p w14:paraId="724B0CA9" w14:textId="3A9118EA" w:rsidR="009149DA" w:rsidRPr="009149DA" w:rsidRDefault="009149DA" w:rsidP="000204C2">
      <w:pPr>
        <w:pStyle w:val="H23GC"/>
      </w:pPr>
      <w:r w:rsidRPr="009149DA">
        <w:tab/>
      </w:r>
      <w:r w:rsidRPr="009149DA">
        <w:tab/>
      </w:r>
      <w:r w:rsidRPr="009149DA">
        <w:rPr>
          <w:rFonts w:hint="eastAsia"/>
        </w:rPr>
        <w:t>免于酷刑和残忍、不人道或有辱人格的待遇或处罚</w:t>
      </w:r>
      <w:r>
        <w:rPr>
          <w:rFonts w:hint="eastAsia"/>
          <w:b/>
        </w:rPr>
        <w:t>(</w:t>
      </w:r>
      <w:r w:rsidRPr="009149DA">
        <w:rPr>
          <w:rFonts w:hint="eastAsia"/>
        </w:rPr>
        <w:t>第十五条</w:t>
      </w:r>
      <w:r>
        <w:rPr>
          <w:rFonts w:hint="eastAsia"/>
          <w:b/>
        </w:rPr>
        <w:t>)</w:t>
      </w:r>
    </w:p>
    <w:p w14:paraId="4431A70E" w14:textId="552C6C00" w:rsidR="009149DA" w:rsidRPr="009149DA" w:rsidRDefault="009149DA" w:rsidP="000204C2">
      <w:pPr>
        <w:pStyle w:val="SingleTxtGC"/>
      </w:pPr>
      <w:r>
        <w:t>31</w:t>
      </w:r>
      <w:r w:rsidRPr="009149DA">
        <w:t>.</w:t>
      </w:r>
      <w:r w:rsidRPr="009149DA">
        <w:tab/>
      </w:r>
      <w:r w:rsidRPr="009149DA">
        <w:t>委员会感到关切的是</w:t>
      </w:r>
      <w:r w:rsidRPr="009149DA">
        <w:rPr>
          <w:rFonts w:hint="eastAsia"/>
        </w:rPr>
        <w:t>，</w:t>
      </w:r>
      <w:r w:rsidRPr="009149DA">
        <w:t>《残疾人权利法》</w:t>
      </w:r>
      <w:r w:rsidRPr="009149DA">
        <w:rPr>
          <w:rFonts w:hint="eastAsia"/>
        </w:rPr>
        <w:t>未提供旨在</w:t>
      </w:r>
      <w:r w:rsidRPr="009149DA">
        <w:t>保护残疾人免受酷刑或残忍、不人道或有辱人格待遇或处罚的机制。委员会还感到关切的是，各种</w:t>
      </w:r>
      <w:r w:rsidRPr="009149DA">
        <w:rPr>
          <w:rFonts w:hint="eastAsia"/>
        </w:rPr>
        <w:t>环境中依然发生着</w:t>
      </w:r>
      <w:r w:rsidRPr="009149DA">
        <w:t>隔离</w:t>
      </w:r>
      <w:r w:rsidRPr="009149DA">
        <w:rPr>
          <w:rFonts w:hint="eastAsia"/>
        </w:rPr>
        <w:t>，以物理、化学和机械形式施加限制，</w:t>
      </w:r>
      <w:r w:rsidRPr="009149DA">
        <w:t>任意治疗</w:t>
      </w:r>
      <w:r w:rsidRPr="009149DA">
        <w:rPr>
          <w:rFonts w:hint="eastAsia"/>
        </w:rPr>
        <w:t>，以及</w:t>
      </w:r>
      <w:r w:rsidRPr="009149DA">
        <w:t>其他形式虐待，</w:t>
      </w:r>
      <w:r w:rsidRPr="009149DA">
        <w:rPr>
          <w:rFonts w:hint="eastAsia"/>
        </w:rPr>
        <w:t>尤其</w:t>
      </w:r>
      <w:r w:rsidRPr="009149DA">
        <w:t>是对智力</w:t>
      </w:r>
      <w:r w:rsidRPr="009149DA">
        <w:rPr>
          <w:rFonts w:hint="eastAsia"/>
        </w:rPr>
        <w:t>残障</w:t>
      </w:r>
      <w:r w:rsidRPr="009149DA">
        <w:t>者和心理</w:t>
      </w:r>
      <w:r w:rsidRPr="009149DA">
        <w:rPr>
          <w:rFonts w:hint="eastAsia"/>
        </w:rPr>
        <w:t>社会残障</w:t>
      </w:r>
      <w:r w:rsidRPr="009149DA">
        <w:t>者。</w:t>
      </w:r>
    </w:p>
    <w:p w14:paraId="3FE2A113" w14:textId="16D8A8B6"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32.</w:t>
      </w:r>
      <w:r w:rsidRPr="003F7486">
        <w:rPr>
          <w:rFonts w:ascii="Time New Roman" w:eastAsia="黑体" w:hAnsi="Time New Roman"/>
        </w:rPr>
        <w:tab/>
      </w:r>
      <w:r w:rsidRPr="003F7486">
        <w:rPr>
          <w:rFonts w:ascii="Time New Roman" w:eastAsia="黑体" w:hAnsi="Time New Roman" w:hint="eastAsia"/>
        </w:rPr>
        <w:t>委员会建议缔约国</w:t>
      </w:r>
      <w:r w:rsidRPr="003F7486">
        <w:rPr>
          <w:rFonts w:ascii="Time New Roman" w:eastAsia="黑体" w:hAnsi="Time New Roman"/>
        </w:rPr>
        <w:t>立即停止</w:t>
      </w:r>
      <w:r w:rsidRPr="003F7486">
        <w:rPr>
          <w:rFonts w:ascii="Time New Roman" w:eastAsia="黑体" w:hAnsi="Time New Roman" w:hint="eastAsia"/>
        </w:rPr>
        <w:t>以</w:t>
      </w:r>
      <w:r w:rsidRPr="003F7486">
        <w:rPr>
          <w:rFonts w:ascii="Time New Roman" w:eastAsia="黑体" w:hAnsi="Time New Roman"/>
        </w:rPr>
        <w:t>物理、化学和机械形式</w:t>
      </w:r>
      <w:r w:rsidRPr="003F7486">
        <w:rPr>
          <w:rFonts w:ascii="Time New Roman" w:eastAsia="黑体" w:hAnsi="Time New Roman" w:hint="eastAsia"/>
        </w:rPr>
        <w:t>施加</w:t>
      </w:r>
      <w:r w:rsidRPr="003F7486">
        <w:rPr>
          <w:rFonts w:ascii="Time New Roman" w:eastAsia="黑体" w:hAnsi="Time New Roman"/>
        </w:rPr>
        <w:t>限制和非自愿用药</w:t>
      </w:r>
      <w:r w:rsidRPr="003F7486">
        <w:rPr>
          <w:rFonts w:ascii="Time New Roman" w:eastAsia="黑体" w:hAnsi="Time New Roman" w:hint="eastAsia"/>
        </w:rPr>
        <w:t>的做法，并：</w:t>
      </w:r>
    </w:p>
    <w:p w14:paraId="744A1956" w14:textId="1E299B5E"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ab/>
        <w:t>(a)</w:t>
      </w:r>
      <w:r w:rsidRPr="003F7486">
        <w:rPr>
          <w:rFonts w:ascii="Time New Roman" w:eastAsia="黑体" w:hAnsi="Time New Roman"/>
        </w:rPr>
        <w:tab/>
      </w:r>
      <w:r w:rsidRPr="003F7486">
        <w:rPr>
          <w:rFonts w:ascii="Time New Roman" w:eastAsia="黑体" w:hAnsi="Time New Roman"/>
        </w:rPr>
        <w:t>采取必要措施，在所有环境中保护所有残疾人免遭酷刑和残忍、不人道或有辱人格的待遇或处罚，包括在司法、教育、</w:t>
      </w:r>
      <w:r w:rsidRPr="003F7486">
        <w:rPr>
          <w:rFonts w:ascii="Time New Roman" w:eastAsia="黑体" w:hAnsi="Time New Roman" w:hint="eastAsia"/>
        </w:rPr>
        <w:t>医疗</w:t>
      </w:r>
      <w:r w:rsidRPr="003F7486">
        <w:rPr>
          <w:rFonts w:ascii="Time New Roman" w:eastAsia="黑体" w:hAnsi="Time New Roman"/>
        </w:rPr>
        <w:t>、心理社会</w:t>
      </w:r>
      <w:r w:rsidRPr="003F7486">
        <w:rPr>
          <w:rFonts w:ascii="Time New Roman" w:eastAsia="黑体" w:hAnsi="Time New Roman" w:hint="eastAsia"/>
        </w:rPr>
        <w:t>和</w:t>
      </w:r>
      <w:r w:rsidRPr="003F7486">
        <w:rPr>
          <w:rFonts w:ascii="Time New Roman" w:eastAsia="黑体" w:hAnsi="Time New Roman"/>
        </w:rPr>
        <w:t>老年人护理设施中。</w:t>
      </w:r>
      <w:r w:rsidRPr="003F7486">
        <w:rPr>
          <w:rFonts w:ascii="Time New Roman" w:eastAsia="黑体" w:hAnsi="Time New Roman" w:hint="eastAsia"/>
        </w:rPr>
        <w:t>委员会</w:t>
      </w:r>
      <w:r w:rsidRPr="003F7486">
        <w:rPr>
          <w:rFonts w:ascii="Time New Roman" w:eastAsia="黑体" w:hAnsi="Time New Roman"/>
        </w:rPr>
        <w:t>还建议</w:t>
      </w:r>
      <w:r w:rsidRPr="003F7486">
        <w:rPr>
          <w:rFonts w:ascii="Time New Roman" w:eastAsia="黑体" w:hAnsi="Time New Roman" w:hint="eastAsia"/>
        </w:rPr>
        <w:t>在上述进程中与</w:t>
      </w:r>
      <w:r w:rsidRPr="003F7486">
        <w:rPr>
          <w:rFonts w:ascii="Time New Roman" w:eastAsia="黑体" w:hAnsi="Time New Roman"/>
        </w:rPr>
        <w:t>残疾人组织</w:t>
      </w:r>
      <w:r w:rsidRPr="003F7486">
        <w:rPr>
          <w:rFonts w:ascii="Time New Roman" w:eastAsia="黑体" w:hAnsi="Time New Roman" w:hint="eastAsia"/>
        </w:rPr>
        <w:t>密切协商并</w:t>
      </w:r>
      <w:r w:rsidRPr="003F7486">
        <w:rPr>
          <w:rFonts w:ascii="Time New Roman" w:eastAsia="黑体" w:hAnsi="Time New Roman"/>
        </w:rPr>
        <w:t>让</w:t>
      </w:r>
      <w:r w:rsidRPr="003F7486">
        <w:rPr>
          <w:rFonts w:ascii="Time New Roman" w:eastAsia="黑体" w:hAnsi="Time New Roman" w:hint="eastAsia"/>
        </w:rPr>
        <w:t>其</w:t>
      </w:r>
      <w:r w:rsidRPr="003F7486">
        <w:rPr>
          <w:rFonts w:ascii="Time New Roman" w:eastAsia="黑体" w:hAnsi="Time New Roman"/>
        </w:rPr>
        <w:t>积极参与；</w:t>
      </w:r>
      <w:r w:rsidRPr="003F7486">
        <w:rPr>
          <w:rFonts w:ascii="Time New Roman" w:eastAsia="黑体" w:hAnsi="Time New Roman"/>
        </w:rPr>
        <w:t xml:space="preserve"> </w:t>
      </w:r>
    </w:p>
    <w:p w14:paraId="59BAE45D" w14:textId="578FF3A3" w:rsidR="009149DA" w:rsidRPr="009149DA" w:rsidRDefault="009149DA" w:rsidP="000204C2">
      <w:pPr>
        <w:pStyle w:val="SingleTxtGC"/>
      </w:pPr>
      <w:r w:rsidRPr="003F7486">
        <w:rPr>
          <w:rFonts w:ascii="Time New Roman" w:eastAsia="黑体" w:hAnsi="Time New Roman"/>
        </w:rPr>
        <w:tab/>
        <w:t>(b)</w:t>
      </w:r>
      <w:r w:rsidRPr="003F7486">
        <w:rPr>
          <w:rFonts w:ascii="Time New Roman" w:eastAsia="黑体" w:hAnsi="Time New Roman"/>
        </w:rPr>
        <w:tab/>
      </w:r>
      <w:r w:rsidRPr="003F7486">
        <w:rPr>
          <w:rFonts w:ascii="Time New Roman" w:eastAsia="黑体" w:hAnsi="Time New Roman"/>
        </w:rPr>
        <w:t>确保所有残疾人</w:t>
      </w:r>
      <w:r w:rsidRPr="003F7486">
        <w:rPr>
          <w:rFonts w:ascii="Time New Roman" w:eastAsia="黑体" w:hAnsi="Time New Roman" w:hint="eastAsia"/>
        </w:rPr>
        <w:t>均可诉诸</w:t>
      </w:r>
      <w:proofErr w:type="gramStart"/>
      <w:r w:rsidRPr="003F7486">
        <w:rPr>
          <w:rFonts w:ascii="Time New Roman" w:eastAsia="黑体" w:hAnsi="Time New Roman" w:hint="eastAsia"/>
        </w:rPr>
        <w:t>于投诉</w:t>
      </w:r>
      <w:proofErr w:type="gramEnd"/>
      <w:r w:rsidRPr="003F7486">
        <w:rPr>
          <w:rFonts w:ascii="Time New Roman" w:eastAsia="黑体" w:hAnsi="Time New Roman"/>
        </w:rPr>
        <w:t>程序，调查</w:t>
      </w:r>
      <w:r w:rsidRPr="003F7486">
        <w:rPr>
          <w:rFonts w:ascii="Time New Roman" w:eastAsia="黑体" w:hAnsi="Time New Roman" w:hint="eastAsia"/>
        </w:rPr>
        <w:t>并</w:t>
      </w:r>
      <w:r w:rsidRPr="003F7486">
        <w:rPr>
          <w:rFonts w:ascii="Time New Roman" w:eastAsia="黑体" w:hAnsi="Time New Roman"/>
        </w:rPr>
        <w:t>制裁对残疾人</w:t>
      </w:r>
      <w:r w:rsidRPr="003F7486">
        <w:rPr>
          <w:rFonts w:ascii="Time New Roman" w:eastAsia="黑体" w:hAnsi="Time New Roman" w:hint="eastAsia"/>
        </w:rPr>
        <w:t>实施</w:t>
      </w:r>
      <w:r w:rsidRPr="003F7486">
        <w:rPr>
          <w:rFonts w:ascii="Time New Roman" w:eastAsia="黑体" w:hAnsi="Time New Roman"/>
        </w:rPr>
        <w:t>可能构成酷刑或残忍、不人道或有辱人格的待遇或处罚行为者，</w:t>
      </w:r>
      <w:r w:rsidRPr="003F7486">
        <w:rPr>
          <w:rFonts w:ascii="Time New Roman" w:eastAsia="黑体" w:hAnsi="Time New Roman" w:hint="eastAsia"/>
        </w:rPr>
        <w:t>施以罪有应得的惩处</w:t>
      </w:r>
      <w:r w:rsidRPr="003F7486">
        <w:rPr>
          <w:rFonts w:ascii="Time New Roman" w:eastAsia="黑体" w:hAnsi="Time New Roman"/>
        </w:rPr>
        <w:t>。</w:t>
      </w:r>
    </w:p>
    <w:p w14:paraId="71D7A1D1" w14:textId="752BD59E" w:rsidR="009149DA" w:rsidRPr="009149DA" w:rsidRDefault="009149DA" w:rsidP="000204C2">
      <w:pPr>
        <w:pStyle w:val="H23GC"/>
      </w:pPr>
      <w:r w:rsidRPr="009149DA">
        <w:tab/>
      </w:r>
      <w:r w:rsidRPr="009149DA">
        <w:tab/>
      </w:r>
      <w:r w:rsidRPr="009149DA">
        <w:rPr>
          <w:rFonts w:hint="eastAsia"/>
        </w:rPr>
        <w:t>免于剥削、暴力和凌虐</w:t>
      </w:r>
      <w:r>
        <w:rPr>
          <w:rFonts w:hint="eastAsia"/>
          <w:b/>
        </w:rPr>
        <w:t>(</w:t>
      </w:r>
      <w:r w:rsidRPr="009149DA">
        <w:rPr>
          <w:rFonts w:hint="eastAsia"/>
        </w:rPr>
        <w:t>第十六条</w:t>
      </w:r>
      <w:r>
        <w:rPr>
          <w:rFonts w:hint="eastAsia"/>
          <w:b/>
        </w:rPr>
        <w:t>)</w:t>
      </w:r>
    </w:p>
    <w:p w14:paraId="7867CD8D" w14:textId="0AD83F8E" w:rsidR="009149DA" w:rsidRPr="009149DA" w:rsidRDefault="009149DA" w:rsidP="000204C2">
      <w:pPr>
        <w:pStyle w:val="SingleTxtGC"/>
      </w:pPr>
      <w:r>
        <w:t>33</w:t>
      </w:r>
      <w:r w:rsidRPr="009149DA">
        <w:t>.</w:t>
      </w:r>
      <w:r w:rsidRPr="009149DA">
        <w:tab/>
      </w:r>
      <w:r w:rsidRPr="009149DA">
        <w:t>委员会关切地注意到：</w:t>
      </w:r>
    </w:p>
    <w:p w14:paraId="41459987" w14:textId="7A032CF5" w:rsidR="009149DA" w:rsidRPr="009149DA" w:rsidRDefault="009149DA" w:rsidP="000204C2">
      <w:pPr>
        <w:pStyle w:val="SingleTxtGC"/>
      </w:pPr>
      <w:r w:rsidRPr="009149DA">
        <w:tab/>
        <w:t>(</w:t>
      </w:r>
      <w:r>
        <w:t>a</w:t>
      </w:r>
      <w:r w:rsidRPr="009149DA">
        <w:t>)</w:t>
      </w:r>
      <w:r w:rsidRPr="009149DA">
        <w:tab/>
      </w:r>
      <w:r w:rsidRPr="009149DA">
        <w:t>一般民众，</w:t>
      </w:r>
      <w:r w:rsidRPr="009149DA">
        <w:rPr>
          <w:rFonts w:hint="eastAsia"/>
        </w:rPr>
        <w:t>尤其</w:t>
      </w:r>
      <w:r w:rsidRPr="009149DA">
        <w:t>是残疾人，对保护残疾人免遭剥削</w:t>
      </w:r>
      <w:r>
        <w:rPr>
          <w:rFonts w:hint="eastAsia"/>
        </w:rPr>
        <w:t>(</w:t>
      </w:r>
      <w:r w:rsidRPr="009149DA">
        <w:t>包括贩运、暴力</w:t>
      </w:r>
      <w:r w:rsidRPr="009149DA">
        <w:rPr>
          <w:rFonts w:hint="eastAsia"/>
        </w:rPr>
        <w:t>侵害</w:t>
      </w:r>
      <w:r w:rsidRPr="009149DA">
        <w:t>和虐待</w:t>
      </w:r>
      <w:r w:rsidRPr="009149DA">
        <w:rPr>
          <w:rFonts w:hint="eastAsia"/>
        </w:rPr>
        <w:t>在内</w:t>
      </w:r>
      <w:r>
        <w:rPr>
          <w:rFonts w:hint="eastAsia"/>
        </w:rPr>
        <w:t>)</w:t>
      </w:r>
      <w:r w:rsidRPr="009149DA">
        <w:t>的措施缺乏认识</w:t>
      </w:r>
      <w:r w:rsidRPr="009149DA">
        <w:rPr>
          <w:rFonts w:hint="eastAsia"/>
        </w:rPr>
        <w:t>；</w:t>
      </w:r>
      <w:r w:rsidRPr="009149DA">
        <w:t>缺</w:t>
      </w:r>
      <w:r w:rsidRPr="009149DA">
        <w:rPr>
          <w:rFonts w:hint="eastAsia"/>
        </w:rPr>
        <w:t>少</w:t>
      </w:r>
      <w:r w:rsidRPr="009149DA">
        <w:t>一项</w:t>
      </w:r>
      <w:r w:rsidRPr="009149DA">
        <w:rPr>
          <w:rFonts w:hint="eastAsia"/>
        </w:rPr>
        <w:t>内容</w:t>
      </w:r>
      <w:r w:rsidRPr="009149DA">
        <w:t>全面的</w:t>
      </w:r>
      <w:r w:rsidRPr="009149DA">
        <w:rPr>
          <w:rFonts w:hint="eastAsia"/>
        </w:rPr>
        <w:t>防止残疾人在包括家庭、学校和工作场所在内的</w:t>
      </w:r>
      <w:r w:rsidRPr="009149DA">
        <w:t>所有环境</w:t>
      </w:r>
      <w:r w:rsidRPr="009149DA">
        <w:rPr>
          <w:rFonts w:hint="eastAsia"/>
        </w:rPr>
        <w:t>中遭受任何</w:t>
      </w:r>
      <w:r w:rsidRPr="009149DA">
        <w:t>形式剥削、暴力</w:t>
      </w:r>
      <w:r w:rsidRPr="009149DA">
        <w:rPr>
          <w:rFonts w:hint="eastAsia"/>
        </w:rPr>
        <w:t>侵害</w:t>
      </w:r>
      <w:r w:rsidRPr="009149DA">
        <w:t>和虐待</w:t>
      </w:r>
      <w:r w:rsidRPr="009149DA">
        <w:rPr>
          <w:rFonts w:hint="eastAsia"/>
        </w:rPr>
        <w:t>的战略</w:t>
      </w:r>
      <w:r w:rsidRPr="009149DA">
        <w:t>；</w:t>
      </w:r>
    </w:p>
    <w:p w14:paraId="261F9AE6" w14:textId="54D55225" w:rsidR="009149DA" w:rsidRPr="009149DA" w:rsidRDefault="009149DA" w:rsidP="000204C2">
      <w:pPr>
        <w:pStyle w:val="SingleTxtGC"/>
      </w:pPr>
      <w:r w:rsidRPr="009149DA">
        <w:tab/>
        <w:t>(</w:t>
      </w:r>
      <w:r>
        <w:t>b</w:t>
      </w:r>
      <w:r w:rsidRPr="009149DA">
        <w:t>)</w:t>
      </w:r>
      <w:r w:rsidRPr="009149DA">
        <w:tab/>
      </w:r>
      <w:r w:rsidRPr="009149DA">
        <w:t>缺乏保护残疾人</w:t>
      </w:r>
      <w:r w:rsidRPr="009149DA">
        <w:rPr>
          <w:rFonts w:hint="eastAsia"/>
        </w:rPr>
        <w:t>免受一切形式</w:t>
      </w:r>
      <w:r w:rsidRPr="009149DA">
        <w:t>暴力</w:t>
      </w:r>
      <w:r w:rsidRPr="009149DA">
        <w:rPr>
          <w:rFonts w:hint="eastAsia"/>
        </w:rPr>
        <w:t>侵害</w:t>
      </w:r>
      <w:r w:rsidRPr="009149DA">
        <w:t>、剥削和虐待</w:t>
      </w:r>
      <w:r w:rsidRPr="009149DA">
        <w:rPr>
          <w:rFonts w:hint="eastAsia"/>
        </w:rPr>
        <w:t>的</w:t>
      </w:r>
      <w:r w:rsidRPr="009149DA">
        <w:t>具体措施，</w:t>
      </w:r>
      <w:r w:rsidRPr="009149DA">
        <w:rPr>
          <w:rFonts w:hint="eastAsia"/>
        </w:rPr>
        <w:t>尤其</w:t>
      </w:r>
      <w:r w:rsidRPr="009149DA">
        <w:t>是所有残疾妇女和</w:t>
      </w:r>
      <w:r w:rsidRPr="009149DA">
        <w:rPr>
          <w:rFonts w:hint="eastAsia"/>
        </w:rPr>
        <w:t>残疾</w:t>
      </w:r>
      <w:r w:rsidRPr="009149DA">
        <w:t>女童</w:t>
      </w:r>
      <w:r w:rsidRPr="009149DA">
        <w:rPr>
          <w:rFonts w:hint="eastAsia"/>
        </w:rPr>
        <w:t>，尤其</w:t>
      </w:r>
      <w:r w:rsidRPr="009149DA">
        <w:t>是有智力</w:t>
      </w:r>
      <w:r w:rsidRPr="009149DA">
        <w:rPr>
          <w:rFonts w:hint="eastAsia"/>
        </w:rPr>
        <w:t>残障</w:t>
      </w:r>
      <w:r w:rsidRPr="009149DA">
        <w:t>和心理</w:t>
      </w:r>
      <w:r w:rsidRPr="009149DA">
        <w:rPr>
          <w:rFonts w:hint="eastAsia"/>
        </w:rPr>
        <w:t>社会残障</w:t>
      </w:r>
      <w:r w:rsidRPr="009149DA">
        <w:t>的妇女和女童；</w:t>
      </w:r>
    </w:p>
    <w:p w14:paraId="25862EA4" w14:textId="0EC200D7" w:rsidR="009149DA" w:rsidRPr="009149DA" w:rsidRDefault="009149DA" w:rsidP="000204C2">
      <w:pPr>
        <w:pStyle w:val="SingleTxtGC"/>
      </w:pPr>
      <w:r w:rsidRPr="009149DA">
        <w:tab/>
        <w:t>(</w:t>
      </w:r>
      <w:r>
        <w:t>c</w:t>
      </w:r>
      <w:r w:rsidRPr="009149DA">
        <w:t>)</w:t>
      </w:r>
      <w:r w:rsidRPr="009149DA">
        <w:tab/>
      </w:r>
      <w:r w:rsidRPr="009149DA">
        <w:t>在识别一切形式剥削、暴力</w:t>
      </w:r>
      <w:r w:rsidRPr="009149DA">
        <w:rPr>
          <w:rFonts w:hint="eastAsia"/>
        </w:rPr>
        <w:t>侵害</w:t>
      </w:r>
      <w:r w:rsidRPr="009149DA">
        <w:t>和虐待方面</w:t>
      </w:r>
      <w:r w:rsidRPr="009149DA">
        <w:rPr>
          <w:rFonts w:hint="eastAsia"/>
        </w:rPr>
        <w:t>，</w:t>
      </w:r>
      <w:r w:rsidRPr="009149DA">
        <w:t>对工作人员、残疾人</w:t>
      </w:r>
      <w:r w:rsidRPr="009149DA">
        <w:rPr>
          <w:rFonts w:hint="eastAsia"/>
        </w:rPr>
        <w:t>的支助</w:t>
      </w:r>
      <w:r w:rsidRPr="009149DA">
        <w:t>者</w:t>
      </w:r>
      <w:r w:rsidRPr="009149DA">
        <w:rPr>
          <w:rFonts w:hint="eastAsia"/>
        </w:rPr>
        <w:t>、残疾人的</w:t>
      </w:r>
      <w:r w:rsidRPr="009149DA">
        <w:t>家人、</w:t>
      </w:r>
      <w:r w:rsidRPr="009149DA">
        <w:rPr>
          <w:rFonts w:hint="eastAsia"/>
        </w:rPr>
        <w:t>医疗</w:t>
      </w:r>
      <w:r w:rsidRPr="009149DA">
        <w:t>保健人员</w:t>
      </w:r>
      <w:r w:rsidRPr="009149DA">
        <w:rPr>
          <w:rFonts w:hint="eastAsia"/>
        </w:rPr>
        <w:t>以及</w:t>
      </w:r>
      <w:r w:rsidRPr="009149DA">
        <w:t>执法</w:t>
      </w:r>
      <w:r w:rsidRPr="009149DA">
        <w:rPr>
          <w:rFonts w:hint="eastAsia"/>
        </w:rPr>
        <w:t>官员</w:t>
      </w:r>
      <w:r w:rsidRPr="009149DA">
        <w:t>的培训不足。</w:t>
      </w:r>
    </w:p>
    <w:p w14:paraId="27B80F30" w14:textId="02A89956" w:rsidR="009149DA" w:rsidRPr="003F7486" w:rsidRDefault="009149DA" w:rsidP="000204C2">
      <w:pPr>
        <w:pStyle w:val="SingleTxtGC"/>
        <w:keepNext/>
        <w:rPr>
          <w:rFonts w:ascii="Time New Roman" w:eastAsia="黑体" w:hAnsi="Time New Roman" w:hint="eastAsia"/>
        </w:rPr>
      </w:pPr>
      <w:bookmarkStart w:id="3" w:name="_Hlk112680421"/>
      <w:r>
        <w:t>34</w:t>
      </w:r>
      <w:r w:rsidRPr="009149DA">
        <w:t>.</w:t>
      </w:r>
      <w:r w:rsidRPr="009149DA">
        <w:tab/>
      </w:r>
      <w:r w:rsidRPr="003F7486">
        <w:rPr>
          <w:rFonts w:ascii="Time New Roman" w:eastAsia="黑体" w:hAnsi="Time New Roman" w:hint="eastAsia"/>
        </w:rPr>
        <w:t>委员会建议缔约国：</w:t>
      </w:r>
    </w:p>
    <w:p w14:paraId="5B2B7476" w14:textId="1A20B071"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ab/>
        <w:t>(a)</w:t>
      </w:r>
      <w:r w:rsidRPr="003F7486">
        <w:rPr>
          <w:rFonts w:ascii="Time New Roman" w:eastAsia="黑体" w:hAnsi="Time New Roman"/>
        </w:rPr>
        <w:tab/>
      </w:r>
      <w:r w:rsidRPr="003F7486">
        <w:rPr>
          <w:rFonts w:ascii="Time New Roman" w:eastAsia="黑体" w:hAnsi="Time New Roman"/>
        </w:rPr>
        <w:t>采取一切必要</w:t>
      </w:r>
      <w:r w:rsidRPr="003F7486">
        <w:rPr>
          <w:rFonts w:ascii="Time New Roman" w:eastAsia="黑体" w:hAnsi="Time New Roman" w:hint="eastAsia"/>
        </w:rPr>
        <w:t>举措</w:t>
      </w:r>
      <w:r w:rsidRPr="003F7486">
        <w:rPr>
          <w:rFonts w:ascii="Time New Roman" w:eastAsia="黑体" w:hAnsi="Time New Roman"/>
        </w:rPr>
        <w:t>，提高对保护残疾人免遭剥削</w:t>
      </w:r>
      <w:r w:rsidRPr="003F7486">
        <w:rPr>
          <w:rFonts w:ascii="Time New Roman" w:eastAsia="黑体" w:hAnsi="Time New Roman" w:hint="eastAsia"/>
        </w:rPr>
        <w:t>(</w:t>
      </w:r>
      <w:r w:rsidRPr="003F7486">
        <w:rPr>
          <w:rFonts w:ascii="Time New Roman" w:eastAsia="黑体" w:hAnsi="Time New Roman"/>
        </w:rPr>
        <w:t>包括贩运、暴力</w:t>
      </w:r>
      <w:r w:rsidRPr="003F7486">
        <w:rPr>
          <w:rFonts w:ascii="Time New Roman" w:eastAsia="黑体" w:hAnsi="Time New Roman" w:hint="eastAsia"/>
        </w:rPr>
        <w:t>侵害</w:t>
      </w:r>
      <w:r w:rsidRPr="003F7486">
        <w:rPr>
          <w:rFonts w:ascii="Time New Roman" w:eastAsia="黑体" w:hAnsi="Time New Roman"/>
        </w:rPr>
        <w:t>和虐待</w:t>
      </w:r>
      <w:r w:rsidRPr="003F7486">
        <w:rPr>
          <w:rFonts w:ascii="Time New Roman" w:eastAsia="黑体" w:hAnsi="Time New Roman" w:hint="eastAsia"/>
        </w:rPr>
        <w:t>在内</w:t>
      </w:r>
      <w:r w:rsidRPr="003F7486">
        <w:rPr>
          <w:rFonts w:ascii="Time New Roman" w:eastAsia="黑体" w:hAnsi="Time New Roman" w:hint="eastAsia"/>
        </w:rPr>
        <w:t>)</w:t>
      </w:r>
      <w:r w:rsidRPr="003F7486">
        <w:rPr>
          <w:rFonts w:ascii="Time New Roman" w:eastAsia="黑体" w:hAnsi="Time New Roman"/>
        </w:rPr>
        <w:t>的措施的认识</w:t>
      </w:r>
      <w:r w:rsidRPr="003F7486">
        <w:rPr>
          <w:rFonts w:ascii="Time New Roman" w:eastAsia="黑体" w:hAnsi="Time New Roman" w:hint="eastAsia"/>
        </w:rPr>
        <w:t>；</w:t>
      </w:r>
      <w:r w:rsidRPr="003F7486">
        <w:rPr>
          <w:rFonts w:ascii="Time New Roman" w:eastAsia="黑体" w:hAnsi="Time New Roman"/>
        </w:rPr>
        <w:t>采取</w:t>
      </w:r>
      <w:r w:rsidRPr="003F7486">
        <w:rPr>
          <w:rFonts w:ascii="Time New Roman" w:eastAsia="黑体" w:hAnsi="Time New Roman" w:hint="eastAsia"/>
        </w:rPr>
        <w:t>一项</w:t>
      </w:r>
      <w:r w:rsidRPr="003F7486">
        <w:rPr>
          <w:rFonts w:ascii="Time New Roman" w:eastAsia="黑体" w:hAnsi="Time New Roman"/>
        </w:rPr>
        <w:t>综合战略，防止针对残疾人</w:t>
      </w:r>
      <w:r w:rsidR="000204C2" w:rsidRPr="003F7486">
        <w:rPr>
          <w:rFonts w:ascii="Time New Roman" w:eastAsia="黑体" w:hAnsi="Time New Roman" w:hint="eastAsia"/>
          <w:spacing w:val="-50"/>
        </w:rPr>
        <w:t>―</w:t>
      </w:r>
      <w:r w:rsidR="000204C2" w:rsidRPr="003F7486">
        <w:rPr>
          <w:rFonts w:ascii="Time New Roman" w:eastAsia="黑体" w:hAnsi="Time New Roman" w:hint="eastAsia"/>
        </w:rPr>
        <w:t>―</w:t>
      </w:r>
      <w:r w:rsidRPr="003F7486">
        <w:rPr>
          <w:rFonts w:ascii="Time New Roman" w:eastAsia="黑体" w:hAnsi="Time New Roman" w:hint="eastAsia"/>
        </w:rPr>
        <w:t>尤其是心理社会残障者、智力残障者和在护理院所生活者</w:t>
      </w:r>
      <w:r w:rsidR="000204C2" w:rsidRPr="003F7486">
        <w:rPr>
          <w:rFonts w:ascii="Time New Roman" w:eastAsia="黑体" w:hAnsi="Time New Roman" w:hint="eastAsia"/>
          <w:spacing w:val="-50"/>
        </w:rPr>
        <w:t>―</w:t>
      </w:r>
      <w:r w:rsidR="000204C2" w:rsidRPr="003F7486">
        <w:rPr>
          <w:rFonts w:ascii="Time New Roman" w:eastAsia="黑体" w:hAnsi="Time New Roman" w:hint="eastAsia"/>
        </w:rPr>
        <w:t>―</w:t>
      </w:r>
      <w:r w:rsidRPr="003F7486">
        <w:rPr>
          <w:rFonts w:ascii="Time New Roman" w:eastAsia="黑体" w:hAnsi="Time New Roman"/>
        </w:rPr>
        <w:t>的剥削、暴力</w:t>
      </w:r>
      <w:r w:rsidRPr="003F7486">
        <w:rPr>
          <w:rFonts w:ascii="Time New Roman" w:eastAsia="黑体" w:hAnsi="Time New Roman" w:hint="eastAsia"/>
        </w:rPr>
        <w:t>侵害</w:t>
      </w:r>
      <w:r w:rsidRPr="003F7486">
        <w:rPr>
          <w:rFonts w:ascii="Time New Roman" w:eastAsia="黑体" w:hAnsi="Time New Roman"/>
        </w:rPr>
        <w:t>和虐待</w:t>
      </w:r>
      <w:r w:rsidRPr="003F7486">
        <w:rPr>
          <w:rFonts w:ascii="Time New Roman" w:eastAsia="黑体" w:hAnsi="Time New Roman" w:hint="eastAsia"/>
        </w:rPr>
        <w:t>；</w:t>
      </w:r>
      <w:r w:rsidRPr="003F7486">
        <w:rPr>
          <w:rFonts w:ascii="Time New Roman" w:eastAsia="黑体" w:hAnsi="Time New Roman"/>
        </w:rPr>
        <w:t>确保残疾人了解如何避免、识别和报告</w:t>
      </w:r>
      <w:r w:rsidRPr="003F7486">
        <w:rPr>
          <w:rFonts w:ascii="Time New Roman" w:eastAsia="黑体" w:hAnsi="Time New Roman" w:hint="eastAsia"/>
        </w:rPr>
        <w:t>相关</w:t>
      </w:r>
      <w:r w:rsidRPr="003F7486">
        <w:rPr>
          <w:rFonts w:ascii="Time New Roman" w:eastAsia="黑体" w:hAnsi="Time New Roman"/>
        </w:rPr>
        <w:t>案件，</w:t>
      </w:r>
      <w:r w:rsidRPr="003F7486">
        <w:rPr>
          <w:rFonts w:ascii="Time New Roman" w:eastAsia="黑体" w:hAnsi="Time New Roman" w:hint="eastAsia"/>
        </w:rPr>
        <w:t>并</w:t>
      </w:r>
      <w:r w:rsidRPr="003F7486">
        <w:rPr>
          <w:rFonts w:ascii="Time New Roman" w:eastAsia="黑体" w:hAnsi="Time New Roman"/>
        </w:rPr>
        <w:t>确保遭受剥削、暴力</w:t>
      </w:r>
      <w:r w:rsidRPr="003F7486">
        <w:rPr>
          <w:rFonts w:ascii="Time New Roman" w:eastAsia="黑体" w:hAnsi="Time New Roman" w:hint="eastAsia"/>
        </w:rPr>
        <w:t>侵害</w:t>
      </w:r>
      <w:r w:rsidRPr="003F7486">
        <w:rPr>
          <w:rFonts w:ascii="Time New Roman" w:eastAsia="黑体" w:hAnsi="Time New Roman"/>
        </w:rPr>
        <w:t>或虐待的残疾人能</w:t>
      </w:r>
      <w:r w:rsidRPr="003F7486">
        <w:rPr>
          <w:rFonts w:ascii="Time New Roman" w:eastAsia="黑体" w:hAnsi="Time New Roman" w:hint="eastAsia"/>
        </w:rPr>
        <w:t>诉诸</w:t>
      </w:r>
      <w:r w:rsidRPr="003F7486">
        <w:rPr>
          <w:rFonts w:ascii="Time New Roman" w:eastAsia="黑体" w:hAnsi="Time New Roman"/>
        </w:rPr>
        <w:t>独立的投诉机制</w:t>
      </w:r>
      <w:r w:rsidRPr="003F7486">
        <w:rPr>
          <w:rFonts w:ascii="Time New Roman" w:eastAsia="黑体" w:hAnsi="Time New Roman" w:hint="eastAsia"/>
        </w:rPr>
        <w:t>并获得</w:t>
      </w:r>
      <w:r w:rsidRPr="003F7486">
        <w:rPr>
          <w:rFonts w:ascii="Time New Roman" w:eastAsia="黑体" w:hAnsi="Time New Roman"/>
        </w:rPr>
        <w:t>适当的补救措施，例如</w:t>
      </w:r>
      <w:r w:rsidRPr="003F7486">
        <w:rPr>
          <w:rFonts w:ascii="Time New Roman" w:eastAsia="黑体" w:hAnsi="Time New Roman" w:hint="eastAsia"/>
        </w:rPr>
        <w:t>救济措施</w:t>
      </w:r>
      <w:r w:rsidRPr="003F7486">
        <w:rPr>
          <w:rFonts w:ascii="Time New Roman" w:eastAsia="黑体" w:hAnsi="Time New Roman"/>
        </w:rPr>
        <w:t>和适当赔偿，包括康复</w:t>
      </w:r>
      <w:r w:rsidRPr="003F7486">
        <w:rPr>
          <w:rFonts w:ascii="Time New Roman" w:eastAsia="黑体" w:hAnsi="Time New Roman" w:hint="eastAsia"/>
        </w:rPr>
        <w:t>在内</w:t>
      </w:r>
      <w:r w:rsidRPr="003F7486">
        <w:rPr>
          <w:rFonts w:ascii="Time New Roman" w:eastAsia="黑体" w:hAnsi="Time New Roman"/>
        </w:rPr>
        <w:t>；</w:t>
      </w:r>
      <w:bookmarkEnd w:id="3"/>
    </w:p>
    <w:p w14:paraId="2D1FAC68" w14:textId="71EE58C9"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ab/>
        <w:t>(b)</w:t>
      </w:r>
      <w:r w:rsidRPr="003F7486">
        <w:rPr>
          <w:rFonts w:ascii="Time New Roman" w:eastAsia="黑体" w:hAnsi="Time New Roman"/>
        </w:rPr>
        <w:tab/>
      </w:r>
      <w:r w:rsidRPr="003F7486">
        <w:rPr>
          <w:rFonts w:ascii="Time New Roman" w:eastAsia="黑体" w:hAnsi="Time New Roman"/>
        </w:rPr>
        <w:t>采取适当的立法、行政、社会、教育和其他措施，在家庭内外保护残疾人免遭一切形式剥削、暴力</w:t>
      </w:r>
      <w:r w:rsidRPr="003F7486">
        <w:rPr>
          <w:rFonts w:ascii="Time New Roman" w:eastAsia="黑体" w:hAnsi="Time New Roman" w:hint="eastAsia"/>
        </w:rPr>
        <w:t>侵害</w:t>
      </w:r>
      <w:r w:rsidRPr="003F7486">
        <w:rPr>
          <w:rFonts w:ascii="Time New Roman" w:eastAsia="黑体" w:hAnsi="Time New Roman"/>
        </w:rPr>
        <w:t>和虐待</w:t>
      </w:r>
      <w:r w:rsidRPr="003F7486">
        <w:rPr>
          <w:rFonts w:ascii="Time New Roman" w:eastAsia="黑体" w:hAnsi="Time New Roman" w:hint="eastAsia"/>
        </w:rPr>
        <w:t>；</w:t>
      </w:r>
      <w:r w:rsidRPr="003F7486">
        <w:rPr>
          <w:rFonts w:ascii="Time New Roman" w:eastAsia="黑体" w:hAnsi="Time New Roman"/>
        </w:rPr>
        <w:t>确保遭受性别暴力的残疾妇女和女童能获得服务，包括</w:t>
      </w:r>
      <w:r w:rsidRPr="003F7486">
        <w:rPr>
          <w:rFonts w:ascii="Time New Roman" w:eastAsia="黑体" w:hAnsi="Time New Roman" w:hint="eastAsia"/>
        </w:rPr>
        <w:t>能进入</w:t>
      </w:r>
      <w:r w:rsidRPr="003F7486">
        <w:rPr>
          <w:rFonts w:ascii="Time New Roman" w:eastAsia="黑体" w:hAnsi="Time New Roman"/>
        </w:rPr>
        <w:t>支助中心和紧急庇护所，并</w:t>
      </w:r>
      <w:r w:rsidRPr="003F7486">
        <w:rPr>
          <w:rFonts w:ascii="Time New Roman" w:eastAsia="黑体" w:hAnsi="Time New Roman" w:hint="eastAsia"/>
        </w:rPr>
        <w:t>确保</w:t>
      </w:r>
      <w:r w:rsidRPr="003F7486">
        <w:rPr>
          <w:rFonts w:ascii="Time New Roman" w:eastAsia="黑体" w:hAnsi="Time New Roman"/>
        </w:rPr>
        <w:t>提供必要的支助；</w:t>
      </w:r>
    </w:p>
    <w:p w14:paraId="3325EDF2" w14:textId="77045526" w:rsidR="009149DA" w:rsidRPr="009149DA" w:rsidRDefault="009149DA" w:rsidP="000204C2">
      <w:pPr>
        <w:pStyle w:val="SingleTxtGC"/>
      </w:pPr>
      <w:r w:rsidRPr="003F7486">
        <w:rPr>
          <w:rFonts w:ascii="Time New Roman" w:eastAsia="黑体" w:hAnsi="Time New Roman"/>
        </w:rPr>
        <w:tab/>
        <w:t>(c)</w:t>
      </w:r>
      <w:r w:rsidRPr="003F7486">
        <w:rPr>
          <w:rFonts w:ascii="Time New Roman" w:eastAsia="黑体" w:hAnsi="Time New Roman"/>
        </w:rPr>
        <w:tab/>
      </w:r>
      <w:r w:rsidRPr="003F7486">
        <w:rPr>
          <w:rFonts w:ascii="Time New Roman" w:eastAsia="黑体" w:hAnsi="Time New Roman" w:hint="eastAsia"/>
        </w:rPr>
        <w:t>不断</w:t>
      </w:r>
      <w:r w:rsidRPr="003F7486">
        <w:rPr>
          <w:rFonts w:ascii="Time New Roman" w:eastAsia="黑体" w:hAnsi="Time New Roman"/>
        </w:rPr>
        <w:t>为残疾人</w:t>
      </w:r>
      <w:r w:rsidRPr="003F7486">
        <w:rPr>
          <w:rFonts w:ascii="Time New Roman" w:eastAsia="黑体" w:hAnsi="Time New Roman" w:hint="eastAsia"/>
        </w:rPr>
        <w:t>的家人</w:t>
      </w:r>
      <w:r w:rsidRPr="003F7486">
        <w:rPr>
          <w:rFonts w:ascii="Time New Roman" w:eastAsia="黑体" w:hAnsi="Time New Roman"/>
        </w:rPr>
        <w:t>及其</w:t>
      </w:r>
      <w:r w:rsidRPr="003F7486">
        <w:rPr>
          <w:rFonts w:ascii="Time New Roman" w:eastAsia="黑体" w:hAnsi="Time New Roman" w:hint="eastAsia"/>
        </w:rPr>
        <w:t>支助人员</w:t>
      </w:r>
      <w:r w:rsidRPr="003F7486">
        <w:rPr>
          <w:rFonts w:ascii="Time New Roman" w:eastAsia="黑体" w:hAnsi="Time New Roman"/>
        </w:rPr>
        <w:t>、</w:t>
      </w:r>
      <w:r w:rsidRPr="003F7486">
        <w:rPr>
          <w:rFonts w:ascii="Time New Roman" w:eastAsia="黑体" w:hAnsi="Time New Roman" w:hint="eastAsia"/>
        </w:rPr>
        <w:t>医疗保健</w:t>
      </w:r>
      <w:r w:rsidRPr="003F7486">
        <w:rPr>
          <w:rFonts w:ascii="Time New Roman" w:eastAsia="黑体" w:hAnsi="Time New Roman"/>
        </w:rPr>
        <w:t>专业人员</w:t>
      </w:r>
      <w:r w:rsidRPr="003F7486">
        <w:rPr>
          <w:rFonts w:ascii="Time New Roman" w:eastAsia="黑体" w:hAnsi="Time New Roman" w:hint="eastAsia"/>
        </w:rPr>
        <w:t>以及</w:t>
      </w:r>
      <w:r w:rsidRPr="003F7486">
        <w:rPr>
          <w:rFonts w:ascii="Time New Roman" w:eastAsia="黑体" w:hAnsi="Time New Roman"/>
        </w:rPr>
        <w:t>执法人员提供培训，使</w:t>
      </w:r>
      <w:r w:rsidRPr="003F7486">
        <w:rPr>
          <w:rFonts w:ascii="Time New Roman" w:eastAsia="黑体" w:hAnsi="Time New Roman" w:hint="eastAsia"/>
        </w:rPr>
        <w:t>其</w:t>
      </w:r>
      <w:r w:rsidRPr="003F7486">
        <w:rPr>
          <w:rFonts w:ascii="Time New Roman" w:eastAsia="黑体" w:hAnsi="Time New Roman"/>
        </w:rPr>
        <w:t>能够识别一切形式的剥削、暴力</w:t>
      </w:r>
      <w:r w:rsidRPr="003F7486">
        <w:rPr>
          <w:rFonts w:ascii="Time New Roman" w:eastAsia="黑体" w:hAnsi="Time New Roman" w:hint="eastAsia"/>
        </w:rPr>
        <w:t>侵害</w:t>
      </w:r>
      <w:r w:rsidRPr="003F7486">
        <w:rPr>
          <w:rFonts w:ascii="Time New Roman" w:eastAsia="黑体" w:hAnsi="Time New Roman"/>
        </w:rPr>
        <w:t>和虐待，并</w:t>
      </w:r>
      <w:r w:rsidRPr="003F7486">
        <w:rPr>
          <w:rFonts w:ascii="Time New Roman" w:eastAsia="黑体" w:hAnsi="Time New Roman" w:hint="eastAsia"/>
        </w:rPr>
        <w:t>能</w:t>
      </w:r>
      <w:r w:rsidRPr="003F7486">
        <w:rPr>
          <w:rFonts w:ascii="Time New Roman" w:eastAsia="黑体" w:hAnsi="Time New Roman"/>
        </w:rPr>
        <w:t>更好地与遭受暴力</w:t>
      </w:r>
      <w:r w:rsidRPr="003F7486">
        <w:rPr>
          <w:rFonts w:ascii="Time New Roman" w:eastAsia="黑体" w:hAnsi="Time New Roman" w:hint="eastAsia"/>
        </w:rPr>
        <w:t>侵害</w:t>
      </w:r>
      <w:r w:rsidRPr="003F7486">
        <w:rPr>
          <w:rFonts w:ascii="Time New Roman" w:eastAsia="黑体" w:hAnsi="Time New Roman"/>
        </w:rPr>
        <w:t>的残疾人沟通和合作。</w:t>
      </w:r>
    </w:p>
    <w:p w14:paraId="5126206C" w14:textId="7030858A" w:rsidR="009149DA" w:rsidRPr="009149DA" w:rsidRDefault="009149DA" w:rsidP="000204C2">
      <w:pPr>
        <w:pStyle w:val="H23GC"/>
      </w:pPr>
      <w:r w:rsidRPr="009149DA">
        <w:tab/>
      </w:r>
      <w:r w:rsidRPr="009149DA">
        <w:tab/>
      </w:r>
      <w:r w:rsidRPr="009149DA">
        <w:rPr>
          <w:rFonts w:hint="eastAsia"/>
        </w:rPr>
        <w:t>保护人身完整性</w:t>
      </w:r>
      <w:r>
        <w:rPr>
          <w:rFonts w:hint="eastAsia"/>
          <w:b/>
        </w:rPr>
        <w:t>(</w:t>
      </w:r>
      <w:r w:rsidRPr="009149DA">
        <w:rPr>
          <w:rFonts w:hint="eastAsia"/>
        </w:rPr>
        <w:t>第十七条</w:t>
      </w:r>
      <w:r>
        <w:rPr>
          <w:rFonts w:hint="eastAsia"/>
          <w:b/>
        </w:rPr>
        <w:t>)</w:t>
      </w:r>
    </w:p>
    <w:p w14:paraId="3EB6C253" w14:textId="7435B2D2" w:rsidR="009149DA" w:rsidRPr="009149DA" w:rsidRDefault="009149DA" w:rsidP="000204C2">
      <w:pPr>
        <w:pStyle w:val="SingleTxtGC"/>
      </w:pPr>
      <w:r>
        <w:t>35</w:t>
      </w:r>
      <w:r w:rsidRPr="009149DA">
        <w:t>.</w:t>
      </w:r>
      <w:r w:rsidRPr="009149DA">
        <w:tab/>
      </w:r>
      <w:r w:rsidRPr="009149DA">
        <w:t>委员会</w:t>
      </w:r>
      <w:r w:rsidRPr="009149DA">
        <w:rPr>
          <w:rFonts w:hint="eastAsia"/>
        </w:rPr>
        <w:t>依然</w:t>
      </w:r>
      <w:r w:rsidRPr="009149DA">
        <w:t>感到关切的是</w:t>
      </w:r>
      <w:r w:rsidRPr="009149DA">
        <w:rPr>
          <w:rFonts w:hint="eastAsia"/>
        </w:rPr>
        <w:t>，</w:t>
      </w:r>
      <w:r w:rsidRPr="009149DA">
        <w:t>法律</w:t>
      </w:r>
      <w:r>
        <w:rPr>
          <w:rFonts w:hint="eastAsia"/>
        </w:rPr>
        <w:t>(</w:t>
      </w:r>
      <w:r w:rsidRPr="009149DA">
        <w:t>《</w:t>
      </w:r>
      <w:r w:rsidRPr="009149DA">
        <w:rPr>
          <w:rFonts w:hint="eastAsia"/>
        </w:rPr>
        <w:t>健康</w:t>
      </w:r>
      <w:r w:rsidRPr="009149DA">
        <w:t>法》第</w:t>
      </w:r>
      <w:r>
        <w:t>37</w:t>
      </w:r>
      <w:r w:rsidRPr="009149DA">
        <w:t>条</w:t>
      </w:r>
      <w:r w:rsidRPr="009149DA">
        <w:t>(</w:t>
      </w:r>
      <w:r>
        <w:t>b</w:t>
      </w:r>
      <w:r w:rsidRPr="009149DA">
        <w:t>)</w:t>
      </w:r>
      <w:r w:rsidRPr="009149DA">
        <w:rPr>
          <w:rFonts w:hint="eastAsia"/>
        </w:rPr>
        <w:t>项</w:t>
      </w:r>
      <w:r>
        <w:rPr>
          <w:rFonts w:hint="eastAsia"/>
        </w:rPr>
        <w:t>)</w:t>
      </w:r>
      <w:r w:rsidRPr="009149DA">
        <w:t>和实践</w:t>
      </w:r>
      <w:r w:rsidRPr="009149DA">
        <w:rPr>
          <w:rFonts w:hint="eastAsia"/>
        </w:rPr>
        <w:t>当</w:t>
      </w:r>
      <w:r w:rsidRPr="009149DA">
        <w:t>中</w:t>
      </w:r>
      <w:r w:rsidRPr="009149DA">
        <w:rPr>
          <w:rFonts w:hint="eastAsia"/>
        </w:rPr>
        <w:t>长期</w:t>
      </w:r>
      <w:r w:rsidRPr="009149DA">
        <w:t>存在</w:t>
      </w:r>
      <w:r w:rsidRPr="009149DA">
        <w:rPr>
          <w:rFonts w:hint="eastAsia"/>
        </w:rPr>
        <w:t>着</w:t>
      </w:r>
      <w:proofErr w:type="gramStart"/>
      <w:r w:rsidRPr="009149DA">
        <w:t>未经</w:t>
      </w:r>
      <w:r w:rsidRPr="009149DA">
        <w:rPr>
          <w:rFonts w:hint="eastAsia"/>
        </w:rPr>
        <w:t>在</w:t>
      </w:r>
      <w:proofErr w:type="gramEnd"/>
      <w:r w:rsidRPr="009149DA">
        <w:t>知情</w:t>
      </w:r>
      <w:r w:rsidRPr="009149DA">
        <w:rPr>
          <w:rFonts w:hint="eastAsia"/>
        </w:rPr>
        <w:t>情况下表示</w:t>
      </w:r>
      <w:r w:rsidRPr="009149DA">
        <w:t>同意</w:t>
      </w:r>
      <w:r w:rsidRPr="009149DA">
        <w:rPr>
          <w:rFonts w:hint="eastAsia"/>
        </w:rPr>
        <w:t>而</w:t>
      </w:r>
      <w:r>
        <w:rPr>
          <w:rFonts w:hint="eastAsia"/>
        </w:rPr>
        <w:t>“</w:t>
      </w:r>
      <w:r w:rsidRPr="009149DA">
        <w:t>防止患有遗传性心理</w:t>
      </w:r>
      <w:r w:rsidRPr="009149DA">
        <w:rPr>
          <w:rFonts w:hint="eastAsia"/>
        </w:rPr>
        <w:t>社会障碍</w:t>
      </w:r>
      <w:r w:rsidRPr="009149DA">
        <w:t>或智力障碍者或</w:t>
      </w:r>
      <w:r w:rsidRPr="009149DA">
        <w:rPr>
          <w:rFonts w:hint="eastAsia"/>
        </w:rPr>
        <w:t>是有</w:t>
      </w:r>
      <w:r w:rsidRPr="009149DA">
        <w:t>心理</w:t>
      </w:r>
      <w:r w:rsidRPr="009149DA">
        <w:rPr>
          <w:rFonts w:hint="eastAsia"/>
        </w:rPr>
        <w:t>社会缺陷</w:t>
      </w:r>
      <w:r w:rsidRPr="009149DA">
        <w:t>或智力</w:t>
      </w:r>
      <w:r w:rsidRPr="009149DA">
        <w:rPr>
          <w:rFonts w:hint="eastAsia"/>
        </w:rPr>
        <w:t>缺陷</w:t>
      </w:r>
      <w:r w:rsidRPr="009149DA">
        <w:t>者受孕</w:t>
      </w:r>
      <w:r>
        <w:rPr>
          <w:rFonts w:hint="eastAsia"/>
        </w:rPr>
        <w:t>”</w:t>
      </w:r>
      <w:r w:rsidRPr="009149DA">
        <w:t>的措施。委员会还感到关切的是</w:t>
      </w:r>
      <w:r w:rsidRPr="009149DA">
        <w:rPr>
          <w:rFonts w:hint="eastAsia"/>
        </w:rPr>
        <w:t>，</w:t>
      </w:r>
      <w:r w:rsidRPr="009149DA">
        <w:t>《</w:t>
      </w:r>
      <w:r w:rsidRPr="009149DA">
        <w:rPr>
          <w:rFonts w:hint="eastAsia"/>
        </w:rPr>
        <w:t>健康</w:t>
      </w:r>
      <w:r w:rsidRPr="009149DA">
        <w:t>法》第</w:t>
      </w:r>
      <w:r>
        <w:t>9</w:t>
      </w:r>
      <w:r w:rsidRPr="009149DA">
        <w:t>条第</w:t>
      </w:r>
      <w:r w:rsidRPr="009149DA">
        <w:t>(</w:t>
      </w:r>
      <w:r>
        <w:t>2</w:t>
      </w:r>
      <w:r w:rsidRPr="009149DA">
        <w:t>)</w:t>
      </w:r>
      <w:r w:rsidRPr="009149DA">
        <w:t>款允许</w:t>
      </w:r>
      <w:r w:rsidRPr="009149DA">
        <w:rPr>
          <w:rFonts w:hint="eastAsia"/>
        </w:rPr>
        <w:t>未经残疾妇女和女童在知情情况下自主表示同意而对</w:t>
      </w:r>
      <w:r w:rsidRPr="009149DA">
        <w:t>患有</w:t>
      </w:r>
      <w:r>
        <w:rPr>
          <w:rFonts w:hint="eastAsia"/>
        </w:rPr>
        <w:t>“</w:t>
      </w:r>
      <w:r w:rsidRPr="009149DA">
        <w:t>精神</w:t>
      </w:r>
      <w:r w:rsidRPr="009149DA">
        <w:rPr>
          <w:rFonts w:hint="eastAsia"/>
        </w:rPr>
        <w:t>障碍</w:t>
      </w:r>
      <w:r>
        <w:rPr>
          <w:rFonts w:hint="eastAsia"/>
        </w:rPr>
        <w:t>”</w:t>
      </w:r>
      <w:r w:rsidRPr="009149DA">
        <w:t>的妇女</w:t>
      </w:r>
      <w:r w:rsidRPr="009149DA">
        <w:rPr>
          <w:rFonts w:hint="eastAsia"/>
        </w:rPr>
        <w:t>实施</w:t>
      </w:r>
      <w:r w:rsidRPr="009149DA">
        <w:t>堕胎。</w:t>
      </w:r>
      <w:r w:rsidRPr="009149DA">
        <w:t xml:space="preserve"> </w:t>
      </w:r>
    </w:p>
    <w:p w14:paraId="0449C3FF" w14:textId="326D37E9" w:rsidR="009149DA" w:rsidRPr="003F7486" w:rsidRDefault="009149DA" w:rsidP="000204C2">
      <w:pPr>
        <w:pStyle w:val="SingleTxtGC"/>
        <w:rPr>
          <w:rFonts w:ascii="Time New Roman" w:eastAsia="黑体" w:hAnsi="Time New Roman" w:hint="eastAsia"/>
        </w:rPr>
      </w:pPr>
      <w:r w:rsidRPr="003F7486">
        <w:rPr>
          <w:rFonts w:ascii="Time New Roman" w:eastAsia="黑体" w:hAnsi="Time New Roman"/>
        </w:rPr>
        <w:t>36.</w:t>
      </w:r>
      <w:r w:rsidRPr="003F7486">
        <w:rPr>
          <w:rFonts w:ascii="Time New Roman" w:eastAsia="黑体" w:hAnsi="Time New Roman"/>
        </w:rPr>
        <w:tab/>
      </w:r>
      <w:r w:rsidRPr="003F7486">
        <w:rPr>
          <w:rFonts w:ascii="Time New Roman" w:eastAsia="黑体" w:hAnsi="Time New Roman"/>
        </w:rPr>
        <w:t>委员会重申其</w:t>
      </w:r>
      <w:r w:rsidRPr="003F7486">
        <w:rPr>
          <w:rFonts w:ascii="Time New Roman" w:eastAsia="黑体" w:hAnsi="Time New Roman" w:hint="eastAsia"/>
        </w:rPr>
        <w:t>此前提出</w:t>
      </w:r>
      <w:r w:rsidRPr="003F7486">
        <w:rPr>
          <w:rFonts w:ascii="Time New Roman" w:eastAsia="黑体" w:hAnsi="Time New Roman"/>
        </w:rPr>
        <w:t>的建议</w:t>
      </w:r>
      <w:r w:rsidRPr="003F7486">
        <w:rPr>
          <w:rStyle w:val="a8"/>
          <w:rFonts w:ascii="Time New Roman" w:eastAsia="黑体" w:hAnsi="Time New Roman"/>
        </w:rPr>
        <w:footnoteReference w:id="8"/>
      </w:r>
      <w:r w:rsidRPr="003F7486">
        <w:rPr>
          <w:rFonts w:ascii="Time New Roman" w:eastAsia="黑体" w:hAnsi="Time New Roman"/>
        </w:rPr>
        <w:t>，并敦促缔约国取消《</w:t>
      </w:r>
      <w:r w:rsidRPr="003F7486">
        <w:rPr>
          <w:rFonts w:ascii="Time New Roman" w:eastAsia="黑体" w:hAnsi="Time New Roman" w:hint="eastAsia"/>
        </w:rPr>
        <w:t>健康</w:t>
      </w:r>
      <w:r w:rsidRPr="003F7486">
        <w:rPr>
          <w:rFonts w:ascii="Time New Roman" w:eastAsia="黑体" w:hAnsi="Time New Roman"/>
        </w:rPr>
        <w:t>法》以及相关细则和条例中限制性权利</w:t>
      </w:r>
      <w:r w:rsidRPr="003F7486">
        <w:rPr>
          <w:rFonts w:ascii="Time New Roman" w:eastAsia="黑体" w:hAnsi="Time New Roman" w:hint="eastAsia"/>
        </w:rPr>
        <w:t>及</w:t>
      </w:r>
      <w:r w:rsidRPr="003F7486">
        <w:rPr>
          <w:rFonts w:ascii="Time New Roman" w:eastAsia="黑体" w:hAnsi="Time New Roman"/>
        </w:rPr>
        <w:t>生殖权利</w:t>
      </w:r>
      <w:r w:rsidRPr="003F7486">
        <w:rPr>
          <w:rFonts w:ascii="Time New Roman" w:eastAsia="黑体" w:hAnsi="Time New Roman" w:hint="eastAsia"/>
        </w:rPr>
        <w:t>和</w:t>
      </w:r>
      <w:r w:rsidRPr="003F7486">
        <w:rPr>
          <w:rFonts w:ascii="Time New Roman" w:eastAsia="黑体" w:hAnsi="Time New Roman"/>
        </w:rPr>
        <w:t>允许对残疾妇女</w:t>
      </w:r>
      <w:r w:rsidR="000204C2" w:rsidRPr="003F7486">
        <w:rPr>
          <w:rFonts w:ascii="Time New Roman" w:eastAsia="黑体" w:hAnsi="Time New Roman" w:hint="eastAsia"/>
          <w:spacing w:val="-50"/>
        </w:rPr>
        <w:t>―</w:t>
      </w:r>
      <w:r w:rsidR="000204C2" w:rsidRPr="003F7486">
        <w:rPr>
          <w:rFonts w:ascii="Time New Roman" w:eastAsia="黑体" w:hAnsi="Time New Roman" w:hint="eastAsia"/>
        </w:rPr>
        <w:t>―</w:t>
      </w:r>
      <w:r w:rsidRPr="003F7486">
        <w:rPr>
          <w:rFonts w:ascii="Time New Roman" w:eastAsia="黑体" w:hAnsi="Time New Roman" w:hint="eastAsia"/>
        </w:rPr>
        <w:t>尤其</w:t>
      </w:r>
      <w:r w:rsidRPr="003F7486">
        <w:rPr>
          <w:rFonts w:ascii="Time New Roman" w:eastAsia="黑体" w:hAnsi="Time New Roman"/>
        </w:rPr>
        <w:t>是有心理</w:t>
      </w:r>
      <w:r w:rsidRPr="003F7486">
        <w:rPr>
          <w:rFonts w:ascii="Time New Roman" w:eastAsia="黑体" w:hAnsi="Time New Roman" w:hint="eastAsia"/>
        </w:rPr>
        <w:t>社会残障</w:t>
      </w:r>
      <w:r w:rsidRPr="003F7486">
        <w:rPr>
          <w:rFonts w:ascii="Time New Roman" w:eastAsia="黑体" w:hAnsi="Time New Roman"/>
        </w:rPr>
        <w:t>、智力</w:t>
      </w:r>
      <w:r w:rsidRPr="003F7486">
        <w:rPr>
          <w:rFonts w:ascii="Time New Roman" w:eastAsia="黑体" w:hAnsi="Time New Roman" w:hint="eastAsia"/>
        </w:rPr>
        <w:t>残障</w:t>
      </w:r>
      <w:r w:rsidRPr="003F7486">
        <w:rPr>
          <w:rFonts w:ascii="Time New Roman" w:eastAsia="黑体" w:hAnsi="Time New Roman"/>
        </w:rPr>
        <w:t>和</w:t>
      </w:r>
      <w:r w:rsidRPr="003F7486">
        <w:rPr>
          <w:rFonts w:ascii="Time New Roman" w:eastAsia="黑体" w:hAnsi="Time New Roman" w:hint="eastAsia"/>
        </w:rPr>
        <w:t>仍</w:t>
      </w:r>
      <w:r w:rsidRPr="003F7486">
        <w:rPr>
          <w:rFonts w:ascii="Time New Roman" w:eastAsia="黑体" w:hAnsi="Time New Roman"/>
        </w:rPr>
        <w:t>在</w:t>
      </w:r>
      <w:r w:rsidRPr="003F7486">
        <w:rPr>
          <w:rFonts w:ascii="Time New Roman" w:eastAsia="黑体" w:hAnsi="Time New Roman" w:hint="eastAsia"/>
        </w:rPr>
        <w:t>护理院所中生活</w:t>
      </w:r>
      <w:r w:rsidRPr="003F7486">
        <w:rPr>
          <w:rFonts w:ascii="Time New Roman" w:eastAsia="黑体" w:hAnsi="Time New Roman"/>
        </w:rPr>
        <w:t>的残疾妇女</w:t>
      </w:r>
      <w:r w:rsidR="000204C2" w:rsidRPr="003F7486">
        <w:rPr>
          <w:rFonts w:ascii="Time New Roman" w:eastAsia="黑体" w:hAnsi="Time New Roman" w:hint="eastAsia"/>
          <w:spacing w:val="-50"/>
        </w:rPr>
        <w:t>―</w:t>
      </w:r>
      <w:r w:rsidR="000204C2" w:rsidRPr="003F7486">
        <w:rPr>
          <w:rFonts w:ascii="Time New Roman" w:eastAsia="黑体" w:hAnsi="Time New Roman" w:hint="eastAsia"/>
        </w:rPr>
        <w:t>―</w:t>
      </w:r>
      <w:r w:rsidRPr="003F7486">
        <w:rPr>
          <w:rFonts w:ascii="Time New Roman" w:eastAsia="黑体" w:hAnsi="Time New Roman"/>
        </w:rPr>
        <w:t>进行强制绝育和堕胎的</w:t>
      </w:r>
      <w:r w:rsidRPr="003F7486">
        <w:rPr>
          <w:rFonts w:ascii="Time New Roman" w:eastAsia="黑体" w:hAnsi="Time New Roman" w:hint="eastAsia"/>
        </w:rPr>
        <w:t>法律规定</w:t>
      </w:r>
      <w:r w:rsidRPr="003F7486">
        <w:rPr>
          <w:rFonts w:ascii="Time New Roman" w:eastAsia="黑体" w:hAnsi="Time New Roman"/>
        </w:rPr>
        <w:t>。委员会还建议缔约国</w:t>
      </w:r>
      <w:r w:rsidRPr="003F7486">
        <w:rPr>
          <w:rFonts w:ascii="Time New Roman" w:eastAsia="黑体" w:hAnsi="Time New Roman" w:hint="eastAsia"/>
        </w:rPr>
        <w:t>：</w:t>
      </w:r>
      <w:r w:rsidRPr="003F7486">
        <w:rPr>
          <w:rFonts w:ascii="Time New Roman" w:eastAsia="黑体" w:hAnsi="Time New Roman"/>
        </w:rPr>
        <w:t>建立一</w:t>
      </w:r>
      <w:r w:rsidRPr="003F7486">
        <w:rPr>
          <w:rFonts w:ascii="Time New Roman" w:eastAsia="黑体" w:hAnsi="Time New Roman" w:hint="eastAsia"/>
        </w:rPr>
        <w:t>项</w:t>
      </w:r>
      <w:r w:rsidRPr="003F7486">
        <w:rPr>
          <w:rFonts w:ascii="Time New Roman" w:eastAsia="黑体" w:hAnsi="Time New Roman"/>
        </w:rPr>
        <w:t>机制，</w:t>
      </w:r>
      <w:r w:rsidRPr="003F7486">
        <w:rPr>
          <w:rFonts w:ascii="Time New Roman" w:eastAsia="黑体" w:hAnsi="Time New Roman" w:hint="eastAsia"/>
        </w:rPr>
        <w:t>负责发现</w:t>
      </w:r>
      <w:r w:rsidRPr="003F7486">
        <w:rPr>
          <w:rFonts w:ascii="Time New Roman" w:eastAsia="黑体" w:hAnsi="Time New Roman"/>
        </w:rPr>
        <w:t>、调查和</w:t>
      </w:r>
      <w:r w:rsidRPr="003F7486">
        <w:rPr>
          <w:rFonts w:ascii="Time New Roman" w:eastAsia="黑体" w:hAnsi="Time New Roman" w:hint="eastAsia"/>
        </w:rPr>
        <w:t>跟进</w:t>
      </w:r>
      <w:r w:rsidRPr="003F7486">
        <w:rPr>
          <w:rFonts w:ascii="Time New Roman" w:eastAsia="黑体" w:hAnsi="Time New Roman"/>
        </w:rPr>
        <w:t>尽管</w:t>
      </w:r>
      <w:r w:rsidRPr="003F7486">
        <w:rPr>
          <w:rFonts w:ascii="Time New Roman" w:eastAsia="黑体" w:hAnsi="Time New Roman" w:hint="eastAsia"/>
        </w:rPr>
        <w:t>已</w:t>
      </w:r>
      <w:r w:rsidRPr="003F7486">
        <w:rPr>
          <w:rFonts w:ascii="Time New Roman" w:eastAsia="黑体" w:hAnsi="Time New Roman"/>
        </w:rPr>
        <w:t>明令禁止但仍继续发生的任何</w:t>
      </w:r>
      <w:r w:rsidRPr="003F7486">
        <w:rPr>
          <w:rFonts w:ascii="Time New Roman" w:eastAsia="黑体" w:hAnsi="Time New Roman" w:hint="eastAsia"/>
        </w:rPr>
        <w:t>相关情况</w:t>
      </w:r>
      <w:r w:rsidRPr="003F7486">
        <w:rPr>
          <w:rFonts w:ascii="Time New Roman" w:eastAsia="黑体" w:hAnsi="Time New Roman"/>
        </w:rPr>
        <w:t>，并在</w:t>
      </w:r>
      <w:r w:rsidRPr="003F7486">
        <w:rPr>
          <w:rFonts w:ascii="Time New Roman" w:eastAsia="黑体" w:hAnsi="Time New Roman" w:hint="eastAsia"/>
        </w:rPr>
        <w:t>上述</w:t>
      </w:r>
      <w:r w:rsidRPr="003F7486">
        <w:rPr>
          <w:rFonts w:ascii="Time New Roman" w:eastAsia="黑体" w:hAnsi="Time New Roman"/>
        </w:rPr>
        <w:t>情况</w:t>
      </w:r>
      <w:r w:rsidRPr="003F7486">
        <w:rPr>
          <w:rFonts w:ascii="Time New Roman" w:eastAsia="黑体" w:hAnsi="Time New Roman" w:hint="eastAsia"/>
        </w:rPr>
        <w:t>中</w:t>
      </w:r>
      <w:r w:rsidRPr="003F7486">
        <w:rPr>
          <w:rFonts w:ascii="Time New Roman" w:eastAsia="黑体" w:hAnsi="Time New Roman"/>
        </w:rPr>
        <w:t>提供充分的</w:t>
      </w:r>
      <w:r w:rsidRPr="003F7486">
        <w:rPr>
          <w:rFonts w:ascii="Time New Roman" w:eastAsia="黑体" w:hAnsi="Time New Roman" w:hint="eastAsia"/>
        </w:rPr>
        <w:t>救济；</w:t>
      </w:r>
      <w:r w:rsidRPr="003F7486">
        <w:rPr>
          <w:rFonts w:ascii="Time New Roman" w:eastAsia="黑体" w:hAnsi="Time New Roman"/>
        </w:rPr>
        <w:t>采取措施提供保护，防止强迫绝育。</w:t>
      </w:r>
    </w:p>
    <w:p w14:paraId="1CF0B8F3" w14:textId="18E97294" w:rsidR="009149DA" w:rsidRPr="009149DA" w:rsidRDefault="009149DA" w:rsidP="003D7E12">
      <w:pPr>
        <w:pStyle w:val="H23GC"/>
      </w:pPr>
      <w:r w:rsidRPr="009149DA">
        <w:tab/>
      </w:r>
      <w:r w:rsidRPr="009149DA">
        <w:tab/>
      </w:r>
      <w:r w:rsidRPr="009149DA">
        <w:rPr>
          <w:rFonts w:hint="eastAsia"/>
        </w:rPr>
        <w:t>迁徙自由和国籍</w:t>
      </w:r>
      <w:r>
        <w:rPr>
          <w:rFonts w:hint="eastAsia"/>
          <w:b/>
        </w:rPr>
        <w:t>(</w:t>
      </w:r>
      <w:r w:rsidRPr="009149DA">
        <w:rPr>
          <w:rFonts w:hint="eastAsia"/>
        </w:rPr>
        <w:t>第十八条</w:t>
      </w:r>
      <w:r>
        <w:rPr>
          <w:rFonts w:hint="eastAsia"/>
          <w:b/>
        </w:rPr>
        <w:t>)</w:t>
      </w:r>
    </w:p>
    <w:p w14:paraId="59F3F54D" w14:textId="14C1FF17" w:rsidR="009149DA" w:rsidRPr="009149DA" w:rsidRDefault="009149DA" w:rsidP="003D7E12">
      <w:pPr>
        <w:pStyle w:val="SingleTxtGC"/>
      </w:pPr>
      <w:r>
        <w:t>37</w:t>
      </w:r>
      <w:r w:rsidRPr="009149DA">
        <w:t>.</w:t>
      </w:r>
      <w:r w:rsidRPr="009149DA">
        <w:tab/>
      </w:r>
      <w:r w:rsidRPr="009149DA">
        <w:t>委员会感到关切的是</w:t>
      </w:r>
      <w:r w:rsidRPr="009149DA">
        <w:rPr>
          <w:rFonts w:hint="eastAsia"/>
        </w:rPr>
        <w:t>，</w:t>
      </w:r>
      <w:r w:rsidRPr="009149DA">
        <w:t>尽管《公民</w:t>
      </w:r>
      <w:r w:rsidRPr="009149DA">
        <w:rPr>
          <w:rFonts w:hint="eastAsia"/>
        </w:rPr>
        <w:t>身份</w:t>
      </w:r>
      <w:r w:rsidRPr="009149DA">
        <w:t>法》</w:t>
      </w:r>
      <w:proofErr w:type="gramStart"/>
      <w:r w:rsidRPr="009149DA">
        <w:rPr>
          <w:rFonts w:hint="eastAsia"/>
        </w:rPr>
        <w:t>内含</w:t>
      </w:r>
      <w:r w:rsidRPr="009149DA">
        <w:t>保障</w:t>
      </w:r>
      <w:proofErr w:type="gramEnd"/>
      <w:r w:rsidRPr="009149DA">
        <w:rPr>
          <w:rFonts w:hint="eastAsia"/>
        </w:rPr>
        <w:t>迁徙</w:t>
      </w:r>
      <w:r w:rsidRPr="009149DA">
        <w:t>自由</w:t>
      </w:r>
      <w:r w:rsidRPr="009149DA">
        <w:rPr>
          <w:rFonts w:hint="eastAsia"/>
        </w:rPr>
        <w:t>的规定</w:t>
      </w:r>
      <w:r w:rsidRPr="009149DA">
        <w:t>，但《旅行和移民法》</w:t>
      </w:r>
      <w:r w:rsidRPr="009149DA">
        <w:rPr>
          <w:rFonts w:hint="eastAsia"/>
        </w:rPr>
        <w:t>对</w:t>
      </w:r>
      <w:r w:rsidRPr="009149DA">
        <w:t>心理</w:t>
      </w:r>
      <w:r w:rsidRPr="009149DA">
        <w:rPr>
          <w:rFonts w:hint="eastAsia"/>
        </w:rPr>
        <w:t>社会残障</w:t>
      </w:r>
      <w:r w:rsidRPr="009149DA">
        <w:t>者和智力</w:t>
      </w:r>
      <w:r w:rsidRPr="009149DA">
        <w:rPr>
          <w:rFonts w:hint="eastAsia"/>
        </w:rPr>
        <w:t>残障</w:t>
      </w:r>
      <w:r w:rsidRPr="009149DA">
        <w:t>者的旅行和移民</w:t>
      </w:r>
      <w:r w:rsidRPr="009149DA">
        <w:rPr>
          <w:rFonts w:hint="eastAsia"/>
        </w:rPr>
        <w:t>施加限制</w:t>
      </w:r>
      <w:r w:rsidRPr="009149DA">
        <w:t>。</w:t>
      </w:r>
    </w:p>
    <w:p w14:paraId="7F167F8F" w14:textId="6A5E1F0B" w:rsidR="009149DA" w:rsidRPr="003F7486" w:rsidRDefault="009149DA" w:rsidP="003D7E12">
      <w:pPr>
        <w:pStyle w:val="SingleTxtGC"/>
        <w:rPr>
          <w:rFonts w:ascii="Time New Roman" w:eastAsia="黑体" w:hAnsi="Time New Roman" w:hint="eastAsia"/>
        </w:rPr>
      </w:pPr>
      <w:r w:rsidRPr="003F7486">
        <w:rPr>
          <w:rFonts w:ascii="Time New Roman" w:eastAsia="黑体" w:hAnsi="Time New Roman"/>
        </w:rPr>
        <w:t>38.</w:t>
      </w:r>
      <w:r w:rsidRPr="003F7486">
        <w:rPr>
          <w:rFonts w:ascii="Time New Roman" w:eastAsia="黑体" w:hAnsi="Time New Roman"/>
        </w:rPr>
        <w:tab/>
      </w:r>
      <w:r w:rsidRPr="003F7486">
        <w:rPr>
          <w:rFonts w:ascii="Time New Roman" w:eastAsia="黑体" w:hAnsi="Time New Roman" w:hint="eastAsia"/>
        </w:rPr>
        <w:t>委员会建议缔约国</w:t>
      </w:r>
      <w:r w:rsidRPr="003F7486">
        <w:rPr>
          <w:rFonts w:ascii="Time New Roman" w:eastAsia="黑体" w:hAnsi="Time New Roman"/>
        </w:rPr>
        <w:t>修订《旅行和移民法》和《外国国民法律地位法》</w:t>
      </w:r>
      <w:r w:rsidRPr="003F7486">
        <w:rPr>
          <w:rFonts w:ascii="Time New Roman" w:eastAsia="黑体" w:hAnsi="Time New Roman" w:hint="eastAsia"/>
        </w:rPr>
        <w:t>，以</w:t>
      </w:r>
      <w:r w:rsidRPr="003F7486">
        <w:rPr>
          <w:rFonts w:ascii="Time New Roman" w:eastAsia="黑体" w:hAnsi="Time New Roman"/>
        </w:rPr>
        <w:t>使其</w:t>
      </w:r>
      <w:r w:rsidRPr="003F7486">
        <w:rPr>
          <w:rFonts w:ascii="Time New Roman" w:eastAsia="黑体" w:hAnsi="Time New Roman" w:hint="eastAsia"/>
        </w:rPr>
        <w:t>中的规定符合</w:t>
      </w:r>
      <w:r w:rsidRPr="003F7486">
        <w:rPr>
          <w:rFonts w:ascii="Time New Roman" w:eastAsia="黑体" w:hAnsi="Time New Roman"/>
        </w:rPr>
        <w:t>《公约》。</w:t>
      </w:r>
    </w:p>
    <w:p w14:paraId="1D288311" w14:textId="1D3FDCCE" w:rsidR="009149DA" w:rsidRPr="009149DA" w:rsidRDefault="009149DA" w:rsidP="003D7E12">
      <w:pPr>
        <w:pStyle w:val="H23GC"/>
      </w:pPr>
      <w:r w:rsidRPr="009149DA">
        <w:tab/>
      </w:r>
      <w:r w:rsidRPr="009149DA">
        <w:tab/>
      </w:r>
      <w:r w:rsidRPr="009149DA">
        <w:rPr>
          <w:rFonts w:hint="eastAsia"/>
        </w:rPr>
        <w:t>独立生活和融入社区</w:t>
      </w:r>
      <w:r>
        <w:rPr>
          <w:rFonts w:hint="eastAsia"/>
          <w:b/>
        </w:rPr>
        <w:t>(</w:t>
      </w:r>
      <w:r w:rsidRPr="009149DA">
        <w:rPr>
          <w:rFonts w:hint="eastAsia"/>
        </w:rPr>
        <w:t>第十九条</w:t>
      </w:r>
      <w:r>
        <w:rPr>
          <w:rFonts w:hint="eastAsia"/>
          <w:b/>
        </w:rPr>
        <w:t>)</w:t>
      </w:r>
    </w:p>
    <w:p w14:paraId="3638EF3B" w14:textId="4231A9F9" w:rsidR="009149DA" w:rsidRPr="009149DA" w:rsidRDefault="009149DA" w:rsidP="003D7E12">
      <w:pPr>
        <w:pStyle w:val="SingleTxtGC"/>
      </w:pPr>
      <w:r>
        <w:t>39</w:t>
      </w:r>
      <w:r w:rsidRPr="009149DA">
        <w:t>.</w:t>
      </w:r>
      <w:r w:rsidRPr="009149DA">
        <w:tab/>
      </w:r>
      <w:r w:rsidRPr="009149DA">
        <w:t>委员会关切地注意到：</w:t>
      </w:r>
    </w:p>
    <w:p w14:paraId="413E6BEC" w14:textId="17044AF9" w:rsidR="009149DA" w:rsidRPr="009149DA" w:rsidRDefault="009149DA" w:rsidP="003D7E12">
      <w:pPr>
        <w:pStyle w:val="SingleTxtGC"/>
      </w:pPr>
      <w:r w:rsidRPr="009149DA">
        <w:tab/>
        <w:t>(</w:t>
      </w:r>
      <w:r>
        <w:t>a</w:t>
      </w:r>
      <w:r w:rsidRPr="009149DA">
        <w:t>)</w:t>
      </w:r>
      <w:r w:rsidRPr="009149DA">
        <w:tab/>
      </w:r>
      <w:r w:rsidRPr="009149DA">
        <w:t>残疾人继续</w:t>
      </w:r>
      <w:r w:rsidRPr="009149DA">
        <w:rPr>
          <w:rFonts w:hint="eastAsia"/>
        </w:rPr>
        <w:t>被</w:t>
      </w:r>
      <w:r w:rsidRPr="009149DA">
        <w:t>安置在</w:t>
      </w:r>
      <w:r w:rsidRPr="009149DA">
        <w:rPr>
          <w:rFonts w:hint="eastAsia"/>
        </w:rPr>
        <w:t>护理院所内</w:t>
      </w:r>
      <w:r w:rsidRPr="009149DA">
        <w:t>，</w:t>
      </w:r>
      <w:r w:rsidRPr="009149DA">
        <w:rPr>
          <w:rFonts w:hint="eastAsia"/>
        </w:rPr>
        <w:t>未</w:t>
      </w:r>
      <w:proofErr w:type="gramStart"/>
      <w:r w:rsidRPr="009149DA">
        <w:rPr>
          <w:rFonts w:hint="eastAsia"/>
        </w:rPr>
        <w:t>作出</w:t>
      </w:r>
      <w:proofErr w:type="gramEnd"/>
      <w:r w:rsidRPr="009149DA">
        <w:t>努力</w:t>
      </w:r>
      <w:r>
        <w:rPr>
          <w:rFonts w:hint="eastAsia"/>
        </w:rPr>
        <w:t>(</w:t>
      </w:r>
      <w:r w:rsidRPr="009149DA">
        <w:t>包括</w:t>
      </w:r>
      <w:r w:rsidRPr="009149DA">
        <w:rPr>
          <w:rFonts w:hint="eastAsia"/>
        </w:rPr>
        <w:t>未采取</w:t>
      </w:r>
      <w:r w:rsidRPr="009149DA">
        <w:t>预算</w:t>
      </w:r>
      <w:r w:rsidRPr="009149DA">
        <w:rPr>
          <w:rFonts w:hint="eastAsia"/>
        </w:rPr>
        <w:t>措施</w:t>
      </w:r>
      <w:r w:rsidRPr="009149DA">
        <w:t>和其他措施</w:t>
      </w:r>
      <w:r>
        <w:rPr>
          <w:rFonts w:hint="eastAsia"/>
        </w:rPr>
        <w:t>)</w:t>
      </w:r>
      <w:r w:rsidRPr="009149DA">
        <w:rPr>
          <w:rFonts w:hint="eastAsia"/>
        </w:rPr>
        <w:t>让</w:t>
      </w:r>
      <w:r w:rsidRPr="009149DA">
        <w:t>残疾人</w:t>
      </w:r>
      <w:r w:rsidRPr="009149DA">
        <w:rPr>
          <w:rFonts w:hint="eastAsia"/>
        </w:rPr>
        <w:t>融入</w:t>
      </w:r>
      <w:r w:rsidRPr="009149DA">
        <w:t>社区并提供必要的</w:t>
      </w:r>
      <w:r w:rsidRPr="009149DA">
        <w:rPr>
          <w:rFonts w:hint="eastAsia"/>
        </w:rPr>
        <w:t>支助</w:t>
      </w:r>
      <w:r w:rsidRPr="009149DA">
        <w:t>服务</w:t>
      </w:r>
      <w:r>
        <w:rPr>
          <w:rFonts w:hint="eastAsia"/>
        </w:rPr>
        <w:t>(</w:t>
      </w:r>
      <w:r w:rsidRPr="009149DA">
        <w:t>包括</w:t>
      </w:r>
      <w:r w:rsidRPr="009149DA">
        <w:rPr>
          <w:rFonts w:hint="eastAsia"/>
        </w:rPr>
        <w:t>未提供</w:t>
      </w:r>
      <w:r w:rsidRPr="009149DA">
        <w:t>个人</w:t>
      </w:r>
      <w:r w:rsidRPr="009149DA">
        <w:rPr>
          <w:rFonts w:hint="eastAsia"/>
        </w:rPr>
        <w:t>协助</w:t>
      </w:r>
      <w:r w:rsidRPr="009149DA">
        <w:t>服务</w:t>
      </w:r>
      <w:r>
        <w:rPr>
          <w:rFonts w:hint="eastAsia"/>
        </w:rPr>
        <w:t>)</w:t>
      </w:r>
      <w:r w:rsidRPr="009149DA">
        <w:t>，</w:t>
      </w:r>
      <w:r w:rsidRPr="009149DA">
        <w:rPr>
          <w:rFonts w:hint="eastAsia"/>
        </w:rPr>
        <w:t>且</w:t>
      </w:r>
      <w:r w:rsidRPr="009149DA">
        <w:t>社会</w:t>
      </w:r>
      <w:r w:rsidRPr="009149DA">
        <w:rPr>
          <w:rFonts w:hint="eastAsia"/>
        </w:rPr>
        <w:t>当中以及</w:t>
      </w:r>
      <w:r w:rsidRPr="009149DA">
        <w:t>公共</w:t>
      </w:r>
      <w:r w:rsidRPr="009149DA">
        <w:rPr>
          <w:rFonts w:hint="eastAsia"/>
        </w:rPr>
        <w:t>主管部门中间</w:t>
      </w:r>
      <w:r w:rsidRPr="009149DA">
        <w:t>对残疾人独立生活</w:t>
      </w:r>
      <w:r w:rsidRPr="009149DA">
        <w:rPr>
          <w:rFonts w:hint="eastAsia"/>
        </w:rPr>
        <w:t>和</w:t>
      </w:r>
      <w:r w:rsidRPr="009149DA">
        <w:t>融入社区的权利、选择在哪里</w:t>
      </w:r>
      <w:r w:rsidRPr="009149DA">
        <w:rPr>
          <w:rFonts w:hint="eastAsia"/>
        </w:rPr>
        <w:t>生活</w:t>
      </w:r>
      <w:r w:rsidRPr="009149DA">
        <w:t>和与谁一起生活的权利以及</w:t>
      </w:r>
      <w:proofErr w:type="gramStart"/>
      <w:r w:rsidRPr="009149DA">
        <w:t>不</w:t>
      </w:r>
      <w:proofErr w:type="gramEnd"/>
      <w:r w:rsidRPr="009149DA">
        <w:t>被迫生活在</w:t>
      </w:r>
      <w:r w:rsidRPr="009149DA">
        <w:rPr>
          <w:rFonts w:hint="eastAsia"/>
        </w:rPr>
        <w:t>某种</w:t>
      </w:r>
      <w:r w:rsidRPr="009149DA">
        <w:t>特定安排中的权利</w:t>
      </w:r>
      <w:r w:rsidRPr="009149DA">
        <w:rPr>
          <w:rFonts w:hint="eastAsia"/>
        </w:rPr>
        <w:t>缺乏</w:t>
      </w:r>
      <w:r w:rsidRPr="009149DA">
        <w:t>认识；</w:t>
      </w:r>
    </w:p>
    <w:p w14:paraId="12BF0D23" w14:textId="4F8A2E2E" w:rsidR="009149DA" w:rsidRPr="009149DA" w:rsidRDefault="009149DA" w:rsidP="003D7E12">
      <w:pPr>
        <w:pStyle w:val="SingleTxtGC"/>
      </w:pPr>
      <w:r w:rsidRPr="009149DA">
        <w:tab/>
        <w:t>(</w:t>
      </w:r>
      <w:r>
        <w:t>b</w:t>
      </w:r>
      <w:r w:rsidRPr="009149DA">
        <w:t>)</w:t>
      </w:r>
      <w:r w:rsidRPr="009149DA">
        <w:tab/>
      </w:r>
      <w:r w:rsidRPr="009149DA">
        <w:rPr>
          <w:rFonts w:hint="eastAsia"/>
        </w:rPr>
        <w:t>没有</w:t>
      </w:r>
      <w:r w:rsidRPr="009149DA">
        <w:t>针对残疾人</w:t>
      </w:r>
      <w:r w:rsidR="003D7E12">
        <w:rPr>
          <w:rFonts w:hint="eastAsia"/>
          <w:spacing w:val="-50"/>
        </w:rPr>
        <w:t>―</w:t>
      </w:r>
      <w:r w:rsidR="003D7E12">
        <w:rPr>
          <w:rFonts w:hint="eastAsia"/>
        </w:rPr>
        <w:t>―</w:t>
      </w:r>
      <w:r w:rsidRPr="009149DA">
        <w:t>包括被</w:t>
      </w:r>
      <w:r w:rsidRPr="009149DA">
        <w:rPr>
          <w:rFonts w:hint="eastAsia"/>
        </w:rPr>
        <w:t>安排</w:t>
      </w:r>
      <w:r w:rsidRPr="009149DA">
        <w:t>在现有寄宿机构中的残疾妇女和</w:t>
      </w:r>
      <w:r w:rsidRPr="009149DA">
        <w:rPr>
          <w:rFonts w:hint="eastAsia"/>
        </w:rPr>
        <w:t>残疾</w:t>
      </w:r>
      <w:r w:rsidRPr="009149DA">
        <w:t>儿童</w:t>
      </w:r>
      <w:r w:rsidRPr="009149DA">
        <w:rPr>
          <w:rFonts w:hint="eastAsia"/>
        </w:rPr>
        <w:t>在内</w:t>
      </w:r>
      <w:r w:rsidR="003D7E12">
        <w:rPr>
          <w:rFonts w:hint="eastAsia"/>
          <w:spacing w:val="-50"/>
        </w:rPr>
        <w:t>―</w:t>
      </w:r>
      <w:r w:rsidR="003D7E12">
        <w:rPr>
          <w:rFonts w:hint="eastAsia"/>
        </w:rPr>
        <w:t>―</w:t>
      </w:r>
      <w:r w:rsidRPr="009149DA">
        <w:t>的</w:t>
      </w:r>
      <w:r w:rsidRPr="009149DA">
        <w:rPr>
          <w:rFonts w:hint="eastAsia"/>
        </w:rPr>
        <w:t>去院所</w:t>
      </w:r>
      <w:r w:rsidRPr="009149DA">
        <w:t>化战略，</w:t>
      </w:r>
      <w:r w:rsidRPr="009149DA">
        <w:rPr>
          <w:rFonts w:hint="eastAsia"/>
        </w:rPr>
        <w:t>且</w:t>
      </w:r>
      <w:r w:rsidRPr="009149DA">
        <w:t>缺乏针对负担不起住房的残疾人</w:t>
      </w:r>
      <w:r w:rsidR="003D7E12">
        <w:rPr>
          <w:rFonts w:hint="eastAsia"/>
          <w:spacing w:val="-50"/>
        </w:rPr>
        <w:t>―</w:t>
      </w:r>
      <w:r w:rsidR="003D7E12">
        <w:rPr>
          <w:rFonts w:hint="eastAsia"/>
        </w:rPr>
        <w:t>―</w:t>
      </w:r>
      <w:r w:rsidRPr="009149DA">
        <w:rPr>
          <w:rFonts w:hint="eastAsia"/>
        </w:rPr>
        <w:t>尤其</w:t>
      </w:r>
      <w:r w:rsidRPr="009149DA">
        <w:t>是智力</w:t>
      </w:r>
      <w:r w:rsidRPr="009149DA">
        <w:rPr>
          <w:rFonts w:hint="eastAsia"/>
        </w:rPr>
        <w:t>残障者</w:t>
      </w:r>
      <w:r w:rsidRPr="009149DA">
        <w:t>和心理</w:t>
      </w:r>
      <w:r w:rsidRPr="009149DA">
        <w:rPr>
          <w:rFonts w:hint="eastAsia"/>
        </w:rPr>
        <w:t>社会残障</w:t>
      </w:r>
      <w:r w:rsidRPr="009149DA">
        <w:t>者</w:t>
      </w:r>
      <w:r w:rsidR="003D7E12">
        <w:rPr>
          <w:rFonts w:hint="eastAsia"/>
          <w:spacing w:val="-50"/>
        </w:rPr>
        <w:t>―</w:t>
      </w:r>
      <w:r w:rsidR="003D7E12">
        <w:rPr>
          <w:rFonts w:hint="eastAsia"/>
        </w:rPr>
        <w:t>―</w:t>
      </w:r>
      <w:r w:rsidRPr="009149DA">
        <w:t>的重新安置方案；</w:t>
      </w:r>
      <w:r w:rsidRPr="009149DA">
        <w:t xml:space="preserve"> </w:t>
      </w:r>
    </w:p>
    <w:p w14:paraId="4667A75F" w14:textId="475D2632" w:rsidR="009149DA" w:rsidRPr="009149DA" w:rsidRDefault="009149DA" w:rsidP="003D7E12">
      <w:pPr>
        <w:pStyle w:val="SingleTxtGC"/>
      </w:pPr>
      <w:r w:rsidRPr="009149DA">
        <w:tab/>
        <w:t>(</w:t>
      </w:r>
      <w:r>
        <w:t>c</w:t>
      </w:r>
      <w:r w:rsidRPr="009149DA">
        <w:t>)</w:t>
      </w:r>
      <w:r w:rsidRPr="009149DA">
        <w:tab/>
      </w:r>
      <w:r w:rsidRPr="009149DA">
        <w:t>尽管</w:t>
      </w:r>
      <w:r w:rsidRPr="009149DA">
        <w:rPr>
          <w:rFonts w:hint="eastAsia"/>
        </w:rPr>
        <w:t>已</w:t>
      </w:r>
      <w:r w:rsidRPr="009149DA">
        <w:t>在残疾人独立生活中心的</w:t>
      </w:r>
      <w:r>
        <w:rPr>
          <w:rFonts w:hint="eastAsia"/>
        </w:rPr>
        <w:t>“</w:t>
      </w:r>
      <w:r w:rsidRPr="009149DA">
        <w:t>普遍进步</w:t>
      </w:r>
      <w:r>
        <w:rPr>
          <w:rFonts w:hint="eastAsia"/>
        </w:rPr>
        <w:t>”</w:t>
      </w:r>
      <w:r w:rsidRPr="009149DA">
        <w:rPr>
          <w:rFonts w:hint="eastAsia"/>
        </w:rPr>
        <w:t>计划下在</w:t>
      </w:r>
      <w:r w:rsidRPr="009149DA">
        <w:t>培训个人助理</w:t>
      </w:r>
      <w:r w:rsidRPr="009149DA">
        <w:rPr>
          <w:rFonts w:hint="eastAsia"/>
        </w:rPr>
        <w:t>方面</w:t>
      </w:r>
      <w:r w:rsidRPr="009149DA">
        <w:t>取得了一些进展，且个人助理的工资</w:t>
      </w:r>
      <w:r w:rsidRPr="009149DA">
        <w:rPr>
          <w:rFonts w:hint="eastAsia"/>
        </w:rPr>
        <w:t>也</w:t>
      </w:r>
      <w:r w:rsidRPr="009149DA">
        <w:t>略有增加，但个人助理目前的工资</w:t>
      </w:r>
      <w:r w:rsidRPr="009149DA">
        <w:rPr>
          <w:rFonts w:hint="eastAsia"/>
        </w:rPr>
        <w:t>依然不高</w:t>
      </w:r>
      <w:r w:rsidRPr="009149DA">
        <w:t>，</w:t>
      </w:r>
      <w:r w:rsidRPr="009149DA">
        <w:rPr>
          <w:rFonts w:hint="eastAsia"/>
        </w:rPr>
        <w:t>且</w:t>
      </w:r>
      <w:r w:rsidRPr="009149DA">
        <w:t>缺乏</w:t>
      </w:r>
      <w:r w:rsidRPr="009149DA">
        <w:rPr>
          <w:rFonts w:hint="eastAsia"/>
        </w:rPr>
        <w:t>为</w:t>
      </w:r>
      <w:r w:rsidRPr="009149DA">
        <w:t>独立</w:t>
      </w:r>
      <w:r w:rsidRPr="009149DA">
        <w:rPr>
          <w:rFonts w:hint="eastAsia"/>
        </w:rPr>
        <w:t>在社区中</w:t>
      </w:r>
      <w:r w:rsidRPr="009149DA">
        <w:t>生活</w:t>
      </w:r>
      <w:r w:rsidRPr="009149DA">
        <w:rPr>
          <w:rFonts w:hint="eastAsia"/>
        </w:rPr>
        <w:t>提供</w:t>
      </w:r>
      <w:r w:rsidRPr="009149DA">
        <w:t>的个性化</w:t>
      </w:r>
      <w:r w:rsidRPr="009149DA">
        <w:rPr>
          <w:rFonts w:hint="eastAsia"/>
        </w:rPr>
        <w:t>支助</w:t>
      </w:r>
      <w:r w:rsidRPr="009149DA">
        <w:t>和个人</w:t>
      </w:r>
      <w:r w:rsidRPr="009149DA">
        <w:rPr>
          <w:rFonts w:hint="eastAsia"/>
        </w:rPr>
        <w:t>协助</w:t>
      </w:r>
      <w:r w:rsidRPr="009149DA">
        <w:t>。</w:t>
      </w:r>
    </w:p>
    <w:p w14:paraId="118CAF12" w14:textId="1F6C75E8"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40.</w:t>
      </w:r>
      <w:r w:rsidRPr="00282C73">
        <w:rPr>
          <w:rFonts w:ascii="Time New Roman" w:eastAsia="黑体" w:hAnsi="Time New Roman"/>
        </w:rPr>
        <w:tab/>
      </w:r>
      <w:r w:rsidRPr="00282C73">
        <w:rPr>
          <w:rFonts w:ascii="Time New Roman" w:eastAsia="黑体" w:hAnsi="Time New Roman" w:hint="eastAsia"/>
        </w:rPr>
        <w:t>委员会回顾其第</w:t>
      </w:r>
      <w:r w:rsidRPr="00282C73">
        <w:rPr>
          <w:rFonts w:ascii="Time New Roman" w:eastAsia="黑体" w:hAnsi="Time New Roman"/>
        </w:rPr>
        <w:t>5</w:t>
      </w:r>
      <w:r w:rsidRPr="00282C73">
        <w:rPr>
          <w:rFonts w:ascii="Time New Roman" w:eastAsia="黑体" w:hAnsi="Time New Roman" w:hint="eastAsia"/>
        </w:rPr>
        <w:t>号一般性意见</w:t>
      </w:r>
      <w:r w:rsidRPr="00282C73">
        <w:rPr>
          <w:rFonts w:ascii="Time New Roman" w:eastAsia="黑体" w:hAnsi="Time New Roman" w:hint="eastAsia"/>
        </w:rPr>
        <w:t>(</w:t>
      </w:r>
      <w:r w:rsidRPr="00282C73">
        <w:rPr>
          <w:rFonts w:ascii="Time New Roman" w:eastAsia="黑体" w:hAnsi="Time New Roman"/>
        </w:rPr>
        <w:t>2017</w:t>
      </w:r>
      <w:r w:rsidRPr="00282C73">
        <w:rPr>
          <w:rFonts w:ascii="Time New Roman" w:eastAsia="黑体" w:hAnsi="Time New Roman" w:hint="eastAsia"/>
        </w:rPr>
        <w:t>年</w:t>
      </w:r>
      <w:r w:rsidRPr="00282C73">
        <w:rPr>
          <w:rFonts w:ascii="Time New Roman" w:eastAsia="黑体" w:hAnsi="Time New Roman" w:hint="eastAsia"/>
        </w:rPr>
        <w:t>)</w:t>
      </w:r>
      <w:r w:rsidRPr="00282C73">
        <w:rPr>
          <w:rFonts w:ascii="Time New Roman" w:eastAsia="黑体" w:hAnsi="Time New Roman" w:hint="eastAsia"/>
        </w:rPr>
        <w:t>及其</w:t>
      </w:r>
      <w:r w:rsidRPr="00282C73">
        <w:rPr>
          <w:rFonts w:ascii="Time New Roman" w:eastAsia="黑体" w:hAnsi="Time New Roman"/>
        </w:rPr>
        <w:t>《解除收容的准则</w:t>
      </w:r>
      <w:r w:rsidRPr="00282C73">
        <w:rPr>
          <w:rFonts w:ascii="Time New Roman" w:eastAsia="黑体" w:hAnsi="Time New Roman"/>
        </w:rPr>
        <w:t>(</w:t>
      </w:r>
      <w:r w:rsidRPr="00282C73">
        <w:rPr>
          <w:rFonts w:ascii="Time New Roman" w:eastAsia="黑体" w:hAnsi="Time New Roman"/>
        </w:rPr>
        <w:t>包括在紧急情况下</w:t>
      </w:r>
      <w:r w:rsidRPr="00282C73">
        <w:rPr>
          <w:rFonts w:ascii="Time New Roman" w:eastAsia="黑体" w:hAnsi="Time New Roman"/>
        </w:rPr>
        <w:t>)</w:t>
      </w:r>
      <w:r w:rsidRPr="00282C73">
        <w:rPr>
          <w:rFonts w:ascii="Time New Roman" w:eastAsia="黑体" w:hAnsi="Time New Roman"/>
        </w:rPr>
        <w:t>》</w:t>
      </w:r>
      <w:r w:rsidRPr="00282C73">
        <w:rPr>
          <w:rFonts w:ascii="Time New Roman" w:eastAsia="黑体" w:hAnsi="Time New Roman" w:hint="eastAsia"/>
        </w:rPr>
        <w:t>，建议缔约国：</w:t>
      </w:r>
    </w:p>
    <w:p w14:paraId="5D250AEC" w14:textId="5BA2B56F"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ab/>
        <w:t>(a)</w:t>
      </w:r>
      <w:r w:rsidRPr="00282C73">
        <w:rPr>
          <w:rFonts w:ascii="Time New Roman" w:eastAsia="黑体" w:hAnsi="Time New Roman"/>
        </w:rPr>
        <w:tab/>
      </w:r>
      <w:r w:rsidRPr="00282C73">
        <w:rPr>
          <w:rFonts w:ascii="Time New Roman" w:eastAsia="黑体" w:hAnsi="Time New Roman"/>
        </w:rPr>
        <w:t>通过残疾人的代表组织，与残疾人密切协商</w:t>
      </w:r>
      <w:r w:rsidRPr="00282C73">
        <w:rPr>
          <w:rFonts w:ascii="Time New Roman" w:eastAsia="黑体" w:hAnsi="Time New Roman" w:hint="eastAsia"/>
        </w:rPr>
        <w:t>，</w:t>
      </w:r>
      <w:r w:rsidRPr="00282C73">
        <w:rPr>
          <w:rFonts w:ascii="Time New Roman" w:eastAsia="黑体" w:hAnsi="Time New Roman"/>
        </w:rPr>
        <w:t>并在</w:t>
      </w:r>
      <w:r w:rsidRPr="00282C73">
        <w:rPr>
          <w:rFonts w:ascii="Time New Roman" w:eastAsia="黑体" w:hAnsi="Time New Roman" w:hint="eastAsia"/>
        </w:rPr>
        <w:t>其</w:t>
      </w:r>
      <w:r w:rsidRPr="00282C73">
        <w:rPr>
          <w:rFonts w:ascii="Time New Roman" w:eastAsia="黑体" w:hAnsi="Time New Roman"/>
        </w:rPr>
        <w:t>积极参与下，制定一项残疾人</w:t>
      </w:r>
      <w:r w:rsidRPr="00282C73">
        <w:rPr>
          <w:rFonts w:ascii="Time New Roman" w:eastAsia="黑体" w:hAnsi="Time New Roman" w:hint="eastAsia"/>
        </w:rPr>
        <w:t>去院所化</w:t>
      </w:r>
      <w:r w:rsidRPr="00282C73">
        <w:rPr>
          <w:rFonts w:ascii="Time New Roman" w:eastAsia="黑体" w:hAnsi="Time New Roman"/>
        </w:rPr>
        <w:t>国家战略，并确保该战略符合《公约》</w:t>
      </w:r>
      <w:r w:rsidRPr="00282C73">
        <w:rPr>
          <w:rFonts w:ascii="Time New Roman" w:eastAsia="黑体" w:hAnsi="Time New Roman" w:hint="eastAsia"/>
        </w:rPr>
        <w:t>且内含充分</w:t>
      </w:r>
      <w:r w:rsidRPr="00282C73">
        <w:rPr>
          <w:rFonts w:ascii="Time New Roman" w:eastAsia="黑体" w:hAnsi="Time New Roman"/>
        </w:rPr>
        <w:t>的预算</w:t>
      </w:r>
      <w:r w:rsidRPr="00282C73">
        <w:rPr>
          <w:rFonts w:ascii="Time New Roman" w:eastAsia="黑体" w:hAnsi="Time New Roman" w:hint="eastAsia"/>
        </w:rPr>
        <w:t>措施</w:t>
      </w:r>
      <w:r w:rsidRPr="00282C73">
        <w:rPr>
          <w:rFonts w:ascii="Time New Roman" w:eastAsia="黑体" w:hAnsi="Time New Roman"/>
        </w:rPr>
        <w:t>和其他措施以及提高认识活动，以促进</w:t>
      </w:r>
      <w:r w:rsidRPr="00282C73">
        <w:rPr>
          <w:rFonts w:ascii="Time New Roman" w:eastAsia="黑体" w:hAnsi="Time New Roman" w:hint="eastAsia"/>
        </w:rPr>
        <w:t>理解</w:t>
      </w:r>
      <w:r w:rsidRPr="00282C73">
        <w:rPr>
          <w:rFonts w:ascii="Time New Roman" w:eastAsia="黑体" w:hAnsi="Time New Roman"/>
        </w:rPr>
        <w:t>残疾人</w:t>
      </w:r>
      <w:r w:rsidRPr="00282C73">
        <w:rPr>
          <w:rFonts w:ascii="Time New Roman" w:eastAsia="黑体" w:hAnsi="Time New Roman" w:hint="eastAsia"/>
        </w:rPr>
        <w:t>在自己</w:t>
      </w:r>
      <w:r w:rsidRPr="00282C73">
        <w:rPr>
          <w:rFonts w:ascii="Time New Roman" w:eastAsia="黑体" w:hAnsi="Time New Roman"/>
        </w:rPr>
        <w:t>生活安排</w:t>
      </w:r>
      <w:r w:rsidRPr="00282C73">
        <w:rPr>
          <w:rFonts w:ascii="Time New Roman" w:eastAsia="黑体" w:hAnsi="Time New Roman" w:hint="eastAsia"/>
        </w:rPr>
        <w:t>方面</w:t>
      </w:r>
      <w:r w:rsidRPr="00282C73">
        <w:rPr>
          <w:rFonts w:ascii="Time New Roman" w:eastAsia="黑体" w:hAnsi="Time New Roman"/>
        </w:rPr>
        <w:t>的选择权和自决权、</w:t>
      </w:r>
      <w:proofErr w:type="gramStart"/>
      <w:r w:rsidRPr="00282C73">
        <w:rPr>
          <w:rFonts w:ascii="Time New Roman" w:eastAsia="黑体" w:hAnsi="Time New Roman"/>
        </w:rPr>
        <w:t>不</w:t>
      </w:r>
      <w:proofErr w:type="gramEnd"/>
      <w:r w:rsidRPr="00282C73">
        <w:rPr>
          <w:rFonts w:ascii="Time New Roman" w:eastAsia="黑体" w:hAnsi="Time New Roman"/>
        </w:rPr>
        <w:t>被迫生活在</w:t>
      </w:r>
      <w:r w:rsidRPr="00282C73">
        <w:rPr>
          <w:rFonts w:ascii="Time New Roman" w:eastAsia="黑体" w:hAnsi="Time New Roman" w:hint="eastAsia"/>
        </w:rPr>
        <w:t>某种</w:t>
      </w:r>
      <w:r w:rsidRPr="00282C73">
        <w:rPr>
          <w:rFonts w:ascii="Time New Roman" w:eastAsia="黑体" w:hAnsi="Time New Roman"/>
        </w:rPr>
        <w:t>特定安排中的权利以及融入社区而</w:t>
      </w:r>
      <w:r w:rsidRPr="00282C73">
        <w:rPr>
          <w:rFonts w:ascii="Time New Roman" w:eastAsia="黑体" w:hAnsi="Time New Roman" w:hint="eastAsia"/>
        </w:rPr>
        <w:t>非</w:t>
      </w:r>
      <w:r w:rsidRPr="00282C73">
        <w:rPr>
          <w:rFonts w:ascii="Time New Roman" w:eastAsia="黑体" w:hAnsi="Time New Roman"/>
        </w:rPr>
        <w:t>与社区隔离的价值；</w:t>
      </w:r>
    </w:p>
    <w:p w14:paraId="7120E137" w14:textId="0DE2172B"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ab/>
        <w:t>(b)</w:t>
      </w:r>
      <w:r w:rsidRPr="00282C73">
        <w:rPr>
          <w:rFonts w:ascii="Time New Roman" w:eastAsia="黑体" w:hAnsi="Time New Roman"/>
        </w:rPr>
        <w:tab/>
      </w:r>
      <w:r w:rsidRPr="00282C73">
        <w:rPr>
          <w:rFonts w:ascii="Time New Roman" w:eastAsia="黑体" w:hAnsi="Time New Roman" w:hint="eastAsia"/>
        </w:rPr>
        <w:t>提供更多</w:t>
      </w:r>
      <w:r w:rsidRPr="00282C73">
        <w:rPr>
          <w:rFonts w:ascii="Time New Roman" w:eastAsia="黑体" w:hAnsi="Time New Roman"/>
        </w:rPr>
        <w:t>旨在使人们能够独立生活</w:t>
      </w:r>
      <w:r w:rsidRPr="00282C73">
        <w:rPr>
          <w:rFonts w:ascii="Time New Roman" w:eastAsia="黑体" w:hAnsi="Time New Roman" w:hint="eastAsia"/>
        </w:rPr>
        <w:t>并</w:t>
      </w:r>
      <w:r w:rsidRPr="00282C73">
        <w:rPr>
          <w:rFonts w:ascii="Time New Roman" w:eastAsia="黑体" w:hAnsi="Time New Roman"/>
        </w:rPr>
        <w:t>参与社区的社区服务；</w:t>
      </w:r>
    </w:p>
    <w:p w14:paraId="156CE0E3" w14:textId="1D10CD48" w:rsidR="009149DA" w:rsidRPr="009149DA" w:rsidRDefault="009149DA" w:rsidP="003D7E12">
      <w:pPr>
        <w:pStyle w:val="SingleTxtGC"/>
      </w:pPr>
      <w:r w:rsidRPr="00282C73">
        <w:rPr>
          <w:rFonts w:ascii="Time New Roman" w:eastAsia="黑体" w:hAnsi="Time New Roman"/>
        </w:rPr>
        <w:tab/>
        <w:t>(c)</w:t>
      </w:r>
      <w:r w:rsidRPr="00282C73">
        <w:rPr>
          <w:rFonts w:ascii="Time New Roman" w:eastAsia="黑体" w:hAnsi="Time New Roman"/>
        </w:rPr>
        <w:tab/>
      </w:r>
      <w:r w:rsidRPr="00282C73">
        <w:rPr>
          <w:rFonts w:ascii="Time New Roman" w:eastAsia="黑体" w:hAnsi="Time New Roman"/>
        </w:rPr>
        <w:t>加强对</w:t>
      </w:r>
      <w:r w:rsidRPr="00282C73">
        <w:rPr>
          <w:rFonts w:ascii="Time New Roman" w:eastAsia="黑体" w:hAnsi="Time New Roman" w:hint="eastAsia"/>
        </w:rPr>
        <w:t>个人助理的培训，加强为</w:t>
      </w:r>
      <w:r w:rsidRPr="00282C73">
        <w:rPr>
          <w:rFonts w:ascii="Time New Roman" w:eastAsia="黑体" w:hAnsi="Time New Roman"/>
        </w:rPr>
        <w:t>残疾人在社区独立生活</w:t>
      </w:r>
      <w:r w:rsidRPr="00282C73">
        <w:rPr>
          <w:rFonts w:ascii="Time New Roman" w:eastAsia="黑体" w:hAnsi="Time New Roman" w:hint="eastAsia"/>
        </w:rPr>
        <w:t>提供</w:t>
      </w:r>
      <w:r w:rsidRPr="00282C73">
        <w:rPr>
          <w:rFonts w:ascii="Time New Roman" w:eastAsia="黑体" w:hAnsi="Time New Roman"/>
        </w:rPr>
        <w:t>的</w:t>
      </w:r>
      <w:r w:rsidRPr="00282C73">
        <w:rPr>
          <w:rFonts w:ascii="Time New Roman" w:eastAsia="黑体" w:hAnsi="Time New Roman" w:hint="eastAsia"/>
        </w:rPr>
        <w:t>支助和</w:t>
      </w:r>
      <w:r w:rsidRPr="00282C73">
        <w:rPr>
          <w:rFonts w:ascii="Time New Roman" w:eastAsia="黑体" w:hAnsi="Time New Roman"/>
        </w:rPr>
        <w:t>服务，并提高个人助理的工资。</w:t>
      </w:r>
    </w:p>
    <w:p w14:paraId="0CFC1925" w14:textId="0A3F15DB" w:rsidR="009149DA" w:rsidRPr="009149DA" w:rsidRDefault="009149DA" w:rsidP="003D7E12">
      <w:pPr>
        <w:pStyle w:val="H23GC"/>
      </w:pPr>
      <w:r w:rsidRPr="009149DA">
        <w:tab/>
      </w:r>
      <w:r w:rsidRPr="009149DA">
        <w:tab/>
      </w:r>
      <w:r w:rsidRPr="009149DA">
        <w:rPr>
          <w:rFonts w:hint="eastAsia"/>
        </w:rPr>
        <w:t>个人行动能力</w:t>
      </w:r>
      <w:r>
        <w:rPr>
          <w:rFonts w:hint="eastAsia"/>
          <w:b/>
        </w:rPr>
        <w:t>(</w:t>
      </w:r>
      <w:r w:rsidRPr="009149DA">
        <w:rPr>
          <w:rFonts w:hint="eastAsia"/>
        </w:rPr>
        <w:t>第二十条</w:t>
      </w:r>
      <w:r>
        <w:rPr>
          <w:rFonts w:hint="eastAsia"/>
          <w:b/>
        </w:rPr>
        <w:t>)</w:t>
      </w:r>
    </w:p>
    <w:p w14:paraId="3E5D4827" w14:textId="60F426E1" w:rsidR="009149DA" w:rsidRPr="009149DA" w:rsidRDefault="009149DA" w:rsidP="003D7E12">
      <w:pPr>
        <w:pStyle w:val="SingleTxtGC"/>
      </w:pPr>
      <w:r>
        <w:t>41</w:t>
      </w:r>
      <w:r w:rsidRPr="009149DA">
        <w:t>.</w:t>
      </w:r>
      <w:r w:rsidRPr="009149DA">
        <w:tab/>
      </w:r>
      <w:r w:rsidRPr="009149DA">
        <w:t>委员会</w:t>
      </w:r>
      <w:r w:rsidRPr="009149DA">
        <w:rPr>
          <w:rFonts w:hint="eastAsia"/>
        </w:rPr>
        <w:t>依然</w:t>
      </w:r>
      <w:r w:rsidRPr="009149DA">
        <w:t>感到关切的是</w:t>
      </w:r>
      <w:r w:rsidRPr="009149DA">
        <w:rPr>
          <w:rFonts w:hint="eastAsia"/>
        </w:rPr>
        <w:t>，在采取措施</w:t>
      </w:r>
      <w:r w:rsidRPr="009149DA">
        <w:t>确保残疾人的个人行动能力</w:t>
      </w:r>
      <w:r w:rsidRPr="009149DA">
        <w:rPr>
          <w:rFonts w:hint="eastAsia"/>
        </w:rPr>
        <w:t>方面缺乏进展，其中</w:t>
      </w:r>
      <w:r w:rsidRPr="009149DA">
        <w:t>包括</w:t>
      </w:r>
      <w:r w:rsidRPr="009149DA">
        <w:rPr>
          <w:rFonts w:hint="eastAsia"/>
        </w:rPr>
        <w:t>残疾人无法</w:t>
      </w:r>
      <w:r w:rsidRPr="009149DA">
        <w:t>获得</w:t>
      </w:r>
      <w:r w:rsidRPr="009149DA">
        <w:rPr>
          <w:rFonts w:hint="eastAsia"/>
        </w:rPr>
        <w:t>质量好且</w:t>
      </w:r>
      <w:r w:rsidRPr="009149DA">
        <w:t>负担得起的</w:t>
      </w:r>
      <w:r w:rsidRPr="009149DA">
        <w:rPr>
          <w:rFonts w:hint="eastAsia"/>
        </w:rPr>
        <w:t>助行</w:t>
      </w:r>
      <w:r w:rsidRPr="009149DA">
        <w:t>装置和技术，</w:t>
      </w:r>
      <w:r w:rsidRPr="009149DA">
        <w:rPr>
          <w:rFonts w:hint="eastAsia"/>
        </w:rPr>
        <w:t>尤其是在</w:t>
      </w:r>
      <w:r w:rsidRPr="009149DA">
        <w:t>农村和偏远地区。</w:t>
      </w:r>
      <w:r w:rsidRPr="009149DA">
        <w:t xml:space="preserve"> </w:t>
      </w:r>
    </w:p>
    <w:p w14:paraId="1BA5E45A" w14:textId="5CE0B550"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42.</w:t>
      </w:r>
      <w:r w:rsidRPr="00282C73">
        <w:rPr>
          <w:rFonts w:ascii="Time New Roman" w:eastAsia="黑体" w:hAnsi="Time New Roman"/>
        </w:rPr>
        <w:tab/>
      </w:r>
      <w:r w:rsidRPr="00282C73">
        <w:rPr>
          <w:rFonts w:ascii="Time New Roman" w:eastAsia="黑体" w:hAnsi="Time New Roman" w:hint="eastAsia"/>
        </w:rPr>
        <w:t>委员会重申其此前提出的建议</w:t>
      </w:r>
      <w:r w:rsidRPr="00282C73">
        <w:rPr>
          <w:rStyle w:val="a8"/>
          <w:rFonts w:ascii="Time New Roman" w:eastAsia="黑体" w:hAnsi="Time New Roman"/>
        </w:rPr>
        <w:footnoteReference w:id="9"/>
      </w:r>
      <w:r w:rsidRPr="00282C73">
        <w:rPr>
          <w:rFonts w:ascii="Time New Roman" w:eastAsia="黑体" w:hAnsi="Time New Roman" w:hint="eastAsia"/>
        </w:rPr>
        <w:t>，并建议缔约国应审查辅助设备清单</w:t>
      </w:r>
      <w:r w:rsidRPr="00282C73">
        <w:rPr>
          <w:rFonts w:ascii="Time New Roman" w:eastAsia="黑体" w:hAnsi="Time New Roman" w:hint="eastAsia"/>
        </w:rPr>
        <w:t>(</w:t>
      </w:r>
      <w:r w:rsidRPr="00282C73">
        <w:rPr>
          <w:rFonts w:ascii="Time New Roman" w:eastAsia="黑体" w:hAnsi="Time New Roman" w:hint="eastAsia"/>
        </w:rPr>
        <w:t>第</w:t>
      </w:r>
      <w:r w:rsidRPr="00282C73">
        <w:rPr>
          <w:rFonts w:ascii="Time New Roman" w:eastAsia="黑体" w:hAnsi="Time New Roman" w:hint="eastAsia"/>
        </w:rPr>
        <w:t>363/2021</w:t>
      </w:r>
      <w:r w:rsidRPr="00282C73">
        <w:rPr>
          <w:rFonts w:ascii="Time New Roman" w:eastAsia="黑体" w:hAnsi="Time New Roman" w:hint="eastAsia"/>
        </w:rPr>
        <w:t>号法令</w:t>
      </w:r>
      <w:r w:rsidRPr="00282C73">
        <w:rPr>
          <w:rFonts w:ascii="Time New Roman" w:eastAsia="黑体" w:hAnsi="Time New Roman" w:hint="eastAsia"/>
        </w:rPr>
        <w:t>)</w:t>
      </w:r>
      <w:r w:rsidRPr="00282C73">
        <w:rPr>
          <w:rFonts w:ascii="Time New Roman" w:eastAsia="黑体" w:hAnsi="Time New Roman" w:hint="eastAsia"/>
        </w:rPr>
        <w:t>，就优质的辅助设备、技术和服务制定一项条例，并在国内和国际合作的支持下采取其他适当措施，以促进免费或</w:t>
      </w:r>
      <w:proofErr w:type="gramStart"/>
      <w:r w:rsidRPr="00282C73">
        <w:rPr>
          <w:rFonts w:ascii="Time New Roman" w:eastAsia="黑体" w:hAnsi="Time New Roman" w:hint="eastAsia"/>
        </w:rPr>
        <w:t>以负担</w:t>
      </w:r>
      <w:proofErr w:type="gramEnd"/>
      <w:r w:rsidRPr="00282C73">
        <w:rPr>
          <w:rFonts w:ascii="Time New Roman" w:eastAsia="黑体" w:hAnsi="Time New Roman" w:hint="eastAsia"/>
        </w:rPr>
        <w:t>得起的价格获得必要的优质助行器具、设备和辅助技术，尤其是在农村和偏远地区。</w:t>
      </w:r>
    </w:p>
    <w:p w14:paraId="4635FE8D" w14:textId="02650432" w:rsidR="009149DA" w:rsidRPr="009149DA" w:rsidRDefault="009149DA" w:rsidP="003D7E12">
      <w:pPr>
        <w:pStyle w:val="H23GC"/>
      </w:pPr>
      <w:r w:rsidRPr="009149DA">
        <w:tab/>
      </w:r>
      <w:r w:rsidRPr="009149DA">
        <w:tab/>
      </w:r>
      <w:r w:rsidRPr="009149DA">
        <w:rPr>
          <w:rFonts w:hint="eastAsia"/>
        </w:rPr>
        <w:t>表达意见的自由和获得信息的机会</w:t>
      </w:r>
      <w:r>
        <w:rPr>
          <w:rFonts w:hint="eastAsia"/>
          <w:b/>
        </w:rPr>
        <w:t>(</w:t>
      </w:r>
      <w:r w:rsidRPr="009149DA">
        <w:rPr>
          <w:rFonts w:hint="eastAsia"/>
        </w:rPr>
        <w:t>第二十一条</w:t>
      </w:r>
      <w:r>
        <w:rPr>
          <w:rFonts w:hint="eastAsia"/>
          <w:b/>
        </w:rPr>
        <w:t>)</w:t>
      </w:r>
    </w:p>
    <w:p w14:paraId="2073475C" w14:textId="497250FE" w:rsidR="009149DA" w:rsidRPr="009149DA" w:rsidRDefault="009149DA" w:rsidP="003D7E12">
      <w:pPr>
        <w:pStyle w:val="SingleTxtGC"/>
      </w:pPr>
      <w:r>
        <w:t>43</w:t>
      </w:r>
      <w:r w:rsidRPr="009149DA">
        <w:t>.</w:t>
      </w:r>
      <w:r w:rsidRPr="009149DA">
        <w:tab/>
      </w:r>
      <w:r w:rsidRPr="009149DA">
        <w:t>委员会感到关切的是</w:t>
      </w:r>
      <w:r w:rsidRPr="009149DA">
        <w:rPr>
          <w:rFonts w:hint="eastAsia"/>
        </w:rPr>
        <w:t>：</w:t>
      </w:r>
      <w:r w:rsidRPr="009149DA">
        <w:t>在公共和私营媒体渠道</w:t>
      </w:r>
      <w:r w:rsidRPr="009149DA">
        <w:rPr>
          <w:rFonts w:hint="eastAsia"/>
        </w:rPr>
        <w:t>上</w:t>
      </w:r>
      <w:r w:rsidRPr="009149DA">
        <w:t>，</w:t>
      </w:r>
      <w:r w:rsidRPr="009149DA">
        <w:rPr>
          <w:rFonts w:hint="eastAsia"/>
        </w:rPr>
        <w:t>尤其</w:t>
      </w:r>
      <w:r w:rsidRPr="009149DA">
        <w:t>是在提供公共信息的网站上，</w:t>
      </w:r>
      <w:r w:rsidRPr="009149DA">
        <w:rPr>
          <w:rFonts w:hint="eastAsia"/>
        </w:rPr>
        <w:t>未充分地</w:t>
      </w:r>
      <w:r w:rsidRPr="009149DA">
        <w:t>以</w:t>
      </w:r>
      <w:r w:rsidRPr="009149DA">
        <w:rPr>
          <w:rFonts w:hint="eastAsia"/>
        </w:rPr>
        <w:t>诸如</w:t>
      </w:r>
      <w:r>
        <w:rPr>
          <w:rFonts w:hint="eastAsia"/>
        </w:rPr>
        <w:t>“</w:t>
      </w:r>
      <w:r w:rsidRPr="009149DA">
        <w:t>易读</w:t>
      </w:r>
      <w:r>
        <w:rPr>
          <w:rFonts w:hint="eastAsia"/>
        </w:rPr>
        <w:t>”</w:t>
      </w:r>
      <w:r w:rsidRPr="009149DA">
        <w:rPr>
          <w:rFonts w:hint="eastAsia"/>
        </w:rPr>
        <w:t>、浅显用语、</w:t>
      </w:r>
      <w:r w:rsidRPr="009149DA">
        <w:t>字幕、手语、盲文、音频描述</w:t>
      </w:r>
      <w:r w:rsidRPr="009149DA">
        <w:rPr>
          <w:rFonts w:hint="eastAsia"/>
        </w:rPr>
        <w:t>以及摸读、</w:t>
      </w:r>
      <w:r w:rsidRPr="009149DA">
        <w:t>辅助和替代交流手段</w:t>
      </w:r>
      <w:r w:rsidRPr="009149DA">
        <w:rPr>
          <w:rFonts w:hint="eastAsia"/>
        </w:rPr>
        <w:t>等</w:t>
      </w:r>
      <w:r w:rsidRPr="009149DA">
        <w:t>无障碍形式提供信息</w:t>
      </w:r>
      <w:r w:rsidRPr="009149DA">
        <w:rPr>
          <w:rFonts w:hint="eastAsia"/>
        </w:rPr>
        <w:t>，也未充分提供</w:t>
      </w:r>
      <w:r w:rsidRPr="009149DA">
        <w:t>信息和通信技术</w:t>
      </w:r>
      <w:r w:rsidRPr="009149DA">
        <w:rPr>
          <w:rFonts w:hint="eastAsia"/>
        </w:rPr>
        <w:t>；</w:t>
      </w:r>
      <w:r w:rsidRPr="009149DA">
        <w:t>残疾人，包括哈萨克和图瓦少数民族的残疾人</w:t>
      </w:r>
      <w:r w:rsidRPr="009149DA">
        <w:rPr>
          <w:rFonts w:hint="eastAsia"/>
        </w:rPr>
        <w:t>在内，缺少利用</w:t>
      </w:r>
      <w:r w:rsidRPr="009149DA">
        <w:t>信息和通信技术</w:t>
      </w:r>
      <w:r w:rsidRPr="009149DA">
        <w:rPr>
          <w:rFonts w:hint="eastAsia"/>
        </w:rPr>
        <w:t>的机会</w:t>
      </w:r>
      <w:r w:rsidRPr="009149DA">
        <w:t>。委员会还感到关切的是，国家和私营广播频道的手语</w:t>
      </w:r>
      <w:proofErr w:type="gramStart"/>
      <w:r w:rsidRPr="009149DA">
        <w:t>翻译仅</w:t>
      </w:r>
      <w:proofErr w:type="gramEnd"/>
      <w:r w:rsidRPr="009149DA">
        <w:t>限于新闻节目。</w:t>
      </w:r>
    </w:p>
    <w:p w14:paraId="018549A0" w14:textId="7DDAFEE7"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44.</w:t>
      </w:r>
      <w:r w:rsidRPr="00282C73">
        <w:rPr>
          <w:rFonts w:ascii="Time New Roman" w:eastAsia="黑体" w:hAnsi="Time New Roman"/>
        </w:rPr>
        <w:tab/>
      </w:r>
      <w:r w:rsidRPr="00282C73">
        <w:rPr>
          <w:rFonts w:ascii="Time New Roman" w:eastAsia="黑体" w:hAnsi="Time New Roman" w:hint="eastAsia"/>
        </w:rPr>
        <w:t>委员会建议缔约国：</w:t>
      </w:r>
    </w:p>
    <w:p w14:paraId="71663140" w14:textId="7604BE39" w:rsidR="009149DA" w:rsidRPr="00282C73" w:rsidRDefault="009149DA" w:rsidP="003D7E12">
      <w:pPr>
        <w:pStyle w:val="SingleTxtGC"/>
        <w:rPr>
          <w:rFonts w:ascii="Time New Roman" w:eastAsia="黑体" w:hAnsi="Time New Roman" w:hint="eastAsia"/>
        </w:rPr>
      </w:pPr>
      <w:r w:rsidRPr="00282C73">
        <w:rPr>
          <w:rFonts w:ascii="Time New Roman" w:eastAsia="黑体" w:hAnsi="Time New Roman"/>
        </w:rPr>
        <w:tab/>
        <w:t>(a)</w:t>
      </w:r>
      <w:r w:rsidRPr="00282C73">
        <w:rPr>
          <w:rFonts w:ascii="Time New Roman" w:eastAsia="黑体" w:hAnsi="Time New Roman"/>
        </w:rPr>
        <w:tab/>
      </w:r>
      <w:r w:rsidRPr="00282C73">
        <w:rPr>
          <w:rFonts w:ascii="Time New Roman" w:eastAsia="黑体" w:hAnsi="Time New Roman"/>
        </w:rPr>
        <w:t>通过</w:t>
      </w:r>
      <w:r w:rsidRPr="00282C73">
        <w:rPr>
          <w:rFonts w:ascii="Time New Roman" w:eastAsia="黑体" w:hAnsi="Time New Roman" w:hint="eastAsia"/>
        </w:rPr>
        <w:t>划拨充足的资金用于开发、推广和使用无障碍交流形式，</w:t>
      </w:r>
      <w:r w:rsidRPr="00282C73">
        <w:rPr>
          <w:rFonts w:ascii="Time New Roman" w:eastAsia="黑体" w:hAnsi="Time New Roman"/>
        </w:rPr>
        <w:t>确保所有残疾人</w:t>
      </w:r>
      <w:r w:rsidRPr="00282C73">
        <w:rPr>
          <w:rFonts w:ascii="Time New Roman" w:eastAsia="黑体" w:hAnsi="Time New Roman" w:hint="eastAsia"/>
        </w:rPr>
        <w:t>均能</w:t>
      </w:r>
      <w:r w:rsidRPr="00282C73">
        <w:rPr>
          <w:rFonts w:ascii="Time New Roman" w:eastAsia="黑体" w:hAnsi="Time New Roman"/>
        </w:rPr>
        <w:t>以</w:t>
      </w:r>
      <w:r w:rsidRPr="00282C73">
        <w:rPr>
          <w:rFonts w:ascii="Time New Roman" w:eastAsia="黑体" w:hAnsi="Time New Roman" w:hint="eastAsia"/>
        </w:rPr>
        <w:t>诸如</w:t>
      </w:r>
      <w:r w:rsidRPr="00282C73">
        <w:rPr>
          <w:rFonts w:ascii="Time New Roman" w:eastAsia="黑体" w:hAnsi="Time New Roman"/>
        </w:rPr>
        <w:t>盲文、</w:t>
      </w:r>
      <w:proofErr w:type="gramStart"/>
      <w:r w:rsidRPr="00282C73">
        <w:rPr>
          <w:rFonts w:ascii="Time New Roman" w:eastAsia="黑体" w:hAnsi="Time New Roman"/>
        </w:rPr>
        <w:t>聋</w:t>
      </w:r>
      <w:r w:rsidRPr="00282C73">
        <w:rPr>
          <w:rFonts w:ascii="Time New Roman" w:eastAsia="黑体" w:hAnsi="Time New Roman" w:hint="eastAsia"/>
        </w:rPr>
        <w:t>盲</w:t>
      </w:r>
      <w:r w:rsidRPr="00282C73">
        <w:rPr>
          <w:rFonts w:ascii="Time New Roman" w:eastAsia="黑体" w:hAnsi="Time New Roman"/>
        </w:rPr>
        <w:t>翻译</w:t>
      </w:r>
      <w:proofErr w:type="gramEnd"/>
      <w:r w:rsidRPr="00282C73">
        <w:rPr>
          <w:rFonts w:ascii="Time New Roman" w:eastAsia="黑体" w:hAnsi="Time New Roman"/>
        </w:rPr>
        <w:t>、手语、</w:t>
      </w:r>
      <w:r w:rsidRPr="00282C73">
        <w:rPr>
          <w:rFonts w:ascii="Time New Roman" w:eastAsia="黑体" w:hAnsi="Time New Roman" w:hint="eastAsia"/>
        </w:rPr>
        <w:t>“</w:t>
      </w:r>
      <w:r w:rsidRPr="00282C73">
        <w:rPr>
          <w:rFonts w:ascii="Time New Roman" w:eastAsia="黑体" w:hAnsi="Time New Roman"/>
        </w:rPr>
        <w:t>易读</w:t>
      </w:r>
      <w:r w:rsidRPr="00282C73">
        <w:rPr>
          <w:rFonts w:ascii="Time New Roman" w:eastAsia="黑体" w:hAnsi="Time New Roman" w:hint="eastAsia"/>
        </w:rPr>
        <w:t>”、浅显用语、</w:t>
      </w:r>
      <w:r w:rsidRPr="00282C73">
        <w:rPr>
          <w:rFonts w:ascii="Time New Roman" w:eastAsia="黑体" w:hAnsi="Time New Roman"/>
        </w:rPr>
        <w:t>音频描述、字幕和</w:t>
      </w:r>
      <w:r w:rsidRPr="00282C73">
        <w:rPr>
          <w:rFonts w:ascii="Time New Roman" w:eastAsia="黑体" w:hAnsi="Time New Roman" w:hint="eastAsia"/>
        </w:rPr>
        <w:t>译文</w:t>
      </w:r>
      <w:r w:rsidRPr="00282C73">
        <w:rPr>
          <w:rFonts w:ascii="Time New Roman" w:eastAsia="黑体" w:hAnsi="Time New Roman"/>
        </w:rPr>
        <w:t>字幕</w:t>
      </w:r>
      <w:r w:rsidRPr="00282C73">
        <w:rPr>
          <w:rFonts w:ascii="Time New Roman" w:eastAsia="黑体" w:hAnsi="Time New Roman" w:hint="eastAsia"/>
        </w:rPr>
        <w:t>等</w:t>
      </w:r>
      <w:r w:rsidRPr="00282C73">
        <w:rPr>
          <w:rFonts w:ascii="Time New Roman" w:eastAsia="黑体" w:hAnsi="Time New Roman"/>
        </w:rPr>
        <w:t>无障碍交流</w:t>
      </w:r>
      <w:r w:rsidRPr="00282C73">
        <w:rPr>
          <w:rFonts w:ascii="Time New Roman" w:eastAsia="黑体" w:hAnsi="Time New Roman" w:hint="eastAsia"/>
        </w:rPr>
        <w:t>形式</w:t>
      </w:r>
      <w:r w:rsidRPr="00282C73">
        <w:rPr>
          <w:rFonts w:ascii="Time New Roman" w:eastAsia="黑体" w:hAnsi="Time New Roman"/>
        </w:rPr>
        <w:t>获得所有公共信息，包括电视和媒体服务、热线和网站</w:t>
      </w:r>
      <w:r w:rsidRPr="00282C73">
        <w:rPr>
          <w:rFonts w:ascii="Time New Roman" w:eastAsia="黑体" w:hAnsi="Time New Roman" w:hint="eastAsia"/>
        </w:rPr>
        <w:t>在内，</w:t>
      </w:r>
      <w:r w:rsidRPr="00282C73">
        <w:rPr>
          <w:rFonts w:ascii="Time New Roman" w:eastAsia="黑体" w:hAnsi="Time New Roman"/>
        </w:rPr>
        <w:t>并确保各</w:t>
      </w:r>
      <w:r w:rsidRPr="00282C73">
        <w:rPr>
          <w:rFonts w:ascii="Time New Roman" w:eastAsia="黑体" w:hAnsi="Time New Roman" w:hint="eastAsia"/>
        </w:rPr>
        <w:t>类</w:t>
      </w:r>
      <w:r w:rsidRPr="00282C73">
        <w:rPr>
          <w:rFonts w:ascii="Time New Roman" w:eastAsia="黑体" w:hAnsi="Time New Roman"/>
        </w:rPr>
        <w:t>残疾人</w:t>
      </w:r>
      <w:r w:rsidRPr="00282C73">
        <w:rPr>
          <w:rFonts w:ascii="Time New Roman" w:eastAsia="黑体" w:hAnsi="Time New Roman" w:hint="eastAsia"/>
        </w:rPr>
        <w:t>均能利用适宜</w:t>
      </w:r>
      <w:r w:rsidRPr="00282C73">
        <w:rPr>
          <w:rFonts w:ascii="Time New Roman" w:eastAsia="黑体" w:hAnsi="Time New Roman"/>
        </w:rPr>
        <w:t>的信息和通信技术，包括哈萨克和图瓦少数民族的</w:t>
      </w:r>
      <w:r w:rsidRPr="00282C73">
        <w:rPr>
          <w:rFonts w:ascii="Time New Roman" w:eastAsia="黑体" w:hAnsi="Time New Roman" w:hint="eastAsia"/>
        </w:rPr>
        <w:t>残疾人在内</w:t>
      </w:r>
      <w:r w:rsidRPr="00282C73">
        <w:rPr>
          <w:rFonts w:ascii="Time New Roman" w:eastAsia="黑体" w:hAnsi="Time New Roman"/>
        </w:rPr>
        <w:t>；</w:t>
      </w:r>
    </w:p>
    <w:p w14:paraId="787C51F1" w14:textId="435B2CBF" w:rsidR="009149DA" w:rsidRPr="009149DA" w:rsidRDefault="009149DA" w:rsidP="003D7E12">
      <w:pPr>
        <w:pStyle w:val="SingleTxtGC"/>
      </w:pPr>
      <w:r w:rsidRPr="00282C73">
        <w:rPr>
          <w:rFonts w:ascii="Time New Roman" w:eastAsia="黑体" w:hAnsi="Time New Roman"/>
        </w:rPr>
        <w:tab/>
        <w:t>(b)</w:t>
      </w:r>
      <w:r w:rsidRPr="00282C73">
        <w:rPr>
          <w:rFonts w:ascii="Time New Roman" w:eastAsia="黑体" w:hAnsi="Time New Roman"/>
        </w:rPr>
        <w:tab/>
      </w:r>
      <w:r w:rsidRPr="00282C73">
        <w:rPr>
          <w:rFonts w:ascii="Time New Roman" w:eastAsia="黑体" w:hAnsi="Time New Roman"/>
        </w:rPr>
        <w:t>确保</w:t>
      </w:r>
      <w:r w:rsidRPr="00282C73">
        <w:rPr>
          <w:rFonts w:ascii="Time New Roman" w:eastAsia="黑体" w:hAnsi="Time New Roman" w:hint="eastAsia"/>
        </w:rPr>
        <w:t>以无障碍、可利用的形式，</w:t>
      </w:r>
      <w:r w:rsidRPr="00282C73">
        <w:rPr>
          <w:rFonts w:ascii="Time New Roman" w:eastAsia="黑体" w:hAnsi="Time New Roman"/>
        </w:rPr>
        <w:t>通过手语翻译、</w:t>
      </w:r>
      <w:r w:rsidRPr="00282C73">
        <w:rPr>
          <w:rFonts w:ascii="Time New Roman" w:eastAsia="黑体" w:hAnsi="Time New Roman" w:hint="eastAsia"/>
        </w:rPr>
        <w:t>译文</w:t>
      </w:r>
      <w:r w:rsidRPr="00282C73">
        <w:rPr>
          <w:rFonts w:ascii="Time New Roman" w:eastAsia="黑体" w:hAnsi="Time New Roman"/>
        </w:rPr>
        <w:t>字幕和音频描述</w:t>
      </w:r>
      <w:r w:rsidRPr="00282C73">
        <w:rPr>
          <w:rFonts w:ascii="Time New Roman" w:eastAsia="黑体" w:hAnsi="Time New Roman" w:hint="eastAsia"/>
        </w:rPr>
        <w:t>等手段</w:t>
      </w:r>
      <w:r w:rsidRPr="00282C73">
        <w:rPr>
          <w:rFonts w:ascii="Time New Roman" w:eastAsia="黑体" w:hAnsi="Time New Roman"/>
        </w:rPr>
        <w:t>，</w:t>
      </w:r>
      <w:r w:rsidRPr="00282C73">
        <w:rPr>
          <w:rFonts w:ascii="Time New Roman" w:eastAsia="黑体" w:hAnsi="Time New Roman" w:hint="eastAsia"/>
        </w:rPr>
        <w:t>使</w:t>
      </w:r>
      <w:r w:rsidRPr="00282C73">
        <w:rPr>
          <w:rFonts w:ascii="Time New Roman" w:eastAsia="黑体" w:hAnsi="Time New Roman"/>
        </w:rPr>
        <w:t>残疾人</w:t>
      </w:r>
      <w:r w:rsidRPr="00282C73">
        <w:rPr>
          <w:rFonts w:ascii="Time New Roman" w:eastAsia="黑体" w:hAnsi="Time New Roman" w:hint="eastAsia"/>
        </w:rPr>
        <w:t>可以</w:t>
      </w:r>
      <w:r w:rsidRPr="00282C73">
        <w:rPr>
          <w:rFonts w:ascii="Time New Roman" w:eastAsia="黑体" w:hAnsi="Time New Roman"/>
        </w:rPr>
        <w:t>获得公共和私营广播服务和视听内容。</w:t>
      </w:r>
      <w:r w:rsidRPr="00282C73">
        <w:rPr>
          <w:rFonts w:ascii="Time New Roman" w:eastAsia="黑体" w:hAnsi="Time New Roman"/>
        </w:rPr>
        <w:t xml:space="preserve"> </w:t>
      </w:r>
    </w:p>
    <w:p w14:paraId="5460934B" w14:textId="60C6449B" w:rsidR="009149DA" w:rsidRPr="009149DA" w:rsidRDefault="009149DA" w:rsidP="004A6BCB">
      <w:pPr>
        <w:pStyle w:val="H23GC"/>
      </w:pPr>
      <w:r w:rsidRPr="009149DA">
        <w:tab/>
      </w:r>
      <w:r w:rsidRPr="009149DA">
        <w:tab/>
      </w:r>
      <w:r w:rsidRPr="009149DA">
        <w:rPr>
          <w:rFonts w:hint="eastAsia"/>
        </w:rPr>
        <w:t>尊重家居和家庭</w:t>
      </w:r>
      <w:r>
        <w:rPr>
          <w:rFonts w:hint="eastAsia"/>
          <w:b/>
        </w:rPr>
        <w:t>(</w:t>
      </w:r>
      <w:r w:rsidRPr="009149DA">
        <w:rPr>
          <w:rFonts w:hint="eastAsia"/>
        </w:rPr>
        <w:t>第二十三条</w:t>
      </w:r>
      <w:r>
        <w:rPr>
          <w:rFonts w:hint="eastAsia"/>
          <w:b/>
        </w:rPr>
        <w:t>)</w:t>
      </w:r>
    </w:p>
    <w:p w14:paraId="17FF911F" w14:textId="2E2085C7" w:rsidR="009149DA" w:rsidRPr="009149DA" w:rsidRDefault="009149DA" w:rsidP="004A6BCB">
      <w:pPr>
        <w:pStyle w:val="SingleTxtGC"/>
      </w:pPr>
      <w:r>
        <w:t>45</w:t>
      </w:r>
      <w:r w:rsidRPr="009149DA">
        <w:t>.</w:t>
      </w:r>
      <w:r w:rsidRPr="009149DA">
        <w:tab/>
      </w:r>
      <w:r w:rsidRPr="009149DA">
        <w:t>委员会感到关切的是：</w:t>
      </w:r>
    </w:p>
    <w:p w14:paraId="426F02D1" w14:textId="108C6BAC" w:rsidR="009149DA" w:rsidRPr="009149DA" w:rsidRDefault="009149DA" w:rsidP="004A6BCB">
      <w:pPr>
        <w:pStyle w:val="SingleTxtGC"/>
      </w:pPr>
      <w:r w:rsidRPr="009149DA">
        <w:tab/>
        <w:t>(</w:t>
      </w:r>
      <w:r>
        <w:t>a</w:t>
      </w:r>
      <w:r w:rsidRPr="009149DA">
        <w:t>)</w:t>
      </w:r>
      <w:r w:rsidRPr="009149DA">
        <w:tab/>
      </w:r>
      <w:r w:rsidRPr="009149DA">
        <w:t>《家庭法》限制了被置于监护之下的智力</w:t>
      </w:r>
      <w:r w:rsidRPr="009149DA">
        <w:rPr>
          <w:rFonts w:hint="eastAsia"/>
        </w:rPr>
        <w:t>残障</w:t>
      </w:r>
      <w:r w:rsidRPr="009149DA">
        <w:t>者和心理</w:t>
      </w:r>
      <w:r w:rsidRPr="009149DA">
        <w:rPr>
          <w:rFonts w:hint="eastAsia"/>
        </w:rPr>
        <w:t>社会残障</w:t>
      </w:r>
      <w:r w:rsidRPr="009149DA">
        <w:t>者在家庭、</w:t>
      </w:r>
      <w:r w:rsidRPr="009149DA">
        <w:rPr>
          <w:rFonts w:hint="eastAsia"/>
        </w:rPr>
        <w:t>为人</w:t>
      </w:r>
      <w:r w:rsidRPr="009149DA">
        <w:t>父母和</w:t>
      </w:r>
      <w:r w:rsidRPr="009149DA">
        <w:rPr>
          <w:rFonts w:hint="eastAsia"/>
        </w:rPr>
        <w:t>亲密</w:t>
      </w:r>
      <w:r w:rsidRPr="009149DA">
        <w:t>关系方面的权利；</w:t>
      </w:r>
      <w:r w:rsidRPr="009149DA">
        <w:t xml:space="preserve"> </w:t>
      </w:r>
    </w:p>
    <w:p w14:paraId="37CBDA60" w14:textId="2536FA60" w:rsidR="009149DA" w:rsidRPr="009149DA" w:rsidRDefault="009149DA" w:rsidP="004A6BCB">
      <w:pPr>
        <w:pStyle w:val="SingleTxtGC"/>
      </w:pPr>
      <w:r w:rsidRPr="009149DA">
        <w:tab/>
        <w:t>(</w:t>
      </w:r>
      <w:r>
        <w:t>b</w:t>
      </w:r>
      <w:r w:rsidRPr="009149DA">
        <w:t>)</w:t>
      </w:r>
      <w:r w:rsidRPr="009149DA">
        <w:tab/>
      </w:r>
      <w:r w:rsidRPr="009149DA">
        <w:rPr>
          <w:rFonts w:hint="eastAsia"/>
        </w:rPr>
        <w:t>未为</w:t>
      </w:r>
      <w:r w:rsidRPr="009149DA">
        <w:t>残疾儿童</w:t>
      </w:r>
      <w:r w:rsidRPr="009149DA">
        <w:rPr>
          <w:rFonts w:hint="eastAsia"/>
        </w:rPr>
        <w:t>的</w:t>
      </w:r>
      <w:r w:rsidRPr="009149DA">
        <w:t>父母和残疾父母履行</w:t>
      </w:r>
      <w:r w:rsidRPr="009149DA">
        <w:rPr>
          <w:rFonts w:hint="eastAsia"/>
        </w:rPr>
        <w:t>为人</w:t>
      </w:r>
      <w:r w:rsidRPr="009149DA">
        <w:t>父母</w:t>
      </w:r>
      <w:r w:rsidRPr="009149DA">
        <w:rPr>
          <w:rFonts w:hint="eastAsia"/>
        </w:rPr>
        <w:t>之</w:t>
      </w:r>
      <w:proofErr w:type="gramStart"/>
      <w:r w:rsidRPr="009149DA">
        <w:t>责</w:t>
      </w:r>
      <w:r w:rsidRPr="009149DA">
        <w:rPr>
          <w:rFonts w:hint="eastAsia"/>
        </w:rPr>
        <w:t>提供</w:t>
      </w:r>
      <w:proofErr w:type="gramEnd"/>
      <w:r w:rsidRPr="009149DA">
        <w:rPr>
          <w:rFonts w:hint="eastAsia"/>
        </w:rPr>
        <w:t>充分的支助</w:t>
      </w:r>
      <w:r w:rsidRPr="009149DA">
        <w:t>，</w:t>
      </w:r>
      <w:r w:rsidRPr="009149DA">
        <w:rPr>
          <w:rFonts w:hint="eastAsia"/>
        </w:rPr>
        <w:t>尤其</w:t>
      </w:r>
      <w:r w:rsidRPr="009149DA">
        <w:t>是</w:t>
      </w:r>
      <w:r w:rsidRPr="009149DA">
        <w:rPr>
          <w:rFonts w:hint="eastAsia"/>
        </w:rPr>
        <w:t>就</w:t>
      </w:r>
      <w:r w:rsidRPr="009149DA">
        <w:t>需要高</w:t>
      </w:r>
      <w:r w:rsidRPr="009149DA">
        <w:rPr>
          <w:rFonts w:hint="eastAsia"/>
        </w:rPr>
        <w:t>水平支助</w:t>
      </w:r>
      <w:r w:rsidRPr="009149DA">
        <w:t>的残疾儿童</w:t>
      </w:r>
      <w:r w:rsidRPr="009149DA">
        <w:rPr>
          <w:rFonts w:hint="eastAsia"/>
        </w:rPr>
        <w:t>而言</w:t>
      </w:r>
      <w:r w:rsidRPr="009149DA">
        <w:t>，包括重度麻痹儿童和</w:t>
      </w:r>
      <w:r w:rsidRPr="009149DA">
        <w:rPr>
          <w:rFonts w:hint="eastAsia"/>
        </w:rPr>
        <w:t>有</w:t>
      </w:r>
      <w:r w:rsidRPr="009149DA">
        <w:t>吞咽困难</w:t>
      </w:r>
      <w:r w:rsidRPr="009149DA">
        <w:rPr>
          <w:rFonts w:hint="eastAsia"/>
        </w:rPr>
        <w:t>的</w:t>
      </w:r>
      <w:r w:rsidRPr="009149DA">
        <w:t>儿童</w:t>
      </w:r>
      <w:r w:rsidRPr="009149DA">
        <w:rPr>
          <w:rFonts w:hint="eastAsia"/>
        </w:rPr>
        <w:t>在内</w:t>
      </w:r>
      <w:r w:rsidRPr="009149DA">
        <w:t>。</w:t>
      </w:r>
      <w:r w:rsidRPr="009149DA">
        <w:t xml:space="preserve"> </w:t>
      </w:r>
    </w:p>
    <w:p w14:paraId="22857589" w14:textId="0138FCE3"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46.</w:t>
      </w:r>
      <w:r w:rsidRPr="00D3009C">
        <w:rPr>
          <w:rFonts w:ascii="Time New Roman" w:eastAsia="黑体" w:hAnsi="Time New Roman"/>
        </w:rPr>
        <w:tab/>
      </w:r>
      <w:r w:rsidRPr="00D3009C">
        <w:rPr>
          <w:rFonts w:ascii="Time New Roman" w:eastAsia="黑体" w:hAnsi="Time New Roman" w:hint="eastAsia"/>
        </w:rPr>
        <w:t>委员会建议缔约国：</w:t>
      </w:r>
      <w:r w:rsidRPr="00D3009C">
        <w:rPr>
          <w:rFonts w:ascii="Time New Roman" w:eastAsia="黑体" w:hAnsi="Time New Roman"/>
        </w:rPr>
        <w:t xml:space="preserve"> </w:t>
      </w:r>
    </w:p>
    <w:p w14:paraId="74FAC861" w14:textId="2EF8A92B"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ab/>
        <w:t>(a)</w:t>
      </w:r>
      <w:r w:rsidRPr="00D3009C">
        <w:rPr>
          <w:rFonts w:ascii="Time New Roman" w:eastAsia="黑体" w:hAnsi="Time New Roman"/>
        </w:rPr>
        <w:tab/>
      </w:r>
      <w:r w:rsidRPr="00D3009C">
        <w:rPr>
          <w:rFonts w:ascii="Time New Roman" w:eastAsia="黑体" w:hAnsi="Time New Roman"/>
        </w:rPr>
        <w:t>修订</w:t>
      </w:r>
      <w:r w:rsidRPr="00D3009C">
        <w:rPr>
          <w:rFonts w:ascii="Time New Roman" w:eastAsia="黑体" w:hAnsi="Time New Roman" w:hint="eastAsia"/>
        </w:rPr>
        <w:t>本国法律</w:t>
      </w:r>
      <w:r w:rsidRPr="00D3009C">
        <w:rPr>
          <w:rFonts w:ascii="Time New Roman" w:eastAsia="黑体" w:hAnsi="Time New Roman"/>
        </w:rPr>
        <w:t>，明确承认残疾人，包括残疾妇女、智力</w:t>
      </w:r>
      <w:r w:rsidRPr="00D3009C">
        <w:rPr>
          <w:rFonts w:ascii="Time New Roman" w:eastAsia="黑体" w:hAnsi="Time New Roman" w:hint="eastAsia"/>
        </w:rPr>
        <w:t>残障</w:t>
      </w:r>
      <w:r w:rsidRPr="00D3009C">
        <w:rPr>
          <w:rFonts w:ascii="Time New Roman" w:eastAsia="黑体" w:hAnsi="Time New Roman"/>
        </w:rPr>
        <w:t>者和心理</w:t>
      </w:r>
      <w:r w:rsidRPr="00D3009C">
        <w:rPr>
          <w:rFonts w:ascii="Time New Roman" w:eastAsia="黑体" w:hAnsi="Time New Roman" w:hint="eastAsia"/>
        </w:rPr>
        <w:t>社会残障</w:t>
      </w:r>
      <w:r w:rsidRPr="00D3009C">
        <w:rPr>
          <w:rFonts w:ascii="Time New Roman" w:eastAsia="黑体" w:hAnsi="Time New Roman"/>
        </w:rPr>
        <w:t>者</w:t>
      </w:r>
      <w:r w:rsidRPr="00D3009C">
        <w:rPr>
          <w:rFonts w:ascii="Time New Roman" w:eastAsia="黑体" w:hAnsi="Time New Roman" w:hint="eastAsia"/>
        </w:rPr>
        <w:t>在内，</w:t>
      </w:r>
      <w:r w:rsidRPr="00D3009C">
        <w:rPr>
          <w:rFonts w:ascii="Time New Roman" w:eastAsia="黑体" w:hAnsi="Time New Roman"/>
        </w:rPr>
        <w:t>有权</w:t>
      </w:r>
      <w:r w:rsidRPr="00D3009C">
        <w:rPr>
          <w:rFonts w:ascii="Time New Roman" w:eastAsia="黑体" w:hAnsi="Time New Roman" w:hint="eastAsia"/>
        </w:rPr>
        <w:t>与他人一样平等地</w:t>
      </w:r>
      <w:r w:rsidRPr="00D3009C">
        <w:rPr>
          <w:rFonts w:ascii="Time New Roman" w:eastAsia="黑体" w:hAnsi="Time New Roman"/>
        </w:rPr>
        <w:t>结婚、建立家庭和</w:t>
      </w:r>
      <w:r w:rsidRPr="00D3009C">
        <w:rPr>
          <w:rFonts w:ascii="Time New Roman" w:eastAsia="黑体" w:hAnsi="Time New Roman" w:hint="eastAsia"/>
        </w:rPr>
        <w:t>履行为人父母之责</w:t>
      </w:r>
      <w:r w:rsidRPr="00D3009C">
        <w:rPr>
          <w:rFonts w:ascii="Time New Roman" w:eastAsia="黑体" w:hAnsi="Time New Roman"/>
        </w:rPr>
        <w:t>；</w:t>
      </w:r>
      <w:r w:rsidRPr="00D3009C">
        <w:rPr>
          <w:rFonts w:ascii="Time New Roman" w:eastAsia="黑体" w:hAnsi="Time New Roman"/>
        </w:rPr>
        <w:t xml:space="preserve"> </w:t>
      </w:r>
    </w:p>
    <w:p w14:paraId="53E6399B" w14:textId="5278023F" w:rsidR="009149DA" w:rsidRPr="009149DA" w:rsidRDefault="009149DA" w:rsidP="004A6BCB">
      <w:pPr>
        <w:pStyle w:val="SingleTxtGC"/>
      </w:pPr>
      <w:r w:rsidRPr="00D3009C">
        <w:rPr>
          <w:rFonts w:ascii="Time New Roman" w:eastAsia="黑体" w:hAnsi="Time New Roman"/>
        </w:rPr>
        <w:tab/>
        <w:t>(b)</w:t>
      </w:r>
      <w:r w:rsidRPr="00D3009C">
        <w:rPr>
          <w:rFonts w:ascii="Time New Roman" w:eastAsia="黑体" w:hAnsi="Time New Roman"/>
        </w:rPr>
        <w:tab/>
      </w:r>
      <w:r w:rsidRPr="00D3009C">
        <w:rPr>
          <w:rFonts w:ascii="Time New Roman" w:eastAsia="黑体" w:hAnsi="Time New Roman"/>
        </w:rPr>
        <w:t>废除阻碍残疾人行使</w:t>
      </w:r>
      <w:r w:rsidRPr="00D3009C">
        <w:rPr>
          <w:rFonts w:ascii="Time New Roman" w:eastAsia="黑体" w:hAnsi="Time New Roman" w:hint="eastAsia"/>
        </w:rPr>
        <w:t>其为人</w:t>
      </w:r>
      <w:r w:rsidRPr="00D3009C">
        <w:rPr>
          <w:rFonts w:ascii="Time New Roman" w:eastAsia="黑体" w:hAnsi="Time New Roman"/>
        </w:rPr>
        <w:t>父母权利的法律和</w:t>
      </w:r>
      <w:r w:rsidRPr="00D3009C">
        <w:rPr>
          <w:rFonts w:ascii="Time New Roman" w:eastAsia="黑体" w:hAnsi="Time New Roman" w:hint="eastAsia"/>
        </w:rPr>
        <w:t>法规</w:t>
      </w:r>
      <w:r w:rsidRPr="00D3009C">
        <w:rPr>
          <w:rFonts w:ascii="Time New Roman" w:eastAsia="黑体" w:hAnsi="Time New Roman"/>
        </w:rPr>
        <w:t>，并采取立法</w:t>
      </w:r>
      <w:r w:rsidRPr="00D3009C">
        <w:rPr>
          <w:rFonts w:ascii="Time New Roman" w:eastAsia="黑体" w:hAnsi="Time New Roman" w:hint="eastAsia"/>
        </w:rPr>
        <w:t>措施</w:t>
      </w:r>
      <w:r w:rsidRPr="00D3009C">
        <w:rPr>
          <w:rFonts w:ascii="Time New Roman" w:eastAsia="黑体" w:hAnsi="Time New Roman"/>
        </w:rPr>
        <w:t>和政策措施，确保</w:t>
      </w:r>
      <w:r w:rsidRPr="00D3009C">
        <w:rPr>
          <w:rFonts w:ascii="Time New Roman" w:eastAsia="黑体" w:hAnsi="Time New Roman" w:hint="eastAsia"/>
        </w:rPr>
        <w:t>切实支助</w:t>
      </w:r>
      <w:r w:rsidRPr="00D3009C">
        <w:rPr>
          <w:rFonts w:ascii="Time New Roman" w:eastAsia="黑体" w:hAnsi="Time New Roman"/>
        </w:rPr>
        <w:t>残疾人家庭在家庭环境中抚养子女，</w:t>
      </w:r>
      <w:r w:rsidRPr="00D3009C">
        <w:rPr>
          <w:rFonts w:ascii="Time New Roman" w:eastAsia="黑体" w:hAnsi="Time New Roman" w:hint="eastAsia"/>
        </w:rPr>
        <w:t>尤其</w:t>
      </w:r>
      <w:r w:rsidRPr="00D3009C">
        <w:rPr>
          <w:rFonts w:ascii="Time New Roman" w:eastAsia="黑体" w:hAnsi="Time New Roman"/>
        </w:rPr>
        <w:t>是</w:t>
      </w:r>
      <w:r w:rsidRPr="00D3009C">
        <w:rPr>
          <w:rFonts w:ascii="Time New Roman" w:eastAsia="黑体" w:hAnsi="Time New Roman" w:hint="eastAsia"/>
        </w:rPr>
        <w:t>就</w:t>
      </w:r>
      <w:r w:rsidRPr="00D3009C">
        <w:rPr>
          <w:rFonts w:ascii="Time New Roman" w:eastAsia="黑体" w:hAnsi="Time New Roman"/>
        </w:rPr>
        <w:t>需要高</w:t>
      </w:r>
      <w:r w:rsidRPr="00D3009C">
        <w:rPr>
          <w:rFonts w:ascii="Time New Roman" w:eastAsia="黑体" w:hAnsi="Time New Roman" w:hint="eastAsia"/>
        </w:rPr>
        <w:t>水平支助</w:t>
      </w:r>
      <w:r w:rsidRPr="00D3009C">
        <w:rPr>
          <w:rFonts w:ascii="Time New Roman" w:eastAsia="黑体" w:hAnsi="Time New Roman"/>
        </w:rPr>
        <w:t>的残疾儿童</w:t>
      </w:r>
      <w:r w:rsidRPr="00D3009C">
        <w:rPr>
          <w:rFonts w:ascii="Time New Roman" w:eastAsia="黑体" w:hAnsi="Time New Roman" w:hint="eastAsia"/>
        </w:rPr>
        <w:t>而言</w:t>
      </w:r>
      <w:r w:rsidRPr="00D3009C">
        <w:rPr>
          <w:rFonts w:ascii="Time New Roman" w:eastAsia="黑体" w:hAnsi="Time New Roman"/>
        </w:rPr>
        <w:t>，包括重度麻痹儿童和</w:t>
      </w:r>
      <w:r w:rsidRPr="00D3009C">
        <w:rPr>
          <w:rFonts w:ascii="Time New Roman" w:eastAsia="黑体" w:hAnsi="Time New Roman" w:hint="eastAsia"/>
        </w:rPr>
        <w:t>有</w:t>
      </w:r>
      <w:r w:rsidRPr="00D3009C">
        <w:rPr>
          <w:rFonts w:ascii="Time New Roman" w:eastAsia="黑体" w:hAnsi="Time New Roman"/>
        </w:rPr>
        <w:t>吞咽困难</w:t>
      </w:r>
      <w:r w:rsidRPr="00D3009C">
        <w:rPr>
          <w:rFonts w:ascii="Time New Roman" w:eastAsia="黑体" w:hAnsi="Time New Roman" w:hint="eastAsia"/>
        </w:rPr>
        <w:t>的</w:t>
      </w:r>
      <w:r w:rsidRPr="00D3009C">
        <w:rPr>
          <w:rFonts w:ascii="Time New Roman" w:eastAsia="黑体" w:hAnsi="Time New Roman"/>
        </w:rPr>
        <w:t>儿童</w:t>
      </w:r>
      <w:r w:rsidRPr="00D3009C">
        <w:rPr>
          <w:rFonts w:ascii="Time New Roman" w:eastAsia="黑体" w:hAnsi="Time New Roman" w:hint="eastAsia"/>
        </w:rPr>
        <w:t>在内</w:t>
      </w:r>
      <w:r w:rsidRPr="00D3009C">
        <w:rPr>
          <w:rFonts w:ascii="Time New Roman" w:eastAsia="黑体" w:hAnsi="Time New Roman"/>
        </w:rPr>
        <w:t>。</w:t>
      </w:r>
    </w:p>
    <w:p w14:paraId="423CDFA0" w14:textId="6CF64997" w:rsidR="009149DA" w:rsidRPr="009149DA" w:rsidRDefault="009149DA" w:rsidP="004A6BCB">
      <w:pPr>
        <w:pStyle w:val="H23GC"/>
      </w:pPr>
      <w:r w:rsidRPr="009149DA">
        <w:tab/>
      </w:r>
      <w:r w:rsidRPr="009149DA">
        <w:tab/>
      </w:r>
      <w:r w:rsidRPr="009149DA">
        <w:rPr>
          <w:rFonts w:hint="eastAsia"/>
        </w:rPr>
        <w:t>教育</w:t>
      </w:r>
      <w:r>
        <w:rPr>
          <w:rFonts w:hint="eastAsia"/>
          <w:b/>
        </w:rPr>
        <w:t>(</w:t>
      </w:r>
      <w:r w:rsidRPr="009149DA">
        <w:rPr>
          <w:rFonts w:hint="eastAsia"/>
        </w:rPr>
        <w:t>第二十四条</w:t>
      </w:r>
      <w:r>
        <w:rPr>
          <w:rFonts w:hint="eastAsia"/>
          <w:b/>
        </w:rPr>
        <w:t>)</w:t>
      </w:r>
    </w:p>
    <w:p w14:paraId="345BE1AE" w14:textId="10F6F803" w:rsidR="009149DA" w:rsidRPr="009149DA" w:rsidRDefault="009149DA" w:rsidP="004A6BCB">
      <w:pPr>
        <w:pStyle w:val="SingleTxtGC"/>
      </w:pPr>
      <w:r>
        <w:t>47</w:t>
      </w:r>
      <w:r w:rsidRPr="009149DA">
        <w:t>.</w:t>
      </w:r>
      <w:r w:rsidRPr="009149DA">
        <w:tab/>
      </w:r>
      <w:r w:rsidRPr="009149DA">
        <w:t>委员会感到关切的是：</w:t>
      </w:r>
    </w:p>
    <w:p w14:paraId="43EDA0E9" w14:textId="5687671D" w:rsidR="009149DA" w:rsidRPr="009149DA" w:rsidRDefault="009149DA" w:rsidP="004A6BCB">
      <w:pPr>
        <w:pStyle w:val="SingleTxtGC"/>
      </w:pPr>
      <w:bookmarkStart w:id="4" w:name="_Hlk71014960"/>
      <w:r w:rsidRPr="009149DA">
        <w:tab/>
        <w:t>(</w:t>
      </w:r>
      <w:r>
        <w:t>a</w:t>
      </w:r>
      <w:r w:rsidRPr="009149DA">
        <w:t>)</w:t>
      </w:r>
      <w:r w:rsidRPr="009149DA">
        <w:tab/>
      </w:r>
      <w:r w:rsidRPr="009149DA">
        <w:t>缔约国</w:t>
      </w:r>
      <w:r w:rsidRPr="009149DA">
        <w:rPr>
          <w:rFonts w:hint="eastAsia"/>
        </w:rPr>
        <w:t>保留了</w:t>
      </w:r>
      <w:r w:rsidRPr="009149DA">
        <w:t>特殊教育制度，导致大量残疾儿童接受隔离教育；</w:t>
      </w:r>
    </w:p>
    <w:p w14:paraId="0E42D62D" w14:textId="1CF35713" w:rsidR="009149DA" w:rsidRPr="009149DA" w:rsidRDefault="009149DA" w:rsidP="004A6BCB">
      <w:pPr>
        <w:pStyle w:val="SingleTxtGC"/>
      </w:pPr>
      <w:r w:rsidRPr="009149DA">
        <w:tab/>
        <w:t>(</w:t>
      </w:r>
      <w:r>
        <w:t>b</w:t>
      </w:r>
      <w:r w:rsidRPr="009149DA">
        <w:t>)</w:t>
      </w:r>
      <w:r w:rsidRPr="009149DA">
        <w:tab/>
      </w:r>
      <w:r w:rsidRPr="009149DA">
        <w:t>主流学校缺乏支持</w:t>
      </w:r>
      <w:proofErr w:type="gramStart"/>
      <w:r w:rsidRPr="009149DA">
        <w:rPr>
          <w:rFonts w:hint="eastAsia"/>
        </w:rPr>
        <w:t>全纳</w:t>
      </w:r>
      <w:r w:rsidRPr="009149DA">
        <w:t>教育</w:t>
      </w:r>
      <w:proofErr w:type="gramEnd"/>
      <w:r w:rsidRPr="009149DA">
        <w:t>的资源，包括</w:t>
      </w:r>
      <w:r w:rsidRPr="009149DA">
        <w:rPr>
          <w:rFonts w:hint="eastAsia"/>
        </w:rPr>
        <w:t>缺乏根据个人需要为残疾学生提供的</w:t>
      </w:r>
      <w:r w:rsidRPr="009149DA">
        <w:t>手语翻译</w:t>
      </w:r>
      <w:r w:rsidRPr="009149DA">
        <w:rPr>
          <w:rFonts w:hint="eastAsia"/>
        </w:rPr>
        <w:t>，</w:t>
      </w:r>
      <w:r w:rsidRPr="009149DA">
        <w:t>合理便利</w:t>
      </w:r>
      <w:r w:rsidRPr="009149DA">
        <w:rPr>
          <w:rFonts w:hint="eastAsia"/>
        </w:rPr>
        <w:t>，</w:t>
      </w:r>
      <w:r w:rsidRPr="009149DA">
        <w:t>盲文</w:t>
      </w:r>
      <w:r w:rsidRPr="009149DA">
        <w:rPr>
          <w:rFonts w:hint="eastAsia"/>
        </w:rPr>
        <w:t>、</w:t>
      </w:r>
      <w:r w:rsidRPr="009149DA">
        <w:t>大号字体和</w:t>
      </w:r>
      <w:r>
        <w:rPr>
          <w:rFonts w:hint="eastAsia"/>
        </w:rPr>
        <w:t>“</w:t>
      </w:r>
      <w:r w:rsidRPr="009149DA">
        <w:t>易读</w:t>
      </w:r>
      <w:r>
        <w:rPr>
          <w:rFonts w:hint="eastAsia"/>
        </w:rPr>
        <w:t>”</w:t>
      </w:r>
      <w:r w:rsidRPr="009149DA">
        <w:rPr>
          <w:rFonts w:hint="eastAsia"/>
        </w:rPr>
        <w:t>形式的</w:t>
      </w:r>
      <w:r w:rsidRPr="009149DA">
        <w:t>无障碍教科书以及辅助学习设备，农村和偏远地区</w:t>
      </w:r>
      <w:r w:rsidRPr="009149DA">
        <w:rPr>
          <w:rFonts w:hint="eastAsia"/>
        </w:rPr>
        <w:t>尤其如此</w:t>
      </w:r>
      <w:r w:rsidRPr="009149DA">
        <w:t>；</w:t>
      </w:r>
      <w:r w:rsidRPr="009149DA">
        <w:t xml:space="preserve"> </w:t>
      </w:r>
    </w:p>
    <w:p w14:paraId="351F336C" w14:textId="1BCB3644" w:rsidR="009149DA" w:rsidRPr="009149DA" w:rsidRDefault="009149DA" w:rsidP="004A6BCB">
      <w:pPr>
        <w:pStyle w:val="SingleTxtGC"/>
      </w:pPr>
      <w:r w:rsidRPr="009149DA">
        <w:tab/>
        <w:t>(</w:t>
      </w:r>
      <w:r>
        <w:t>c</w:t>
      </w:r>
      <w:r w:rsidRPr="009149DA">
        <w:t>)</w:t>
      </w:r>
      <w:r w:rsidRPr="009149DA">
        <w:tab/>
      </w:r>
      <w:bookmarkEnd w:id="4"/>
      <w:r w:rsidRPr="009149DA">
        <w:rPr>
          <w:rFonts w:hint="eastAsia"/>
        </w:rPr>
        <w:t>接受</w:t>
      </w:r>
      <w:r w:rsidRPr="009149DA">
        <w:t>过残疾儿童教学培训的教师人数</w:t>
      </w:r>
      <w:r w:rsidRPr="009149DA">
        <w:rPr>
          <w:rFonts w:hint="eastAsia"/>
        </w:rPr>
        <w:t>依然不多</w:t>
      </w:r>
      <w:r w:rsidRPr="009149DA">
        <w:t>，</w:t>
      </w:r>
      <w:r w:rsidRPr="009149DA">
        <w:rPr>
          <w:rFonts w:hint="eastAsia"/>
        </w:rPr>
        <w:t>且</w:t>
      </w:r>
      <w:r w:rsidRPr="009149DA">
        <w:t>缺乏确保残疾人能与他人</w:t>
      </w:r>
      <w:r w:rsidRPr="009149DA">
        <w:rPr>
          <w:rFonts w:hint="eastAsia"/>
        </w:rPr>
        <w:t>一样</w:t>
      </w:r>
      <w:r w:rsidRPr="009149DA">
        <w:t>平等</w:t>
      </w:r>
      <w:r w:rsidRPr="009149DA">
        <w:rPr>
          <w:rFonts w:hint="eastAsia"/>
        </w:rPr>
        <w:t>地、</w:t>
      </w:r>
      <w:r w:rsidRPr="009149DA">
        <w:t>不受歧视地获得普通高等教育、职业培训、成人教育和终身学习</w:t>
      </w:r>
      <w:r w:rsidRPr="009149DA">
        <w:rPr>
          <w:rFonts w:hint="eastAsia"/>
        </w:rPr>
        <w:t>机会的</w:t>
      </w:r>
      <w:r w:rsidRPr="009149DA">
        <w:t>具体措施。</w:t>
      </w:r>
      <w:r w:rsidRPr="009149DA">
        <w:t xml:space="preserve"> </w:t>
      </w:r>
    </w:p>
    <w:p w14:paraId="09047D1F" w14:textId="3AA0E00F"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48.</w:t>
      </w:r>
      <w:r w:rsidRPr="00D3009C">
        <w:rPr>
          <w:rFonts w:ascii="Time New Roman" w:eastAsia="黑体" w:hAnsi="Time New Roman"/>
        </w:rPr>
        <w:tab/>
      </w:r>
      <w:r w:rsidRPr="00D3009C">
        <w:rPr>
          <w:rFonts w:ascii="Time New Roman" w:eastAsia="黑体" w:hAnsi="Time New Roman" w:hint="eastAsia"/>
        </w:rPr>
        <w:t>委员会回顾其第</w:t>
      </w:r>
      <w:r w:rsidRPr="00D3009C">
        <w:rPr>
          <w:rFonts w:ascii="Time New Roman" w:eastAsia="黑体" w:hAnsi="Time New Roman" w:hint="eastAsia"/>
        </w:rPr>
        <w:t>4</w:t>
      </w:r>
      <w:r w:rsidRPr="00D3009C">
        <w:rPr>
          <w:rFonts w:ascii="Time New Roman" w:eastAsia="黑体" w:hAnsi="Time New Roman" w:hint="eastAsia"/>
        </w:rPr>
        <w:t>号一般性意见</w:t>
      </w:r>
      <w:r w:rsidRPr="00D3009C">
        <w:rPr>
          <w:rFonts w:ascii="Time New Roman" w:eastAsia="黑体" w:hAnsi="Time New Roman" w:hint="eastAsia"/>
        </w:rPr>
        <w:t>(2</w:t>
      </w:r>
      <w:r w:rsidRPr="00D3009C">
        <w:rPr>
          <w:rFonts w:ascii="Time New Roman" w:eastAsia="黑体" w:hAnsi="Time New Roman"/>
        </w:rPr>
        <w:t>016</w:t>
      </w:r>
      <w:r w:rsidRPr="00D3009C">
        <w:rPr>
          <w:rFonts w:ascii="Time New Roman" w:eastAsia="黑体" w:hAnsi="Time New Roman" w:hint="eastAsia"/>
        </w:rPr>
        <w:t>年</w:t>
      </w:r>
      <w:r w:rsidRPr="00D3009C">
        <w:rPr>
          <w:rFonts w:ascii="Time New Roman" w:eastAsia="黑体" w:hAnsi="Time New Roman" w:hint="eastAsia"/>
        </w:rPr>
        <w:t>)</w:t>
      </w:r>
      <w:r w:rsidRPr="00D3009C">
        <w:rPr>
          <w:rFonts w:ascii="Time New Roman" w:eastAsia="黑体" w:hAnsi="Time New Roman" w:hint="eastAsia"/>
        </w:rPr>
        <w:t>和可持续发展目标具体目标</w:t>
      </w:r>
      <w:r w:rsidRPr="00D3009C">
        <w:rPr>
          <w:rFonts w:ascii="Time New Roman" w:eastAsia="黑体" w:hAnsi="Time New Roman"/>
        </w:rPr>
        <w:t>4.5,</w:t>
      </w:r>
      <w:r w:rsidRPr="00D3009C">
        <w:rPr>
          <w:rFonts w:ascii="Time New Roman" w:eastAsia="黑体" w:hAnsi="Time New Roman" w:hint="eastAsia"/>
        </w:rPr>
        <w:t>建议缔约国：</w:t>
      </w:r>
    </w:p>
    <w:p w14:paraId="0C40BB4C" w14:textId="321F8D11"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ab/>
        <w:t>(a)</w:t>
      </w:r>
      <w:r w:rsidRPr="00D3009C">
        <w:rPr>
          <w:rFonts w:ascii="Time New Roman" w:eastAsia="黑体" w:hAnsi="Time New Roman"/>
        </w:rPr>
        <w:tab/>
      </w:r>
      <w:bookmarkStart w:id="5" w:name="_Hlk112681375"/>
      <w:r w:rsidRPr="00D3009C">
        <w:rPr>
          <w:rFonts w:ascii="Time New Roman" w:eastAsia="黑体" w:hAnsi="Time New Roman"/>
        </w:rPr>
        <w:t>制定</w:t>
      </w:r>
      <w:r w:rsidRPr="00D3009C">
        <w:rPr>
          <w:rFonts w:ascii="Time New Roman" w:eastAsia="黑体" w:hAnsi="Time New Roman" w:hint="eastAsia"/>
        </w:rPr>
        <w:t>一项内容</w:t>
      </w:r>
      <w:r w:rsidRPr="00D3009C">
        <w:rPr>
          <w:rFonts w:ascii="Time New Roman" w:eastAsia="黑体" w:hAnsi="Time New Roman"/>
        </w:rPr>
        <w:t>全面的</w:t>
      </w:r>
      <w:r w:rsidRPr="00D3009C">
        <w:rPr>
          <w:rFonts w:ascii="Time New Roman" w:eastAsia="黑体" w:hAnsi="Time New Roman" w:hint="eastAsia"/>
        </w:rPr>
        <w:t>全纳</w:t>
      </w:r>
      <w:r w:rsidRPr="00D3009C">
        <w:rPr>
          <w:rFonts w:ascii="Time New Roman" w:eastAsia="黑体" w:hAnsi="Time New Roman"/>
        </w:rPr>
        <w:t>教育政策，</w:t>
      </w:r>
      <w:r w:rsidRPr="00D3009C">
        <w:rPr>
          <w:rFonts w:ascii="Time New Roman" w:eastAsia="黑体" w:hAnsi="Time New Roman" w:hint="eastAsia"/>
        </w:rPr>
        <w:t>其中包含在各级主流教育中促进包容文化的</w:t>
      </w:r>
      <w:r w:rsidRPr="00D3009C">
        <w:rPr>
          <w:rFonts w:ascii="Time New Roman" w:eastAsia="黑体" w:hAnsi="Time New Roman"/>
        </w:rPr>
        <w:t>战略</w:t>
      </w:r>
      <w:r w:rsidRPr="00D3009C">
        <w:rPr>
          <w:rFonts w:ascii="Time New Roman" w:eastAsia="黑体" w:hAnsi="Time New Roman" w:hint="eastAsia"/>
        </w:rPr>
        <w:t>和专项</w:t>
      </w:r>
      <w:r w:rsidRPr="00D3009C">
        <w:rPr>
          <w:rFonts w:ascii="Time New Roman" w:eastAsia="黑体" w:hAnsi="Time New Roman"/>
        </w:rPr>
        <w:t>预算，包括</w:t>
      </w:r>
      <w:r w:rsidRPr="00D3009C">
        <w:rPr>
          <w:rFonts w:ascii="Time New Roman" w:eastAsia="黑体" w:hAnsi="Time New Roman" w:hint="eastAsia"/>
        </w:rPr>
        <w:t>规定</w:t>
      </w:r>
      <w:r w:rsidRPr="00D3009C">
        <w:rPr>
          <w:rFonts w:ascii="Time New Roman" w:eastAsia="黑体" w:hAnsi="Time New Roman"/>
        </w:rPr>
        <w:t>对教育</w:t>
      </w:r>
      <w:r w:rsidRPr="00D3009C">
        <w:rPr>
          <w:rFonts w:ascii="Time New Roman" w:eastAsia="黑体" w:hAnsi="Time New Roman" w:hint="eastAsia"/>
        </w:rPr>
        <w:t>需求进行个性化的、以人权为本的评估和提供</w:t>
      </w:r>
      <w:r w:rsidRPr="00D3009C">
        <w:rPr>
          <w:rFonts w:ascii="Time New Roman" w:eastAsia="黑体" w:hAnsi="Time New Roman"/>
        </w:rPr>
        <w:t>必要便利</w:t>
      </w:r>
      <w:r w:rsidRPr="00D3009C">
        <w:rPr>
          <w:rFonts w:ascii="Time New Roman" w:eastAsia="黑体" w:hAnsi="Time New Roman" w:hint="eastAsia"/>
        </w:rPr>
        <w:t>；就全纳教育问题，对正式</w:t>
      </w:r>
      <w:r w:rsidRPr="00D3009C">
        <w:rPr>
          <w:rFonts w:ascii="Time New Roman" w:eastAsia="黑体" w:hAnsi="Time New Roman"/>
        </w:rPr>
        <w:t>教师和非教学</w:t>
      </w:r>
      <w:r w:rsidRPr="00D3009C">
        <w:rPr>
          <w:rFonts w:ascii="Time New Roman" w:eastAsia="黑体" w:hAnsi="Time New Roman" w:hint="eastAsia"/>
        </w:rPr>
        <w:t>岗位</w:t>
      </w:r>
      <w:r w:rsidRPr="00D3009C">
        <w:rPr>
          <w:rFonts w:ascii="Time New Roman" w:eastAsia="黑体" w:hAnsi="Time New Roman"/>
        </w:rPr>
        <w:t>教育人员</w:t>
      </w:r>
      <w:r w:rsidRPr="00D3009C">
        <w:rPr>
          <w:rFonts w:ascii="Time New Roman" w:eastAsia="黑体" w:hAnsi="Time New Roman" w:hint="eastAsia"/>
        </w:rPr>
        <w:t>进行</w:t>
      </w:r>
      <w:r w:rsidRPr="00D3009C">
        <w:rPr>
          <w:rFonts w:ascii="Time New Roman" w:eastAsia="黑体" w:hAnsi="Time New Roman"/>
        </w:rPr>
        <w:t>适当</w:t>
      </w:r>
      <w:r w:rsidRPr="00D3009C">
        <w:rPr>
          <w:rFonts w:ascii="Time New Roman" w:eastAsia="黑体" w:hAnsi="Time New Roman" w:hint="eastAsia"/>
        </w:rPr>
        <w:t>的</w:t>
      </w:r>
      <w:r w:rsidRPr="00D3009C">
        <w:rPr>
          <w:rFonts w:ascii="Time New Roman" w:eastAsia="黑体" w:hAnsi="Time New Roman"/>
        </w:rPr>
        <w:t>培训；</w:t>
      </w:r>
      <w:bookmarkEnd w:id="5"/>
      <w:r w:rsidRPr="00D3009C">
        <w:rPr>
          <w:rFonts w:ascii="Time New Roman" w:eastAsia="黑体" w:hAnsi="Time New Roman"/>
        </w:rPr>
        <w:t xml:space="preserve"> </w:t>
      </w:r>
    </w:p>
    <w:p w14:paraId="2A5E0C75" w14:textId="444E5274"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ab/>
        <w:t>(b)</w:t>
      </w:r>
      <w:r w:rsidRPr="00D3009C">
        <w:rPr>
          <w:rFonts w:ascii="Time New Roman" w:eastAsia="黑体" w:hAnsi="Time New Roman"/>
        </w:rPr>
        <w:tab/>
      </w:r>
      <w:r w:rsidRPr="00D3009C">
        <w:rPr>
          <w:rFonts w:ascii="Time New Roman" w:eastAsia="黑体" w:hAnsi="Time New Roman" w:hint="eastAsia"/>
        </w:rPr>
        <w:t>以替代性、无障碍形式，例如全纳数字访问机会和包括“易读”、辅助交流用具、辅助技术和信息技术在内的交流模式和手段等，为</w:t>
      </w:r>
      <w:r w:rsidRPr="00D3009C">
        <w:rPr>
          <w:rFonts w:ascii="Time New Roman" w:eastAsia="黑体" w:hAnsi="Time New Roman"/>
        </w:rPr>
        <w:t>残疾学生提供辅助</w:t>
      </w:r>
      <w:r w:rsidRPr="00D3009C">
        <w:rPr>
          <w:rFonts w:ascii="Time New Roman" w:eastAsia="黑体" w:hAnsi="Time New Roman" w:hint="eastAsia"/>
        </w:rPr>
        <w:t>性的代偿用具</w:t>
      </w:r>
      <w:r w:rsidRPr="00D3009C">
        <w:rPr>
          <w:rFonts w:ascii="Time New Roman" w:eastAsia="黑体" w:hAnsi="Time New Roman"/>
        </w:rPr>
        <w:t>和学习材料；</w:t>
      </w:r>
    </w:p>
    <w:p w14:paraId="7510A0AB" w14:textId="6877DB5C" w:rsidR="009149DA" w:rsidRPr="009149DA" w:rsidRDefault="009149DA" w:rsidP="004A6BCB">
      <w:pPr>
        <w:pStyle w:val="SingleTxtGC"/>
      </w:pPr>
      <w:r w:rsidRPr="00D3009C">
        <w:rPr>
          <w:rFonts w:ascii="Time New Roman" w:eastAsia="黑体" w:hAnsi="Time New Roman"/>
        </w:rPr>
        <w:tab/>
        <w:t>(c)</w:t>
      </w:r>
      <w:r w:rsidRPr="00D3009C">
        <w:rPr>
          <w:rFonts w:ascii="Time New Roman" w:eastAsia="黑体" w:hAnsi="Time New Roman"/>
        </w:rPr>
        <w:tab/>
      </w:r>
      <w:r w:rsidRPr="00D3009C">
        <w:rPr>
          <w:rFonts w:ascii="Time New Roman" w:eastAsia="黑体" w:hAnsi="Time New Roman"/>
        </w:rPr>
        <w:t>确保</w:t>
      </w:r>
      <w:r w:rsidRPr="00D3009C">
        <w:rPr>
          <w:rFonts w:ascii="Time New Roman" w:eastAsia="黑体" w:hAnsi="Time New Roman" w:hint="eastAsia"/>
        </w:rPr>
        <w:t>就全纳教育问题</w:t>
      </w:r>
      <w:r w:rsidRPr="00D3009C">
        <w:rPr>
          <w:rFonts w:ascii="Time New Roman" w:eastAsia="黑体" w:hAnsi="Time New Roman"/>
        </w:rPr>
        <w:t>对</w:t>
      </w:r>
      <w:r w:rsidRPr="00D3009C">
        <w:rPr>
          <w:rFonts w:ascii="Time New Roman" w:eastAsia="黑体" w:hAnsi="Time New Roman" w:hint="eastAsia"/>
        </w:rPr>
        <w:t>正式教育中的</w:t>
      </w:r>
      <w:r w:rsidRPr="00D3009C">
        <w:rPr>
          <w:rFonts w:ascii="Time New Roman" w:eastAsia="黑体" w:hAnsi="Time New Roman"/>
        </w:rPr>
        <w:t>教师和非教学</w:t>
      </w:r>
      <w:r w:rsidRPr="00D3009C">
        <w:rPr>
          <w:rFonts w:ascii="Time New Roman" w:eastAsia="黑体" w:hAnsi="Time New Roman" w:hint="eastAsia"/>
        </w:rPr>
        <w:t>岗位</w:t>
      </w:r>
      <w:r w:rsidRPr="00D3009C">
        <w:rPr>
          <w:rFonts w:ascii="Time New Roman" w:eastAsia="黑体" w:hAnsi="Time New Roman"/>
        </w:rPr>
        <w:t>教育人员进行培训，</w:t>
      </w:r>
      <w:r w:rsidRPr="00D3009C">
        <w:rPr>
          <w:rFonts w:ascii="Time New Roman" w:eastAsia="黑体" w:hAnsi="Time New Roman" w:hint="eastAsia"/>
        </w:rPr>
        <w:t>并</w:t>
      </w:r>
      <w:r w:rsidRPr="00D3009C">
        <w:rPr>
          <w:rFonts w:ascii="Time New Roman" w:eastAsia="黑体" w:hAnsi="Time New Roman"/>
        </w:rPr>
        <w:t>提高</w:t>
      </w:r>
      <w:r w:rsidRPr="00D3009C">
        <w:rPr>
          <w:rFonts w:ascii="Time New Roman" w:eastAsia="黑体" w:hAnsi="Time New Roman" w:hint="eastAsia"/>
        </w:rPr>
        <w:t>其</w:t>
      </w:r>
      <w:r w:rsidRPr="00D3009C">
        <w:rPr>
          <w:rFonts w:ascii="Time New Roman" w:eastAsia="黑体" w:hAnsi="Time New Roman"/>
        </w:rPr>
        <w:t>对</w:t>
      </w:r>
      <w:r w:rsidRPr="00D3009C">
        <w:rPr>
          <w:rFonts w:ascii="Time New Roman" w:eastAsia="黑体" w:hAnsi="Time New Roman" w:hint="eastAsia"/>
        </w:rPr>
        <w:t>处理残疾问题的人权为本</w:t>
      </w:r>
      <w:r w:rsidRPr="00D3009C">
        <w:rPr>
          <w:rFonts w:ascii="Time New Roman" w:eastAsia="黑体" w:hAnsi="Time New Roman"/>
        </w:rPr>
        <w:t>模式的认识</w:t>
      </w:r>
      <w:r w:rsidRPr="00D3009C">
        <w:rPr>
          <w:rFonts w:ascii="Time New Roman" w:eastAsia="黑体" w:hAnsi="Time New Roman" w:hint="eastAsia"/>
        </w:rPr>
        <w:t>；</w:t>
      </w:r>
      <w:r w:rsidRPr="00D3009C">
        <w:rPr>
          <w:rFonts w:ascii="Time New Roman" w:eastAsia="黑体" w:hAnsi="Time New Roman"/>
        </w:rPr>
        <w:t>确保残疾人能与他人一样平等地</w:t>
      </w:r>
      <w:r w:rsidRPr="00D3009C">
        <w:rPr>
          <w:rFonts w:ascii="Time New Roman" w:eastAsia="黑体" w:hAnsi="Time New Roman" w:hint="eastAsia"/>
        </w:rPr>
        <w:t>、</w:t>
      </w:r>
      <w:r w:rsidRPr="00D3009C">
        <w:rPr>
          <w:rFonts w:ascii="Time New Roman" w:eastAsia="黑体" w:hAnsi="Time New Roman"/>
        </w:rPr>
        <w:t>不受歧视地获得普通高等教育、职业培训、成人教育和终身学习机会。</w:t>
      </w:r>
    </w:p>
    <w:p w14:paraId="19F0BADB" w14:textId="39EE0B90" w:rsidR="009149DA" w:rsidRPr="009149DA" w:rsidRDefault="009149DA" w:rsidP="004A6BCB">
      <w:pPr>
        <w:pStyle w:val="H23GC"/>
      </w:pPr>
      <w:r w:rsidRPr="009149DA">
        <w:tab/>
      </w:r>
      <w:r w:rsidRPr="009149DA">
        <w:tab/>
      </w:r>
      <w:r w:rsidRPr="009149DA">
        <w:rPr>
          <w:rFonts w:hint="eastAsia"/>
        </w:rPr>
        <w:t>健康</w:t>
      </w:r>
      <w:r>
        <w:rPr>
          <w:rFonts w:hint="eastAsia"/>
          <w:b/>
        </w:rPr>
        <w:t>(</w:t>
      </w:r>
      <w:r w:rsidRPr="009149DA">
        <w:rPr>
          <w:rFonts w:hint="eastAsia"/>
        </w:rPr>
        <w:t>第二十五条</w:t>
      </w:r>
      <w:r>
        <w:rPr>
          <w:rFonts w:hint="eastAsia"/>
          <w:b/>
        </w:rPr>
        <w:t>)</w:t>
      </w:r>
    </w:p>
    <w:p w14:paraId="433D2B6A" w14:textId="272DD558" w:rsidR="009149DA" w:rsidRPr="009149DA" w:rsidRDefault="009149DA" w:rsidP="004A6BCB">
      <w:pPr>
        <w:pStyle w:val="SingleTxtGC"/>
      </w:pPr>
      <w:r>
        <w:t>49</w:t>
      </w:r>
      <w:r w:rsidRPr="009149DA">
        <w:t>.</w:t>
      </w:r>
      <w:r w:rsidRPr="009149DA">
        <w:tab/>
      </w:r>
      <w:r w:rsidRPr="009149DA">
        <w:t>委员会</w:t>
      </w:r>
      <w:r w:rsidRPr="009149DA">
        <w:rPr>
          <w:rFonts w:hint="eastAsia"/>
        </w:rPr>
        <w:t>依然</w:t>
      </w:r>
      <w:r w:rsidRPr="009149DA">
        <w:t>感到关切的是</w:t>
      </w:r>
      <w:r w:rsidRPr="009149DA">
        <w:rPr>
          <w:rFonts w:hint="eastAsia"/>
        </w:rPr>
        <w:t>，</w:t>
      </w:r>
      <w:r w:rsidRPr="009149DA">
        <w:t>残疾人，</w:t>
      </w:r>
      <w:r w:rsidRPr="009149DA">
        <w:rPr>
          <w:rFonts w:hint="eastAsia"/>
        </w:rPr>
        <w:t>尤其</w:t>
      </w:r>
      <w:r w:rsidRPr="009149DA">
        <w:t>是残疾妇女</w:t>
      </w:r>
      <w:r w:rsidRPr="009149DA">
        <w:rPr>
          <w:rFonts w:hint="eastAsia"/>
        </w:rPr>
        <w:t>，</w:t>
      </w:r>
      <w:r w:rsidRPr="009149DA">
        <w:t>获得性健康和生殖健康的机会有限，农村和偏远地区</w:t>
      </w:r>
      <w:r w:rsidRPr="009149DA">
        <w:rPr>
          <w:rFonts w:hint="eastAsia"/>
        </w:rPr>
        <w:t>尤其如此</w:t>
      </w:r>
      <w:r w:rsidRPr="009149DA">
        <w:t>。</w:t>
      </w:r>
      <w:r w:rsidRPr="009149DA">
        <w:rPr>
          <w:rFonts w:hint="eastAsia"/>
        </w:rPr>
        <w:t>此外，</w:t>
      </w:r>
      <w:r w:rsidRPr="009149DA">
        <w:t>委员会</w:t>
      </w:r>
      <w:r w:rsidRPr="009149DA">
        <w:rPr>
          <w:rFonts w:hint="eastAsia"/>
        </w:rPr>
        <w:t>依然</w:t>
      </w:r>
      <w:r w:rsidRPr="009149DA">
        <w:t>感到关切的是，在确保残疾人</w:t>
      </w:r>
      <w:r w:rsidRPr="009149DA">
        <w:rPr>
          <w:rFonts w:hint="eastAsia"/>
        </w:rPr>
        <w:t>能</w:t>
      </w:r>
      <w:r w:rsidRPr="009149DA">
        <w:t>行使</w:t>
      </w:r>
      <w:r w:rsidRPr="009149DA">
        <w:rPr>
          <w:rFonts w:hint="eastAsia"/>
        </w:rPr>
        <w:t>其在</w:t>
      </w:r>
      <w:r w:rsidRPr="009149DA">
        <w:t>知情</w:t>
      </w:r>
      <w:r w:rsidRPr="009149DA">
        <w:rPr>
          <w:rFonts w:hint="eastAsia"/>
        </w:rPr>
        <w:t>情况下自主表示</w:t>
      </w:r>
      <w:r w:rsidRPr="009149DA">
        <w:t>同意</w:t>
      </w:r>
      <w:r w:rsidRPr="009149DA">
        <w:rPr>
          <w:rFonts w:hint="eastAsia"/>
        </w:rPr>
        <w:t>的权利</w:t>
      </w:r>
      <w:r w:rsidRPr="009149DA">
        <w:t>方面</w:t>
      </w:r>
      <w:r w:rsidRPr="009149DA">
        <w:rPr>
          <w:rFonts w:hint="eastAsia"/>
        </w:rPr>
        <w:t>，</w:t>
      </w:r>
      <w:r w:rsidRPr="009149DA">
        <w:t>缺乏进展。</w:t>
      </w:r>
      <w:r w:rsidRPr="009149DA">
        <w:t xml:space="preserve"> </w:t>
      </w:r>
    </w:p>
    <w:p w14:paraId="1CB762C4" w14:textId="18B257CF"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50.</w:t>
      </w:r>
      <w:r w:rsidRPr="00D3009C">
        <w:rPr>
          <w:rFonts w:ascii="Time New Roman" w:eastAsia="黑体" w:hAnsi="Time New Roman"/>
        </w:rPr>
        <w:tab/>
      </w:r>
      <w:r w:rsidRPr="00D3009C">
        <w:rPr>
          <w:rFonts w:ascii="Time New Roman" w:eastAsia="黑体" w:hAnsi="Time New Roman"/>
        </w:rPr>
        <w:t>委员会考虑到《公约》第二十五条与可持续发展目标具体目标</w:t>
      </w:r>
      <w:r w:rsidRPr="00D3009C">
        <w:rPr>
          <w:rFonts w:ascii="Time New Roman" w:eastAsia="黑体" w:hAnsi="Time New Roman"/>
        </w:rPr>
        <w:t>3.7</w:t>
      </w:r>
      <w:r w:rsidRPr="00D3009C">
        <w:rPr>
          <w:rFonts w:ascii="Time New Roman" w:eastAsia="黑体" w:hAnsi="Time New Roman"/>
        </w:rPr>
        <w:t>和</w:t>
      </w:r>
      <w:r w:rsidRPr="00D3009C">
        <w:rPr>
          <w:rFonts w:ascii="Time New Roman" w:eastAsia="黑体" w:hAnsi="Time New Roman"/>
        </w:rPr>
        <w:t>3.8</w:t>
      </w:r>
      <w:r w:rsidRPr="00D3009C">
        <w:rPr>
          <w:rFonts w:ascii="Time New Roman" w:eastAsia="黑体" w:hAnsi="Time New Roman"/>
        </w:rPr>
        <w:t>之间的联系，重申其</w:t>
      </w:r>
      <w:r w:rsidRPr="00D3009C">
        <w:rPr>
          <w:rFonts w:ascii="Time New Roman" w:eastAsia="黑体" w:hAnsi="Time New Roman" w:hint="eastAsia"/>
        </w:rPr>
        <w:t>此前提出</w:t>
      </w:r>
      <w:r w:rsidRPr="00D3009C">
        <w:rPr>
          <w:rFonts w:ascii="Time New Roman" w:eastAsia="黑体" w:hAnsi="Time New Roman"/>
        </w:rPr>
        <w:t>的建议</w:t>
      </w:r>
      <w:r w:rsidRPr="00D3009C">
        <w:rPr>
          <w:rStyle w:val="a8"/>
          <w:rFonts w:ascii="Time New Roman" w:eastAsia="黑体" w:hAnsi="Time New Roman"/>
        </w:rPr>
        <w:footnoteReference w:id="10"/>
      </w:r>
      <w:r w:rsidRPr="00D3009C">
        <w:rPr>
          <w:rFonts w:ascii="Time New Roman" w:eastAsia="黑体" w:hAnsi="Time New Roman"/>
        </w:rPr>
        <w:t>，并建议缔约国采取措施确保所有残疾人</w:t>
      </w:r>
      <w:r w:rsidRPr="00D3009C">
        <w:rPr>
          <w:rFonts w:ascii="Time New Roman" w:eastAsia="黑体" w:hAnsi="Time New Roman" w:hint="eastAsia"/>
        </w:rPr>
        <w:t>均能</w:t>
      </w:r>
      <w:r w:rsidRPr="00D3009C">
        <w:rPr>
          <w:rFonts w:ascii="Time New Roman" w:eastAsia="黑体" w:hAnsi="Time New Roman"/>
        </w:rPr>
        <w:t>获得</w:t>
      </w:r>
      <w:r w:rsidRPr="00D3009C">
        <w:rPr>
          <w:rFonts w:ascii="Time New Roman" w:eastAsia="黑体" w:hAnsi="Time New Roman" w:hint="eastAsia"/>
        </w:rPr>
        <w:t>医疗</w:t>
      </w:r>
      <w:r w:rsidRPr="00D3009C">
        <w:rPr>
          <w:rFonts w:ascii="Time New Roman" w:eastAsia="黑体" w:hAnsi="Time New Roman"/>
        </w:rPr>
        <w:t>保健服务，</w:t>
      </w:r>
      <w:r w:rsidRPr="00D3009C">
        <w:rPr>
          <w:rFonts w:ascii="Time New Roman" w:eastAsia="黑体" w:hAnsi="Time New Roman" w:hint="eastAsia"/>
        </w:rPr>
        <w:t>尤其</w:t>
      </w:r>
      <w:r w:rsidRPr="00D3009C">
        <w:rPr>
          <w:rFonts w:ascii="Time New Roman" w:eastAsia="黑体" w:hAnsi="Time New Roman"/>
        </w:rPr>
        <w:t>是性健康和生殖健康服务、孕产妇和儿童</w:t>
      </w:r>
      <w:r w:rsidRPr="00D3009C">
        <w:rPr>
          <w:rFonts w:ascii="Time New Roman" w:eastAsia="黑体" w:hAnsi="Time New Roman" w:hint="eastAsia"/>
        </w:rPr>
        <w:t>医疗</w:t>
      </w:r>
      <w:r w:rsidRPr="00D3009C">
        <w:rPr>
          <w:rFonts w:ascii="Time New Roman" w:eastAsia="黑体" w:hAnsi="Time New Roman"/>
        </w:rPr>
        <w:t>保健服务，尤其是在农村和偏远地区。委员会还建议缔约国采取措施确保所有残疾人</w:t>
      </w:r>
      <w:r w:rsidRPr="00D3009C">
        <w:rPr>
          <w:rFonts w:ascii="Time New Roman" w:eastAsia="黑体" w:hAnsi="Time New Roman" w:hint="eastAsia"/>
        </w:rPr>
        <w:t>均能享有在知情情况下自主表示</w:t>
      </w:r>
      <w:r w:rsidRPr="00D3009C">
        <w:rPr>
          <w:rFonts w:ascii="Time New Roman" w:eastAsia="黑体" w:hAnsi="Time New Roman"/>
        </w:rPr>
        <w:t>同意</w:t>
      </w:r>
      <w:r w:rsidRPr="00D3009C">
        <w:rPr>
          <w:rFonts w:ascii="Time New Roman" w:eastAsia="黑体" w:hAnsi="Time New Roman" w:hint="eastAsia"/>
        </w:rPr>
        <w:t>的权利</w:t>
      </w:r>
      <w:r w:rsidRPr="00D3009C">
        <w:rPr>
          <w:rFonts w:ascii="Time New Roman" w:eastAsia="黑体" w:hAnsi="Time New Roman"/>
        </w:rPr>
        <w:t>，无论其</w:t>
      </w:r>
      <w:r w:rsidRPr="00D3009C">
        <w:rPr>
          <w:rFonts w:ascii="Time New Roman" w:eastAsia="黑体" w:hAnsi="Time New Roman" w:hint="eastAsia"/>
        </w:rPr>
        <w:t>缺陷是何</w:t>
      </w:r>
      <w:r w:rsidRPr="00D3009C">
        <w:rPr>
          <w:rFonts w:ascii="Time New Roman" w:eastAsia="黑体" w:hAnsi="Time New Roman"/>
        </w:rPr>
        <w:t>性质</w:t>
      </w:r>
      <w:r w:rsidRPr="00D3009C">
        <w:rPr>
          <w:rFonts w:ascii="Time New Roman" w:eastAsia="黑体" w:hAnsi="Time New Roman" w:hint="eastAsia"/>
        </w:rPr>
        <w:t>。</w:t>
      </w:r>
    </w:p>
    <w:p w14:paraId="4254CA33" w14:textId="01DA23C0" w:rsidR="009149DA" w:rsidRPr="009149DA" w:rsidRDefault="009149DA" w:rsidP="004A6BCB">
      <w:pPr>
        <w:pStyle w:val="H23GC"/>
      </w:pPr>
      <w:r w:rsidRPr="009149DA">
        <w:tab/>
      </w:r>
      <w:r w:rsidRPr="009149DA">
        <w:tab/>
      </w:r>
      <w:r w:rsidRPr="009149DA">
        <w:rPr>
          <w:rFonts w:hint="eastAsia"/>
        </w:rPr>
        <w:t>适应训练和康复</w:t>
      </w:r>
      <w:r>
        <w:rPr>
          <w:rFonts w:hint="eastAsia"/>
          <w:b/>
        </w:rPr>
        <w:t>(</w:t>
      </w:r>
      <w:r w:rsidRPr="009149DA">
        <w:rPr>
          <w:rFonts w:hint="eastAsia"/>
        </w:rPr>
        <w:t>第二十六条</w:t>
      </w:r>
      <w:r>
        <w:rPr>
          <w:rFonts w:hint="eastAsia"/>
          <w:b/>
        </w:rPr>
        <w:t>)</w:t>
      </w:r>
    </w:p>
    <w:p w14:paraId="49DDEDEE" w14:textId="58E628C4" w:rsidR="009149DA" w:rsidRPr="009149DA" w:rsidRDefault="009149DA" w:rsidP="004A6BCB">
      <w:pPr>
        <w:pStyle w:val="SingleTxtGC"/>
      </w:pPr>
      <w:r>
        <w:t>51</w:t>
      </w:r>
      <w:r w:rsidRPr="009149DA">
        <w:t>.</w:t>
      </w:r>
      <w:r w:rsidRPr="009149DA">
        <w:tab/>
      </w:r>
      <w:r w:rsidRPr="009149DA">
        <w:t>委员会感到关切的是</w:t>
      </w:r>
      <w:r w:rsidRPr="009149DA">
        <w:rPr>
          <w:rFonts w:hint="eastAsia"/>
        </w:rPr>
        <w:t>，</w:t>
      </w:r>
      <w:r w:rsidRPr="009149DA">
        <w:t>残疾儿童康复发展中心</w:t>
      </w:r>
      <w:r w:rsidRPr="009149DA">
        <w:rPr>
          <w:rFonts w:hint="eastAsia"/>
        </w:rPr>
        <w:t>以及</w:t>
      </w:r>
      <w:r w:rsidRPr="009149DA">
        <w:t>在六个省建立的六个残疾人发展中心</w:t>
      </w:r>
      <w:proofErr w:type="gramStart"/>
      <w:r w:rsidRPr="009149DA">
        <w:rPr>
          <w:rFonts w:hint="eastAsia"/>
        </w:rPr>
        <w:t>仅关注</w:t>
      </w:r>
      <w:proofErr w:type="gramEnd"/>
      <w:r w:rsidRPr="009149DA">
        <w:t>适应训练和康复</w:t>
      </w:r>
      <w:r w:rsidRPr="009149DA">
        <w:rPr>
          <w:rFonts w:hint="eastAsia"/>
        </w:rPr>
        <w:t>这种</w:t>
      </w:r>
      <w:r w:rsidRPr="009149DA">
        <w:t>医疗模式。</w:t>
      </w:r>
    </w:p>
    <w:p w14:paraId="61FD9069" w14:textId="4F88841D" w:rsidR="009149DA" w:rsidRPr="00D3009C" w:rsidRDefault="009149DA" w:rsidP="004A6BCB">
      <w:pPr>
        <w:pStyle w:val="SingleTxtGC"/>
        <w:rPr>
          <w:rFonts w:ascii="Time New Roman" w:eastAsia="黑体" w:hAnsi="Time New Roman" w:hint="eastAsia"/>
        </w:rPr>
      </w:pPr>
      <w:r w:rsidRPr="00D3009C">
        <w:rPr>
          <w:rFonts w:ascii="Time New Roman" w:eastAsia="黑体" w:hAnsi="Time New Roman"/>
        </w:rPr>
        <w:t>52.</w:t>
      </w:r>
      <w:r w:rsidRPr="00D3009C">
        <w:rPr>
          <w:rFonts w:ascii="Time New Roman" w:eastAsia="黑体" w:hAnsi="Time New Roman"/>
        </w:rPr>
        <w:tab/>
      </w:r>
      <w:r w:rsidRPr="00D3009C">
        <w:rPr>
          <w:rFonts w:ascii="Time New Roman" w:eastAsia="黑体" w:hAnsi="Time New Roman" w:hint="eastAsia"/>
        </w:rPr>
        <w:t>委员会建议缔约国在虑及处理残疾问题的人权为本模式情况下，采取措施扩充适应训练和康复体系，并确保所有残疾人均能根据其个人需求获得上述服务。</w:t>
      </w:r>
    </w:p>
    <w:p w14:paraId="5799FAE3" w14:textId="3CBD83D1" w:rsidR="009149DA" w:rsidRPr="009149DA" w:rsidRDefault="009149DA" w:rsidP="003E5C35">
      <w:pPr>
        <w:pStyle w:val="H23GC"/>
      </w:pPr>
      <w:r w:rsidRPr="009149DA">
        <w:tab/>
      </w:r>
      <w:r w:rsidRPr="009149DA">
        <w:tab/>
      </w:r>
      <w:r w:rsidRPr="009149DA">
        <w:rPr>
          <w:rFonts w:hint="eastAsia"/>
        </w:rPr>
        <w:t>工作和就业</w:t>
      </w:r>
      <w:r>
        <w:rPr>
          <w:rFonts w:hint="eastAsia"/>
          <w:b/>
        </w:rPr>
        <w:t>(</w:t>
      </w:r>
      <w:r w:rsidRPr="009149DA">
        <w:rPr>
          <w:rFonts w:hint="eastAsia"/>
        </w:rPr>
        <w:t>第二十七条</w:t>
      </w:r>
      <w:r>
        <w:rPr>
          <w:rFonts w:hint="eastAsia"/>
          <w:b/>
        </w:rPr>
        <w:t>)</w:t>
      </w:r>
      <w:r w:rsidRPr="009149DA">
        <w:t xml:space="preserve"> </w:t>
      </w:r>
    </w:p>
    <w:p w14:paraId="493AC223" w14:textId="36C8B2C5" w:rsidR="009149DA" w:rsidRPr="009149DA" w:rsidRDefault="009149DA" w:rsidP="003E5C35">
      <w:pPr>
        <w:pStyle w:val="SingleTxtGC"/>
      </w:pPr>
      <w:r>
        <w:t>53</w:t>
      </w:r>
      <w:r w:rsidRPr="009149DA">
        <w:t>.</w:t>
      </w:r>
      <w:r w:rsidRPr="009149DA">
        <w:tab/>
      </w:r>
      <w:r w:rsidRPr="009149DA">
        <w:t>委员会关切地注意到：</w:t>
      </w:r>
    </w:p>
    <w:p w14:paraId="6E36933A" w14:textId="107A5BB5" w:rsidR="009149DA" w:rsidRPr="009149DA" w:rsidRDefault="009149DA" w:rsidP="003E5C35">
      <w:pPr>
        <w:pStyle w:val="SingleTxtGC"/>
      </w:pPr>
      <w:r w:rsidRPr="009149DA">
        <w:tab/>
        <w:t>(</w:t>
      </w:r>
      <w:r>
        <w:t>a</w:t>
      </w:r>
      <w:r w:rsidRPr="009149DA">
        <w:t>)</w:t>
      </w:r>
      <w:r w:rsidRPr="009149DA">
        <w:tab/>
      </w:r>
      <w:r w:rsidRPr="009149DA">
        <w:t>缔约国为改善残疾人的工作和就业机会</w:t>
      </w:r>
      <w:proofErr w:type="gramStart"/>
      <w:r w:rsidRPr="009149DA">
        <w:t>作出</w:t>
      </w:r>
      <w:proofErr w:type="gramEnd"/>
      <w:r w:rsidRPr="009149DA">
        <w:t>了一些努力，但</w:t>
      </w:r>
      <w:r w:rsidRPr="009149DA">
        <w:rPr>
          <w:rFonts w:hint="eastAsia"/>
        </w:rPr>
        <w:t>尽管如此，残疾人</w:t>
      </w:r>
      <w:r w:rsidRPr="009149DA">
        <w:t>，</w:t>
      </w:r>
      <w:r w:rsidRPr="009149DA">
        <w:rPr>
          <w:rFonts w:hint="eastAsia"/>
        </w:rPr>
        <w:t>尤其</w:t>
      </w:r>
      <w:r w:rsidRPr="009149DA">
        <w:t>是残疾妇女、智力</w:t>
      </w:r>
      <w:r w:rsidRPr="009149DA">
        <w:rPr>
          <w:rFonts w:hint="eastAsia"/>
        </w:rPr>
        <w:t>残障</w:t>
      </w:r>
      <w:r w:rsidRPr="009149DA">
        <w:t>者和心理</w:t>
      </w:r>
      <w:r w:rsidRPr="009149DA">
        <w:rPr>
          <w:rFonts w:hint="eastAsia"/>
        </w:rPr>
        <w:t>社会残障</w:t>
      </w:r>
      <w:r w:rsidRPr="009149DA">
        <w:t>者，</w:t>
      </w:r>
      <w:r w:rsidRPr="009149DA">
        <w:rPr>
          <w:rFonts w:hint="eastAsia"/>
        </w:rPr>
        <w:t>依然</w:t>
      </w:r>
      <w:r w:rsidRPr="009149DA">
        <w:t>被</w:t>
      </w:r>
      <w:r w:rsidRPr="009149DA">
        <w:rPr>
          <w:rFonts w:hint="eastAsia"/>
        </w:rPr>
        <w:t>排斥</w:t>
      </w:r>
      <w:r w:rsidRPr="009149DA">
        <w:t>在</w:t>
      </w:r>
      <w:r w:rsidRPr="009149DA">
        <w:rPr>
          <w:rFonts w:hint="eastAsia"/>
        </w:rPr>
        <w:t>开放</w:t>
      </w:r>
      <w:r w:rsidRPr="009149DA">
        <w:t>的劳动力市场之外，</w:t>
      </w:r>
      <w:r w:rsidRPr="009149DA">
        <w:rPr>
          <w:rFonts w:hint="eastAsia"/>
        </w:rPr>
        <w:t>且依然</w:t>
      </w:r>
      <w:r w:rsidRPr="009149DA">
        <w:t>无法创业；</w:t>
      </w:r>
    </w:p>
    <w:p w14:paraId="3EBB0218" w14:textId="14CCF64A" w:rsidR="009149DA" w:rsidRPr="009149DA" w:rsidRDefault="009149DA" w:rsidP="003E5C35">
      <w:pPr>
        <w:pStyle w:val="SingleTxtGC"/>
      </w:pPr>
      <w:r w:rsidRPr="009149DA">
        <w:tab/>
        <w:t>(</w:t>
      </w:r>
      <w:r>
        <w:t>b</w:t>
      </w:r>
      <w:r w:rsidRPr="009149DA">
        <w:t>)</w:t>
      </w:r>
      <w:r w:rsidRPr="009149DA">
        <w:tab/>
      </w:r>
      <w:r w:rsidRPr="009149DA">
        <w:t>尽管《劳动法》中</w:t>
      </w:r>
      <w:r w:rsidRPr="009149DA">
        <w:rPr>
          <w:rFonts w:hint="eastAsia"/>
        </w:rPr>
        <w:t>存在着</w:t>
      </w:r>
      <w:r w:rsidRPr="009149DA">
        <w:t>关于</w:t>
      </w:r>
      <w:r w:rsidRPr="009149DA">
        <w:rPr>
          <w:rFonts w:hint="eastAsia"/>
        </w:rPr>
        <w:t>提供</w:t>
      </w:r>
      <w:r w:rsidRPr="009149DA">
        <w:t>合理便利的现行法律规定，但</w:t>
      </w:r>
      <w:r w:rsidRPr="009149DA">
        <w:rPr>
          <w:rFonts w:hint="eastAsia"/>
        </w:rPr>
        <w:t>上述</w:t>
      </w:r>
      <w:r w:rsidRPr="009149DA">
        <w:t>规定并</w:t>
      </w:r>
      <w:r w:rsidRPr="009149DA">
        <w:rPr>
          <w:rFonts w:hint="eastAsia"/>
        </w:rPr>
        <w:t>未</w:t>
      </w:r>
      <w:r w:rsidRPr="009149DA">
        <w:t>一致</w:t>
      </w:r>
      <w:r w:rsidRPr="009149DA">
        <w:rPr>
          <w:rFonts w:hint="eastAsia"/>
        </w:rPr>
        <w:t>地</w:t>
      </w:r>
      <w:r w:rsidRPr="009149DA">
        <w:t>在所有部门得到承认和适用。</w:t>
      </w:r>
      <w:r w:rsidRPr="009149DA">
        <w:t xml:space="preserve"> </w:t>
      </w:r>
    </w:p>
    <w:p w14:paraId="274C2D75" w14:textId="61D38881" w:rsidR="009149DA" w:rsidRPr="00FC2781" w:rsidRDefault="009149DA" w:rsidP="003E5C35">
      <w:pPr>
        <w:pStyle w:val="SingleTxtGC"/>
        <w:rPr>
          <w:rFonts w:ascii="Time New Roman" w:eastAsia="黑体" w:hAnsi="Time New Roman" w:hint="eastAsia"/>
        </w:rPr>
      </w:pPr>
      <w:bookmarkStart w:id="6" w:name="_Hlk71015102"/>
      <w:r w:rsidRPr="00FC2781">
        <w:rPr>
          <w:rFonts w:ascii="Time New Roman" w:eastAsia="黑体" w:hAnsi="Time New Roman"/>
        </w:rPr>
        <w:t>54.</w:t>
      </w:r>
      <w:r w:rsidRPr="00FC2781">
        <w:rPr>
          <w:rFonts w:ascii="Time New Roman" w:eastAsia="黑体" w:hAnsi="Time New Roman"/>
        </w:rPr>
        <w:tab/>
      </w:r>
      <w:r w:rsidRPr="00FC2781">
        <w:rPr>
          <w:rFonts w:ascii="Time New Roman" w:eastAsia="黑体" w:hAnsi="Time New Roman" w:hint="eastAsia"/>
        </w:rPr>
        <w:t>委员会回顾其第</w:t>
      </w:r>
      <w:r w:rsidRPr="00FC2781">
        <w:rPr>
          <w:rFonts w:ascii="Time New Roman" w:eastAsia="黑体" w:hAnsi="Time New Roman"/>
        </w:rPr>
        <w:t>8</w:t>
      </w:r>
      <w:r w:rsidRPr="00FC2781">
        <w:rPr>
          <w:rFonts w:ascii="Time New Roman" w:eastAsia="黑体" w:hAnsi="Time New Roman" w:hint="eastAsia"/>
        </w:rPr>
        <w:t>号一般性意见</w:t>
      </w:r>
      <w:r w:rsidRPr="00FC2781">
        <w:rPr>
          <w:rFonts w:ascii="Time New Roman" w:eastAsia="黑体" w:hAnsi="Time New Roman" w:hint="eastAsia"/>
        </w:rPr>
        <w:t>(</w:t>
      </w:r>
      <w:r w:rsidRPr="00FC2781">
        <w:rPr>
          <w:rFonts w:ascii="Time New Roman" w:eastAsia="黑体" w:hAnsi="Time New Roman"/>
        </w:rPr>
        <w:t>2022</w:t>
      </w:r>
      <w:r w:rsidRPr="00FC2781">
        <w:rPr>
          <w:rFonts w:ascii="Time New Roman" w:eastAsia="黑体" w:hAnsi="Time New Roman" w:hint="eastAsia"/>
        </w:rPr>
        <w:t>年</w:t>
      </w:r>
      <w:r w:rsidRPr="00FC2781">
        <w:rPr>
          <w:rFonts w:ascii="Time New Roman" w:eastAsia="黑体" w:hAnsi="Time New Roman" w:hint="eastAsia"/>
        </w:rPr>
        <w:t>)</w:t>
      </w:r>
      <w:r w:rsidRPr="00FC2781">
        <w:rPr>
          <w:rFonts w:ascii="Time New Roman" w:eastAsia="黑体" w:hAnsi="Time New Roman" w:hint="eastAsia"/>
        </w:rPr>
        <w:t>，建议缔约国按照可持续发展目标具体目标</w:t>
      </w:r>
      <w:r w:rsidRPr="00FC2781">
        <w:rPr>
          <w:rFonts w:ascii="Time New Roman" w:eastAsia="黑体" w:hAnsi="Time New Roman"/>
        </w:rPr>
        <w:t>8.5:</w:t>
      </w:r>
    </w:p>
    <w:p w14:paraId="3078BA12" w14:textId="0DAC7143"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(a)</w:t>
      </w:r>
      <w:r w:rsidRPr="00FC2781">
        <w:rPr>
          <w:rFonts w:ascii="Time New Roman" w:eastAsia="黑体" w:hAnsi="Time New Roman"/>
        </w:rPr>
        <w:tab/>
      </w:r>
      <w:r w:rsidRPr="00FC2781">
        <w:rPr>
          <w:rFonts w:ascii="Time New Roman" w:eastAsia="黑体" w:hAnsi="Time New Roman"/>
        </w:rPr>
        <w:t>废除所有排斥或限制残疾人参与</w:t>
      </w:r>
      <w:r w:rsidRPr="00FC2781">
        <w:rPr>
          <w:rFonts w:ascii="Time New Roman" w:eastAsia="黑体" w:hAnsi="Time New Roman" w:hint="eastAsia"/>
        </w:rPr>
        <w:t>开放的</w:t>
      </w:r>
      <w:r w:rsidRPr="00FC2781">
        <w:rPr>
          <w:rFonts w:ascii="Time New Roman" w:eastAsia="黑体" w:hAnsi="Time New Roman"/>
        </w:rPr>
        <w:t>劳动力市场的歧视性</w:t>
      </w:r>
      <w:r w:rsidRPr="00FC2781">
        <w:rPr>
          <w:rFonts w:ascii="Time New Roman" w:eastAsia="黑体" w:hAnsi="Time New Roman" w:hint="eastAsia"/>
        </w:rPr>
        <w:t>法律</w:t>
      </w:r>
      <w:r w:rsidRPr="00FC2781">
        <w:rPr>
          <w:rFonts w:ascii="Time New Roman" w:eastAsia="黑体" w:hAnsi="Time New Roman"/>
        </w:rPr>
        <w:t>，采取有效措施确保所有残疾人的工作权，</w:t>
      </w:r>
      <w:r w:rsidRPr="00FC2781">
        <w:rPr>
          <w:rFonts w:ascii="Time New Roman" w:eastAsia="黑体" w:hAnsi="Time New Roman" w:hint="eastAsia"/>
        </w:rPr>
        <w:t>尤其</w:t>
      </w:r>
      <w:r w:rsidRPr="00FC2781">
        <w:rPr>
          <w:rFonts w:ascii="Time New Roman" w:eastAsia="黑体" w:hAnsi="Time New Roman"/>
        </w:rPr>
        <w:t>是</w:t>
      </w:r>
      <w:r w:rsidRPr="00FC2781">
        <w:rPr>
          <w:rFonts w:ascii="Time New Roman" w:eastAsia="黑体" w:hAnsi="Time New Roman" w:hint="eastAsia"/>
        </w:rPr>
        <w:t>确保</w:t>
      </w:r>
      <w:r w:rsidRPr="00FC2781">
        <w:rPr>
          <w:rFonts w:ascii="Time New Roman" w:eastAsia="黑体" w:hAnsi="Time New Roman"/>
        </w:rPr>
        <w:t>残疾妇女、智力</w:t>
      </w:r>
      <w:r w:rsidRPr="00FC2781">
        <w:rPr>
          <w:rFonts w:ascii="Time New Roman" w:eastAsia="黑体" w:hAnsi="Time New Roman" w:hint="eastAsia"/>
        </w:rPr>
        <w:t>残障</w:t>
      </w:r>
      <w:r w:rsidRPr="00FC2781">
        <w:rPr>
          <w:rFonts w:ascii="Time New Roman" w:eastAsia="黑体" w:hAnsi="Time New Roman"/>
        </w:rPr>
        <w:t>者和心理</w:t>
      </w:r>
      <w:r w:rsidRPr="00FC2781">
        <w:rPr>
          <w:rFonts w:ascii="Time New Roman" w:eastAsia="黑体" w:hAnsi="Time New Roman" w:hint="eastAsia"/>
        </w:rPr>
        <w:t>社会残障</w:t>
      </w:r>
      <w:r w:rsidRPr="00FC2781">
        <w:rPr>
          <w:rFonts w:ascii="Time New Roman" w:eastAsia="黑体" w:hAnsi="Time New Roman"/>
        </w:rPr>
        <w:t>者的工作权，并采取措施</w:t>
      </w:r>
      <w:r w:rsidRPr="00FC2781">
        <w:rPr>
          <w:rFonts w:ascii="Time New Roman" w:eastAsia="黑体" w:hAnsi="Time New Roman" w:hint="eastAsia"/>
        </w:rPr>
        <w:t>与</w:t>
      </w:r>
      <w:r w:rsidRPr="00FC2781">
        <w:rPr>
          <w:rFonts w:ascii="Time New Roman" w:eastAsia="黑体" w:hAnsi="Time New Roman"/>
        </w:rPr>
        <w:t>歧视</w:t>
      </w:r>
      <w:r w:rsidRPr="00FC2781">
        <w:rPr>
          <w:rFonts w:ascii="Time New Roman" w:eastAsia="黑体" w:hAnsi="Time New Roman" w:hint="eastAsia"/>
        </w:rPr>
        <w:t>作斗争</w:t>
      </w:r>
      <w:r w:rsidRPr="00FC2781">
        <w:rPr>
          <w:rFonts w:ascii="Time New Roman" w:eastAsia="黑体" w:hAnsi="Time New Roman"/>
        </w:rPr>
        <w:t>，</w:t>
      </w:r>
      <w:r w:rsidRPr="00FC2781">
        <w:rPr>
          <w:rFonts w:ascii="Time New Roman" w:eastAsia="黑体" w:hAnsi="Time New Roman" w:hint="eastAsia"/>
        </w:rPr>
        <w:t>尤其</w:t>
      </w:r>
      <w:r w:rsidRPr="00FC2781">
        <w:rPr>
          <w:rFonts w:ascii="Time New Roman" w:eastAsia="黑体" w:hAnsi="Time New Roman"/>
        </w:rPr>
        <w:t>是在</w:t>
      </w:r>
      <w:r w:rsidRPr="00FC2781">
        <w:rPr>
          <w:rFonts w:ascii="Time New Roman" w:eastAsia="黑体" w:hAnsi="Time New Roman" w:hint="eastAsia"/>
        </w:rPr>
        <w:t>招聘启事</w:t>
      </w:r>
      <w:r w:rsidRPr="00FC2781">
        <w:rPr>
          <w:rFonts w:ascii="Time New Roman" w:eastAsia="黑体" w:hAnsi="Time New Roman"/>
        </w:rPr>
        <w:t>、招聘程序、合理便利、再培训、晋升</w:t>
      </w:r>
      <w:r w:rsidRPr="00FC2781">
        <w:rPr>
          <w:rFonts w:ascii="Time New Roman" w:eastAsia="黑体" w:hAnsi="Time New Roman" w:hint="eastAsia"/>
        </w:rPr>
        <w:t>以及</w:t>
      </w:r>
      <w:r w:rsidRPr="00FC2781">
        <w:rPr>
          <w:rFonts w:ascii="Time New Roman" w:eastAsia="黑体" w:hAnsi="Time New Roman"/>
        </w:rPr>
        <w:t>其他与工作和就业有关的权利方面；</w:t>
      </w:r>
    </w:p>
    <w:p w14:paraId="228712D7" w14:textId="2B7FA082"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(b)</w:t>
      </w:r>
      <w:r w:rsidRPr="00FC2781">
        <w:rPr>
          <w:rFonts w:ascii="Time New Roman" w:eastAsia="黑体" w:hAnsi="Time New Roman"/>
        </w:rPr>
        <w:tab/>
      </w:r>
      <w:r w:rsidRPr="00FC2781">
        <w:rPr>
          <w:rFonts w:ascii="Time New Roman" w:eastAsia="黑体" w:hAnsi="Time New Roman"/>
        </w:rPr>
        <w:t>加强《劳动法》的</w:t>
      </w:r>
      <w:r w:rsidRPr="00FC2781">
        <w:rPr>
          <w:rFonts w:ascii="Time New Roman" w:eastAsia="黑体" w:hAnsi="Time New Roman" w:hint="eastAsia"/>
        </w:rPr>
        <w:t>实施工作</w:t>
      </w:r>
      <w:r w:rsidRPr="00FC2781">
        <w:rPr>
          <w:rFonts w:ascii="Time New Roman" w:eastAsia="黑体" w:hAnsi="Time New Roman"/>
        </w:rPr>
        <w:t>，</w:t>
      </w:r>
      <w:r w:rsidRPr="00FC2781">
        <w:rPr>
          <w:rFonts w:ascii="Time New Roman" w:eastAsia="黑体" w:hAnsi="Time New Roman" w:hint="eastAsia"/>
        </w:rPr>
        <w:t>并</w:t>
      </w:r>
      <w:r w:rsidRPr="00FC2781">
        <w:rPr>
          <w:rFonts w:ascii="Time New Roman" w:eastAsia="黑体" w:hAnsi="Time New Roman"/>
        </w:rPr>
        <w:t>确保公共和私营部门雇员在工作场所寻求合理便利的权利得到承认；</w:t>
      </w:r>
      <w:r w:rsidRPr="00FC2781">
        <w:rPr>
          <w:rFonts w:ascii="Time New Roman" w:eastAsia="黑体" w:hAnsi="Time New Roman"/>
        </w:rPr>
        <w:t xml:space="preserve"> </w:t>
      </w:r>
    </w:p>
    <w:p w14:paraId="32EA94D4" w14:textId="533DFDCA" w:rsidR="009149DA" w:rsidRPr="009149DA" w:rsidRDefault="009149DA" w:rsidP="003E5C35">
      <w:pPr>
        <w:pStyle w:val="SingleTxtGC"/>
      </w:pPr>
      <w:r w:rsidRPr="00FC2781">
        <w:rPr>
          <w:rFonts w:ascii="Time New Roman" w:eastAsia="黑体" w:hAnsi="Time New Roman"/>
        </w:rPr>
        <w:tab/>
        <w:t>(c)</w:t>
      </w:r>
      <w:r w:rsidRPr="00FC2781">
        <w:rPr>
          <w:rFonts w:ascii="Time New Roman" w:eastAsia="黑体" w:hAnsi="Time New Roman"/>
        </w:rPr>
        <w:tab/>
      </w:r>
      <w:r w:rsidRPr="00FC2781">
        <w:rPr>
          <w:rFonts w:ascii="Time New Roman" w:eastAsia="黑体" w:hAnsi="Time New Roman"/>
        </w:rPr>
        <w:t>加强</w:t>
      </w:r>
      <w:r w:rsidRPr="00FC2781">
        <w:rPr>
          <w:rFonts w:ascii="Time New Roman" w:eastAsia="黑体" w:hAnsi="Time New Roman" w:hint="eastAsia"/>
        </w:rPr>
        <w:t>相关</w:t>
      </w:r>
      <w:r w:rsidRPr="00FC2781">
        <w:rPr>
          <w:rFonts w:ascii="Time New Roman" w:eastAsia="黑体" w:hAnsi="Time New Roman"/>
        </w:rPr>
        <w:t>措施，</w:t>
      </w:r>
      <w:r w:rsidRPr="00FC2781">
        <w:rPr>
          <w:rFonts w:ascii="Time New Roman" w:eastAsia="黑体" w:hAnsi="Time New Roman" w:hint="eastAsia"/>
        </w:rPr>
        <w:t>以</w:t>
      </w:r>
      <w:r w:rsidRPr="00FC2781">
        <w:rPr>
          <w:rFonts w:ascii="Time New Roman" w:eastAsia="黑体" w:hAnsi="Time New Roman"/>
        </w:rPr>
        <w:t>确保残疾人，包括离开</w:t>
      </w:r>
      <w:r w:rsidRPr="00FC2781">
        <w:rPr>
          <w:rFonts w:ascii="Time New Roman" w:eastAsia="黑体" w:hAnsi="Time New Roman" w:hint="eastAsia"/>
        </w:rPr>
        <w:t>护理院所</w:t>
      </w:r>
      <w:r w:rsidRPr="00FC2781">
        <w:rPr>
          <w:rFonts w:ascii="Time New Roman" w:eastAsia="黑体" w:hAnsi="Time New Roman"/>
        </w:rPr>
        <w:t>的残疾人、智力</w:t>
      </w:r>
      <w:r w:rsidRPr="00FC2781">
        <w:rPr>
          <w:rFonts w:ascii="Time New Roman" w:eastAsia="黑体" w:hAnsi="Time New Roman" w:hint="eastAsia"/>
        </w:rPr>
        <w:t>残障</w:t>
      </w:r>
      <w:r w:rsidRPr="00FC2781">
        <w:rPr>
          <w:rFonts w:ascii="Time New Roman" w:eastAsia="黑体" w:hAnsi="Time New Roman"/>
        </w:rPr>
        <w:t>者、心理</w:t>
      </w:r>
      <w:r w:rsidRPr="00FC2781">
        <w:rPr>
          <w:rFonts w:ascii="Time New Roman" w:eastAsia="黑体" w:hAnsi="Time New Roman" w:hint="eastAsia"/>
        </w:rPr>
        <w:t>社会残障</w:t>
      </w:r>
      <w:r w:rsidRPr="00FC2781">
        <w:rPr>
          <w:rFonts w:ascii="Time New Roman" w:eastAsia="黑体" w:hAnsi="Time New Roman"/>
        </w:rPr>
        <w:t>者和听</w:t>
      </w:r>
      <w:r w:rsidRPr="00FC2781">
        <w:rPr>
          <w:rFonts w:ascii="Time New Roman" w:eastAsia="黑体" w:hAnsi="Time New Roman" w:hint="eastAsia"/>
        </w:rPr>
        <w:t>障</w:t>
      </w:r>
      <w:r w:rsidRPr="00FC2781">
        <w:rPr>
          <w:rFonts w:ascii="Time New Roman" w:eastAsia="黑体" w:hAnsi="Time New Roman"/>
        </w:rPr>
        <w:t>者</w:t>
      </w:r>
      <w:r w:rsidRPr="00FC2781">
        <w:rPr>
          <w:rFonts w:ascii="Time New Roman" w:eastAsia="黑体" w:hAnsi="Time New Roman" w:hint="eastAsia"/>
        </w:rPr>
        <w:t>在内</w:t>
      </w:r>
      <w:r w:rsidRPr="00FC2781">
        <w:rPr>
          <w:rFonts w:ascii="Time New Roman" w:eastAsia="黑体" w:hAnsi="Time New Roman"/>
        </w:rPr>
        <w:t>，能够在</w:t>
      </w:r>
      <w:r w:rsidRPr="00FC2781">
        <w:rPr>
          <w:rFonts w:ascii="Time New Roman" w:eastAsia="黑体" w:hAnsi="Time New Roman" w:hint="eastAsia"/>
        </w:rPr>
        <w:t>开放</w:t>
      </w:r>
      <w:r w:rsidRPr="00FC2781">
        <w:rPr>
          <w:rFonts w:ascii="Time New Roman" w:eastAsia="黑体" w:hAnsi="Time New Roman"/>
        </w:rPr>
        <w:t>的劳动力市场</w:t>
      </w:r>
      <w:r w:rsidRPr="00FC2781">
        <w:rPr>
          <w:rFonts w:ascii="Time New Roman" w:eastAsia="黑体" w:hAnsi="Time New Roman" w:hint="eastAsia"/>
        </w:rPr>
        <w:t>中得到工作和就业机会，并能够获得具有</w:t>
      </w:r>
      <w:r w:rsidRPr="00FC2781">
        <w:rPr>
          <w:rFonts w:ascii="Time New Roman" w:eastAsia="黑体" w:hAnsi="Time New Roman"/>
        </w:rPr>
        <w:t>包容性的工作环境，</w:t>
      </w:r>
      <w:r w:rsidRPr="00FC2781">
        <w:rPr>
          <w:rFonts w:ascii="Time New Roman" w:eastAsia="黑体" w:hAnsi="Time New Roman" w:hint="eastAsia"/>
        </w:rPr>
        <w:t>尤其</w:t>
      </w:r>
      <w:r w:rsidRPr="00FC2781">
        <w:rPr>
          <w:rFonts w:ascii="Time New Roman" w:eastAsia="黑体" w:hAnsi="Time New Roman"/>
        </w:rPr>
        <w:t>是</w:t>
      </w:r>
      <w:r w:rsidRPr="00FC2781">
        <w:rPr>
          <w:rFonts w:ascii="Time New Roman" w:eastAsia="黑体" w:hAnsi="Time New Roman" w:hint="eastAsia"/>
        </w:rPr>
        <w:t>在招聘启事</w:t>
      </w:r>
      <w:r w:rsidRPr="00FC2781">
        <w:rPr>
          <w:rFonts w:ascii="Time New Roman" w:eastAsia="黑体" w:hAnsi="Time New Roman"/>
        </w:rPr>
        <w:t>、招聘程序、合理便利、再培训、晋升、创业</w:t>
      </w:r>
      <w:r w:rsidRPr="00FC2781">
        <w:rPr>
          <w:rFonts w:ascii="Time New Roman" w:eastAsia="黑体" w:hAnsi="Time New Roman" w:hint="eastAsia"/>
        </w:rPr>
        <w:t>以及</w:t>
      </w:r>
      <w:r w:rsidRPr="00FC2781">
        <w:rPr>
          <w:rFonts w:ascii="Time New Roman" w:eastAsia="黑体" w:hAnsi="Time New Roman"/>
        </w:rPr>
        <w:t>其他与工作和就业有关的权利</w:t>
      </w:r>
      <w:r w:rsidRPr="00FC2781">
        <w:rPr>
          <w:rFonts w:ascii="Time New Roman" w:eastAsia="黑体" w:hAnsi="Time New Roman" w:hint="eastAsia"/>
        </w:rPr>
        <w:t>等方面</w:t>
      </w:r>
      <w:r w:rsidRPr="00FC2781">
        <w:rPr>
          <w:rFonts w:ascii="Time New Roman" w:eastAsia="黑体" w:hAnsi="Time New Roman"/>
        </w:rPr>
        <w:t>。</w:t>
      </w:r>
      <w:bookmarkEnd w:id="6"/>
      <w:r w:rsidRPr="009149DA">
        <w:t xml:space="preserve"> </w:t>
      </w:r>
    </w:p>
    <w:p w14:paraId="6C5C50DF" w14:textId="18663932" w:rsidR="009149DA" w:rsidRPr="009149DA" w:rsidRDefault="009149DA" w:rsidP="003E5C35">
      <w:pPr>
        <w:pStyle w:val="H23GC"/>
      </w:pPr>
      <w:r w:rsidRPr="009149DA">
        <w:tab/>
      </w:r>
      <w:r w:rsidRPr="009149DA">
        <w:tab/>
      </w:r>
      <w:r w:rsidRPr="009149DA">
        <w:rPr>
          <w:rFonts w:hint="eastAsia"/>
        </w:rPr>
        <w:t>适足的生活水平和社会保护</w:t>
      </w:r>
      <w:r>
        <w:rPr>
          <w:rFonts w:hint="eastAsia"/>
          <w:b/>
        </w:rPr>
        <w:t>(</w:t>
      </w:r>
      <w:r w:rsidRPr="009149DA">
        <w:rPr>
          <w:rFonts w:hint="eastAsia"/>
        </w:rPr>
        <w:t>第二十八条</w:t>
      </w:r>
      <w:r>
        <w:rPr>
          <w:rFonts w:hint="eastAsia"/>
          <w:b/>
        </w:rPr>
        <w:t>)</w:t>
      </w:r>
    </w:p>
    <w:p w14:paraId="2C975C45" w14:textId="06DCED72" w:rsidR="009149DA" w:rsidRPr="009149DA" w:rsidRDefault="009149DA" w:rsidP="003E5C35">
      <w:pPr>
        <w:pStyle w:val="SingleTxtGC"/>
      </w:pPr>
      <w:bookmarkStart w:id="7" w:name="_Hlk112681706"/>
      <w:r>
        <w:t>55</w:t>
      </w:r>
      <w:r w:rsidRPr="009149DA">
        <w:t>.</w:t>
      </w:r>
      <w:r w:rsidRPr="009149DA">
        <w:tab/>
      </w:r>
      <w:r w:rsidRPr="009149DA">
        <w:t>委员会关切地注意到：</w:t>
      </w:r>
      <w:r w:rsidRPr="009149DA">
        <w:t xml:space="preserve"> </w:t>
      </w:r>
    </w:p>
    <w:p w14:paraId="45BB9437" w14:textId="3B833E75" w:rsidR="009149DA" w:rsidRPr="009149DA" w:rsidRDefault="009149DA" w:rsidP="003E5C35">
      <w:pPr>
        <w:pStyle w:val="SingleTxtGC"/>
      </w:pPr>
      <w:r w:rsidRPr="009149DA">
        <w:tab/>
        <w:t>(</w:t>
      </w:r>
      <w:r>
        <w:t>a</w:t>
      </w:r>
      <w:r w:rsidRPr="009149DA">
        <w:t>)</w:t>
      </w:r>
      <w:r w:rsidRPr="009149DA">
        <w:tab/>
      </w:r>
      <w:r w:rsidRPr="009149DA">
        <w:t>根据残疾</w:t>
      </w:r>
      <w:r w:rsidRPr="009149DA">
        <w:rPr>
          <w:rFonts w:hint="eastAsia"/>
        </w:rPr>
        <w:t>人的</w:t>
      </w:r>
      <w:r w:rsidRPr="009149DA">
        <w:t>收入和社会保障政策支付的残疾津贴和残疾养恤金不足以支付缔约国高昂的生活费用，因为</w:t>
      </w:r>
      <w:r w:rsidRPr="009149DA">
        <w:rPr>
          <w:rFonts w:hint="eastAsia"/>
        </w:rPr>
        <w:t>其中</w:t>
      </w:r>
      <w:r w:rsidRPr="009149DA">
        <w:t>没有</w:t>
      </w:r>
      <w:r w:rsidRPr="009149DA">
        <w:rPr>
          <w:rFonts w:hint="eastAsia"/>
        </w:rPr>
        <w:t>虑及</w:t>
      </w:r>
      <w:r w:rsidRPr="009149DA">
        <w:t>通货膨胀率和最低生活标准；</w:t>
      </w:r>
    </w:p>
    <w:p w14:paraId="4831D0F4" w14:textId="77456B9C" w:rsidR="009149DA" w:rsidRPr="009149DA" w:rsidRDefault="009149DA" w:rsidP="003E5C35">
      <w:pPr>
        <w:pStyle w:val="SingleTxtGC"/>
      </w:pPr>
      <w:r w:rsidRPr="009149DA">
        <w:tab/>
        <w:t>(</w:t>
      </w:r>
      <w:r>
        <w:t>b</w:t>
      </w:r>
      <w:r w:rsidRPr="009149DA">
        <w:t>)</w:t>
      </w:r>
      <w:r w:rsidRPr="009149DA">
        <w:tab/>
      </w:r>
      <w:r w:rsidRPr="009149DA">
        <w:t>缺乏</w:t>
      </w:r>
      <w:r w:rsidRPr="009149DA">
        <w:rPr>
          <w:rFonts w:hint="eastAsia"/>
        </w:rPr>
        <w:t>针对</w:t>
      </w:r>
      <w:r w:rsidRPr="009149DA">
        <w:t>残疾人</w:t>
      </w:r>
      <w:r w:rsidRPr="009149DA">
        <w:rPr>
          <w:rFonts w:hint="eastAsia"/>
        </w:rPr>
        <w:t>的</w:t>
      </w:r>
      <w:r w:rsidRPr="009149DA">
        <w:t>划拨</w:t>
      </w:r>
      <w:r w:rsidRPr="009149DA">
        <w:rPr>
          <w:rFonts w:hint="eastAsia"/>
        </w:rPr>
        <w:t>了</w:t>
      </w:r>
      <w:r w:rsidRPr="009149DA">
        <w:t>预算的住房</w:t>
      </w:r>
      <w:r w:rsidRPr="009149DA">
        <w:rPr>
          <w:rFonts w:hint="eastAsia"/>
        </w:rPr>
        <w:t>计划</w:t>
      </w:r>
      <w:r w:rsidRPr="009149DA">
        <w:t>。</w:t>
      </w:r>
    </w:p>
    <w:bookmarkEnd w:id="7"/>
    <w:p w14:paraId="3A2A0BB7" w14:textId="13411321"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56.</w:t>
      </w:r>
      <w:r w:rsidRPr="00FC2781">
        <w:rPr>
          <w:rFonts w:ascii="Time New Roman" w:eastAsia="黑体" w:hAnsi="Time New Roman"/>
        </w:rPr>
        <w:tab/>
      </w:r>
      <w:r w:rsidRPr="00FC2781">
        <w:rPr>
          <w:rFonts w:ascii="Time New Roman" w:eastAsia="黑体" w:hAnsi="Time New Roman" w:hint="eastAsia"/>
        </w:rPr>
        <w:t>委员会回顾《公约》第二十八条与可持续发展目标具体目标</w:t>
      </w:r>
      <w:r w:rsidRPr="00FC2781">
        <w:rPr>
          <w:rFonts w:ascii="Time New Roman" w:eastAsia="黑体" w:hAnsi="Time New Roman"/>
        </w:rPr>
        <w:t>10.2</w:t>
      </w:r>
      <w:r w:rsidRPr="00FC2781">
        <w:rPr>
          <w:rFonts w:ascii="Time New Roman" w:eastAsia="黑体" w:hAnsi="Time New Roman" w:hint="eastAsia"/>
        </w:rPr>
        <w:t>之间的联系，建议缔约国：</w:t>
      </w:r>
      <w:r w:rsidRPr="00FC2781">
        <w:rPr>
          <w:rFonts w:ascii="Time New Roman" w:eastAsia="黑体" w:hAnsi="Time New Roman"/>
        </w:rPr>
        <w:t xml:space="preserve"> </w:t>
      </w:r>
    </w:p>
    <w:p w14:paraId="7A10349B" w14:textId="31E5D261"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(a)</w:t>
      </w:r>
      <w:r w:rsidRPr="00FC2781">
        <w:rPr>
          <w:rFonts w:ascii="Time New Roman" w:eastAsia="黑体" w:hAnsi="Time New Roman"/>
        </w:rPr>
        <w:tab/>
      </w:r>
      <w:r w:rsidRPr="00FC2781">
        <w:rPr>
          <w:rFonts w:ascii="Time New Roman" w:eastAsia="黑体" w:hAnsi="Time New Roman" w:hint="eastAsia"/>
        </w:rPr>
        <w:t>在</w:t>
      </w:r>
      <w:r w:rsidRPr="00FC2781">
        <w:rPr>
          <w:rFonts w:ascii="Time New Roman" w:eastAsia="黑体" w:hAnsi="Time New Roman"/>
        </w:rPr>
        <w:t>与残疾人及其代表组织</w:t>
      </w:r>
      <w:r w:rsidRPr="00FC2781">
        <w:rPr>
          <w:rFonts w:ascii="Time New Roman" w:eastAsia="黑体" w:hAnsi="Time New Roman" w:hint="eastAsia"/>
        </w:rPr>
        <w:t>的</w:t>
      </w:r>
      <w:r w:rsidRPr="00FC2781">
        <w:rPr>
          <w:rFonts w:ascii="Time New Roman" w:eastAsia="黑体" w:hAnsi="Time New Roman"/>
        </w:rPr>
        <w:t>密切协商</w:t>
      </w:r>
      <w:r w:rsidRPr="00FC2781">
        <w:rPr>
          <w:rFonts w:ascii="Time New Roman" w:eastAsia="黑体" w:hAnsi="Time New Roman" w:hint="eastAsia"/>
        </w:rPr>
        <w:t>和</w:t>
      </w:r>
      <w:r w:rsidRPr="00FC2781">
        <w:rPr>
          <w:rFonts w:ascii="Time New Roman" w:eastAsia="黑体" w:hAnsi="Time New Roman"/>
        </w:rPr>
        <w:t>残疾人及其代表组织</w:t>
      </w:r>
      <w:r w:rsidRPr="00FC2781">
        <w:rPr>
          <w:rFonts w:ascii="Time New Roman" w:eastAsia="黑体" w:hAnsi="Time New Roman" w:hint="eastAsia"/>
        </w:rPr>
        <w:t>的</w:t>
      </w:r>
      <w:r w:rsidRPr="00FC2781">
        <w:rPr>
          <w:rFonts w:ascii="Time New Roman" w:eastAsia="黑体" w:hAnsi="Time New Roman"/>
        </w:rPr>
        <w:t>积极参与下，</w:t>
      </w:r>
      <w:r w:rsidRPr="00FC2781">
        <w:rPr>
          <w:rFonts w:ascii="Time New Roman" w:eastAsia="黑体" w:hAnsi="Time New Roman" w:hint="eastAsia"/>
        </w:rPr>
        <w:t>加强针对残疾人的社会保护和减贫计划，并在虑及</w:t>
      </w:r>
      <w:r w:rsidRPr="00FC2781">
        <w:rPr>
          <w:rFonts w:ascii="Time New Roman" w:eastAsia="黑体" w:hAnsi="Time New Roman"/>
        </w:rPr>
        <w:t>通货膨胀率和最低生活标准</w:t>
      </w:r>
      <w:r w:rsidRPr="00FC2781">
        <w:rPr>
          <w:rFonts w:ascii="Time New Roman" w:eastAsia="黑体" w:hAnsi="Time New Roman" w:hint="eastAsia"/>
        </w:rPr>
        <w:t>情况下对所</w:t>
      </w:r>
      <w:r w:rsidRPr="00FC2781">
        <w:rPr>
          <w:rFonts w:ascii="Time New Roman" w:eastAsia="黑体" w:hAnsi="Time New Roman"/>
        </w:rPr>
        <w:t>支付的残疾津贴数额</w:t>
      </w:r>
      <w:r w:rsidRPr="00FC2781">
        <w:rPr>
          <w:rFonts w:ascii="Time New Roman" w:eastAsia="黑体" w:hAnsi="Time New Roman" w:hint="eastAsia"/>
        </w:rPr>
        <w:t>进行</w:t>
      </w:r>
      <w:r w:rsidRPr="00FC2781">
        <w:rPr>
          <w:rFonts w:ascii="Time New Roman" w:eastAsia="黑体" w:hAnsi="Time New Roman"/>
        </w:rPr>
        <w:t>审查；</w:t>
      </w:r>
    </w:p>
    <w:p w14:paraId="5ABF294D" w14:textId="465F2F1D" w:rsidR="009149DA" w:rsidRPr="009149DA" w:rsidRDefault="009149DA" w:rsidP="003E5C35">
      <w:pPr>
        <w:pStyle w:val="SingleTxtGC"/>
      </w:pPr>
      <w:r w:rsidRPr="00FC2781">
        <w:rPr>
          <w:rFonts w:ascii="Time New Roman" w:eastAsia="黑体" w:hAnsi="Time New Roman"/>
        </w:rPr>
        <w:tab/>
        <w:t>(b)</w:t>
      </w:r>
      <w:r w:rsidRPr="00FC2781">
        <w:rPr>
          <w:rFonts w:ascii="Time New Roman" w:eastAsia="黑体" w:hAnsi="Time New Roman"/>
        </w:rPr>
        <w:tab/>
      </w:r>
      <w:r w:rsidRPr="00FC2781">
        <w:rPr>
          <w:rFonts w:ascii="Time New Roman" w:eastAsia="黑体" w:hAnsi="Time New Roman"/>
        </w:rPr>
        <w:t>为残疾人制定无障碍</w:t>
      </w:r>
      <w:r w:rsidRPr="00FC2781">
        <w:rPr>
          <w:rFonts w:ascii="Time New Roman" w:eastAsia="黑体" w:hAnsi="Time New Roman" w:hint="eastAsia"/>
        </w:rPr>
        <w:t>且</w:t>
      </w:r>
      <w:r w:rsidRPr="00FC2781">
        <w:rPr>
          <w:rFonts w:ascii="Time New Roman" w:eastAsia="黑体" w:hAnsi="Time New Roman"/>
        </w:rPr>
        <w:t>负担得起的住房</w:t>
      </w:r>
      <w:r w:rsidRPr="00FC2781">
        <w:rPr>
          <w:rFonts w:ascii="Time New Roman" w:eastAsia="黑体" w:hAnsi="Time New Roman" w:hint="eastAsia"/>
        </w:rPr>
        <w:t>计划</w:t>
      </w:r>
      <w:r w:rsidRPr="00FC2781">
        <w:rPr>
          <w:rFonts w:ascii="Time New Roman" w:eastAsia="黑体" w:hAnsi="Time New Roman"/>
        </w:rPr>
        <w:t>，并为</w:t>
      </w:r>
      <w:r w:rsidRPr="00FC2781">
        <w:rPr>
          <w:rFonts w:ascii="Time New Roman" w:eastAsia="黑体" w:hAnsi="Time New Roman" w:hint="eastAsia"/>
        </w:rPr>
        <w:t>上述计划划拨</w:t>
      </w:r>
      <w:r w:rsidRPr="00FC2781">
        <w:rPr>
          <w:rFonts w:ascii="Time New Roman" w:eastAsia="黑体" w:hAnsi="Time New Roman"/>
        </w:rPr>
        <w:t>充足的预算</w:t>
      </w:r>
      <w:r w:rsidRPr="009149DA">
        <w:rPr>
          <w:rFonts w:hint="eastAsia"/>
        </w:rPr>
        <w:t>。</w:t>
      </w:r>
    </w:p>
    <w:p w14:paraId="72A046B6" w14:textId="1A12DC7E" w:rsidR="009149DA" w:rsidRPr="009149DA" w:rsidRDefault="009149DA" w:rsidP="003E5C35">
      <w:pPr>
        <w:pStyle w:val="H23GC"/>
      </w:pPr>
      <w:r w:rsidRPr="009149DA">
        <w:tab/>
      </w:r>
      <w:r w:rsidRPr="009149DA">
        <w:tab/>
      </w:r>
      <w:r w:rsidRPr="009149DA">
        <w:rPr>
          <w:rFonts w:hint="eastAsia"/>
        </w:rPr>
        <w:t>参与政治和公共生活</w:t>
      </w:r>
      <w:r>
        <w:rPr>
          <w:rFonts w:hint="eastAsia"/>
          <w:b/>
        </w:rPr>
        <w:t>(</w:t>
      </w:r>
      <w:r w:rsidRPr="009149DA">
        <w:rPr>
          <w:rFonts w:hint="eastAsia"/>
        </w:rPr>
        <w:t>第二十九条</w:t>
      </w:r>
      <w:r>
        <w:rPr>
          <w:rFonts w:hint="eastAsia"/>
          <w:b/>
        </w:rPr>
        <w:t>)</w:t>
      </w:r>
    </w:p>
    <w:p w14:paraId="09C5A8DC" w14:textId="128C159E" w:rsidR="009149DA" w:rsidRPr="009149DA" w:rsidRDefault="009149DA" w:rsidP="003E5C35">
      <w:pPr>
        <w:pStyle w:val="SingleTxtGC"/>
      </w:pPr>
      <w:r>
        <w:t>57</w:t>
      </w:r>
      <w:r w:rsidRPr="009149DA">
        <w:t>.</w:t>
      </w:r>
      <w:r w:rsidRPr="009149DA">
        <w:tab/>
      </w:r>
      <w:r w:rsidRPr="009149DA">
        <w:t>委员会感到关切的是：</w:t>
      </w:r>
    </w:p>
    <w:p w14:paraId="7EEBB365" w14:textId="09060E69" w:rsidR="009149DA" w:rsidRPr="009149DA" w:rsidRDefault="009149DA" w:rsidP="003E5C35">
      <w:pPr>
        <w:pStyle w:val="SingleTxtGC"/>
      </w:pPr>
      <w:r w:rsidRPr="009149DA">
        <w:tab/>
        <w:t>(</w:t>
      </w:r>
      <w:r>
        <w:t>a</w:t>
      </w:r>
      <w:r w:rsidRPr="009149DA">
        <w:t>)</w:t>
      </w:r>
      <w:r w:rsidRPr="009149DA">
        <w:tab/>
      </w:r>
      <w:r w:rsidRPr="009149DA">
        <w:t>《民法</w:t>
      </w:r>
      <w:r w:rsidRPr="009149DA">
        <w:rPr>
          <w:rFonts w:hint="eastAsia"/>
        </w:rPr>
        <w:t>典</w:t>
      </w:r>
      <w:r w:rsidRPr="009149DA">
        <w:t>》和《选举法》在残疾人参与政治</w:t>
      </w:r>
      <w:r w:rsidRPr="009149DA">
        <w:rPr>
          <w:rFonts w:hint="eastAsia"/>
        </w:rPr>
        <w:t>生活</w:t>
      </w:r>
      <w:r w:rsidRPr="009149DA">
        <w:t>和公共生活方面与《公约》的规定</w:t>
      </w:r>
      <w:r w:rsidRPr="009149DA">
        <w:rPr>
          <w:rFonts w:hint="eastAsia"/>
        </w:rPr>
        <w:t>不符</w:t>
      </w:r>
      <w:r w:rsidRPr="009149DA">
        <w:t>。委员会还感到关切的是，残疾人，包括</w:t>
      </w:r>
      <w:r w:rsidRPr="009149DA">
        <w:rPr>
          <w:rFonts w:hint="eastAsia"/>
        </w:rPr>
        <w:t>失聪者</w:t>
      </w:r>
      <w:r w:rsidRPr="009149DA">
        <w:t>、智力</w:t>
      </w:r>
      <w:r w:rsidRPr="009149DA">
        <w:rPr>
          <w:rFonts w:hint="eastAsia"/>
        </w:rPr>
        <w:t>残障者</w:t>
      </w:r>
      <w:r w:rsidRPr="009149DA">
        <w:t>、心理</w:t>
      </w:r>
      <w:r w:rsidRPr="009149DA">
        <w:rPr>
          <w:rFonts w:hint="eastAsia"/>
        </w:rPr>
        <w:t>社会残障</w:t>
      </w:r>
      <w:r w:rsidRPr="009149DA">
        <w:t>者、</w:t>
      </w:r>
      <w:r w:rsidRPr="009149DA">
        <w:rPr>
          <w:rFonts w:hint="eastAsia"/>
        </w:rPr>
        <w:t>聋盲者</w:t>
      </w:r>
      <w:r w:rsidRPr="009149DA">
        <w:t>和残疾妇女</w:t>
      </w:r>
      <w:r w:rsidRPr="009149DA">
        <w:rPr>
          <w:rFonts w:hint="eastAsia"/>
        </w:rPr>
        <w:t>在内</w:t>
      </w:r>
      <w:r w:rsidRPr="009149DA">
        <w:t>，在政治</w:t>
      </w:r>
      <w:r w:rsidRPr="009149DA">
        <w:rPr>
          <w:rFonts w:hint="eastAsia"/>
        </w:rPr>
        <w:t>生活</w:t>
      </w:r>
      <w:r w:rsidRPr="009149DA">
        <w:t>和公共生活中</w:t>
      </w:r>
      <w:r w:rsidRPr="009149DA">
        <w:rPr>
          <w:rFonts w:hint="eastAsia"/>
        </w:rPr>
        <w:t>未得到充分代表</w:t>
      </w:r>
      <w:r w:rsidRPr="009149DA">
        <w:t>；</w:t>
      </w:r>
    </w:p>
    <w:p w14:paraId="334E21BA" w14:textId="1E412136" w:rsidR="009149DA" w:rsidRPr="009149DA" w:rsidRDefault="009149DA" w:rsidP="003E5C35">
      <w:pPr>
        <w:pStyle w:val="SingleTxtGC"/>
        <w:rPr>
          <w:rFonts w:hint="eastAsia"/>
        </w:rPr>
      </w:pPr>
      <w:r w:rsidRPr="009149DA">
        <w:tab/>
        <w:t>(</w:t>
      </w:r>
      <w:r>
        <w:t>b</w:t>
      </w:r>
      <w:r w:rsidRPr="009149DA">
        <w:t>)</w:t>
      </w:r>
      <w:r w:rsidRPr="009149DA">
        <w:tab/>
      </w:r>
      <w:r w:rsidRPr="009149DA">
        <w:t>缺乏进入投票站、</w:t>
      </w:r>
      <w:r w:rsidRPr="009149DA">
        <w:rPr>
          <w:rFonts w:hint="eastAsia"/>
        </w:rPr>
        <w:t>参与</w:t>
      </w:r>
      <w:r w:rsidRPr="009149DA">
        <w:t>投票程序、</w:t>
      </w:r>
      <w:r w:rsidRPr="009149DA">
        <w:rPr>
          <w:rFonts w:hint="eastAsia"/>
        </w:rPr>
        <w:t>进入投票</w:t>
      </w:r>
      <w:r w:rsidRPr="009149DA">
        <w:t>设施和</w:t>
      </w:r>
      <w:r w:rsidRPr="009149DA">
        <w:rPr>
          <w:rFonts w:hint="eastAsia"/>
        </w:rPr>
        <w:t>获得投票</w:t>
      </w:r>
      <w:r w:rsidRPr="009149DA">
        <w:t>材料</w:t>
      </w:r>
      <w:r w:rsidRPr="009149DA">
        <w:rPr>
          <w:rFonts w:hint="eastAsia"/>
        </w:rPr>
        <w:t>以及了解选举相关信息</w:t>
      </w:r>
      <w:r w:rsidRPr="009149DA">
        <w:t>的</w:t>
      </w:r>
      <w:r w:rsidRPr="009149DA">
        <w:rPr>
          <w:rFonts w:hint="eastAsia"/>
        </w:rPr>
        <w:t>机会</w:t>
      </w:r>
      <w:r w:rsidRPr="009149DA">
        <w:t>，包括</w:t>
      </w:r>
      <w:r w:rsidRPr="009149DA">
        <w:rPr>
          <w:rFonts w:hint="eastAsia"/>
        </w:rPr>
        <w:t>缺乏收看</w:t>
      </w:r>
      <w:r w:rsidRPr="009149DA">
        <w:t>公开选举辩论、选举</w:t>
      </w:r>
      <w:r w:rsidRPr="009149DA">
        <w:rPr>
          <w:rFonts w:hint="eastAsia"/>
        </w:rPr>
        <w:t>节目以及阅读线上</w:t>
      </w:r>
      <w:r w:rsidRPr="009149DA">
        <w:t>或印刷</w:t>
      </w:r>
      <w:r w:rsidRPr="009149DA">
        <w:rPr>
          <w:rFonts w:hint="eastAsia"/>
        </w:rPr>
        <w:t>的</w:t>
      </w:r>
      <w:r w:rsidRPr="009149DA">
        <w:t>选举材料</w:t>
      </w:r>
      <w:r w:rsidRPr="009149DA">
        <w:rPr>
          <w:rFonts w:hint="eastAsia"/>
        </w:rPr>
        <w:t>的机会。上述种种，</w:t>
      </w:r>
      <w:r w:rsidRPr="009149DA">
        <w:t>限制了残疾人</w:t>
      </w:r>
      <w:r w:rsidRPr="009149DA">
        <w:rPr>
          <w:rFonts w:hint="eastAsia"/>
        </w:rPr>
        <w:t>切实</w:t>
      </w:r>
      <w:r w:rsidRPr="009149DA">
        <w:t>参与</w:t>
      </w:r>
      <w:r w:rsidRPr="009149DA">
        <w:rPr>
          <w:rFonts w:hint="eastAsia"/>
        </w:rPr>
        <w:t>政治</w:t>
      </w:r>
      <w:r w:rsidRPr="009149DA">
        <w:t>。</w:t>
      </w:r>
    </w:p>
    <w:p w14:paraId="5770B61C" w14:textId="023CEE90"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58.</w:t>
      </w:r>
      <w:r w:rsidRPr="00FC2781">
        <w:rPr>
          <w:rFonts w:ascii="Time New Roman" w:eastAsia="黑体" w:hAnsi="Time New Roman"/>
        </w:rPr>
        <w:tab/>
      </w:r>
      <w:r w:rsidRPr="00FC2781">
        <w:rPr>
          <w:rFonts w:ascii="Time New Roman" w:eastAsia="黑体" w:hAnsi="Time New Roman" w:hint="eastAsia"/>
        </w:rPr>
        <w:t>委员会建议缔约国：</w:t>
      </w:r>
    </w:p>
    <w:p w14:paraId="1A072C56" w14:textId="1E3F8223"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(a)</w:t>
      </w:r>
      <w:r w:rsidRPr="00FC2781">
        <w:rPr>
          <w:rFonts w:ascii="Time New Roman" w:eastAsia="黑体" w:hAnsi="Time New Roman"/>
        </w:rPr>
        <w:tab/>
      </w:r>
      <w:r w:rsidRPr="00FC2781">
        <w:rPr>
          <w:rFonts w:ascii="Time New Roman" w:eastAsia="黑体" w:hAnsi="Time New Roman"/>
        </w:rPr>
        <w:t>修订《民法</w:t>
      </w:r>
      <w:r w:rsidRPr="00FC2781">
        <w:rPr>
          <w:rFonts w:ascii="Time New Roman" w:eastAsia="黑体" w:hAnsi="Time New Roman" w:hint="eastAsia"/>
        </w:rPr>
        <w:t>典</w:t>
      </w:r>
      <w:r w:rsidRPr="00FC2781">
        <w:rPr>
          <w:rFonts w:ascii="Time New Roman" w:eastAsia="黑体" w:hAnsi="Time New Roman"/>
        </w:rPr>
        <w:t>》和《选举法》</w:t>
      </w:r>
      <w:r w:rsidRPr="00FC2781">
        <w:rPr>
          <w:rFonts w:ascii="Time New Roman" w:eastAsia="黑体" w:hAnsi="Time New Roman" w:hint="eastAsia"/>
        </w:rPr>
        <w:t>，</w:t>
      </w:r>
      <w:r w:rsidRPr="00FC2781">
        <w:rPr>
          <w:rFonts w:ascii="Time New Roman" w:eastAsia="黑体" w:hAnsi="Time New Roman"/>
        </w:rPr>
        <w:t>使其</w:t>
      </w:r>
      <w:r w:rsidRPr="00FC2781">
        <w:rPr>
          <w:rFonts w:ascii="Time New Roman" w:eastAsia="黑体" w:hAnsi="Time New Roman" w:hint="eastAsia"/>
        </w:rPr>
        <w:t>符合</w:t>
      </w:r>
      <w:r w:rsidRPr="00FC2781">
        <w:rPr>
          <w:rFonts w:ascii="Time New Roman" w:eastAsia="黑体" w:hAnsi="Time New Roman"/>
        </w:rPr>
        <w:t>《公约》的规定</w:t>
      </w:r>
      <w:r w:rsidRPr="00FC2781">
        <w:rPr>
          <w:rFonts w:ascii="Time New Roman" w:eastAsia="黑体" w:hAnsi="Time New Roman" w:hint="eastAsia"/>
        </w:rPr>
        <w:t>；推出</w:t>
      </w:r>
      <w:r w:rsidRPr="00FC2781">
        <w:rPr>
          <w:rFonts w:ascii="Time New Roman" w:eastAsia="黑体" w:hAnsi="Time New Roman"/>
        </w:rPr>
        <w:t>具体措施，</w:t>
      </w:r>
      <w:r w:rsidRPr="00FC2781">
        <w:rPr>
          <w:rFonts w:ascii="Time New Roman" w:eastAsia="黑体" w:hAnsi="Time New Roman" w:hint="eastAsia"/>
        </w:rPr>
        <w:t>以</w:t>
      </w:r>
      <w:r w:rsidRPr="00FC2781">
        <w:rPr>
          <w:rFonts w:ascii="Time New Roman" w:eastAsia="黑体" w:hAnsi="Time New Roman"/>
        </w:rPr>
        <w:t>确保平等</w:t>
      </w:r>
      <w:r w:rsidRPr="00FC2781">
        <w:rPr>
          <w:rFonts w:ascii="Time New Roman" w:eastAsia="黑体" w:hAnsi="Time New Roman" w:hint="eastAsia"/>
        </w:rPr>
        <w:t>并</w:t>
      </w:r>
      <w:r w:rsidRPr="00FC2781">
        <w:rPr>
          <w:rFonts w:ascii="Time New Roman" w:eastAsia="黑体" w:hAnsi="Time New Roman"/>
        </w:rPr>
        <w:t>促进</w:t>
      </w:r>
      <w:r w:rsidRPr="00FC2781">
        <w:rPr>
          <w:rFonts w:ascii="Time New Roman" w:eastAsia="黑体" w:hAnsi="Time New Roman" w:hint="eastAsia"/>
        </w:rPr>
        <w:t>未得到充分</w:t>
      </w:r>
      <w:r w:rsidRPr="00FC2781">
        <w:rPr>
          <w:rFonts w:ascii="Time New Roman" w:eastAsia="黑体" w:hAnsi="Time New Roman"/>
        </w:rPr>
        <w:t>代表的残疾人群体</w:t>
      </w:r>
      <w:r w:rsidR="002E680F">
        <w:rPr>
          <w:rFonts w:hint="eastAsia"/>
          <w:spacing w:val="-50"/>
        </w:rPr>
        <w:t>―</w:t>
      </w:r>
      <w:r w:rsidR="002E680F">
        <w:rPr>
          <w:rFonts w:hint="eastAsia"/>
        </w:rPr>
        <w:t>―</w:t>
      </w:r>
      <w:r w:rsidRPr="00FC2781">
        <w:rPr>
          <w:rFonts w:ascii="Time New Roman" w:eastAsia="黑体" w:hAnsi="Time New Roman"/>
        </w:rPr>
        <w:t>包括</w:t>
      </w:r>
      <w:r w:rsidRPr="00FC2781">
        <w:rPr>
          <w:rFonts w:ascii="Time New Roman" w:eastAsia="黑体" w:hAnsi="Time New Roman" w:hint="eastAsia"/>
        </w:rPr>
        <w:t>失聪者</w:t>
      </w:r>
      <w:r w:rsidRPr="00FC2781">
        <w:rPr>
          <w:rFonts w:ascii="Time New Roman" w:eastAsia="黑体" w:hAnsi="Time New Roman"/>
        </w:rPr>
        <w:t>、</w:t>
      </w:r>
      <w:r w:rsidRPr="00FC2781">
        <w:rPr>
          <w:rFonts w:ascii="Time New Roman" w:eastAsia="黑体" w:hAnsi="Time New Roman" w:hint="eastAsia"/>
        </w:rPr>
        <w:t>智力残障者</w:t>
      </w:r>
      <w:r w:rsidRPr="00FC2781">
        <w:rPr>
          <w:rFonts w:ascii="Time New Roman" w:eastAsia="黑体" w:hAnsi="Time New Roman"/>
        </w:rPr>
        <w:t>、心理</w:t>
      </w:r>
      <w:r w:rsidRPr="00FC2781">
        <w:rPr>
          <w:rFonts w:ascii="Time New Roman" w:eastAsia="黑体" w:hAnsi="Time New Roman" w:hint="eastAsia"/>
        </w:rPr>
        <w:t>社会残障</w:t>
      </w:r>
      <w:r w:rsidRPr="00FC2781">
        <w:rPr>
          <w:rFonts w:ascii="Time New Roman" w:eastAsia="黑体" w:hAnsi="Time New Roman"/>
        </w:rPr>
        <w:t>者、聋</w:t>
      </w:r>
      <w:r w:rsidRPr="00FC2781">
        <w:rPr>
          <w:rFonts w:ascii="Time New Roman" w:eastAsia="黑体" w:hAnsi="Time New Roman" w:hint="eastAsia"/>
        </w:rPr>
        <w:t>盲者</w:t>
      </w:r>
      <w:r w:rsidRPr="00FC2781">
        <w:rPr>
          <w:rFonts w:ascii="Time New Roman" w:eastAsia="黑体" w:hAnsi="Time New Roman"/>
        </w:rPr>
        <w:t>和残疾妇女</w:t>
      </w:r>
      <w:r w:rsidRPr="00FC2781">
        <w:rPr>
          <w:rFonts w:ascii="Time New Roman" w:eastAsia="黑体" w:hAnsi="Time New Roman" w:hint="eastAsia"/>
        </w:rPr>
        <w:t>在内</w:t>
      </w:r>
      <w:r w:rsidR="002E680F">
        <w:rPr>
          <w:rFonts w:hint="eastAsia"/>
          <w:spacing w:val="-50"/>
        </w:rPr>
        <w:t>―</w:t>
      </w:r>
      <w:r w:rsidR="002E680F">
        <w:rPr>
          <w:rFonts w:hint="eastAsia"/>
        </w:rPr>
        <w:t>―</w:t>
      </w:r>
      <w:r w:rsidRPr="00FC2781">
        <w:rPr>
          <w:rFonts w:ascii="Time New Roman" w:eastAsia="黑体" w:hAnsi="Time New Roman"/>
        </w:rPr>
        <w:t>参与，包括</w:t>
      </w:r>
      <w:r w:rsidRPr="00FC2781">
        <w:rPr>
          <w:rFonts w:ascii="Time New Roman" w:eastAsia="黑体" w:hAnsi="Time New Roman" w:hint="eastAsia"/>
        </w:rPr>
        <w:t>以</w:t>
      </w:r>
      <w:r w:rsidRPr="00FC2781">
        <w:rPr>
          <w:rFonts w:ascii="Time New Roman" w:eastAsia="黑体" w:hAnsi="Time New Roman"/>
        </w:rPr>
        <w:t>当选代表</w:t>
      </w:r>
      <w:r w:rsidRPr="00FC2781">
        <w:rPr>
          <w:rFonts w:ascii="Time New Roman" w:eastAsia="黑体" w:hAnsi="Time New Roman" w:hint="eastAsia"/>
        </w:rPr>
        <w:t>身份参与；</w:t>
      </w:r>
      <w:r w:rsidRPr="00FC2781">
        <w:rPr>
          <w:rFonts w:ascii="Time New Roman" w:eastAsia="黑体" w:hAnsi="Time New Roman"/>
        </w:rPr>
        <w:t>支持残疾候选人参选，</w:t>
      </w:r>
      <w:r w:rsidRPr="00FC2781">
        <w:rPr>
          <w:rFonts w:ascii="Time New Roman" w:eastAsia="黑体" w:hAnsi="Time New Roman" w:hint="eastAsia"/>
        </w:rPr>
        <w:t>尤其</w:t>
      </w:r>
      <w:r w:rsidRPr="00FC2781">
        <w:rPr>
          <w:rFonts w:ascii="Time New Roman" w:eastAsia="黑体" w:hAnsi="Time New Roman"/>
        </w:rPr>
        <w:t>是少数政党候选人；</w:t>
      </w:r>
    </w:p>
    <w:p w14:paraId="203CA2C1" w14:textId="1D1CE105" w:rsidR="009149DA" w:rsidRPr="009149DA" w:rsidRDefault="009149DA" w:rsidP="003E5C35">
      <w:pPr>
        <w:pStyle w:val="SingleTxtGC"/>
      </w:pPr>
      <w:r w:rsidRPr="00FC2781">
        <w:rPr>
          <w:rFonts w:ascii="Time New Roman" w:eastAsia="黑体" w:hAnsi="Time New Roman"/>
        </w:rPr>
        <w:tab/>
        <w:t>(b)</w:t>
      </w:r>
      <w:r w:rsidRPr="00FC2781">
        <w:rPr>
          <w:rFonts w:ascii="Time New Roman" w:eastAsia="黑体" w:hAnsi="Time New Roman"/>
        </w:rPr>
        <w:tab/>
      </w:r>
      <w:r w:rsidRPr="00FC2781">
        <w:rPr>
          <w:rFonts w:ascii="Time New Roman" w:eastAsia="黑体" w:hAnsi="Time New Roman"/>
        </w:rPr>
        <w:t>保证</w:t>
      </w:r>
      <w:r w:rsidRPr="00FC2781">
        <w:rPr>
          <w:rFonts w:ascii="Time New Roman" w:eastAsia="黑体" w:hAnsi="Time New Roman" w:hint="eastAsia"/>
        </w:rPr>
        <w:t>以浅显的用语和“易读”提供</w:t>
      </w:r>
      <w:r w:rsidRPr="00FC2781">
        <w:rPr>
          <w:rFonts w:ascii="Time New Roman" w:eastAsia="黑体" w:hAnsi="Time New Roman"/>
        </w:rPr>
        <w:t>选举和投票程序、设施以及</w:t>
      </w:r>
      <w:r w:rsidRPr="00FC2781">
        <w:rPr>
          <w:rFonts w:ascii="Time New Roman" w:eastAsia="黑体" w:hAnsi="Time New Roman" w:hint="eastAsia"/>
        </w:rPr>
        <w:t>线上</w:t>
      </w:r>
      <w:r w:rsidRPr="00FC2781">
        <w:rPr>
          <w:rFonts w:ascii="Time New Roman" w:eastAsia="黑体" w:hAnsi="Time New Roman"/>
        </w:rPr>
        <w:t>或印刷的选举材料，从而方便所有残疾人使用。</w:t>
      </w:r>
    </w:p>
    <w:p w14:paraId="513C92D7" w14:textId="2F61007E" w:rsidR="009149DA" w:rsidRPr="009149DA" w:rsidRDefault="009149DA" w:rsidP="003E5C35">
      <w:pPr>
        <w:pStyle w:val="H23GC"/>
      </w:pPr>
      <w:r w:rsidRPr="009149DA">
        <w:tab/>
      </w:r>
      <w:r w:rsidRPr="009149DA">
        <w:tab/>
      </w:r>
      <w:r w:rsidRPr="009149DA">
        <w:rPr>
          <w:rFonts w:hint="eastAsia"/>
        </w:rPr>
        <w:t>参与文化生活、娱乐、休闲和体育活动</w:t>
      </w:r>
      <w:r>
        <w:rPr>
          <w:rFonts w:hint="eastAsia"/>
          <w:b/>
        </w:rPr>
        <w:t>(</w:t>
      </w:r>
      <w:r w:rsidRPr="009149DA">
        <w:rPr>
          <w:rFonts w:hint="eastAsia"/>
        </w:rPr>
        <w:t>第三十条</w:t>
      </w:r>
      <w:r>
        <w:rPr>
          <w:rFonts w:hint="eastAsia"/>
          <w:b/>
        </w:rPr>
        <w:t>)</w:t>
      </w:r>
    </w:p>
    <w:p w14:paraId="1BDA1BF2" w14:textId="5445C39B" w:rsidR="009149DA" w:rsidRPr="009149DA" w:rsidRDefault="009149DA" w:rsidP="003E5C35">
      <w:pPr>
        <w:pStyle w:val="SingleTxtGC"/>
      </w:pPr>
      <w:r>
        <w:t>59</w:t>
      </w:r>
      <w:r w:rsidRPr="009149DA">
        <w:t>.</w:t>
      </w:r>
      <w:r w:rsidRPr="009149DA">
        <w:tab/>
      </w:r>
      <w:r w:rsidRPr="009149DA">
        <w:t>委员会感到关切的是</w:t>
      </w:r>
      <w:r w:rsidRPr="009149DA">
        <w:rPr>
          <w:rFonts w:hint="eastAsia"/>
        </w:rPr>
        <w:t>，</w:t>
      </w:r>
      <w:r w:rsidRPr="009149DA">
        <w:t>缺乏</w:t>
      </w:r>
      <w:r w:rsidRPr="009149DA">
        <w:rPr>
          <w:rFonts w:hint="eastAsia"/>
        </w:rPr>
        <w:t>旨在</w:t>
      </w:r>
      <w:r w:rsidRPr="009149DA">
        <w:t>确保残疾人能以无障碍形式</w:t>
      </w:r>
      <w:r w:rsidRPr="009149DA">
        <w:rPr>
          <w:rFonts w:hint="eastAsia"/>
        </w:rPr>
        <w:t>享受</w:t>
      </w:r>
      <w:r w:rsidRPr="009149DA">
        <w:t>文化材料、电视节目、电影、戏剧</w:t>
      </w:r>
      <w:r w:rsidRPr="009149DA">
        <w:rPr>
          <w:rFonts w:hint="eastAsia"/>
        </w:rPr>
        <w:t>及</w:t>
      </w:r>
      <w:r w:rsidRPr="009149DA">
        <w:t>其他文化活动</w:t>
      </w:r>
      <w:r w:rsidRPr="009149DA">
        <w:rPr>
          <w:rFonts w:hint="eastAsia"/>
        </w:rPr>
        <w:t>的措施</w:t>
      </w:r>
      <w:r w:rsidRPr="009149DA">
        <w:t>，</w:t>
      </w:r>
      <w:r w:rsidRPr="009149DA">
        <w:rPr>
          <w:rFonts w:hint="eastAsia"/>
        </w:rPr>
        <w:t>也缺乏旨在确保残疾人能</w:t>
      </w:r>
      <w:r w:rsidRPr="009149DA">
        <w:t>进入</w:t>
      </w:r>
      <w:r w:rsidRPr="009149DA">
        <w:rPr>
          <w:rFonts w:hint="eastAsia"/>
        </w:rPr>
        <w:t>诸如</w:t>
      </w:r>
      <w:r w:rsidRPr="009149DA">
        <w:t>剧院、博物馆、电影院和图书馆等文化表演或服务场所</w:t>
      </w:r>
      <w:r w:rsidRPr="009149DA">
        <w:rPr>
          <w:rFonts w:hint="eastAsia"/>
        </w:rPr>
        <w:t>，</w:t>
      </w:r>
      <w:r w:rsidRPr="009149DA">
        <w:t>旅游服务</w:t>
      </w:r>
      <w:r w:rsidRPr="009149DA">
        <w:rPr>
          <w:rFonts w:hint="eastAsia"/>
        </w:rPr>
        <w:t>场所以及</w:t>
      </w:r>
      <w:r w:rsidRPr="009149DA">
        <w:t>体育服务</w:t>
      </w:r>
      <w:r w:rsidRPr="009149DA">
        <w:rPr>
          <w:rFonts w:hint="eastAsia"/>
        </w:rPr>
        <w:t>场所的</w:t>
      </w:r>
      <w:r w:rsidRPr="009149DA">
        <w:t>措施</w:t>
      </w:r>
      <w:r w:rsidRPr="009149DA">
        <w:rPr>
          <w:rFonts w:hint="eastAsia"/>
        </w:rPr>
        <w:t>。</w:t>
      </w:r>
    </w:p>
    <w:p w14:paraId="196EE497" w14:textId="6649B5B6" w:rsidR="009149DA" w:rsidRPr="00FC2781" w:rsidRDefault="009149DA" w:rsidP="003E5C35">
      <w:pPr>
        <w:pStyle w:val="SingleTxtGC"/>
        <w:keepNext/>
        <w:rPr>
          <w:rFonts w:ascii="Time New Roman" w:eastAsia="黑体" w:hAnsi="Time New Roman" w:hint="eastAsia"/>
        </w:rPr>
      </w:pPr>
      <w:r w:rsidRPr="00FC2781">
        <w:rPr>
          <w:rFonts w:ascii="Time New Roman" w:eastAsia="黑体" w:hAnsi="Time New Roman"/>
        </w:rPr>
        <w:t>60.</w:t>
      </w:r>
      <w:r w:rsidRPr="00FC2781">
        <w:rPr>
          <w:rFonts w:ascii="Time New Roman" w:eastAsia="黑体" w:hAnsi="Time New Roman"/>
        </w:rPr>
        <w:tab/>
      </w:r>
      <w:r w:rsidRPr="00FC2781">
        <w:rPr>
          <w:rFonts w:ascii="Time New Roman" w:eastAsia="黑体" w:hAnsi="Time New Roman" w:hint="eastAsia"/>
        </w:rPr>
        <w:t>委员会建议缔约国：</w:t>
      </w:r>
    </w:p>
    <w:p w14:paraId="4E4427E2" w14:textId="717D2CE7"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(a)</w:t>
      </w:r>
      <w:r w:rsidRPr="00FC2781">
        <w:rPr>
          <w:rFonts w:ascii="Time New Roman" w:eastAsia="黑体" w:hAnsi="Time New Roman"/>
        </w:rPr>
        <w:tab/>
      </w:r>
      <w:r w:rsidRPr="00FC2781">
        <w:rPr>
          <w:rFonts w:ascii="Time New Roman" w:eastAsia="黑体" w:hAnsi="Time New Roman"/>
        </w:rPr>
        <w:t>制定</w:t>
      </w:r>
      <w:r w:rsidRPr="00FC2781">
        <w:rPr>
          <w:rFonts w:ascii="Time New Roman" w:eastAsia="黑体" w:hAnsi="Time New Roman" w:hint="eastAsia"/>
        </w:rPr>
        <w:t>相关</w:t>
      </w:r>
      <w:r w:rsidRPr="00FC2781">
        <w:rPr>
          <w:rFonts w:ascii="Time New Roman" w:eastAsia="黑体" w:hAnsi="Time New Roman"/>
        </w:rPr>
        <w:t>措施，</w:t>
      </w:r>
      <w:r w:rsidRPr="00FC2781">
        <w:rPr>
          <w:rFonts w:ascii="Time New Roman" w:eastAsia="黑体" w:hAnsi="Time New Roman" w:hint="eastAsia"/>
        </w:rPr>
        <w:t>以</w:t>
      </w:r>
      <w:r w:rsidRPr="00FC2781">
        <w:rPr>
          <w:rFonts w:ascii="Time New Roman" w:eastAsia="黑体" w:hAnsi="Time New Roman"/>
        </w:rPr>
        <w:t>确保残疾人能以无障碍形式</w:t>
      </w:r>
      <w:r w:rsidRPr="00FC2781">
        <w:rPr>
          <w:rFonts w:ascii="Time New Roman" w:eastAsia="黑体" w:hAnsi="Time New Roman" w:hint="eastAsia"/>
        </w:rPr>
        <w:t>享受</w:t>
      </w:r>
      <w:r w:rsidRPr="00FC2781">
        <w:rPr>
          <w:rFonts w:ascii="Time New Roman" w:eastAsia="黑体" w:hAnsi="Time New Roman"/>
        </w:rPr>
        <w:t>文化材料、电视节目、电影、戏剧</w:t>
      </w:r>
      <w:r w:rsidRPr="00FC2781">
        <w:rPr>
          <w:rFonts w:ascii="Time New Roman" w:eastAsia="黑体" w:hAnsi="Time New Roman" w:hint="eastAsia"/>
        </w:rPr>
        <w:t>及</w:t>
      </w:r>
      <w:r w:rsidRPr="00FC2781">
        <w:rPr>
          <w:rFonts w:ascii="Time New Roman" w:eastAsia="黑体" w:hAnsi="Time New Roman"/>
        </w:rPr>
        <w:t>其他文化活动，并能进入</w:t>
      </w:r>
      <w:r w:rsidRPr="00FC2781">
        <w:rPr>
          <w:rFonts w:ascii="Time New Roman" w:eastAsia="黑体" w:hAnsi="Time New Roman" w:hint="eastAsia"/>
        </w:rPr>
        <w:t>诸如</w:t>
      </w:r>
      <w:r w:rsidRPr="00FC2781">
        <w:rPr>
          <w:rFonts w:ascii="Time New Roman" w:eastAsia="黑体" w:hAnsi="Time New Roman"/>
        </w:rPr>
        <w:t>剧院、博物馆、电影院和图书馆等文化表演或服务场所，旅游服务</w:t>
      </w:r>
      <w:r w:rsidRPr="00FC2781">
        <w:rPr>
          <w:rFonts w:ascii="Time New Roman" w:eastAsia="黑体" w:hAnsi="Time New Roman" w:hint="eastAsia"/>
        </w:rPr>
        <w:t>场所以及</w:t>
      </w:r>
      <w:r w:rsidRPr="00FC2781">
        <w:rPr>
          <w:rFonts w:ascii="Time New Roman" w:eastAsia="黑体" w:hAnsi="Time New Roman"/>
        </w:rPr>
        <w:t>体育服务</w:t>
      </w:r>
      <w:r w:rsidRPr="00FC2781">
        <w:rPr>
          <w:rFonts w:ascii="Time New Roman" w:eastAsia="黑体" w:hAnsi="Time New Roman" w:hint="eastAsia"/>
        </w:rPr>
        <w:t>场所</w:t>
      </w:r>
      <w:r w:rsidRPr="00FC2781">
        <w:rPr>
          <w:rFonts w:ascii="Time New Roman" w:eastAsia="黑体" w:hAnsi="Time New Roman"/>
        </w:rPr>
        <w:t>；</w:t>
      </w:r>
      <w:r w:rsidRPr="00FC2781">
        <w:rPr>
          <w:rFonts w:ascii="Time New Roman" w:eastAsia="黑体" w:hAnsi="Time New Roman"/>
        </w:rPr>
        <w:t xml:space="preserve"> </w:t>
      </w:r>
    </w:p>
    <w:p w14:paraId="27BAD754" w14:textId="7FC74603" w:rsidR="009149DA" w:rsidRPr="00FC2781" w:rsidRDefault="009149DA" w:rsidP="003E5C35">
      <w:pPr>
        <w:pStyle w:val="SingleTxtGC"/>
        <w:rPr>
          <w:rFonts w:ascii="Time New Roman" w:eastAsia="黑体" w:hAnsi="Time New Roman" w:hint="eastAsia"/>
        </w:rPr>
      </w:pPr>
      <w:r w:rsidRPr="00FC2781">
        <w:rPr>
          <w:rFonts w:ascii="Time New Roman" w:eastAsia="黑体" w:hAnsi="Time New Roman"/>
        </w:rPr>
        <w:tab/>
        <w:t>(b)</w:t>
      </w:r>
      <w:r w:rsidRPr="00FC2781">
        <w:rPr>
          <w:rFonts w:ascii="Time New Roman" w:eastAsia="黑体" w:hAnsi="Time New Roman"/>
        </w:rPr>
        <w:tab/>
      </w:r>
      <w:r w:rsidRPr="00FC2781">
        <w:rPr>
          <w:rFonts w:ascii="Time New Roman" w:eastAsia="黑体" w:hAnsi="Time New Roman" w:hint="eastAsia"/>
        </w:rPr>
        <w:t>通过残疾人的代表组织，与残疾人密切协商，并在残疾人的积极参与之下，</w:t>
      </w:r>
      <w:r w:rsidRPr="00FC2781">
        <w:rPr>
          <w:rFonts w:ascii="Time New Roman" w:eastAsia="黑体" w:hAnsi="Time New Roman"/>
        </w:rPr>
        <w:t>采取适当措施，确保《关于为盲人、视力障碍者或其他印刷品阅读障碍者获得已出版作品提供便利的马拉喀什条约》</w:t>
      </w:r>
      <w:r w:rsidRPr="00FC2781">
        <w:rPr>
          <w:rFonts w:ascii="Time New Roman" w:eastAsia="黑体" w:hAnsi="Time New Roman" w:hint="eastAsia"/>
        </w:rPr>
        <w:t>得到切实执行；</w:t>
      </w:r>
    </w:p>
    <w:p w14:paraId="45E37D45" w14:textId="06B29261" w:rsidR="009149DA" w:rsidRPr="009149DA" w:rsidRDefault="009149DA" w:rsidP="003E5C35">
      <w:pPr>
        <w:pStyle w:val="SingleTxtGC"/>
      </w:pPr>
      <w:r w:rsidRPr="00FC2781">
        <w:rPr>
          <w:rFonts w:ascii="Time New Roman" w:eastAsia="黑体" w:hAnsi="Time New Roman"/>
        </w:rPr>
        <w:tab/>
        <w:t>(c)</w:t>
      </w:r>
      <w:r w:rsidRPr="00FC2781">
        <w:rPr>
          <w:rFonts w:ascii="Time New Roman" w:eastAsia="黑体" w:hAnsi="Time New Roman"/>
        </w:rPr>
        <w:tab/>
      </w:r>
      <w:proofErr w:type="gramStart"/>
      <w:r w:rsidRPr="00FC2781">
        <w:rPr>
          <w:rFonts w:ascii="Time New Roman" w:eastAsia="黑体" w:hAnsi="Time New Roman" w:hint="eastAsia"/>
        </w:rPr>
        <w:t>作出</w:t>
      </w:r>
      <w:proofErr w:type="gramEnd"/>
      <w:r w:rsidRPr="00FC2781">
        <w:rPr>
          <w:rFonts w:ascii="Time New Roman" w:eastAsia="黑体" w:hAnsi="Time New Roman" w:hint="eastAsia"/>
        </w:rPr>
        <w:t>更多</w:t>
      </w:r>
      <w:r w:rsidRPr="00FC2781">
        <w:rPr>
          <w:rFonts w:ascii="Time New Roman" w:eastAsia="黑体" w:hAnsi="Time New Roman"/>
        </w:rPr>
        <w:t>努力，确保残疾人，</w:t>
      </w:r>
      <w:r w:rsidRPr="00FC2781">
        <w:rPr>
          <w:rFonts w:ascii="Time New Roman" w:eastAsia="黑体" w:hAnsi="Time New Roman" w:hint="eastAsia"/>
        </w:rPr>
        <w:t>尤其</w:t>
      </w:r>
      <w:r w:rsidRPr="00FC2781">
        <w:rPr>
          <w:rFonts w:ascii="Time New Roman" w:eastAsia="黑体" w:hAnsi="Time New Roman"/>
        </w:rPr>
        <w:t>是残疾儿童，</w:t>
      </w:r>
      <w:r w:rsidRPr="00FC2781">
        <w:rPr>
          <w:rFonts w:ascii="Time New Roman" w:eastAsia="黑体" w:hAnsi="Time New Roman" w:hint="eastAsia"/>
        </w:rPr>
        <w:t>能与</w:t>
      </w:r>
      <w:r w:rsidRPr="00FC2781">
        <w:rPr>
          <w:rFonts w:ascii="Time New Roman" w:eastAsia="黑体" w:hAnsi="Time New Roman"/>
        </w:rPr>
        <w:t>他人</w:t>
      </w:r>
      <w:r w:rsidRPr="00FC2781">
        <w:rPr>
          <w:rFonts w:ascii="Time New Roman" w:eastAsia="黑体" w:hAnsi="Time New Roman" w:hint="eastAsia"/>
        </w:rPr>
        <w:t>一样</w:t>
      </w:r>
      <w:r w:rsidRPr="00FC2781">
        <w:rPr>
          <w:rFonts w:ascii="Time New Roman" w:eastAsia="黑体" w:hAnsi="Time New Roman"/>
        </w:rPr>
        <w:t>平等</w:t>
      </w:r>
      <w:r w:rsidRPr="00FC2781">
        <w:rPr>
          <w:rFonts w:ascii="Time New Roman" w:eastAsia="黑体" w:hAnsi="Time New Roman" w:hint="eastAsia"/>
        </w:rPr>
        <w:t>地</w:t>
      </w:r>
      <w:r w:rsidRPr="00FC2781">
        <w:rPr>
          <w:rFonts w:ascii="Time New Roman" w:eastAsia="黑体" w:hAnsi="Time New Roman"/>
        </w:rPr>
        <w:t>享有参与文化生活、娱乐、休闲和体育的权利。</w:t>
      </w:r>
    </w:p>
    <w:p w14:paraId="43498C0B" w14:textId="0315C9A8" w:rsidR="009149DA" w:rsidRPr="009149DA" w:rsidRDefault="009149DA" w:rsidP="003E5C35">
      <w:pPr>
        <w:pStyle w:val="H1GC"/>
      </w:pPr>
      <w:r w:rsidRPr="009149DA">
        <w:tab/>
      </w:r>
      <w:r>
        <w:rPr>
          <w:b/>
        </w:rPr>
        <w:t>C</w:t>
      </w:r>
      <w:r w:rsidRPr="009149DA">
        <w:t>.</w:t>
      </w:r>
      <w:r w:rsidRPr="009149DA">
        <w:tab/>
      </w:r>
      <w:r w:rsidRPr="009149DA">
        <w:rPr>
          <w:rFonts w:hint="eastAsia"/>
        </w:rPr>
        <w:t>具体义务</w:t>
      </w:r>
      <w:r>
        <w:rPr>
          <w:rFonts w:hint="eastAsia"/>
          <w:b/>
        </w:rPr>
        <w:t>(</w:t>
      </w:r>
      <w:r w:rsidRPr="009149DA">
        <w:rPr>
          <w:rFonts w:hint="eastAsia"/>
        </w:rPr>
        <w:t>第三十一至第三十三条</w:t>
      </w:r>
      <w:r>
        <w:rPr>
          <w:rFonts w:hint="eastAsia"/>
          <w:b/>
        </w:rPr>
        <w:t>)</w:t>
      </w:r>
    </w:p>
    <w:p w14:paraId="778E62E0" w14:textId="68129766" w:rsidR="009149DA" w:rsidRPr="009149DA" w:rsidRDefault="009149DA" w:rsidP="00B04062">
      <w:pPr>
        <w:pStyle w:val="H23GC"/>
      </w:pPr>
      <w:r w:rsidRPr="009149DA">
        <w:tab/>
      </w:r>
      <w:r w:rsidRPr="009149DA">
        <w:tab/>
      </w:r>
      <w:r w:rsidRPr="009149DA">
        <w:rPr>
          <w:rFonts w:hint="eastAsia"/>
        </w:rPr>
        <w:t>统计和数据收集</w:t>
      </w:r>
      <w:r>
        <w:rPr>
          <w:rFonts w:hint="eastAsia"/>
          <w:b/>
        </w:rPr>
        <w:t>(</w:t>
      </w:r>
      <w:r w:rsidRPr="009149DA">
        <w:rPr>
          <w:rFonts w:hint="eastAsia"/>
        </w:rPr>
        <w:t>第三十一条</w:t>
      </w:r>
      <w:r>
        <w:rPr>
          <w:rFonts w:hint="eastAsia"/>
          <w:b/>
        </w:rPr>
        <w:t>)</w:t>
      </w:r>
    </w:p>
    <w:p w14:paraId="2C742642" w14:textId="330CE69C" w:rsidR="009149DA" w:rsidRPr="009149DA" w:rsidRDefault="009149DA" w:rsidP="00B04062">
      <w:pPr>
        <w:pStyle w:val="SingleTxtGC"/>
      </w:pPr>
      <w:r>
        <w:t>61</w:t>
      </w:r>
      <w:r w:rsidRPr="009149DA">
        <w:t>.</w:t>
      </w:r>
      <w:r w:rsidRPr="009149DA">
        <w:tab/>
      </w:r>
      <w:r w:rsidRPr="009149DA">
        <w:t>委员会感到关切的是</w:t>
      </w:r>
      <w:r w:rsidRPr="009149DA">
        <w:rPr>
          <w:rFonts w:hint="eastAsia"/>
        </w:rPr>
        <w:t>，</w:t>
      </w:r>
      <w:r w:rsidRPr="009149DA">
        <w:t>在国家一级缺乏一致的</w:t>
      </w:r>
      <w:r w:rsidRPr="009149DA">
        <w:rPr>
          <w:rFonts w:hint="eastAsia"/>
        </w:rPr>
        <w:t>旨在</w:t>
      </w:r>
      <w:r w:rsidRPr="009149DA">
        <w:t>收集和</w:t>
      </w:r>
      <w:r w:rsidRPr="009149DA">
        <w:rPr>
          <w:rFonts w:hint="eastAsia"/>
        </w:rPr>
        <w:t>公布</w:t>
      </w:r>
      <w:r w:rsidRPr="009149DA">
        <w:t>残疾人在行使其权利</w:t>
      </w:r>
      <w:r w:rsidRPr="009149DA">
        <w:rPr>
          <w:rFonts w:hint="eastAsia"/>
        </w:rPr>
        <w:t>方面所</w:t>
      </w:r>
      <w:r w:rsidRPr="009149DA">
        <w:t>面临障碍</w:t>
      </w:r>
      <w:r w:rsidRPr="009149DA">
        <w:rPr>
          <w:rFonts w:hint="eastAsia"/>
        </w:rPr>
        <w:t>相关分列</w:t>
      </w:r>
      <w:r w:rsidRPr="009149DA">
        <w:t>数据</w:t>
      </w:r>
      <w:r w:rsidRPr="009149DA">
        <w:rPr>
          <w:rFonts w:hint="eastAsia"/>
        </w:rPr>
        <w:t>的措施</w:t>
      </w:r>
      <w:r w:rsidRPr="009149DA">
        <w:t>。</w:t>
      </w:r>
    </w:p>
    <w:p w14:paraId="7EEC879E" w14:textId="08A10BA2"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62.</w:t>
      </w:r>
      <w:r w:rsidRPr="006A168F">
        <w:rPr>
          <w:rFonts w:ascii="Time New Roman" w:eastAsia="黑体" w:hAnsi="Time New Roman"/>
        </w:rPr>
        <w:tab/>
      </w:r>
      <w:bookmarkStart w:id="8" w:name="_Hlk144804237"/>
      <w:r w:rsidRPr="006A168F">
        <w:rPr>
          <w:rFonts w:ascii="Time New Roman" w:eastAsia="黑体" w:hAnsi="Time New Roman"/>
        </w:rPr>
        <w:t>委员会建议缔约国</w:t>
      </w:r>
      <w:r w:rsidRPr="006A168F">
        <w:rPr>
          <w:rFonts w:ascii="Time New Roman" w:eastAsia="黑体" w:hAnsi="Time New Roman" w:hint="eastAsia"/>
        </w:rPr>
        <w:t>按照“</w:t>
      </w:r>
      <w:r w:rsidRPr="006A168F">
        <w:rPr>
          <w:rFonts w:ascii="Time New Roman" w:eastAsia="黑体" w:hAnsi="Time New Roman"/>
        </w:rPr>
        <w:t>残疾统计华盛顿小组</w:t>
      </w:r>
      <w:r w:rsidRPr="006A168F">
        <w:rPr>
          <w:rFonts w:ascii="Time New Roman" w:eastAsia="黑体" w:hAnsi="Time New Roman" w:hint="eastAsia"/>
        </w:rPr>
        <w:t>”就</w:t>
      </w:r>
      <w:r w:rsidRPr="006A168F">
        <w:rPr>
          <w:rFonts w:ascii="Time New Roman" w:eastAsia="黑体" w:hAnsi="Time New Roman"/>
        </w:rPr>
        <w:t>残疾问题</w:t>
      </w:r>
      <w:r w:rsidRPr="006A168F">
        <w:rPr>
          <w:rFonts w:ascii="Time New Roman" w:eastAsia="黑体" w:hAnsi="Time New Roman" w:hint="eastAsia"/>
        </w:rPr>
        <w:t>提出</w:t>
      </w:r>
      <w:r w:rsidRPr="006A168F">
        <w:rPr>
          <w:rFonts w:ascii="Time New Roman" w:eastAsia="黑体" w:hAnsi="Time New Roman"/>
        </w:rPr>
        <w:t>的</w:t>
      </w:r>
      <w:r w:rsidRPr="006A168F">
        <w:rPr>
          <w:rFonts w:ascii="Time New Roman" w:eastAsia="黑体" w:hAnsi="Time New Roman" w:hint="eastAsia"/>
        </w:rPr>
        <w:t>简短的</w:t>
      </w:r>
      <w:proofErr w:type="gramStart"/>
      <w:r w:rsidRPr="006A168F">
        <w:rPr>
          <w:rFonts w:ascii="Time New Roman" w:eastAsia="黑体" w:hAnsi="Time New Roman" w:hint="eastAsia"/>
        </w:rPr>
        <w:t>一</w:t>
      </w:r>
      <w:proofErr w:type="gramEnd"/>
      <w:r w:rsidRPr="006A168F">
        <w:rPr>
          <w:rFonts w:ascii="Time New Roman" w:eastAsia="黑体" w:hAnsi="Time New Roman" w:hint="eastAsia"/>
        </w:rPr>
        <w:t>套</w:t>
      </w:r>
      <w:r w:rsidRPr="006A168F">
        <w:rPr>
          <w:rFonts w:ascii="Time New Roman" w:eastAsia="黑体" w:hAnsi="Time New Roman"/>
        </w:rPr>
        <w:t>问题</w:t>
      </w:r>
      <w:r w:rsidRPr="006A168F">
        <w:rPr>
          <w:rFonts w:ascii="Time New Roman" w:eastAsia="黑体" w:hAnsi="Time New Roman" w:hint="eastAsia"/>
        </w:rPr>
        <w:t>以及</w:t>
      </w:r>
      <w:r w:rsidRPr="006A168F">
        <w:rPr>
          <w:rFonts w:ascii="Time New Roman" w:eastAsia="黑体" w:hAnsi="Time New Roman"/>
        </w:rPr>
        <w:t>经济合作与发展组织发展援助委员会</w:t>
      </w:r>
      <w:r w:rsidRPr="006A168F">
        <w:rPr>
          <w:rFonts w:ascii="Time New Roman" w:eastAsia="黑体" w:hAnsi="Time New Roman" w:hint="eastAsia"/>
        </w:rPr>
        <w:t>就</w:t>
      </w:r>
      <w:r w:rsidRPr="006A168F">
        <w:rPr>
          <w:rFonts w:ascii="Time New Roman" w:eastAsia="黑体" w:hAnsi="Time New Roman"/>
        </w:rPr>
        <w:t>包容</w:t>
      </w:r>
      <w:r w:rsidRPr="006A168F">
        <w:rPr>
          <w:rFonts w:ascii="Time New Roman" w:eastAsia="黑体" w:hAnsi="Time New Roman" w:hint="eastAsia"/>
        </w:rPr>
        <w:t>残疾人</w:t>
      </w:r>
      <w:r w:rsidRPr="006A168F">
        <w:rPr>
          <w:rFonts w:ascii="Time New Roman" w:eastAsia="黑体" w:hAnsi="Time New Roman"/>
        </w:rPr>
        <w:t>和增强残疾人权能</w:t>
      </w:r>
      <w:r w:rsidRPr="006A168F">
        <w:rPr>
          <w:rFonts w:ascii="Time New Roman" w:eastAsia="黑体" w:hAnsi="Time New Roman" w:hint="eastAsia"/>
        </w:rPr>
        <w:t>问题列出的</w:t>
      </w:r>
      <w:r w:rsidRPr="006A168F">
        <w:rPr>
          <w:rFonts w:ascii="Time New Roman" w:eastAsia="黑体" w:hAnsi="Time New Roman"/>
        </w:rPr>
        <w:t>政策标志</w:t>
      </w:r>
      <w:r w:rsidRPr="006A168F">
        <w:rPr>
          <w:rFonts w:ascii="Time New Roman" w:eastAsia="黑体" w:hAnsi="Time New Roman" w:hint="eastAsia"/>
        </w:rPr>
        <w:t>：</w:t>
      </w:r>
      <w:bookmarkEnd w:id="8"/>
    </w:p>
    <w:p w14:paraId="531BA9D7" w14:textId="62370FCE"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ab/>
        <w:t>(a)</w:t>
      </w:r>
      <w:r w:rsidRPr="006A168F">
        <w:rPr>
          <w:rFonts w:ascii="Time New Roman" w:eastAsia="黑体" w:hAnsi="Time New Roman"/>
        </w:rPr>
        <w:tab/>
      </w:r>
      <w:r w:rsidRPr="006A168F">
        <w:rPr>
          <w:rFonts w:ascii="Time New Roman" w:eastAsia="黑体" w:hAnsi="Time New Roman"/>
        </w:rPr>
        <w:t>尽快</w:t>
      </w:r>
      <w:r w:rsidRPr="006A168F">
        <w:rPr>
          <w:rFonts w:ascii="Time New Roman" w:eastAsia="黑体" w:hAnsi="Time New Roman" w:hint="eastAsia"/>
        </w:rPr>
        <w:t>建立</w:t>
      </w:r>
      <w:proofErr w:type="gramStart"/>
      <w:r w:rsidRPr="006A168F">
        <w:rPr>
          <w:rFonts w:ascii="Time New Roman" w:eastAsia="黑体" w:hAnsi="Time New Roman"/>
        </w:rPr>
        <w:t>收集</w:t>
      </w:r>
      <w:r w:rsidRPr="006A168F">
        <w:rPr>
          <w:rFonts w:ascii="Time New Roman" w:eastAsia="黑体" w:hAnsi="Time New Roman" w:hint="eastAsia"/>
        </w:rPr>
        <w:t>按</w:t>
      </w:r>
      <w:proofErr w:type="gramEnd"/>
      <w:r w:rsidRPr="006A168F">
        <w:rPr>
          <w:rFonts w:ascii="Time New Roman" w:eastAsia="黑体" w:hAnsi="Time New Roman"/>
        </w:rPr>
        <w:t>年龄、性别、性取向、性别认同、种族、族裔、收入、移民身份、教育水平、就业情况和居住地</w:t>
      </w:r>
      <w:r w:rsidRPr="006A168F">
        <w:rPr>
          <w:rFonts w:ascii="Time New Roman" w:eastAsia="黑体" w:hAnsi="Time New Roman" w:hint="eastAsia"/>
        </w:rPr>
        <w:t>分列的</w:t>
      </w:r>
      <w:r w:rsidRPr="006A168F">
        <w:rPr>
          <w:rFonts w:ascii="Time New Roman" w:eastAsia="黑体" w:hAnsi="Time New Roman"/>
        </w:rPr>
        <w:t>残疾人</w:t>
      </w:r>
      <w:r w:rsidRPr="006A168F">
        <w:rPr>
          <w:rFonts w:ascii="Time New Roman" w:eastAsia="黑体" w:hAnsi="Time New Roman" w:hint="eastAsia"/>
        </w:rPr>
        <w:t>相关</w:t>
      </w:r>
      <w:r w:rsidRPr="006A168F">
        <w:rPr>
          <w:rFonts w:ascii="Time New Roman" w:eastAsia="黑体" w:hAnsi="Time New Roman"/>
        </w:rPr>
        <w:t>数据的系统和程序。</w:t>
      </w:r>
      <w:r w:rsidRPr="006A168F">
        <w:rPr>
          <w:rFonts w:ascii="Time New Roman" w:eastAsia="黑体" w:hAnsi="Time New Roman" w:hint="eastAsia"/>
        </w:rPr>
        <w:t>上述</w:t>
      </w:r>
      <w:r w:rsidRPr="006A168F">
        <w:rPr>
          <w:rFonts w:ascii="Time New Roman" w:eastAsia="黑体" w:hAnsi="Time New Roman"/>
        </w:rPr>
        <w:t>系统和程序应确保保密并尊重残疾人的隐私；</w:t>
      </w:r>
    </w:p>
    <w:p w14:paraId="674F773E" w14:textId="189E5E1A"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ab/>
        <w:t>(b)</w:t>
      </w:r>
      <w:r w:rsidRPr="006A168F">
        <w:rPr>
          <w:rFonts w:ascii="Time New Roman" w:eastAsia="黑体" w:hAnsi="Time New Roman"/>
        </w:rPr>
        <w:tab/>
      </w:r>
      <w:r w:rsidRPr="006A168F">
        <w:rPr>
          <w:rFonts w:ascii="Time New Roman" w:eastAsia="黑体" w:hAnsi="Time New Roman"/>
        </w:rPr>
        <w:t>划拨资金，</w:t>
      </w:r>
      <w:r w:rsidRPr="006A168F">
        <w:rPr>
          <w:rFonts w:ascii="Time New Roman" w:eastAsia="黑体" w:hAnsi="Time New Roman" w:hint="eastAsia"/>
        </w:rPr>
        <w:t>用于就</w:t>
      </w:r>
      <w:r w:rsidRPr="006A168F">
        <w:rPr>
          <w:rFonts w:ascii="Time New Roman" w:eastAsia="黑体" w:hAnsi="Time New Roman"/>
        </w:rPr>
        <w:t>残疾人权利</w:t>
      </w:r>
      <w:r w:rsidRPr="006A168F">
        <w:rPr>
          <w:rFonts w:ascii="Time New Roman" w:eastAsia="黑体" w:hAnsi="Time New Roman" w:hint="eastAsia"/>
        </w:rPr>
        <w:t>问题开展</w:t>
      </w:r>
      <w:r w:rsidRPr="006A168F">
        <w:rPr>
          <w:rFonts w:ascii="Time New Roman" w:eastAsia="黑体" w:hAnsi="Time New Roman"/>
        </w:rPr>
        <w:t>定期研究，</w:t>
      </w:r>
      <w:r w:rsidRPr="006A168F">
        <w:rPr>
          <w:rFonts w:ascii="Time New Roman" w:eastAsia="黑体" w:hAnsi="Time New Roman" w:hint="eastAsia"/>
        </w:rPr>
        <w:t>以期发现</w:t>
      </w:r>
      <w:r w:rsidRPr="006A168F">
        <w:rPr>
          <w:rFonts w:ascii="Time New Roman" w:eastAsia="黑体" w:hAnsi="Time New Roman"/>
        </w:rPr>
        <w:t>落实</w:t>
      </w:r>
      <w:r w:rsidRPr="006A168F">
        <w:rPr>
          <w:rFonts w:ascii="Time New Roman" w:eastAsia="黑体" w:hAnsi="Time New Roman" w:hint="eastAsia"/>
        </w:rPr>
        <w:t>上述</w:t>
      </w:r>
      <w:r w:rsidRPr="006A168F">
        <w:rPr>
          <w:rFonts w:ascii="Time New Roman" w:eastAsia="黑体" w:hAnsi="Time New Roman"/>
        </w:rPr>
        <w:t>权利</w:t>
      </w:r>
      <w:r w:rsidRPr="006A168F">
        <w:rPr>
          <w:rFonts w:ascii="Time New Roman" w:eastAsia="黑体" w:hAnsi="Time New Roman" w:hint="eastAsia"/>
        </w:rPr>
        <w:t>方面</w:t>
      </w:r>
      <w:r w:rsidRPr="006A168F">
        <w:rPr>
          <w:rFonts w:ascii="Time New Roman" w:eastAsia="黑体" w:hAnsi="Time New Roman"/>
        </w:rPr>
        <w:t>的障碍。缔约国应建设市政当局</w:t>
      </w:r>
      <w:r w:rsidRPr="006A168F">
        <w:rPr>
          <w:rFonts w:ascii="Time New Roman" w:eastAsia="黑体" w:hAnsi="Time New Roman" w:hint="eastAsia"/>
        </w:rPr>
        <w:t>就残疾人融入所面临的障碍开展</w:t>
      </w:r>
      <w:r w:rsidRPr="006A168F">
        <w:rPr>
          <w:rFonts w:ascii="Time New Roman" w:eastAsia="黑体" w:hAnsi="Time New Roman"/>
        </w:rPr>
        <w:t>定期研究的能力；</w:t>
      </w:r>
    </w:p>
    <w:p w14:paraId="6E9E7311" w14:textId="10317F78" w:rsidR="009149DA" w:rsidRPr="009149DA" w:rsidRDefault="009149DA" w:rsidP="00B04062">
      <w:pPr>
        <w:pStyle w:val="SingleTxtGC"/>
      </w:pPr>
      <w:r w:rsidRPr="006A168F">
        <w:rPr>
          <w:rFonts w:ascii="Time New Roman" w:eastAsia="黑体" w:hAnsi="Time New Roman"/>
        </w:rPr>
        <w:tab/>
        <w:t>(c)</w:t>
      </w:r>
      <w:r w:rsidRPr="006A168F">
        <w:rPr>
          <w:rFonts w:ascii="Time New Roman" w:eastAsia="黑体" w:hAnsi="Time New Roman"/>
        </w:rPr>
        <w:tab/>
      </w:r>
      <w:r w:rsidRPr="006A168F">
        <w:rPr>
          <w:rFonts w:ascii="Time New Roman" w:eastAsia="黑体" w:hAnsi="Time New Roman"/>
        </w:rPr>
        <w:t>支持</w:t>
      </w:r>
      <w:r w:rsidRPr="006A168F">
        <w:rPr>
          <w:rFonts w:ascii="Time New Roman" w:eastAsia="黑体" w:hAnsi="Time New Roman" w:hint="eastAsia"/>
        </w:rPr>
        <w:t>开展</w:t>
      </w:r>
      <w:r w:rsidRPr="006A168F">
        <w:rPr>
          <w:rFonts w:ascii="Time New Roman" w:eastAsia="黑体" w:hAnsi="Time New Roman"/>
        </w:rPr>
        <w:t>独立</w:t>
      </w:r>
      <w:r w:rsidRPr="006A168F">
        <w:rPr>
          <w:rFonts w:ascii="Time New Roman" w:eastAsia="黑体" w:hAnsi="Time New Roman" w:hint="eastAsia"/>
        </w:rPr>
        <w:t>的参与式研究，既包括</w:t>
      </w:r>
      <w:r w:rsidRPr="006A168F">
        <w:rPr>
          <w:rFonts w:ascii="Time New Roman" w:eastAsia="黑体" w:hAnsi="Time New Roman"/>
        </w:rPr>
        <w:t>定量</w:t>
      </w:r>
      <w:r w:rsidRPr="006A168F">
        <w:rPr>
          <w:rFonts w:ascii="Time New Roman" w:eastAsia="黑体" w:hAnsi="Time New Roman" w:hint="eastAsia"/>
        </w:rPr>
        <w:t>研究，又包括</w:t>
      </w:r>
      <w:r w:rsidRPr="006A168F">
        <w:rPr>
          <w:rFonts w:ascii="Time New Roman" w:eastAsia="黑体" w:hAnsi="Time New Roman"/>
        </w:rPr>
        <w:t>定性研究，</w:t>
      </w:r>
      <w:r w:rsidRPr="006A168F">
        <w:rPr>
          <w:rFonts w:ascii="Time New Roman" w:eastAsia="黑体" w:hAnsi="Time New Roman" w:hint="eastAsia"/>
        </w:rPr>
        <w:t>以</w:t>
      </w:r>
      <w:r w:rsidRPr="006A168F">
        <w:rPr>
          <w:rFonts w:ascii="Time New Roman" w:eastAsia="黑体" w:hAnsi="Time New Roman"/>
        </w:rPr>
        <w:t>为残疾相关政策</w:t>
      </w:r>
      <w:r w:rsidRPr="006A168F">
        <w:rPr>
          <w:rFonts w:ascii="Time New Roman" w:eastAsia="黑体" w:hAnsi="Time New Roman" w:hint="eastAsia"/>
        </w:rPr>
        <w:t>和旨在</w:t>
      </w:r>
      <w:r w:rsidRPr="006A168F">
        <w:rPr>
          <w:rFonts w:ascii="Time New Roman" w:eastAsia="黑体" w:hAnsi="Time New Roman"/>
        </w:rPr>
        <w:t>确保残疾人权利的措施提供</w:t>
      </w:r>
      <w:r w:rsidRPr="006A168F">
        <w:rPr>
          <w:rFonts w:ascii="Time New Roman" w:eastAsia="黑体" w:hAnsi="Time New Roman" w:hint="eastAsia"/>
        </w:rPr>
        <w:t>参考</w:t>
      </w:r>
      <w:r w:rsidRPr="006A168F">
        <w:rPr>
          <w:rFonts w:ascii="Time New Roman" w:eastAsia="黑体" w:hAnsi="Time New Roman"/>
        </w:rPr>
        <w:t>信息。</w:t>
      </w:r>
    </w:p>
    <w:p w14:paraId="4FB14272" w14:textId="3CEB5051" w:rsidR="009149DA" w:rsidRPr="009149DA" w:rsidRDefault="009149DA" w:rsidP="00B04062">
      <w:pPr>
        <w:pStyle w:val="H23GC"/>
      </w:pPr>
      <w:r w:rsidRPr="009149DA">
        <w:tab/>
      </w:r>
      <w:r w:rsidRPr="009149DA">
        <w:tab/>
      </w:r>
      <w:r w:rsidRPr="009149DA">
        <w:rPr>
          <w:rFonts w:hint="eastAsia"/>
        </w:rPr>
        <w:t>国际合作</w:t>
      </w:r>
      <w:r>
        <w:rPr>
          <w:rFonts w:hint="eastAsia"/>
          <w:b/>
        </w:rPr>
        <w:t>(</w:t>
      </w:r>
      <w:r w:rsidRPr="009149DA">
        <w:rPr>
          <w:rFonts w:hint="eastAsia"/>
        </w:rPr>
        <w:t>第三十二条</w:t>
      </w:r>
      <w:r>
        <w:rPr>
          <w:rFonts w:hint="eastAsia"/>
          <w:b/>
        </w:rPr>
        <w:t>)</w:t>
      </w:r>
    </w:p>
    <w:p w14:paraId="5E4EDF36" w14:textId="56265253" w:rsidR="009149DA" w:rsidRPr="009149DA" w:rsidRDefault="009149DA" w:rsidP="00B04062">
      <w:pPr>
        <w:pStyle w:val="SingleTxtGC"/>
      </w:pPr>
      <w:r>
        <w:t>63</w:t>
      </w:r>
      <w:r w:rsidRPr="009149DA">
        <w:t>.</w:t>
      </w:r>
      <w:r w:rsidRPr="009149DA">
        <w:tab/>
      </w:r>
      <w:r w:rsidRPr="009149DA">
        <w:t>委员会感到关切的是</w:t>
      </w:r>
      <w:r w:rsidRPr="009149DA">
        <w:rPr>
          <w:rFonts w:hint="eastAsia"/>
        </w:rPr>
        <w:t>，</w:t>
      </w:r>
      <w:r w:rsidRPr="009149DA">
        <w:t>缺乏适当的机制来确保国际发展项目</w:t>
      </w:r>
      <w:r w:rsidRPr="009149DA">
        <w:rPr>
          <w:rFonts w:hint="eastAsia"/>
        </w:rPr>
        <w:t>顾及</w:t>
      </w:r>
      <w:r w:rsidRPr="009149DA">
        <w:t>残疾</w:t>
      </w:r>
      <w:r w:rsidRPr="009149DA">
        <w:rPr>
          <w:rFonts w:hint="eastAsia"/>
        </w:rPr>
        <w:t>人且系以处理残疾问题的</w:t>
      </w:r>
      <w:r w:rsidRPr="009149DA">
        <w:t>人权</w:t>
      </w:r>
      <w:r w:rsidRPr="009149DA">
        <w:rPr>
          <w:rFonts w:hint="eastAsia"/>
        </w:rPr>
        <w:t>为本</w:t>
      </w:r>
      <w:r w:rsidRPr="009149DA">
        <w:t>模式</w:t>
      </w:r>
      <w:r w:rsidRPr="009149DA">
        <w:rPr>
          <w:rFonts w:hint="eastAsia"/>
        </w:rPr>
        <w:t>为基础，来</w:t>
      </w:r>
      <w:r w:rsidRPr="009149DA">
        <w:t>保证</w:t>
      </w:r>
      <w:r w:rsidRPr="009149DA">
        <w:rPr>
          <w:rFonts w:hint="eastAsia"/>
        </w:rPr>
        <w:t>在上述项目的开发、</w:t>
      </w:r>
      <w:r w:rsidRPr="009149DA">
        <w:t>实施、监测和评价</w:t>
      </w:r>
      <w:r w:rsidRPr="009149DA">
        <w:rPr>
          <w:rFonts w:hint="eastAsia"/>
        </w:rPr>
        <w:t>各个</w:t>
      </w:r>
      <w:r w:rsidRPr="009149DA">
        <w:t>阶段</w:t>
      </w:r>
      <w:r w:rsidRPr="009149DA">
        <w:rPr>
          <w:rFonts w:hint="eastAsia"/>
        </w:rPr>
        <w:t>与</w:t>
      </w:r>
      <w:r w:rsidRPr="009149DA">
        <w:t>残疾人及其代表组织密切协商</w:t>
      </w:r>
      <w:r w:rsidRPr="009149DA">
        <w:rPr>
          <w:rFonts w:hint="eastAsia"/>
        </w:rPr>
        <w:t>并让残疾人及其代表组织切实</w:t>
      </w:r>
      <w:r w:rsidRPr="009149DA">
        <w:t>参与。委员会还感到关切的是，缺乏通过发展合作</w:t>
      </w:r>
      <w:r w:rsidRPr="009149DA">
        <w:rPr>
          <w:rFonts w:hint="eastAsia"/>
        </w:rPr>
        <w:t>为</w:t>
      </w:r>
      <w:r w:rsidRPr="009149DA">
        <w:t>残疾人组织提供</w:t>
      </w:r>
      <w:r w:rsidRPr="009149DA">
        <w:rPr>
          <w:rFonts w:hint="eastAsia"/>
        </w:rPr>
        <w:t>资金</w:t>
      </w:r>
      <w:r w:rsidRPr="009149DA">
        <w:t>支持</w:t>
      </w:r>
      <w:r w:rsidRPr="009149DA">
        <w:rPr>
          <w:rFonts w:hint="eastAsia"/>
        </w:rPr>
        <w:t>以使残疾人能够参加就残疾人人权相关问题举办的国际会议和培训</w:t>
      </w:r>
      <w:r w:rsidRPr="009149DA">
        <w:t>的机制。</w:t>
      </w:r>
    </w:p>
    <w:p w14:paraId="12D6059E" w14:textId="50A50B46"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64.</w:t>
      </w:r>
      <w:r w:rsidRPr="006A168F">
        <w:rPr>
          <w:rFonts w:ascii="Time New Roman" w:eastAsia="黑体" w:hAnsi="Time New Roman"/>
        </w:rPr>
        <w:tab/>
      </w:r>
      <w:r w:rsidRPr="006A168F">
        <w:rPr>
          <w:rFonts w:ascii="Time New Roman" w:eastAsia="黑体" w:hAnsi="Time New Roman" w:hint="eastAsia"/>
        </w:rPr>
        <w:t>委员会建议缔约国</w:t>
      </w:r>
      <w:r w:rsidRPr="006A168F">
        <w:rPr>
          <w:rFonts w:ascii="Time New Roman" w:eastAsia="黑体" w:hAnsi="Time New Roman"/>
        </w:rPr>
        <w:t>采取措施，确保国际发展项目</w:t>
      </w:r>
      <w:r w:rsidRPr="006A168F">
        <w:rPr>
          <w:rFonts w:ascii="Time New Roman" w:eastAsia="黑体" w:hAnsi="Time New Roman" w:hint="eastAsia"/>
        </w:rPr>
        <w:t>顾及</w:t>
      </w:r>
      <w:r w:rsidRPr="006A168F">
        <w:rPr>
          <w:rFonts w:ascii="Time New Roman" w:eastAsia="黑体" w:hAnsi="Time New Roman"/>
        </w:rPr>
        <w:t>残疾</w:t>
      </w:r>
      <w:r w:rsidRPr="006A168F">
        <w:rPr>
          <w:rFonts w:ascii="Time New Roman" w:eastAsia="黑体" w:hAnsi="Time New Roman" w:hint="eastAsia"/>
        </w:rPr>
        <w:t>人且系以处理残疾问题的</w:t>
      </w:r>
      <w:r w:rsidRPr="006A168F">
        <w:rPr>
          <w:rFonts w:ascii="Time New Roman" w:eastAsia="黑体" w:hAnsi="Time New Roman"/>
        </w:rPr>
        <w:t>人权</w:t>
      </w:r>
      <w:r w:rsidRPr="006A168F">
        <w:rPr>
          <w:rFonts w:ascii="Time New Roman" w:eastAsia="黑体" w:hAnsi="Time New Roman" w:hint="eastAsia"/>
        </w:rPr>
        <w:t>为本</w:t>
      </w:r>
      <w:r w:rsidRPr="006A168F">
        <w:rPr>
          <w:rFonts w:ascii="Time New Roman" w:eastAsia="黑体" w:hAnsi="Time New Roman"/>
        </w:rPr>
        <w:t>模式</w:t>
      </w:r>
      <w:r w:rsidRPr="006A168F">
        <w:rPr>
          <w:rFonts w:ascii="Time New Roman" w:eastAsia="黑体" w:hAnsi="Time New Roman" w:hint="eastAsia"/>
        </w:rPr>
        <w:t>为基础</w:t>
      </w:r>
      <w:r w:rsidRPr="006A168F">
        <w:rPr>
          <w:rFonts w:ascii="Time New Roman" w:eastAsia="黑体" w:hAnsi="Time New Roman"/>
        </w:rPr>
        <w:t>，并保证残疾人组织</w:t>
      </w:r>
      <w:r w:rsidRPr="006A168F">
        <w:rPr>
          <w:rFonts w:ascii="Time New Roman" w:eastAsia="黑体" w:hAnsi="Time New Roman" w:hint="eastAsia"/>
        </w:rPr>
        <w:t>在上述项目的</w:t>
      </w:r>
      <w:r w:rsidRPr="006A168F">
        <w:rPr>
          <w:rFonts w:ascii="Time New Roman" w:eastAsia="黑体" w:hAnsi="Time New Roman"/>
        </w:rPr>
        <w:t>开发、实施、监测和评价各个阶段</w:t>
      </w:r>
      <w:r w:rsidRPr="006A168F">
        <w:rPr>
          <w:rFonts w:ascii="Time New Roman" w:eastAsia="黑体" w:hAnsi="Time New Roman" w:hint="eastAsia"/>
        </w:rPr>
        <w:t>均能切实</w:t>
      </w:r>
      <w:r w:rsidRPr="006A168F">
        <w:rPr>
          <w:rFonts w:ascii="Time New Roman" w:eastAsia="黑体" w:hAnsi="Time New Roman"/>
        </w:rPr>
        <w:t>参与。委员会还建议缔约国采取措施，通过发展合作</w:t>
      </w:r>
      <w:r w:rsidRPr="006A168F">
        <w:rPr>
          <w:rFonts w:ascii="Time New Roman" w:eastAsia="黑体" w:hAnsi="Time New Roman" w:hint="eastAsia"/>
        </w:rPr>
        <w:t>为</w:t>
      </w:r>
      <w:r w:rsidRPr="006A168F">
        <w:rPr>
          <w:rFonts w:ascii="Time New Roman" w:eastAsia="黑体" w:hAnsi="Time New Roman"/>
        </w:rPr>
        <w:t>残疾人组织</w:t>
      </w:r>
      <w:r w:rsidRPr="006A168F">
        <w:rPr>
          <w:rFonts w:ascii="Time New Roman" w:eastAsia="黑体" w:hAnsi="Time New Roman" w:hint="eastAsia"/>
        </w:rPr>
        <w:t>提供资金支持</w:t>
      </w:r>
      <w:r w:rsidRPr="006A168F">
        <w:rPr>
          <w:rFonts w:ascii="Time New Roman" w:eastAsia="黑体" w:hAnsi="Time New Roman"/>
        </w:rPr>
        <w:t>，</w:t>
      </w:r>
      <w:r w:rsidRPr="006A168F">
        <w:rPr>
          <w:rFonts w:ascii="Time New Roman" w:eastAsia="黑体" w:hAnsi="Time New Roman" w:hint="eastAsia"/>
        </w:rPr>
        <w:t>以</w:t>
      </w:r>
      <w:r w:rsidRPr="006A168F">
        <w:rPr>
          <w:rFonts w:ascii="Time New Roman" w:eastAsia="黑体" w:hAnsi="Time New Roman"/>
        </w:rPr>
        <w:t>使</w:t>
      </w:r>
      <w:r w:rsidRPr="006A168F">
        <w:rPr>
          <w:rFonts w:ascii="Time New Roman" w:eastAsia="黑体" w:hAnsi="Time New Roman" w:hint="eastAsia"/>
        </w:rPr>
        <w:t>残疾人</w:t>
      </w:r>
      <w:r w:rsidRPr="006A168F">
        <w:rPr>
          <w:rFonts w:ascii="Time New Roman" w:eastAsia="黑体" w:hAnsi="Time New Roman"/>
        </w:rPr>
        <w:t>能够参加就残疾人人权相关问题举办的国际会议和培训。</w:t>
      </w:r>
    </w:p>
    <w:p w14:paraId="37A24090" w14:textId="6828D443" w:rsidR="009149DA" w:rsidRPr="009149DA" w:rsidRDefault="009149DA" w:rsidP="00B04062">
      <w:pPr>
        <w:pStyle w:val="H23GC"/>
      </w:pPr>
      <w:r w:rsidRPr="009149DA">
        <w:tab/>
      </w:r>
      <w:r w:rsidRPr="009149DA">
        <w:tab/>
      </w:r>
      <w:r w:rsidRPr="009149DA">
        <w:rPr>
          <w:rFonts w:hint="eastAsia"/>
        </w:rPr>
        <w:t>国家实施和监测</w:t>
      </w:r>
      <w:r>
        <w:rPr>
          <w:rFonts w:hint="eastAsia"/>
          <w:b/>
        </w:rPr>
        <w:t>(</w:t>
      </w:r>
      <w:r w:rsidRPr="009149DA">
        <w:rPr>
          <w:rFonts w:hint="eastAsia"/>
        </w:rPr>
        <w:t>第三十三条</w:t>
      </w:r>
      <w:r>
        <w:rPr>
          <w:rFonts w:hint="eastAsia"/>
          <w:b/>
        </w:rPr>
        <w:t>)</w:t>
      </w:r>
    </w:p>
    <w:p w14:paraId="669396B2" w14:textId="48BD6BE9" w:rsidR="009149DA" w:rsidRPr="009149DA" w:rsidRDefault="009149DA" w:rsidP="00B04062">
      <w:pPr>
        <w:pStyle w:val="SingleTxtGC"/>
      </w:pPr>
      <w:r w:rsidRPr="009149DA">
        <w:rPr>
          <w:noProof/>
        </w:rPr>
        <mc:AlternateContent>
          <mc:Choice Requires="wpi">
            <w:drawing>
              <wp:anchor distT="0" distB="0" distL="114300" distR="114300" simplePos="0" relativeHeight="251659264" behindDoc="0" locked="0" layoutInCell="1" allowOverlap="1" wp14:anchorId="50E56928" wp14:editId="0C00040B">
                <wp:simplePos x="0" y="0"/>
                <wp:positionH relativeFrom="column">
                  <wp:posOffset>7330710</wp:posOffset>
                </wp:positionH>
                <wp:positionV relativeFrom="paragraph">
                  <wp:posOffset>165120</wp:posOffset>
                </wp:positionV>
                <wp:extent cx="360" cy="360"/>
                <wp:effectExtent l="38100" t="38100" r="57150" b="57150"/>
                <wp:wrapNone/>
                <wp:docPr id="1547968069"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F3361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left:0;text-align:left;margin-left:576.5pt;margin-top:12.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HHdaePEBAACNBQAAEAAAAAAAAAAAAAAAAADQAwAAZHJzL2luay9pbmsxLnhtbFBL&#10;AQItABQABgAIAAAAIQBpVIiv4AAAAAsBAAAPAAAAAAAAAAAAAAAAAO8FAABkcnMvZG93bnJldi54&#10;bWxQSwECLQAUAAYACAAAACEAeRi8nb8AAAAhAQAAGQAAAAAAAAAAAAAAAAD8BgAAZHJzL19yZWxz&#10;L2Uyb0RvYy54bWwucmVsc1BLBQYAAAAABgAGAHgBAADyBwAAAAA=&#10;">
                <v:imagedata r:id="rId10" o:title=""/>
              </v:shape>
            </w:pict>
          </mc:Fallback>
        </mc:AlternateContent>
      </w:r>
      <w:r>
        <w:t>65</w:t>
      </w:r>
      <w:r w:rsidRPr="009149DA">
        <w:t>.</w:t>
      </w:r>
      <w:r w:rsidRPr="009149DA">
        <w:tab/>
      </w:r>
      <w:r w:rsidRPr="009149DA">
        <w:t>委员会关切地注意到</w:t>
      </w:r>
      <w:r w:rsidRPr="009149DA">
        <w:rPr>
          <w:rFonts w:hint="eastAsia"/>
        </w:rPr>
        <w:t>，</w:t>
      </w:r>
      <w:r w:rsidRPr="009149DA">
        <w:t>在</w:t>
      </w:r>
      <w:r w:rsidRPr="009149DA">
        <w:rPr>
          <w:rFonts w:hint="eastAsia"/>
        </w:rPr>
        <w:t>落实</w:t>
      </w:r>
      <w:r w:rsidRPr="009149DA">
        <w:t>国家人权机构全球联盟资格认证小组委员会的建议方面缺乏进展</w:t>
      </w:r>
      <w:r w:rsidRPr="009149DA">
        <w:rPr>
          <w:rFonts w:hint="eastAsia"/>
        </w:rPr>
        <w:t>。上述建议系于</w:t>
      </w:r>
      <w:r>
        <w:t>2</w:t>
      </w:r>
      <w:r w:rsidRPr="009149DA">
        <w:t>0</w:t>
      </w:r>
      <w:r>
        <w:t>21</w:t>
      </w:r>
      <w:r w:rsidRPr="009149DA">
        <w:t>年在蒙古</w:t>
      </w:r>
      <w:r w:rsidRPr="009149DA">
        <w:rPr>
          <w:rFonts w:hint="eastAsia"/>
        </w:rPr>
        <w:t>国</w:t>
      </w:r>
      <w:r w:rsidRPr="009149DA">
        <w:t>国家人权委员会</w:t>
      </w:r>
      <w:r w:rsidRPr="009149DA">
        <w:rPr>
          <w:rFonts w:hint="eastAsia"/>
        </w:rPr>
        <w:t>的</w:t>
      </w:r>
      <w:r w:rsidRPr="009149DA">
        <w:t>重新认证</w:t>
      </w:r>
      <w:r w:rsidRPr="009149DA">
        <w:rPr>
          <w:rFonts w:hint="eastAsia"/>
        </w:rPr>
        <w:t>过程中提出</w:t>
      </w:r>
      <w:r w:rsidRPr="009149DA">
        <w:t>的，目的是确保</w:t>
      </w:r>
      <w:r w:rsidRPr="009149DA">
        <w:rPr>
          <w:rFonts w:hint="eastAsia"/>
        </w:rPr>
        <w:t>正式建立一项</w:t>
      </w:r>
      <w:r w:rsidRPr="009149DA">
        <w:t>明确、透明</w:t>
      </w:r>
      <w:proofErr w:type="gramStart"/>
      <w:r w:rsidRPr="009149DA">
        <w:rPr>
          <w:rFonts w:hint="eastAsia"/>
        </w:rPr>
        <w:t>且鼓励</w:t>
      </w:r>
      <w:proofErr w:type="gramEnd"/>
      <w:r w:rsidRPr="009149DA">
        <w:t>参与的</w:t>
      </w:r>
      <w:r w:rsidRPr="009149DA">
        <w:rPr>
          <w:rFonts w:hint="eastAsia"/>
        </w:rPr>
        <w:t>选拔</w:t>
      </w:r>
      <w:r w:rsidRPr="009149DA">
        <w:t>和任命程序。</w:t>
      </w:r>
      <w:r w:rsidRPr="009149DA">
        <w:t xml:space="preserve"> </w:t>
      </w:r>
    </w:p>
    <w:p w14:paraId="47092852" w14:textId="4C080AA0"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66.</w:t>
      </w:r>
      <w:r w:rsidRPr="006A168F">
        <w:rPr>
          <w:rFonts w:ascii="Time New Roman" w:eastAsia="黑体" w:hAnsi="Time New Roman"/>
        </w:rPr>
        <w:tab/>
      </w:r>
      <w:r w:rsidRPr="006A168F">
        <w:rPr>
          <w:rFonts w:ascii="Time New Roman" w:eastAsia="黑体" w:hAnsi="Time New Roman" w:hint="eastAsia"/>
        </w:rPr>
        <w:t>委员会建议缔约国</w:t>
      </w:r>
      <w:r w:rsidRPr="006A168F">
        <w:rPr>
          <w:rFonts w:ascii="Time New Roman" w:eastAsia="黑体" w:hAnsi="Time New Roman"/>
        </w:rPr>
        <w:t>落实国家人权机构全球联盟资格认证小组委员会的建议，继续倡导</w:t>
      </w:r>
      <w:r w:rsidRPr="006A168F">
        <w:rPr>
          <w:rFonts w:ascii="Time New Roman" w:eastAsia="黑体" w:hAnsi="Time New Roman" w:hint="eastAsia"/>
        </w:rPr>
        <w:t>正式建立一项</w:t>
      </w:r>
      <w:r w:rsidRPr="006A168F">
        <w:rPr>
          <w:rFonts w:ascii="Time New Roman" w:eastAsia="黑体" w:hAnsi="Time New Roman"/>
        </w:rPr>
        <w:t>明确、透明</w:t>
      </w:r>
      <w:proofErr w:type="gramStart"/>
      <w:r w:rsidRPr="006A168F">
        <w:rPr>
          <w:rFonts w:ascii="Time New Roman" w:eastAsia="黑体" w:hAnsi="Time New Roman" w:hint="eastAsia"/>
        </w:rPr>
        <w:t>且鼓励</w:t>
      </w:r>
      <w:proofErr w:type="gramEnd"/>
      <w:r w:rsidRPr="006A168F">
        <w:rPr>
          <w:rFonts w:ascii="Time New Roman" w:eastAsia="黑体" w:hAnsi="Time New Roman"/>
        </w:rPr>
        <w:t>参与的</w:t>
      </w:r>
      <w:r w:rsidRPr="006A168F">
        <w:rPr>
          <w:rFonts w:ascii="Time New Roman" w:eastAsia="黑体" w:hAnsi="Time New Roman" w:hint="eastAsia"/>
        </w:rPr>
        <w:t>选拔</w:t>
      </w:r>
      <w:r w:rsidRPr="006A168F">
        <w:rPr>
          <w:rFonts w:ascii="Time New Roman" w:eastAsia="黑体" w:hAnsi="Time New Roman"/>
        </w:rPr>
        <w:t>和任命程序，</w:t>
      </w:r>
      <w:r w:rsidRPr="006A168F">
        <w:rPr>
          <w:rFonts w:ascii="Time New Roman" w:eastAsia="黑体" w:hAnsi="Time New Roman" w:hint="eastAsia"/>
        </w:rPr>
        <w:t>并</w:t>
      </w:r>
      <w:r w:rsidRPr="006A168F">
        <w:rPr>
          <w:rFonts w:ascii="Time New Roman" w:eastAsia="黑体" w:hAnsi="Time New Roman"/>
        </w:rPr>
        <w:t>加强蒙古</w:t>
      </w:r>
      <w:r w:rsidRPr="006A168F">
        <w:rPr>
          <w:rFonts w:ascii="Time New Roman" w:eastAsia="黑体" w:hAnsi="Time New Roman" w:hint="eastAsia"/>
        </w:rPr>
        <w:t>国</w:t>
      </w:r>
      <w:r w:rsidRPr="006A168F">
        <w:rPr>
          <w:rFonts w:ascii="Time New Roman" w:eastAsia="黑体" w:hAnsi="Time New Roman"/>
        </w:rPr>
        <w:t>国家人权委员会理事会</w:t>
      </w:r>
      <w:r w:rsidRPr="006A168F">
        <w:rPr>
          <w:rFonts w:ascii="Time New Roman" w:eastAsia="黑体" w:hAnsi="Time New Roman" w:hint="eastAsia"/>
        </w:rPr>
        <w:t>人员</w:t>
      </w:r>
      <w:r w:rsidRPr="006A168F">
        <w:rPr>
          <w:rFonts w:ascii="Time New Roman" w:eastAsia="黑体" w:hAnsi="Time New Roman"/>
        </w:rPr>
        <w:t>组成的多样性和多元化，以确保该委员会</w:t>
      </w:r>
      <w:r w:rsidRPr="006A168F">
        <w:rPr>
          <w:rFonts w:ascii="Time New Roman" w:eastAsia="黑体" w:hAnsi="Time New Roman" w:hint="eastAsia"/>
        </w:rPr>
        <w:t>能切实且</w:t>
      </w:r>
      <w:r w:rsidRPr="006A168F">
        <w:rPr>
          <w:rFonts w:ascii="Time New Roman" w:eastAsia="黑体" w:hAnsi="Time New Roman"/>
        </w:rPr>
        <w:t>独立地</w:t>
      </w:r>
      <w:r w:rsidRPr="006A168F">
        <w:rPr>
          <w:rFonts w:ascii="Time New Roman" w:eastAsia="黑体" w:hAnsi="Time New Roman" w:hint="eastAsia"/>
        </w:rPr>
        <w:t>运转</w:t>
      </w:r>
      <w:r w:rsidRPr="006A168F">
        <w:rPr>
          <w:rFonts w:ascii="Time New Roman" w:eastAsia="黑体" w:hAnsi="Time New Roman"/>
        </w:rPr>
        <w:t>，并</w:t>
      </w:r>
      <w:r w:rsidRPr="006A168F">
        <w:rPr>
          <w:rFonts w:ascii="Time New Roman" w:eastAsia="黑体" w:hAnsi="Time New Roman" w:hint="eastAsia"/>
        </w:rPr>
        <w:t>以</w:t>
      </w:r>
      <w:r w:rsidRPr="006A168F">
        <w:rPr>
          <w:rFonts w:ascii="Time New Roman" w:eastAsia="黑体" w:hAnsi="Time New Roman"/>
        </w:rPr>
        <w:t>完全</w:t>
      </w:r>
      <w:r w:rsidRPr="006A168F">
        <w:rPr>
          <w:rFonts w:ascii="Time New Roman" w:eastAsia="黑体" w:hAnsi="Time New Roman" w:hint="eastAsia"/>
        </w:rPr>
        <w:t>符合《</w:t>
      </w:r>
      <w:r w:rsidRPr="006A168F">
        <w:rPr>
          <w:rFonts w:ascii="Time New Roman" w:eastAsia="黑体" w:hAnsi="Time New Roman"/>
        </w:rPr>
        <w:t>关于保护和促进人权的国家机构的地位的原则</w:t>
      </w:r>
      <w:r w:rsidRPr="006A168F">
        <w:rPr>
          <w:rFonts w:ascii="Time New Roman" w:eastAsia="黑体" w:hAnsi="Time New Roman" w:hint="eastAsia"/>
        </w:rPr>
        <w:t>》</w:t>
      </w:r>
      <w:r w:rsidRPr="006A168F">
        <w:rPr>
          <w:rFonts w:ascii="Time New Roman" w:eastAsia="黑体" w:hAnsi="Time New Roman" w:hint="eastAsia"/>
        </w:rPr>
        <w:t>(</w:t>
      </w:r>
      <w:r w:rsidRPr="006A168F">
        <w:rPr>
          <w:rFonts w:ascii="Time New Roman" w:eastAsia="黑体" w:hAnsi="Time New Roman"/>
        </w:rPr>
        <w:t>《巴黎原则》</w:t>
      </w:r>
      <w:r w:rsidRPr="006A168F">
        <w:rPr>
          <w:rFonts w:ascii="Time New Roman" w:eastAsia="黑体" w:hAnsi="Time New Roman" w:hint="eastAsia"/>
        </w:rPr>
        <w:t>)</w:t>
      </w:r>
      <w:r w:rsidRPr="006A168F">
        <w:rPr>
          <w:rFonts w:ascii="Time New Roman" w:eastAsia="黑体" w:hAnsi="Time New Roman" w:hint="eastAsia"/>
        </w:rPr>
        <w:t>的方式</w:t>
      </w:r>
      <w:r w:rsidRPr="006A168F">
        <w:rPr>
          <w:rFonts w:ascii="Time New Roman" w:eastAsia="黑体" w:hAnsi="Time New Roman"/>
        </w:rPr>
        <w:t>履行其</w:t>
      </w:r>
      <w:r w:rsidRPr="006A168F">
        <w:rPr>
          <w:rFonts w:ascii="Time New Roman" w:eastAsia="黑体" w:hAnsi="Time New Roman" w:hint="eastAsia"/>
        </w:rPr>
        <w:t>职能</w:t>
      </w:r>
      <w:r w:rsidRPr="006A168F">
        <w:rPr>
          <w:rFonts w:ascii="Time New Roman" w:eastAsia="黑体" w:hAnsi="Time New Roman"/>
        </w:rPr>
        <w:t>。</w:t>
      </w:r>
    </w:p>
    <w:p w14:paraId="455C9CB8" w14:textId="02AD10DD" w:rsidR="009149DA" w:rsidRPr="009149DA" w:rsidRDefault="009149DA" w:rsidP="00B04062">
      <w:pPr>
        <w:pStyle w:val="SingleTxtGC"/>
      </w:pPr>
      <w:r w:rsidRPr="009149DA">
        <w:rPr>
          <w:noProof/>
        </w:rPr>
        <mc:AlternateContent>
          <mc:Choice Requires="wpi">
            <w:drawing>
              <wp:anchor distT="0" distB="0" distL="114300" distR="114300" simplePos="0" relativeHeight="251660288" behindDoc="0" locked="0" layoutInCell="1" allowOverlap="1" wp14:anchorId="77A7CBAC" wp14:editId="7B3D6FBB">
                <wp:simplePos x="0" y="0"/>
                <wp:positionH relativeFrom="column">
                  <wp:posOffset>7330710</wp:posOffset>
                </wp:positionH>
                <wp:positionV relativeFrom="paragraph">
                  <wp:posOffset>165120</wp:posOffset>
                </wp:positionV>
                <wp:extent cx="360" cy="360"/>
                <wp:effectExtent l="38100" t="38100" r="57150" b="57150"/>
                <wp:wrapNone/>
                <wp:docPr id="995949977" name="Ink 99594997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186D1253" id="Ink 995949977" o:spid="_x0000_s1026" type="#_x0000_t75" style="position:absolute;left:0;text-align:left;margin-left:576.5pt;margin-top:12.3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d1oHN/EBAACNBQAAEAAAAAAAAAAAAAAAAADQAwAAZHJzL2luay9pbmsxLnhtbFBL&#10;AQItABQABgAIAAAAIQBpVIiv4AAAAAsBAAAPAAAAAAAAAAAAAAAAAO8FAABkcnMvZG93bnJldi54&#10;bWxQSwECLQAUAAYACAAAACEAeRi8nb8AAAAhAQAAGQAAAAAAAAAAAAAAAAD8BgAAZHJzL19yZWxz&#10;L2Uyb0RvYy54bWwucmVsc1BLBQYAAAAABgAGAHgBAADyBwAAAAA=&#10;">
                <v:imagedata r:id="rId10" o:title=""/>
              </v:shape>
            </w:pict>
          </mc:Fallback>
        </mc:AlternateContent>
      </w:r>
      <w:r>
        <w:t>67</w:t>
      </w:r>
      <w:r w:rsidRPr="009149DA">
        <w:t>.</w:t>
      </w:r>
      <w:r w:rsidRPr="009149DA">
        <w:tab/>
      </w:r>
      <w:r w:rsidRPr="009149DA">
        <w:t>委员会关切地注意到</w:t>
      </w:r>
      <w:r w:rsidRPr="009149DA">
        <w:rPr>
          <w:rFonts w:hint="eastAsia"/>
        </w:rPr>
        <w:t>，缔约国尚未指定一项配备了预算并负有指定职能</w:t>
      </w:r>
      <w:r>
        <w:rPr>
          <w:rFonts w:hint="eastAsia"/>
        </w:rPr>
        <w:t>(</w:t>
      </w:r>
      <w:r w:rsidRPr="009149DA">
        <w:rPr>
          <w:rFonts w:hint="eastAsia"/>
        </w:rPr>
        <w:t>其中涉及让残疾人及其代表组织切实而独立地参与</w:t>
      </w:r>
      <w:r>
        <w:rPr>
          <w:rFonts w:hint="eastAsia"/>
        </w:rPr>
        <w:t>)</w:t>
      </w:r>
      <w:r w:rsidRPr="009149DA">
        <w:rPr>
          <w:rFonts w:hint="eastAsia"/>
        </w:rPr>
        <w:t>的独立监测机制来负责跟进和评价《公约》的执行情况。</w:t>
      </w:r>
      <w:r w:rsidRPr="009149DA">
        <w:t xml:space="preserve"> </w:t>
      </w:r>
    </w:p>
    <w:p w14:paraId="0CF50AE6" w14:textId="5BD86A04" w:rsidR="009149DA" w:rsidRPr="006A168F" w:rsidRDefault="009149DA" w:rsidP="00B04062">
      <w:pPr>
        <w:pStyle w:val="SingleTxtGC"/>
        <w:rPr>
          <w:rFonts w:ascii="Time New Roman" w:eastAsia="黑体" w:hAnsi="Time New Roman" w:hint="eastAsia"/>
        </w:rPr>
      </w:pPr>
      <w:r w:rsidRPr="006A168F">
        <w:rPr>
          <w:rFonts w:ascii="Time New Roman" w:eastAsia="黑体" w:hAnsi="Time New Roman"/>
        </w:rPr>
        <w:t>68.</w:t>
      </w:r>
      <w:r w:rsidRPr="006A168F">
        <w:rPr>
          <w:rFonts w:ascii="Time New Roman" w:eastAsia="黑体" w:hAnsi="Time New Roman"/>
        </w:rPr>
        <w:tab/>
      </w:r>
      <w:r w:rsidRPr="006A168F">
        <w:rPr>
          <w:rFonts w:ascii="Time New Roman" w:eastAsia="黑体" w:hAnsi="Time New Roman" w:hint="eastAsia"/>
        </w:rPr>
        <w:t>委员会建议缔约国铭记《关于</w:t>
      </w:r>
      <w:r w:rsidRPr="006A168F">
        <w:rPr>
          <w:rFonts w:ascii="Time New Roman" w:eastAsia="黑体" w:hAnsi="Time New Roman"/>
        </w:rPr>
        <w:t>独立监测框架及其参与残疾人权利委员会工作的指导方针</w:t>
      </w:r>
      <w:r w:rsidRPr="006A168F">
        <w:rPr>
          <w:rFonts w:ascii="Time New Roman" w:eastAsia="黑体" w:hAnsi="Time New Roman" w:hint="eastAsia"/>
        </w:rPr>
        <w:t>》</w:t>
      </w:r>
      <w:r w:rsidRPr="006A168F">
        <w:rPr>
          <w:rStyle w:val="a8"/>
          <w:rFonts w:ascii="Time New Roman" w:eastAsia="黑体" w:hAnsi="Time New Roman"/>
        </w:rPr>
        <w:footnoteReference w:id="11"/>
      </w:r>
      <w:r w:rsidRPr="006A168F">
        <w:rPr>
          <w:rFonts w:ascii="Time New Roman" w:eastAsia="黑体" w:hAnsi="Time New Roman" w:hint="eastAsia"/>
        </w:rPr>
        <w:t>，采取行动建立一项配备了预算并负有指定职能的独立监测机制，负责监测《公约》的执行情况。</w:t>
      </w:r>
      <w:r w:rsidRPr="006A168F">
        <w:rPr>
          <w:rFonts w:ascii="Time New Roman" w:eastAsia="黑体" w:hAnsi="Time New Roman"/>
        </w:rPr>
        <w:t xml:space="preserve"> </w:t>
      </w:r>
    </w:p>
    <w:p w14:paraId="2FAFDB0B" w14:textId="7A5608CF" w:rsidR="009149DA" w:rsidRPr="009149DA" w:rsidRDefault="009149DA" w:rsidP="00B04062">
      <w:pPr>
        <w:pStyle w:val="SingleTxtGC"/>
      </w:pPr>
      <w:r>
        <w:t>69</w:t>
      </w:r>
      <w:r w:rsidRPr="009149DA">
        <w:t>.</w:t>
      </w:r>
      <w:r w:rsidRPr="009149DA">
        <w:tab/>
      </w:r>
      <w:r w:rsidRPr="009149DA">
        <w:t>委员会感到关切的是</w:t>
      </w:r>
      <w:r w:rsidRPr="009149DA">
        <w:rPr>
          <w:rFonts w:hint="eastAsia"/>
        </w:rPr>
        <w:t>，尽管设立了保护残疾人权利全国理事会，并在各部委设立了小组理事会，在首都、各地区和各省设立了理事会分会，但在不同的部委当中，缺乏负责将残疾人权利主流化的协调人。</w:t>
      </w:r>
      <w:r w:rsidRPr="009149DA">
        <w:t xml:space="preserve"> </w:t>
      </w:r>
    </w:p>
    <w:p w14:paraId="08730566" w14:textId="16418A9F" w:rsidR="009149DA" w:rsidRPr="009149DA" w:rsidRDefault="009149DA" w:rsidP="00B04062">
      <w:pPr>
        <w:pStyle w:val="SingleTxtGC"/>
      </w:pPr>
      <w:r w:rsidRPr="006A168F">
        <w:rPr>
          <w:rFonts w:ascii="Time New Roman" w:eastAsia="黑体" w:hAnsi="Time New Roman"/>
        </w:rPr>
        <w:t>70.</w:t>
      </w:r>
      <w:r w:rsidRPr="006A168F">
        <w:rPr>
          <w:rFonts w:ascii="Time New Roman" w:eastAsia="黑体" w:hAnsi="Time New Roman"/>
        </w:rPr>
        <w:tab/>
      </w:r>
      <w:r w:rsidRPr="006A168F">
        <w:rPr>
          <w:rFonts w:ascii="Time New Roman" w:eastAsia="黑体" w:hAnsi="Time New Roman" w:hint="eastAsia"/>
        </w:rPr>
        <w:t>委员会建议缔约国在政府内部明确指定一位或多位协调人，赋予其足够的权力、人力资源和预算拨款，使其可以履行确保将残疾人的权利主流化进所有政策和计划当中的职能</w:t>
      </w:r>
      <w:r w:rsidRPr="009149DA">
        <w:rPr>
          <w:rFonts w:hint="eastAsia"/>
        </w:rPr>
        <w:t>。</w:t>
      </w:r>
    </w:p>
    <w:p w14:paraId="3FA2C9B6" w14:textId="51BFCC5C" w:rsidR="009149DA" w:rsidRPr="009149DA" w:rsidRDefault="009149DA" w:rsidP="00B04062">
      <w:pPr>
        <w:pStyle w:val="HChGC"/>
      </w:pPr>
      <w:r w:rsidRPr="009149DA">
        <w:tab/>
      </w:r>
      <w:r w:rsidRPr="009149DA">
        <w:rPr>
          <w:rFonts w:hint="eastAsia"/>
        </w:rPr>
        <w:t>四</w:t>
      </w:r>
      <w:r w:rsidR="00B04062">
        <w:rPr>
          <w:rFonts w:hint="eastAsia"/>
        </w:rPr>
        <w:t>.</w:t>
      </w:r>
      <w:r w:rsidRPr="009149DA">
        <w:tab/>
      </w:r>
      <w:r w:rsidRPr="009149DA">
        <w:rPr>
          <w:rFonts w:hint="eastAsia"/>
        </w:rPr>
        <w:t>后续行动</w:t>
      </w:r>
    </w:p>
    <w:p w14:paraId="632112AC" w14:textId="77777777" w:rsidR="009149DA" w:rsidRPr="009149DA" w:rsidRDefault="009149DA" w:rsidP="00B04062">
      <w:pPr>
        <w:pStyle w:val="H23GC"/>
      </w:pPr>
      <w:r w:rsidRPr="009149DA">
        <w:tab/>
      </w:r>
      <w:r w:rsidRPr="009149DA">
        <w:tab/>
      </w:r>
      <w:r w:rsidRPr="009149DA">
        <w:rPr>
          <w:rFonts w:hint="eastAsia"/>
        </w:rPr>
        <w:t>传播相关信息</w:t>
      </w:r>
    </w:p>
    <w:p w14:paraId="06D63C3C" w14:textId="4B320F77" w:rsidR="009149DA" w:rsidRPr="006E23B6" w:rsidRDefault="009149DA" w:rsidP="00DC48EA">
      <w:pPr>
        <w:pStyle w:val="SingleTxtGC"/>
        <w:rPr>
          <w:rFonts w:ascii="Time New Roman" w:eastAsia="黑体" w:hAnsi="Time New Roman" w:hint="eastAsia"/>
        </w:rPr>
      </w:pPr>
      <w:r w:rsidRPr="006E23B6">
        <w:rPr>
          <w:rFonts w:ascii="Time New Roman" w:eastAsia="黑体" w:hAnsi="Time New Roman"/>
        </w:rPr>
        <w:t>71.</w:t>
      </w:r>
      <w:r w:rsidRPr="006E23B6">
        <w:rPr>
          <w:rFonts w:ascii="Time New Roman" w:eastAsia="黑体" w:hAnsi="Time New Roman"/>
        </w:rPr>
        <w:tab/>
      </w:r>
      <w:r w:rsidRPr="006E23B6">
        <w:rPr>
          <w:rFonts w:ascii="Time New Roman" w:eastAsia="黑体" w:hAnsi="Time New Roman" w:hint="eastAsia"/>
        </w:rPr>
        <w:t>委员会强调指出，本结论性意见所载所有意见均具有重要意义。就必须采取的紧急措施而言，委员会谨提请缔约国注意第</w:t>
      </w:r>
      <w:r w:rsidRPr="006E23B6">
        <w:rPr>
          <w:rFonts w:ascii="Time New Roman" w:eastAsia="黑体" w:hAnsi="Time New Roman" w:hint="eastAsia"/>
        </w:rPr>
        <w:t>6</w:t>
      </w:r>
      <w:r w:rsidRPr="006E23B6">
        <w:rPr>
          <w:rFonts w:ascii="Time New Roman" w:eastAsia="黑体" w:hAnsi="Time New Roman" w:hint="eastAsia"/>
        </w:rPr>
        <w:t>、第</w:t>
      </w:r>
      <w:r w:rsidRPr="006E23B6">
        <w:rPr>
          <w:rFonts w:ascii="Time New Roman" w:eastAsia="黑体" w:hAnsi="Time New Roman" w:hint="eastAsia"/>
        </w:rPr>
        <w:t>8</w:t>
      </w:r>
      <w:r w:rsidRPr="006E23B6">
        <w:rPr>
          <w:rFonts w:ascii="Time New Roman" w:eastAsia="黑体" w:hAnsi="Time New Roman" w:hint="eastAsia"/>
        </w:rPr>
        <w:t>和第</w:t>
      </w:r>
      <w:r w:rsidRPr="006E23B6">
        <w:rPr>
          <w:rFonts w:ascii="Time New Roman" w:eastAsia="黑体" w:hAnsi="Time New Roman" w:hint="eastAsia"/>
        </w:rPr>
        <w:t>1</w:t>
      </w:r>
      <w:r w:rsidRPr="006E23B6">
        <w:rPr>
          <w:rFonts w:ascii="Time New Roman" w:eastAsia="黑体" w:hAnsi="Time New Roman"/>
        </w:rPr>
        <w:t>0</w:t>
      </w:r>
      <w:r w:rsidRPr="006E23B6">
        <w:rPr>
          <w:rFonts w:ascii="Time New Roman" w:eastAsia="黑体" w:hAnsi="Time New Roman" w:hint="eastAsia"/>
        </w:rPr>
        <w:t>段所载关于</w:t>
      </w:r>
      <w:r w:rsidRPr="006E23B6">
        <w:rPr>
          <w:rFonts w:ascii="Time New Roman" w:eastAsia="黑体" w:hAnsi="Time New Roman" w:hint="eastAsia"/>
          <w:lang w:val="fr-CH"/>
        </w:rPr>
        <w:t>一般原则和义务的建议，第</w:t>
      </w:r>
      <w:r w:rsidRPr="006E23B6">
        <w:rPr>
          <w:rFonts w:ascii="Time New Roman" w:eastAsia="黑体" w:hAnsi="Time New Roman" w:hint="eastAsia"/>
          <w:lang w:val="fr-CH"/>
        </w:rPr>
        <w:t>1</w:t>
      </w:r>
      <w:r w:rsidRPr="006E23B6">
        <w:rPr>
          <w:rFonts w:ascii="Time New Roman" w:eastAsia="黑体" w:hAnsi="Time New Roman"/>
          <w:lang w:val="fr-CH"/>
        </w:rPr>
        <w:t>2</w:t>
      </w:r>
      <w:r w:rsidRPr="006E23B6">
        <w:rPr>
          <w:rFonts w:ascii="Time New Roman" w:eastAsia="黑体" w:hAnsi="Time New Roman" w:hint="eastAsia"/>
          <w:lang w:val="fr-CH"/>
        </w:rPr>
        <w:t>段所载关于平等和不歧视的建议，以及第</w:t>
      </w:r>
      <w:r w:rsidRPr="006E23B6">
        <w:rPr>
          <w:rFonts w:ascii="Time New Roman" w:eastAsia="黑体" w:hAnsi="Time New Roman"/>
        </w:rPr>
        <w:t>66</w:t>
      </w:r>
      <w:r w:rsidRPr="006E23B6">
        <w:rPr>
          <w:rFonts w:ascii="Time New Roman" w:eastAsia="黑体" w:hAnsi="Time New Roman" w:hint="eastAsia"/>
        </w:rPr>
        <w:t>、第</w:t>
      </w:r>
      <w:r w:rsidRPr="006E23B6">
        <w:rPr>
          <w:rFonts w:ascii="Time New Roman" w:eastAsia="黑体" w:hAnsi="Time New Roman"/>
        </w:rPr>
        <w:t>68</w:t>
      </w:r>
      <w:r w:rsidRPr="006E23B6">
        <w:rPr>
          <w:rFonts w:ascii="Time New Roman" w:eastAsia="黑体" w:hAnsi="Time New Roman" w:hint="eastAsia"/>
        </w:rPr>
        <w:t>和第</w:t>
      </w:r>
      <w:r w:rsidRPr="006E23B6">
        <w:rPr>
          <w:rFonts w:ascii="Time New Roman" w:eastAsia="黑体" w:hAnsi="Time New Roman"/>
        </w:rPr>
        <w:t>70</w:t>
      </w:r>
      <w:r w:rsidRPr="006E23B6">
        <w:rPr>
          <w:rFonts w:ascii="Time New Roman" w:eastAsia="黑体" w:hAnsi="Time New Roman" w:hint="eastAsia"/>
        </w:rPr>
        <w:t>段所载关于国家实施和监测的建议。</w:t>
      </w:r>
      <w:r w:rsidRPr="006E23B6">
        <w:rPr>
          <w:rFonts w:ascii="Time New Roman" w:eastAsia="黑体" w:hAnsi="Time New Roman"/>
        </w:rPr>
        <w:t xml:space="preserve"> </w:t>
      </w:r>
    </w:p>
    <w:p w14:paraId="63D184EA" w14:textId="65BAF5BA" w:rsidR="009149DA" w:rsidRPr="006E23B6" w:rsidRDefault="009149DA" w:rsidP="00DC48EA">
      <w:pPr>
        <w:pStyle w:val="SingleTxtGC"/>
        <w:rPr>
          <w:rFonts w:ascii="Time New Roman" w:eastAsia="黑体" w:hAnsi="Time New Roman" w:hint="eastAsia"/>
        </w:rPr>
      </w:pPr>
      <w:r w:rsidRPr="006E23B6">
        <w:rPr>
          <w:rFonts w:ascii="Time New Roman" w:eastAsia="黑体" w:hAnsi="Time New Roman"/>
        </w:rPr>
        <w:t>72.</w:t>
      </w:r>
      <w:r w:rsidRPr="006E23B6">
        <w:rPr>
          <w:rFonts w:ascii="Time New Roman" w:eastAsia="黑体" w:hAnsi="Time New Roman"/>
        </w:rPr>
        <w:tab/>
      </w:r>
      <w:r w:rsidRPr="006E23B6">
        <w:rPr>
          <w:rFonts w:ascii="Time New Roman" w:eastAsia="黑体" w:hAnsi="Time New Roman"/>
        </w:rPr>
        <w:t>委员会请缔约国</w:t>
      </w:r>
      <w:r w:rsidRPr="006E23B6">
        <w:rPr>
          <w:rFonts w:ascii="Time New Roman" w:eastAsia="黑体" w:hAnsi="Time New Roman" w:hint="eastAsia"/>
        </w:rPr>
        <w:t>落实</w:t>
      </w:r>
      <w:r w:rsidRPr="006E23B6">
        <w:rPr>
          <w:rFonts w:ascii="Time New Roman" w:eastAsia="黑体" w:hAnsi="Time New Roman"/>
        </w:rPr>
        <w:t>本结论性意见</w:t>
      </w:r>
      <w:r w:rsidRPr="006E23B6">
        <w:rPr>
          <w:rFonts w:ascii="Time New Roman" w:eastAsia="黑体" w:hAnsi="Time New Roman" w:hint="eastAsia"/>
        </w:rPr>
        <w:t>当</w:t>
      </w:r>
      <w:r w:rsidRPr="006E23B6">
        <w:rPr>
          <w:rFonts w:ascii="Time New Roman" w:eastAsia="黑体" w:hAnsi="Time New Roman"/>
        </w:rPr>
        <w:t>中所载建议。委员会建议缔约国利用现代社会传播战略，将</w:t>
      </w:r>
      <w:r w:rsidRPr="006E23B6">
        <w:rPr>
          <w:rFonts w:ascii="Time New Roman" w:eastAsia="黑体" w:hAnsi="Time New Roman" w:hint="eastAsia"/>
        </w:rPr>
        <w:t>本</w:t>
      </w:r>
      <w:r w:rsidRPr="006E23B6">
        <w:rPr>
          <w:rFonts w:ascii="Time New Roman" w:eastAsia="黑体" w:hAnsi="Time New Roman"/>
        </w:rPr>
        <w:t>结论性意见转发给政府和议会成员、相关部委官员、地方当局</w:t>
      </w:r>
      <w:r w:rsidRPr="006E23B6">
        <w:rPr>
          <w:rFonts w:ascii="Time New Roman" w:eastAsia="黑体" w:hAnsi="Time New Roman" w:hint="eastAsia"/>
        </w:rPr>
        <w:t>，以及诸如</w:t>
      </w:r>
      <w:r w:rsidRPr="006E23B6">
        <w:rPr>
          <w:rFonts w:ascii="Time New Roman" w:eastAsia="黑体" w:hAnsi="Time New Roman"/>
        </w:rPr>
        <w:t>教育、医疗和法律专业人员</w:t>
      </w:r>
      <w:r w:rsidRPr="006E23B6">
        <w:rPr>
          <w:rFonts w:ascii="Time New Roman" w:eastAsia="黑体" w:hAnsi="Time New Roman" w:hint="eastAsia"/>
        </w:rPr>
        <w:t>等</w:t>
      </w:r>
      <w:r w:rsidRPr="006E23B6">
        <w:rPr>
          <w:rFonts w:ascii="Time New Roman" w:eastAsia="黑体" w:hAnsi="Time New Roman"/>
        </w:rPr>
        <w:t>相关专业团体成员，</w:t>
      </w:r>
      <w:r w:rsidRPr="006E23B6">
        <w:rPr>
          <w:rFonts w:ascii="Time New Roman" w:eastAsia="黑体" w:hAnsi="Time New Roman" w:hint="eastAsia"/>
        </w:rPr>
        <w:t>还有</w:t>
      </w:r>
      <w:r w:rsidRPr="006E23B6">
        <w:rPr>
          <w:rFonts w:ascii="Time New Roman" w:eastAsia="黑体" w:hAnsi="Time New Roman"/>
        </w:rPr>
        <w:t>媒体，供其</w:t>
      </w:r>
      <w:r w:rsidRPr="006E23B6">
        <w:rPr>
          <w:rFonts w:ascii="Time New Roman" w:eastAsia="黑体" w:hAnsi="Time New Roman" w:hint="eastAsia"/>
        </w:rPr>
        <w:t>考虑并</w:t>
      </w:r>
      <w:r w:rsidRPr="006E23B6">
        <w:rPr>
          <w:rFonts w:ascii="Time New Roman" w:eastAsia="黑体" w:hAnsi="Time New Roman"/>
        </w:rPr>
        <w:t>采取行动。</w:t>
      </w:r>
    </w:p>
    <w:p w14:paraId="77E4EAE8" w14:textId="48296191" w:rsidR="009149DA" w:rsidRPr="006E23B6" w:rsidRDefault="009149DA" w:rsidP="00DC48EA">
      <w:pPr>
        <w:pStyle w:val="SingleTxtGC"/>
        <w:rPr>
          <w:rFonts w:ascii="Time New Roman" w:eastAsia="黑体" w:hAnsi="Time New Roman" w:hint="eastAsia"/>
        </w:rPr>
      </w:pPr>
      <w:r w:rsidRPr="006E23B6">
        <w:rPr>
          <w:rFonts w:ascii="Time New Roman" w:eastAsia="黑体" w:hAnsi="Time New Roman"/>
        </w:rPr>
        <w:t>73.</w:t>
      </w:r>
      <w:r w:rsidRPr="006E23B6">
        <w:rPr>
          <w:rFonts w:ascii="Time New Roman" w:eastAsia="黑体" w:hAnsi="Time New Roman"/>
        </w:rPr>
        <w:tab/>
      </w:r>
      <w:r w:rsidRPr="006E23B6">
        <w:rPr>
          <w:rFonts w:ascii="Time New Roman" w:eastAsia="黑体" w:hAnsi="Time New Roman" w:hint="eastAsia"/>
        </w:rPr>
        <w:t>委员会大力鼓励缔约国让民间社会组织，特别是残疾人组织，参与编写本国定期报告。</w:t>
      </w:r>
    </w:p>
    <w:p w14:paraId="2414C7AF" w14:textId="2D779E7B" w:rsidR="009149DA" w:rsidRPr="009149DA" w:rsidRDefault="009149DA" w:rsidP="00DC48EA">
      <w:pPr>
        <w:pStyle w:val="SingleTxtGC"/>
      </w:pPr>
      <w:r w:rsidRPr="006E23B6">
        <w:rPr>
          <w:rFonts w:ascii="Time New Roman" w:eastAsia="黑体" w:hAnsi="Time New Roman"/>
        </w:rPr>
        <w:t>74.</w:t>
      </w:r>
      <w:r w:rsidRPr="006E23B6">
        <w:rPr>
          <w:rFonts w:ascii="Time New Roman" w:eastAsia="黑体" w:hAnsi="Time New Roman"/>
        </w:rPr>
        <w:tab/>
      </w:r>
      <w:r w:rsidRPr="006E23B6">
        <w:rPr>
          <w:rFonts w:ascii="Time New Roman" w:eastAsia="黑体" w:hAnsi="Time New Roman" w:hint="eastAsia"/>
        </w:rPr>
        <w:t>委员会请缔约国以本国官方语言和少数群体语言，包括手语在内，并以包括“易读”在内的无障碍形式，广泛传播本结论性意见，包括向非政府组织和残疾人组织以及残疾人本人及其家庭成员传播本结论性意见，并在政府的人权网站上发布本结论性意见。</w:t>
      </w:r>
    </w:p>
    <w:p w14:paraId="4C3D52B9" w14:textId="77777777" w:rsidR="009149DA" w:rsidRPr="009149DA" w:rsidRDefault="009149DA" w:rsidP="00DC48EA">
      <w:pPr>
        <w:pStyle w:val="H23GC"/>
      </w:pPr>
      <w:r w:rsidRPr="009149DA">
        <w:tab/>
      </w:r>
      <w:r w:rsidRPr="009149DA">
        <w:tab/>
      </w:r>
      <w:r w:rsidRPr="009149DA">
        <w:rPr>
          <w:rFonts w:hint="eastAsia"/>
        </w:rPr>
        <w:t>下次定期报告</w:t>
      </w:r>
    </w:p>
    <w:p w14:paraId="679B6E5A" w14:textId="7A470FD2" w:rsidR="009149DA" w:rsidRPr="006E23B6" w:rsidRDefault="009149DA" w:rsidP="00DC48EA">
      <w:pPr>
        <w:pStyle w:val="SingleTxtGC"/>
        <w:rPr>
          <w:rFonts w:ascii="Time New Roman" w:eastAsia="黑体" w:hAnsi="Time New Roman" w:hint="eastAsia"/>
        </w:rPr>
      </w:pPr>
      <w:r w:rsidRPr="006E23B6">
        <w:rPr>
          <w:rFonts w:ascii="Time New Roman" w:eastAsia="黑体" w:hAnsi="Time New Roman"/>
        </w:rPr>
        <w:t>75.</w:t>
      </w:r>
      <w:r w:rsidRPr="006E23B6">
        <w:rPr>
          <w:rFonts w:ascii="Time New Roman" w:eastAsia="黑体" w:hAnsi="Time New Roman"/>
        </w:rPr>
        <w:tab/>
      </w:r>
      <w:r w:rsidRPr="006E23B6">
        <w:rPr>
          <w:rFonts w:ascii="Time New Roman" w:eastAsia="黑体" w:hAnsi="Time New Roman"/>
        </w:rPr>
        <w:t>缔约国</w:t>
      </w:r>
      <w:r w:rsidRPr="006E23B6">
        <w:rPr>
          <w:rFonts w:ascii="Time New Roman" w:eastAsia="黑体" w:hAnsi="Time New Roman" w:hint="eastAsia"/>
        </w:rPr>
        <w:t>已</w:t>
      </w:r>
      <w:r w:rsidRPr="006E23B6">
        <w:rPr>
          <w:rFonts w:ascii="Time New Roman" w:eastAsia="黑体" w:hAnsi="Time New Roman"/>
        </w:rPr>
        <w:t>选择</w:t>
      </w:r>
      <w:r w:rsidRPr="006E23B6">
        <w:rPr>
          <w:rFonts w:ascii="Time New Roman" w:eastAsia="黑体" w:hAnsi="Time New Roman" w:hint="eastAsia"/>
        </w:rPr>
        <w:t>按照</w:t>
      </w:r>
      <w:r w:rsidRPr="006E23B6">
        <w:rPr>
          <w:rFonts w:ascii="Time New Roman" w:eastAsia="黑体" w:hAnsi="Time New Roman"/>
        </w:rPr>
        <w:t>简化报告程序提交报告。委员会将在提交报告前编写问题清单，并请缔约国在收到问题清单后</w:t>
      </w:r>
      <w:r w:rsidRPr="006E23B6">
        <w:rPr>
          <w:rFonts w:ascii="Time New Roman" w:eastAsia="黑体" w:hAnsi="Time New Roman" w:hint="eastAsia"/>
        </w:rPr>
        <w:t>于</w:t>
      </w:r>
      <w:r w:rsidRPr="006E23B6">
        <w:rPr>
          <w:rFonts w:ascii="Time New Roman" w:eastAsia="黑体" w:hAnsi="Time New Roman"/>
        </w:rPr>
        <w:t>一年内提交答复。缔约国的答复预计</w:t>
      </w:r>
      <w:r w:rsidRPr="006E23B6">
        <w:rPr>
          <w:rFonts w:ascii="Time New Roman" w:eastAsia="黑体" w:hAnsi="Time New Roman" w:hint="eastAsia"/>
        </w:rPr>
        <w:t>将</w:t>
      </w:r>
      <w:r w:rsidRPr="006E23B6">
        <w:rPr>
          <w:rFonts w:ascii="Time New Roman" w:eastAsia="黑体" w:hAnsi="Time New Roman"/>
        </w:rPr>
        <w:t>在</w:t>
      </w:r>
      <w:r w:rsidRPr="006E23B6">
        <w:rPr>
          <w:rFonts w:ascii="Time New Roman" w:eastAsia="黑体" w:hAnsi="Time New Roman"/>
        </w:rPr>
        <w:t>2031</w:t>
      </w:r>
      <w:r w:rsidRPr="006E23B6">
        <w:rPr>
          <w:rFonts w:ascii="Time New Roman" w:eastAsia="黑体" w:hAnsi="Time New Roman"/>
        </w:rPr>
        <w:t>年</w:t>
      </w:r>
      <w:r w:rsidRPr="006E23B6">
        <w:rPr>
          <w:rFonts w:ascii="Time New Roman" w:eastAsia="黑体" w:hAnsi="Time New Roman"/>
        </w:rPr>
        <w:t>6</w:t>
      </w:r>
      <w:r w:rsidRPr="006E23B6">
        <w:rPr>
          <w:rFonts w:ascii="Time New Roman" w:eastAsia="黑体" w:hAnsi="Time New Roman"/>
        </w:rPr>
        <w:t>月</w:t>
      </w:r>
      <w:r w:rsidRPr="006E23B6">
        <w:rPr>
          <w:rFonts w:ascii="Time New Roman" w:eastAsia="黑体" w:hAnsi="Time New Roman"/>
        </w:rPr>
        <w:t>13</w:t>
      </w:r>
      <w:r w:rsidRPr="006E23B6">
        <w:rPr>
          <w:rFonts w:ascii="Time New Roman" w:eastAsia="黑体" w:hAnsi="Time New Roman"/>
        </w:rPr>
        <w:t>日前提交，将构成</w:t>
      </w:r>
      <w:r w:rsidRPr="006E23B6">
        <w:rPr>
          <w:rFonts w:ascii="Time New Roman" w:eastAsia="黑体" w:hAnsi="Time New Roman" w:hint="eastAsia"/>
        </w:rPr>
        <w:t>其</w:t>
      </w:r>
      <w:r w:rsidRPr="006E23B6">
        <w:rPr>
          <w:rFonts w:ascii="Time New Roman" w:eastAsia="黑体" w:hAnsi="Time New Roman"/>
        </w:rPr>
        <w:t>第四至第六次合并定期报告。</w:t>
      </w:r>
    </w:p>
    <w:p w14:paraId="61EF84BE" w14:textId="335E356B" w:rsidR="009149DA" w:rsidRDefault="009149DA" w:rsidP="00816936">
      <w:pPr>
        <w:spacing w:before="120"/>
        <w:rPr>
          <w:rFonts w:eastAsia="黑体"/>
          <w:sz w:val="24"/>
          <w:szCs w:val="24"/>
          <w:lang w:val="en-GB"/>
        </w:rPr>
      </w:pPr>
    </w:p>
    <w:p w14:paraId="71ADE096" w14:textId="77777777" w:rsidR="00DC48EA" w:rsidRPr="002D6A9C" w:rsidRDefault="00DC48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034249C" w14:textId="1B38EB76" w:rsidR="00DC48EA" w:rsidRPr="00DC48EA" w:rsidRDefault="00DC48EA" w:rsidP="00816936">
      <w:pPr>
        <w:spacing w:before="120"/>
        <w:rPr>
          <w:rFonts w:eastAsia="黑体"/>
          <w:sz w:val="24"/>
          <w:szCs w:val="24"/>
        </w:rPr>
      </w:pPr>
    </w:p>
    <w:sectPr w:rsidR="00DC48EA" w:rsidRPr="00DC48EA" w:rsidSect="00C91F6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03F57" w14:textId="77777777" w:rsidR="00810289" w:rsidRPr="000D319F" w:rsidRDefault="00810289" w:rsidP="000D319F">
      <w:pPr>
        <w:pStyle w:val="af0"/>
        <w:spacing w:after="240"/>
        <w:ind w:left="907"/>
        <w:rPr>
          <w:rFonts w:asciiTheme="majorBidi" w:eastAsia="宋体" w:hAnsiTheme="majorBidi" w:cstheme="majorBidi"/>
          <w:sz w:val="21"/>
          <w:szCs w:val="21"/>
          <w:lang w:val="en-US"/>
        </w:rPr>
      </w:pPr>
    </w:p>
    <w:p w14:paraId="19CADEE0" w14:textId="77777777" w:rsidR="00810289" w:rsidRPr="000D319F" w:rsidRDefault="0081028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483E9D" w14:textId="77777777" w:rsidR="00810289" w:rsidRPr="000D319F" w:rsidRDefault="00810289" w:rsidP="000D319F">
      <w:pPr>
        <w:pStyle w:val="af0"/>
      </w:pPr>
    </w:p>
  </w:endnote>
  <w:endnote w:type="continuationNotice" w:id="1">
    <w:p w14:paraId="7016C243" w14:textId="77777777" w:rsidR="00810289" w:rsidRDefault="008102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E955E" w14:textId="77777777" w:rsidR="00056632" w:rsidRPr="002057BC" w:rsidRDefault="002057BC" w:rsidP="002057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057BC">
      <w:rPr>
        <w:rStyle w:val="af2"/>
        <w:b w:val="0"/>
        <w:snapToGrid w:val="0"/>
        <w:sz w:val="16"/>
      </w:rPr>
      <w:t>GE.23</w:t>
    </w:r>
    <w:proofErr w:type="spellEnd"/>
    <w:r w:rsidRPr="002057BC">
      <w:rPr>
        <w:rStyle w:val="af2"/>
        <w:b w:val="0"/>
        <w:snapToGrid w:val="0"/>
        <w:sz w:val="16"/>
      </w:rPr>
      <w:t>-18096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49F3E" w14:textId="77777777" w:rsidR="00056632" w:rsidRPr="002057BC" w:rsidRDefault="002057BC" w:rsidP="002057BC">
    <w:pPr>
      <w:pStyle w:val="af0"/>
      <w:tabs>
        <w:tab w:val="clear" w:pos="431"/>
        <w:tab w:val="right" w:pos="9638"/>
      </w:tabs>
      <w:rPr>
        <w:rStyle w:val="af2"/>
      </w:rPr>
    </w:pPr>
    <w:proofErr w:type="spellStart"/>
    <w:r>
      <w:t>GE.23</w:t>
    </w:r>
    <w:proofErr w:type="spellEnd"/>
    <w:r>
      <w:t>-18096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95978" w14:textId="5DEE2781" w:rsidR="00056632" w:rsidRPr="00487939" w:rsidRDefault="002057BC"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0E486A" wp14:editId="5FFCC4E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-18096</w:t>
    </w:r>
    <w:r w:rsidR="00731A42" w:rsidRPr="00EE277A">
      <w:rPr>
        <w:sz w:val="20"/>
        <w:lang w:eastAsia="zh-CN"/>
      </w:rPr>
      <w:t xml:space="preserve"> (C)</w:t>
    </w:r>
    <w:r w:rsidR="00B44B82">
      <w:rPr>
        <w:sz w:val="20"/>
        <w:lang w:eastAsia="zh-CN"/>
      </w:rPr>
      <w:tab/>
    </w:r>
    <w:r>
      <w:rPr>
        <w:sz w:val="20"/>
        <w:lang w:eastAsia="zh-CN"/>
      </w:rPr>
      <w:t>1411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2</w:t>
    </w:r>
    <w:r w:rsidR="00A24813">
      <w:rPr>
        <w:sz w:val="20"/>
        <w:lang w:eastAsia="zh-CN"/>
      </w:rPr>
      <w:t>8</w:t>
    </w:r>
    <w:r>
      <w:rPr>
        <w:sz w:val="20"/>
        <w:lang w:eastAsia="zh-CN"/>
      </w:rPr>
      <w:t>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7F19B251" wp14:editId="17DAD1A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66985" w14:textId="77777777" w:rsidR="00810289" w:rsidRPr="000157B1" w:rsidRDefault="008102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BBC2ED" w14:textId="77777777" w:rsidR="00810289" w:rsidRPr="000157B1" w:rsidRDefault="008102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F8FD967" w14:textId="77777777" w:rsidR="00810289" w:rsidRDefault="00810289"/>
  </w:footnote>
  <w:footnote w:id="2">
    <w:p w14:paraId="7EF448A6" w14:textId="0DC404D0" w:rsidR="009149DA" w:rsidRPr="00892777" w:rsidRDefault="009149DA" w:rsidP="009149DA">
      <w:pPr>
        <w:pStyle w:val="a6"/>
      </w:pPr>
      <w:r>
        <w:rPr>
          <w:rStyle w:val="a8"/>
          <w:rFonts w:eastAsia="宋体"/>
        </w:rPr>
        <w:tab/>
      </w:r>
      <w:r w:rsidRPr="002E2171">
        <w:rPr>
          <w:rStyle w:val="a8"/>
          <w:rFonts w:eastAsia="宋体"/>
          <w:szCs w:val="21"/>
          <w:vertAlign w:val="baseline"/>
        </w:rPr>
        <w:t>*</w:t>
      </w:r>
      <w:r>
        <w:rPr>
          <w:rStyle w:val="a8"/>
          <w:rFonts w:eastAsia="宋体"/>
          <w:sz w:val="20"/>
        </w:rPr>
        <w:tab/>
      </w:r>
      <w:r>
        <w:rPr>
          <w:rFonts w:hint="eastAsia"/>
          <w:sz w:val="20"/>
        </w:rPr>
        <w:t>委员会第二十九届会议</w:t>
      </w:r>
      <w:r w:rsidR="002E2171">
        <w:rPr>
          <w:rFonts w:hint="eastAsia"/>
          <w:sz w:val="20"/>
        </w:rPr>
        <w:t>(2</w:t>
      </w:r>
      <w:r>
        <w:rPr>
          <w:sz w:val="20"/>
        </w:rPr>
        <w:t>0</w:t>
      </w:r>
      <w:r w:rsidR="002E2171">
        <w:rPr>
          <w:sz w:val="20"/>
        </w:rPr>
        <w:t>23</w:t>
      </w:r>
      <w:r>
        <w:rPr>
          <w:rFonts w:hint="eastAsia"/>
          <w:sz w:val="20"/>
        </w:rPr>
        <w:t>年</w:t>
      </w:r>
      <w:r w:rsidR="002E2171">
        <w:rPr>
          <w:rFonts w:hint="eastAsia"/>
          <w:sz w:val="20"/>
        </w:rPr>
        <w:t>8</w:t>
      </w:r>
      <w:r>
        <w:rPr>
          <w:rFonts w:hint="eastAsia"/>
          <w:sz w:val="20"/>
        </w:rPr>
        <w:t>月</w:t>
      </w:r>
      <w:r w:rsidR="002E2171">
        <w:rPr>
          <w:rFonts w:hint="eastAsia"/>
          <w:sz w:val="20"/>
        </w:rPr>
        <w:t>1</w:t>
      </w:r>
      <w:r w:rsidR="002E2171">
        <w:rPr>
          <w:sz w:val="20"/>
        </w:rPr>
        <w:t>4</w:t>
      </w:r>
      <w:r>
        <w:rPr>
          <w:rFonts w:hint="eastAsia"/>
          <w:sz w:val="20"/>
        </w:rPr>
        <w:t>日至</w:t>
      </w:r>
      <w:r w:rsidR="002E2171">
        <w:rPr>
          <w:rFonts w:hint="eastAsia"/>
          <w:sz w:val="20"/>
        </w:rPr>
        <w:t>9</w:t>
      </w:r>
      <w:r>
        <w:rPr>
          <w:rFonts w:hint="eastAsia"/>
          <w:sz w:val="20"/>
        </w:rPr>
        <w:t>月</w:t>
      </w:r>
      <w:r w:rsidR="002E2171">
        <w:rPr>
          <w:rFonts w:hint="eastAsia"/>
          <w:sz w:val="20"/>
        </w:rPr>
        <w:t>8</w:t>
      </w:r>
      <w:r>
        <w:rPr>
          <w:rFonts w:hint="eastAsia"/>
          <w:sz w:val="20"/>
        </w:rPr>
        <w:t>日</w:t>
      </w:r>
      <w:r w:rsidR="002E2171">
        <w:rPr>
          <w:rFonts w:hint="eastAsia"/>
          <w:sz w:val="20"/>
        </w:rPr>
        <w:t>)</w:t>
      </w:r>
      <w:r>
        <w:rPr>
          <w:rFonts w:hint="eastAsia"/>
          <w:sz w:val="20"/>
        </w:rPr>
        <w:t>通过。</w:t>
      </w:r>
    </w:p>
  </w:footnote>
  <w:footnote w:id="3">
    <w:p w14:paraId="7C9401E9" w14:textId="75E5B515" w:rsidR="009149DA" w:rsidRPr="00AE1C87" w:rsidRDefault="009149DA" w:rsidP="009149DA">
      <w:pPr>
        <w:pStyle w:val="a6"/>
      </w:pPr>
      <w:r w:rsidRPr="00F345F2">
        <w:tab/>
      </w:r>
      <w:r w:rsidRPr="00FB3B7E">
        <w:rPr>
          <w:rStyle w:val="a8"/>
          <w:rFonts w:eastAsia="宋体"/>
        </w:rPr>
        <w:footnoteRef/>
      </w:r>
      <w:r w:rsidRPr="00F345F2">
        <w:tab/>
      </w:r>
      <w:r>
        <w:rPr>
          <w:rFonts w:hint="eastAsia"/>
        </w:rPr>
        <w:t>见</w:t>
      </w:r>
      <w:r w:rsidR="00A24813">
        <w:fldChar w:fldCharType="begin"/>
      </w:r>
      <w:r w:rsidR="00A24813">
        <w:instrText xml:space="preserve"> HYPERLINK "http://undocs.org/en/CRPD/C/SR.658" </w:instrText>
      </w:r>
      <w:r w:rsidR="00A24813">
        <w:fldChar w:fldCharType="separate"/>
      </w:r>
      <w:proofErr w:type="spellStart"/>
      <w:r w:rsidR="00A24813">
        <w:rPr>
          <w:rStyle w:val="af5"/>
        </w:rPr>
        <w:t>CRPD</w:t>
      </w:r>
      <w:proofErr w:type="spellEnd"/>
      <w:r w:rsidR="00A24813">
        <w:rPr>
          <w:rStyle w:val="af5"/>
        </w:rPr>
        <w:t>/C/</w:t>
      </w:r>
      <w:proofErr w:type="spellStart"/>
      <w:r w:rsidR="00A24813">
        <w:rPr>
          <w:rStyle w:val="af5"/>
        </w:rPr>
        <w:t>SR.658</w:t>
      </w:r>
      <w:proofErr w:type="spellEnd"/>
      <w:r w:rsidR="00A24813">
        <w:fldChar w:fldCharType="end"/>
      </w:r>
      <w:r>
        <w:rPr>
          <w:rFonts w:hint="eastAsia"/>
        </w:rPr>
        <w:t>和</w:t>
      </w:r>
      <w:r w:rsidR="00A24813">
        <w:fldChar w:fldCharType="begin"/>
      </w:r>
      <w:r w:rsidR="00A24813">
        <w:instrText xml:space="preserve"> HYPERLINK "http://undocs.org/en/CRPD/C/SR.659" </w:instrText>
      </w:r>
      <w:r w:rsidR="00A24813">
        <w:fldChar w:fldCharType="separate"/>
      </w:r>
      <w:proofErr w:type="spellStart"/>
      <w:r w:rsidR="00A24813">
        <w:rPr>
          <w:rStyle w:val="af5"/>
        </w:rPr>
        <w:t>CRPD</w:t>
      </w:r>
      <w:proofErr w:type="spellEnd"/>
      <w:r w:rsidR="00A24813">
        <w:rPr>
          <w:rStyle w:val="af5"/>
        </w:rPr>
        <w:t>/C/</w:t>
      </w:r>
      <w:proofErr w:type="spellStart"/>
      <w:r w:rsidR="00A24813">
        <w:rPr>
          <w:rStyle w:val="af5"/>
        </w:rPr>
        <w:t>SR.659</w:t>
      </w:r>
      <w:proofErr w:type="spellEnd"/>
      <w:r w:rsidR="00A24813">
        <w:fldChar w:fldCharType="end"/>
      </w:r>
      <w:r>
        <w:rPr>
          <w:rFonts w:hint="eastAsia"/>
        </w:rPr>
        <w:t>。</w:t>
      </w:r>
    </w:p>
  </w:footnote>
  <w:footnote w:id="4">
    <w:p w14:paraId="551A405A" w14:textId="2FD81C88" w:rsidR="009149DA" w:rsidRPr="00AE1C87" w:rsidRDefault="009149DA" w:rsidP="009149DA">
      <w:pPr>
        <w:pStyle w:val="a6"/>
      </w:pPr>
      <w:r w:rsidRPr="00F345F2">
        <w:tab/>
      </w:r>
      <w:r w:rsidRPr="00FB3B7E">
        <w:rPr>
          <w:rStyle w:val="a8"/>
          <w:rFonts w:eastAsia="宋体"/>
        </w:rPr>
        <w:footnoteRef/>
      </w:r>
      <w:r w:rsidRPr="00F345F2">
        <w:tab/>
      </w:r>
      <w:hyperlink r:id="rId1" w:history="1">
        <w:proofErr w:type="spellStart"/>
        <w:r w:rsidR="00A24813">
          <w:rPr>
            <w:rStyle w:val="af5"/>
          </w:rPr>
          <w:t>CRPD</w:t>
        </w:r>
        <w:proofErr w:type="spellEnd"/>
        <w:r w:rsidR="00A24813">
          <w:rPr>
            <w:rStyle w:val="af5"/>
          </w:rPr>
          <w:t>/C/</w:t>
        </w:r>
        <w:proofErr w:type="spellStart"/>
        <w:r w:rsidR="00A24813">
          <w:rPr>
            <w:rStyle w:val="af5"/>
          </w:rPr>
          <w:t>MNG</w:t>
        </w:r>
        <w:proofErr w:type="spellEnd"/>
        <w:r w:rsidR="00A24813">
          <w:rPr>
            <w:rStyle w:val="af5"/>
          </w:rPr>
          <w:t>/2-3</w:t>
        </w:r>
      </w:hyperlink>
      <w:r>
        <w:rPr>
          <w:rFonts w:hint="eastAsia"/>
        </w:rPr>
        <w:t>。</w:t>
      </w:r>
    </w:p>
  </w:footnote>
  <w:footnote w:id="5">
    <w:p w14:paraId="6B23AE82" w14:textId="204FE896" w:rsidR="009149DA" w:rsidRPr="00AE1C87" w:rsidRDefault="009149DA" w:rsidP="009149DA">
      <w:pPr>
        <w:pStyle w:val="a6"/>
      </w:pPr>
      <w:r w:rsidRPr="00F345F2">
        <w:tab/>
      </w:r>
      <w:r w:rsidRPr="00FB3B7E">
        <w:rPr>
          <w:rStyle w:val="a8"/>
          <w:rFonts w:eastAsia="宋体"/>
        </w:rPr>
        <w:footnoteRef/>
      </w:r>
      <w:r w:rsidRPr="00F345F2">
        <w:tab/>
      </w:r>
      <w:hyperlink r:id="rId2" w:history="1">
        <w:proofErr w:type="spellStart"/>
        <w:r w:rsidR="00A24813">
          <w:rPr>
            <w:rStyle w:val="af5"/>
          </w:rPr>
          <w:t>CRPD</w:t>
        </w:r>
        <w:proofErr w:type="spellEnd"/>
        <w:r w:rsidR="00A24813">
          <w:rPr>
            <w:rStyle w:val="af5"/>
          </w:rPr>
          <w:t>/C/</w:t>
        </w:r>
        <w:proofErr w:type="spellStart"/>
        <w:r w:rsidR="00A24813">
          <w:rPr>
            <w:rStyle w:val="af5"/>
          </w:rPr>
          <w:t>MNG</w:t>
        </w:r>
        <w:proofErr w:type="spellEnd"/>
        <w:r w:rsidR="00A24813">
          <w:rPr>
            <w:rStyle w:val="af5"/>
          </w:rPr>
          <w:t>/</w:t>
        </w:r>
        <w:proofErr w:type="spellStart"/>
        <w:r w:rsidR="00A24813">
          <w:rPr>
            <w:rStyle w:val="af5"/>
          </w:rPr>
          <w:t>QPR</w:t>
        </w:r>
        <w:proofErr w:type="spellEnd"/>
        <w:r w:rsidR="00A24813">
          <w:rPr>
            <w:rStyle w:val="af5"/>
          </w:rPr>
          <w:t>/2-3</w:t>
        </w:r>
      </w:hyperlink>
      <w:r>
        <w:rPr>
          <w:rFonts w:hint="eastAsia"/>
        </w:rPr>
        <w:t>。</w:t>
      </w:r>
    </w:p>
  </w:footnote>
  <w:footnote w:id="6">
    <w:p w14:paraId="52EAAE0E" w14:textId="09BC17D5" w:rsidR="009149DA" w:rsidRPr="00AE1C87" w:rsidRDefault="009149DA" w:rsidP="009149DA">
      <w:pPr>
        <w:pStyle w:val="a6"/>
      </w:pPr>
      <w:r w:rsidRPr="00F345F2">
        <w:tab/>
      </w:r>
      <w:r w:rsidRPr="00FB3B7E">
        <w:rPr>
          <w:rStyle w:val="a8"/>
          <w:rFonts w:eastAsia="宋体"/>
        </w:rPr>
        <w:footnoteRef/>
      </w:r>
      <w:r w:rsidRPr="00F345F2">
        <w:tab/>
      </w:r>
      <w:hyperlink r:id="rId3" w:history="1">
        <w:proofErr w:type="spellStart"/>
        <w:r w:rsidR="00A24813">
          <w:rPr>
            <w:rStyle w:val="af5"/>
          </w:rPr>
          <w:t>CRPD</w:t>
        </w:r>
        <w:proofErr w:type="spellEnd"/>
        <w:r w:rsidR="00A24813">
          <w:rPr>
            <w:rStyle w:val="af5"/>
          </w:rPr>
          <w:t>/C/</w:t>
        </w:r>
        <w:proofErr w:type="spellStart"/>
        <w:r w:rsidR="00A24813">
          <w:rPr>
            <w:rStyle w:val="af5"/>
          </w:rPr>
          <w:t>MNG</w:t>
        </w:r>
        <w:proofErr w:type="spellEnd"/>
        <w:r w:rsidR="00A24813">
          <w:rPr>
            <w:rStyle w:val="af5"/>
          </w:rPr>
          <w:t>/CO/1</w:t>
        </w:r>
      </w:hyperlink>
      <w:r w:rsidR="002E2171">
        <w:rPr>
          <w:rFonts w:hint="eastAsia"/>
        </w:rPr>
        <w:t>，</w:t>
      </w:r>
      <w:r>
        <w:rPr>
          <w:rFonts w:hint="eastAsia"/>
        </w:rPr>
        <w:t>第</w:t>
      </w:r>
      <w:r w:rsidR="002E2171">
        <w:t>21</w:t>
      </w:r>
      <w:r>
        <w:rPr>
          <w:rFonts w:hint="eastAsia"/>
        </w:rPr>
        <w:t>段。</w:t>
      </w:r>
      <w:r w:rsidRPr="00F345F2">
        <w:t xml:space="preserve"> </w:t>
      </w:r>
    </w:p>
  </w:footnote>
  <w:footnote w:id="7">
    <w:p w14:paraId="1024409B" w14:textId="06AC6039" w:rsidR="009149DA" w:rsidRPr="00AE1C87" w:rsidRDefault="009149DA" w:rsidP="009149DA">
      <w:pPr>
        <w:pStyle w:val="a6"/>
      </w:pPr>
      <w:r w:rsidRPr="00F345F2">
        <w:tab/>
      </w:r>
      <w:r w:rsidRPr="00FB3B7E">
        <w:rPr>
          <w:rStyle w:val="a8"/>
          <w:rFonts w:eastAsia="宋体"/>
        </w:rPr>
        <w:footnoteRef/>
      </w:r>
      <w:r w:rsidRPr="00F345F2">
        <w:tab/>
      </w:r>
      <w:r>
        <w:rPr>
          <w:rFonts w:hint="eastAsia"/>
        </w:rPr>
        <w:t>同上</w:t>
      </w:r>
      <w:r w:rsidR="002E2171">
        <w:rPr>
          <w:rFonts w:hint="eastAsia"/>
        </w:rPr>
        <w:t>，</w:t>
      </w:r>
      <w:r>
        <w:rPr>
          <w:rFonts w:hint="eastAsia"/>
        </w:rPr>
        <w:t>第</w:t>
      </w:r>
      <w:r w:rsidR="002E2171">
        <w:t>23</w:t>
      </w:r>
      <w:r>
        <w:rPr>
          <w:rFonts w:hint="eastAsia"/>
        </w:rPr>
        <w:t>段。</w:t>
      </w:r>
      <w:r w:rsidRPr="00F345F2">
        <w:t xml:space="preserve"> </w:t>
      </w:r>
    </w:p>
  </w:footnote>
  <w:footnote w:id="8">
    <w:p w14:paraId="59CF34E7" w14:textId="76C8E870" w:rsidR="009149DA" w:rsidRPr="00AE1C87" w:rsidRDefault="009149DA" w:rsidP="009149DA">
      <w:pPr>
        <w:pStyle w:val="a6"/>
      </w:pPr>
      <w:r w:rsidRPr="00F345F2">
        <w:tab/>
      </w:r>
      <w:r w:rsidRPr="00FB3B7E">
        <w:rPr>
          <w:rStyle w:val="a8"/>
          <w:rFonts w:eastAsia="宋体"/>
        </w:rPr>
        <w:footnoteRef/>
      </w:r>
      <w:r w:rsidRPr="00F345F2">
        <w:tab/>
      </w:r>
      <w:r>
        <w:rPr>
          <w:rFonts w:hint="eastAsia"/>
        </w:rPr>
        <w:t>同上</w:t>
      </w:r>
      <w:r w:rsidR="002E2171">
        <w:rPr>
          <w:rFonts w:hint="eastAsia"/>
        </w:rPr>
        <w:t>，</w:t>
      </w:r>
      <w:r>
        <w:rPr>
          <w:rFonts w:hint="eastAsia"/>
        </w:rPr>
        <w:t>第</w:t>
      </w:r>
      <w:r w:rsidR="002E2171">
        <w:t>29</w:t>
      </w:r>
      <w:r>
        <w:rPr>
          <w:rFonts w:hint="eastAsia"/>
        </w:rPr>
        <w:t>段。</w:t>
      </w:r>
    </w:p>
  </w:footnote>
  <w:footnote w:id="9">
    <w:p w14:paraId="7D2D5D67" w14:textId="1F1F51DF" w:rsidR="009149DA" w:rsidRPr="00AE1C87" w:rsidRDefault="009149DA" w:rsidP="009149DA">
      <w:pPr>
        <w:pStyle w:val="a6"/>
      </w:pPr>
      <w:r w:rsidRPr="00F345F2">
        <w:tab/>
      </w:r>
      <w:r w:rsidRPr="00FB3B7E">
        <w:rPr>
          <w:rStyle w:val="a8"/>
          <w:rFonts w:eastAsia="宋体"/>
        </w:rPr>
        <w:footnoteRef/>
      </w:r>
      <w:r w:rsidRPr="00F345F2">
        <w:tab/>
      </w:r>
      <w:r>
        <w:rPr>
          <w:rFonts w:hint="eastAsia"/>
        </w:rPr>
        <w:t>同上</w:t>
      </w:r>
      <w:r w:rsidR="002E2171">
        <w:rPr>
          <w:rFonts w:hint="eastAsia"/>
        </w:rPr>
        <w:t>，</w:t>
      </w:r>
      <w:r>
        <w:rPr>
          <w:rFonts w:hint="eastAsia"/>
        </w:rPr>
        <w:t>第</w:t>
      </w:r>
      <w:r w:rsidR="002E2171">
        <w:t>33</w:t>
      </w:r>
      <w:r>
        <w:rPr>
          <w:rFonts w:hint="eastAsia"/>
        </w:rPr>
        <w:t>段。</w:t>
      </w:r>
    </w:p>
  </w:footnote>
  <w:footnote w:id="10">
    <w:p w14:paraId="5065304D" w14:textId="0BD71945" w:rsidR="009149DA" w:rsidRPr="00AE1C87" w:rsidRDefault="009149DA" w:rsidP="009149DA">
      <w:pPr>
        <w:pStyle w:val="a6"/>
      </w:pPr>
      <w:r w:rsidRPr="00F345F2">
        <w:tab/>
      </w:r>
      <w:r w:rsidRPr="00FB3B7E">
        <w:rPr>
          <w:rStyle w:val="a8"/>
          <w:rFonts w:eastAsia="宋体"/>
        </w:rPr>
        <w:footnoteRef/>
      </w:r>
      <w:r w:rsidRPr="00F345F2">
        <w:tab/>
      </w:r>
      <w:r>
        <w:rPr>
          <w:rFonts w:hint="eastAsia"/>
        </w:rPr>
        <w:t>同上</w:t>
      </w:r>
      <w:r w:rsidR="002E2171">
        <w:rPr>
          <w:rFonts w:hint="eastAsia"/>
        </w:rPr>
        <w:t>，</w:t>
      </w:r>
      <w:r>
        <w:rPr>
          <w:rFonts w:hint="eastAsia"/>
        </w:rPr>
        <w:t>第</w:t>
      </w:r>
      <w:r w:rsidR="002E2171">
        <w:t>39</w:t>
      </w:r>
      <w:r>
        <w:rPr>
          <w:rFonts w:hint="eastAsia"/>
        </w:rPr>
        <w:t>段。</w:t>
      </w:r>
    </w:p>
  </w:footnote>
  <w:footnote w:id="11">
    <w:p w14:paraId="54FAEBCA" w14:textId="260D991F" w:rsidR="009149DA" w:rsidRPr="00AE1C87" w:rsidRDefault="009149DA" w:rsidP="009149DA">
      <w:pPr>
        <w:pStyle w:val="a6"/>
      </w:pPr>
      <w:r w:rsidRPr="00F345F2">
        <w:tab/>
      </w:r>
      <w:r w:rsidRPr="00FB3B7E">
        <w:rPr>
          <w:rStyle w:val="a8"/>
          <w:rFonts w:eastAsia="宋体"/>
        </w:rPr>
        <w:footnoteRef/>
      </w:r>
      <w:r w:rsidRPr="00F345F2">
        <w:tab/>
      </w:r>
      <w:hyperlink r:id="rId4" w:history="1">
        <w:proofErr w:type="spellStart"/>
        <w:r w:rsidR="00A24813">
          <w:rPr>
            <w:rStyle w:val="af5"/>
          </w:rPr>
          <w:t>CRPD</w:t>
        </w:r>
        <w:proofErr w:type="spellEnd"/>
        <w:r w:rsidR="00A24813">
          <w:rPr>
            <w:rStyle w:val="af5"/>
          </w:rPr>
          <w:t>/C/1/</w:t>
        </w:r>
        <w:proofErr w:type="spellStart"/>
        <w:r w:rsidR="00A24813">
          <w:rPr>
            <w:rStyle w:val="af5"/>
          </w:rPr>
          <w:t>Rev.1</w:t>
        </w:r>
        <w:proofErr w:type="spellEnd"/>
      </w:hyperlink>
      <w:r w:rsidR="002E2171">
        <w:rPr>
          <w:rFonts w:hint="eastAsia"/>
        </w:rPr>
        <w:t>，</w:t>
      </w:r>
      <w:r>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1CB00" w14:textId="77777777" w:rsidR="00056632" w:rsidRDefault="002057BC" w:rsidP="002057BC">
    <w:pPr>
      <w:pStyle w:val="af3"/>
    </w:pPr>
    <w:proofErr w:type="spellStart"/>
    <w:r>
      <w:t>CRPD</w:t>
    </w:r>
    <w:proofErr w:type="spellEnd"/>
    <w:r>
      <w:t>/C/</w:t>
    </w:r>
    <w:proofErr w:type="spellStart"/>
    <w:r>
      <w:t>MNG</w:t>
    </w:r>
    <w:proofErr w:type="spellEnd"/>
    <w:r>
      <w: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8D3F1" w14:textId="77777777" w:rsidR="00056632" w:rsidRPr="00202A30" w:rsidRDefault="002057BC" w:rsidP="002057BC">
    <w:pPr>
      <w:pStyle w:val="af3"/>
      <w:jc w:val="right"/>
    </w:pPr>
    <w:proofErr w:type="spellStart"/>
    <w:r>
      <w:t>CRPD</w:t>
    </w:r>
    <w:proofErr w:type="spellEnd"/>
    <w:r>
      <w:t>/C/</w:t>
    </w:r>
    <w:proofErr w:type="spellStart"/>
    <w:r>
      <w:t>MNG</w:t>
    </w:r>
    <w:proofErr w:type="spellEnd"/>
    <w:r>
      <w: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7141133">
    <w:abstractNumId w:val="2"/>
  </w:num>
  <w:num w:numId="2" w16cid:durableId="2096244252">
    <w:abstractNumId w:val="11"/>
  </w:num>
  <w:num w:numId="3" w16cid:durableId="1044059673">
    <w:abstractNumId w:val="3"/>
  </w:num>
  <w:num w:numId="4" w16cid:durableId="391775098">
    <w:abstractNumId w:val="0"/>
  </w:num>
  <w:num w:numId="5" w16cid:durableId="354307033">
    <w:abstractNumId w:val="4"/>
  </w:num>
  <w:num w:numId="6" w16cid:durableId="305941455">
    <w:abstractNumId w:val="7"/>
  </w:num>
  <w:num w:numId="7" w16cid:durableId="1889880922">
    <w:abstractNumId w:val="8"/>
  </w:num>
  <w:num w:numId="8" w16cid:durableId="2144806543">
    <w:abstractNumId w:val="6"/>
  </w:num>
  <w:num w:numId="9" w16cid:durableId="2080208821">
    <w:abstractNumId w:val="1"/>
  </w:num>
  <w:num w:numId="10" w16cid:durableId="868375406">
    <w:abstractNumId w:val="9"/>
  </w:num>
  <w:num w:numId="11" w16cid:durableId="1652635671">
    <w:abstractNumId w:val="10"/>
  </w:num>
  <w:num w:numId="12" w16cid:durableId="131020721">
    <w:abstractNumId w:val="12"/>
  </w:num>
  <w:num w:numId="13" w16cid:durableId="1175345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89"/>
    <w:rsid w:val="00011483"/>
    <w:rsid w:val="00015A41"/>
    <w:rsid w:val="000204C2"/>
    <w:rsid w:val="000904D6"/>
    <w:rsid w:val="000B4967"/>
    <w:rsid w:val="000D319F"/>
    <w:rsid w:val="000E4D0E"/>
    <w:rsid w:val="00125AC6"/>
    <w:rsid w:val="00134FC8"/>
    <w:rsid w:val="00144B69"/>
    <w:rsid w:val="00153E86"/>
    <w:rsid w:val="001B1BD1"/>
    <w:rsid w:val="001C3EF2"/>
    <w:rsid w:val="001D17F6"/>
    <w:rsid w:val="001D2C3F"/>
    <w:rsid w:val="00204B42"/>
    <w:rsid w:val="002057BC"/>
    <w:rsid w:val="002231C3"/>
    <w:rsid w:val="0024417F"/>
    <w:rsid w:val="00246EEF"/>
    <w:rsid w:val="00250F8D"/>
    <w:rsid w:val="002511F6"/>
    <w:rsid w:val="00274EE8"/>
    <w:rsid w:val="00282C73"/>
    <w:rsid w:val="002B0984"/>
    <w:rsid w:val="002B34F2"/>
    <w:rsid w:val="002E1C97"/>
    <w:rsid w:val="002E2171"/>
    <w:rsid w:val="002E680F"/>
    <w:rsid w:val="002F5834"/>
    <w:rsid w:val="00326EBF"/>
    <w:rsid w:val="00327FE4"/>
    <w:rsid w:val="00334F04"/>
    <w:rsid w:val="00353992"/>
    <w:rsid w:val="00362B84"/>
    <w:rsid w:val="00392F6C"/>
    <w:rsid w:val="003D7D4D"/>
    <w:rsid w:val="003D7E12"/>
    <w:rsid w:val="003E5C35"/>
    <w:rsid w:val="003F27E8"/>
    <w:rsid w:val="003F7486"/>
    <w:rsid w:val="00403600"/>
    <w:rsid w:val="00413D23"/>
    <w:rsid w:val="00427F63"/>
    <w:rsid w:val="004A17D1"/>
    <w:rsid w:val="004A6BCB"/>
    <w:rsid w:val="004C478B"/>
    <w:rsid w:val="004C4A0A"/>
    <w:rsid w:val="004E2D6C"/>
    <w:rsid w:val="00543EBA"/>
    <w:rsid w:val="00551C33"/>
    <w:rsid w:val="00581E42"/>
    <w:rsid w:val="005D0F8B"/>
    <w:rsid w:val="005D3846"/>
    <w:rsid w:val="005E403A"/>
    <w:rsid w:val="005F00C7"/>
    <w:rsid w:val="00605A85"/>
    <w:rsid w:val="00645F38"/>
    <w:rsid w:val="00662AEA"/>
    <w:rsid w:val="00680656"/>
    <w:rsid w:val="006A168F"/>
    <w:rsid w:val="006B1119"/>
    <w:rsid w:val="006C6504"/>
    <w:rsid w:val="006E23B6"/>
    <w:rsid w:val="006E3E46"/>
    <w:rsid w:val="006E71B1"/>
    <w:rsid w:val="006F3F80"/>
    <w:rsid w:val="00705D89"/>
    <w:rsid w:val="00711EDA"/>
    <w:rsid w:val="00716A25"/>
    <w:rsid w:val="00731A42"/>
    <w:rsid w:val="00744335"/>
    <w:rsid w:val="00767E69"/>
    <w:rsid w:val="0077079A"/>
    <w:rsid w:val="007A4CB7"/>
    <w:rsid w:val="007A5599"/>
    <w:rsid w:val="00810289"/>
    <w:rsid w:val="00816936"/>
    <w:rsid w:val="00856233"/>
    <w:rsid w:val="00860F27"/>
    <w:rsid w:val="00863E51"/>
    <w:rsid w:val="008B0560"/>
    <w:rsid w:val="008B2BFA"/>
    <w:rsid w:val="008B67A4"/>
    <w:rsid w:val="008C732B"/>
    <w:rsid w:val="008F2466"/>
    <w:rsid w:val="009149DA"/>
    <w:rsid w:val="00920A8C"/>
    <w:rsid w:val="00936F03"/>
    <w:rsid w:val="00943528"/>
    <w:rsid w:val="00943B69"/>
    <w:rsid w:val="00944CB3"/>
    <w:rsid w:val="009B09D7"/>
    <w:rsid w:val="009D35ED"/>
    <w:rsid w:val="00A03CB6"/>
    <w:rsid w:val="00A1364C"/>
    <w:rsid w:val="00A21076"/>
    <w:rsid w:val="00A24813"/>
    <w:rsid w:val="00A3667A"/>
    <w:rsid w:val="00A3739A"/>
    <w:rsid w:val="00A52CBD"/>
    <w:rsid w:val="00A52DAF"/>
    <w:rsid w:val="00A84072"/>
    <w:rsid w:val="00B04062"/>
    <w:rsid w:val="00B16570"/>
    <w:rsid w:val="00B44B82"/>
    <w:rsid w:val="00B53320"/>
    <w:rsid w:val="00BC6522"/>
    <w:rsid w:val="00C121D5"/>
    <w:rsid w:val="00C134D9"/>
    <w:rsid w:val="00C17349"/>
    <w:rsid w:val="00C351AA"/>
    <w:rsid w:val="00C7253F"/>
    <w:rsid w:val="00C81326"/>
    <w:rsid w:val="00C87C55"/>
    <w:rsid w:val="00C91F60"/>
    <w:rsid w:val="00CA5EDE"/>
    <w:rsid w:val="00D15121"/>
    <w:rsid w:val="00D26A05"/>
    <w:rsid w:val="00D3009C"/>
    <w:rsid w:val="00D32465"/>
    <w:rsid w:val="00D94F15"/>
    <w:rsid w:val="00D97B98"/>
    <w:rsid w:val="00DC48EA"/>
    <w:rsid w:val="00DC671F"/>
    <w:rsid w:val="00DD17EB"/>
    <w:rsid w:val="00DE4DA7"/>
    <w:rsid w:val="00E33B38"/>
    <w:rsid w:val="00E47FE5"/>
    <w:rsid w:val="00E574AF"/>
    <w:rsid w:val="00E61599"/>
    <w:rsid w:val="00F25C4D"/>
    <w:rsid w:val="00F404F5"/>
    <w:rsid w:val="00F714DA"/>
    <w:rsid w:val="00F80822"/>
    <w:rsid w:val="00F90004"/>
    <w:rsid w:val="00FB432F"/>
    <w:rsid w:val="00FB456B"/>
    <w:rsid w:val="00FB5E40"/>
    <w:rsid w:val="00FC2781"/>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AA440"/>
  <w15:docId w15:val="{771B4654-ECB4-4978-84AF-52467CD3B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9149DA"/>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qFormat/>
    <w:rsid w:val="009149DA"/>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link w:val="H1GChar"/>
    <w:qFormat/>
    <w:rsid w:val="009149DA"/>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link w:val="H23GChar"/>
    <w:qFormat/>
    <w:rsid w:val="009149DA"/>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rsid w:val="009149DA"/>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rsid w:val="009149DA"/>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qFormat/>
    <w:rsid w:val="009149DA"/>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9149DA"/>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9149D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9149DA"/>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9149D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9149DA"/>
    <w:pPr>
      <w:numPr>
        <w:numId w:val="7"/>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9149DA"/>
    <w:pPr>
      <w:numPr>
        <w:numId w:val="8"/>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9149DA"/>
    <w:pPr>
      <w:numPr>
        <w:numId w:val="9"/>
      </w:numPr>
      <w:tabs>
        <w:tab w:val="clear" w:pos="0"/>
        <w:tab w:val="num" w:pos="1996"/>
      </w:tabs>
      <w:ind w:left="1996" w:hanging="380"/>
    </w:pPr>
  </w:style>
  <w:style w:type="numbering" w:styleId="111111">
    <w:name w:val="Outline List 2"/>
    <w:basedOn w:val="a2"/>
    <w:semiHidden/>
    <w:rsid w:val="009149DA"/>
    <w:pPr>
      <w:numPr>
        <w:numId w:val="11"/>
      </w:numPr>
    </w:pPr>
  </w:style>
  <w:style w:type="numbering" w:styleId="1111110">
    <w:name w:val="Outline List 1"/>
    <w:basedOn w:val="a2"/>
    <w:semiHidden/>
    <w:rsid w:val="009149DA"/>
    <w:pPr>
      <w:numPr>
        <w:numId w:val="12"/>
      </w:numPr>
    </w:pPr>
  </w:style>
  <w:style w:type="character" w:styleId="af6">
    <w:name w:val="Book Title"/>
    <w:basedOn w:val="a0"/>
    <w:uiPriority w:val="33"/>
    <w:rsid w:val="009149DA"/>
    <w:rPr>
      <w:b/>
      <w:bCs/>
      <w:smallCaps/>
      <w:spacing w:val="5"/>
    </w:rPr>
  </w:style>
  <w:style w:type="table" w:styleId="af7">
    <w:name w:val="Table Grid"/>
    <w:basedOn w:val="a1"/>
    <w:rsid w:val="009149DA"/>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9149DA"/>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af9">
    <w:name w:val="批注框文本 字符"/>
    <w:basedOn w:val="a0"/>
    <w:link w:val="af8"/>
    <w:uiPriority w:val="99"/>
    <w:semiHidden/>
    <w:rsid w:val="009149DA"/>
    <w:rPr>
      <w:rFonts w:ascii="Tahoma" w:hAnsi="Tahoma" w:cs="Tahoma"/>
      <w:sz w:val="16"/>
      <w:szCs w:val="16"/>
      <w:lang w:val="en-GB" w:eastAsia="en-US"/>
    </w:rPr>
  </w:style>
  <w:style w:type="character" w:customStyle="1" w:styleId="SingleTxtGChar">
    <w:name w:val="_ Single Txt_G Char"/>
    <w:basedOn w:val="a0"/>
    <w:link w:val="SingleTxtG"/>
    <w:rsid w:val="009149DA"/>
    <w:rPr>
      <w:lang w:val="en-GB"/>
    </w:rPr>
  </w:style>
  <w:style w:type="character" w:customStyle="1" w:styleId="H1GChar">
    <w:name w:val="_ H_1_G Char"/>
    <w:link w:val="H1G"/>
    <w:locked/>
    <w:rsid w:val="009149DA"/>
    <w:rPr>
      <w:b/>
      <w:sz w:val="24"/>
      <w:lang w:val="en-GB"/>
    </w:rPr>
  </w:style>
  <w:style w:type="character" w:customStyle="1" w:styleId="H23GChar">
    <w:name w:val="_ H_2/3_G Char"/>
    <w:link w:val="H23G"/>
    <w:locked/>
    <w:rsid w:val="009149DA"/>
    <w:rPr>
      <w:b/>
      <w:lang w:val="en-GB"/>
    </w:rPr>
  </w:style>
  <w:style w:type="character" w:styleId="afa">
    <w:name w:val="FollowedHyperlink"/>
    <w:basedOn w:val="a0"/>
    <w:uiPriority w:val="99"/>
    <w:semiHidden/>
    <w:unhideWhenUsed/>
    <w:rsid w:val="009149DA"/>
    <w:rPr>
      <w:color w:val="0000FF"/>
      <w:u w:val="single"/>
    </w:rPr>
  </w:style>
  <w:style w:type="character" w:styleId="afb">
    <w:name w:val="Unresolved Mention"/>
    <w:basedOn w:val="a0"/>
    <w:uiPriority w:val="99"/>
    <w:semiHidden/>
    <w:unhideWhenUsed/>
    <w:rsid w:val="00914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MNG/CO/1" TargetMode="External"/><Relationship Id="rId2" Type="http://schemas.openxmlformats.org/officeDocument/2006/relationships/hyperlink" Target="http://undocs.org/en/CRPD/C/MNG/QPR/2-3" TargetMode="External"/><Relationship Id="rId1" Type="http://schemas.openxmlformats.org/officeDocument/2006/relationships/hyperlink" Target="http://undocs.org/en/CRPD/C/MNG/2-3" TargetMode="External"/><Relationship Id="rId4" Type="http://schemas.openxmlformats.org/officeDocument/2006/relationships/hyperlink" Target="http://undocs.org/en/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22T08:09:38.327"/>
    </inkml:context>
    <inkml:brush xml:id="br0">
      <inkml:brushProperty name="width" value="0.05" units="cm"/>
      <inkml:brushProperty name="height" value="0.05" units="cm"/>
    </inkml:brush>
  </inkml:definitions>
  <inkml:trace contextRef="#ctx0" brushRef="#br0">0 0 10544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0-04T07:36:24.985"/>
    </inkml:context>
    <inkml:brush xml:id="br0">
      <inkml:brushProperty name="width" value="0.05" units="cm"/>
      <inkml:brushProperty name="height" value="0.05" units="cm"/>
    </inkml:brush>
  </inkml:definitions>
  <inkml:trace contextRef="#ctx0" brushRef="#br0">0 0 10544 0 0,'0'0'0'0'0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13789</Words>
  <Characters>14438</Characters>
  <Application>Microsoft Office Word</Application>
  <DocSecurity>0</DocSecurity>
  <Lines>540</Lines>
  <Paragraphs>227</Paragraphs>
  <ScaleCrop>false</ScaleCrop>
  <Company>DCM</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CRPD/C/MNG/CO/2-3</dc:title>
  <dc:subject>2318096</dc:subject>
  <dc:creator>lin</dc:creator>
  <cp:keywords/>
  <dc:description/>
  <cp:lastModifiedBy>Lingshan Lin</cp:lastModifiedBy>
  <cp:revision>2</cp:revision>
  <cp:lastPrinted>2014-05-09T11:28:00Z</cp:lastPrinted>
  <dcterms:created xsi:type="dcterms:W3CDTF">2023-11-28T08:46:00Z</dcterms:created>
  <dcterms:modified xsi:type="dcterms:W3CDTF">2023-11-28T08:46:00Z</dcterms:modified>
</cp:coreProperties>
</file>