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6463D9" w:rsidRPr="006463D9">
              <w:rPr>
                <w:sz w:val="20"/>
              </w:rPr>
              <w:t>C/GIN/CO/2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6463D9" w:rsidRPr="006463D9" w:rsidRDefault="000B674E" w:rsidP="006463D9">
            <w:pPr>
              <w:spacing w:before="240" w:line="240" w:lineRule="atLeast"/>
              <w:rPr>
                <w:sz w:val="20"/>
                <w:lang w:val="en-GB"/>
              </w:rPr>
            </w:pPr>
            <w:r>
              <w:rPr>
                <w:sz w:val="20"/>
              </w:rPr>
              <w:t xml:space="preserve">Distr.: </w:t>
            </w:r>
            <w:r w:rsidR="006463D9" w:rsidRPr="006463D9">
              <w:rPr>
                <w:sz w:val="20"/>
                <w:lang w:val="en-GB"/>
              </w:rPr>
              <w:t>General</w:t>
            </w:r>
          </w:p>
          <w:p w:rsidR="00E06285" w:rsidRPr="00DA36A7" w:rsidRDefault="006463D9" w:rsidP="006463D9">
            <w:pPr>
              <w:spacing w:line="240" w:lineRule="atLeast"/>
              <w:rPr>
                <w:sz w:val="20"/>
              </w:rPr>
            </w:pPr>
            <w:r w:rsidRPr="006463D9">
              <w:rPr>
                <w:sz w:val="20"/>
                <w:lang w:val="en-GB"/>
              </w:rPr>
              <w:t>13 June</w:t>
            </w:r>
            <w:r w:rsidRPr="006463D9">
              <w:rPr>
                <w:sz w:val="20"/>
              </w:rPr>
              <w:t xml:space="preserve"> </w:t>
            </w:r>
            <w:r w:rsidR="00A64FC3">
              <w:rPr>
                <w:sz w:val="20"/>
              </w:rPr>
              <w:t>20</w:t>
            </w:r>
            <w:r w:rsidR="00B5603B">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0B674E">
            <w:pPr>
              <w:spacing w:line="240" w:lineRule="atLeast"/>
              <w:rPr>
                <w:rFonts w:hint="eastAsia"/>
                <w:sz w:val="20"/>
              </w:rPr>
            </w:pPr>
            <w:r>
              <w:rPr>
                <w:sz w:val="20"/>
              </w:rPr>
              <w:t xml:space="preserve">Original: </w:t>
            </w:r>
            <w:r w:rsidR="00E06285" w:rsidRPr="00DA36A7">
              <w:rPr>
                <w:sz w:val="20"/>
              </w:rPr>
              <w:t>English</w:t>
            </w:r>
          </w:p>
        </w:tc>
      </w:tr>
    </w:tbl>
    <w:p w:rsidR="001B5B95" w:rsidRPr="006463D9" w:rsidRDefault="001B5B95" w:rsidP="006463D9">
      <w:pPr>
        <w:spacing w:before="120"/>
        <w:rPr>
          <w:rFonts w:eastAsia="SimHei" w:hint="eastAsia"/>
          <w:sz w:val="24"/>
          <w:szCs w:val="24"/>
        </w:rPr>
      </w:pPr>
      <w:r>
        <w:rPr>
          <w:rFonts w:eastAsia="SimHei" w:hint="eastAsia"/>
          <w:sz w:val="24"/>
          <w:szCs w:val="24"/>
        </w:rPr>
        <w:t>儿童权利委员会</w:t>
      </w:r>
    </w:p>
    <w:p w:rsidR="00F0027D" w:rsidRPr="00FC1883" w:rsidRDefault="001B5B95" w:rsidP="000D358F">
      <w:pPr>
        <w:pStyle w:val="HChGC"/>
        <w:rPr>
          <w:rFonts w:hint="eastAsia"/>
          <w:spacing w:val="4"/>
        </w:rPr>
      </w:pPr>
      <w:r>
        <w:rPr>
          <w:rFonts w:hint="eastAsia"/>
        </w:rPr>
        <w:tab/>
      </w:r>
      <w:r w:rsidRPr="00FC1883">
        <w:rPr>
          <w:rFonts w:hint="eastAsia"/>
        </w:rPr>
        <w:tab/>
      </w:r>
      <w:r w:rsidR="00296101" w:rsidRPr="000D358F">
        <w:rPr>
          <w:rFonts w:hint="eastAsia"/>
          <w:spacing w:val="-2"/>
          <w:lang w:val="en-GB"/>
        </w:rPr>
        <w:t>委员会</w:t>
      </w:r>
      <w:r w:rsidR="006C209D" w:rsidRPr="000D358F">
        <w:rPr>
          <w:rFonts w:hint="eastAsia"/>
          <w:spacing w:val="-2"/>
          <w:lang w:val="en-GB"/>
        </w:rPr>
        <w:t>第六十二届会议</w:t>
      </w:r>
      <w:r w:rsidR="006C209D" w:rsidRPr="000D358F">
        <w:rPr>
          <w:rFonts w:hint="eastAsia"/>
          <w:spacing w:val="-2"/>
          <w:lang w:val="en-GB"/>
        </w:rPr>
        <w:t>(2013</w:t>
      </w:r>
      <w:r w:rsidR="006C209D" w:rsidRPr="000D358F">
        <w:rPr>
          <w:rFonts w:hint="eastAsia"/>
          <w:spacing w:val="-2"/>
          <w:lang w:val="en-GB"/>
        </w:rPr>
        <w:t>年</w:t>
      </w:r>
      <w:r w:rsidR="006C209D" w:rsidRPr="000D358F">
        <w:rPr>
          <w:rFonts w:hint="eastAsia"/>
          <w:spacing w:val="-2"/>
          <w:lang w:val="en-GB"/>
        </w:rPr>
        <w:t>1</w:t>
      </w:r>
      <w:r w:rsidR="006C209D" w:rsidRPr="000D358F">
        <w:rPr>
          <w:rFonts w:hint="eastAsia"/>
          <w:spacing w:val="-2"/>
          <w:lang w:val="en-GB"/>
        </w:rPr>
        <w:t>月</w:t>
      </w:r>
      <w:r w:rsidR="006C209D" w:rsidRPr="000D358F">
        <w:rPr>
          <w:rFonts w:hint="eastAsia"/>
          <w:spacing w:val="-2"/>
          <w:lang w:val="en-GB"/>
        </w:rPr>
        <w:t>14</w:t>
      </w:r>
      <w:r w:rsidR="006C209D" w:rsidRPr="000D358F">
        <w:rPr>
          <w:rFonts w:hint="eastAsia"/>
          <w:spacing w:val="-2"/>
          <w:lang w:val="en-GB"/>
        </w:rPr>
        <w:t>日至</w:t>
      </w:r>
      <w:r w:rsidR="006C209D" w:rsidRPr="000D358F">
        <w:rPr>
          <w:rFonts w:hint="eastAsia"/>
          <w:spacing w:val="-2"/>
          <w:lang w:val="en-GB"/>
        </w:rPr>
        <w:t>2</w:t>
      </w:r>
      <w:r w:rsidR="006C209D" w:rsidRPr="000D358F">
        <w:rPr>
          <w:rFonts w:hint="eastAsia"/>
          <w:spacing w:val="-2"/>
          <w:lang w:val="en-GB"/>
        </w:rPr>
        <w:t>月</w:t>
      </w:r>
      <w:r w:rsidR="006C209D" w:rsidRPr="000D358F">
        <w:rPr>
          <w:rFonts w:hint="eastAsia"/>
          <w:spacing w:val="-2"/>
          <w:lang w:val="en-GB"/>
        </w:rPr>
        <w:t>1</w:t>
      </w:r>
      <w:r w:rsidR="006C209D" w:rsidRPr="000D358F">
        <w:rPr>
          <w:rFonts w:hint="eastAsia"/>
          <w:spacing w:val="-2"/>
          <w:lang w:val="en-GB"/>
        </w:rPr>
        <w:t>日</w:t>
      </w:r>
      <w:r w:rsidR="006C209D" w:rsidRPr="000D358F">
        <w:rPr>
          <w:rFonts w:hint="eastAsia"/>
          <w:spacing w:val="-2"/>
          <w:lang w:val="en-GB"/>
        </w:rPr>
        <w:t>)</w:t>
      </w:r>
      <w:r w:rsidR="00296101" w:rsidRPr="000D358F">
        <w:rPr>
          <w:rFonts w:hint="eastAsia"/>
          <w:spacing w:val="-2"/>
          <w:lang w:val="en-GB"/>
        </w:rPr>
        <w:t>通过的关</w:t>
      </w:r>
      <w:r w:rsidR="00296101" w:rsidRPr="00FC1883">
        <w:rPr>
          <w:rFonts w:hint="eastAsia"/>
          <w:spacing w:val="6"/>
          <w:lang w:val="en-GB"/>
        </w:rPr>
        <w:t>于几内亚第二次</w:t>
      </w:r>
      <w:r w:rsidR="006C209D" w:rsidRPr="00FC1883">
        <w:rPr>
          <w:rFonts w:hint="eastAsia"/>
          <w:spacing w:val="6"/>
          <w:lang w:val="en-GB"/>
        </w:rPr>
        <w:t>定期报告的</w:t>
      </w:r>
      <w:r w:rsidR="006C209D" w:rsidRPr="00FC1883">
        <w:rPr>
          <w:rFonts w:hint="eastAsia"/>
          <w:spacing w:val="4"/>
          <w:lang w:val="en-GB"/>
        </w:rPr>
        <w:t>结论性意见</w:t>
      </w:r>
    </w:p>
    <w:p w:rsidR="006C209D" w:rsidRPr="006C209D" w:rsidRDefault="006C209D" w:rsidP="006C209D">
      <w:pPr>
        <w:pStyle w:val="SingleTxtGC"/>
        <w:rPr>
          <w:rFonts w:hint="eastAsia"/>
        </w:rPr>
      </w:pPr>
      <w:r w:rsidRPr="006C209D">
        <w:rPr>
          <w:rFonts w:hint="eastAsia"/>
        </w:rPr>
        <w:t>1</w:t>
      </w:r>
      <w:r>
        <w:rPr>
          <w:rFonts w:hint="eastAsia"/>
        </w:rPr>
        <w:t>.</w:t>
      </w:r>
      <w:r w:rsidR="00B1012F">
        <w:rPr>
          <w:rFonts w:hint="eastAsia"/>
        </w:rPr>
        <w:t xml:space="preserve">  </w:t>
      </w:r>
      <w:r w:rsidRPr="006C209D">
        <w:rPr>
          <w:rFonts w:hint="eastAsia"/>
        </w:rPr>
        <w:t>委员会在</w:t>
      </w:r>
      <w:r w:rsidRPr="006C209D">
        <w:rPr>
          <w:rFonts w:hint="eastAsia"/>
        </w:rPr>
        <w:t>2013</w:t>
      </w:r>
      <w:r w:rsidRPr="006C209D">
        <w:rPr>
          <w:rFonts w:hint="eastAsia"/>
        </w:rPr>
        <w:t>年</w:t>
      </w:r>
      <w:r w:rsidRPr="006C209D">
        <w:rPr>
          <w:rFonts w:hint="eastAsia"/>
        </w:rPr>
        <w:t>1</w:t>
      </w:r>
      <w:r w:rsidRPr="006C209D">
        <w:rPr>
          <w:rFonts w:hint="eastAsia"/>
        </w:rPr>
        <w:t>月</w:t>
      </w:r>
      <w:r w:rsidRPr="006C209D">
        <w:rPr>
          <w:rFonts w:hint="eastAsia"/>
        </w:rPr>
        <w:t>18</w:t>
      </w:r>
      <w:r w:rsidRPr="006C209D">
        <w:rPr>
          <w:rFonts w:hint="eastAsia"/>
        </w:rPr>
        <w:t>日举行的第</w:t>
      </w:r>
      <w:r w:rsidRPr="006C209D">
        <w:rPr>
          <w:rFonts w:hint="eastAsia"/>
        </w:rPr>
        <w:t>1764</w:t>
      </w:r>
      <w:r w:rsidRPr="006C209D">
        <w:rPr>
          <w:rFonts w:hint="eastAsia"/>
        </w:rPr>
        <w:t>和第</w:t>
      </w:r>
      <w:r w:rsidRPr="006C209D">
        <w:rPr>
          <w:rFonts w:hint="eastAsia"/>
        </w:rPr>
        <w:t>1765</w:t>
      </w:r>
      <w:r w:rsidRPr="006C209D">
        <w:rPr>
          <w:rFonts w:hint="eastAsia"/>
        </w:rPr>
        <w:t>次会议</w:t>
      </w:r>
      <w:r w:rsidRPr="006C209D">
        <w:rPr>
          <w:rFonts w:hint="eastAsia"/>
        </w:rPr>
        <w:t>(</w:t>
      </w:r>
      <w:r w:rsidRPr="006C209D">
        <w:rPr>
          <w:rFonts w:hint="eastAsia"/>
        </w:rPr>
        <w:t>见</w:t>
      </w:r>
      <w:r w:rsidRPr="006C209D">
        <w:rPr>
          <w:rFonts w:hint="eastAsia"/>
        </w:rPr>
        <w:t>CRC/C/SR.1764</w:t>
      </w:r>
      <w:r w:rsidRPr="006C209D">
        <w:rPr>
          <w:rFonts w:hint="eastAsia"/>
        </w:rPr>
        <w:t>和</w:t>
      </w:r>
      <w:r w:rsidRPr="006C209D">
        <w:rPr>
          <w:rFonts w:hint="eastAsia"/>
        </w:rPr>
        <w:t>CRC/C/SR.1765)</w:t>
      </w:r>
      <w:r w:rsidRPr="006C209D">
        <w:rPr>
          <w:rFonts w:hint="eastAsia"/>
        </w:rPr>
        <w:t>上审议了几内亚提交的第二次定期报告</w:t>
      </w:r>
      <w:r w:rsidRPr="006C209D">
        <w:rPr>
          <w:rFonts w:hint="eastAsia"/>
        </w:rPr>
        <w:t>(CRC/C/GIN/2)</w:t>
      </w:r>
      <w:r w:rsidRPr="006C209D">
        <w:rPr>
          <w:rFonts w:hint="eastAsia"/>
        </w:rPr>
        <w:t>，在</w:t>
      </w:r>
      <w:r w:rsidRPr="006C209D">
        <w:rPr>
          <w:rFonts w:hint="eastAsia"/>
        </w:rPr>
        <w:t>2013</w:t>
      </w:r>
      <w:r w:rsidRPr="006C209D">
        <w:rPr>
          <w:rFonts w:hint="eastAsia"/>
        </w:rPr>
        <w:t>年</w:t>
      </w:r>
      <w:r w:rsidRPr="006C209D">
        <w:rPr>
          <w:rFonts w:hint="eastAsia"/>
        </w:rPr>
        <w:t>2</w:t>
      </w:r>
      <w:r w:rsidRPr="006C209D">
        <w:rPr>
          <w:rFonts w:hint="eastAsia"/>
        </w:rPr>
        <w:t>月</w:t>
      </w:r>
      <w:r w:rsidRPr="006C209D">
        <w:rPr>
          <w:rFonts w:hint="eastAsia"/>
        </w:rPr>
        <w:t>1</w:t>
      </w:r>
      <w:r w:rsidRPr="006C209D">
        <w:rPr>
          <w:rFonts w:hint="eastAsia"/>
        </w:rPr>
        <w:t>日举行的第</w:t>
      </w:r>
      <w:r w:rsidRPr="006C209D">
        <w:rPr>
          <w:rFonts w:hint="eastAsia"/>
        </w:rPr>
        <w:t>1784</w:t>
      </w:r>
      <w:r w:rsidRPr="006C209D">
        <w:rPr>
          <w:rFonts w:hint="eastAsia"/>
        </w:rPr>
        <w:t>次会议上通过了以下结论性意见。</w:t>
      </w:r>
    </w:p>
    <w:p w:rsidR="006C209D" w:rsidRPr="006C209D" w:rsidRDefault="006C209D" w:rsidP="00B1012F">
      <w:pPr>
        <w:pStyle w:val="HChGC"/>
        <w:rPr>
          <w:rFonts w:hint="eastAsia"/>
        </w:rPr>
      </w:pPr>
      <w:r w:rsidRPr="006C209D">
        <w:rPr>
          <w:rFonts w:hint="eastAsia"/>
        </w:rPr>
        <w:tab/>
      </w:r>
      <w:r w:rsidRPr="006C209D">
        <w:rPr>
          <w:rFonts w:hint="eastAsia"/>
        </w:rPr>
        <w:t>一</w:t>
      </w:r>
      <w:r>
        <w:rPr>
          <w:rFonts w:hint="eastAsia"/>
        </w:rPr>
        <w:t>.</w:t>
      </w:r>
      <w:r w:rsidR="00B1012F">
        <w:rPr>
          <w:rFonts w:hint="eastAsia"/>
        </w:rPr>
        <w:tab/>
      </w:r>
      <w:r w:rsidRPr="006C209D">
        <w:rPr>
          <w:rFonts w:hint="eastAsia"/>
        </w:rPr>
        <w:t>导言</w:t>
      </w:r>
    </w:p>
    <w:p w:rsidR="006C209D" w:rsidRPr="00B1012F" w:rsidRDefault="006C209D" w:rsidP="006C209D">
      <w:pPr>
        <w:pStyle w:val="SingleTxtGC"/>
        <w:rPr>
          <w:rFonts w:hint="eastAsia"/>
          <w:spacing w:val="6"/>
        </w:rPr>
      </w:pPr>
      <w:r w:rsidRPr="006C209D">
        <w:rPr>
          <w:rFonts w:hint="eastAsia"/>
        </w:rPr>
        <w:t>2</w:t>
      </w:r>
      <w:r>
        <w:rPr>
          <w:rFonts w:hint="eastAsia"/>
        </w:rPr>
        <w:t xml:space="preserve">.  </w:t>
      </w:r>
      <w:r w:rsidRPr="00B1012F">
        <w:rPr>
          <w:rFonts w:hint="eastAsia"/>
          <w:spacing w:val="6"/>
        </w:rPr>
        <w:t>委员会欢迎缔约国提交第二次定期报告</w:t>
      </w:r>
      <w:r w:rsidRPr="00B1012F">
        <w:rPr>
          <w:rFonts w:hint="eastAsia"/>
          <w:spacing w:val="6"/>
        </w:rPr>
        <w:t>(CRC/C/GIN/2)</w:t>
      </w:r>
      <w:r w:rsidRPr="00B1012F">
        <w:rPr>
          <w:rFonts w:hint="eastAsia"/>
          <w:spacing w:val="6"/>
        </w:rPr>
        <w:t>以及对问题单的书面答复</w:t>
      </w:r>
      <w:r w:rsidRPr="00B1012F">
        <w:rPr>
          <w:rFonts w:hint="eastAsia"/>
          <w:spacing w:val="6"/>
        </w:rPr>
        <w:t>(CRC/C/GIN/Q/2/Add.1)</w:t>
      </w:r>
      <w:r w:rsidRPr="00B1012F">
        <w:rPr>
          <w:rFonts w:hint="eastAsia"/>
          <w:spacing w:val="6"/>
        </w:rPr>
        <w:t>，使委员会能够更好地了解缔约国的情况。</w:t>
      </w:r>
      <w:r w:rsidRPr="00B1012F">
        <w:rPr>
          <w:rFonts w:hint="eastAsia"/>
        </w:rPr>
        <w:t>然而，委员会感到遗憾的是，该报告本应于</w:t>
      </w:r>
      <w:r w:rsidRPr="00B1012F">
        <w:rPr>
          <w:rFonts w:hint="eastAsia"/>
        </w:rPr>
        <w:t>1997</w:t>
      </w:r>
      <w:r w:rsidRPr="00B1012F">
        <w:rPr>
          <w:rFonts w:hint="eastAsia"/>
        </w:rPr>
        <w:t>年提交，</w:t>
      </w:r>
      <w:r w:rsidR="000B39F9">
        <w:rPr>
          <w:rFonts w:hint="eastAsia"/>
        </w:rPr>
        <w:t>但直到</w:t>
      </w:r>
      <w:r w:rsidRPr="00B1012F">
        <w:rPr>
          <w:rFonts w:hint="eastAsia"/>
        </w:rPr>
        <w:t>2009</w:t>
      </w:r>
      <w:r w:rsidR="000B39F9">
        <w:rPr>
          <w:rFonts w:hint="eastAsia"/>
        </w:rPr>
        <w:t>年</w:t>
      </w:r>
      <w:r w:rsidRPr="00B1012F">
        <w:rPr>
          <w:rFonts w:hint="eastAsia"/>
          <w:spacing w:val="6"/>
        </w:rPr>
        <w:t>才提交。委员会对与缔约国高级别、多部门代表团开展的建设性、坦诚对话表示感谢。</w:t>
      </w:r>
    </w:p>
    <w:p w:rsidR="006C209D" w:rsidRPr="006C209D" w:rsidRDefault="006C209D" w:rsidP="00B1012F">
      <w:pPr>
        <w:pStyle w:val="HChGC"/>
        <w:rPr>
          <w:rFonts w:hint="eastAsia"/>
        </w:rPr>
      </w:pPr>
      <w:r w:rsidRPr="006C209D">
        <w:rPr>
          <w:rFonts w:hint="eastAsia"/>
        </w:rPr>
        <w:tab/>
      </w:r>
      <w:r w:rsidRPr="006C209D">
        <w:rPr>
          <w:rFonts w:hint="eastAsia"/>
        </w:rPr>
        <w:t>二</w:t>
      </w:r>
      <w:r>
        <w:rPr>
          <w:rFonts w:hint="eastAsia"/>
        </w:rPr>
        <w:t>.</w:t>
      </w:r>
      <w:r w:rsidR="00B1012F">
        <w:rPr>
          <w:rFonts w:hint="eastAsia"/>
        </w:rPr>
        <w:tab/>
      </w:r>
      <w:r w:rsidRPr="006C209D">
        <w:rPr>
          <w:rFonts w:hint="eastAsia"/>
        </w:rPr>
        <w:t>缔约国采取的后续措施和取得的进步</w:t>
      </w:r>
    </w:p>
    <w:p w:rsidR="006C209D" w:rsidRPr="006C209D" w:rsidRDefault="006C209D" w:rsidP="00FC1883">
      <w:pPr>
        <w:pStyle w:val="SingleTxtGC"/>
        <w:spacing w:after="180"/>
        <w:rPr>
          <w:rFonts w:hint="eastAsia"/>
        </w:rPr>
      </w:pPr>
      <w:r w:rsidRPr="006C209D">
        <w:rPr>
          <w:rFonts w:hint="eastAsia"/>
        </w:rPr>
        <w:t>3</w:t>
      </w:r>
      <w:r>
        <w:rPr>
          <w:rFonts w:hint="eastAsia"/>
        </w:rPr>
        <w:t xml:space="preserve">.  </w:t>
      </w:r>
      <w:r w:rsidRPr="006C209D">
        <w:rPr>
          <w:rFonts w:hint="eastAsia"/>
        </w:rPr>
        <w:t>委员会欢迎缔约国采取以下立法措施，认为这些措施具有积极意义：</w:t>
      </w:r>
    </w:p>
    <w:p w:rsidR="006C209D" w:rsidRPr="006C209D" w:rsidRDefault="006C209D" w:rsidP="00FC1883">
      <w:pPr>
        <w:pStyle w:val="SingleTxtGC"/>
        <w:numPr>
          <w:ilvl w:val="0"/>
          <w:numId w:val="4"/>
        </w:numPr>
        <w:spacing w:after="180"/>
        <w:rPr>
          <w:rFonts w:hint="eastAsia"/>
        </w:rPr>
      </w:pPr>
      <w:r w:rsidRPr="006C209D">
        <w:rPr>
          <w:rFonts w:hint="eastAsia"/>
        </w:rPr>
        <w:t>2008</w:t>
      </w:r>
      <w:r w:rsidRPr="006C209D">
        <w:rPr>
          <w:rFonts w:hint="eastAsia"/>
        </w:rPr>
        <w:t>年</w:t>
      </w:r>
      <w:r w:rsidRPr="006C209D">
        <w:rPr>
          <w:rFonts w:hint="eastAsia"/>
        </w:rPr>
        <w:t>8</w:t>
      </w:r>
      <w:r w:rsidRPr="006C209D">
        <w:rPr>
          <w:rFonts w:hint="eastAsia"/>
        </w:rPr>
        <w:t>月</w:t>
      </w:r>
      <w:r w:rsidRPr="006C209D">
        <w:rPr>
          <w:rFonts w:hint="eastAsia"/>
        </w:rPr>
        <w:t>19</w:t>
      </w:r>
      <w:r w:rsidRPr="006C209D">
        <w:rPr>
          <w:rFonts w:hint="eastAsia"/>
        </w:rPr>
        <w:t>日关于《儿童法》的第</w:t>
      </w:r>
      <w:r w:rsidRPr="006C209D">
        <w:rPr>
          <w:rFonts w:hint="eastAsia"/>
        </w:rPr>
        <w:t>L/2008/011/AN</w:t>
      </w:r>
      <w:r w:rsidRPr="006C209D">
        <w:rPr>
          <w:rFonts w:hint="eastAsia"/>
        </w:rPr>
        <w:t>号法律；</w:t>
      </w:r>
    </w:p>
    <w:p w:rsidR="006C209D" w:rsidRPr="006C209D" w:rsidRDefault="006C209D" w:rsidP="00FC1883">
      <w:pPr>
        <w:pStyle w:val="SingleTxtGC"/>
        <w:numPr>
          <w:ilvl w:val="0"/>
          <w:numId w:val="4"/>
        </w:numPr>
        <w:spacing w:after="180"/>
        <w:rPr>
          <w:rFonts w:hint="eastAsia"/>
        </w:rPr>
      </w:pPr>
      <w:r w:rsidRPr="006C209D">
        <w:rPr>
          <w:rFonts w:hint="eastAsia"/>
        </w:rPr>
        <w:t>2000</w:t>
      </w:r>
      <w:r w:rsidRPr="006C209D">
        <w:rPr>
          <w:rFonts w:hint="eastAsia"/>
        </w:rPr>
        <w:t>年</w:t>
      </w:r>
      <w:r w:rsidRPr="006C209D">
        <w:rPr>
          <w:rFonts w:hint="eastAsia"/>
        </w:rPr>
        <w:t>7</w:t>
      </w:r>
      <w:r w:rsidRPr="006C209D">
        <w:rPr>
          <w:rFonts w:hint="eastAsia"/>
        </w:rPr>
        <w:t>月</w:t>
      </w:r>
      <w:r w:rsidRPr="006C209D">
        <w:rPr>
          <w:rFonts w:hint="eastAsia"/>
        </w:rPr>
        <w:t>10</w:t>
      </w:r>
      <w:r w:rsidRPr="006C209D">
        <w:rPr>
          <w:rFonts w:hint="eastAsia"/>
        </w:rPr>
        <w:t>日关于生殖健康的第</w:t>
      </w:r>
      <w:r w:rsidRPr="006C209D">
        <w:rPr>
          <w:rFonts w:hint="eastAsia"/>
        </w:rPr>
        <w:t>L010/AN/2000</w:t>
      </w:r>
      <w:r w:rsidRPr="006C209D">
        <w:rPr>
          <w:rFonts w:hint="eastAsia"/>
        </w:rPr>
        <w:t>号法律，本法亦禁止各种形式的残割</w:t>
      </w:r>
      <w:r w:rsidR="000B674E">
        <w:rPr>
          <w:rFonts w:hint="eastAsia"/>
        </w:rPr>
        <w:t>(</w:t>
      </w:r>
      <w:r w:rsidRPr="006C209D">
        <w:rPr>
          <w:rFonts w:hint="eastAsia"/>
        </w:rPr>
        <w:t>女性外阴残割</w:t>
      </w:r>
      <w:r w:rsidR="000B674E">
        <w:rPr>
          <w:rFonts w:hint="eastAsia"/>
        </w:rPr>
        <w:t>)</w:t>
      </w:r>
      <w:r w:rsidRPr="006C209D">
        <w:rPr>
          <w:rFonts w:hint="eastAsia"/>
        </w:rPr>
        <w:t>。</w:t>
      </w:r>
    </w:p>
    <w:p w:rsidR="006C209D" w:rsidRPr="006C209D" w:rsidRDefault="006C209D" w:rsidP="00FC1883">
      <w:pPr>
        <w:pStyle w:val="SingleTxtGC"/>
        <w:spacing w:after="180"/>
        <w:rPr>
          <w:rFonts w:hint="eastAsia"/>
        </w:rPr>
      </w:pPr>
      <w:r w:rsidRPr="006C209D">
        <w:rPr>
          <w:rFonts w:hint="eastAsia"/>
        </w:rPr>
        <w:t>4</w:t>
      </w:r>
      <w:r>
        <w:rPr>
          <w:rFonts w:hint="eastAsia"/>
        </w:rPr>
        <w:t xml:space="preserve">.  </w:t>
      </w:r>
      <w:r w:rsidRPr="006C209D">
        <w:rPr>
          <w:rFonts w:hint="eastAsia"/>
        </w:rPr>
        <w:t>委员会对缔约国自</w:t>
      </w:r>
      <w:r w:rsidRPr="006C209D">
        <w:rPr>
          <w:rFonts w:hint="eastAsia"/>
        </w:rPr>
        <w:t>2002</w:t>
      </w:r>
      <w:r w:rsidRPr="006C209D">
        <w:rPr>
          <w:rFonts w:hint="eastAsia"/>
        </w:rPr>
        <w:t>年起事实上暂停执行死刑表示欢迎，但鼓励它考虑正式废除死刑。</w:t>
      </w:r>
    </w:p>
    <w:p w:rsidR="006C209D" w:rsidRPr="006C209D" w:rsidRDefault="006C209D" w:rsidP="00FC1883">
      <w:pPr>
        <w:pStyle w:val="SingleTxtGC"/>
        <w:keepNext/>
        <w:keepLines/>
        <w:spacing w:before="240" w:after="180"/>
        <w:rPr>
          <w:rFonts w:hint="eastAsia"/>
        </w:rPr>
      </w:pPr>
      <w:r w:rsidRPr="006C209D">
        <w:rPr>
          <w:rFonts w:hint="eastAsia"/>
        </w:rPr>
        <w:t>5</w:t>
      </w:r>
      <w:r>
        <w:rPr>
          <w:rFonts w:hint="eastAsia"/>
        </w:rPr>
        <w:t xml:space="preserve">.  </w:t>
      </w:r>
      <w:r w:rsidRPr="006C209D">
        <w:rPr>
          <w:rFonts w:hint="eastAsia"/>
        </w:rPr>
        <w:t>委员会还欢迎缔约国批准或加入：</w:t>
      </w:r>
    </w:p>
    <w:p w:rsidR="006C209D" w:rsidRPr="006C209D" w:rsidRDefault="006C209D" w:rsidP="00FC1883">
      <w:pPr>
        <w:pStyle w:val="SingleTxtGC"/>
        <w:numPr>
          <w:ilvl w:val="0"/>
          <w:numId w:val="5"/>
        </w:numPr>
        <w:spacing w:after="180"/>
        <w:rPr>
          <w:rFonts w:hint="eastAsia"/>
        </w:rPr>
      </w:pPr>
      <w:r w:rsidRPr="006C209D">
        <w:rPr>
          <w:rFonts w:hint="eastAsia"/>
        </w:rPr>
        <w:t>《儿童权利公约关于买卖儿童、儿童卖淫和儿童色情制品问题的任择议定书》，</w:t>
      </w:r>
      <w:r w:rsidRPr="006C209D">
        <w:rPr>
          <w:rFonts w:hint="eastAsia"/>
        </w:rPr>
        <w:t>2011</w:t>
      </w:r>
      <w:r w:rsidRPr="006C209D">
        <w:rPr>
          <w:rFonts w:hint="eastAsia"/>
        </w:rPr>
        <w:t>年</w:t>
      </w:r>
      <w:r w:rsidRPr="006C209D">
        <w:rPr>
          <w:rFonts w:hint="eastAsia"/>
        </w:rPr>
        <w:t>11</w:t>
      </w:r>
      <w:r w:rsidRPr="006C209D">
        <w:rPr>
          <w:rFonts w:hint="eastAsia"/>
        </w:rPr>
        <w:t>月；</w:t>
      </w:r>
    </w:p>
    <w:p w:rsidR="006C209D" w:rsidRPr="006C209D" w:rsidRDefault="006C209D" w:rsidP="00FC1883">
      <w:pPr>
        <w:pStyle w:val="SingleTxtGC"/>
        <w:numPr>
          <w:ilvl w:val="0"/>
          <w:numId w:val="5"/>
        </w:numPr>
        <w:spacing w:after="180"/>
        <w:rPr>
          <w:rFonts w:hint="eastAsia"/>
        </w:rPr>
      </w:pPr>
      <w:r w:rsidRPr="006C209D">
        <w:rPr>
          <w:rFonts w:hint="eastAsia"/>
        </w:rPr>
        <w:t>《</w:t>
      </w:r>
      <w:r w:rsidRPr="006C209D">
        <w:rPr>
          <w:rFonts w:hint="eastAsia"/>
        </w:rPr>
        <w:t>1980</w:t>
      </w:r>
      <w:r w:rsidRPr="006C209D">
        <w:rPr>
          <w:rFonts w:hint="eastAsia"/>
        </w:rPr>
        <w:t>年</w:t>
      </w:r>
      <w:r w:rsidRPr="006C209D">
        <w:rPr>
          <w:rFonts w:hint="eastAsia"/>
        </w:rPr>
        <w:t>10</w:t>
      </w:r>
      <w:r w:rsidRPr="006C209D">
        <w:rPr>
          <w:rFonts w:hint="eastAsia"/>
        </w:rPr>
        <w:t>月</w:t>
      </w:r>
      <w:r w:rsidRPr="006C209D">
        <w:rPr>
          <w:rFonts w:hint="eastAsia"/>
        </w:rPr>
        <w:t>25</w:t>
      </w:r>
      <w:r w:rsidRPr="006C209D">
        <w:rPr>
          <w:rFonts w:hint="eastAsia"/>
        </w:rPr>
        <w:t>日国际儿童拐骗事件的民事问题海牙公约》，</w:t>
      </w:r>
      <w:r w:rsidRPr="006C209D">
        <w:rPr>
          <w:rFonts w:hint="eastAsia"/>
        </w:rPr>
        <w:t>2011</w:t>
      </w:r>
      <w:r w:rsidRPr="006C209D">
        <w:rPr>
          <w:rFonts w:hint="eastAsia"/>
        </w:rPr>
        <w:t>年</w:t>
      </w:r>
      <w:r w:rsidRPr="006C209D">
        <w:rPr>
          <w:rFonts w:hint="eastAsia"/>
        </w:rPr>
        <w:t>11</w:t>
      </w:r>
      <w:r w:rsidRPr="006C209D">
        <w:rPr>
          <w:rFonts w:hint="eastAsia"/>
        </w:rPr>
        <w:t>月；</w:t>
      </w:r>
    </w:p>
    <w:p w:rsidR="006C209D" w:rsidRPr="006C209D" w:rsidRDefault="006C209D" w:rsidP="00FC1883">
      <w:pPr>
        <w:pStyle w:val="SingleTxtGC"/>
        <w:numPr>
          <w:ilvl w:val="0"/>
          <w:numId w:val="5"/>
        </w:numPr>
        <w:spacing w:after="180"/>
        <w:rPr>
          <w:rFonts w:hint="eastAsia"/>
        </w:rPr>
      </w:pPr>
      <w:r w:rsidRPr="006C209D">
        <w:rPr>
          <w:rFonts w:hint="eastAsia"/>
        </w:rPr>
        <w:t>《残疾人权利公约》及其《任择议定书》，</w:t>
      </w:r>
      <w:r w:rsidRPr="006C209D">
        <w:rPr>
          <w:rFonts w:hint="eastAsia"/>
        </w:rPr>
        <w:t>2008</w:t>
      </w:r>
      <w:r w:rsidRPr="006C209D">
        <w:rPr>
          <w:rFonts w:hint="eastAsia"/>
        </w:rPr>
        <w:t>年</w:t>
      </w:r>
      <w:r w:rsidRPr="006C209D">
        <w:rPr>
          <w:rFonts w:hint="eastAsia"/>
        </w:rPr>
        <w:t>2</w:t>
      </w:r>
      <w:r w:rsidRPr="006C209D">
        <w:rPr>
          <w:rFonts w:hint="eastAsia"/>
        </w:rPr>
        <w:t>月；</w:t>
      </w:r>
    </w:p>
    <w:p w:rsidR="006C209D" w:rsidRPr="006C209D" w:rsidRDefault="006C209D" w:rsidP="00FC1883">
      <w:pPr>
        <w:pStyle w:val="SingleTxtGC"/>
        <w:numPr>
          <w:ilvl w:val="0"/>
          <w:numId w:val="5"/>
        </w:numPr>
        <w:spacing w:after="180"/>
        <w:rPr>
          <w:rFonts w:hint="eastAsia"/>
        </w:rPr>
      </w:pPr>
      <w:r w:rsidRPr="006C209D">
        <w:rPr>
          <w:rFonts w:hint="eastAsia"/>
        </w:rPr>
        <w:t>《联合国打击跨国有组织犯罪公约关于预防、禁止和惩治贩运人口特别是妇女和儿童行为的补充议定书》，</w:t>
      </w:r>
      <w:r w:rsidRPr="006C209D">
        <w:rPr>
          <w:rFonts w:hint="eastAsia"/>
        </w:rPr>
        <w:t>2004</w:t>
      </w:r>
      <w:r w:rsidRPr="006C209D">
        <w:rPr>
          <w:rFonts w:hint="eastAsia"/>
        </w:rPr>
        <w:t>年</w:t>
      </w:r>
      <w:r w:rsidRPr="006C209D">
        <w:rPr>
          <w:rFonts w:hint="eastAsia"/>
        </w:rPr>
        <w:t>11</w:t>
      </w:r>
      <w:r w:rsidRPr="006C209D">
        <w:rPr>
          <w:rFonts w:hint="eastAsia"/>
        </w:rPr>
        <w:t>月；</w:t>
      </w:r>
    </w:p>
    <w:p w:rsidR="006C209D" w:rsidRPr="006C209D" w:rsidRDefault="006C209D" w:rsidP="00FC1883">
      <w:pPr>
        <w:pStyle w:val="SingleTxtGC"/>
        <w:numPr>
          <w:ilvl w:val="0"/>
          <w:numId w:val="5"/>
        </w:numPr>
        <w:spacing w:after="180"/>
        <w:rPr>
          <w:rFonts w:hint="eastAsia"/>
        </w:rPr>
      </w:pPr>
      <w:r w:rsidRPr="006C209D">
        <w:rPr>
          <w:rFonts w:hint="eastAsia"/>
        </w:rPr>
        <w:t>《国际劳工组织</w:t>
      </w:r>
      <w:r w:rsidR="000B674E">
        <w:rPr>
          <w:rFonts w:hint="eastAsia"/>
        </w:rPr>
        <w:t>(</w:t>
      </w:r>
      <w:r w:rsidRPr="006C209D">
        <w:rPr>
          <w:rFonts w:hint="eastAsia"/>
        </w:rPr>
        <w:t>劳工组织</w:t>
      </w:r>
      <w:r w:rsidR="000B674E">
        <w:rPr>
          <w:rFonts w:hint="eastAsia"/>
        </w:rPr>
        <w:t>)</w:t>
      </w:r>
      <w:r w:rsidRPr="006C209D">
        <w:rPr>
          <w:rFonts w:hint="eastAsia"/>
        </w:rPr>
        <w:t>关于准予就业最低年龄的第</w:t>
      </w:r>
      <w:r w:rsidRPr="006C209D">
        <w:rPr>
          <w:rFonts w:hint="eastAsia"/>
        </w:rPr>
        <w:t>138</w:t>
      </w:r>
      <w:r w:rsidRPr="006C209D">
        <w:rPr>
          <w:rFonts w:hint="eastAsia"/>
        </w:rPr>
        <w:t>号公约》，</w:t>
      </w:r>
      <w:r w:rsidRPr="006C209D">
        <w:rPr>
          <w:rFonts w:hint="eastAsia"/>
        </w:rPr>
        <w:t>2003</w:t>
      </w:r>
      <w:r w:rsidRPr="006C209D">
        <w:rPr>
          <w:rFonts w:hint="eastAsia"/>
        </w:rPr>
        <w:t>年</w:t>
      </w:r>
      <w:r w:rsidRPr="006C209D">
        <w:rPr>
          <w:rFonts w:hint="eastAsia"/>
        </w:rPr>
        <w:t>6</w:t>
      </w:r>
      <w:r w:rsidRPr="006C209D">
        <w:rPr>
          <w:rFonts w:hint="eastAsia"/>
        </w:rPr>
        <w:t>月；</w:t>
      </w:r>
    </w:p>
    <w:p w:rsidR="006C209D" w:rsidRPr="006C209D" w:rsidRDefault="006C209D" w:rsidP="00FC1883">
      <w:pPr>
        <w:pStyle w:val="SingleTxtGC"/>
        <w:numPr>
          <w:ilvl w:val="0"/>
          <w:numId w:val="5"/>
        </w:numPr>
        <w:spacing w:after="180"/>
        <w:rPr>
          <w:rFonts w:hint="eastAsia"/>
        </w:rPr>
      </w:pPr>
      <w:r w:rsidRPr="006C209D">
        <w:rPr>
          <w:rFonts w:hint="eastAsia"/>
        </w:rPr>
        <w:t>《劳工组织关于禁止和立即行动消除最有害的童工形式的第</w:t>
      </w:r>
      <w:r w:rsidRPr="006C209D">
        <w:rPr>
          <w:rFonts w:hint="eastAsia"/>
        </w:rPr>
        <w:t>182</w:t>
      </w:r>
      <w:r w:rsidRPr="006C209D">
        <w:rPr>
          <w:rFonts w:hint="eastAsia"/>
        </w:rPr>
        <w:t>号公约》，</w:t>
      </w:r>
      <w:r w:rsidRPr="006C209D">
        <w:rPr>
          <w:rFonts w:hint="eastAsia"/>
        </w:rPr>
        <w:t>2003</w:t>
      </w:r>
      <w:r w:rsidRPr="006C209D">
        <w:rPr>
          <w:rFonts w:hint="eastAsia"/>
        </w:rPr>
        <w:t>年</w:t>
      </w:r>
      <w:r w:rsidRPr="006C209D">
        <w:rPr>
          <w:rFonts w:hint="eastAsia"/>
        </w:rPr>
        <w:t>6</w:t>
      </w:r>
      <w:r w:rsidRPr="006C209D">
        <w:rPr>
          <w:rFonts w:hint="eastAsia"/>
        </w:rPr>
        <w:t>月；</w:t>
      </w:r>
    </w:p>
    <w:p w:rsidR="006C209D" w:rsidRPr="006C209D" w:rsidRDefault="006C209D" w:rsidP="00FC1883">
      <w:pPr>
        <w:pStyle w:val="SingleTxtGC"/>
        <w:numPr>
          <w:ilvl w:val="0"/>
          <w:numId w:val="5"/>
        </w:numPr>
        <w:spacing w:after="180"/>
        <w:rPr>
          <w:rFonts w:hint="eastAsia"/>
        </w:rPr>
      </w:pPr>
      <w:r w:rsidRPr="006C209D">
        <w:rPr>
          <w:rFonts w:hint="eastAsia"/>
        </w:rPr>
        <w:t>1993</w:t>
      </w:r>
      <w:r w:rsidRPr="006C209D">
        <w:rPr>
          <w:rFonts w:hint="eastAsia"/>
        </w:rPr>
        <w:t>年</w:t>
      </w:r>
      <w:r w:rsidRPr="006C209D">
        <w:rPr>
          <w:rFonts w:hint="eastAsia"/>
        </w:rPr>
        <w:t>5</w:t>
      </w:r>
      <w:r w:rsidRPr="006C209D">
        <w:rPr>
          <w:rFonts w:hint="eastAsia"/>
        </w:rPr>
        <w:t>月</w:t>
      </w:r>
      <w:r w:rsidRPr="006C209D">
        <w:rPr>
          <w:rFonts w:hint="eastAsia"/>
        </w:rPr>
        <w:t>29</w:t>
      </w:r>
      <w:r w:rsidRPr="006C209D">
        <w:rPr>
          <w:rFonts w:hint="eastAsia"/>
        </w:rPr>
        <w:t>日《关于在跨国收养方面保护儿童和进行合作的海牙公约》，</w:t>
      </w:r>
      <w:r w:rsidRPr="006C209D">
        <w:rPr>
          <w:rFonts w:hint="eastAsia"/>
        </w:rPr>
        <w:t>2001</w:t>
      </w:r>
      <w:r w:rsidRPr="006C209D">
        <w:rPr>
          <w:rFonts w:hint="eastAsia"/>
        </w:rPr>
        <w:t>年</w:t>
      </w:r>
      <w:r w:rsidRPr="006C209D">
        <w:rPr>
          <w:rFonts w:hint="eastAsia"/>
        </w:rPr>
        <w:t>12</w:t>
      </w:r>
      <w:r w:rsidRPr="006C209D">
        <w:rPr>
          <w:rFonts w:hint="eastAsia"/>
        </w:rPr>
        <w:t>月；</w:t>
      </w:r>
    </w:p>
    <w:p w:rsidR="006C209D" w:rsidRPr="006C209D" w:rsidRDefault="006C209D" w:rsidP="00FC1883">
      <w:pPr>
        <w:pStyle w:val="SingleTxtGC"/>
        <w:numPr>
          <w:ilvl w:val="0"/>
          <w:numId w:val="5"/>
        </w:numPr>
        <w:spacing w:after="180"/>
        <w:rPr>
          <w:rFonts w:hint="eastAsia"/>
        </w:rPr>
      </w:pPr>
      <w:r w:rsidRPr="006C209D">
        <w:rPr>
          <w:rFonts w:hint="eastAsia"/>
        </w:rPr>
        <w:t>《保护所有移徙工人及其家庭成员权利国际公约》，</w:t>
      </w:r>
      <w:r w:rsidRPr="006C209D">
        <w:rPr>
          <w:rFonts w:hint="eastAsia"/>
        </w:rPr>
        <w:t>2000</w:t>
      </w:r>
      <w:r w:rsidRPr="006C209D">
        <w:rPr>
          <w:rFonts w:hint="eastAsia"/>
        </w:rPr>
        <w:t>年</w:t>
      </w:r>
      <w:r w:rsidRPr="006C209D">
        <w:rPr>
          <w:rFonts w:hint="eastAsia"/>
        </w:rPr>
        <w:t>9</w:t>
      </w:r>
      <w:r w:rsidRPr="006C209D">
        <w:rPr>
          <w:rFonts w:hint="eastAsia"/>
        </w:rPr>
        <w:t>月。</w:t>
      </w:r>
    </w:p>
    <w:p w:rsidR="006C209D" w:rsidRPr="006C209D" w:rsidRDefault="006C209D" w:rsidP="00FC1883">
      <w:pPr>
        <w:pStyle w:val="SingleTxtGC"/>
        <w:spacing w:after="180"/>
        <w:rPr>
          <w:rFonts w:hint="eastAsia"/>
        </w:rPr>
      </w:pPr>
      <w:r w:rsidRPr="006C209D">
        <w:rPr>
          <w:rFonts w:hint="eastAsia"/>
        </w:rPr>
        <w:t>6</w:t>
      </w:r>
      <w:r>
        <w:rPr>
          <w:rFonts w:hint="eastAsia"/>
        </w:rPr>
        <w:t xml:space="preserve">.  </w:t>
      </w:r>
      <w:r w:rsidRPr="006C209D">
        <w:rPr>
          <w:rFonts w:hint="eastAsia"/>
        </w:rPr>
        <w:t>委员会还欢迎：</w:t>
      </w:r>
    </w:p>
    <w:p w:rsidR="006C209D" w:rsidRPr="006C209D" w:rsidRDefault="006C209D" w:rsidP="00FC1883">
      <w:pPr>
        <w:pStyle w:val="SingleTxtGC"/>
        <w:numPr>
          <w:ilvl w:val="0"/>
          <w:numId w:val="6"/>
        </w:numPr>
        <w:spacing w:after="180"/>
        <w:rPr>
          <w:rFonts w:hint="eastAsia"/>
        </w:rPr>
      </w:pPr>
      <w:r w:rsidRPr="006C209D">
        <w:rPr>
          <w:rFonts w:hint="eastAsia"/>
        </w:rPr>
        <w:t>2011</w:t>
      </w:r>
      <w:r w:rsidRPr="006C209D">
        <w:rPr>
          <w:rFonts w:hint="eastAsia"/>
        </w:rPr>
        <w:t>年设立了</w:t>
      </w:r>
      <w:r w:rsidR="00F83766">
        <w:rPr>
          <w:rFonts w:hint="eastAsia"/>
        </w:rPr>
        <w:t>国家</w:t>
      </w:r>
      <w:r w:rsidRPr="006C209D">
        <w:rPr>
          <w:rFonts w:hint="eastAsia"/>
        </w:rPr>
        <w:t>公民身份</w:t>
      </w:r>
      <w:r w:rsidR="000828CF">
        <w:rPr>
          <w:rFonts w:hint="eastAsia"/>
        </w:rPr>
        <w:t>管理局</w:t>
      </w:r>
      <w:r w:rsidRPr="006C209D">
        <w:rPr>
          <w:rFonts w:hint="eastAsia"/>
        </w:rPr>
        <w:t>；</w:t>
      </w:r>
    </w:p>
    <w:p w:rsidR="006C209D" w:rsidRPr="006C209D" w:rsidRDefault="006C209D" w:rsidP="00FC1883">
      <w:pPr>
        <w:pStyle w:val="SingleTxtGC"/>
        <w:numPr>
          <w:ilvl w:val="0"/>
          <w:numId w:val="6"/>
        </w:numPr>
        <w:spacing w:after="180"/>
        <w:rPr>
          <w:rFonts w:hint="eastAsia"/>
        </w:rPr>
      </w:pPr>
      <w:r w:rsidRPr="006C209D">
        <w:rPr>
          <w:rFonts w:hint="eastAsia"/>
        </w:rPr>
        <w:t>2008</w:t>
      </w:r>
      <w:r w:rsidRPr="006C209D">
        <w:rPr>
          <w:rFonts w:hint="eastAsia"/>
        </w:rPr>
        <w:t>年设立了国家民主和人权观察站。</w:t>
      </w:r>
    </w:p>
    <w:p w:rsidR="006C209D" w:rsidRPr="006C209D" w:rsidRDefault="006C209D" w:rsidP="00FC1883">
      <w:pPr>
        <w:pStyle w:val="SingleTxtGC"/>
        <w:spacing w:after="180"/>
        <w:rPr>
          <w:rFonts w:hint="eastAsia"/>
        </w:rPr>
      </w:pPr>
      <w:r w:rsidRPr="006C209D">
        <w:rPr>
          <w:rFonts w:hint="eastAsia"/>
        </w:rPr>
        <w:t>7</w:t>
      </w:r>
      <w:r>
        <w:rPr>
          <w:rFonts w:hint="eastAsia"/>
        </w:rPr>
        <w:t xml:space="preserve">.  </w:t>
      </w:r>
      <w:r w:rsidRPr="006C209D">
        <w:rPr>
          <w:rFonts w:hint="eastAsia"/>
        </w:rPr>
        <w:t>委员会注意到人权事务高级专员办事处</w:t>
      </w:r>
      <w:r w:rsidR="000B674E">
        <w:rPr>
          <w:rFonts w:hint="eastAsia"/>
        </w:rPr>
        <w:t>(</w:t>
      </w:r>
      <w:r w:rsidRPr="006C209D">
        <w:rPr>
          <w:rFonts w:hint="eastAsia"/>
        </w:rPr>
        <w:t>人权高专办</w:t>
      </w:r>
      <w:r w:rsidR="000B674E">
        <w:rPr>
          <w:rFonts w:hint="eastAsia"/>
        </w:rPr>
        <w:t>)</w:t>
      </w:r>
      <w:r w:rsidRPr="006C209D">
        <w:rPr>
          <w:rFonts w:hint="eastAsia"/>
        </w:rPr>
        <w:t>和缔约国</w:t>
      </w:r>
      <w:r w:rsidRPr="006C209D">
        <w:rPr>
          <w:rFonts w:hint="eastAsia"/>
        </w:rPr>
        <w:t>2010</w:t>
      </w:r>
      <w:r w:rsidRPr="006C209D">
        <w:rPr>
          <w:rFonts w:hint="eastAsia"/>
        </w:rPr>
        <w:t>年</w:t>
      </w:r>
      <w:r w:rsidRPr="006C209D">
        <w:rPr>
          <w:rFonts w:hint="eastAsia"/>
        </w:rPr>
        <w:t>5</w:t>
      </w:r>
      <w:r w:rsidRPr="006C209D">
        <w:rPr>
          <w:rFonts w:hint="eastAsia"/>
        </w:rPr>
        <w:t>月</w:t>
      </w:r>
      <w:r w:rsidRPr="006C209D">
        <w:rPr>
          <w:rFonts w:hint="eastAsia"/>
        </w:rPr>
        <w:t>4</w:t>
      </w:r>
      <w:r w:rsidRPr="006C209D">
        <w:rPr>
          <w:rFonts w:hint="eastAsia"/>
        </w:rPr>
        <w:t>日就在几内亚设立一个国家办事处签署了《东道国协议》，认为这具有积极意义。</w:t>
      </w:r>
    </w:p>
    <w:p w:rsidR="006C209D" w:rsidRPr="006C209D" w:rsidRDefault="006C209D" w:rsidP="00B1012F">
      <w:pPr>
        <w:pStyle w:val="HChGC"/>
        <w:rPr>
          <w:rFonts w:hint="eastAsia"/>
        </w:rPr>
      </w:pPr>
      <w:r w:rsidRPr="006C209D">
        <w:rPr>
          <w:rFonts w:hint="eastAsia"/>
        </w:rPr>
        <w:tab/>
      </w:r>
      <w:r w:rsidRPr="006C209D">
        <w:rPr>
          <w:rFonts w:hint="eastAsia"/>
        </w:rPr>
        <w:t>三</w:t>
      </w:r>
      <w:r w:rsidRPr="006C209D">
        <w:rPr>
          <w:rFonts w:hint="eastAsia"/>
        </w:rPr>
        <w:tab/>
      </w:r>
      <w:r w:rsidRPr="006C209D">
        <w:rPr>
          <w:rFonts w:hint="eastAsia"/>
        </w:rPr>
        <w:t>阻碍执行《公约》的因素和困难</w:t>
      </w:r>
    </w:p>
    <w:p w:rsidR="006C209D" w:rsidRPr="006C209D" w:rsidRDefault="006C209D" w:rsidP="00BA7F5B">
      <w:pPr>
        <w:pStyle w:val="SingleTxtGC"/>
        <w:spacing w:line="360" w:lineRule="exact"/>
        <w:rPr>
          <w:rFonts w:hint="eastAsia"/>
        </w:rPr>
      </w:pPr>
      <w:r w:rsidRPr="006C209D">
        <w:rPr>
          <w:rFonts w:hint="eastAsia"/>
        </w:rPr>
        <w:t>8</w:t>
      </w:r>
      <w:r>
        <w:rPr>
          <w:rFonts w:hint="eastAsia"/>
        </w:rPr>
        <w:t xml:space="preserve">.  </w:t>
      </w:r>
      <w:r w:rsidRPr="006C209D">
        <w:rPr>
          <w:rFonts w:hint="eastAsia"/>
        </w:rPr>
        <w:t>委员会注意到，缔约国长期处于过渡期，政局不稳，缺乏安全，直至</w:t>
      </w:r>
      <w:r w:rsidRPr="006C209D">
        <w:rPr>
          <w:rFonts w:hint="eastAsia"/>
        </w:rPr>
        <w:t>2009</w:t>
      </w:r>
      <w:r w:rsidRPr="006C209D">
        <w:rPr>
          <w:rFonts w:hint="eastAsia"/>
        </w:rPr>
        <w:t>年</w:t>
      </w:r>
      <w:r w:rsidRPr="006C209D">
        <w:rPr>
          <w:rFonts w:hint="eastAsia"/>
        </w:rPr>
        <w:t>9</w:t>
      </w:r>
      <w:r w:rsidRPr="006C209D">
        <w:rPr>
          <w:rFonts w:hint="eastAsia"/>
        </w:rPr>
        <w:t>月仍有报道说该国存在侵犯人权行为。这对制定和落实针对儿童的法律、政策和方案产生了负面影响。不过，委员会提醒缔约国国际人权义务具有连续性，缔约国的首要责任是采取一切适当措施，尊重和保护《公约》所载各项权利，而无论政治争端或领导结构如何。</w:t>
      </w:r>
    </w:p>
    <w:p w:rsidR="006C209D" w:rsidRPr="006C209D" w:rsidRDefault="006C209D" w:rsidP="00B1012F">
      <w:pPr>
        <w:pStyle w:val="HChGC"/>
        <w:rPr>
          <w:rFonts w:hint="eastAsia"/>
        </w:rPr>
      </w:pPr>
      <w:r w:rsidRPr="006C209D">
        <w:rPr>
          <w:rFonts w:hint="eastAsia"/>
        </w:rPr>
        <w:tab/>
      </w:r>
      <w:r w:rsidRPr="006C209D">
        <w:rPr>
          <w:rFonts w:hint="eastAsia"/>
        </w:rPr>
        <w:t>四</w:t>
      </w:r>
      <w:r w:rsidRPr="006C209D">
        <w:rPr>
          <w:rFonts w:hint="eastAsia"/>
        </w:rPr>
        <w:tab/>
      </w:r>
      <w:r w:rsidRPr="006C209D">
        <w:rPr>
          <w:rFonts w:hint="eastAsia"/>
        </w:rPr>
        <w:t>主要关注领域和建议</w:t>
      </w:r>
    </w:p>
    <w:p w:rsidR="006C209D" w:rsidRPr="006C209D" w:rsidRDefault="006C209D" w:rsidP="000B674E">
      <w:pPr>
        <w:pStyle w:val="H1GC"/>
        <w:spacing w:before="280" w:after="200"/>
        <w:rPr>
          <w:rFonts w:hint="eastAsia"/>
        </w:rPr>
      </w:pPr>
      <w:r w:rsidRPr="006C209D">
        <w:rPr>
          <w:rFonts w:hint="eastAsia"/>
        </w:rPr>
        <w:tab/>
        <w:t>A</w:t>
      </w:r>
      <w:r>
        <w:rPr>
          <w:rFonts w:hint="eastAsia"/>
        </w:rPr>
        <w:t>.</w:t>
      </w:r>
      <w:r w:rsidR="00B1012F">
        <w:rPr>
          <w:rFonts w:hint="eastAsia"/>
        </w:rPr>
        <w:tab/>
      </w:r>
      <w:r w:rsidRPr="006C209D">
        <w:rPr>
          <w:rFonts w:hint="eastAsia"/>
        </w:rPr>
        <w:t>一般执行措施</w:t>
      </w:r>
      <w:r w:rsidRPr="006C209D">
        <w:rPr>
          <w:rFonts w:hint="eastAsia"/>
        </w:rPr>
        <w:t>(</w:t>
      </w:r>
      <w:r w:rsidRPr="006C209D">
        <w:rPr>
          <w:rFonts w:hint="eastAsia"/>
        </w:rPr>
        <w:t>《公约》第</w:t>
      </w:r>
      <w:r w:rsidRPr="006C209D">
        <w:rPr>
          <w:rFonts w:hint="eastAsia"/>
        </w:rPr>
        <w:t>4</w:t>
      </w:r>
      <w:r w:rsidRPr="006C209D">
        <w:rPr>
          <w:rFonts w:hint="eastAsia"/>
        </w:rPr>
        <w:t>条、第</w:t>
      </w:r>
      <w:r w:rsidRPr="006C209D">
        <w:rPr>
          <w:rFonts w:hint="eastAsia"/>
        </w:rPr>
        <w:t>42</w:t>
      </w:r>
      <w:r w:rsidRPr="006C209D">
        <w:rPr>
          <w:rFonts w:hint="eastAsia"/>
        </w:rPr>
        <w:t>条和第</w:t>
      </w:r>
      <w:r w:rsidRPr="006C209D">
        <w:rPr>
          <w:rFonts w:hint="eastAsia"/>
        </w:rPr>
        <w:t>44</w:t>
      </w:r>
      <w:r w:rsidRPr="006C209D">
        <w:rPr>
          <w:rFonts w:hint="eastAsia"/>
        </w:rPr>
        <w:t>条第</w:t>
      </w:r>
      <w:r w:rsidRPr="006C209D">
        <w:rPr>
          <w:rFonts w:hint="eastAsia"/>
        </w:rPr>
        <w:t>6</w:t>
      </w:r>
      <w:r w:rsidRPr="006C209D">
        <w:rPr>
          <w:rFonts w:hint="eastAsia"/>
        </w:rPr>
        <w:t>款</w:t>
      </w:r>
      <w:r w:rsidRPr="006C209D">
        <w:rPr>
          <w:rFonts w:hint="eastAsia"/>
        </w:rPr>
        <w:t>)</w:t>
      </w:r>
    </w:p>
    <w:p w:rsidR="006C209D" w:rsidRPr="006C209D" w:rsidRDefault="006C209D" w:rsidP="000B674E">
      <w:pPr>
        <w:pStyle w:val="H23GC"/>
        <w:spacing w:before="200"/>
        <w:rPr>
          <w:rFonts w:hint="eastAsia"/>
        </w:rPr>
      </w:pPr>
      <w:r w:rsidRPr="006C209D">
        <w:rPr>
          <w:rFonts w:hint="eastAsia"/>
        </w:rPr>
        <w:tab/>
      </w:r>
      <w:r w:rsidRPr="006C209D">
        <w:rPr>
          <w:rFonts w:hint="eastAsia"/>
        </w:rPr>
        <w:tab/>
      </w:r>
      <w:r w:rsidRPr="006C209D">
        <w:rPr>
          <w:rFonts w:hint="eastAsia"/>
        </w:rPr>
        <w:t>委员会先前提出的建议</w:t>
      </w:r>
    </w:p>
    <w:p w:rsidR="006C209D" w:rsidRPr="006C209D" w:rsidRDefault="006C209D" w:rsidP="006C209D">
      <w:pPr>
        <w:pStyle w:val="SingleTxtGC"/>
        <w:rPr>
          <w:rFonts w:hint="eastAsia"/>
        </w:rPr>
      </w:pPr>
      <w:r w:rsidRPr="006C209D">
        <w:rPr>
          <w:rFonts w:hint="eastAsia"/>
        </w:rPr>
        <w:t>9</w:t>
      </w:r>
      <w:r>
        <w:rPr>
          <w:rFonts w:hint="eastAsia"/>
        </w:rPr>
        <w:t xml:space="preserve">.  </w:t>
      </w:r>
      <w:r w:rsidRPr="006C209D">
        <w:rPr>
          <w:rFonts w:hint="eastAsia"/>
        </w:rPr>
        <w:t>委员会欢迎缔约国为落实委员会</w:t>
      </w:r>
      <w:r w:rsidRPr="006C209D">
        <w:rPr>
          <w:rFonts w:hint="eastAsia"/>
        </w:rPr>
        <w:t>1999</w:t>
      </w:r>
      <w:r w:rsidRPr="006C209D">
        <w:rPr>
          <w:rFonts w:hint="eastAsia"/>
        </w:rPr>
        <w:t>年针对缔约国初次报告提出的结论性意见</w:t>
      </w:r>
      <w:r w:rsidRPr="006C209D">
        <w:rPr>
          <w:rFonts w:hint="eastAsia"/>
        </w:rPr>
        <w:t>(CRC/C/15/Add.100)</w:t>
      </w:r>
      <w:r w:rsidRPr="006C209D">
        <w:rPr>
          <w:rFonts w:hint="eastAsia"/>
        </w:rPr>
        <w:t>所开展的工作，但遗憾地注意到其中载列的一些关切和建议未得到充分落实。</w:t>
      </w:r>
    </w:p>
    <w:p w:rsidR="006C209D" w:rsidRPr="006C209D" w:rsidRDefault="006C209D" w:rsidP="006C209D">
      <w:pPr>
        <w:pStyle w:val="SingleTxtGC"/>
        <w:rPr>
          <w:rFonts w:hint="eastAsia"/>
        </w:rPr>
      </w:pPr>
      <w:r w:rsidRPr="006C209D">
        <w:rPr>
          <w:rFonts w:hint="eastAsia"/>
        </w:rPr>
        <w:t>10</w:t>
      </w:r>
      <w:r>
        <w:rPr>
          <w:rFonts w:hint="eastAsia"/>
        </w:rPr>
        <w:t xml:space="preserve">.  </w:t>
      </w:r>
      <w:r w:rsidRPr="000828CF">
        <w:rPr>
          <w:rFonts w:eastAsia="SimHei" w:hint="eastAsia"/>
        </w:rPr>
        <w:t>委员会敦促</w:t>
      </w:r>
      <w:r w:rsidRPr="000828CF">
        <w:rPr>
          <w:rFonts w:eastAsia="SimHei" w:hint="eastAsia"/>
          <w:spacing w:val="-4"/>
        </w:rPr>
        <w:t>缔约国采取一切必要措施，落实针对依照《公约》提交的初次报告提出的结论性意见</w:t>
      </w:r>
      <w:r w:rsidRPr="000828CF">
        <w:rPr>
          <w:rFonts w:eastAsia="SimHei" w:hint="eastAsia"/>
          <w:spacing w:val="-4"/>
        </w:rPr>
        <w:t>(CRC/C/15/Add.100)</w:t>
      </w:r>
      <w:r w:rsidRPr="000828CF">
        <w:rPr>
          <w:rFonts w:eastAsia="SimHei" w:hint="eastAsia"/>
          <w:spacing w:val="-4"/>
        </w:rPr>
        <w:t>中未落实或未充分落实的建议，尤其是与协调、宣传和培训、资源划拨、独立监测、教育、健康、街头流浪儿童、童工和少年司法</w:t>
      </w:r>
      <w:r w:rsidRPr="000828CF">
        <w:rPr>
          <w:rFonts w:eastAsia="SimHei" w:hint="eastAsia"/>
        </w:rPr>
        <w:t>有关的各项建议，并对本结论性意见中所载的建议开展充分的后续活动。</w:t>
      </w:r>
    </w:p>
    <w:p w:rsidR="006C209D" w:rsidRPr="006C209D" w:rsidRDefault="006C209D" w:rsidP="000B674E">
      <w:pPr>
        <w:pStyle w:val="H23GC"/>
        <w:spacing w:before="200"/>
        <w:rPr>
          <w:rFonts w:hint="eastAsia"/>
        </w:rPr>
      </w:pPr>
      <w:r w:rsidRPr="006C209D">
        <w:rPr>
          <w:rFonts w:hint="eastAsia"/>
        </w:rPr>
        <w:tab/>
      </w:r>
      <w:r w:rsidRPr="006C209D">
        <w:rPr>
          <w:rFonts w:hint="eastAsia"/>
        </w:rPr>
        <w:tab/>
      </w:r>
      <w:r w:rsidRPr="006C209D">
        <w:rPr>
          <w:rFonts w:hint="eastAsia"/>
        </w:rPr>
        <w:t>立法</w:t>
      </w:r>
    </w:p>
    <w:p w:rsidR="006C209D" w:rsidRPr="006C209D" w:rsidRDefault="006C209D" w:rsidP="006C209D">
      <w:pPr>
        <w:pStyle w:val="SingleTxtGC"/>
        <w:rPr>
          <w:rFonts w:hint="eastAsia"/>
        </w:rPr>
      </w:pPr>
      <w:r w:rsidRPr="006C209D">
        <w:rPr>
          <w:rFonts w:hint="eastAsia"/>
        </w:rPr>
        <w:t>11</w:t>
      </w:r>
      <w:r>
        <w:rPr>
          <w:rFonts w:hint="eastAsia"/>
        </w:rPr>
        <w:t xml:space="preserve">.  </w:t>
      </w:r>
      <w:r w:rsidRPr="006C209D">
        <w:rPr>
          <w:rFonts w:hint="eastAsia"/>
        </w:rPr>
        <w:t>委员会赞赏地注意到缔约国</w:t>
      </w:r>
      <w:r w:rsidRPr="006C209D">
        <w:rPr>
          <w:rFonts w:hint="eastAsia"/>
        </w:rPr>
        <w:t>2008</w:t>
      </w:r>
      <w:r w:rsidR="000828CF">
        <w:rPr>
          <w:rFonts w:hint="eastAsia"/>
        </w:rPr>
        <w:t>年通过了《儿童法》，旨在将国内立法</w:t>
      </w:r>
      <w:r w:rsidRPr="006C209D">
        <w:rPr>
          <w:rFonts w:hint="eastAsia"/>
        </w:rPr>
        <w:t>与《公约》条款相统一。不过，委员会感到关切的是：</w:t>
      </w:r>
    </w:p>
    <w:p w:rsidR="006C209D" w:rsidRPr="006C209D" w:rsidRDefault="006C209D" w:rsidP="00B1012F">
      <w:pPr>
        <w:pStyle w:val="SingleTxtGC"/>
        <w:numPr>
          <w:ilvl w:val="0"/>
          <w:numId w:val="7"/>
        </w:numPr>
        <w:rPr>
          <w:rFonts w:hint="eastAsia"/>
        </w:rPr>
      </w:pPr>
      <w:r w:rsidRPr="006C209D">
        <w:rPr>
          <w:rFonts w:hint="eastAsia"/>
        </w:rPr>
        <w:t>该国存在</w:t>
      </w:r>
      <w:r w:rsidR="000828CF">
        <w:rPr>
          <w:rFonts w:hint="eastAsia"/>
        </w:rPr>
        <w:t>多元性的</w:t>
      </w:r>
      <w:r w:rsidRPr="006C209D">
        <w:rPr>
          <w:rFonts w:hint="eastAsia"/>
        </w:rPr>
        <w:t>法律制度，其中包括习惯法，这导致歧视，尤其是对女童的歧视，并助长有害行为；</w:t>
      </w:r>
    </w:p>
    <w:p w:rsidR="006C209D" w:rsidRPr="006C209D" w:rsidRDefault="006C209D" w:rsidP="00B1012F">
      <w:pPr>
        <w:pStyle w:val="SingleTxtGC"/>
        <w:numPr>
          <w:ilvl w:val="0"/>
          <w:numId w:val="7"/>
        </w:numPr>
        <w:rPr>
          <w:rFonts w:hint="eastAsia"/>
        </w:rPr>
      </w:pPr>
      <w:r w:rsidRPr="006C209D">
        <w:rPr>
          <w:rFonts w:hint="eastAsia"/>
        </w:rPr>
        <w:t>很多条款不清晰，有些情况下，与本法中的其他条款或其他民法、刑法或行政条款相冲突；</w:t>
      </w:r>
    </w:p>
    <w:p w:rsidR="006C209D" w:rsidRPr="006C209D" w:rsidRDefault="006C209D" w:rsidP="00B1012F">
      <w:pPr>
        <w:pStyle w:val="SingleTxtGC"/>
        <w:numPr>
          <w:ilvl w:val="0"/>
          <w:numId w:val="7"/>
        </w:numPr>
        <w:rPr>
          <w:rFonts w:hint="eastAsia"/>
        </w:rPr>
      </w:pPr>
      <w:r w:rsidRPr="006C209D">
        <w:rPr>
          <w:rFonts w:hint="eastAsia"/>
        </w:rPr>
        <w:t>《儿童法》中依然存在</w:t>
      </w:r>
      <w:r w:rsidR="000828CF">
        <w:rPr>
          <w:rFonts w:hint="eastAsia"/>
        </w:rPr>
        <w:t>因</w:t>
      </w:r>
      <w:r w:rsidRPr="006C209D">
        <w:rPr>
          <w:rFonts w:hint="eastAsia"/>
        </w:rPr>
        <w:t>出生时父母的婚姻状况</w:t>
      </w:r>
      <w:r w:rsidR="00AD433F">
        <w:rPr>
          <w:rFonts w:hint="eastAsia"/>
        </w:rPr>
        <w:t>而</w:t>
      </w:r>
      <w:r w:rsidRPr="006C209D">
        <w:rPr>
          <w:rFonts w:hint="eastAsia"/>
        </w:rPr>
        <w:t>对儿童的歧视；</w:t>
      </w:r>
    </w:p>
    <w:p w:rsidR="006C209D" w:rsidRPr="006C209D" w:rsidRDefault="006C209D" w:rsidP="00B1012F">
      <w:pPr>
        <w:pStyle w:val="SingleTxtGC"/>
        <w:numPr>
          <w:ilvl w:val="0"/>
          <w:numId w:val="7"/>
        </w:numPr>
        <w:rPr>
          <w:rFonts w:hint="eastAsia"/>
        </w:rPr>
      </w:pPr>
      <w:r w:rsidRPr="006C209D">
        <w:rPr>
          <w:rFonts w:hint="eastAsia"/>
        </w:rPr>
        <w:t>广大公众和执法机关对本法所知甚少，导致侵犯儿童权利</w:t>
      </w:r>
      <w:r w:rsidR="00AD433F">
        <w:rPr>
          <w:rFonts w:hint="eastAsia"/>
        </w:rPr>
        <w:t>不受</w:t>
      </w:r>
      <w:r w:rsidR="007612A2">
        <w:rPr>
          <w:rFonts w:hint="eastAsia"/>
        </w:rPr>
        <w:t>惩罚</w:t>
      </w:r>
      <w:r w:rsidRPr="006C209D">
        <w:rPr>
          <w:rFonts w:hint="eastAsia"/>
        </w:rPr>
        <w:t>的现象较多。</w:t>
      </w:r>
    </w:p>
    <w:p w:rsidR="006C209D" w:rsidRPr="007612A2" w:rsidRDefault="006C209D" w:rsidP="006C209D">
      <w:pPr>
        <w:pStyle w:val="SingleTxtGC"/>
        <w:rPr>
          <w:rFonts w:eastAsia="SimHei" w:hint="eastAsia"/>
        </w:rPr>
      </w:pPr>
      <w:r w:rsidRPr="007612A2">
        <w:rPr>
          <w:rFonts w:eastAsia="SimHei" w:hint="eastAsia"/>
        </w:rPr>
        <w:t xml:space="preserve">12.  </w:t>
      </w:r>
      <w:r w:rsidRPr="007612A2">
        <w:rPr>
          <w:rFonts w:eastAsia="SimHei" w:hint="eastAsia"/>
        </w:rPr>
        <w:t>委员会建议缔约国：</w:t>
      </w:r>
    </w:p>
    <w:p w:rsidR="006C209D" w:rsidRPr="007612A2" w:rsidRDefault="006C209D" w:rsidP="00B1012F">
      <w:pPr>
        <w:pStyle w:val="SingleTxtGC"/>
        <w:numPr>
          <w:ilvl w:val="0"/>
          <w:numId w:val="8"/>
        </w:numPr>
        <w:rPr>
          <w:rFonts w:eastAsia="SimHei" w:hint="eastAsia"/>
        </w:rPr>
      </w:pPr>
      <w:r w:rsidRPr="007612A2">
        <w:rPr>
          <w:rFonts w:eastAsia="SimHei" w:hint="eastAsia"/>
        </w:rPr>
        <w:t>确保发生</w:t>
      </w:r>
      <w:r w:rsidR="007612A2">
        <w:rPr>
          <w:rFonts w:eastAsia="SimHei" w:hint="eastAsia"/>
        </w:rPr>
        <w:t>冲突</w:t>
      </w:r>
      <w:r w:rsidRPr="007612A2">
        <w:rPr>
          <w:rFonts w:eastAsia="SimHei" w:hint="eastAsia"/>
        </w:rPr>
        <w:t>时，实在法和《儿童法》高于一切成文法和习惯法，并</w:t>
      </w:r>
      <w:r w:rsidR="007612A2">
        <w:rPr>
          <w:rFonts w:eastAsia="SimHei" w:hint="eastAsia"/>
        </w:rPr>
        <w:t>阻止</w:t>
      </w:r>
      <w:r w:rsidR="00AA46BD">
        <w:rPr>
          <w:rFonts w:eastAsia="SimHei" w:hint="eastAsia"/>
        </w:rPr>
        <w:t>成文法和习惯法的适用</w:t>
      </w:r>
      <w:r w:rsidRPr="007612A2">
        <w:rPr>
          <w:rFonts w:eastAsia="SimHei" w:hint="eastAsia"/>
        </w:rPr>
        <w:t>；</w:t>
      </w:r>
    </w:p>
    <w:p w:rsidR="006C209D" w:rsidRPr="007612A2" w:rsidRDefault="006C209D" w:rsidP="00B1012F">
      <w:pPr>
        <w:pStyle w:val="SingleTxtGC"/>
        <w:numPr>
          <w:ilvl w:val="0"/>
          <w:numId w:val="8"/>
        </w:numPr>
        <w:rPr>
          <w:rFonts w:eastAsia="SimHei" w:hint="eastAsia"/>
        </w:rPr>
      </w:pPr>
      <w:r w:rsidRPr="007612A2">
        <w:rPr>
          <w:rFonts w:eastAsia="SimHei" w:hint="eastAsia"/>
        </w:rPr>
        <w:t>审查所有国内</w:t>
      </w:r>
      <w:r w:rsidR="00AA46BD">
        <w:rPr>
          <w:rFonts w:eastAsia="SimHei" w:hint="eastAsia"/>
        </w:rPr>
        <w:t>立</w:t>
      </w:r>
      <w:r w:rsidRPr="007612A2">
        <w:rPr>
          <w:rFonts w:eastAsia="SimHei" w:hint="eastAsia"/>
        </w:rPr>
        <w:t>法，并使其完全符合《公约》的原则和条款；</w:t>
      </w:r>
    </w:p>
    <w:p w:rsidR="006C209D" w:rsidRPr="007612A2" w:rsidRDefault="006C209D" w:rsidP="00B1012F">
      <w:pPr>
        <w:pStyle w:val="SingleTxtGC"/>
        <w:numPr>
          <w:ilvl w:val="0"/>
          <w:numId w:val="8"/>
        </w:numPr>
        <w:rPr>
          <w:rFonts w:eastAsia="SimHei" w:hint="eastAsia"/>
        </w:rPr>
      </w:pPr>
      <w:r w:rsidRPr="007612A2">
        <w:rPr>
          <w:rFonts w:eastAsia="SimHei" w:hint="eastAsia"/>
        </w:rPr>
        <w:t>修正《儿童法》中自相矛盾的条款以及歧视非婚生儿童的条款；</w:t>
      </w:r>
    </w:p>
    <w:p w:rsidR="006C209D" w:rsidRPr="007612A2" w:rsidRDefault="006C209D" w:rsidP="00B1012F">
      <w:pPr>
        <w:pStyle w:val="SingleTxtGC"/>
        <w:numPr>
          <w:ilvl w:val="0"/>
          <w:numId w:val="8"/>
        </w:numPr>
        <w:rPr>
          <w:rFonts w:eastAsia="SimHei" w:hint="eastAsia"/>
        </w:rPr>
      </w:pPr>
      <w:r w:rsidRPr="007612A2">
        <w:rPr>
          <w:rFonts w:eastAsia="SimHei" w:hint="eastAsia"/>
        </w:rPr>
        <w:t>采取适当措施，确保执法机关以及广大公众了解新法律，尤其是事关儿童权利的新法律。</w:t>
      </w:r>
    </w:p>
    <w:p w:rsidR="006C209D" w:rsidRPr="006C209D" w:rsidRDefault="006C209D" w:rsidP="004735CD">
      <w:pPr>
        <w:pStyle w:val="H23GC"/>
        <w:spacing w:before="200"/>
        <w:rPr>
          <w:rFonts w:hint="eastAsia"/>
        </w:rPr>
      </w:pPr>
      <w:r w:rsidRPr="006C209D">
        <w:rPr>
          <w:rFonts w:hint="eastAsia"/>
        </w:rPr>
        <w:tab/>
      </w:r>
      <w:r w:rsidRPr="006C209D">
        <w:rPr>
          <w:rFonts w:hint="eastAsia"/>
        </w:rPr>
        <w:tab/>
      </w:r>
      <w:r w:rsidRPr="006C209D">
        <w:rPr>
          <w:rFonts w:hint="eastAsia"/>
        </w:rPr>
        <w:t>综合政策和战略</w:t>
      </w:r>
    </w:p>
    <w:p w:rsidR="006C209D" w:rsidRPr="006C209D" w:rsidRDefault="006C209D" w:rsidP="006C209D">
      <w:pPr>
        <w:pStyle w:val="SingleTxtGC"/>
        <w:rPr>
          <w:rFonts w:hint="eastAsia"/>
        </w:rPr>
      </w:pPr>
      <w:r w:rsidRPr="006C209D">
        <w:rPr>
          <w:rFonts w:hint="eastAsia"/>
        </w:rPr>
        <w:t>13</w:t>
      </w:r>
      <w:r>
        <w:rPr>
          <w:rFonts w:hint="eastAsia"/>
        </w:rPr>
        <w:t xml:space="preserve">.  </w:t>
      </w:r>
      <w:r w:rsidRPr="006C209D">
        <w:rPr>
          <w:rFonts w:hint="eastAsia"/>
        </w:rPr>
        <w:t>委员会注意到</w:t>
      </w:r>
      <w:r w:rsidRPr="006C209D">
        <w:rPr>
          <w:rFonts w:hint="eastAsia"/>
        </w:rPr>
        <w:t>2006</w:t>
      </w:r>
      <w:r w:rsidR="00AA46BD">
        <w:rPr>
          <w:rFonts w:hint="eastAsia"/>
        </w:rPr>
        <w:t>年</w:t>
      </w:r>
      <w:r w:rsidR="001C388D" w:rsidRPr="006C209D">
        <w:rPr>
          <w:rFonts w:hint="eastAsia"/>
        </w:rPr>
        <w:t>《</w:t>
      </w:r>
      <w:r w:rsidR="001C388D">
        <w:rPr>
          <w:rFonts w:hint="eastAsia"/>
        </w:rPr>
        <w:t>消除</w:t>
      </w:r>
      <w:r w:rsidRPr="006C209D">
        <w:rPr>
          <w:rFonts w:hint="eastAsia"/>
        </w:rPr>
        <w:t>有害做法国家战略》和</w:t>
      </w:r>
      <w:r w:rsidRPr="006C209D">
        <w:rPr>
          <w:rFonts w:hint="eastAsia"/>
        </w:rPr>
        <w:t>2007</w:t>
      </w:r>
      <w:r w:rsidRPr="006C209D">
        <w:rPr>
          <w:rFonts w:hint="eastAsia"/>
        </w:rPr>
        <w:t>年</w:t>
      </w:r>
      <w:r w:rsidR="001C388D" w:rsidRPr="006C209D">
        <w:rPr>
          <w:rFonts w:hint="eastAsia"/>
        </w:rPr>
        <w:t>《</w:t>
      </w:r>
      <w:r w:rsidRPr="006C209D">
        <w:rPr>
          <w:rFonts w:hint="eastAsia"/>
        </w:rPr>
        <w:t>学前教育和</w:t>
      </w:r>
      <w:r w:rsidRPr="004735CD">
        <w:rPr>
          <w:rFonts w:hint="eastAsia"/>
          <w:spacing w:val="-4"/>
        </w:rPr>
        <w:t>儿童保护国家政策》，但感到关切的是，没有一项综合的儿童问题国家政策能够</w:t>
      </w:r>
      <w:r w:rsidRPr="006C209D">
        <w:rPr>
          <w:rFonts w:hint="eastAsia"/>
        </w:rPr>
        <w:t>将所有部门政策和战略统一起来。委员会还感到关切的是，全国上下</w:t>
      </w:r>
      <w:r w:rsidR="003F2F49">
        <w:rPr>
          <w:rFonts w:hint="eastAsia"/>
        </w:rPr>
        <w:t>不知道也不了解</w:t>
      </w:r>
      <w:r w:rsidRPr="006C209D">
        <w:rPr>
          <w:rFonts w:hint="eastAsia"/>
        </w:rPr>
        <w:t>为落实上述战略所划拨的资源的</w:t>
      </w:r>
      <w:r w:rsidR="003F2F49">
        <w:rPr>
          <w:rFonts w:hint="eastAsia"/>
        </w:rPr>
        <w:t>情况，</w:t>
      </w:r>
      <w:r w:rsidRPr="006C209D">
        <w:rPr>
          <w:rFonts w:hint="eastAsia"/>
        </w:rPr>
        <w:t>普遍不</w:t>
      </w:r>
      <w:r w:rsidR="003F2F49">
        <w:rPr>
          <w:rFonts w:hint="eastAsia"/>
        </w:rPr>
        <w:t>知道</w:t>
      </w:r>
      <w:r w:rsidR="004735CD">
        <w:rPr>
          <w:rFonts w:hint="eastAsia"/>
        </w:rPr>
        <w:t>其</w:t>
      </w:r>
      <w:r w:rsidR="003F2F49">
        <w:rPr>
          <w:rFonts w:hint="eastAsia"/>
        </w:rPr>
        <w:t>是否</w:t>
      </w:r>
      <w:r w:rsidRPr="006C209D">
        <w:rPr>
          <w:rFonts w:hint="eastAsia"/>
        </w:rPr>
        <w:t>存在和内容</w:t>
      </w:r>
      <w:r w:rsidR="003F2F49">
        <w:rPr>
          <w:rFonts w:hint="eastAsia"/>
        </w:rPr>
        <w:t>是什么</w:t>
      </w:r>
      <w:r w:rsidRPr="006C209D">
        <w:rPr>
          <w:rFonts w:hint="eastAsia"/>
        </w:rPr>
        <w:t>。</w:t>
      </w:r>
    </w:p>
    <w:p w:rsidR="006C209D" w:rsidRPr="003F2F49" w:rsidRDefault="006C209D" w:rsidP="006C209D">
      <w:pPr>
        <w:pStyle w:val="SingleTxtGC"/>
        <w:rPr>
          <w:rFonts w:eastAsia="SimHei" w:hint="eastAsia"/>
        </w:rPr>
      </w:pPr>
      <w:r w:rsidRPr="006C209D">
        <w:rPr>
          <w:rFonts w:hint="eastAsia"/>
        </w:rPr>
        <w:t>14</w:t>
      </w:r>
      <w:r>
        <w:rPr>
          <w:rFonts w:hint="eastAsia"/>
        </w:rPr>
        <w:t xml:space="preserve">.  </w:t>
      </w:r>
      <w:r w:rsidRPr="003F2F49">
        <w:rPr>
          <w:rFonts w:eastAsia="SimHei" w:hint="eastAsia"/>
        </w:rPr>
        <w:t>委员会敦促缔约国与相关服务提供者、管理者、民间社会以及家长和儿童本身包括社区和宗教领袖协商，制定一项综合的儿童问题政策，以全面实现《公约》的原则和条款。委员会进一步敦促缔约国加强各项计划、方案和政策之间的协调，以协助《公约》的落实，并划拨足够的人力、技术和财政资源，促进《公约》的有效落实。</w:t>
      </w:r>
    </w:p>
    <w:p w:rsidR="006C209D" w:rsidRPr="006C209D" w:rsidRDefault="006C209D" w:rsidP="00B1012F">
      <w:pPr>
        <w:pStyle w:val="H23GC"/>
        <w:rPr>
          <w:rFonts w:hint="eastAsia"/>
        </w:rPr>
      </w:pPr>
      <w:r w:rsidRPr="006C209D">
        <w:rPr>
          <w:rFonts w:hint="eastAsia"/>
        </w:rPr>
        <w:tab/>
      </w:r>
      <w:r w:rsidRPr="006C209D">
        <w:rPr>
          <w:rFonts w:hint="eastAsia"/>
        </w:rPr>
        <w:tab/>
      </w:r>
      <w:r w:rsidRPr="006C209D">
        <w:rPr>
          <w:rFonts w:hint="eastAsia"/>
        </w:rPr>
        <w:t>协调</w:t>
      </w:r>
    </w:p>
    <w:p w:rsidR="006C209D" w:rsidRPr="006C209D" w:rsidRDefault="006C209D" w:rsidP="006C209D">
      <w:pPr>
        <w:pStyle w:val="SingleTxtGC"/>
        <w:rPr>
          <w:rFonts w:hint="eastAsia"/>
        </w:rPr>
      </w:pPr>
      <w:r w:rsidRPr="006C209D">
        <w:rPr>
          <w:rFonts w:hint="eastAsia"/>
        </w:rPr>
        <w:t>15</w:t>
      </w:r>
      <w:r>
        <w:rPr>
          <w:rFonts w:hint="eastAsia"/>
        </w:rPr>
        <w:t xml:space="preserve">.  </w:t>
      </w:r>
      <w:r w:rsidRPr="006C209D">
        <w:rPr>
          <w:rFonts w:hint="eastAsia"/>
        </w:rPr>
        <w:t>委员会注意到缔约国设有几内亚监测、保护和捍卫儿童权利委员会，该委员会被指定为协调机构，并改善政府机构和民间社会在执行《公约》过程中的协调。但是儿童权利委员会感到关切的是，该委员会缺乏清晰的任务授权，没有必要的权力和资源切实履行其职责。委员会还感到遗憾的是，尽管缔约国在地方一级设有儿童和家庭地方保护委员会，但中央和地方社区之间的协调依然不足，这主要是由于儿童福利部门各协调行动方之间没有正式的协议，以及在落实权利下放政策方面持续存在职能冲突。</w:t>
      </w:r>
    </w:p>
    <w:p w:rsidR="006C209D" w:rsidRPr="003F2F49" w:rsidRDefault="006C209D" w:rsidP="006C209D">
      <w:pPr>
        <w:pStyle w:val="SingleTxtGC"/>
        <w:rPr>
          <w:rFonts w:eastAsia="SimHei" w:hint="eastAsia"/>
        </w:rPr>
      </w:pPr>
      <w:r w:rsidRPr="003F2F49">
        <w:rPr>
          <w:rFonts w:eastAsia="SimHei" w:hint="eastAsia"/>
        </w:rPr>
        <w:t xml:space="preserve">16.  </w:t>
      </w:r>
      <w:r w:rsidRPr="003F2F49">
        <w:rPr>
          <w:rFonts w:eastAsia="SimHei" w:hint="eastAsia"/>
        </w:rPr>
        <w:t>根据委员会关于执行《公约》的一般措施的第</w:t>
      </w:r>
      <w:r w:rsidRPr="003F2F49">
        <w:rPr>
          <w:rFonts w:eastAsia="SimHei" w:hint="eastAsia"/>
        </w:rPr>
        <w:t>5</w:t>
      </w:r>
      <w:r w:rsidRPr="003F2F49">
        <w:rPr>
          <w:rFonts w:eastAsia="SimHei" w:hint="eastAsia"/>
        </w:rPr>
        <w:t>号一般性意见</w:t>
      </w:r>
      <w:r w:rsidRPr="003F2F49">
        <w:rPr>
          <w:rFonts w:eastAsia="SimHei" w:hint="eastAsia"/>
        </w:rPr>
        <w:t>(CRC/</w:t>
      </w:r>
      <w:r w:rsidR="00B1012F" w:rsidRPr="003F2F49">
        <w:rPr>
          <w:rFonts w:eastAsia="SimHei" w:hint="eastAsia"/>
        </w:rPr>
        <w:t xml:space="preserve"> </w:t>
      </w:r>
      <w:r w:rsidRPr="003F2F49">
        <w:rPr>
          <w:rFonts w:eastAsia="SimHei" w:hint="eastAsia"/>
        </w:rPr>
        <w:t>GC/2003/5)</w:t>
      </w:r>
      <w:r w:rsidRPr="003F2F49">
        <w:rPr>
          <w:rFonts w:eastAsia="SimHei" w:hint="eastAsia"/>
        </w:rPr>
        <w:t>，委员会建议缔约国对几内亚监测、保护和捍卫儿童权利委员会加以改革，审查其现状及任务授权，并为其提供充分的权力以及足够的人力、技术和财政资源，从而有效协调各级不同部门之间儿童权利方面的行动。委员会还建议缔约国在落实权力下放政策的过程中澄清职责和责任，并通过关于在中央和地方两级儿童权利部门协调行动方之间开展合作的明确协议。</w:t>
      </w:r>
    </w:p>
    <w:p w:rsidR="006C209D" w:rsidRPr="006C209D" w:rsidRDefault="006C209D" w:rsidP="00B1012F">
      <w:pPr>
        <w:pStyle w:val="H23GC"/>
        <w:rPr>
          <w:rFonts w:hint="eastAsia"/>
        </w:rPr>
      </w:pPr>
      <w:r w:rsidRPr="006C209D">
        <w:rPr>
          <w:rFonts w:hint="eastAsia"/>
        </w:rPr>
        <w:tab/>
      </w:r>
      <w:r w:rsidRPr="006C209D">
        <w:rPr>
          <w:rFonts w:hint="eastAsia"/>
        </w:rPr>
        <w:tab/>
      </w:r>
      <w:r w:rsidRPr="006C209D">
        <w:rPr>
          <w:rFonts w:hint="eastAsia"/>
        </w:rPr>
        <w:t>资源划拨</w:t>
      </w:r>
    </w:p>
    <w:p w:rsidR="006C209D" w:rsidRPr="006C209D" w:rsidRDefault="006C209D" w:rsidP="006C209D">
      <w:pPr>
        <w:pStyle w:val="SingleTxtGC"/>
        <w:rPr>
          <w:rFonts w:hint="eastAsia"/>
        </w:rPr>
      </w:pPr>
      <w:r w:rsidRPr="006C209D">
        <w:rPr>
          <w:rFonts w:hint="eastAsia"/>
        </w:rPr>
        <w:t>17</w:t>
      </w:r>
      <w:r>
        <w:rPr>
          <w:rFonts w:hint="eastAsia"/>
        </w:rPr>
        <w:t xml:space="preserve">.  </w:t>
      </w:r>
      <w:r w:rsidRPr="006C209D">
        <w:rPr>
          <w:rFonts w:hint="eastAsia"/>
        </w:rPr>
        <w:t>委员会感到关切的是，划拨给医疗部门的资源占全国预算的</w:t>
      </w:r>
      <w:r w:rsidRPr="006C209D">
        <w:rPr>
          <w:rFonts w:hint="eastAsia"/>
        </w:rPr>
        <w:t>4.2%</w:t>
      </w:r>
      <w:r w:rsidRPr="006C209D">
        <w:rPr>
          <w:rFonts w:hint="eastAsia"/>
        </w:rPr>
        <w:t>，划拨给教育部</w:t>
      </w:r>
      <w:r w:rsidRPr="00B1012F">
        <w:rPr>
          <w:rFonts w:hint="eastAsia"/>
          <w:spacing w:val="4"/>
        </w:rPr>
        <w:t>门的资源仅占缔约国国内生产总值的</w:t>
      </w:r>
      <w:r w:rsidRPr="00B1012F">
        <w:rPr>
          <w:rFonts w:hint="eastAsia"/>
          <w:spacing w:val="4"/>
        </w:rPr>
        <w:t>1.4%</w:t>
      </w:r>
      <w:r w:rsidRPr="00B1012F">
        <w:rPr>
          <w:rFonts w:hint="eastAsia"/>
          <w:spacing w:val="4"/>
        </w:rPr>
        <w:t>。委员会还感到关切的是，缺乏有关为执行《公约》划拨的预算的具体资料。委员会进一步感到关切的是，缔约国没</w:t>
      </w:r>
      <w:r w:rsidRPr="006C209D">
        <w:rPr>
          <w:rFonts w:hint="eastAsia"/>
        </w:rPr>
        <w:t>有为向儿童</w:t>
      </w:r>
      <w:r w:rsidRPr="006C209D">
        <w:rPr>
          <w:rFonts w:hint="eastAsia"/>
        </w:rPr>
        <w:t>(</w:t>
      </w:r>
      <w:r w:rsidRPr="006C209D">
        <w:rPr>
          <w:rFonts w:hint="eastAsia"/>
        </w:rPr>
        <w:t>包括最</w:t>
      </w:r>
      <w:r w:rsidR="003F2F49">
        <w:rPr>
          <w:rFonts w:hint="eastAsia"/>
        </w:rPr>
        <w:t>弱势</w:t>
      </w:r>
      <w:r w:rsidRPr="006C209D">
        <w:rPr>
          <w:rFonts w:hint="eastAsia"/>
        </w:rPr>
        <w:t>儿童</w:t>
      </w:r>
      <w:r w:rsidRPr="006C209D">
        <w:rPr>
          <w:rFonts w:hint="eastAsia"/>
        </w:rPr>
        <w:t>)</w:t>
      </w:r>
      <w:r w:rsidRPr="006C209D">
        <w:rPr>
          <w:rFonts w:hint="eastAsia"/>
        </w:rPr>
        <w:t>提供关键社会服务划拨专门的预算。</w:t>
      </w:r>
    </w:p>
    <w:p w:rsidR="006C209D" w:rsidRPr="003F2F49" w:rsidRDefault="006C209D" w:rsidP="006C209D">
      <w:pPr>
        <w:pStyle w:val="SingleTxtGC"/>
        <w:rPr>
          <w:rFonts w:eastAsia="SimHei" w:hint="eastAsia"/>
        </w:rPr>
      </w:pPr>
      <w:r w:rsidRPr="003F2F49">
        <w:rPr>
          <w:rFonts w:eastAsia="SimHei" w:hint="eastAsia"/>
        </w:rPr>
        <w:t xml:space="preserve">18.  </w:t>
      </w:r>
      <w:r w:rsidRPr="003F2F49">
        <w:rPr>
          <w:rFonts w:eastAsia="SimHei" w:hint="eastAsia"/>
        </w:rPr>
        <w:t>根据</w:t>
      </w:r>
      <w:r w:rsidRPr="003F2F49">
        <w:rPr>
          <w:rFonts w:eastAsia="SimHei" w:hint="eastAsia"/>
        </w:rPr>
        <w:t>2007</w:t>
      </w:r>
      <w:r w:rsidRPr="003F2F49">
        <w:rPr>
          <w:rFonts w:eastAsia="SimHei" w:hint="eastAsia"/>
        </w:rPr>
        <w:t>年关于“为儿童权利划拨资源</w:t>
      </w:r>
      <w:r w:rsidR="003F2F49">
        <w:rPr>
          <w:rFonts w:hint="eastAsia"/>
          <w:spacing w:val="-50"/>
        </w:rPr>
        <w:t>―</w:t>
      </w:r>
      <w:r w:rsidR="003F2F49">
        <w:rPr>
          <w:rFonts w:hint="eastAsia"/>
        </w:rPr>
        <w:t>―</w:t>
      </w:r>
      <w:r w:rsidRPr="003F2F49">
        <w:rPr>
          <w:rFonts w:eastAsia="SimHei" w:hint="eastAsia"/>
        </w:rPr>
        <w:t>国家的责任”</w:t>
      </w:r>
      <w:r w:rsidRPr="003F2F49">
        <w:rPr>
          <w:rFonts w:eastAsia="SimHei" w:hint="eastAsia"/>
        </w:rPr>
        <w:t>(</w:t>
      </w:r>
      <w:r w:rsidRPr="003F2F49">
        <w:rPr>
          <w:rFonts w:eastAsia="SimHei" w:hint="eastAsia"/>
        </w:rPr>
        <w:t>《公约》第</w:t>
      </w:r>
      <w:r w:rsidRPr="003F2F49">
        <w:rPr>
          <w:rFonts w:eastAsia="SimHei" w:hint="eastAsia"/>
        </w:rPr>
        <w:t>4</w:t>
      </w:r>
      <w:r w:rsidRPr="003F2F49">
        <w:rPr>
          <w:rFonts w:eastAsia="SimHei" w:hint="eastAsia"/>
        </w:rPr>
        <w:t>条</w:t>
      </w:r>
      <w:r w:rsidRPr="003F2F49">
        <w:rPr>
          <w:rFonts w:eastAsia="SimHei" w:hint="eastAsia"/>
        </w:rPr>
        <w:t>)</w:t>
      </w:r>
      <w:r w:rsidRPr="003F2F49">
        <w:rPr>
          <w:rFonts w:eastAsia="SimHei" w:hint="eastAsia"/>
        </w:rPr>
        <w:t>的一般性讨论日上提出的建议，委员会建议缔约国审查其在保护儿童方面所做的国内和国际承诺，在预算中划拨必要的投资，以兑现作出的承诺。委员会尤其敦促缔约国：</w:t>
      </w:r>
    </w:p>
    <w:p w:rsidR="006C209D" w:rsidRPr="003F2F49" w:rsidRDefault="006C209D" w:rsidP="0039129B">
      <w:pPr>
        <w:pStyle w:val="SingleTxtGC"/>
        <w:numPr>
          <w:ilvl w:val="0"/>
          <w:numId w:val="9"/>
        </w:numPr>
        <w:rPr>
          <w:rFonts w:eastAsia="SimHei" w:hint="eastAsia"/>
        </w:rPr>
      </w:pPr>
      <w:r w:rsidRPr="003F2F49">
        <w:rPr>
          <w:rFonts w:eastAsia="SimHei" w:hint="eastAsia"/>
        </w:rPr>
        <w:t>增加为执行《公约》划拨的财政资源。在这方面，委员会敦促缔约国为社会保护政策和方案</w:t>
      </w:r>
      <w:r w:rsidRPr="003F2F49">
        <w:rPr>
          <w:rFonts w:eastAsia="SimHei" w:hint="eastAsia"/>
        </w:rPr>
        <w:t>(</w:t>
      </w:r>
      <w:r w:rsidRPr="003F2F49">
        <w:rPr>
          <w:rFonts w:eastAsia="SimHei" w:hint="eastAsia"/>
        </w:rPr>
        <w:t>包括儿童保护</w:t>
      </w:r>
      <w:r w:rsidRPr="003F2F49">
        <w:rPr>
          <w:rFonts w:eastAsia="SimHei" w:hint="eastAsia"/>
        </w:rPr>
        <w:t>)</w:t>
      </w:r>
      <w:r w:rsidRPr="003F2F49">
        <w:rPr>
          <w:rFonts w:eastAsia="SimHei" w:hint="eastAsia"/>
        </w:rPr>
        <w:t>划拨更多资源；</w:t>
      </w:r>
    </w:p>
    <w:p w:rsidR="006C209D" w:rsidRPr="009F612D" w:rsidRDefault="006C209D" w:rsidP="0039129B">
      <w:pPr>
        <w:pStyle w:val="SingleTxtGC"/>
        <w:numPr>
          <w:ilvl w:val="0"/>
          <w:numId w:val="9"/>
        </w:numPr>
        <w:rPr>
          <w:rFonts w:eastAsia="SimHei" w:hint="eastAsia"/>
          <w:spacing w:val="-4"/>
        </w:rPr>
      </w:pPr>
      <w:r w:rsidRPr="009F612D">
        <w:rPr>
          <w:rFonts w:eastAsia="SimHei" w:hint="eastAsia"/>
          <w:spacing w:val="-4"/>
        </w:rPr>
        <w:t>在整个预算中</w:t>
      </w:r>
      <w:r w:rsidR="00243549" w:rsidRPr="009F612D">
        <w:rPr>
          <w:rFonts w:eastAsia="SimHei" w:hint="eastAsia"/>
          <w:spacing w:val="-4"/>
        </w:rPr>
        <w:t>实施</w:t>
      </w:r>
      <w:r w:rsidRPr="009F612D">
        <w:rPr>
          <w:rFonts w:eastAsia="SimHei" w:hint="eastAsia"/>
          <w:spacing w:val="-4"/>
        </w:rPr>
        <w:t>对儿童事务拨</w:t>
      </w:r>
      <w:r w:rsidR="00243549" w:rsidRPr="009F612D">
        <w:rPr>
          <w:rFonts w:eastAsia="SimHei" w:hint="eastAsia"/>
          <w:spacing w:val="-4"/>
        </w:rPr>
        <w:t>款和资源使用情况进行追踪的制度，彰显对儿童事务</w:t>
      </w:r>
      <w:r w:rsidR="00F652D2" w:rsidRPr="009F612D">
        <w:rPr>
          <w:rFonts w:eastAsia="SimHei" w:hint="eastAsia"/>
          <w:spacing w:val="-4"/>
        </w:rPr>
        <w:t>的</w:t>
      </w:r>
      <w:r w:rsidR="00243549" w:rsidRPr="009F612D">
        <w:rPr>
          <w:rFonts w:eastAsia="SimHei" w:hint="eastAsia"/>
          <w:spacing w:val="-4"/>
        </w:rPr>
        <w:t>投资，从而扩大将基于儿童权利的方法用于编制国家预算的能力；</w:t>
      </w:r>
    </w:p>
    <w:p w:rsidR="006C209D" w:rsidRPr="003F2F49" w:rsidRDefault="006C209D" w:rsidP="0039129B">
      <w:pPr>
        <w:pStyle w:val="SingleTxtGC"/>
        <w:numPr>
          <w:ilvl w:val="0"/>
          <w:numId w:val="9"/>
        </w:numPr>
        <w:rPr>
          <w:rFonts w:eastAsia="SimHei" w:hint="eastAsia"/>
        </w:rPr>
      </w:pPr>
      <w:r w:rsidRPr="003F2F49">
        <w:rPr>
          <w:rFonts w:eastAsia="SimHei" w:hint="eastAsia"/>
        </w:rPr>
        <w:t>通过公开对话，特别是在可行的情况下吸收儿童的参与，确保透明和参与式的预算制定过程；</w:t>
      </w:r>
    </w:p>
    <w:p w:rsidR="006C209D" w:rsidRPr="003F2F49" w:rsidRDefault="006C209D" w:rsidP="0039129B">
      <w:pPr>
        <w:pStyle w:val="SingleTxtGC"/>
        <w:numPr>
          <w:ilvl w:val="0"/>
          <w:numId w:val="9"/>
        </w:numPr>
        <w:rPr>
          <w:rFonts w:eastAsia="SimHei" w:hint="eastAsia"/>
        </w:rPr>
      </w:pPr>
      <w:r w:rsidRPr="003F2F49">
        <w:rPr>
          <w:rFonts w:eastAsia="SimHei" w:hint="eastAsia"/>
        </w:rPr>
        <w:t>为社会和经济方面的弱势和边缘儿童</w:t>
      </w:r>
      <w:r w:rsidRPr="003F2F49">
        <w:rPr>
          <w:rFonts w:eastAsia="SimHei" w:hint="eastAsia"/>
        </w:rPr>
        <w:t>(</w:t>
      </w:r>
      <w:r w:rsidRPr="003F2F49">
        <w:rPr>
          <w:rFonts w:eastAsia="SimHei" w:hint="eastAsia"/>
        </w:rPr>
        <w:t>尤其是残疾儿童、街头流浪儿童和生活在偏远地区的的儿童</w:t>
      </w:r>
      <w:r w:rsidRPr="003F2F49">
        <w:rPr>
          <w:rFonts w:eastAsia="SimHei" w:hint="eastAsia"/>
        </w:rPr>
        <w:t>)</w:t>
      </w:r>
      <w:r w:rsidRPr="003F2F49">
        <w:rPr>
          <w:rFonts w:eastAsia="SimHei" w:hint="eastAsia"/>
        </w:rPr>
        <w:t>制定战略性预算条目，即便在经济危机、自然灾害或其他紧急情况下，这些预算条目依然能得到保护。</w:t>
      </w:r>
    </w:p>
    <w:p w:rsidR="006C209D" w:rsidRPr="006C209D" w:rsidRDefault="006C209D" w:rsidP="0039129B">
      <w:pPr>
        <w:pStyle w:val="H23GC"/>
        <w:rPr>
          <w:rFonts w:hint="eastAsia"/>
        </w:rPr>
      </w:pPr>
      <w:r w:rsidRPr="006C209D">
        <w:rPr>
          <w:rFonts w:hint="eastAsia"/>
        </w:rPr>
        <w:tab/>
      </w:r>
      <w:r w:rsidRPr="006C209D">
        <w:rPr>
          <w:rFonts w:hint="eastAsia"/>
        </w:rPr>
        <w:tab/>
      </w:r>
      <w:r w:rsidRPr="006C209D">
        <w:rPr>
          <w:rFonts w:hint="eastAsia"/>
        </w:rPr>
        <w:t>腐败</w:t>
      </w:r>
    </w:p>
    <w:p w:rsidR="006C209D" w:rsidRPr="006C209D" w:rsidRDefault="006C209D" w:rsidP="006C209D">
      <w:pPr>
        <w:pStyle w:val="SingleTxtGC"/>
        <w:rPr>
          <w:rFonts w:hint="eastAsia"/>
        </w:rPr>
      </w:pPr>
      <w:r w:rsidRPr="006C209D">
        <w:rPr>
          <w:rFonts w:hint="eastAsia"/>
        </w:rPr>
        <w:t>19</w:t>
      </w:r>
      <w:r>
        <w:rPr>
          <w:rFonts w:hint="eastAsia"/>
        </w:rPr>
        <w:t xml:space="preserve">.  </w:t>
      </w:r>
      <w:r w:rsidRPr="006C209D">
        <w:rPr>
          <w:rFonts w:hint="eastAsia"/>
        </w:rPr>
        <w:t>委员会注意到本届政府开展的反腐败工作；但是，委员会感到关切的是，腐败现象在缔约国中依然十分普遍，并继续</w:t>
      </w:r>
      <w:r w:rsidR="00F652D2">
        <w:rPr>
          <w:rFonts w:hint="eastAsia"/>
        </w:rPr>
        <w:t>在转移</w:t>
      </w:r>
      <w:r w:rsidRPr="006C209D">
        <w:rPr>
          <w:rFonts w:hint="eastAsia"/>
        </w:rPr>
        <w:t>本可用于加强落实儿童权利的资源。</w:t>
      </w:r>
    </w:p>
    <w:p w:rsidR="006C209D" w:rsidRPr="00F652D2" w:rsidRDefault="006C209D" w:rsidP="006C209D">
      <w:pPr>
        <w:pStyle w:val="SingleTxtGC"/>
        <w:rPr>
          <w:rFonts w:eastAsia="SimHei" w:hint="eastAsia"/>
        </w:rPr>
      </w:pPr>
      <w:r w:rsidRPr="006C209D">
        <w:rPr>
          <w:rFonts w:hint="eastAsia"/>
        </w:rPr>
        <w:t>20</w:t>
      </w:r>
      <w:r>
        <w:rPr>
          <w:rFonts w:hint="eastAsia"/>
        </w:rPr>
        <w:t xml:space="preserve">. </w:t>
      </w:r>
      <w:r w:rsidRPr="00F652D2">
        <w:rPr>
          <w:rFonts w:eastAsia="SimHei" w:hint="eastAsia"/>
        </w:rPr>
        <w:t xml:space="preserve"> </w:t>
      </w:r>
      <w:r w:rsidRPr="00F652D2">
        <w:rPr>
          <w:rFonts w:eastAsia="SimHei" w:hint="eastAsia"/>
        </w:rPr>
        <w:t>委员会敦促缔约国立即采取更加有效的措施，打击腐败现象，加强切实发现、调查和起诉腐败行为的体制能力。</w:t>
      </w:r>
    </w:p>
    <w:p w:rsidR="006C209D" w:rsidRPr="006C209D" w:rsidRDefault="006C209D" w:rsidP="000B674E">
      <w:pPr>
        <w:pStyle w:val="H23GC"/>
        <w:rPr>
          <w:rFonts w:hint="eastAsia"/>
        </w:rPr>
      </w:pPr>
      <w:r w:rsidRPr="006C209D">
        <w:rPr>
          <w:rFonts w:hint="eastAsia"/>
        </w:rPr>
        <w:tab/>
      </w:r>
      <w:r w:rsidRPr="006C209D">
        <w:rPr>
          <w:rFonts w:hint="eastAsia"/>
        </w:rPr>
        <w:tab/>
      </w:r>
      <w:r w:rsidRPr="006C209D">
        <w:rPr>
          <w:rFonts w:hint="eastAsia"/>
        </w:rPr>
        <w:t>收集数据</w:t>
      </w:r>
    </w:p>
    <w:p w:rsidR="006C209D" w:rsidRPr="006C209D" w:rsidRDefault="006C209D" w:rsidP="006C209D">
      <w:pPr>
        <w:pStyle w:val="SingleTxtGC"/>
        <w:rPr>
          <w:rFonts w:hint="eastAsia"/>
        </w:rPr>
      </w:pPr>
      <w:r w:rsidRPr="006C209D">
        <w:rPr>
          <w:rFonts w:hint="eastAsia"/>
        </w:rPr>
        <w:t>21</w:t>
      </w:r>
      <w:r>
        <w:rPr>
          <w:rFonts w:hint="eastAsia"/>
        </w:rPr>
        <w:t xml:space="preserve">.  </w:t>
      </w:r>
      <w:r w:rsidRPr="006C209D">
        <w:rPr>
          <w:rFonts w:hint="eastAsia"/>
        </w:rPr>
        <w:t>委员会注意到，被指定负责收集数据的股将被升</w:t>
      </w:r>
      <w:r w:rsidR="00F652D2">
        <w:rPr>
          <w:rFonts w:hint="eastAsia"/>
        </w:rPr>
        <w:t>级</w:t>
      </w:r>
      <w:r w:rsidRPr="006C209D">
        <w:rPr>
          <w:rFonts w:hint="eastAsia"/>
        </w:rPr>
        <w:t>为司，未来将得到更多资源，以执行其工作，然而，委员会仍感到关切的是，缔约国没有涵盖《公约》所有领域的中央数据收集系统，关于享有儿童权利情况的数据较少，特别是关于儿童保护、街头流浪儿童、受剥削儿童及农村地区的儿童、境内流离失所儿童和难民的</w:t>
      </w:r>
      <w:r w:rsidR="00F652D2">
        <w:rPr>
          <w:rFonts w:hint="eastAsia"/>
        </w:rPr>
        <w:t>分类</w:t>
      </w:r>
      <w:r w:rsidRPr="006C209D">
        <w:rPr>
          <w:rFonts w:hint="eastAsia"/>
        </w:rPr>
        <w:t>统计数据</w:t>
      </w:r>
      <w:r w:rsidR="004307F4">
        <w:rPr>
          <w:rFonts w:hint="eastAsia"/>
        </w:rPr>
        <w:t>较少</w:t>
      </w:r>
      <w:r w:rsidRPr="006C209D">
        <w:rPr>
          <w:rFonts w:hint="eastAsia"/>
        </w:rPr>
        <w:t>。</w:t>
      </w:r>
    </w:p>
    <w:p w:rsidR="006C209D" w:rsidRPr="00F652D2" w:rsidRDefault="006C209D" w:rsidP="00F652D2">
      <w:pPr>
        <w:pStyle w:val="SingleTxtGC"/>
        <w:rPr>
          <w:rFonts w:eastAsia="SimHei" w:hint="eastAsia"/>
        </w:rPr>
      </w:pPr>
      <w:r w:rsidRPr="00F652D2">
        <w:rPr>
          <w:rFonts w:eastAsia="SimHei" w:hint="eastAsia"/>
        </w:rPr>
        <w:t xml:space="preserve">22.  </w:t>
      </w:r>
      <w:r w:rsidRPr="00F652D2">
        <w:rPr>
          <w:rFonts w:eastAsia="SimHei" w:hint="eastAsia"/>
        </w:rPr>
        <w:t>委员会重申其建议</w:t>
      </w:r>
      <w:r w:rsidR="000B674E" w:rsidRPr="00F652D2">
        <w:rPr>
          <w:rFonts w:eastAsia="SimHei" w:hint="eastAsia"/>
        </w:rPr>
        <w:t>(CRC/C/15/Add.</w:t>
      </w:r>
      <w:r w:rsidRPr="00F652D2">
        <w:rPr>
          <w:rFonts w:eastAsia="SimHei" w:hint="eastAsia"/>
        </w:rPr>
        <w:t>10</w:t>
      </w:r>
      <w:r w:rsidR="000B674E" w:rsidRPr="00F652D2">
        <w:rPr>
          <w:rFonts w:eastAsia="SimHei" w:hint="eastAsia"/>
        </w:rPr>
        <w:t>0</w:t>
      </w:r>
      <w:r w:rsidR="00CF0ED8">
        <w:rPr>
          <w:rFonts w:eastAsia="SimHei" w:hint="eastAsia"/>
        </w:rPr>
        <w:t>，</w:t>
      </w:r>
      <w:r w:rsidRPr="00F652D2">
        <w:rPr>
          <w:rFonts w:eastAsia="SimHei" w:hint="eastAsia"/>
        </w:rPr>
        <w:t>第</w:t>
      </w:r>
      <w:r w:rsidRPr="00F652D2">
        <w:rPr>
          <w:rFonts w:eastAsia="SimHei" w:hint="eastAsia"/>
        </w:rPr>
        <w:t>10</w:t>
      </w:r>
      <w:r w:rsidRPr="00F652D2">
        <w:rPr>
          <w:rFonts w:eastAsia="SimHei" w:hint="eastAsia"/>
        </w:rPr>
        <w:t>段</w:t>
      </w:r>
      <w:r w:rsidRPr="00F652D2">
        <w:rPr>
          <w:rFonts w:eastAsia="SimHei" w:hint="eastAsia"/>
        </w:rPr>
        <w:t>)</w:t>
      </w:r>
      <w:r w:rsidR="007736E7">
        <w:rPr>
          <w:rFonts w:eastAsia="SimHei" w:hint="eastAsia"/>
        </w:rPr>
        <w:t>：缔约国应在合作伙伴的支持下开发一项收集分类</w:t>
      </w:r>
      <w:r w:rsidRPr="00F652D2">
        <w:rPr>
          <w:rFonts w:eastAsia="SimHei" w:hint="eastAsia"/>
        </w:rPr>
        <w:t>数据的综合系统，并对收集的数据进行分析，将其作为评估在实现儿童权利方面取得的进展的依据，并协助设计执行《公约》的政策</w:t>
      </w:r>
      <w:r w:rsidR="007736E7">
        <w:rPr>
          <w:rFonts w:eastAsia="SimHei" w:hint="eastAsia"/>
        </w:rPr>
        <w:t>和方案。数据应当按年龄、性别、地理位置、民族和社会经济背景加以分类</w:t>
      </w:r>
      <w:r w:rsidRPr="00F652D2">
        <w:rPr>
          <w:rFonts w:eastAsia="SimHei" w:hint="eastAsia"/>
        </w:rPr>
        <w:t>，以方便对所有儿童的境况进行分析。</w:t>
      </w:r>
    </w:p>
    <w:p w:rsidR="006C209D" w:rsidRPr="006C209D" w:rsidRDefault="006C209D" w:rsidP="000B674E">
      <w:pPr>
        <w:pStyle w:val="H23GC"/>
        <w:rPr>
          <w:rFonts w:hint="eastAsia"/>
        </w:rPr>
      </w:pPr>
      <w:r w:rsidRPr="006C209D">
        <w:rPr>
          <w:rFonts w:hint="eastAsia"/>
        </w:rPr>
        <w:tab/>
      </w:r>
      <w:r w:rsidRPr="006C209D">
        <w:rPr>
          <w:rFonts w:hint="eastAsia"/>
        </w:rPr>
        <w:tab/>
      </w:r>
      <w:r w:rsidRPr="006C209D">
        <w:rPr>
          <w:rFonts w:hint="eastAsia"/>
        </w:rPr>
        <w:t>独立监测</w:t>
      </w:r>
    </w:p>
    <w:p w:rsidR="006C209D" w:rsidRPr="006C209D" w:rsidRDefault="006C209D" w:rsidP="006C209D">
      <w:pPr>
        <w:pStyle w:val="SingleTxtGC"/>
        <w:rPr>
          <w:rFonts w:hint="eastAsia"/>
        </w:rPr>
      </w:pPr>
      <w:r w:rsidRPr="006C209D">
        <w:rPr>
          <w:rFonts w:hint="eastAsia"/>
        </w:rPr>
        <w:t>23</w:t>
      </w:r>
      <w:r>
        <w:rPr>
          <w:rFonts w:hint="eastAsia"/>
        </w:rPr>
        <w:t xml:space="preserve">.  </w:t>
      </w:r>
      <w:r w:rsidRPr="006C209D">
        <w:rPr>
          <w:rFonts w:hint="eastAsia"/>
        </w:rPr>
        <w:t>委员会感到关切的是，缔约国没有一个良好运作的独立国家人权机构监测《公约》所载各项权利是否得到完全实现。</w:t>
      </w:r>
    </w:p>
    <w:p w:rsidR="006C209D" w:rsidRPr="00F41983" w:rsidRDefault="006C209D" w:rsidP="00F41983">
      <w:pPr>
        <w:pStyle w:val="SingleTxtGC"/>
        <w:rPr>
          <w:rFonts w:eastAsia="SimHei" w:hint="eastAsia"/>
        </w:rPr>
      </w:pPr>
      <w:r w:rsidRPr="00F41983">
        <w:rPr>
          <w:rFonts w:eastAsia="SimHei" w:hint="eastAsia"/>
        </w:rPr>
        <w:t xml:space="preserve">24.  </w:t>
      </w:r>
      <w:r w:rsidRPr="00F41983">
        <w:rPr>
          <w:rFonts w:eastAsia="SimHei" w:hint="eastAsia"/>
        </w:rPr>
        <w:t>根据委员会关于独立的国家人权机构对增进和保护儿童权利的作用的第</w:t>
      </w:r>
      <w:r w:rsidRPr="00F41983">
        <w:rPr>
          <w:rFonts w:eastAsia="SimHei" w:hint="eastAsia"/>
        </w:rPr>
        <w:t>2</w:t>
      </w:r>
      <w:r w:rsidRPr="00F41983">
        <w:rPr>
          <w:rFonts w:eastAsia="SimHei" w:hint="eastAsia"/>
        </w:rPr>
        <w:t>号一般性意见</w:t>
      </w:r>
      <w:r w:rsidRPr="00F41983">
        <w:rPr>
          <w:rFonts w:eastAsia="SimHei" w:hint="eastAsia"/>
        </w:rPr>
        <w:t>(CRC/GC/2002/2)</w:t>
      </w:r>
      <w:r w:rsidRPr="00F41983">
        <w:rPr>
          <w:rFonts w:eastAsia="SimHei" w:hint="eastAsia"/>
        </w:rPr>
        <w:t>，委员会建议缔约国加大力度，切实设立一个符合《巴黎原则》的独立、公正的国家人权机构，并为其提供必要的人力、技术和财政资源，使其能够切实履行其任务授权，同时考虑到《公约》所载的各项权利。在这方面，委员会建议缔约国向联合国儿童基金会</w:t>
      </w:r>
      <w:r w:rsidR="000B674E" w:rsidRPr="00F41983">
        <w:rPr>
          <w:rFonts w:eastAsia="SimHei" w:hint="eastAsia"/>
        </w:rPr>
        <w:t>(</w:t>
      </w:r>
      <w:r w:rsidRPr="00F41983">
        <w:rPr>
          <w:rFonts w:eastAsia="SimHei" w:hint="eastAsia"/>
        </w:rPr>
        <w:t>儿基会</w:t>
      </w:r>
      <w:r w:rsidR="000B674E" w:rsidRPr="00F41983">
        <w:rPr>
          <w:rFonts w:eastAsia="SimHei" w:hint="eastAsia"/>
        </w:rPr>
        <w:t>)</w:t>
      </w:r>
      <w:r w:rsidRPr="00F41983">
        <w:rPr>
          <w:rFonts w:eastAsia="SimHei" w:hint="eastAsia"/>
        </w:rPr>
        <w:t>和人权高专办等机构寻求技术援助。</w:t>
      </w:r>
    </w:p>
    <w:p w:rsidR="006C209D" w:rsidRPr="006C209D" w:rsidRDefault="006C209D" w:rsidP="00F41983">
      <w:pPr>
        <w:pStyle w:val="H23GC"/>
        <w:rPr>
          <w:rFonts w:hint="eastAsia"/>
        </w:rPr>
      </w:pPr>
      <w:r w:rsidRPr="006C209D">
        <w:rPr>
          <w:rFonts w:hint="eastAsia"/>
        </w:rPr>
        <w:tab/>
      </w:r>
      <w:r w:rsidRPr="006C209D">
        <w:rPr>
          <w:rFonts w:hint="eastAsia"/>
        </w:rPr>
        <w:tab/>
      </w:r>
      <w:r w:rsidRPr="006C209D">
        <w:rPr>
          <w:rFonts w:hint="eastAsia"/>
        </w:rPr>
        <w:t>传播和宣传</w:t>
      </w:r>
    </w:p>
    <w:p w:rsidR="006C209D" w:rsidRPr="006C209D" w:rsidRDefault="006C209D" w:rsidP="006C209D">
      <w:pPr>
        <w:pStyle w:val="SingleTxtGC"/>
        <w:rPr>
          <w:rFonts w:hint="eastAsia"/>
        </w:rPr>
      </w:pPr>
      <w:r w:rsidRPr="006C209D">
        <w:rPr>
          <w:rFonts w:hint="eastAsia"/>
        </w:rPr>
        <w:t>25</w:t>
      </w:r>
      <w:r>
        <w:rPr>
          <w:rFonts w:hint="eastAsia"/>
        </w:rPr>
        <w:t xml:space="preserve">.  </w:t>
      </w:r>
      <w:r w:rsidRPr="006C209D">
        <w:rPr>
          <w:rFonts w:hint="eastAsia"/>
        </w:rPr>
        <w:t>委员会感到关切的是，人们对儿童权利的了解有限，特别是儿童、家长、农村地区乃至公众，这主要是由于文盲率较高，没有系统性地开展传播《公约》工作。委员会还感到关切的是，《公约》尚未翻译成所有当地语言。</w:t>
      </w:r>
    </w:p>
    <w:p w:rsidR="006C209D" w:rsidRPr="00F41983" w:rsidRDefault="006C209D" w:rsidP="006C209D">
      <w:pPr>
        <w:pStyle w:val="SingleTxtGC"/>
        <w:rPr>
          <w:rFonts w:eastAsia="SimHei" w:hint="eastAsia"/>
        </w:rPr>
      </w:pPr>
      <w:r w:rsidRPr="00F41983">
        <w:rPr>
          <w:rFonts w:eastAsia="SimHei" w:hint="eastAsia"/>
        </w:rPr>
        <w:t xml:space="preserve">26.  </w:t>
      </w:r>
      <w:r w:rsidRPr="00F41983">
        <w:rPr>
          <w:rFonts w:eastAsia="SimHei" w:hint="eastAsia"/>
        </w:rPr>
        <w:t>委员会敦促缔约国采取更加积极的措施，在考虑到文盲率较高的情况下，通过口头、书面或艺术性宣传方案，在整个缔约国内，尤其是在农村地区，系统性地传播和推广《公约》。在这方面，委员会鼓励缔约国为此提供必要的人力、财政和技术资源，并确保将《公约》翻译成当地语言。</w:t>
      </w:r>
    </w:p>
    <w:p w:rsidR="006C209D" w:rsidRPr="006C209D" w:rsidRDefault="006C209D" w:rsidP="00F41983">
      <w:pPr>
        <w:pStyle w:val="H23GC"/>
        <w:rPr>
          <w:rFonts w:hint="eastAsia"/>
        </w:rPr>
      </w:pPr>
      <w:r w:rsidRPr="006C209D">
        <w:rPr>
          <w:rFonts w:hint="eastAsia"/>
        </w:rPr>
        <w:tab/>
      </w:r>
      <w:r w:rsidRPr="006C209D">
        <w:rPr>
          <w:rFonts w:hint="eastAsia"/>
        </w:rPr>
        <w:tab/>
      </w:r>
      <w:r w:rsidRPr="006C209D">
        <w:rPr>
          <w:rFonts w:hint="eastAsia"/>
        </w:rPr>
        <w:t>培训</w:t>
      </w:r>
    </w:p>
    <w:p w:rsidR="006C209D" w:rsidRPr="006C209D" w:rsidRDefault="006C209D" w:rsidP="006C209D">
      <w:pPr>
        <w:pStyle w:val="SingleTxtGC"/>
        <w:rPr>
          <w:rFonts w:hint="eastAsia"/>
        </w:rPr>
      </w:pPr>
      <w:r w:rsidRPr="006C209D">
        <w:rPr>
          <w:rFonts w:hint="eastAsia"/>
        </w:rPr>
        <w:t>27</w:t>
      </w:r>
      <w:r>
        <w:rPr>
          <w:rFonts w:hint="eastAsia"/>
        </w:rPr>
        <w:t xml:space="preserve">.  </w:t>
      </w:r>
      <w:r w:rsidRPr="006C209D">
        <w:rPr>
          <w:rFonts w:hint="eastAsia"/>
        </w:rPr>
        <w:t>委员会欣见缔约国为社会工作者制定了《公约》培训模块，但感到遗憾的是，此类培训并未延伸到所有其他从事儿童工作的专业人员，特别是教师。</w:t>
      </w:r>
    </w:p>
    <w:p w:rsidR="006C209D" w:rsidRPr="00F41983" w:rsidRDefault="006C209D" w:rsidP="006C209D">
      <w:pPr>
        <w:pStyle w:val="SingleTxtGC"/>
        <w:rPr>
          <w:rFonts w:eastAsia="SimHei" w:hint="eastAsia"/>
        </w:rPr>
      </w:pPr>
      <w:r w:rsidRPr="00F41983">
        <w:rPr>
          <w:rFonts w:eastAsia="SimHei" w:hint="eastAsia"/>
        </w:rPr>
        <w:t xml:space="preserve">28.  </w:t>
      </w:r>
      <w:r w:rsidRPr="00F41983">
        <w:rPr>
          <w:rFonts w:eastAsia="SimHei" w:hint="eastAsia"/>
        </w:rPr>
        <w:t>委员会建议就儿童权利问题对所有从事儿童工作的专业群体</w:t>
      </w:r>
      <w:r w:rsidRPr="00F41983">
        <w:rPr>
          <w:rFonts w:eastAsia="SimHei" w:hint="eastAsia"/>
        </w:rPr>
        <w:t>(</w:t>
      </w:r>
      <w:r w:rsidRPr="00F41983">
        <w:rPr>
          <w:rFonts w:eastAsia="SimHei" w:hint="eastAsia"/>
        </w:rPr>
        <w:t>尤其是执法人员、教师、卫生工作者、社会工作者、宗教领袖以及从事各种替代照料的人员</w:t>
      </w:r>
      <w:r w:rsidRPr="00F41983">
        <w:rPr>
          <w:rFonts w:eastAsia="SimHei" w:hint="eastAsia"/>
        </w:rPr>
        <w:t>)</w:t>
      </w:r>
      <w:r w:rsidRPr="00F41983">
        <w:rPr>
          <w:rFonts w:eastAsia="SimHei" w:hint="eastAsia"/>
        </w:rPr>
        <w:t>进行充分、系统地培训。委员会还建议缔约国在设计政策和战略时，考虑到世界人权教育方案的各项原则，特别注重在小学和中学教育制度中纳入人权教育。还应按照世界人权教育方案第二阶段开展工作，重点关注“高等院校的人权教育以及针对各级教师和教育工作者、公务员、执法人员和军人的人权培训方案”。</w:t>
      </w:r>
    </w:p>
    <w:p w:rsidR="006C209D" w:rsidRPr="006C209D" w:rsidRDefault="006C209D" w:rsidP="00F41983">
      <w:pPr>
        <w:pStyle w:val="H23GC"/>
        <w:rPr>
          <w:rFonts w:hint="eastAsia"/>
        </w:rPr>
      </w:pPr>
      <w:r w:rsidRPr="006C209D">
        <w:rPr>
          <w:rFonts w:hint="eastAsia"/>
        </w:rPr>
        <w:tab/>
      </w:r>
      <w:r w:rsidRPr="006C209D">
        <w:rPr>
          <w:rFonts w:hint="eastAsia"/>
        </w:rPr>
        <w:tab/>
      </w:r>
      <w:r w:rsidRPr="006C209D">
        <w:rPr>
          <w:rFonts w:hint="eastAsia"/>
        </w:rPr>
        <w:t>与民间社会的合作</w:t>
      </w:r>
    </w:p>
    <w:p w:rsidR="006C209D" w:rsidRPr="006C209D" w:rsidRDefault="006C209D" w:rsidP="006C209D">
      <w:pPr>
        <w:pStyle w:val="SingleTxtGC"/>
        <w:rPr>
          <w:rFonts w:hint="eastAsia"/>
        </w:rPr>
      </w:pPr>
      <w:r w:rsidRPr="006C209D">
        <w:rPr>
          <w:rFonts w:hint="eastAsia"/>
        </w:rPr>
        <w:t>29</w:t>
      </w:r>
      <w:r>
        <w:rPr>
          <w:rFonts w:hint="eastAsia"/>
        </w:rPr>
        <w:t xml:space="preserve">.  </w:t>
      </w:r>
      <w:r w:rsidRPr="006C209D">
        <w:rPr>
          <w:rFonts w:hint="eastAsia"/>
        </w:rPr>
        <w:t>委员会欣见缔约国与儿童权利联盟这一非政府组织的合作卓有成效。然而，委员会感到遗憾的是，在编制缔约国报告期间，没有与民间社会开展参与式进程。委员会感到关切的是，不久前，人权问题非政府组织</w:t>
      </w:r>
      <w:r w:rsidR="000B674E">
        <w:rPr>
          <w:rFonts w:hint="eastAsia"/>
        </w:rPr>
        <w:t>(</w:t>
      </w:r>
      <w:r w:rsidRPr="006C209D">
        <w:rPr>
          <w:rFonts w:hint="eastAsia"/>
        </w:rPr>
        <w:t>包括监测儿童和记者情况的非政府组织</w:t>
      </w:r>
      <w:r w:rsidR="000B674E">
        <w:rPr>
          <w:rFonts w:hint="eastAsia"/>
        </w:rPr>
        <w:t>)</w:t>
      </w:r>
      <w:r w:rsidRPr="006C209D">
        <w:rPr>
          <w:rFonts w:hint="eastAsia"/>
        </w:rPr>
        <w:t>成员仍遭受各种侵犯人权行为。</w:t>
      </w:r>
    </w:p>
    <w:p w:rsidR="006C209D" w:rsidRPr="00F41983" w:rsidRDefault="006C209D" w:rsidP="00F41983">
      <w:pPr>
        <w:pStyle w:val="SingleTxtGC"/>
        <w:rPr>
          <w:rFonts w:eastAsia="SimHei" w:hint="eastAsia"/>
        </w:rPr>
      </w:pPr>
      <w:r w:rsidRPr="00F41983">
        <w:rPr>
          <w:rFonts w:eastAsia="SimHei" w:hint="eastAsia"/>
        </w:rPr>
        <w:t xml:space="preserve">30.  </w:t>
      </w:r>
      <w:r w:rsidRPr="00F41983">
        <w:rPr>
          <w:rFonts w:eastAsia="SimHei" w:hint="eastAsia"/>
        </w:rPr>
        <w:t>委员会敦促缔约国采取具体措施，方便并正当认可人权维护者及其工作，包括那些报告侵犯儿童权利行为的人士，以确保非政府组织和记者能够在符合民主社会各项原则的情况下安全履行其职能。委员会还建议缔约国通过有效吸收民间社会、儿童和所有相关利益攸关方广泛参与的进程编制缔约国报告。</w:t>
      </w:r>
    </w:p>
    <w:p w:rsidR="006C209D" w:rsidRPr="006C209D" w:rsidRDefault="006C209D" w:rsidP="00F41983">
      <w:pPr>
        <w:pStyle w:val="H23GC"/>
        <w:rPr>
          <w:rFonts w:hint="eastAsia"/>
        </w:rPr>
      </w:pPr>
      <w:r w:rsidRPr="006C209D">
        <w:rPr>
          <w:rFonts w:hint="eastAsia"/>
        </w:rPr>
        <w:tab/>
      </w:r>
      <w:r w:rsidRPr="006C209D">
        <w:rPr>
          <w:rFonts w:hint="eastAsia"/>
        </w:rPr>
        <w:tab/>
      </w:r>
      <w:r w:rsidRPr="006C209D">
        <w:rPr>
          <w:rFonts w:hint="eastAsia"/>
        </w:rPr>
        <w:t>儿童权利和商业部门</w:t>
      </w:r>
    </w:p>
    <w:p w:rsidR="006C209D" w:rsidRPr="006C209D" w:rsidRDefault="006C209D" w:rsidP="006C209D">
      <w:pPr>
        <w:pStyle w:val="SingleTxtGC"/>
        <w:rPr>
          <w:rFonts w:hint="eastAsia"/>
        </w:rPr>
      </w:pPr>
      <w:r w:rsidRPr="006C209D">
        <w:rPr>
          <w:rFonts w:hint="eastAsia"/>
        </w:rPr>
        <w:t>31</w:t>
      </w:r>
      <w:r>
        <w:rPr>
          <w:rFonts w:hint="eastAsia"/>
        </w:rPr>
        <w:t xml:space="preserve">.  </w:t>
      </w:r>
      <w:r w:rsidRPr="006C209D">
        <w:rPr>
          <w:rFonts w:hint="eastAsia"/>
        </w:rPr>
        <w:t>委员会注意到缔约国</w:t>
      </w:r>
      <w:r w:rsidRPr="006C209D">
        <w:rPr>
          <w:rFonts w:hint="eastAsia"/>
        </w:rPr>
        <w:t>2011</w:t>
      </w:r>
      <w:r w:rsidRPr="006C209D">
        <w:rPr>
          <w:rFonts w:hint="eastAsia"/>
        </w:rPr>
        <w:t>年制定了新《采矿法》，并注意到其他文书，包括</w:t>
      </w:r>
      <w:r w:rsidRPr="006C209D">
        <w:rPr>
          <w:rFonts w:hint="eastAsia"/>
        </w:rPr>
        <w:t>1994</w:t>
      </w:r>
      <w:r w:rsidRPr="006C209D">
        <w:rPr>
          <w:rFonts w:hint="eastAsia"/>
        </w:rPr>
        <w:t>年《水法》、</w:t>
      </w:r>
      <w:r w:rsidRPr="006C209D">
        <w:rPr>
          <w:rFonts w:hint="eastAsia"/>
        </w:rPr>
        <w:t>1999</w:t>
      </w:r>
      <w:r w:rsidRPr="006C209D">
        <w:rPr>
          <w:rFonts w:hint="eastAsia"/>
        </w:rPr>
        <w:t>年《森林法》和</w:t>
      </w:r>
      <w:r w:rsidRPr="006C209D">
        <w:rPr>
          <w:rFonts w:hint="eastAsia"/>
        </w:rPr>
        <w:t>1989</w:t>
      </w:r>
      <w:r w:rsidRPr="006C209D">
        <w:rPr>
          <w:rFonts w:hint="eastAsia"/>
        </w:rPr>
        <w:t>年《环境保护法》，但是感到关切的是，缔约国缺乏对私营企业的监管，缺乏对环境保护以及确保生活在私营企业运营区的人们的长期生计的投资。委员会还感到关切的是，缔约国不存在举报机制。由于不存在举报机制，因而无法确保私营企业的活动危及到生活在这些企业运营区的人们时，能够追究其责任，并要求它们提供适足补救。</w:t>
      </w:r>
    </w:p>
    <w:p w:rsidR="006C209D" w:rsidRPr="00F41983" w:rsidRDefault="006C209D" w:rsidP="006C209D">
      <w:pPr>
        <w:pStyle w:val="SingleTxtGC"/>
        <w:rPr>
          <w:rFonts w:eastAsia="SimHei" w:hint="eastAsia"/>
        </w:rPr>
      </w:pPr>
      <w:r w:rsidRPr="00F41983">
        <w:rPr>
          <w:rFonts w:eastAsia="SimHei" w:hint="eastAsia"/>
        </w:rPr>
        <w:t xml:space="preserve">32.  </w:t>
      </w:r>
      <w:r w:rsidRPr="00F41983">
        <w:rPr>
          <w:rFonts w:eastAsia="SimHei" w:hint="eastAsia"/>
        </w:rPr>
        <w:t>委员会建议缔约国制定明确的规章和全国性的立法框架，包括通过私营企业和地方政府之间的协定，要求在几内亚落户或运营的公司采取措施，以防范和减轻它们在该国的业务给人权造成的负面影响，包括通过其供应链和</w:t>
      </w:r>
      <w:r w:rsidR="00F41983">
        <w:rPr>
          <w:rFonts w:eastAsia="SimHei" w:hint="eastAsia"/>
        </w:rPr>
        <w:t>合</w:t>
      </w:r>
      <w:r w:rsidRPr="00F41983">
        <w:rPr>
          <w:rFonts w:eastAsia="SimHei" w:hint="eastAsia"/>
        </w:rPr>
        <w:t>伙</w:t>
      </w:r>
      <w:r w:rsidR="00F53990">
        <w:rPr>
          <w:rFonts w:eastAsia="SimHei" w:hint="eastAsia"/>
        </w:rPr>
        <w:t>人</w:t>
      </w:r>
      <w:r w:rsidR="00F53990" w:rsidRPr="00F53990">
        <w:rPr>
          <w:rFonts w:eastAsia="SimHei" w:hint="eastAsia"/>
        </w:rPr>
        <w:t>来</w:t>
      </w:r>
      <w:r w:rsidRPr="00F41983">
        <w:rPr>
          <w:rFonts w:eastAsia="SimHei" w:hint="eastAsia"/>
        </w:rPr>
        <w:t>防范和减轻此类影响。应当促进在</w:t>
      </w:r>
      <w:r w:rsidR="00F53990">
        <w:rPr>
          <w:rFonts w:eastAsia="SimHei" w:hint="eastAsia"/>
        </w:rPr>
        <w:t>报告</w:t>
      </w:r>
      <w:r w:rsidRPr="00F41983">
        <w:rPr>
          <w:rFonts w:eastAsia="SimHei" w:hint="eastAsia"/>
        </w:rPr>
        <w:t>中纳入儿童权利指数和参数，并要求就商业对儿童权利的影响开展专门评估。为此，委员会敦促缔约国划拨足够的资源，保护人们免遭潜在不利的环境影响，并改善其生计。</w:t>
      </w:r>
    </w:p>
    <w:p w:rsidR="006C209D" w:rsidRPr="006C209D" w:rsidRDefault="006C209D" w:rsidP="00F53990">
      <w:pPr>
        <w:pStyle w:val="H1GC"/>
        <w:rPr>
          <w:rFonts w:hint="eastAsia"/>
        </w:rPr>
      </w:pPr>
      <w:r w:rsidRPr="006C209D">
        <w:rPr>
          <w:rFonts w:hint="eastAsia"/>
        </w:rPr>
        <w:tab/>
        <w:t>B</w:t>
      </w:r>
      <w:r>
        <w:rPr>
          <w:rFonts w:hint="eastAsia"/>
        </w:rPr>
        <w:t>.</w:t>
      </w:r>
      <w:r w:rsidR="00F53990">
        <w:rPr>
          <w:rFonts w:hint="eastAsia"/>
        </w:rPr>
        <w:tab/>
      </w:r>
      <w:r w:rsidRPr="006C209D">
        <w:rPr>
          <w:rFonts w:hint="eastAsia"/>
        </w:rPr>
        <w:t>儿童的定义</w:t>
      </w:r>
      <w:r w:rsidRPr="006C209D">
        <w:rPr>
          <w:rFonts w:hint="eastAsia"/>
        </w:rPr>
        <w:t>(</w:t>
      </w:r>
      <w:r w:rsidRPr="006C209D">
        <w:rPr>
          <w:rFonts w:hint="eastAsia"/>
        </w:rPr>
        <w:t>《公约》第</w:t>
      </w:r>
      <w:r w:rsidRPr="006C209D">
        <w:rPr>
          <w:rFonts w:hint="eastAsia"/>
        </w:rPr>
        <w:t>1</w:t>
      </w:r>
      <w:r w:rsidRPr="006C209D">
        <w:rPr>
          <w:rFonts w:hint="eastAsia"/>
        </w:rPr>
        <w:t>条</w:t>
      </w:r>
      <w:r w:rsidRPr="006C209D">
        <w:rPr>
          <w:rFonts w:hint="eastAsia"/>
        </w:rPr>
        <w:t>)</w:t>
      </w:r>
    </w:p>
    <w:p w:rsidR="006C209D" w:rsidRPr="006C209D" w:rsidRDefault="006C209D" w:rsidP="006C209D">
      <w:pPr>
        <w:pStyle w:val="SingleTxtGC"/>
        <w:rPr>
          <w:rFonts w:hint="eastAsia"/>
        </w:rPr>
      </w:pPr>
      <w:r w:rsidRPr="006C209D">
        <w:rPr>
          <w:rFonts w:hint="eastAsia"/>
        </w:rPr>
        <w:t>33</w:t>
      </w:r>
      <w:r>
        <w:rPr>
          <w:rFonts w:hint="eastAsia"/>
        </w:rPr>
        <w:t xml:space="preserve">.  </w:t>
      </w:r>
      <w:r w:rsidRPr="006C209D">
        <w:rPr>
          <w:rFonts w:hint="eastAsia"/>
        </w:rPr>
        <w:t>委员会欣见几内亚在《儿童法》中对儿童的定义符合《公约》，现在男孩和女孩的最低法定婚龄均定为</w:t>
      </w:r>
      <w:r w:rsidRPr="006C209D">
        <w:rPr>
          <w:rFonts w:hint="eastAsia"/>
        </w:rPr>
        <w:t>18</w:t>
      </w:r>
      <w:r w:rsidRPr="006C209D">
        <w:rPr>
          <w:rFonts w:hint="eastAsia"/>
        </w:rPr>
        <w:t>岁，但感到关切的是，《儿童法》第</w:t>
      </w:r>
      <w:r w:rsidRPr="006C209D">
        <w:rPr>
          <w:rFonts w:hint="eastAsia"/>
        </w:rPr>
        <w:t>269</w:t>
      </w:r>
      <w:r w:rsidRPr="006C209D">
        <w:rPr>
          <w:rFonts w:hint="eastAsia"/>
        </w:rPr>
        <w:t>条允许</w:t>
      </w:r>
      <w:r w:rsidRPr="006C209D">
        <w:rPr>
          <w:rFonts w:hint="eastAsia"/>
        </w:rPr>
        <w:t>18</w:t>
      </w:r>
      <w:r w:rsidRPr="006C209D">
        <w:rPr>
          <w:rFonts w:hint="eastAsia"/>
        </w:rPr>
        <w:t>岁以下的男孩和女孩结婚，前提是经其父母或法律监护人同意。</w:t>
      </w:r>
    </w:p>
    <w:p w:rsidR="006C209D" w:rsidRPr="00F53990" w:rsidRDefault="006C209D" w:rsidP="00F53990">
      <w:pPr>
        <w:pStyle w:val="SingleTxtGC"/>
        <w:rPr>
          <w:rFonts w:eastAsia="SimHei" w:hint="eastAsia"/>
        </w:rPr>
      </w:pPr>
      <w:r w:rsidRPr="00F53990">
        <w:rPr>
          <w:rFonts w:eastAsia="SimHei" w:hint="eastAsia"/>
        </w:rPr>
        <w:t xml:space="preserve">34.  </w:t>
      </w:r>
      <w:r w:rsidRPr="00F53990">
        <w:rPr>
          <w:rFonts w:eastAsia="SimHei" w:hint="eastAsia"/>
        </w:rPr>
        <w:t>委员会敦促缔约国修订《儿童法》第</w:t>
      </w:r>
      <w:r w:rsidRPr="00F53990">
        <w:rPr>
          <w:rFonts w:eastAsia="SimHei" w:hint="eastAsia"/>
        </w:rPr>
        <w:t>269</w:t>
      </w:r>
      <w:r w:rsidRPr="00F53990">
        <w:rPr>
          <w:rFonts w:eastAsia="SimHei" w:hint="eastAsia"/>
        </w:rPr>
        <w:t>条，消除所有与婚龄有关的不一致现象。</w:t>
      </w:r>
    </w:p>
    <w:p w:rsidR="006C209D" w:rsidRPr="006C209D" w:rsidRDefault="006C209D" w:rsidP="00F53990">
      <w:pPr>
        <w:pStyle w:val="H1GC"/>
        <w:rPr>
          <w:rFonts w:hint="eastAsia"/>
        </w:rPr>
      </w:pPr>
      <w:r w:rsidRPr="006C209D">
        <w:rPr>
          <w:rFonts w:hint="eastAsia"/>
        </w:rPr>
        <w:tab/>
        <w:t>C</w:t>
      </w:r>
      <w:r>
        <w:rPr>
          <w:rFonts w:hint="eastAsia"/>
        </w:rPr>
        <w:t>.</w:t>
      </w:r>
      <w:r w:rsidR="00F53990">
        <w:rPr>
          <w:rFonts w:hint="eastAsia"/>
        </w:rPr>
        <w:tab/>
      </w:r>
      <w:r w:rsidRPr="006C209D">
        <w:rPr>
          <w:rFonts w:hint="eastAsia"/>
        </w:rPr>
        <w:t>一般原则</w:t>
      </w:r>
      <w:r w:rsidRPr="006C209D">
        <w:rPr>
          <w:rFonts w:hint="eastAsia"/>
        </w:rPr>
        <w:t>(</w:t>
      </w:r>
      <w:r w:rsidRPr="006C209D">
        <w:rPr>
          <w:rFonts w:hint="eastAsia"/>
        </w:rPr>
        <w:t>《公约》第</w:t>
      </w:r>
      <w:r w:rsidRPr="006C209D">
        <w:rPr>
          <w:rFonts w:hint="eastAsia"/>
        </w:rPr>
        <w:t>2</w:t>
      </w:r>
      <w:r w:rsidRPr="006C209D">
        <w:rPr>
          <w:rFonts w:hint="eastAsia"/>
        </w:rPr>
        <w:t>、</w:t>
      </w:r>
      <w:r w:rsidRPr="006C209D">
        <w:rPr>
          <w:rFonts w:hint="eastAsia"/>
        </w:rPr>
        <w:t>3</w:t>
      </w:r>
      <w:r w:rsidRPr="006C209D">
        <w:rPr>
          <w:rFonts w:hint="eastAsia"/>
        </w:rPr>
        <w:t>、</w:t>
      </w:r>
      <w:r w:rsidRPr="006C209D">
        <w:rPr>
          <w:rFonts w:hint="eastAsia"/>
        </w:rPr>
        <w:t>6</w:t>
      </w:r>
      <w:r w:rsidRPr="006C209D">
        <w:rPr>
          <w:rFonts w:hint="eastAsia"/>
        </w:rPr>
        <w:t>和</w:t>
      </w:r>
      <w:r w:rsidRPr="006C209D">
        <w:rPr>
          <w:rFonts w:hint="eastAsia"/>
        </w:rPr>
        <w:t>12</w:t>
      </w:r>
      <w:r w:rsidRPr="006C209D">
        <w:rPr>
          <w:rFonts w:hint="eastAsia"/>
        </w:rPr>
        <w:t>条</w:t>
      </w:r>
      <w:r w:rsidRPr="006C209D">
        <w:rPr>
          <w:rFonts w:hint="eastAsia"/>
        </w:rPr>
        <w:t>)</w:t>
      </w:r>
    </w:p>
    <w:p w:rsidR="006C209D" w:rsidRPr="006C209D" w:rsidRDefault="006C209D" w:rsidP="00F53990">
      <w:pPr>
        <w:pStyle w:val="H23GC"/>
        <w:rPr>
          <w:rFonts w:hint="eastAsia"/>
        </w:rPr>
      </w:pPr>
      <w:r w:rsidRPr="006C209D">
        <w:rPr>
          <w:rFonts w:hint="eastAsia"/>
        </w:rPr>
        <w:tab/>
      </w:r>
      <w:r w:rsidRPr="006C209D">
        <w:rPr>
          <w:rFonts w:hint="eastAsia"/>
        </w:rPr>
        <w:tab/>
      </w:r>
      <w:r w:rsidRPr="006C209D">
        <w:rPr>
          <w:rFonts w:hint="eastAsia"/>
        </w:rPr>
        <w:t>不歧视</w:t>
      </w:r>
    </w:p>
    <w:p w:rsidR="006C209D" w:rsidRPr="006C209D" w:rsidRDefault="006C209D" w:rsidP="008819C8">
      <w:pPr>
        <w:pStyle w:val="SingleTxtGC"/>
        <w:spacing w:after="140"/>
        <w:rPr>
          <w:rFonts w:hint="eastAsia"/>
        </w:rPr>
      </w:pPr>
      <w:r w:rsidRPr="006C209D">
        <w:rPr>
          <w:rFonts w:hint="eastAsia"/>
        </w:rPr>
        <w:t>35</w:t>
      </w:r>
      <w:r>
        <w:rPr>
          <w:rFonts w:hint="eastAsia"/>
        </w:rPr>
        <w:t xml:space="preserve">.  </w:t>
      </w:r>
      <w:r w:rsidRPr="006C209D">
        <w:rPr>
          <w:rFonts w:hint="eastAsia"/>
        </w:rPr>
        <w:t>委员会承认缔约国为消除对弱势儿童</w:t>
      </w:r>
      <w:r w:rsidRPr="006C209D">
        <w:rPr>
          <w:rFonts w:hint="eastAsia"/>
        </w:rPr>
        <w:t>(</w:t>
      </w:r>
      <w:r w:rsidRPr="006C209D">
        <w:rPr>
          <w:rFonts w:hint="eastAsia"/>
        </w:rPr>
        <w:t>包括残疾儿童、农村地区的儿童、贫困儿童、难民儿童和非婚生儿童</w:t>
      </w:r>
      <w:r w:rsidRPr="006C209D">
        <w:rPr>
          <w:rFonts w:hint="eastAsia"/>
        </w:rPr>
        <w:t>)</w:t>
      </w:r>
      <w:r w:rsidRPr="006C209D">
        <w:rPr>
          <w:rFonts w:hint="eastAsia"/>
        </w:rPr>
        <w:t>的歧视所开展的工作。然而，委员会关切地注意到，这些措施仍然不足以显著改善为上述儿童提供的教育和医疗服务。</w:t>
      </w:r>
    </w:p>
    <w:p w:rsidR="006C209D" w:rsidRPr="004A5E0C" w:rsidRDefault="006C209D" w:rsidP="008819C8">
      <w:pPr>
        <w:pStyle w:val="SingleTxtGC"/>
        <w:spacing w:after="140"/>
        <w:rPr>
          <w:rFonts w:hint="eastAsia"/>
        </w:rPr>
      </w:pPr>
      <w:r w:rsidRPr="004A5E0C">
        <w:rPr>
          <w:rFonts w:hint="eastAsia"/>
        </w:rPr>
        <w:t xml:space="preserve">36.  </w:t>
      </w:r>
      <w:r w:rsidR="009C35A3" w:rsidRPr="004A5E0C">
        <w:rPr>
          <w:rFonts w:hint="eastAsia"/>
        </w:rPr>
        <w:t>委员会感到严重关切的是，由于负面和传统的</w:t>
      </w:r>
      <w:r w:rsidR="00F53990" w:rsidRPr="004A5E0C">
        <w:rPr>
          <w:rFonts w:hint="eastAsia"/>
        </w:rPr>
        <w:t>态度</w:t>
      </w:r>
      <w:r w:rsidR="009C35A3" w:rsidRPr="004A5E0C">
        <w:rPr>
          <w:rFonts w:hint="eastAsia"/>
        </w:rPr>
        <w:t>与</w:t>
      </w:r>
      <w:r w:rsidR="00F53990" w:rsidRPr="004A5E0C">
        <w:rPr>
          <w:rFonts w:hint="eastAsia"/>
        </w:rPr>
        <w:t>规范</w:t>
      </w:r>
      <w:r w:rsidRPr="004A5E0C">
        <w:rPr>
          <w:rFonts w:hint="eastAsia"/>
        </w:rPr>
        <w:t>持续存在，女童在生命之初到童年仍受到性别歧视。委员会还感到关切的是，缔约国尚未开展任何系统性的工作，包括与宗教领袖、舆论制造者和大众媒体合作，消除和改变关于妇女和女童的任务和角色的歧视性态度和做法。</w:t>
      </w:r>
    </w:p>
    <w:p w:rsidR="006C209D" w:rsidRPr="00F53990" w:rsidRDefault="006C209D" w:rsidP="008819C8">
      <w:pPr>
        <w:pStyle w:val="SingleTxtGC"/>
        <w:spacing w:after="140"/>
        <w:rPr>
          <w:rFonts w:eastAsia="SimHei" w:hint="eastAsia"/>
        </w:rPr>
      </w:pPr>
      <w:r w:rsidRPr="00F53990">
        <w:rPr>
          <w:rFonts w:eastAsia="SimHei" w:hint="eastAsia"/>
        </w:rPr>
        <w:t xml:space="preserve">37.  </w:t>
      </w:r>
      <w:r w:rsidRPr="00F53990">
        <w:rPr>
          <w:rFonts w:eastAsia="SimHei" w:hint="eastAsia"/>
        </w:rPr>
        <w:t>委员会敦促缔约国通过并落实一项消除各种形式歧视的综合战略，并确保所有儿童均能平等接受教育、平等获取医疗保健服务，同时确保女孩和男孩都能</w:t>
      </w:r>
      <w:r w:rsidR="00F53990">
        <w:rPr>
          <w:rFonts w:eastAsia="SimHei" w:hint="eastAsia"/>
        </w:rPr>
        <w:t>继承</w:t>
      </w:r>
      <w:r w:rsidRPr="00F53990">
        <w:rPr>
          <w:rFonts w:eastAsia="SimHei" w:hint="eastAsia"/>
        </w:rPr>
        <w:t>遗产。尤其应当重视增进女童、残疾儿童、农村地区的儿童、贫困儿童、难民儿童和非婚生儿童的权利。</w:t>
      </w:r>
    </w:p>
    <w:p w:rsidR="006C209D" w:rsidRPr="006C209D" w:rsidRDefault="006C209D" w:rsidP="00F53990">
      <w:pPr>
        <w:pStyle w:val="H23GC"/>
        <w:rPr>
          <w:rFonts w:hint="eastAsia"/>
        </w:rPr>
      </w:pPr>
      <w:r w:rsidRPr="006C209D">
        <w:rPr>
          <w:rFonts w:hint="eastAsia"/>
        </w:rPr>
        <w:tab/>
      </w:r>
      <w:r w:rsidRPr="006C209D">
        <w:rPr>
          <w:rFonts w:hint="eastAsia"/>
        </w:rPr>
        <w:tab/>
      </w:r>
      <w:r w:rsidRPr="006C209D">
        <w:rPr>
          <w:rFonts w:hint="eastAsia"/>
        </w:rPr>
        <w:t>儿童最大利益</w:t>
      </w:r>
    </w:p>
    <w:p w:rsidR="006C209D" w:rsidRPr="006C209D" w:rsidRDefault="006C209D" w:rsidP="006C209D">
      <w:pPr>
        <w:pStyle w:val="SingleTxtGC"/>
        <w:rPr>
          <w:rFonts w:hint="eastAsia"/>
        </w:rPr>
      </w:pPr>
      <w:r w:rsidRPr="006C209D">
        <w:rPr>
          <w:rFonts w:hint="eastAsia"/>
        </w:rPr>
        <w:t>38</w:t>
      </w:r>
      <w:r>
        <w:rPr>
          <w:rFonts w:hint="eastAsia"/>
        </w:rPr>
        <w:t xml:space="preserve">.  </w:t>
      </w:r>
      <w:r w:rsidRPr="006C209D">
        <w:rPr>
          <w:rFonts w:hint="eastAsia"/>
        </w:rPr>
        <w:t>委员会欣见《儿童法》中纳入了将儿童最大利益作为首要考虑因素的权利，但感到关切的是，这一权利在家庭、学校、法院和其他开展儿童工作的机构中未得到充分尊重。委员会还感到关切的是，在政府方案和政策以及所有司法和行政决策过程中如何切实考虑了儿童最大利益方面，缺乏具体的资料。</w:t>
      </w:r>
    </w:p>
    <w:p w:rsidR="006C209D" w:rsidRPr="008819C8" w:rsidRDefault="006C209D" w:rsidP="006C209D">
      <w:pPr>
        <w:pStyle w:val="SingleTxtGC"/>
        <w:rPr>
          <w:rFonts w:eastAsia="SimHei" w:hint="eastAsia"/>
          <w:spacing w:val="2"/>
        </w:rPr>
      </w:pPr>
      <w:r w:rsidRPr="00F53990">
        <w:rPr>
          <w:rFonts w:eastAsia="SimHei" w:hint="eastAsia"/>
        </w:rPr>
        <w:t xml:space="preserve">39. </w:t>
      </w:r>
      <w:r w:rsidRPr="008819C8">
        <w:rPr>
          <w:rFonts w:eastAsia="SimHei" w:hint="eastAsia"/>
          <w:spacing w:val="-4"/>
        </w:rPr>
        <w:t xml:space="preserve"> </w:t>
      </w:r>
      <w:r w:rsidRPr="008819C8">
        <w:rPr>
          <w:rFonts w:eastAsia="SimHei" w:hint="eastAsia"/>
          <w:spacing w:val="2"/>
        </w:rPr>
        <w:t>委员会敦促缔约国加大力度，确保将儿童最大利益作为首要考虑因素的权利适当地纳入并连贯地应用于所有立法、行政和司法程序以及所有与儿童相关</w:t>
      </w:r>
      <w:r w:rsidRPr="008819C8">
        <w:rPr>
          <w:rFonts w:eastAsia="SimHei" w:hint="eastAsia"/>
        </w:rPr>
        <w:t>和对其产生影响的政策、方案和项目。在这方面，委员会鼓励缔约国制定旨在</w:t>
      </w:r>
      <w:r w:rsidRPr="008819C8">
        <w:rPr>
          <w:rFonts w:eastAsia="SimHei" w:hint="eastAsia"/>
          <w:spacing w:val="2"/>
        </w:rPr>
        <w:t>确定各个领域中儿童最大利益的程序和标准，并向公共或私营社会福利机构、法院、行政部门和立法机关传播。所有司法和行政裁决及决定都应以这一权利为基础。</w:t>
      </w:r>
    </w:p>
    <w:p w:rsidR="006C209D" w:rsidRPr="006C209D" w:rsidRDefault="006C209D" w:rsidP="00F53990">
      <w:pPr>
        <w:pStyle w:val="H23GC"/>
        <w:rPr>
          <w:rFonts w:hint="eastAsia"/>
        </w:rPr>
      </w:pPr>
      <w:r w:rsidRPr="006C209D">
        <w:rPr>
          <w:rFonts w:hint="eastAsia"/>
        </w:rPr>
        <w:tab/>
      </w:r>
      <w:r w:rsidRPr="006C209D">
        <w:rPr>
          <w:rFonts w:hint="eastAsia"/>
        </w:rPr>
        <w:tab/>
      </w:r>
      <w:r w:rsidRPr="006C209D">
        <w:rPr>
          <w:rFonts w:hint="eastAsia"/>
        </w:rPr>
        <w:t>生命、生存和发展权</w:t>
      </w:r>
    </w:p>
    <w:p w:rsidR="006C209D" w:rsidRPr="006C209D" w:rsidRDefault="006C209D" w:rsidP="006C209D">
      <w:pPr>
        <w:pStyle w:val="SingleTxtGC"/>
        <w:rPr>
          <w:rFonts w:hint="eastAsia"/>
        </w:rPr>
      </w:pPr>
      <w:r w:rsidRPr="006C209D">
        <w:rPr>
          <w:rFonts w:hint="eastAsia"/>
        </w:rPr>
        <w:t>40</w:t>
      </w:r>
      <w:r>
        <w:rPr>
          <w:rFonts w:hint="eastAsia"/>
        </w:rPr>
        <w:t xml:space="preserve">.  </w:t>
      </w:r>
      <w:r w:rsidRPr="006C209D">
        <w:rPr>
          <w:rFonts w:hint="eastAsia"/>
        </w:rPr>
        <w:t>委员会注意到，最近的估计数字表明，缔约国过去十年间婴儿死亡率和儿童营养不良率有所下降，但仍然高出撒哈拉以南非洲平均水平。委员会感到关切的是，每年均有较高比例的可预防家庭事故导致大量儿童死亡。</w:t>
      </w:r>
    </w:p>
    <w:p w:rsidR="006C209D" w:rsidRPr="00F53990" w:rsidRDefault="006C209D" w:rsidP="006C209D">
      <w:pPr>
        <w:pStyle w:val="SingleTxtGC"/>
        <w:rPr>
          <w:rFonts w:eastAsia="SimHei" w:hint="eastAsia"/>
        </w:rPr>
      </w:pPr>
      <w:r w:rsidRPr="00F53990">
        <w:rPr>
          <w:rFonts w:eastAsia="SimHei" w:hint="eastAsia"/>
        </w:rPr>
        <w:t xml:space="preserve">41.  </w:t>
      </w:r>
      <w:r w:rsidRPr="00F53990">
        <w:rPr>
          <w:rFonts w:eastAsia="SimHei" w:hint="eastAsia"/>
        </w:rPr>
        <w:t>根据《公约》第</w:t>
      </w:r>
      <w:r w:rsidRPr="009F612D">
        <w:rPr>
          <w:rFonts w:eastAsia="SimHei" w:hint="eastAsia"/>
          <w:spacing w:val="2"/>
        </w:rPr>
        <w:t>6</w:t>
      </w:r>
      <w:r w:rsidRPr="009F612D">
        <w:rPr>
          <w:rFonts w:eastAsia="SimHei" w:hint="eastAsia"/>
          <w:spacing w:val="2"/>
        </w:rPr>
        <w:t>条，委员会建议缔约国继续努力降低婴儿死亡率，并加</w:t>
      </w:r>
      <w:r w:rsidRPr="009F612D">
        <w:rPr>
          <w:rFonts w:eastAsia="SimHei" w:hint="eastAsia"/>
        </w:rPr>
        <w:t>大对医疗、营养、出生登记和其他社会服务的宣传，以增强儿童的发展。委员</w:t>
      </w:r>
      <w:r w:rsidRPr="009F612D">
        <w:rPr>
          <w:rFonts w:eastAsia="SimHei" w:hint="eastAsia"/>
          <w:spacing w:val="2"/>
        </w:rPr>
        <w:t>会还建议缔约国采取一切</w:t>
      </w:r>
      <w:r w:rsidRPr="00F53990">
        <w:rPr>
          <w:rFonts w:eastAsia="SimHei" w:hint="eastAsia"/>
        </w:rPr>
        <w:t>预防措施避免家庭事故，并就这些问题向广大公众提供资料。</w:t>
      </w:r>
    </w:p>
    <w:p w:rsidR="006C209D" w:rsidRPr="006C209D" w:rsidRDefault="006C209D" w:rsidP="00F53990">
      <w:pPr>
        <w:pStyle w:val="H23GC"/>
        <w:rPr>
          <w:rFonts w:hint="eastAsia"/>
        </w:rPr>
      </w:pPr>
      <w:r w:rsidRPr="006C209D">
        <w:rPr>
          <w:rFonts w:hint="eastAsia"/>
        </w:rPr>
        <w:tab/>
      </w:r>
      <w:r w:rsidRPr="006C209D">
        <w:rPr>
          <w:rFonts w:hint="eastAsia"/>
        </w:rPr>
        <w:tab/>
      </w:r>
      <w:r w:rsidRPr="006C209D">
        <w:rPr>
          <w:rFonts w:hint="eastAsia"/>
        </w:rPr>
        <w:t>尊重儿童的意见</w:t>
      </w:r>
    </w:p>
    <w:p w:rsidR="006C209D" w:rsidRPr="006C209D" w:rsidRDefault="006C209D" w:rsidP="006C209D">
      <w:pPr>
        <w:pStyle w:val="SingleTxtGC"/>
        <w:rPr>
          <w:rFonts w:hint="eastAsia"/>
        </w:rPr>
      </w:pPr>
      <w:r w:rsidRPr="006C209D">
        <w:rPr>
          <w:rFonts w:hint="eastAsia"/>
        </w:rPr>
        <w:t>42</w:t>
      </w:r>
      <w:r>
        <w:rPr>
          <w:rFonts w:hint="eastAsia"/>
        </w:rPr>
        <w:t xml:space="preserve">.  </w:t>
      </w:r>
      <w:r w:rsidRPr="006C209D">
        <w:rPr>
          <w:rFonts w:hint="eastAsia"/>
        </w:rPr>
        <w:t>委员会欢迎缔约国</w:t>
      </w:r>
      <w:r w:rsidRPr="006C209D">
        <w:rPr>
          <w:rFonts w:hint="eastAsia"/>
        </w:rPr>
        <w:t>2001</w:t>
      </w:r>
      <w:r w:rsidRPr="006C209D">
        <w:rPr>
          <w:rFonts w:hint="eastAsia"/>
        </w:rPr>
        <w:t>年设立儿童议会，</w:t>
      </w:r>
      <w:r w:rsidRPr="006C209D">
        <w:rPr>
          <w:rFonts w:hint="eastAsia"/>
        </w:rPr>
        <w:t>2012</w:t>
      </w:r>
      <w:r w:rsidRPr="006C209D">
        <w:rPr>
          <w:rFonts w:hint="eastAsia"/>
        </w:rPr>
        <w:t>年</w:t>
      </w:r>
      <w:r w:rsidRPr="006C209D">
        <w:rPr>
          <w:rFonts w:hint="eastAsia"/>
        </w:rPr>
        <w:t>6</w:t>
      </w:r>
      <w:r w:rsidRPr="006C209D">
        <w:rPr>
          <w:rFonts w:hint="eastAsia"/>
        </w:rPr>
        <w:t>月举行第一次全国儿童论坛。然而，委员会感到关切的是，儿童议会缺乏资源，且没有得到充分协商和聆听。尽管发表意见权已经被纳入《儿童法》，但委员会感到遗憾的是，传统的社会信仰和态度仍然妨碍儿童在家庭、学校以及社区中自由发表意见。委员会还感到关切的是，司法和行政程序中没有规定要尊重这一权利，在实际生活中，很少有儿童能够在正式决定中发表意见。</w:t>
      </w:r>
    </w:p>
    <w:p w:rsidR="006C209D" w:rsidRPr="00FC26F3" w:rsidRDefault="006C209D" w:rsidP="006C209D">
      <w:pPr>
        <w:pStyle w:val="SingleTxtGC"/>
        <w:rPr>
          <w:rFonts w:eastAsia="SimHei" w:hint="eastAsia"/>
        </w:rPr>
      </w:pPr>
      <w:r w:rsidRPr="00FC26F3">
        <w:rPr>
          <w:rFonts w:eastAsia="SimHei" w:hint="eastAsia"/>
        </w:rPr>
        <w:t xml:space="preserve">43.  </w:t>
      </w:r>
      <w:r w:rsidRPr="00FC26F3">
        <w:rPr>
          <w:rFonts w:eastAsia="SimHei" w:hint="eastAsia"/>
        </w:rPr>
        <w:t>委员会提请缔约国注意委员会关于儿童发表意见权的第</w:t>
      </w:r>
      <w:r w:rsidRPr="00FC26F3">
        <w:rPr>
          <w:rFonts w:eastAsia="SimHei" w:hint="eastAsia"/>
        </w:rPr>
        <w:t>12</w:t>
      </w:r>
      <w:r w:rsidRPr="00FC26F3">
        <w:rPr>
          <w:rFonts w:eastAsia="SimHei" w:hint="eastAsia"/>
        </w:rPr>
        <w:t>号一般性意见</w:t>
      </w:r>
      <w:r w:rsidRPr="00FC26F3">
        <w:rPr>
          <w:rFonts w:eastAsia="SimHei" w:hint="eastAsia"/>
        </w:rPr>
        <w:t>(CRC/GC/12/2009)</w:t>
      </w:r>
      <w:r w:rsidRPr="00FC26F3">
        <w:rPr>
          <w:rFonts w:eastAsia="SimHei" w:hint="eastAsia"/>
        </w:rPr>
        <w:t>，建议该国确保儿童切实享有发表意见的权利，无论在公共还是私人范畴，在影响到他们的一切事务中，都应适当重视他们的观点。委员会还建议为儿童议会划拨充足的资源，并敦促缔约国制定一项系统性的方法，提高儿童参与其生活的方方面面，包括司法和行政程序，并发表意见，包括通过相关法律修正案。</w:t>
      </w:r>
    </w:p>
    <w:p w:rsidR="006C209D" w:rsidRPr="006C209D" w:rsidRDefault="006C209D" w:rsidP="00FC26F3">
      <w:pPr>
        <w:pStyle w:val="H1GC"/>
        <w:rPr>
          <w:rFonts w:hint="eastAsia"/>
        </w:rPr>
      </w:pPr>
      <w:r w:rsidRPr="006C209D">
        <w:rPr>
          <w:rFonts w:hint="eastAsia"/>
        </w:rPr>
        <w:tab/>
        <w:t>D</w:t>
      </w:r>
      <w:r>
        <w:rPr>
          <w:rFonts w:hint="eastAsia"/>
        </w:rPr>
        <w:t>.</w:t>
      </w:r>
      <w:r w:rsidR="00FC26F3">
        <w:rPr>
          <w:rFonts w:hint="eastAsia"/>
        </w:rPr>
        <w:tab/>
      </w:r>
      <w:r w:rsidRPr="006C209D">
        <w:rPr>
          <w:rFonts w:hint="eastAsia"/>
        </w:rPr>
        <w:t>公民权利和自由</w:t>
      </w:r>
      <w:r w:rsidRPr="006C209D">
        <w:rPr>
          <w:rFonts w:hint="eastAsia"/>
        </w:rPr>
        <w:t>(</w:t>
      </w:r>
      <w:r w:rsidRPr="006C209D">
        <w:rPr>
          <w:rFonts w:hint="eastAsia"/>
        </w:rPr>
        <w:t>《公约》第</w:t>
      </w:r>
      <w:r w:rsidRPr="006C209D">
        <w:rPr>
          <w:rFonts w:hint="eastAsia"/>
        </w:rPr>
        <w:t>7</w:t>
      </w:r>
      <w:r w:rsidRPr="006C209D">
        <w:rPr>
          <w:rFonts w:hint="eastAsia"/>
        </w:rPr>
        <w:t>条、第</w:t>
      </w:r>
      <w:r w:rsidRPr="006C209D">
        <w:rPr>
          <w:rFonts w:hint="eastAsia"/>
        </w:rPr>
        <w:t>8</w:t>
      </w:r>
      <w:r w:rsidRPr="006C209D">
        <w:rPr>
          <w:rFonts w:hint="eastAsia"/>
        </w:rPr>
        <w:t>条、第</w:t>
      </w:r>
      <w:r w:rsidRPr="006C209D">
        <w:rPr>
          <w:rFonts w:hint="eastAsia"/>
        </w:rPr>
        <w:t>13</w:t>
      </w:r>
      <w:r w:rsidRPr="006C209D">
        <w:rPr>
          <w:rFonts w:hint="eastAsia"/>
        </w:rPr>
        <w:t>至第</w:t>
      </w:r>
      <w:r w:rsidRPr="006C209D">
        <w:rPr>
          <w:rFonts w:hint="eastAsia"/>
        </w:rPr>
        <w:t>17</w:t>
      </w:r>
      <w:r w:rsidRPr="006C209D">
        <w:rPr>
          <w:rFonts w:hint="eastAsia"/>
        </w:rPr>
        <w:t>条、第</w:t>
      </w:r>
      <w:r w:rsidRPr="006C209D">
        <w:rPr>
          <w:rFonts w:hint="eastAsia"/>
        </w:rPr>
        <w:t>19</w:t>
      </w:r>
      <w:r w:rsidRPr="006C209D">
        <w:rPr>
          <w:rFonts w:hint="eastAsia"/>
        </w:rPr>
        <w:t>条和第</w:t>
      </w:r>
      <w:r w:rsidRPr="006C209D">
        <w:rPr>
          <w:rFonts w:hint="eastAsia"/>
        </w:rPr>
        <w:t>37</w:t>
      </w:r>
      <w:r w:rsidRPr="006C209D">
        <w:rPr>
          <w:rFonts w:hint="eastAsia"/>
        </w:rPr>
        <w:t>条</w:t>
      </w:r>
      <w:r w:rsidRPr="006C209D">
        <w:rPr>
          <w:rFonts w:hint="eastAsia"/>
        </w:rPr>
        <w:t>(a)</w:t>
      </w:r>
      <w:r w:rsidRPr="006C209D">
        <w:rPr>
          <w:rFonts w:hint="eastAsia"/>
        </w:rPr>
        <w:t>项</w:t>
      </w:r>
      <w:r w:rsidRPr="006C209D">
        <w:rPr>
          <w:rFonts w:hint="eastAsia"/>
        </w:rPr>
        <w:t>)</w:t>
      </w:r>
    </w:p>
    <w:p w:rsidR="006C209D" w:rsidRPr="006C209D" w:rsidRDefault="006C209D" w:rsidP="00FC26F3">
      <w:pPr>
        <w:pStyle w:val="H23GC"/>
        <w:rPr>
          <w:rFonts w:hint="eastAsia"/>
        </w:rPr>
      </w:pPr>
      <w:r w:rsidRPr="006C209D">
        <w:rPr>
          <w:rFonts w:hint="eastAsia"/>
        </w:rPr>
        <w:tab/>
      </w:r>
      <w:r w:rsidRPr="006C209D">
        <w:rPr>
          <w:rFonts w:hint="eastAsia"/>
        </w:rPr>
        <w:tab/>
      </w:r>
      <w:r w:rsidRPr="006C209D">
        <w:rPr>
          <w:rFonts w:hint="eastAsia"/>
        </w:rPr>
        <w:t>出生登记</w:t>
      </w:r>
    </w:p>
    <w:p w:rsidR="006C209D" w:rsidRPr="006C209D" w:rsidRDefault="006C209D" w:rsidP="006C209D">
      <w:pPr>
        <w:pStyle w:val="SingleTxtGC"/>
        <w:rPr>
          <w:rFonts w:hint="eastAsia"/>
        </w:rPr>
      </w:pPr>
      <w:r w:rsidRPr="006C209D">
        <w:rPr>
          <w:rFonts w:hint="eastAsia"/>
        </w:rPr>
        <w:t>44</w:t>
      </w:r>
      <w:r>
        <w:rPr>
          <w:rFonts w:hint="eastAsia"/>
        </w:rPr>
        <w:t xml:space="preserve">.  </w:t>
      </w:r>
      <w:r w:rsidRPr="006C209D">
        <w:rPr>
          <w:rFonts w:hint="eastAsia"/>
        </w:rPr>
        <w:t>委员会欣见缔约国为增加出生登记率采取的各种措施，包括</w:t>
      </w:r>
      <w:r w:rsidRPr="006C209D">
        <w:rPr>
          <w:rFonts w:hint="eastAsia"/>
        </w:rPr>
        <w:t>2011</w:t>
      </w:r>
      <w:r w:rsidRPr="006C209D">
        <w:rPr>
          <w:rFonts w:hint="eastAsia"/>
        </w:rPr>
        <w:t>年设立了一个国家</w:t>
      </w:r>
      <w:r w:rsidR="00FB1E5C" w:rsidRPr="006C209D">
        <w:rPr>
          <w:rFonts w:hint="eastAsia"/>
        </w:rPr>
        <w:t>公民身份</w:t>
      </w:r>
      <w:r w:rsidR="00413021">
        <w:rPr>
          <w:rFonts w:hint="eastAsia"/>
        </w:rPr>
        <w:t>管理局</w:t>
      </w:r>
      <w:r w:rsidRPr="006C209D">
        <w:rPr>
          <w:rFonts w:hint="eastAsia"/>
        </w:rPr>
        <w:t>，但感到关切的是，只有三分之一的儿童出生时进行了登记。委员会</w:t>
      </w:r>
      <w:r w:rsidRPr="009F612D">
        <w:rPr>
          <w:rFonts w:hint="eastAsia"/>
          <w:spacing w:val="4"/>
        </w:rPr>
        <w:t>感到遗憾的是，没有为国家</w:t>
      </w:r>
      <w:r w:rsidR="00413021" w:rsidRPr="009F612D">
        <w:rPr>
          <w:rFonts w:hint="eastAsia"/>
          <w:spacing w:val="4"/>
        </w:rPr>
        <w:t>公民身份管理局</w:t>
      </w:r>
      <w:r w:rsidRPr="009F612D">
        <w:rPr>
          <w:rFonts w:hint="eastAsia"/>
          <w:spacing w:val="4"/>
        </w:rPr>
        <w:t>配备足够的资源，助其履行任务授权</w:t>
      </w:r>
      <w:r w:rsidRPr="006C209D">
        <w:rPr>
          <w:rFonts w:hint="eastAsia"/>
        </w:rPr>
        <w:t>。委员会还感到关切的是，由于登记中心的位置以及获得登记证书引发的费用，人们很难前往登记中心登记，这是一大障碍，特别对于贫困家庭而言。</w:t>
      </w:r>
    </w:p>
    <w:p w:rsidR="006C209D" w:rsidRPr="00413021" w:rsidRDefault="006C209D" w:rsidP="00413021">
      <w:pPr>
        <w:pStyle w:val="SingleTxtGC"/>
        <w:rPr>
          <w:rFonts w:eastAsia="SimHei" w:hint="eastAsia"/>
        </w:rPr>
      </w:pPr>
      <w:r w:rsidRPr="00413021">
        <w:rPr>
          <w:rFonts w:eastAsia="SimHei" w:hint="eastAsia"/>
        </w:rPr>
        <w:t xml:space="preserve">45.  </w:t>
      </w:r>
      <w:r w:rsidRPr="00413021">
        <w:rPr>
          <w:rFonts w:eastAsia="SimHei" w:hint="eastAsia"/>
        </w:rPr>
        <w:t>委员会鼓励缔约国加大力度，通过切实运作国家</w:t>
      </w:r>
      <w:r w:rsidR="008819C8" w:rsidRPr="00413021">
        <w:rPr>
          <w:rFonts w:eastAsia="SimHei" w:hint="eastAsia"/>
        </w:rPr>
        <w:t>公民身份</w:t>
      </w:r>
      <w:r w:rsidR="008819C8">
        <w:rPr>
          <w:rFonts w:eastAsia="SimHei" w:hint="eastAsia"/>
        </w:rPr>
        <w:t>管理局</w:t>
      </w:r>
      <w:r w:rsidRPr="00413021">
        <w:rPr>
          <w:rFonts w:eastAsia="SimHei" w:hint="eastAsia"/>
        </w:rPr>
        <w:t>并降低出生证的费用，扩大并加快出生登记程序，尤其是在农村地区。委员会进一步建议缔约国广泛开展提高认识活动，包括关于出生登记、登记程序和登记益处的重要性的宣传活动。</w:t>
      </w:r>
    </w:p>
    <w:p w:rsidR="006C209D" w:rsidRPr="006C209D" w:rsidRDefault="006C209D" w:rsidP="008819C8">
      <w:pPr>
        <w:pStyle w:val="H1GC"/>
        <w:rPr>
          <w:rFonts w:hint="eastAsia"/>
        </w:rPr>
      </w:pPr>
      <w:r w:rsidRPr="006C209D">
        <w:rPr>
          <w:rFonts w:hint="eastAsia"/>
        </w:rPr>
        <w:tab/>
        <w:t>E</w:t>
      </w:r>
      <w:r>
        <w:rPr>
          <w:rFonts w:hint="eastAsia"/>
        </w:rPr>
        <w:t>.</w:t>
      </w:r>
      <w:r w:rsidR="008819C8">
        <w:rPr>
          <w:rFonts w:hint="eastAsia"/>
        </w:rPr>
        <w:tab/>
      </w:r>
      <w:r w:rsidRPr="006C209D">
        <w:rPr>
          <w:rFonts w:hint="eastAsia"/>
        </w:rPr>
        <w:t>暴力侵犯儿童行为</w:t>
      </w:r>
      <w:r w:rsidRPr="006C209D">
        <w:rPr>
          <w:rFonts w:hint="eastAsia"/>
        </w:rPr>
        <w:t>(</w:t>
      </w:r>
      <w:r w:rsidRPr="006C209D">
        <w:rPr>
          <w:rFonts w:hint="eastAsia"/>
        </w:rPr>
        <w:t>《公约》第</w:t>
      </w:r>
      <w:r w:rsidRPr="006C209D">
        <w:rPr>
          <w:rFonts w:hint="eastAsia"/>
        </w:rPr>
        <w:t>19</w:t>
      </w:r>
      <w:r w:rsidRPr="006C209D">
        <w:rPr>
          <w:rFonts w:hint="eastAsia"/>
        </w:rPr>
        <w:t>条、第</w:t>
      </w:r>
      <w:r w:rsidRPr="006C209D">
        <w:rPr>
          <w:rFonts w:hint="eastAsia"/>
        </w:rPr>
        <w:t>37</w:t>
      </w:r>
      <w:r w:rsidRPr="006C209D">
        <w:rPr>
          <w:rFonts w:hint="eastAsia"/>
        </w:rPr>
        <w:t>条</w:t>
      </w:r>
      <w:r w:rsidRPr="006C209D">
        <w:rPr>
          <w:rFonts w:hint="eastAsia"/>
        </w:rPr>
        <w:t>(a)</w:t>
      </w:r>
      <w:r w:rsidRPr="006C209D">
        <w:rPr>
          <w:rFonts w:hint="eastAsia"/>
        </w:rPr>
        <w:t>项和第</w:t>
      </w:r>
      <w:r w:rsidRPr="006C209D">
        <w:rPr>
          <w:rFonts w:hint="eastAsia"/>
        </w:rPr>
        <w:t>39</w:t>
      </w:r>
      <w:r w:rsidRPr="006C209D">
        <w:rPr>
          <w:rFonts w:hint="eastAsia"/>
        </w:rPr>
        <w:t>条</w:t>
      </w:r>
      <w:r w:rsidRPr="006C209D">
        <w:rPr>
          <w:rFonts w:hint="eastAsia"/>
        </w:rPr>
        <w:t>)</w:t>
      </w:r>
    </w:p>
    <w:p w:rsidR="006C209D" w:rsidRPr="006C209D" w:rsidRDefault="006C209D" w:rsidP="008819C8">
      <w:pPr>
        <w:pStyle w:val="H23GC"/>
        <w:rPr>
          <w:rFonts w:hint="eastAsia"/>
        </w:rPr>
      </w:pPr>
      <w:r w:rsidRPr="006C209D">
        <w:rPr>
          <w:rFonts w:hint="eastAsia"/>
        </w:rPr>
        <w:tab/>
      </w:r>
      <w:r w:rsidRPr="006C209D">
        <w:rPr>
          <w:rFonts w:hint="eastAsia"/>
        </w:rPr>
        <w:tab/>
      </w:r>
      <w:r w:rsidRPr="006C209D">
        <w:rPr>
          <w:rFonts w:hint="eastAsia"/>
        </w:rPr>
        <w:t>酷刑和其他残忍或有辱人格的待遇或处罚</w:t>
      </w:r>
    </w:p>
    <w:p w:rsidR="006C209D" w:rsidRPr="006C209D" w:rsidRDefault="006C209D" w:rsidP="006C209D">
      <w:pPr>
        <w:pStyle w:val="SingleTxtGC"/>
        <w:rPr>
          <w:rFonts w:hint="eastAsia"/>
        </w:rPr>
      </w:pPr>
      <w:r w:rsidRPr="006C209D">
        <w:rPr>
          <w:rFonts w:hint="eastAsia"/>
        </w:rPr>
        <w:t>46</w:t>
      </w:r>
      <w:r>
        <w:rPr>
          <w:rFonts w:hint="eastAsia"/>
        </w:rPr>
        <w:t xml:space="preserve">.  </w:t>
      </w:r>
      <w:r w:rsidRPr="006C209D">
        <w:rPr>
          <w:rFonts w:hint="eastAsia"/>
        </w:rPr>
        <w:t>委员会深感关切的是，如同缔约国在互动对话期间承认的那样，被拘留儿童经常在警察局中受到虐待或酷刑，以逼其认罪。委员会还感到严重关切的是，儿童在被拘留期间时常受到虐待和酷刑。</w:t>
      </w:r>
    </w:p>
    <w:p w:rsidR="006C209D" w:rsidRPr="008819C8" w:rsidRDefault="006C209D" w:rsidP="008819C8">
      <w:pPr>
        <w:pStyle w:val="SingleTxtGC"/>
        <w:rPr>
          <w:rFonts w:eastAsia="SimHei" w:hint="eastAsia"/>
        </w:rPr>
      </w:pPr>
      <w:r w:rsidRPr="008819C8">
        <w:rPr>
          <w:rFonts w:eastAsia="SimHei" w:hint="eastAsia"/>
        </w:rPr>
        <w:t xml:space="preserve">47.  </w:t>
      </w:r>
      <w:r w:rsidRPr="008819C8">
        <w:rPr>
          <w:rFonts w:eastAsia="SimHei" w:hint="eastAsia"/>
        </w:rPr>
        <w:t>根据《公约》第</w:t>
      </w:r>
      <w:r w:rsidRPr="008819C8">
        <w:rPr>
          <w:rFonts w:eastAsia="SimHei" w:hint="eastAsia"/>
        </w:rPr>
        <w:t>37</w:t>
      </w:r>
      <w:r w:rsidRPr="008819C8">
        <w:rPr>
          <w:rFonts w:eastAsia="SimHei" w:hint="eastAsia"/>
        </w:rPr>
        <w:t>条</w:t>
      </w:r>
      <w:r w:rsidRPr="008819C8">
        <w:rPr>
          <w:rFonts w:eastAsia="SimHei" w:hint="eastAsia"/>
        </w:rPr>
        <w:t>(a)</w:t>
      </w:r>
      <w:r w:rsidRPr="008819C8">
        <w:rPr>
          <w:rFonts w:eastAsia="SimHei" w:hint="eastAsia"/>
        </w:rPr>
        <w:t>项，委员会敦促缔约国：</w:t>
      </w:r>
    </w:p>
    <w:p w:rsidR="006C209D" w:rsidRPr="008819C8" w:rsidRDefault="006C209D" w:rsidP="008819C8">
      <w:pPr>
        <w:pStyle w:val="SingleTxtGC"/>
        <w:numPr>
          <w:ilvl w:val="0"/>
          <w:numId w:val="10"/>
        </w:numPr>
        <w:spacing w:after="100"/>
        <w:rPr>
          <w:rFonts w:eastAsia="SimHei" w:hint="eastAsia"/>
        </w:rPr>
      </w:pPr>
      <w:r w:rsidRPr="008819C8">
        <w:rPr>
          <w:rFonts w:eastAsia="SimHei" w:hint="eastAsia"/>
        </w:rPr>
        <w:t>立即采取具体措施，禁止和防范警察局和拘留中心的儿童被虐待，并为目前被拘留的儿童或者有可能进一步遭受虐待的儿童立即提供保护，保护他们免遭各种形式的酷刑或其他残忍、不人道和有辱人格的待遇或处罚；</w:t>
      </w:r>
    </w:p>
    <w:p w:rsidR="006C209D" w:rsidRPr="008819C8" w:rsidRDefault="006C209D" w:rsidP="008819C8">
      <w:pPr>
        <w:pStyle w:val="SingleTxtGC"/>
        <w:numPr>
          <w:ilvl w:val="0"/>
          <w:numId w:val="10"/>
        </w:numPr>
        <w:spacing w:after="100"/>
        <w:rPr>
          <w:rFonts w:eastAsia="SimHei" w:hint="eastAsia"/>
        </w:rPr>
      </w:pPr>
      <w:r w:rsidRPr="008819C8">
        <w:rPr>
          <w:rFonts w:eastAsia="SimHei" w:hint="eastAsia"/>
        </w:rPr>
        <w:t>确保所有虐待行为都能尽快得到起诉，如果责任人被判有罪，应予以制裁；</w:t>
      </w:r>
    </w:p>
    <w:p w:rsidR="006C209D" w:rsidRPr="008819C8" w:rsidRDefault="006C209D" w:rsidP="008819C8">
      <w:pPr>
        <w:pStyle w:val="SingleTxtGC"/>
        <w:numPr>
          <w:ilvl w:val="0"/>
          <w:numId w:val="10"/>
        </w:numPr>
        <w:spacing w:after="100"/>
        <w:rPr>
          <w:rFonts w:eastAsia="SimHei" w:hint="eastAsia"/>
        </w:rPr>
      </w:pPr>
      <w:r w:rsidRPr="008819C8">
        <w:rPr>
          <w:rFonts w:eastAsia="SimHei" w:hint="eastAsia"/>
        </w:rPr>
        <w:t>为遭受酷刑和虐待的儿童受害者提供照料、康复、赔偿和复原；</w:t>
      </w:r>
    </w:p>
    <w:p w:rsidR="006C209D" w:rsidRPr="008819C8" w:rsidRDefault="006C209D" w:rsidP="008819C8">
      <w:pPr>
        <w:pStyle w:val="SingleTxtGC"/>
        <w:numPr>
          <w:ilvl w:val="0"/>
          <w:numId w:val="10"/>
        </w:numPr>
        <w:spacing w:after="100"/>
        <w:rPr>
          <w:rFonts w:eastAsia="SimHei" w:hint="eastAsia"/>
        </w:rPr>
      </w:pPr>
      <w:r w:rsidRPr="008819C8">
        <w:rPr>
          <w:rFonts w:eastAsia="SimHei" w:hint="eastAsia"/>
        </w:rPr>
        <w:t>在下一次定期报告中详细介绍为落实这些建议而采取的措施。</w:t>
      </w:r>
    </w:p>
    <w:p w:rsidR="006C209D" w:rsidRPr="006C209D" w:rsidRDefault="006C209D" w:rsidP="008819C8">
      <w:pPr>
        <w:pStyle w:val="H23GC"/>
        <w:rPr>
          <w:rFonts w:hint="eastAsia"/>
        </w:rPr>
      </w:pPr>
      <w:r w:rsidRPr="006C209D">
        <w:rPr>
          <w:rFonts w:hint="eastAsia"/>
        </w:rPr>
        <w:tab/>
      </w:r>
      <w:r w:rsidRPr="006C209D">
        <w:rPr>
          <w:rFonts w:hint="eastAsia"/>
        </w:rPr>
        <w:tab/>
      </w:r>
      <w:r w:rsidRPr="006C209D">
        <w:rPr>
          <w:rFonts w:hint="eastAsia"/>
        </w:rPr>
        <w:t>体罚</w:t>
      </w:r>
    </w:p>
    <w:p w:rsidR="006C209D" w:rsidRPr="006C209D" w:rsidRDefault="006C209D" w:rsidP="008819C8">
      <w:pPr>
        <w:pStyle w:val="SingleTxtGC"/>
        <w:spacing w:after="100"/>
        <w:rPr>
          <w:rFonts w:hint="eastAsia"/>
        </w:rPr>
      </w:pPr>
      <w:r w:rsidRPr="006C209D">
        <w:rPr>
          <w:rFonts w:hint="eastAsia"/>
        </w:rPr>
        <w:t>48</w:t>
      </w:r>
      <w:r>
        <w:rPr>
          <w:rFonts w:hint="eastAsia"/>
        </w:rPr>
        <w:t xml:space="preserve">.  </w:t>
      </w:r>
      <w:r w:rsidRPr="006C209D">
        <w:rPr>
          <w:rFonts w:hint="eastAsia"/>
        </w:rPr>
        <w:t>委员会注意到《儿童法》禁止家庭、学校和机构中“各种形式的生理和心理虐待”，但委员会仍感到关切的是：</w:t>
      </w:r>
    </w:p>
    <w:p w:rsidR="006C209D" w:rsidRPr="006C209D" w:rsidRDefault="006C209D" w:rsidP="008819C8">
      <w:pPr>
        <w:pStyle w:val="SingleTxtGC"/>
        <w:numPr>
          <w:ilvl w:val="0"/>
          <w:numId w:val="11"/>
        </w:numPr>
        <w:spacing w:after="100"/>
        <w:rPr>
          <w:rFonts w:hint="eastAsia"/>
        </w:rPr>
      </w:pPr>
      <w:r w:rsidRPr="006C209D">
        <w:rPr>
          <w:rFonts w:hint="eastAsia"/>
        </w:rPr>
        <w:t>《儿童法》并未明令禁止一切场所的体罚；</w:t>
      </w:r>
    </w:p>
    <w:p w:rsidR="006C209D" w:rsidRPr="006C209D" w:rsidRDefault="006C209D" w:rsidP="008819C8">
      <w:pPr>
        <w:pStyle w:val="SingleTxtGC"/>
        <w:numPr>
          <w:ilvl w:val="0"/>
          <w:numId w:val="11"/>
        </w:numPr>
        <w:spacing w:after="100"/>
        <w:rPr>
          <w:rFonts w:hint="eastAsia"/>
        </w:rPr>
      </w:pPr>
      <w:r w:rsidRPr="006C209D">
        <w:rPr>
          <w:rFonts w:hint="eastAsia"/>
        </w:rPr>
        <w:t>家庭、学校、刑事机构和替代照料场所中，儿童体罚现象仍然广泛存在，并在社会上被广为接受；</w:t>
      </w:r>
    </w:p>
    <w:p w:rsidR="006C209D" w:rsidRPr="006C209D" w:rsidRDefault="006C209D" w:rsidP="008819C8">
      <w:pPr>
        <w:pStyle w:val="SingleTxtGC"/>
        <w:numPr>
          <w:ilvl w:val="0"/>
          <w:numId w:val="11"/>
        </w:numPr>
        <w:spacing w:after="100"/>
        <w:rPr>
          <w:rFonts w:hint="eastAsia"/>
        </w:rPr>
      </w:pPr>
      <w:r w:rsidRPr="006C209D">
        <w:rPr>
          <w:rFonts w:hint="eastAsia"/>
        </w:rPr>
        <w:t>正如该代表团在互动对话期间所言，一些宗教解释错误地将鞭笞定为学习《古兰经》不可或缺的一部分；</w:t>
      </w:r>
    </w:p>
    <w:p w:rsidR="006C209D" w:rsidRPr="006C209D" w:rsidRDefault="006C209D" w:rsidP="008819C8">
      <w:pPr>
        <w:pStyle w:val="SingleTxtGC"/>
        <w:numPr>
          <w:ilvl w:val="0"/>
          <w:numId w:val="11"/>
        </w:numPr>
        <w:spacing w:after="100"/>
        <w:rPr>
          <w:rFonts w:hint="eastAsia"/>
        </w:rPr>
      </w:pPr>
      <w:r w:rsidRPr="006C209D">
        <w:rPr>
          <w:rFonts w:hint="eastAsia"/>
        </w:rPr>
        <w:t>没有机制可供儿童告发体罚行为。</w:t>
      </w:r>
    </w:p>
    <w:p w:rsidR="006C209D" w:rsidRPr="00544DCB" w:rsidRDefault="006C209D" w:rsidP="008819C8">
      <w:pPr>
        <w:pStyle w:val="SingleTxtGC"/>
        <w:spacing w:after="100"/>
        <w:rPr>
          <w:rFonts w:eastAsia="SimHei" w:hint="eastAsia"/>
        </w:rPr>
      </w:pPr>
      <w:r w:rsidRPr="00544DCB">
        <w:rPr>
          <w:rFonts w:eastAsia="SimHei" w:hint="eastAsia"/>
        </w:rPr>
        <w:t xml:space="preserve">49.  </w:t>
      </w:r>
      <w:r w:rsidRPr="00544DCB">
        <w:rPr>
          <w:rFonts w:eastAsia="SimHei" w:hint="eastAsia"/>
        </w:rPr>
        <w:t>委员会参照其关于儿童受保护免遭体罚和其他残忍或有辱人格形式惩罚的权利的第</w:t>
      </w:r>
      <w:r w:rsidRPr="00544DCB">
        <w:rPr>
          <w:rFonts w:eastAsia="SimHei" w:hint="eastAsia"/>
        </w:rPr>
        <w:t>8</w:t>
      </w:r>
      <w:r w:rsidRPr="00544DCB">
        <w:rPr>
          <w:rFonts w:eastAsia="SimHei" w:hint="eastAsia"/>
        </w:rPr>
        <w:t>号一般性意见</w:t>
      </w:r>
      <w:r w:rsidRPr="00544DCB">
        <w:rPr>
          <w:rFonts w:eastAsia="SimHei" w:hint="eastAsia"/>
        </w:rPr>
        <w:t>(CRC/GC/8/2006)</w:t>
      </w:r>
      <w:r w:rsidRPr="00544DCB">
        <w:rPr>
          <w:rFonts w:eastAsia="SimHei" w:hint="eastAsia"/>
        </w:rPr>
        <w:t>，敦促缔约国：</w:t>
      </w:r>
    </w:p>
    <w:p w:rsidR="006C209D" w:rsidRPr="00544DCB" w:rsidRDefault="006C209D" w:rsidP="008819C8">
      <w:pPr>
        <w:pStyle w:val="SingleTxtGC"/>
        <w:numPr>
          <w:ilvl w:val="0"/>
          <w:numId w:val="12"/>
        </w:numPr>
        <w:spacing w:after="100"/>
        <w:rPr>
          <w:rFonts w:eastAsia="SimHei" w:hint="eastAsia"/>
        </w:rPr>
      </w:pPr>
      <w:r w:rsidRPr="00544DCB">
        <w:rPr>
          <w:rFonts w:eastAsia="SimHei" w:hint="eastAsia"/>
        </w:rPr>
        <w:t>确保各种法律和规章明确禁止体罚；</w:t>
      </w:r>
    </w:p>
    <w:p w:rsidR="006C209D" w:rsidRPr="00544DCB" w:rsidRDefault="006C209D" w:rsidP="008819C8">
      <w:pPr>
        <w:pStyle w:val="SingleTxtGC"/>
        <w:numPr>
          <w:ilvl w:val="0"/>
          <w:numId w:val="12"/>
        </w:numPr>
        <w:spacing w:after="100"/>
        <w:rPr>
          <w:rFonts w:eastAsia="SimHei" w:hint="eastAsia"/>
        </w:rPr>
      </w:pPr>
      <w:r w:rsidRPr="00544DCB">
        <w:rPr>
          <w:rFonts w:eastAsia="SimHei" w:hint="eastAsia"/>
        </w:rPr>
        <w:t>有效落实上述法律和规章，并系统性地针对虐待儿童行为的责任人</w:t>
      </w:r>
      <w:r w:rsidRPr="00544DCB">
        <w:rPr>
          <w:rFonts w:eastAsia="SimHei" w:hint="eastAsia"/>
        </w:rPr>
        <w:t>(</w:t>
      </w:r>
      <w:r w:rsidRPr="00544DCB">
        <w:rPr>
          <w:rFonts w:eastAsia="SimHei" w:hint="eastAsia"/>
        </w:rPr>
        <w:t>包括使用鞭子的教师</w:t>
      </w:r>
      <w:r w:rsidRPr="00544DCB">
        <w:rPr>
          <w:rFonts w:eastAsia="SimHei" w:hint="eastAsia"/>
        </w:rPr>
        <w:t>)</w:t>
      </w:r>
      <w:r w:rsidRPr="00544DCB">
        <w:rPr>
          <w:rFonts w:eastAsia="SimHei" w:hint="eastAsia"/>
        </w:rPr>
        <w:t>启动法律程序；</w:t>
      </w:r>
    </w:p>
    <w:p w:rsidR="006C209D" w:rsidRPr="00544DCB" w:rsidRDefault="006C209D" w:rsidP="008819C8">
      <w:pPr>
        <w:pStyle w:val="SingleTxtGC"/>
        <w:numPr>
          <w:ilvl w:val="0"/>
          <w:numId w:val="12"/>
        </w:numPr>
        <w:spacing w:after="100"/>
        <w:rPr>
          <w:rFonts w:eastAsia="SimHei" w:hint="eastAsia"/>
        </w:rPr>
      </w:pPr>
      <w:r w:rsidRPr="00544DCB">
        <w:rPr>
          <w:rFonts w:eastAsia="SimHei" w:hint="eastAsia"/>
        </w:rPr>
        <w:t>开展可持续的公众教育、提高认识和社会动员方案，吸收儿童、家人、社区和宗教领袖参与，宣传体罚对儿童发育造成的有害生理和心理影响，以期改变对这种做法的普遍态度，并推广积极、非暴力和参与性的育儿和管训形式，以替代体罚；</w:t>
      </w:r>
    </w:p>
    <w:p w:rsidR="006C209D" w:rsidRPr="006C209D" w:rsidRDefault="006C209D" w:rsidP="008819C8">
      <w:pPr>
        <w:pStyle w:val="SingleTxtGC"/>
        <w:numPr>
          <w:ilvl w:val="0"/>
          <w:numId w:val="12"/>
        </w:numPr>
        <w:rPr>
          <w:rFonts w:hint="eastAsia"/>
        </w:rPr>
      </w:pPr>
      <w:r w:rsidRPr="00544DCB">
        <w:rPr>
          <w:rFonts w:eastAsia="SimHei" w:hint="eastAsia"/>
        </w:rPr>
        <w:t>确保在设计和落实打击体罚儿童现象的预防性战略时，吸收整个社会</w:t>
      </w:r>
      <w:r w:rsidRPr="00544DCB">
        <w:rPr>
          <w:rFonts w:eastAsia="SimHei" w:hint="eastAsia"/>
        </w:rPr>
        <w:t>(</w:t>
      </w:r>
      <w:r w:rsidRPr="00544DCB">
        <w:rPr>
          <w:rFonts w:eastAsia="SimHei" w:hint="eastAsia"/>
        </w:rPr>
        <w:t>包括儿童</w:t>
      </w:r>
      <w:r w:rsidRPr="00544DCB">
        <w:rPr>
          <w:rFonts w:eastAsia="SimHei" w:hint="eastAsia"/>
        </w:rPr>
        <w:t>)</w:t>
      </w:r>
      <w:r w:rsidRPr="00544DCB">
        <w:rPr>
          <w:rFonts w:eastAsia="SimHei" w:hint="eastAsia"/>
        </w:rPr>
        <w:t>的参与。</w:t>
      </w:r>
    </w:p>
    <w:p w:rsidR="006C209D" w:rsidRPr="006C209D" w:rsidRDefault="006C209D" w:rsidP="00544DCB">
      <w:pPr>
        <w:pStyle w:val="H23GC"/>
        <w:rPr>
          <w:rFonts w:hint="eastAsia"/>
        </w:rPr>
      </w:pPr>
      <w:r w:rsidRPr="006C209D">
        <w:rPr>
          <w:rFonts w:hint="eastAsia"/>
        </w:rPr>
        <w:tab/>
      </w:r>
      <w:r w:rsidRPr="006C209D">
        <w:rPr>
          <w:rFonts w:hint="eastAsia"/>
        </w:rPr>
        <w:tab/>
      </w:r>
      <w:r w:rsidRPr="006C209D">
        <w:rPr>
          <w:rFonts w:hint="eastAsia"/>
        </w:rPr>
        <w:t>虐待和忽视</w:t>
      </w:r>
    </w:p>
    <w:p w:rsidR="006C209D" w:rsidRPr="006C209D" w:rsidRDefault="006C209D" w:rsidP="008E6052">
      <w:pPr>
        <w:pStyle w:val="SingleTxtGC"/>
        <w:spacing w:after="180"/>
        <w:rPr>
          <w:rFonts w:hint="eastAsia"/>
        </w:rPr>
      </w:pPr>
      <w:r w:rsidRPr="006C209D">
        <w:rPr>
          <w:rFonts w:hint="eastAsia"/>
        </w:rPr>
        <w:t>50</w:t>
      </w:r>
      <w:r>
        <w:rPr>
          <w:rFonts w:hint="eastAsia"/>
        </w:rPr>
        <w:t xml:space="preserve">.  </w:t>
      </w:r>
      <w:r w:rsidRPr="006C209D">
        <w:rPr>
          <w:rFonts w:hint="eastAsia"/>
        </w:rPr>
        <w:t>委员会感到关切的是，在家庭、学校和替代照料场所中遭受暴力和虐待的儿童</w:t>
      </w:r>
      <w:r w:rsidRPr="006C209D">
        <w:rPr>
          <w:rFonts w:hint="eastAsia"/>
        </w:rPr>
        <w:t>(</w:t>
      </w:r>
      <w:r w:rsidRPr="006C209D">
        <w:rPr>
          <w:rFonts w:hint="eastAsia"/>
        </w:rPr>
        <w:t>特别是女童</w:t>
      </w:r>
      <w:r w:rsidRPr="006C209D">
        <w:rPr>
          <w:rFonts w:hint="eastAsia"/>
        </w:rPr>
        <w:t>)</w:t>
      </w:r>
      <w:r w:rsidRPr="006C209D">
        <w:rPr>
          <w:rFonts w:hint="eastAsia"/>
        </w:rPr>
        <w:t>数量惊人。委员会感到遗憾的是，此类虐待案件极少被告发，责任人很少被追究责任。</w:t>
      </w:r>
    </w:p>
    <w:p w:rsidR="006C209D" w:rsidRPr="00544DCB" w:rsidRDefault="006C209D" w:rsidP="008E6052">
      <w:pPr>
        <w:pStyle w:val="SingleTxtGC"/>
        <w:spacing w:after="180"/>
        <w:rPr>
          <w:rFonts w:eastAsia="SimHei" w:hint="eastAsia"/>
        </w:rPr>
      </w:pPr>
      <w:r w:rsidRPr="00544DCB">
        <w:rPr>
          <w:rFonts w:eastAsia="SimHei" w:hint="eastAsia"/>
        </w:rPr>
        <w:t xml:space="preserve">51.  </w:t>
      </w:r>
      <w:r w:rsidRPr="00544DCB">
        <w:rPr>
          <w:rFonts w:eastAsia="SimHei" w:hint="eastAsia"/>
        </w:rPr>
        <w:t>委员会敦促缔约国：</w:t>
      </w:r>
    </w:p>
    <w:p w:rsidR="006C209D" w:rsidRPr="00544DCB" w:rsidRDefault="006C209D" w:rsidP="008E6052">
      <w:pPr>
        <w:pStyle w:val="SingleTxtGC"/>
        <w:numPr>
          <w:ilvl w:val="0"/>
          <w:numId w:val="13"/>
        </w:numPr>
        <w:spacing w:after="180"/>
        <w:rPr>
          <w:rFonts w:eastAsia="SimHei" w:hint="eastAsia"/>
        </w:rPr>
      </w:pPr>
      <w:r w:rsidRPr="00544DCB">
        <w:rPr>
          <w:rFonts w:eastAsia="SimHei" w:hint="eastAsia"/>
        </w:rPr>
        <w:t>禁止在一切场所中针对儿童的所有形式的虐待和忽视；</w:t>
      </w:r>
    </w:p>
    <w:p w:rsidR="006C209D" w:rsidRPr="00544DCB" w:rsidRDefault="006C209D" w:rsidP="008E6052">
      <w:pPr>
        <w:pStyle w:val="SingleTxtGC"/>
        <w:numPr>
          <w:ilvl w:val="0"/>
          <w:numId w:val="13"/>
        </w:numPr>
        <w:spacing w:after="180"/>
        <w:rPr>
          <w:rFonts w:eastAsia="SimHei" w:hint="eastAsia"/>
        </w:rPr>
      </w:pPr>
      <w:r w:rsidRPr="00544DCB">
        <w:rPr>
          <w:rFonts w:eastAsia="SimHei" w:hint="eastAsia"/>
        </w:rPr>
        <w:t>建立社区保护机制，授权这些机制在没有成见的环境中监测并举报虐待和忽视案件；</w:t>
      </w:r>
    </w:p>
    <w:p w:rsidR="006C209D" w:rsidRPr="00544DCB" w:rsidRDefault="006C209D" w:rsidP="008E6052">
      <w:pPr>
        <w:pStyle w:val="SingleTxtGC"/>
        <w:numPr>
          <w:ilvl w:val="0"/>
          <w:numId w:val="13"/>
        </w:numPr>
        <w:spacing w:after="180"/>
        <w:rPr>
          <w:rFonts w:eastAsia="SimHei" w:hint="eastAsia"/>
        </w:rPr>
      </w:pPr>
      <w:r w:rsidRPr="00544DCB">
        <w:rPr>
          <w:rFonts w:eastAsia="SimHei" w:hint="eastAsia"/>
        </w:rPr>
        <w:t>对所有从事儿童问题工作的专业人员</w:t>
      </w:r>
      <w:r w:rsidRPr="00544DCB">
        <w:rPr>
          <w:rFonts w:eastAsia="SimHei" w:hint="eastAsia"/>
        </w:rPr>
        <w:t>(</w:t>
      </w:r>
      <w:r w:rsidRPr="00544DCB">
        <w:rPr>
          <w:rFonts w:eastAsia="SimHei" w:hint="eastAsia"/>
        </w:rPr>
        <w:t>包括教师、宗教和社区领袖以及卫生和社会工作者</w:t>
      </w:r>
      <w:r w:rsidRPr="00544DCB">
        <w:rPr>
          <w:rFonts w:eastAsia="SimHei" w:hint="eastAsia"/>
        </w:rPr>
        <w:t>)</w:t>
      </w:r>
      <w:r w:rsidRPr="00544DCB">
        <w:rPr>
          <w:rFonts w:eastAsia="SimHei" w:hint="eastAsia"/>
        </w:rPr>
        <w:t>进行培训，助其辨认儿童受害者，并在发现儿童被虐待或忽视时进行有效干预。</w:t>
      </w:r>
    </w:p>
    <w:p w:rsidR="006C209D" w:rsidRPr="006C209D" w:rsidRDefault="006C209D" w:rsidP="00544DCB">
      <w:pPr>
        <w:pStyle w:val="H23GC"/>
        <w:rPr>
          <w:rFonts w:hint="eastAsia"/>
        </w:rPr>
      </w:pPr>
      <w:r w:rsidRPr="006C209D">
        <w:rPr>
          <w:rFonts w:hint="eastAsia"/>
        </w:rPr>
        <w:tab/>
      </w:r>
      <w:r w:rsidRPr="006C209D">
        <w:rPr>
          <w:rFonts w:hint="eastAsia"/>
        </w:rPr>
        <w:tab/>
      </w:r>
      <w:r w:rsidRPr="006C209D">
        <w:rPr>
          <w:rFonts w:hint="eastAsia"/>
        </w:rPr>
        <w:t>性剥削和性虐待</w:t>
      </w:r>
    </w:p>
    <w:p w:rsidR="006C209D" w:rsidRPr="006C209D" w:rsidRDefault="006C209D" w:rsidP="008E6052">
      <w:pPr>
        <w:pStyle w:val="SingleTxtGC"/>
        <w:spacing w:after="180"/>
        <w:rPr>
          <w:rFonts w:hint="eastAsia"/>
        </w:rPr>
      </w:pPr>
      <w:r w:rsidRPr="006C209D">
        <w:rPr>
          <w:rFonts w:hint="eastAsia"/>
        </w:rPr>
        <w:t>52</w:t>
      </w:r>
      <w:r>
        <w:rPr>
          <w:rFonts w:hint="eastAsia"/>
        </w:rPr>
        <w:t xml:space="preserve">.  </w:t>
      </w:r>
      <w:r w:rsidRPr="006C209D">
        <w:rPr>
          <w:rFonts w:hint="eastAsia"/>
        </w:rPr>
        <w:t>委员会欣见缔约国</w:t>
      </w:r>
      <w:r w:rsidRPr="006C209D">
        <w:rPr>
          <w:rFonts w:hint="eastAsia"/>
        </w:rPr>
        <w:t>2010</w:t>
      </w:r>
      <w:r w:rsidRPr="006C209D">
        <w:rPr>
          <w:rFonts w:hint="eastAsia"/>
        </w:rPr>
        <w:t>年制定了《打击性别暴力国家战略》，包括预防性剥削和性虐待的战略。然而，委员会对相关法律中的缺陷表示关切，尤其是性暴力被视为一种违反道德的罪行，而不是一种侵犯人身的罪行。委员会还感到严重关切的是，缔约国缺乏协调、连贯的保护儿童的办法，这一领域中腐败和有罪不罚的风气盛行。</w:t>
      </w:r>
    </w:p>
    <w:p w:rsidR="006C209D" w:rsidRPr="00544DCB" w:rsidRDefault="006C209D" w:rsidP="008E6052">
      <w:pPr>
        <w:pStyle w:val="SingleTxtGC"/>
        <w:spacing w:after="180"/>
        <w:rPr>
          <w:rFonts w:eastAsia="SimHei" w:hint="eastAsia"/>
        </w:rPr>
      </w:pPr>
      <w:r w:rsidRPr="00544DCB">
        <w:rPr>
          <w:rFonts w:eastAsia="SimHei" w:hint="eastAsia"/>
        </w:rPr>
        <w:t xml:space="preserve">53.  </w:t>
      </w:r>
      <w:r w:rsidRPr="00544DCB">
        <w:rPr>
          <w:rFonts w:eastAsia="SimHei" w:hint="eastAsia"/>
        </w:rPr>
        <w:t>委员会敦促缔约国处理该国有关性剥削和性虐待的法律中的所有缺陷，尤其要将性暴力明确定为侵犯人身的罪行。委员会还敦促缔约国：</w:t>
      </w:r>
    </w:p>
    <w:p w:rsidR="006C209D" w:rsidRPr="00544DCB" w:rsidRDefault="00544DCB" w:rsidP="008E6052">
      <w:pPr>
        <w:pStyle w:val="SingleTxtGC"/>
        <w:numPr>
          <w:ilvl w:val="0"/>
          <w:numId w:val="14"/>
        </w:numPr>
        <w:spacing w:after="180"/>
        <w:rPr>
          <w:rFonts w:eastAsia="SimHei" w:hint="eastAsia"/>
        </w:rPr>
      </w:pPr>
      <w:r>
        <w:rPr>
          <w:rFonts w:eastAsia="SimHei" w:hint="eastAsia"/>
        </w:rPr>
        <w:t>通过各种</w:t>
      </w:r>
      <w:r w:rsidRPr="00544DCB">
        <w:rPr>
          <w:rFonts w:eastAsia="SimHei" w:hint="eastAsia"/>
        </w:rPr>
        <w:t>具体方案和政策</w:t>
      </w:r>
      <w:r w:rsidR="00BA07FB">
        <w:rPr>
          <w:rFonts w:eastAsia="SimHei" w:hint="eastAsia"/>
        </w:rPr>
        <w:t>，以</w:t>
      </w:r>
      <w:r w:rsidR="006C209D" w:rsidRPr="00544DCB">
        <w:rPr>
          <w:rFonts w:eastAsia="SimHei" w:hint="eastAsia"/>
        </w:rPr>
        <w:t>防范</w:t>
      </w:r>
      <w:r w:rsidR="00BA07FB">
        <w:rPr>
          <w:rFonts w:eastAsia="SimHei" w:hint="eastAsia"/>
        </w:rPr>
        <w:t>对儿童的性剥削和性虐待，保护</w:t>
      </w:r>
      <w:r w:rsidR="006C209D" w:rsidRPr="00544DCB">
        <w:rPr>
          <w:rFonts w:eastAsia="SimHei" w:hint="eastAsia"/>
        </w:rPr>
        <w:t>儿童受害者</w:t>
      </w:r>
      <w:r w:rsidR="00BA07FB">
        <w:rPr>
          <w:rFonts w:eastAsia="SimHei" w:hint="eastAsia"/>
        </w:rPr>
        <w:t>，</w:t>
      </w:r>
      <w:r w:rsidR="006C209D" w:rsidRPr="00544DCB">
        <w:rPr>
          <w:rFonts w:eastAsia="SimHei" w:hint="eastAsia"/>
        </w:rPr>
        <w:t>并使其康复和重新融入社会</w:t>
      </w:r>
      <w:r>
        <w:rPr>
          <w:rFonts w:eastAsia="SimHei" w:hint="eastAsia"/>
        </w:rPr>
        <w:t>。</w:t>
      </w:r>
      <w:r w:rsidR="006C209D" w:rsidRPr="00544DCB">
        <w:rPr>
          <w:rFonts w:eastAsia="SimHei" w:hint="eastAsia"/>
        </w:rPr>
        <w:t>并确保这些方案符合</w:t>
      </w:r>
      <w:r w:rsidR="006C209D" w:rsidRPr="00544DCB">
        <w:rPr>
          <w:rFonts w:eastAsia="SimHei" w:hint="eastAsia"/>
        </w:rPr>
        <w:t>1996</w:t>
      </w:r>
      <w:r w:rsidR="006C209D" w:rsidRPr="00544DCB">
        <w:rPr>
          <w:rFonts w:eastAsia="SimHei" w:hint="eastAsia"/>
        </w:rPr>
        <w:t>年、</w:t>
      </w:r>
      <w:r w:rsidR="006C209D" w:rsidRPr="00544DCB">
        <w:rPr>
          <w:rFonts w:eastAsia="SimHei" w:hint="eastAsia"/>
        </w:rPr>
        <w:t>2001</w:t>
      </w:r>
      <w:r w:rsidR="006C209D" w:rsidRPr="00544DCB">
        <w:rPr>
          <w:rFonts w:eastAsia="SimHei" w:hint="eastAsia"/>
        </w:rPr>
        <w:t>年和</w:t>
      </w:r>
      <w:r w:rsidR="006C209D" w:rsidRPr="00544DCB">
        <w:rPr>
          <w:rFonts w:eastAsia="SimHei" w:hint="eastAsia"/>
        </w:rPr>
        <w:t>2008</w:t>
      </w:r>
      <w:r w:rsidR="006C209D" w:rsidRPr="00544DCB">
        <w:rPr>
          <w:rFonts w:eastAsia="SimHei" w:hint="eastAsia"/>
        </w:rPr>
        <w:t>年分别在斯德哥尔摩、日本横滨和巴西里约热内卢举行的禁止对儿童进行商业性性剥削世界大会上通过的成果文件；</w:t>
      </w:r>
    </w:p>
    <w:p w:rsidR="006C209D" w:rsidRPr="00544DCB" w:rsidRDefault="006C209D" w:rsidP="008E6052">
      <w:pPr>
        <w:pStyle w:val="SingleTxtGC"/>
        <w:numPr>
          <w:ilvl w:val="0"/>
          <w:numId w:val="14"/>
        </w:numPr>
        <w:spacing w:after="180"/>
        <w:rPr>
          <w:rFonts w:eastAsia="SimHei" w:hint="eastAsia"/>
        </w:rPr>
      </w:pPr>
      <w:r w:rsidRPr="00544DCB">
        <w:rPr>
          <w:rFonts w:eastAsia="SimHei" w:hint="eastAsia"/>
        </w:rPr>
        <w:t>制定充分的旨在辨认、系统性举报和调查性剥削案件和受害者康复情况的方法；</w:t>
      </w:r>
    </w:p>
    <w:p w:rsidR="006C209D" w:rsidRPr="00544DCB" w:rsidRDefault="006C209D" w:rsidP="008E6052">
      <w:pPr>
        <w:pStyle w:val="SingleTxtGC"/>
        <w:numPr>
          <w:ilvl w:val="0"/>
          <w:numId w:val="14"/>
        </w:numPr>
        <w:spacing w:after="180"/>
        <w:rPr>
          <w:rFonts w:eastAsia="SimHei" w:hint="eastAsia"/>
        </w:rPr>
      </w:pPr>
      <w:r w:rsidRPr="00544DCB">
        <w:rPr>
          <w:rFonts w:eastAsia="SimHei" w:hint="eastAsia"/>
        </w:rPr>
        <w:t>起诉并制裁所有实施性剥削和性虐待的责任人，包括教师，并确保法官和执法机关采取一切必要措施，将责任人绳之以法，并据其罪行情况为其确定相应的刑罚；</w:t>
      </w:r>
    </w:p>
    <w:p w:rsidR="006C209D" w:rsidRPr="00544DCB" w:rsidRDefault="006C209D" w:rsidP="008E6052">
      <w:pPr>
        <w:pStyle w:val="SingleTxtGC"/>
        <w:numPr>
          <w:ilvl w:val="0"/>
          <w:numId w:val="14"/>
        </w:numPr>
        <w:spacing w:after="180"/>
        <w:rPr>
          <w:rFonts w:eastAsia="SimHei" w:hint="eastAsia"/>
        </w:rPr>
      </w:pPr>
      <w:r w:rsidRPr="00544DCB">
        <w:rPr>
          <w:rFonts w:eastAsia="SimHei" w:hint="eastAsia"/>
        </w:rPr>
        <w:t>加强保护制度所有行动方之间的协调，并为此划拨足够的人力、技术和财政资源。</w:t>
      </w:r>
    </w:p>
    <w:p w:rsidR="006C209D" w:rsidRPr="006C209D" w:rsidRDefault="006C209D" w:rsidP="008E6052">
      <w:pPr>
        <w:pStyle w:val="H23GC"/>
        <w:spacing w:before="160" w:after="100"/>
        <w:rPr>
          <w:rFonts w:hint="eastAsia"/>
        </w:rPr>
      </w:pPr>
      <w:r w:rsidRPr="006C209D">
        <w:rPr>
          <w:rFonts w:hint="eastAsia"/>
        </w:rPr>
        <w:tab/>
      </w:r>
      <w:r w:rsidRPr="006C209D">
        <w:rPr>
          <w:rFonts w:hint="eastAsia"/>
        </w:rPr>
        <w:tab/>
      </w:r>
      <w:r w:rsidRPr="006C209D">
        <w:rPr>
          <w:rFonts w:hint="eastAsia"/>
        </w:rPr>
        <w:t>女性外阴残割</w:t>
      </w:r>
    </w:p>
    <w:p w:rsidR="006C209D" w:rsidRPr="006C209D" w:rsidRDefault="006C209D" w:rsidP="006C209D">
      <w:pPr>
        <w:pStyle w:val="SingleTxtGC"/>
        <w:rPr>
          <w:rFonts w:hint="eastAsia"/>
        </w:rPr>
      </w:pPr>
      <w:r w:rsidRPr="006C209D">
        <w:rPr>
          <w:rFonts w:hint="eastAsia"/>
        </w:rPr>
        <w:t>54</w:t>
      </w:r>
      <w:r>
        <w:rPr>
          <w:rFonts w:hint="eastAsia"/>
        </w:rPr>
        <w:t xml:space="preserve">.  </w:t>
      </w:r>
      <w:r w:rsidRPr="006C209D">
        <w:rPr>
          <w:rFonts w:hint="eastAsia"/>
        </w:rPr>
        <w:t>委员会遗憾地注意到，尽管</w:t>
      </w:r>
      <w:r w:rsidRPr="006C209D">
        <w:rPr>
          <w:rFonts w:hint="eastAsia"/>
        </w:rPr>
        <w:t>2000</w:t>
      </w:r>
      <w:r w:rsidRPr="006C209D">
        <w:rPr>
          <w:rFonts w:hint="eastAsia"/>
        </w:rPr>
        <w:t>年</w:t>
      </w:r>
      <w:r w:rsidRPr="006C209D">
        <w:rPr>
          <w:rFonts w:hint="eastAsia"/>
        </w:rPr>
        <w:t>7</w:t>
      </w:r>
      <w:r w:rsidRPr="006C209D">
        <w:rPr>
          <w:rFonts w:hint="eastAsia"/>
        </w:rPr>
        <w:t>月</w:t>
      </w:r>
      <w:r w:rsidRPr="006C209D">
        <w:rPr>
          <w:rFonts w:hint="eastAsia"/>
        </w:rPr>
        <w:t>10</w:t>
      </w:r>
      <w:r w:rsidRPr="006C209D">
        <w:rPr>
          <w:rFonts w:hint="eastAsia"/>
        </w:rPr>
        <w:t>日颁布了关于生殖健康的第</w:t>
      </w:r>
      <w:r w:rsidRPr="006C209D">
        <w:rPr>
          <w:rFonts w:hint="eastAsia"/>
        </w:rPr>
        <w:t>L010/AN/2000</w:t>
      </w:r>
      <w:r w:rsidRPr="006C209D">
        <w:rPr>
          <w:rFonts w:hint="eastAsia"/>
        </w:rPr>
        <w:t>号法律，禁止女性外阴残割</w:t>
      </w:r>
      <w:r w:rsidRPr="006C209D">
        <w:rPr>
          <w:rFonts w:hint="eastAsia"/>
        </w:rPr>
        <w:t>(</w:t>
      </w:r>
      <w:r w:rsidRPr="006C209D">
        <w:rPr>
          <w:rFonts w:hint="eastAsia"/>
        </w:rPr>
        <w:t>第</w:t>
      </w:r>
      <w:r w:rsidRPr="006C209D">
        <w:rPr>
          <w:rFonts w:hint="eastAsia"/>
        </w:rPr>
        <w:t>13</w:t>
      </w:r>
      <w:r w:rsidRPr="006C209D">
        <w:rPr>
          <w:rFonts w:hint="eastAsia"/>
        </w:rPr>
        <w:t>条</w:t>
      </w:r>
      <w:r w:rsidRPr="006C209D">
        <w:rPr>
          <w:rFonts w:hint="eastAsia"/>
        </w:rPr>
        <w:t>)</w:t>
      </w:r>
      <w:r w:rsidRPr="006C209D">
        <w:rPr>
          <w:rFonts w:hint="eastAsia"/>
        </w:rPr>
        <w:t>，并拟定了一项消除女性外阴残割的战略计划</w:t>
      </w:r>
      <w:r w:rsidRPr="006C209D">
        <w:rPr>
          <w:rFonts w:hint="eastAsia"/>
        </w:rPr>
        <w:t>(2012-2016</w:t>
      </w:r>
      <w:r w:rsidRPr="006C209D">
        <w:rPr>
          <w:rFonts w:hint="eastAsia"/>
        </w:rPr>
        <w:t>年</w:t>
      </w:r>
      <w:r w:rsidRPr="006C209D">
        <w:rPr>
          <w:rFonts w:hint="eastAsia"/>
        </w:rPr>
        <w:t>)</w:t>
      </w:r>
      <w:r w:rsidRPr="006C209D">
        <w:rPr>
          <w:rFonts w:hint="eastAsia"/>
        </w:rPr>
        <w:t>，但是如同该国代表团在对话期间所言，仍有</w:t>
      </w:r>
      <w:r w:rsidRPr="006C209D">
        <w:rPr>
          <w:rFonts w:hint="eastAsia"/>
        </w:rPr>
        <w:t>96%</w:t>
      </w:r>
      <w:r w:rsidRPr="006C209D">
        <w:rPr>
          <w:rFonts w:hint="eastAsia"/>
        </w:rPr>
        <w:t>的女童和妇女被实施女性外阴残割。</w:t>
      </w:r>
    </w:p>
    <w:p w:rsidR="006C209D" w:rsidRPr="006C209D" w:rsidRDefault="006C209D" w:rsidP="008E6052">
      <w:pPr>
        <w:pStyle w:val="H23GC"/>
        <w:spacing w:before="160" w:after="80"/>
        <w:rPr>
          <w:rFonts w:hint="eastAsia"/>
        </w:rPr>
      </w:pPr>
      <w:r w:rsidRPr="006C209D">
        <w:rPr>
          <w:rFonts w:hint="eastAsia"/>
        </w:rPr>
        <w:tab/>
      </w:r>
      <w:r w:rsidRPr="006C209D">
        <w:rPr>
          <w:rFonts w:hint="eastAsia"/>
        </w:rPr>
        <w:tab/>
      </w:r>
      <w:r w:rsidRPr="006C209D">
        <w:rPr>
          <w:rFonts w:hint="eastAsia"/>
        </w:rPr>
        <w:t>其他有害习俗</w:t>
      </w:r>
    </w:p>
    <w:p w:rsidR="006C209D" w:rsidRPr="006C209D" w:rsidRDefault="006C209D" w:rsidP="006C209D">
      <w:pPr>
        <w:pStyle w:val="SingleTxtGC"/>
        <w:rPr>
          <w:rFonts w:hint="eastAsia"/>
        </w:rPr>
      </w:pPr>
      <w:r w:rsidRPr="006C209D">
        <w:rPr>
          <w:rFonts w:hint="eastAsia"/>
        </w:rPr>
        <w:t>55</w:t>
      </w:r>
      <w:r>
        <w:rPr>
          <w:rFonts w:hint="eastAsia"/>
        </w:rPr>
        <w:t xml:space="preserve">.  </w:t>
      </w:r>
      <w:r w:rsidR="00BA07FB">
        <w:rPr>
          <w:rFonts w:hint="eastAsia"/>
        </w:rPr>
        <w:t>委员会还深感关切的是，缔约国</w:t>
      </w:r>
      <w:r w:rsidRPr="006C209D">
        <w:rPr>
          <w:rFonts w:hint="eastAsia"/>
        </w:rPr>
        <w:t>早婚和逼婚现象十分普遍，包括家人安排受到性虐待的女童与施虐者结婚，将其作为一种“补偿”或“了结”的手段。此外，缔约国为消除这些做法以及饮食禁忌、娶寡嫂制、娶姨制、休妻和一夫多妻制而采取的措施较少。</w:t>
      </w:r>
    </w:p>
    <w:p w:rsidR="006C209D" w:rsidRPr="00BA07FB" w:rsidRDefault="006C209D" w:rsidP="008E6052">
      <w:pPr>
        <w:pStyle w:val="SingleTxtGC"/>
        <w:spacing w:after="100"/>
        <w:rPr>
          <w:rFonts w:eastAsia="SimHei" w:hint="eastAsia"/>
        </w:rPr>
      </w:pPr>
      <w:r w:rsidRPr="00BA07FB">
        <w:rPr>
          <w:rFonts w:eastAsia="SimHei" w:hint="eastAsia"/>
        </w:rPr>
        <w:t xml:space="preserve">56.  </w:t>
      </w:r>
      <w:r w:rsidRPr="00BA07FB">
        <w:rPr>
          <w:rFonts w:eastAsia="SimHei" w:hint="eastAsia"/>
        </w:rPr>
        <w:t>委员会建议缔约国：</w:t>
      </w:r>
    </w:p>
    <w:p w:rsidR="006C209D" w:rsidRPr="00BA07FB" w:rsidRDefault="006C209D" w:rsidP="008E6052">
      <w:pPr>
        <w:pStyle w:val="SingleTxtGC"/>
        <w:numPr>
          <w:ilvl w:val="0"/>
          <w:numId w:val="15"/>
        </w:numPr>
        <w:spacing w:after="100"/>
        <w:rPr>
          <w:rFonts w:eastAsia="SimHei" w:hint="eastAsia"/>
        </w:rPr>
      </w:pPr>
      <w:r w:rsidRPr="00BA07FB">
        <w:rPr>
          <w:rFonts w:eastAsia="SimHei" w:hint="eastAsia"/>
        </w:rPr>
        <w:t>通过将责任人绳之以法，强制实施现有的禁止女性外阴残割、早婚和逼婚以及将婚姻作为“补偿”或“了结”手段的法律，同时确保将其他有害习俗定为非法行为并予以惩处；</w:t>
      </w:r>
    </w:p>
    <w:p w:rsidR="006C209D" w:rsidRPr="00BA07FB" w:rsidRDefault="006C209D" w:rsidP="008E6052">
      <w:pPr>
        <w:pStyle w:val="SingleTxtGC"/>
        <w:numPr>
          <w:ilvl w:val="0"/>
          <w:numId w:val="15"/>
        </w:numPr>
        <w:spacing w:after="100"/>
        <w:rPr>
          <w:rFonts w:eastAsia="SimHei" w:hint="eastAsia"/>
        </w:rPr>
      </w:pPr>
      <w:r w:rsidRPr="00BA07FB">
        <w:rPr>
          <w:rFonts w:eastAsia="SimHei" w:hint="eastAsia"/>
        </w:rPr>
        <w:t>加大力度，在家族、地方保护委员会、医疗服务提供者和从业者、传统和宗教领袖之中宣传女性外阴残割和其他有害传统习俗对女童及其未来家人的心理和生理健康与幸福造成的有害影响；</w:t>
      </w:r>
    </w:p>
    <w:p w:rsidR="006C209D" w:rsidRPr="00BA07FB" w:rsidRDefault="006C209D" w:rsidP="008E6052">
      <w:pPr>
        <w:pStyle w:val="SingleTxtGC"/>
        <w:numPr>
          <w:ilvl w:val="0"/>
          <w:numId w:val="15"/>
        </w:numPr>
        <w:spacing w:after="100"/>
        <w:rPr>
          <w:rFonts w:eastAsia="SimHei" w:hint="eastAsia"/>
        </w:rPr>
      </w:pPr>
      <w:r w:rsidRPr="00BA07FB">
        <w:rPr>
          <w:rFonts w:eastAsia="SimHei" w:hint="eastAsia"/>
        </w:rPr>
        <w:t>协助女性外阴残割从业者，使其能够找到其他的收入来源；</w:t>
      </w:r>
    </w:p>
    <w:p w:rsidR="006C209D" w:rsidRPr="00BA07FB" w:rsidRDefault="006C209D" w:rsidP="008E6052">
      <w:pPr>
        <w:pStyle w:val="SingleTxtGC"/>
        <w:numPr>
          <w:ilvl w:val="0"/>
          <w:numId w:val="15"/>
        </w:numPr>
        <w:spacing w:after="100"/>
        <w:rPr>
          <w:rFonts w:eastAsia="SimHei" w:hint="eastAsia"/>
        </w:rPr>
      </w:pPr>
      <w:r w:rsidRPr="00BA07FB">
        <w:rPr>
          <w:rFonts w:eastAsia="SimHei" w:hint="eastAsia"/>
        </w:rPr>
        <w:t>积极推动改变娶寡嫂制、娶姨制、休妻、一夫多妻制和对妇女、女童和儿童产生不利影响的其他习俗。</w:t>
      </w:r>
    </w:p>
    <w:p w:rsidR="006C209D" w:rsidRPr="006C209D" w:rsidRDefault="006C209D" w:rsidP="008E6052">
      <w:pPr>
        <w:pStyle w:val="H23GC"/>
        <w:spacing w:before="160" w:after="80"/>
        <w:rPr>
          <w:rFonts w:hint="eastAsia"/>
        </w:rPr>
      </w:pPr>
      <w:r w:rsidRPr="006C209D">
        <w:rPr>
          <w:rFonts w:hint="eastAsia"/>
        </w:rPr>
        <w:tab/>
      </w:r>
      <w:r w:rsidRPr="006C209D">
        <w:rPr>
          <w:rFonts w:hint="eastAsia"/>
        </w:rPr>
        <w:tab/>
      </w:r>
      <w:r w:rsidRPr="006C209D">
        <w:rPr>
          <w:rFonts w:hint="eastAsia"/>
        </w:rPr>
        <w:t>儿童免遭一切形式暴力</w:t>
      </w:r>
    </w:p>
    <w:p w:rsidR="006C209D" w:rsidRPr="006C209D" w:rsidRDefault="006C209D" w:rsidP="008E6052">
      <w:pPr>
        <w:pStyle w:val="SingleTxtGC"/>
        <w:spacing w:after="100"/>
        <w:rPr>
          <w:rFonts w:hint="eastAsia"/>
        </w:rPr>
      </w:pPr>
      <w:r w:rsidRPr="006C209D">
        <w:rPr>
          <w:rFonts w:hint="eastAsia"/>
        </w:rPr>
        <w:t>57</w:t>
      </w:r>
      <w:r>
        <w:rPr>
          <w:rFonts w:hint="eastAsia"/>
        </w:rPr>
        <w:t xml:space="preserve">.  </w:t>
      </w:r>
      <w:r w:rsidRPr="006C209D">
        <w:rPr>
          <w:rFonts w:hint="eastAsia"/>
        </w:rPr>
        <w:t>委员会感到关切的是，性别暴力广泛存在。</w:t>
      </w:r>
      <w:r w:rsidRPr="006C209D">
        <w:rPr>
          <w:rFonts w:hint="eastAsia"/>
        </w:rPr>
        <w:t>2012</w:t>
      </w:r>
      <w:r w:rsidRPr="006C209D">
        <w:rPr>
          <w:rFonts w:hint="eastAsia"/>
        </w:rPr>
        <w:t>年，</w:t>
      </w:r>
      <w:r w:rsidRPr="006C209D">
        <w:rPr>
          <w:rFonts w:hint="eastAsia"/>
        </w:rPr>
        <w:t>15</w:t>
      </w:r>
      <w:r w:rsidRPr="006C209D">
        <w:rPr>
          <w:rFonts w:hint="eastAsia"/>
        </w:rPr>
        <w:t>岁到</w:t>
      </w:r>
      <w:r w:rsidRPr="006C209D">
        <w:rPr>
          <w:rFonts w:hint="eastAsia"/>
        </w:rPr>
        <w:t>64</w:t>
      </w:r>
      <w:r w:rsidRPr="006C209D">
        <w:rPr>
          <w:rFonts w:hint="eastAsia"/>
        </w:rPr>
        <w:t>岁之间的妇女中，</w:t>
      </w:r>
      <w:r w:rsidRPr="006C209D">
        <w:rPr>
          <w:rFonts w:hint="eastAsia"/>
        </w:rPr>
        <w:t>90%</w:t>
      </w:r>
      <w:r w:rsidRPr="006C209D">
        <w:rPr>
          <w:rFonts w:hint="eastAsia"/>
        </w:rPr>
        <w:t>都是暴力行为的受害者。委员会还感到关切的是：</w:t>
      </w:r>
    </w:p>
    <w:p w:rsidR="006C209D" w:rsidRPr="006C209D" w:rsidRDefault="006C209D" w:rsidP="008E6052">
      <w:pPr>
        <w:pStyle w:val="SingleTxtGC"/>
        <w:numPr>
          <w:ilvl w:val="0"/>
          <w:numId w:val="16"/>
        </w:numPr>
        <w:spacing w:after="100"/>
        <w:rPr>
          <w:rFonts w:hint="eastAsia"/>
        </w:rPr>
      </w:pPr>
      <w:r w:rsidRPr="006C209D">
        <w:rPr>
          <w:rFonts w:hint="eastAsia"/>
        </w:rPr>
        <w:t>由于存在与虐待、尤其是性虐待有关的禁忌，以及害怕被进一步侮辱，举报暴力侵害妇女和儿童案件的比例很低；</w:t>
      </w:r>
    </w:p>
    <w:p w:rsidR="006C209D" w:rsidRPr="006C209D" w:rsidRDefault="006C209D" w:rsidP="008E6052">
      <w:pPr>
        <w:pStyle w:val="SingleTxtGC"/>
        <w:numPr>
          <w:ilvl w:val="0"/>
          <w:numId w:val="16"/>
        </w:numPr>
        <w:spacing w:after="100"/>
        <w:rPr>
          <w:rFonts w:hint="eastAsia"/>
        </w:rPr>
      </w:pPr>
      <w:r w:rsidRPr="006C209D">
        <w:rPr>
          <w:rFonts w:hint="eastAsia"/>
        </w:rPr>
        <w:t>从事与上述问题有关工作的专业人员未得到适当培训，因而无法根据议定的标准为暴力受害者提供充分的照料。</w:t>
      </w:r>
    </w:p>
    <w:p w:rsidR="006C209D" w:rsidRPr="00BA07FB" w:rsidRDefault="006C209D" w:rsidP="008E6052">
      <w:pPr>
        <w:pStyle w:val="SingleTxtGC"/>
        <w:spacing w:after="100"/>
        <w:rPr>
          <w:rFonts w:eastAsia="SimHei" w:hint="eastAsia"/>
        </w:rPr>
      </w:pPr>
      <w:r w:rsidRPr="00BA07FB">
        <w:rPr>
          <w:rFonts w:eastAsia="SimHei" w:hint="eastAsia"/>
        </w:rPr>
        <w:t xml:space="preserve">58.  </w:t>
      </w:r>
      <w:r w:rsidRPr="00BA07FB">
        <w:rPr>
          <w:rFonts w:eastAsia="SimHei" w:hint="eastAsia"/>
        </w:rPr>
        <w:t>委员会回顾</w:t>
      </w:r>
      <w:r w:rsidRPr="00BA07FB">
        <w:rPr>
          <w:rFonts w:eastAsia="SimHei" w:hint="eastAsia"/>
        </w:rPr>
        <w:t>2006</w:t>
      </w:r>
      <w:r w:rsidRPr="00BA07FB">
        <w:rPr>
          <w:rFonts w:eastAsia="SimHei" w:hint="eastAsia"/>
        </w:rPr>
        <w:t>年联合国关于暴力侵害儿童问题的研究报告</w:t>
      </w:r>
      <w:r w:rsidRPr="00BA07FB">
        <w:rPr>
          <w:rFonts w:eastAsia="SimHei" w:hint="eastAsia"/>
        </w:rPr>
        <w:t>(A/61/299)</w:t>
      </w:r>
      <w:r w:rsidRPr="00BA07FB">
        <w:rPr>
          <w:rFonts w:eastAsia="SimHei" w:hint="eastAsia"/>
        </w:rPr>
        <w:t>中提出的建议，建议缔约国重视消除一切形式的暴力侵害儿童行为。委员会进一步建议缔约国考虑到第</w:t>
      </w:r>
      <w:r w:rsidRPr="00BA07FB">
        <w:rPr>
          <w:rFonts w:eastAsia="SimHei" w:hint="eastAsia"/>
        </w:rPr>
        <w:t>13</w:t>
      </w:r>
      <w:r w:rsidRPr="00BA07FB">
        <w:rPr>
          <w:rFonts w:eastAsia="SimHei" w:hint="eastAsia"/>
        </w:rPr>
        <w:t>号一般性意见</w:t>
      </w:r>
      <w:r w:rsidRPr="00BA07FB">
        <w:rPr>
          <w:rFonts w:eastAsia="SimHei" w:hint="eastAsia"/>
        </w:rPr>
        <w:t>(C/CRC/GC.13/2011)</w:t>
      </w:r>
      <w:r w:rsidRPr="00BA07FB">
        <w:rPr>
          <w:rFonts w:eastAsia="SimHei" w:hint="eastAsia"/>
        </w:rPr>
        <w:t>，尤其要：</w:t>
      </w:r>
    </w:p>
    <w:p w:rsidR="006C209D" w:rsidRPr="008E6052" w:rsidRDefault="006C209D" w:rsidP="008E6052">
      <w:pPr>
        <w:pStyle w:val="SingleTxtGC"/>
        <w:numPr>
          <w:ilvl w:val="0"/>
          <w:numId w:val="17"/>
        </w:numPr>
        <w:spacing w:after="100"/>
        <w:rPr>
          <w:rFonts w:eastAsia="SimHei" w:hint="eastAsia"/>
          <w:spacing w:val="-4"/>
        </w:rPr>
      </w:pPr>
      <w:r w:rsidRPr="008E6052">
        <w:rPr>
          <w:rFonts w:eastAsia="SimHei" w:hint="eastAsia"/>
          <w:spacing w:val="-4"/>
        </w:rPr>
        <w:t>制定一项旨在防范和解决一切形式暴力侵害儿童行为的综合性国家战略，</w:t>
      </w:r>
    </w:p>
    <w:p w:rsidR="006C209D" w:rsidRPr="00BA07FB" w:rsidRDefault="006C209D" w:rsidP="008E6052">
      <w:pPr>
        <w:pStyle w:val="SingleTxtGC"/>
        <w:numPr>
          <w:ilvl w:val="0"/>
          <w:numId w:val="17"/>
        </w:numPr>
        <w:spacing w:after="100"/>
        <w:rPr>
          <w:rFonts w:eastAsia="SimHei" w:hint="eastAsia"/>
        </w:rPr>
      </w:pPr>
      <w:r w:rsidRPr="00BA07FB">
        <w:rPr>
          <w:rFonts w:eastAsia="SimHei" w:hint="eastAsia"/>
        </w:rPr>
        <w:t>通过一项旨在解决一切形式暴力侵害儿童行为的国家协调框架；</w:t>
      </w:r>
    </w:p>
    <w:p w:rsidR="006C209D" w:rsidRPr="00BA07FB" w:rsidRDefault="006C209D" w:rsidP="008E6052">
      <w:pPr>
        <w:pStyle w:val="SingleTxtGC"/>
        <w:numPr>
          <w:ilvl w:val="0"/>
          <w:numId w:val="17"/>
        </w:numPr>
        <w:spacing w:after="100"/>
        <w:rPr>
          <w:rFonts w:eastAsia="SimHei" w:hint="eastAsia"/>
        </w:rPr>
      </w:pPr>
      <w:r w:rsidRPr="00BA07FB">
        <w:rPr>
          <w:rFonts w:eastAsia="SimHei" w:hint="eastAsia"/>
        </w:rPr>
        <w:t>特别关注并解决暴力行为中的性别因素；</w:t>
      </w:r>
    </w:p>
    <w:p w:rsidR="006C209D" w:rsidRPr="00BA07FB" w:rsidRDefault="006C209D" w:rsidP="00BA07FB">
      <w:pPr>
        <w:pStyle w:val="SingleTxtGC"/>
        <w:numPr>
          <w:ilvl w:val="0"/>
          <w:numId w:val="17"/>
        </w:numPr>
        <w:rPr>
          <w:rFonts w:eastAsia="SimHei" w:hint="eastAsia"/>
        </w:rPr>
      </w:pPr>
      <w:r w:rsidRPr="00BA07FB">
        <w:rPr>
          <w:rFonts w:eastAsia="SimHei" w:hint="eastAsia"/>
        </w:rPr>
        <w:t>与暴力侵害儿童问题秘书长特别代表和其他相关联合国机构合作。</w:t>
      </w:r>
    </w:p>
    <w:p w:rsidR="006C209D" w:rsidRPr="006C209D" w:rsidRDefault="006C209D" w:rsidP="00BA07FB">
      <w:pPr>
        <w:pStyle w:val="H1GC"/>
        <w:rPr>
          <w:rFonts w:hint="eastAsia"/>
        </w:rPr>
      </w:pPr>
      <w:r w:rsidRPr="006C209D">
        <w:rPr>
          <w:rFonts w:hint="eastAsia"/>
        </w:rPr>
        <w:tab/>
        <w:t>F</w:t>
      </w:r>
      <w:r>
        <w:rPr>
          <w:rFonts w:hint="eastAsia"/>
        </w:rPr>
        <w:t>.</w:t>
      </w:r>
      <w:r w:rsidR="00BA07FB">
        <w:rPr>
          <w:rFonts w:hint="eastAsia"/>
        </w:rPr>
        <w:tab/>
      </w:r>
      <w:r w:rsidRPr="006C209D">
        <w:rPr>
          <w:rFonts w:hint="eastAsia"/>
        </w:rPr>
        <w:t>家庭环境和替代照料</w:t>
      </w:r>
      <w:r w:rsidRPr="006C209D">
        <w:rPr>
          <w:rFonts w:hint="eastAsia"/>
        </w:rPr>
        <w:t>(</w:t>
      </w:r>
      <w:r w:rsidRPr="006C209D">
        <w:rPr>
          <w:rFonts w:hint="eastAsia"/>
        </w:rPr>
        <w:t>《公约》第</w:t>
      </w:r>
      <w:r w:rsidRPr="006C209D">
        <w:rPr>
          <w:rFonts w:hint="eastAsia"/>
        </w:rPr>
        <w:t>5</w:t>
      </w:r>
      <w:r w:rsidRPr="006C209D">
        <w:rPr>
          <w:rFonts w:hint="eastAsia"/>
        </w:rPr>
        <w:t>条、第</w:t>
      </w:r>
      <w:r w:rsidRPr="006C209D">
        <w:rPr>
          <w:rFonts w:hint="eastAsia"/>
        </w:rPr>
        <w:t>18</w:t>
      </w:r>
      <w:r w:rsidRPr="006C209D">
        <w:rPr>
          <w:rFonts w:hint="eastAsia"/>
        </w:rPr>
        <w:t>条</w:t>
      </w:r>
      <w:r w:rsidRPr="006C209D">
        <w:rPr>
          <w:rFonts w:hint="eastAsia"/>
        </w:rPr>
        <w:t>(</w:t>
      </w:r>
      <w:r w:rsidRPr="006C209D">
        <w:rPr>
          <w:rFonts w:hint="eastAsia"/>
        </w:rPr>
        <w:t>第</w:t>
      </w:r>
      <w:r w:rsidRPr="006C209D">
        <w:rPr>
          <w:rFonts w:hint="eastAsia"/>
        </w:rPr>
        <w:t>1</w:t>
      </w:r>
      <w:r w:rsidRPr="006C209D">
        <w:rPr>
          <w:rFonts w:hint="eastAsia"/>
        </w:rPr>
        <w:t>至</w:t>
      </w:r>
      <w:r w:rsidRPr="006C209D">
        <w:rPr>
          <w:rFonts w:hint="eastAsia"/>
        </w:rPr>
        <w:t>2</w:t>
      </w:r>
      <w:r w:rsidRPr="006C209D">
        <w:rPr>
          <w:rFonts w:hint="eastAsia"/>
        </w:rPr>
        <w:t>款</w:t>
      </w:r>
      <w:r w:rsidRPr="006C209D">
        <w:rPr>
          <w:rFonts w:hint="eastAsia"/>
        </w:rPr>
        <w:t>)</w:t>
      </w:r>
      <w:r w:rsidRPr="006C209D">
        <w:rPr>
          <w:rFonts w:hint="eastAsia"/>
        </w:rPr>
        <w:t>、第</w:t>
      </w:r>
      <w:r w:rsidRPr="006C209D">
        <w:rPr>
          <w:rFonts w:hint="eastAsia"/>
        </w:rPr>
        <w:t>9</w:t>
      </w:r>
      <w:r w:rsidRPr="006C209D">
        <w:rPr>
          <w:rFonts w:hint="eastAsia"/>
        </w:rPr>
        <w:t>至</w:t>
      </w:r>
      <w:r w:rsidRPr="006C209D">
        <w:rPr>
          <w:rFonts w:hint="eastAsia"/>
        </w:rPr>
        <w:t>11</w:t>
      </w:r>
      <w:r w:rsidRPr="006C209D">
        <w:rPr>
          <w:rFonts w:hint="eastAsia"/>
        </w:rPr>
        <w:t>条、第</w:t>
      </w:r>
      <w:r w:rsidRPr="006C209D">
        <w:rPr>
          <w:rFonts w:hint="eastAsia"/>
        </w:rPr>
        <w:t>19</w:t>
      </w:r>
      <w:r w:rsidRPr="006C209D">
        <w:rPr>
          <w:rFonts w:hint="eastAsia"/>
        </w:rPr>
        <w:t>至</w:t>
      </w:r>
      <w:r w:rsidRPr="006C209D">
        <w:rPr>
          <w:rFonts w:hint="eastAsia"/>
        </w:rPr>
        <w:t>21</w:t>
      </w:r>
      <w:r w:rsidRPr="006C209D">
        <w:rPr>
          <w:rFonts w:hint="eastAsia"/>
        </w:rPr>
        <w:t>条、第</w:t>
      </w:r>
      <w:r w:rsidRPr="006C209D">
        <w:rPr>
          <w:rFonts w:hint="eastAsia"/>
        </w:rPr>
        <w:t>25</w:t>
      </w:r>
      <w:r w:rsidRPr="006C209D">
        <w:rPr>
          <w:rFonts w:hint="eastAsia"/>
        </w:rPr>
        <w:t>条、第</w:t>
      </w:r>
      <w:r w:rsidRPr="006C209D">
        <w:rPr>
          <w:rFonts w:hint="eastAsia"/>
        </w:rPr>
        <w:t>27</w:t>
      </w:r>
      <w:r w:rsidRPr="006C209D">
        <w:rPr>
          <w:rFonts w:hint="eastAsia"/>
        </w:rPr>
        <w:t>条</w:t>
      </w:r>
      <w:r w:rsidRPr="006C209D">
        <w:rPr>
          <w:rFonts w:hint="eastAsia"/>
        </w:rPr>
        <w:t>(</w:t>
      </w:r>
      <w:r w:rsidRPr="006C209D">
        <w:rPr>
          <w:rFonts w:hint="eastAsia"/>
        </w:rPr>
        <w:t>第</w:t>
      </w:r>
      <w:r w:rsidRPr="006C209D">
        <w:rPr>
          <w:rFonts w:hint="eastAsia"/>
        </w:rPr>
        <w:t>4</w:t>
      </w:r>
      <w:r w:rsidRPr="006C209D">
        <w:rPr>
          <w:rFonts w:hint="eastAsia"/>
        </w:rPr>
        <w:t>款</w:t>
      </w:r>
      <w:r w:rsidRPr="006C209D">
        <w:rPr>
          <w:rFonts w:hint="eastAsia"/>
        </w:rPr>
        <w:t>)</w:t>
      </w:r>
      <w:r w:rsidRPr="006C209D">
        <w:rPr>
          <w:rFonts w:hint="eastAsia"/>
        </w:rPr>
        <w:t>和第</w:t>
      </w:r>
      <w:r w:rsidRPr="006C209D">
        <w:rPr>
          <w:rFonts w:hint="eastAsia"/>
        </w:rPr>
        <w:t>39</w:t>
      </w:r>
      <w:r w:rsidRPr="006C209D">
        <w:rPr>
          <w:rFonts w:hint="eastAsia"/>
        </w:rPr>
        <w:t>条</w:t>
      </w:r>
      <w:r w:rsidRPr="006C209D">
        <w:rPr>
          <w:rFonts w:hint="eastAsia"/>
        </w:rPr>
        <w:t>)</w:t>
      </w:r>
    </w:p>
    <w:p w:rsidR="006C209D" w:rsidRPr="006C209D" w:rsidRDefault="006C209D" w:rsidP="00B56385">
      <w:pPr>
        <w:pStyle w:val="H23GC"/>
        <w:rPr>
          <w:rFonts w:hint="eastAsia"/>
        </w:rPr>
      </w:pPr>
      <w:r w:rsidRPr="006C209D">
        <w:rPr>
          <w:rFonts w:hint="eastAsia"/>
        </w:rPr>
        <w:tab/>
      </w:r>
      <w:r w:rsidRPr="006C209D">
        <w:rPr>
          <w:rFonts w:hint="eastAsia"/>
        </w:rPr>
        <w:tab/>
      </w:r>
      <w:r w:rsidRPr="006C209D">
        <w:rPr>
          <w:rFonts w:hint="eastAsia"/>
        </w:rPr>
        <w:t>家庭环境</w:t>
      </w:r>
    </w:p>
    <w:p w:rsidR="006C209D" w:rsidRPr="006C209D" w:rsidRDefault="006C209D" w:rsidP="006C209D">
      <w:pPr>
        <w:pStyle w:val="SingleTxtGC"/>
        <w:rPr>
          <w:rFonts w:hint="eastAsia"/>
        </w:rPr>
      </w:pPr>
      <w:r w:rsidRPr="006C209D">
        <w:rPr>
          <w:rFonts w:hint="eastAsia"/>
        </w:rPr>
        <w:t>59</w:t>
      </w:r>
      <w:r>
        <w:rPr>
          <w:rFonts w:hint="eastAsia"/>
        </w:rPr>
        <w:t xml:space="preserve">.  </w:t>
      </w:r>
      <w:r w:rsidRPr="006C209D">
        <w:rPr>
          <w:rFonts w:hint="eastAsia"/>
        </w:rPr>
        <w:t>委员会感到严重关切的是，</w:t>
      </w:r>
      <w:r w:rsidRPr="006C209D">
        <w:rPr>
          <w:rFonts w:hint="eastAsia"/>
        </w:rPr>
        <w:t>1983</w:t>
      </w:r>
      <w:r w:rsidRPr="006C209D">
        <w:rPr>
          <w:rFonts w:hint="eastAsia"/>
        </w:rPr>
        <w:t>年《民法》中包含一些歧视妇女和女童并强化歧视性社会习俗的家庭法条款，尤其是：</w:t>
      </w:r>
    </w:p>
    <w:p w:rsidR="006C209D" w:rsidRPr="006C209D" w:rsidRDefault="006C209D" w:rsidP="00B56385">
      <w:pPr>
        <w:pStyle w:val="SingleTxtGC"/>
        <w:numPr>
          <w:ilvl w:val="0"/>
          <w:numId w:val="18"/>
        </w:numPr>
        <w:rPr>
          <w:rFonts w:hint="eastAsia"/>
        </w:rPr>
      </w:pPr>
      <w:r w:rsidRPr="006C209D">
        <w:rPr>
          <w:rFonts w:hint="eastAsia"/>
        </w:rPr>
        <w:t>丈夫是一家之主</w:t>
      </w:r>
      <w:r w:rsidRPr="006C209D">
        <w:rPr>
          <w:rFonts w:hint="eastAsia"/>
        </w:rPr>
        <w:t>(</w:t>
      </w:r>
      <w:r w:rsidRPr="006C209D">
        <w:rPr>
          <w:rFonts w:hint="eastAsia"/>
        </w:rPr>
        <w:t>第</w:t>
      </w:r>
      <w:r w:rsidRPr="006C209D">
        <w:rPr>
          <w:rFonts w:hint="eastAsia"/>
        </w:rPr>
        <w:t>324</w:t>
      </w:r>
      <w:r w:rsidRPr="006C209D">
        <w:rPr>
          <w:rFonts w:hint="eastAsia"/>
        </w:rPr>
        <w:t>条</w:t>
      </w:r>
      <w:r w:rsidRPr="006C209D">
        <w:rPr>
          <w:rFonts w:hint="eastAsia"/>
        </w:rPr>
        <w:t>)</w:t>
      </w:r>
      <w:r w:rsidRPr="006C209D">
        <w:rPr>
          <w:rFonts w:hint="eastAsia"/>
        </w:rPr>
        <w:t>。因此，他有权选择家庭居住地</w:t>
      </w:r>
      <w:r w:rsidRPr="006C209D">
        <w:rPr>
          <w:rFonts w:hint="eastAsia"/>
        </w:rPr>
        <w:t>(</w:t>
      </w:r>
      <w:r w:rsidRPr="006C209D">
        <w:rPr>
          <w:rFonts w:hint="eastAsia"/>
        </w:rPr>
        <w:t>第</w:t>
      </w:r>
      <w:r w:rsidRPr="006C209D">
        <w:rPr>
          <w:rFonts w:hint="eastAsia"/>
        </w:rPr>
        <w:t>247</w:t>
      </w:r>
      <w:r w:rsidRPr="006C209D">
        <w:rPr>
          <w:rFonts w:hint="eastAsia"/>
        </w:rPr>
        <w:t>和第</w:t>
      </w:r>
      <w:r w:rsidRPr="006C209D">
        <w:rPr>
          <w:rFonts w:hint="eastAsia"/>
        </w:rPr>
        <w:t>331</w:t>
      </w:r>
      <w:r w:rsidRPr="006C209D">
        <w:rPr>
          <w:rFonts w:hint="eastAsia"/>
        </w:rPr>
        <w:t>条</w:t>
      </w:r>
      <w:r w:rsidRPr="006C209D">
        <w:rPr>
          <w:rFonts w:hint="eastAsia"/>
        </w:rPr>
        <w:t>)</w:t>
      </w:r>
      <w:r w:rsidRPr="006C209D">
        <w:rPr>
          <w:rFonts w:hint="eastAsia"/>
        </w:rPr>
        <w:t>，并可反对妻子从事她本人选择的职业</w:t>
      </w:r>
      <w:r w:rsidRPr="006C209D">
        <w:rPr>
          <w:rFonts w:hint="eastAsia"/>
        </w:rPr>
        <w:t>(</w:t>
      </w:r>
      <w:r w:rsidRPr="006C209D">
        <w:rPr>
          <w:rFonts w:hint="eastAsia"/>
        </w:rPr>
        <w:t>第</w:t>
      </w:r>
      <w:r w:rsidRPr="006C209D">
        <w:rPr>
          <w:rFonts w:hint="eastAsia"/>
        </w:rPr>
        <w:t>328</w:t>
      </w:r>
      <w:r w:rsidRPr="006C209D">
        <w:rPr>
          <w:rFonts w:hint="eastAsia"/>
        </w:rPr>
        <w:t>条</w:t>
      </w:r>
      <w:r w:rsidRPr="006C209D">
        <w:rPr>
          <w:rFonts w:hint="eastAsia"/>
        </w:rPr>
        <w:t>)</w:t>
      </w:r>
      <w:r w:rsidRPr="006C209D">
        <w:rPr>
          <w:rFonts w:hint="eastAsia"/>
        </w:rPr>
        <w:t>；</w:t>
      </w:r>
    </w:p>
    <w:p w:rsidR="006C209D" w:rsidRPr="006C209D" w:rsidRDefault="006C209D" w:rsidP="00B56385">
      <w:pPr>
        <w:pStyle w:val="SingleTxtGC"/>
        <w:numPr>
          <w:ilvl w:val="0"/>
          <w:numId w:val="18"/>
        </w:numPr>
        <w:rPr>
          <w:rFonts w:hint="eastAsia"/>
        </w:rPr>
      </w:pPr>
      <w:r w:rsidRPr="006C209D">
        <w:rPr>
          <w:rFonts w:hint="eastAsia"/>
        </w:rPr>
        <w:t>离婚后，女性对子女的监护权只到其子女满</w:t>
      </w:r>
      <w:r w:rsidRPr="006C209D">
        <w:rPr>
          <w:rFonts w:hint="eastAsia"/>
        </w:rPr>
        <w:t>7</w:t>
      </w:r>
      <w:r w:rsidRPr="006C209D">
        <w:rPr>
          <w:rFonts w:hint="eastAsia"/>
        </w:rPr>
        <w:t>岁为止</w:t>
      </w:r>
      <w:r w:rsidRPr="006C209D">
        <w:rPr>
          <w:rFonts w:hint="eastAsia"/>
        </w:rPr>
        <w:t>(</w:t>
      </w:r>
      <w:r w:rsidRPr="006C209D">
        <w:rPr>
          <w:rFonts w:hint="eastAsia"/>
        </w:rPr>
        <w:t>第</w:t>
      </w:r>
      <w:r w:rsidRPr="006C209D">
        <w:rPr>
          <w:rFonts w:hint="eastAsia"/>
        </w:rPr>
        <w:t>359</w:t>
      </w:r>
      <w:r w:rsidRPr="006C209D">
        <w:rPr>
          <w:rFonts w:hint="eastAsia"/>
        </w:rPr>
        <w:t>条</w:t>
      </w:r>
      <w:r w:rsidRPr="006C209D">
        <w:rPr>
          <w:rFonts w:hint="eastAsia"/>
        </w:rPr>
        <w:t>)</w:t>
      </w:r>
      <w:r w:rsidRPr="006C209D">
        <w:rPr>
          <w:rFonts w:hint="eastAsia"/>
        </w:rPr>
        <w:t>；</w:t>
      </w:r>
    </w:p>
    <w:p w:rsidR="006C209D" w:rsidRPr="009F612D" w:rsidRDefault="006C209D" w:rsidP="00B56385">
      <w:pPr>
        <w:pStyle w:val="SingleTxtGC"/>
        <w:numPr>
          <w:ilvl w:val="0"/>
          <w:numId w:val="18"/>
        </w:numPr>
        <w:rPr>
          <w:rFonts w:hint="eastAsia"/>
          <w:spacing w:val="4"/>
        </w:rPr>
      </w:pPr>
      <w:r w:rsidRPr="009F612D">
        <w:rPr>
          <w:rFonts w:hint="eastAsia"/>
          <w:spacing w:val="4"/>
        </w:rPr>
        <w:t>如果妻子与人通奸，即可以此为由与其离婚。如果丈夫与人通奸，只有在这一行为发生在家庭之中时，才可以此为由与其离婚</w:t>
      </w:r>
      <w:r w:rsidRPr="009F612D">
        <w:rPr>
          <w:rFonts w:hint="eastAsia"/>
          <w:spacing w:val="4"/>
        </w:rPr>
        <w:t>(</w:t>
      </w:r>
      <w:r w:rsidRPr="009F612D">
        <w:rPr>
          <w:rFonts w:hint="eastAsia"/>
          <w:spacing w:val="4"/>
        </w:rPr>
        <w:t>第</w:t>
      </w:r>
      <w:r w:rsidRPr="009F612D">
        <w:rPr>
          <w:rFonts w:hint="eastAsia"/>
          <w:spacing w:val="4"/>
        </w:rPr>
        <w:t>341</w:t>
      </w:r>
      <w:r w:rsidRPr="009F612D">
        <w:rPr>
          <w:rFonts w:hint="eastAsia"/>
          <w:spacing w:val="4"/>
        </w:rPr>
        <w:t>和第</w:t>
      </w:r>
      <w:r w:rsidRPr="009F612D">
        <w:rPr>
          <w:rFonts w:hint="eastAsia"/>
          <w:spacing w:val="4"/>
        </w:rPr>
        <w:t>342</w:t>
      </w:r>
      <w:r w:rsidRPr="009F612D">
        <w:rPr>
          <w:rFonts w:hint="eastAsia"/>
          <w:spacing w:val="4"/>
        </w:rPr>
        <w:t>条</w:t>
      </w:r>
      <w:r w:rsidRPr="009F612D">
        <w:rPr>
          <w:rFonts w:hint="eastAsia"/>
          <w:spacing w:val="4"/>
        </w:rPr>
        <w:t>)</w:t>
      </w:r>
      <w:r w:rsidRPr="009F612D">
        <w:rPr>
          <w:rFonts w:hint="eastAsia"/>
          <w:spacing w:val="4"/>
        </w:rPr>
        <w:t>。</w:t>
      </w:r>
    </w:p>
    <w:p w:rsidR="006C209D" w:rsidRPr="00B56385" w:rsidRDefault="006C209D" w:rsidP="00B56385">
      <w:pPr>
        <w:pStyle w:val="SingleTxtGC"/>
        <w:rPr>
          <w:rFonts w:eastAsia="SimHei" w:hint="eastAsia"/>
        </w:rPr>
      </w:pPr>
      <w:r w:rsidRPr="00B56385">
        <w:rPr>
          <w:rFonts w:eastAsia="SimHei" w:hint="eastAsia"/>
        </w:rPr>
        <w:t xml:space="preserve">60.  </w:t>
      </w:r>
      <w:r w:rsidRPr="00B56385">
        <w:rPr>
          <w:rFonts w:eastAsia="SimHei" w:hint="eastAsia"/>
        </w:rPr>
        <w:t>委员会敦促缔约国尽快采取措施，确保母亲和父亲按照《公约》第</w:t>
      </w:r>
      <w:r w:rsidRPr="00B56385">
        <w:rPr>
          <w:rFonts w:eastAsia="SimHei" w:hint="eastAsia"/>
        </w:rPr>
        <w:t>18</w:t>
      </w:r>
      <w:r w:rsidRPr="00B56385">
        <w:rPr>
          <w:rFonts w:eastAsia="SimHei" w:hint="eastAsia"/>
        </w:rPr>
        <w:t>条第</w:t>
      </w:r>
      <w:r w:rsidRPr="00B56385">
        <w:rPr>
          <w:rFonts w:eastAsia="SimHei" w:hint="eastAsia"/>
        </w:rPr>
        <w:t>1</w:t>
      </w:r>
      <w:r w:rsidRPr="00B56385">
        <w:rPr>
          <w:rFonts w:eastAsia="SimHei" w:hint="eastAsia"/>
        </w:rPr>
        <w:t>款平等分担其子女的法律责任。委员会尤其敦促缔约国：</w:t>
      </w:r>
    </w:p>
    <w:p w:rsidR="006C209D" w:rsidRPr="00B56385" w:rsidRDefault="006C209D" w:rsidP="00B56385">
      <w:pPr>
        <w:pStyle w:val="SingleTxtGC"/>
        <w:numPr>
          <w:ilvl w:val="0"/>
          <w:numId w:val="19"/>
        </w:numPr>
        <w:rPr>
          <w:rFonts w:eastAsia="SimHei" w:hint="eastAsia"/>
        </w:rPr>
      </w:pPr>
      <w:r w:rsidRPr="00B56385">
        <w:rPr>
          <w:rFonts w:eastAsia="SimHei" w:hint="eastAsia"/>
        </w:rPr>
        <w:t>审查《民法》，并确保废止第</w:t>
      </w:r>
      <w:r w:rsidRPr="00B56385">
        <w:rPr>
          <w:rFonts w:eastAsia="SimHei" w:hint="eastAsia"/>
        </w:rPr>
        <w:t>247</w:t>
      </w:r>
      <w:r w:rsidRPr="00B56385">
        <w:rPr>
          <w:rFonts w:eastAsia="SimHei" w:hint="eastAsia"/>
        </w:rPr>
        <w:t>、第</w:t>
      </w:r>
      <w:r w:rsidRPr="00B56385">
        <w:rPr>
          <w:rFonts w:eastAsia="SimHei" w:hint="eastAsia"/>
        </w:rPr>
        <w:t>324</w:t>
      </w:r>
      <w:r w:rsidRPr="00B56385">
        <w:rPr>
          <w:rFonts w:eastAsia="SimHei" w:hint="eastAsia"/>
        </w:rPr>
        <w:t>、第</w:t>
      </w:r>
      <w:r w:rsidRPr="00B56385">
        <w:rPr>
          <w:rFonts w:eastAsia="SimHei" w:hint="eastAsia"/>
        </w:rPr>
        <w:t>328</w:t>
      </w:r>
      <w:r w:rsidRPr="00B56385">
        <w:rPr>
          <w:rFonts w:eastAsia="SimHei" w:hint="eastAsia"/>
        </w:rPr>
        <w:t>、第</w:t>
      </w:r>
      <w:r w:rsidRPr="00B56385">
        <w:rPr>
          <w:rFonts w:eastAsia="SimHei" w:hint="eastAsia"/>
        </w:rPr>
        <w:t>331</w:t>
      </w:r>
      <w:r w:rsidRPr="00B56385">
        <w:rPr>
          <w:rFonts w:eastAsia="SimHei" w:hint="eastAsia"/>
        </w:rPr>
        <w:t>、第</w:t>
      </w:r>
      <w:r w:rsidRPr="00B56385">
        <w:rPr>
          <w:rFonts w:eastAsia="SimHei" w:hint="eastAsia"/>
        </w:rPr>
        <w:t>341</w:t>
      </w:r>
      <w:r w:rsidRPr="00B56385">
        <w:rPr>
          <w:rFonts w:eastAsia="SimHei" w:hint="eastAsia"/>
        </w:rPr>
        <w:t>、第</w:t>
      </w:r>
      <w:r w:rsidRPr="00B56385">
        <w:rPr>
          <w:rFonts w:eastAsia="SimHei" w:hint="eastAsia"/>
        </w:rPr>
        <w:t>342</w:t>
      </w:r>
      <w:r w:rsidRPr="00B56385">
        <w:rPr>
          <w:rFonts w:eastAsia="SimHei" w:hint="eastAsia"/>
        </w:rPr>
        <w:t>和第</w:t>
      </w:r>
      <w:r w:rsidRPr="00B56385">
        <w:rPr>
          <w:rFonts w:eastAsia="SimHei" w:hint="eastAsia"/>
        </w:rPr>
        <w:t>359</w:t>
      </w:r>
      <w:r w:rsidRPr="00B56385">
        <w:rPr>
          <w:rFonts w:eastAsia="SimHei" w:hint="eastAsia"/>
        </w:rPr>
        <w:t>条中包含的歧视妇女和女童及对其子女造成负面影响的条款；</w:t>
      </w:r>
    </w:p>
    <w:p w:rsidR="006C209D" w:rsidRPr="00B56385" w:rsidRDefault="006C209D" w:rsidP="00B56385">
      <w:pPr>
        <w:pStyle w:val="SingleTxtGC"/>
        <w:numPr>
          <w:ilvl w:val="0"/>
          <w:numId w:val="19"/>
        </w:numPr>
        <w:rPr>
          <w:rFonts w:eastAsia="SimHei" w:hint="eastAsia"/>
        </w:rPr>
      </w:pPr>
      <w:r w:rsidRPr="00B56385">
        <w:rPr>
          <w:rFonts w:eastAsia="SimHei" w:hint="eastAsia"/>
        </w:rPr>
        <w:t>审查与儿童监护权有关的法律，以确保按照《公约》第</w:t>
      </w:r>
      <w:r w:rsidRPr="00B56385">
        <w:rPr>
          <w:rFonts w:eastAsia="SimHei" w:hint="eastAsia"/>
        </w:rPr>
        <w:t>3</w:t>
      </w:r>
      <w:r w:rsidRPr="00B56385">
        <w:rPr>
          <w:rFonts w:eastAsia="SimHei" w:hint="eastAsia"/>
        </w:rPr>
        <w:t>条和第</w:t>
      </w:r>
      <w:r w:rsidRPr="00B56385">
        <w:rPr>
          <w:rFonts w:eastAsia="SimHei" w:hint="eastAsia"/>
        </w:rPr>
        <w:t>12</w:t>
      </w:r>
      <w:r w:rsidRPr="00B56385">
        <w:rPr>
          <w:rFonts w:eastAsia="SimHei" w:hint="eastAsia"/>
        </w:rPr>
        <w:t>条，作任何决定时都以儿童的最大利益原则为基础，且儿童满</w:t>
      </w:r>
      <w:r w:rsidRPr="00B56385">
        <w:rPr>
          <w:rFonts w:eastAsia="SimHei" w:hint="eastAsia"/>
        </w:rPr>
        <w:t>7</w:t>
      </w:r>
      <w:r w:rsidRPr="00B56385">
        <w:rPr>
          <w:rFonts w:eastAsia="SimHei" w:hint="eastAsia"/>
        </w:rPr>
        <w:t>岁时，不再剥夺其母亲的监护权。</w:t>
      </w:r>
    </w:p>
    <w:p w:rsidR="006C209D" w:rsidRPr="006C209D" w:rsidRDefault="006C209D" w:rsidP="00B56385">
      <w:pPr>
        <w:pStyle w:val="H23GC"/>
        <w:rPr>
          <w:rFonts w:hint="eastAsia"/>
        </w:rPr>
      </w:pPr>
      <w:r w:rsidRPr="006C209D">
        <w:rPr>
          <w:rFonts w:hint="eastAsia"/>
        </w:rPr>
        <w:tab/>
      </w:r>
      <w:r w:rsidRPr="006C209D">
        <w:rPr>
          <w:rFonts w:hint="eastAsia"/>
        </w:rPr>
        <w:tab/>
      </w:r>
      <w:r w:rsidRPr="006C209D">
        <w:rPr>
          <w:rFonts w:hint="eastAsia"/>
        </w:rPr>
        <w:t>失去家庭环境的儿童</w:t>
      </w:r>
    </w:p>
    <w:p w:rsidR="006C209D" w:rsidRPr="006C209D" w:rsidRDefault="006C209D" w:rsidP="006C209D">
      <w:pPr>
        <w:pStyle w:val="SingleTxtGC"/>
        <w:rPr>
          <w:rFonts w:hint="eastAsia"/>
        </w:rPr>
      </w:pPr>
      <w:r w:rsidRPr="006C209D">
        <w:rPr>
          <w:rFonts w:hint="eastAsia"/>
        </w:rPr>
        <w:t>61</w:t>
      </w:r>
      <w:r>
        <w:rPr>
          <w:rFonts w:hint="eastAsia"/>
        </w:rPr>
        <w:t xml:space="preserve">.  </w:t>
      </w:r>
      <w:r w:rsidRPr="006C209D">
        <w:rPr>
          <w:rFonts w:hint="eastAsia"/>
        </w:rPr>
        <w:t>委员会关切地注意到，由于经济、政治、宗教和与冲突有关的原因，或者因为感染艾滋病毒</w:t>
      </w:r>
      <w:r w:rsidRPr="006C209D">
        <w:rPr>
          <w:rFonts w:hint="eastAsia"/>
        </w:rPr>
        <w:t>/</w:t>
      </w:r>
      <w:r w:rsidRPr="006C209D">
        <w:rPr>
          <w:rFonts w:hint="eastAsia"/>
        </w:rPr>
        <w:t>艾滋病或遭到性虐待而受人鄙视，许多儿童被安置在非政府组织创建的中心。委员会感到关切的</w:t>
      </w:r>
      <w:r w:rsidR="00B56385">
        <w:rPr>
          <w:rFonts w:hint="eastAsia"/>
        </w:rPr>
        <w:t>是，这些机构有时无法达到最低操作标准，包括体面的居住条件，且对</w:t>
      </w:r>
      <w:r w:rsidRPr="006C209D">
        <w:rPr>
          <w:rFonts w:hint="eastAsia"/>
        </w:rPr>
        <w:t>儿童与其父母团聚给予的关注不足。</w:t>
      </w:r>
    </w:p>
    <w:p w:rsidR="006C209D" w:rsidRPr="00B56385" w:rsidRDefault="006C209D" w:rsidP="006C209D">
      <w:pPr>
        <w:pStyle w:val="SingleTxtGC"/>
        <w:rPr>
          <w:rFonts w:eastAsia="SimHei" w:hint="eastAsia"/>
        </w:rPr>
      </w:pPr>
      <w:r w:rsidRPr="00B56385">
        <w:rPr>
          <w:rFonts w:eastAsia="SimHei" w:hint="eastAsia"/>
        </w:rPr>
        <w:t xml:space="preserve">62.  </w:t>
      </w:r>
      <w:r w:rsidRPr="00B56385">
        <w:rPr>
          <w:rFonts w:eastAsia="SimHei" w:hint="eastAsia"/>
        </w:rPr>
        <w:t>委员会建议缔约国：</w:t>
      </w:r>
    </w:p>
    <w:p w:rsidR="006C209D" w:rsidRPr="00B56385" w:rsidRDefault="006C209D" w:rsidP="00B56385">
      <w:pPr>
        <w:pStyle w:val="SingleTxtGC"/>
        <w:numPr>
          <w:ilvl w:val="0"/>
          <w:numId w:val="20"/>
        </w:numPr>
        <w:rPr>
          <w:rFonts w:eastAsia="SimHei" w:hint="eastAsia"/>
        </w:rPr>
      </w:pPr>
      <w:r w:rsidRPr="00B56385">
        <w:rPr>
          <w:rFonts w:eastAsia="SimHei" w:hint="eastAsia"/>
        </w:rPr>
        <w:t>对失去家</w:t>
      </w:r>
      <w:r w:rsidRPr="009F612D">
        <w:rPr>
          <w:rFonts w:eastAsia="SimHei" w:hint="eastAsia"/>
          <w:spacing w:val="4"/>
        </w:rPr>
        <w:t>庭环境的所有儿童进行一项全面调查，并划拨足够的人力、技术和财政资源，以确保向失去家庭环境的儿童提供充分的照料和优质的保护，无论他们是街头儿童、孤</w:t>
      </w:r>
      <w:r w:rsidRPr="00B56385">
        <w:rPr>
          <w:rFonts w:eastAsia="SimHei" w:hint="eastAsia"/>
        </w:rPr>
        <w:t>儿、弃儿或流离失所儿童还是邻国逃避战乱的难民；</w:t>
      </w:r>
    </w:p>
    <w:p w:rsidR="006C209D" w:rsidRPr="00B56385" w:rsidRDefault="006C209D" w:rsidP="00B56385">
      <w:pPr>
        <w:pStyle w:val="SingleTxtGC"/>
        <w:numPr>
          <w:ilvl w:val="0"/>
          <w:numId w:val="20"/>
        </w:numPr>
        <w:rPr>
          <w:rFonts w:eastAsia="SimHei" w:hint="eastAsia"/>
        </w:rPr>
      </w:pPr>
      <w:r w:rsidRPr="00B56385">
        <w:rPr>
          <w:rFonts w:eastAsia="SimHei" w:hint="eastAsia"/>
        </w:rPr>
        <w:t>采取更多措施，便利儿童与其父母实现家庭团聚；</w:t>
      </w:r>
    </w:p>
    <w:p w:rsidR="006C209D" w:rsidRPr="00B56385" w:rsidRDefault="006C209D" w:rsidP="00B56385">
      <w:pPr>
        <w:pStyle w:val="SingleTxtGC"/>
        <w:numPr>
          <w:ilvl w:val="0"/>
          <w:numId w:val="20"/>
        </w:numPr>
        <w:rPr>
          <w:rFonts w:eastAsia="SimHei" w:hint="eastAsia"/>
        </w:rPr>
      </w:pPr>
      <w:r w:rsidRPr="00B56385">
        <w:rPr>
          <w:rFonts w:eastAsia="SimHei" w:hint="eastAsia"/>
        </w:rPr>
        <w:t>制定并传播供所有中心遵守的最低照料和保护标准，同时考虑到</w:t>
      </w:r>
      <w:r w:rsidRPr="00B56385">
        <w:rPr>
          <w:rFonts w:eastAsia="SimHei" w:hint="eastAsia"/>
        </w:rPr>
        <w:t>2009</w:t>
      </w:r>
      <w:r w:rsidRPr="00B56385">
        <w:rPr>
          <w:rFonts w:eastAsia="SimHei" w:hint="eastAsia"/>
        </w:rPr>
        <w:t>年</w:t>
      </w:r>
      <w:r w:rsidRPr="00B56385">
        <w:rPr>
          <w:rFonts w:eastAsia="SimHei" w:hint="eastAsia"/>
        </w:rPr>
        <w:t>12</w:t>
      </w:r>
      <w:r w:rsidRPr="00B56385">
        <w:rPr>
          <w:rFonts w:eastAsia="SimHei" w:hint="eastAsia"/>
        </w:rPr>
        <w:t>月</w:t>
      </w:r>
      <w:r w:rsidRPr="00B56385">
        <w:rPr>
          <w:rFonts w:eastAsia="SimHei" w:hint="eastAsia"/>
        </w:rPr>
        <w:t>18</w:t>
      </w:r>
      <w:r w:rsidRPr="00B56385">
        <w:rPr>
          <w:rFonts w:eastAsia="SimHei" w:hint="eastAsia"/>
        </w:rPr>
        <w:t>日联合国大会第</w:t>
      </w:r>
      <w:r w:rsidRPr="00B56385">
        <w:rPr>
          <w:rFonts w:eastAsia="SimHei" w:hint="eastAsia"/>
        </w:rPr>
        <w:t>64/142</w:t>
      </w:r>
      <w:r w:rsidRPr="00B56385">
        <w:rPr>
          <w:rFonts w:eastAsia="SimHei" w:hint="eastAsia"/>
        </w:rPr>
        <w:t>号决议所附的“儿童替代照料准则”；</w:t>
      </w:r>
    </w:p>
    <w:p w:rsidR="006C209D" w:rsidRPr="00B56385" w:rsidRDefault="006C209D" w:rsidP="00B56385">
      <w:pPr>
        <w:pStyle w:val="SingleTxtGC"/>
        <w:numPr>
          <w:ilvl w:val="0"/>
          <w:numId w:val="20"/>
        </w:numPr>
        <w:rPr>
          <w:rFonts w:eastAsia="SimHei" w:hint="eastAsia"/>
        </w:rPr>
      </w:pPr>
      <w:r w:rsidRPr="00B56385">
        <w:rPr>
          <w:rFonts w:eastAsia="SimHei" w:hint="eastAsia"/>
        </w:rPr>
        <w:t>为安置在照料机构中的儿童设立独立的申诉机制，并确保对儿童的情况开展定期跟踪和评估。</w:t>
      </w:r>
    </w:p>
    <w:p w:rsidR="006C209D" w:rsidRPr="006C209D" w:rsidRDefault="006C209D" w:rsidP="00B56385">
      <w:pPr>
        <w:pStyle w:val="H1GC"/>
        <w:rPr>
          <w:rFonts w:hint="eastAsia"/>
        </w:rPr>
      </w:pPr>
      <w:r w:rsidRPr="006C209D">
        <w:rPr>
          <w:rFonts w:hint="eastAsia"/>
        </w:rPr>
        <w:tab/>
        <w:t>G</w:t>
      </w:r>
      <w:r>
        <w:rPr>
          <w:rFonts w:hint="eastAsia"/>
        </w:rPr>
        <w:t>.</w:t>
      </w:r>
      <w:r w:rsidR="00B56385">
        <w:rPr>
          <w:rFonts w:hint="eastAsia"/>
        </w:rPr>
        <w:tab/>
      </w:r>
      <w:r w:rsidRPr="006C209D">
        <w:rPr>
          <w:rFonts w:hint="eastAsia"/>
        </w:rPr>
        <w:t>残疾、基本健康与福</w:t>
      </w:r>
      <w:r w:rsidRPr="00213637">
        <w:rPr>
          <w:rFonts w:hint="eastAsia"/>
          <w:spacing w:val="-4"/>
        </w:rPr>
        <w:t>利</w:t>
      </w:r>
      <w:r w:rsidRPr="00213637">
        <w:rPr>
          <w:rFonts w:hint="eastAsia"/>
          <w:spacing w:val="-4"/>
        </w:rPr>
        <w:t>(</w:t>
      </w:r>
      <w:r w:rsidRPr="00213637">
        <w:rPr>
          <w:rFonts w:hint="eastAsia"/>
          <w:spacing w:val="-4"/>
        </w:rPr>
        <w:t>《公约》第</w:t>
      </w:r>
      <w:r w:rsidRPr="00213637">
        <w:rPr>
          <w:rFonts w:hint="eastAsia"/>
          <w:spacing w:val="-4"/>
        </w:rPr>
        <w:t>6</w:t>
      </w:r>
      <w:r w:rsidRPr="00213637">
        <w:rPr>
          <w:rFonts w:hint="eastAsia"/>
          <w:spacing w:val="-4"/>
        </w:rPr>
        <w:t>条、第</w:t>
      </w:r>
      <w:r w:rsidRPr="00213637">
        <w:rPr>
          <w:rFonts w:hint="eastAsia"/>
          <w:spacing w:val="-4"/>
        </w:rPr>
        <w:t>18</w:t>
      </w:r>
      <w:r w:rsidRPr="00213637">
        <w:rPr>
          <w:rFonts w:hint="eastAsia"/>
          <w:spacing w:val="-4"/>
        </w:rPr>
        <w:t>条</w:t>
      </w:r>
      <w:r w:rsidRPr="00213637">
        <w:rPr>
          <w:rFonts w:hint="eastAsia"/>
          <w:spacing w:val="-4"/>
        </w:rPr>
        <w:t>(</w:t>
      </w:r>
      <w:r w:rsidRPr="00213637">
        <w:rPr>
          <w:rFonts w:hint="eastAsia"/>
          <w:spacing w:val="-4"/>
        </w:rPr>
        <w:t>第</w:t>
      </w:r>
      <w:r w:rsidRPr="00213637">
        <w:rPr>
          <w:rFonts w:hint="eastAsia"/>
          <w:spacing w:val="-4"/>
        </w:rPr>
        <w:t>3</w:t>
      </w:r>
      <w:r w:rsidRPr="00213637">
        <w:rPr>
          <w:rFonts w:hint="eastAsia"/>
          <w:spacing w:val="-4"/>
        </w:rPr>
        <w:t>款</w:t>
      </w:r>
      <w:r w:rsidRPr="00213637">
        <w:rPr>
          <w:rFonts w:hint="eastAsia"/>
          <w:spacing w:val="-4"/>
        </w:rPr>
        <w:t>)</w:t>
      </w:r>
      <w:r w:rsidRPr="00213637">
        <w:rPr>
          <w:rFonts w:hint="eastAsia"/>
          <w:spacing w:val="-4"/>
        </w:rPr>
        <w:t>、</w:t>
      </w:r>
      <w:r w:rsidRPr="006C209D">
        <w:rPr>
          <w:rFonts w:hint="eastAsia"/>
        </w:rPr>
        <w:t>第</w:t>
      </w:r>
      <w:r w:rsidRPr="006C209D">
        <w:rPr>
          <w:rFonts w:hint="eastAsia"/>
        </w:rPr>
        <w:t>23</w:t>
      </w:r>
      <w:r w:rsidRPr="006C209D">
        <w:rPr>
          <w:rFonts w:hint="eastAsia"/>
        </w:rPr>
        <w:t>条、第</w:t>
      </w:r>
      <w:r w:rsidRPr="006C209D">
        <w:rPr>
          <w:rFonts w:hint="eastAsia"/>
        </w:rPr>
        <w:t>24</w:t>
      </w:r>
      <w:r w:rsidRPr="006C209D">
        <w:rPr>
          <w:rFonts w:hint="eastAsia"/>
        </w:rPr>
        <w:t>条、第</w:t>
      </w:r>
      <w:r w:rsidRPr="006C209D">
        <w:rPr>
          <w:rFonts w:hint="eastAsia"/>
        </w:rPr>
        <w:t>26</w:t>
      </w:r>
      <w:r w:rsidRPr="006C209D">
        <w:rPr>
          <w:rFonts w:hint="eastAsia"/>
        </w:rPr>
        <w:t>条和第</w:t>
      </w:r>
      <w:r w:rsidRPr="006C209D">
        <w:rPr>
          <w:rFonts w:hint="eastAsia"/>
        </w:rPr>
        <w:t>27</w:t>
      </w:r>
      <w:r w:rsidRPr="006C209D">
        <w:rPr>
          <w:rFonts w:hint="eastAsia"/>
        </w:rPr>
        <w:t>条</w:t>
      </w:r>
      <w:r w:rsidRPr="006C209D">
        <w:rPr>
          <w:rFonts w:hint="eastAsia"/>
        </w:rPr>
        <w:t>(</w:t>
      </w:r>
      <w:r w:rsidRPr="006C209D">
        <w:rPr>
          <w:rFonts w:hint="eastAsia"/>
        </w:rPr>
        <w:t>第</w:t>
      </w:r>
      <w:r w:rsidRPr="006C209D">
        <w:rPr>
          <w:rFonts w:hint="eastAsia"/>
        </w:rPr>
        <w:t>1</w:t>
      </w:r>
      <w:r w:rsidRPr="006C209D">
        <w:rPr>
          <w:rFonts w:hint="eastAsia"/>
        </w:rPr>
        <w:t>至</w:t>
      </w:r>
      <w:r w:rsidRPr="006C209D">
        <w:rPr>
          <w:rFonts w:hint="eastAsia"/>
        </w:rPr>
        <w:t>3</w:t>
      </w:r>
      <w:r w:rsidRPr="006C209D">
        <w:rPr>
          <w:rFonts w:hint="eastAsia"/>
        </w:rPr>
        <w:t>款</w:t>
      </w:r>
      <w:r w:rsidRPr="006C209D">
        <w:rPr>
          <w:rFonts w:hint="eastAsia"/>
        </w:rPr>
        <w:t>))</w:t>
      </w:r>
    </w:p>
    <w:p w:rsidR="006C209D" w:rsidRPr="006C209D" w:rsidRDefault="006C209D" w:rsidP="00B56385">
      <w:pPr>
        <w:pStyle w:val="H23GC"/>
        <w:rPr>
          <w:rFonts w:hint="eastAsia"/>
        </w:rPr>
      </w:pPr>
      <w:r w:rsidRPr="006C209D">
        <w:rPr>
          <w:rFonts w:hint="eastAsia"/>
        </w:rPr>
        <w:tab/>
      </w:r>
      <w:r w:rsidRPr="006C209D">
        <w:rPr>
          <w:rFonts w:hint="eastAsia"/>
        </w:rPr>
        <w:tab/>
      </w:r>
      <w:r w:rsidRPr="006C209D">
        <w:rPr>
          <w:rFonts w:hint="eastAsia"/>
        </w:rPr>
        <w:t>残疾儿童</w:t>
      </w:r>
    </w:p>
    <w:p w:rsidR="006C209D" w:rsidRPr="006C209D" w:rsidRDefault="006C209D" w:rsidP="006C209D">
      <w:pPr>
        <w:pStyle w:val="SingleTxtGC"/>
        <w:rPr>
          <w:rFonts w:hint="eastAsia"/>
        </w:rPr>
      </w:pPr>
      <w:r w:rsidRPr="006C209D">
        <w:rPr>
          <w:rFonts w:hint="eastAsia"/>
        </w:rPr>
        <w:t>63</w:t>
      </w:r>
      <w:r>
        <w:rPr>
          <w:rFonts w:hint="eastAsia"/>
        </w:rPr>
        <w:t xml:space="preserve">.  </w:t>
      </w:r>
      <w:r w:rsidRPr="006C209D">
        <w:rPr>
          <w:rFonts w:hint="eastAsia"/>
        </w:rPr>
        <w:t>委员会欣见缔约国</w:t>
      </w:r>
      <w:r w:rsidRPr="006C209D">
        <w:rPr>
          <w:rFonts w:hint="eastAsia"/>
        </w:rPr>
        <w:t>2008</w:t>
      </w:r>
      <w:r w:rsidRPr="006C209D">
        <w:rPr>
          <w:rFonts w:hint="eastAsia"/>
        </w:rPr>
        <w:t>年批准了《残疾人权利公约》，并满意地注意到该国制定了一项残疾儿童教育战略。然而，委员会感到遗憾的是，实施上述战略并未促使儿童获得基本社会服务</w:t>
      </w:r>
      <w:r w:rsidRPr="006C209D">
        <w:rPr>
          <w:rFonts w:hint="eastAsia"/>
        </w:rPr>
        <w:t>(</w:t>
      </w:r>
      <w:r w:rsidRPr="006C209D">
        <w:rPr>
          <w:rFonts w:hint="eastAsia"/>
        </w:rPr>
        <w:t>尤其是在儿童教育和医疗领域</w:t>
      </w:r>
      <w:r w:rsidRPr="006C209D">
        <w:rPr>
          <w:rFonts w:hint="eastAsia"/>
        </w:rPr>
        <w:t>)</w:t>
      </w:r>
      <w:r w:rsidR="00B56385">
        <w:rPr>
          <w:rFonts w:hint="eastAsia"/>
        </w:rPr>
        <w:t>的情况好转。委员会进一步感到关切的是，缔约国</w:t>
      </w:r>
      <w:r w:rsidRPr="006C209D">
        <w:rPr>
          <w:rFonts w:hint="eastAsia"/>
        </w:rPr>
        <w:t>只有一所供残疾儿童学习的中学设施。</w:t>
      </w:r>
    </w:p>
    <w:p w:rsidR="006C209D" w:rsidRPr="00B56385" w:rsidRDefault="006C209D" w:rsidP="006C209D">
      <w:pPr>
        <w:pStyle w:val="SingleTxtGC"/>
        <w:rPr>
          <w:rFonts w:eastAsia="SimHei" w:hint="eastAsia"/>
        </w:rPr>
      </w:pPr>
      <w:r w:rsidRPr="00B56385">
        <w:rPr>
          <w:rFonts w:eastAsia="SimHei" w:hint="eastAsia"/>
        </w:rPr>
        <w:t xml:space="preserve">64.  </w:t>
      </w:r>
      <w:r w:rsidRPr="00B56385">
        <w:rPr>
          <w:rFonts w:eastAsia="SimHei" w:hint="eastAsia"/>
        </w:rPr>
        <w:t>根据委员会关于残疾儿童权利的第</w:t>
      </w:r>
      <w:r w:rsidRPr="00B56385">
        <w:rPr>
          <w:rFonts w:eastAsia="SimHei" w:hint="eastAsia"/>
        </w:rPr>
        <w:t>9</w:t>
      </w:r>
      <w:r w:rsidRPr="00B56385">
        <w:rPr>
          <w:rFonts w:eastAsia="SimHei" w:hint="eastAsia"/>
        </w:rPr>
        <w:t>号一般性意见</w:t>
      </w:r>
      <w:r w:rsidRPr="00B56385">
        <w:rPr>
          <w:rFonts w:eastAsia="SimHei" w:hint="eastAsia"/>
        </w:rPr>
        <w:t>(CRC/C/GC/2006/9)</w:t>
      </w:r>
      <w:r w:rsidRPr="00B56385">
        <w:rPr>
          <w:rFonts w:eastAsia="SimHei" w:hint="eastAsia"/>
        </w:rPr>
        <w:t>，委员会敦促缔约国确保残疾儿童能够充分享受《公约》为其规定的各项权利，尤其是健康权、受教育权和适足生活水准权。委员会鼓励缔约国为有效落实国家战略划拨必要的资源，从而保证所有残疾儿童</w:t>
      </w:r>
      <w:r w:rsidRPr="00B56385">
        <w:rPr>
          <w:rFonts w:eastAsia="SimHei" w:hint="eastAsia"/>
        </w:rPr>
        <w:t>(</w:t>
      </w:r>
      <w:r w:rsidRPr="00B56385">
        <w:rPr>
          <w:rFonts w:eastAsia="SimHei" w:hint="eastAsia"/>
        </w:rPr>
        <w:t>尤其是生活在农村地区的残疾儿童</w:t>
      </w:r>
      <w:r w:rsidRPr="00B56385">
        <w:rPr>
          <w:rFonts w:eastAsia="SimHei" w:hint="eastAsia"/>
        </w:rPr>
        <w:t>)</w:t>
      </w:r>
      <w:r w:rsidRPr="00B56385">
        <w:rPr>
          <w:rFonts w:eastAsia="SimHei" w:hint="eastAsia"/>
        </w:rPr>
        <w:t>都能受教育并获得医疗保健服务，有机会玩耍并得到文化熏陶，享受家庭生活，免遭暴力，拥有适足生活水准，并享有发表意见权。</w:t>
      </w:r>
    </w:p>
    <w:p w:rsidR="006C209D" w:rsidRPr="006C209D" w:rsidRDefault="006C209D" w:rsidP="00B56385">
      <w:pPr>
        <w:pStyle w:val="H23GC"/>
        <w:rPr>
          <w:rFonts w:hint="eastAsia"/>
        </w:rPr>
      </w:pPr>
      <w:r w:rsidRPr="006C209D">
        <w:rPr>
          <w:rFonts w:hint="eastAsia"/>
        </w:rPr>
        <w:tab/>
      </w:r>
      <w:r w:rsidRPr="006C209D">
        <w:rPr>
          <w:rFonts w:hint="eastAsia"/>
        </w:rPr>
        <w:tab/>
      </w:r>
      <w:r w:rsidRPr="006C209D">
        <w:rPr>
          <w:rFonts w:hint="eastAsia"/>
        </w:rPr>
        <w:t>卫生和卫生服务</w:t>
      </w:r>
    </w:p>
    <w:p w:rsidR="006C209D" w:rsidRPr="006C209D" w:rsidRDefault="006C209D" w:rsidP="006C209D">
      <w:pPr>
        <w:pStyle w:val="SingleTxtGC"/>
        <w:rPr>
          <w:rFonts w:hint="eastAsia"/>
        </w:rPr>
      </w:pPr>
      <w:r w:rsidRPr="006C209D">
        <w:rPr>
          <w:rFonts w:hint="eastAsia"/>
        </w:rPr>
        <w:t>65</w:t>
      </w:r>
      <w:r>
        <w:rPr>
          <w:rFonts w:hint="eastAsia"/>
        </w:rPr>
        <w:t xml:space="preserve">.  </w:t>
      </w:r>
      <w:r w:rsidRPr="006C209D">
        <w:rPr>
          <w:rFonts w:hint="eastAsia"/>
        </w:rPr>
        <w:t>委员会满意地注意到缔约国制定了一项</w:t>
      </w:r>
      <w:r w:rsidRPr="006C209D">
        <w:rPr>
          <w:rFonts w:hint="eastAsia"/>
        </w:rPr>
        <w:t>2012-2015</w:t>
      </w:r>
      <w:r w:rsidRPr="006C209D">
        <w:rPr>
          <w:rFonts w:hint="eastAsia"/>
        </w:rPr>
        <w:t>年减少母婴死亡率路线图，但感到关切的是，由于划拨给卫生部门的预算拨款不足，儿童生存与发育的某些关键领域缺乏进展，农村地区尤其如此。委员会尤感关切的是：</w:t>
      </w:r>
    </w:p>
    <w:p w:rsidR="006C209D" w:rsidRPr="006C209D" w:rsidRDefault="006C209D" w:rsidP="00B56385">
      <w:pPr>
        <w:pStyle w:val="SingleTxtGC"/>
        <w:numPr>
          <w:ilvl w:val="0"/>
          <w:numId w:val="21"/>
        </w:numPr>
        <w:rPr>
          <w:rFonts w:hint="eastAsia"/>
        </w:rPr>
      </w:pPr>
      <w:r w:rsidRPr="006C209D">
        <w:rPr>
          <w:rFonts w:hint="eastAsia"/>
        </w:rPr>
        <w:t>该国不同地区之间在提供医疗保健服务方面存在的差距；</w:t>
      </w:r>
    </w:p>
    <w:p w:rsidR="006C209D" w:rsidRPr="006C209D" w:rsidRDefault="006C209D" w:rsidP="00B56385">
      <w:pPr>
        <w:pStyle w:val="SingleTxtGC"/>
        <w:numPr>
          <w:ilvl w:val="0"/>
          <w:numId w:val="21"/>
        </w:numPr>
        <w:rPr>
          <w:rFonts w:hint="eastAsia"/>
        </w:rPr>
      </w:pPr>
      <w:r w:rsidRPr="006C209D">
        <w:rPr>
          <w:rFonts w:hint="eastAsia"/>
        </w:rPr>
        <w:t>5</w:t>
      </w:r>
      <w:r w:rsidRPr="006C209D">
        <w:rPr>
          <w:rFonts w:hint="eastAsia"/>
        </w:rPr>
        <w:t>岁以下儿童的死亡率居高不下；</w:t>
      </w:r>
    </w:p>
    <w:p w:rsidR="006C209D" w:rsidRPr="006C209D" w:rsidRDefault="006C209D" w:rsidP="00B56385">
      <w:pPr>
        <w:pStyle w:val="SingleTxtGC"/>
        <w:numPr>
          <w:ilvl w:val="0"/>
          <w:numId w:val="21"/>
        </w:numPr>
        <w:rPr>
          <w:rFonts w:hint="eastAsia"/>
        </w:rPr>
      </w:pPr>
      <w:r w:rsidRPr="006C209D">
        <w:rPr>
          <w:rFonts w:hint="eastAsia"/>
        </w:rPr>
        <w:t>据估计，全国范围内长期营养不良率为</w:t>
      </w:r>
      <w:r w:rsidRPr="006C209D">
        <w:rPr>
          <w:rFonts w:hint="eastAsia"/>
        </w:rPr>
        <w:t>35%</w:t>
      </w:r>
      <w:r w:rsidRPr="006C209D">
        <w:rPr>
          <w:rFonts w:hint="eastAsia"/>
        </w:rPr>
        <w:t>，各区域又有所差异；</w:t>
      </w:r>
    </w:p>
    <w:p w:rsidR="006C209D" w:rsidRPr="006C209D" w:rsidRDefault="006C209D" w:rsidP="00B56385">
      <w:pPr>
        <w:pStyle w:val="SingleTxtGC"/>
        <w:numPr>
          <w:ilvl w:val="0"/>
          <w:numId w:val="21"/>
        </w:numPr>
        <w:rPr>
          <w:rFonts w:hint="eastAsia"/>
        </w:rPr>
      </w:pPr>
      <w:r w:rsidRPr="006C209D">
        <w:rPr>
          <w:rFonts w:hint="eastAsia"/>
        </w:rPr>
        <w:t>孕产妇死亡率提高；</w:t>
      </w:r>
    </w:p>
    <w:p w:rsidR="006C209D" w:rsidRPr="006C209D" w:rsidRDefault="006C209D" w:rsidP="00B56385">
      <w:pPr>
        <w:pStyle w:val="SingleTxtGC"/>
        <w:numPr>
          <w:ilvl w:val="0"/>
          <w:numId w:val="21"/>
        </w:numPr>
        <w:rPr>
          <w:rFonts w:hint="eastAsia"/>
        </w:rPr>
      </w:pPr>
      <w:r w:rsidRPr="006C209D">
        <w:rPr>
          <w:rFonts w:hint="eastAsia"/>
        </w:rPr>
        <w:t>尽管采取了各种举措控制疟疾和肺结核的传播，但近年来这些疾病仍有增加；</w:t>
      </w:r>
    </w:p>
    <w:p w:rsidR="006C209D" w:rsidRPr="006C209D" w:rsidRDefault="006C209D" w:rsidP="00B56385">
      <w:pPr>
        <w:pStyle w:val="SingleTxtGC"/>
        <w:numPr>
          <w:ilvl w:val="0"/>
          <w:numId w:val="21"/>
        </w:numPr>
        <w:rPr>
          <w:rFonts w:hint="eastAsia"/>
        </w:rPr>
      </w:pPr>
      <w:r w:rsidRPr="006C209D">
        <w:rPr>
          <w:rFonts w:hint="eastAsia"/>
        </w:rPr>
        <w:t>不了解走马疳病，没有采取足够的措施消灭这种疾病。</w:t>
      </w:r>
    </w:p>
    <w:p w:rsidR="006C209D" w:rsidRPr="00256EB6" w:rsidRDefault="006C209D" w:rsidP="006C209D">
      <w:pPr>
        <w:pStyle w:val="SingleTxtGC"/>
        <w:rPr>
          <w:rFonts w:eastAsia="SimHei" w:hint="eastAsia"/>
        </w:rPr>
      </w:pPr>
      <w:r w:rsidRPr="00256EB6">
        <w:rPr>
          <w:rFonts w:eastAsia="SimHei" w:hint="eastAsia"/>
        </w:rPr>
        <w:t xml:space="preserve">66.  </w:t>
      </w:r>
      <w:r w:rsidRPr="00256EB6">
        <w:rPr>
          <w:rFonts w:eastAsia="SimHei" w:hint="eastAsia"/>
        </w:rPr>
        <w:t>委员会建议缔约国：</w:t>
      </w:r>
    </w:p>
    <w:p w:rsidR="006C209D" w:rsidRPr="00256EB6" w:rsidRDefault="006C209D" w:rsidP="00256EB6">
      <w:pPr>
        <w:pStyle w:val="SingleTxtGC"/>
        <w:numPr>
          <w:ilvl w:val="0"/>
          <w:numId w:val="22"/>
        </w:numPr>
        <w:rPr>
          <w:rFonts w:eastAsia="SimHei" w:hint="eastAsia"/>
        </w:rPr>
      </w:pPr>
      <w:r w:rsidRPr="00256EB6">
        <w:rPr>
          <w:rFonts w:eastAsia="SimHei" w:hint="eastAsia"/>
        </w:rPr>
        <w:t>增加划拨给卫生部门的资源，制定并落实改善儿童健康状况的综合政策和方案；</w:t>
      </w:r>
    </w:p>
    <w:p w:rsidR="006C209D" w:rsidRPr="00256EB6" w:rsidRDefault="006C209D" w:rsidP="00256EB6">
      <w:pPr>
        <w:pStyle w:val="SingleTxtGC"/>
        <w:numPr>
          <w:ilvl w:val="0"/>
          <w:numId w:val="22"/>
        </w:numPr>
        <w:rPr>
          <w:rFonts w:eastAsia="SimHei" w:hint="eastAsia"/>
        </w:rPr>
      </w:pPr>
      <w:r w:rsidRPr="00256EB6">
        <w:rPr>
          <w:rFonts w:eastAsia="SimHei" w:hint="eastAsia"/>
        </w:rPr>
        <w:t>推动该国所有地区的母亲和儿童更多地、平等地获取优质的基本医疗服务，以消除不同地区之间在提供医疗保健服务方面存在的差距，同时适当重视长期营养不良、疟疾和肺结核问题，并采取必要措施预防和消灭走马疳病；</w:t>
      </w:r>
    </w:p>
    <w:p w:rsidR="006C209D" w:rsidRPr="00256EB6" w:rsidRDefault="006C209D" w:rsidP="00256EB6">
      <w:pPr>
        <w:pStyle w:val="SingleTxtGC"/>
        <w:numPr>
          <w:ilvl w:val="0"/>
          <w:numId w:val="22"/>
        </w:numPr>
        <w:rPr>
          <w:rFonts w:eastAsia="SimHei" w:hint="eastAsia"/>
        </w:rPr>
      </w:pPr>
      <w:r w:rsidRPr="00256EB6">
        <w:rPr>
          <w:rFonts w:eastAsia="SimHei" w:hint="eastAsia"/>
        </w:rPr>
        <w:t>确保卫生部门从业人员拥有体面的工作条件，从而能够更好地为儿童及其母亲提供优质服务。</w:t>
      </w:r>
    </w:p>
    <w:p w:rsidR="006C209D" w:rsidRPr="006C209D" w:rsidRDefault="006C209D" w:rsidP="0054360C">
      <w:pPr>
        <w:pStyle w:val="H23GC"/>
        <w:spacing w:before="160" w:after="100"/>
        <w:rPr>
          <w:rFonts w:hint="eastAsia"/>
        </w:rPr>
      </w:pPr>
      <w:r w:rsidRPr="006C209D">
        <w:rPr>
          <w:rFonts w:hint="eastAsia"/>
        </w:rPr>
        <w:tab/>
      </w:r>
      <w:r w:rsidRPr="006C209D">
        <w:rPr>
          <w:rFonts w:hint="eastAsia"/>
        </w:rPr>
        <w:tab/>
      </w:r>
      <w:r w:rsidRPr="006C209D">
        <w:rPr>
          <w:rFonts w:hint="eastAsia"/>
        </w:rPr>
        <w:t>青少年健康</w:t>
      </w:r>
    </w:p>
    <w:p w:rsidR="006C209D" w:rsidRPr="006C209D" w:rsidRDefault="006C209D" w:rsidP="0054360C">
      <w:pPr>
        <w:pStyle w:val="SingleTxtGC"/>
        <w:spacing w:after="100"/>
        <w:rPr>
          <w:rFonts w:hint="eastAsia"/>
        </w:rPr>
      </w:pPr>
      <w:r w:rsidRPr="006C209D">
        <w:rPr>
          <w:rFonts w:hint="eastAsia"/>
        </w:rPr>
        <w:t>67</w:t>
      </w:r>
      <w:r>
        <w:rPr>
          <w:rFonts w:hint="eastAsia"/>
        </w:rPr>
        <w:t xml:space="preserve">.  </w:t>
      </w:r>
      <w:r w:rsidRPr="006C209D">
        <w:rPr>
          <w:rFonts w:hint="eastAsia"/>
        </w:rPr>
        <w:t>委员会注意到，尽管缔约国</w:t>
      </w:r>
      <w:r w:rsidRPr="006C209D">
        <w:rPr>
          <w:rFonts w:hint="eastAsia"/>
        </w:rPr>
        <w:t>2000</w:t>
      </w:r>
      <w:r w:rsidRPr="006C209D">
        <w:rPr>
          <w:rFonts w:hint="eastAsia"/>
        </w:rPr>
        <w:t>年</w:t>
      </w:r>
      <w:r w:rsidRPr="006C209D">
        <w:rPr>
          <w:rFonts w:hint="eastAsia"/>
        </w:rPr>
        <w:t>7</w:t>
      </w:r>
      <w:r w:rsidRPr="006C209D">
        <w:rPr>
          <w:rFonts w:hint="eastAsia"/>
        </w:rPr>
        <w:t>月</w:t>
      </w:r>
      <w:r w:rsidRPr="006C209D">
        <w:rPr>
          <w:rFonts w:hint="eastAsia"/>
        </w:rPr>
        <w:t>10</w:t>
      </w:r>
      <w:r w:rsidRPr="006C209D">
        <w:rPr>
          <w:rFonts w:hint="eastAsia"/>
        </w:rPr>
        <w:t>日颁布了关于生殖健康的第</w:t>
      </w:r>
      <w:r w:rsidRPr="006C209D">
        <w:rPr>
          <w:rFonts w:hint="eastAsia"/>
        </w:rPr>
        <w:t>L010/AN/2000</w:t>
      </w:r>
      <w:r w:rsidRPr="006C209D">
        <w:rPr>
          <w:rFonts w:hint="eastAsia"/>
        </w:rPr>
        <w:t>号法律，努力改善青少年获取医疗服务的情况，但仍感关切的是，缔约国没有关于影响青少年的健康问题</w:t>
      </w:r>
      <w:r w:rsidRPr="006C209D">
        <w:rPr>
          <w:rFonts w:hint="eastAsia"/>
        </w:rPr>
        <w:t>(</w:t>
      </w:r>
      <w:r w:rsidRPr="006C209D">
        <w:rPr>
          <w:rFonts w:hint="eastAsia"/>
        </w:rPr>
        <w:t>包括少女怀孕、滥用药物</w:t>
      </w:r>
      <w:r w:rsidRPr="006C209D">
        <w:rPr>
          <w:rFonts w:hint="eastAsia"/>
        </w:rPr>
        <w:t>(</w:t>
      </w:r>
      <w:r w:rsidRPr="006C209D">
        <w:rPr>
          <w:rFonts w:hint="eastAsia"/>
        </w:rPr>
        <w:t>包括酗酒和吸毒</w:t>
      </w:r>
      <w:r w:rsidRPr="006C209D">
        <w:rPr>
          <w:rFonts w:hint="eastAsia"/>
        </w:rPr>
        <w:t>)</w:t>
      </w:r>
      <w:r w:rsidRPr="006C209D">
        <w:rPr>
          <w:rFonts w:hint="eastAsia"/>
        </w:rPr>
        <w:t>、艾滋病毒</w:t>
      </w:r>
      <w:r w:rsidRPr="006C209D">
        <w:rPr>
          <w:rFonts w:hint="eastAsia"/>
        </w:rPr>
        <w:t>/</w:t>
      </w:r>
      <w:r w:rsidRPr="006C209D">
        <w:rPr>
          <w:rFonts w:hint="eastAsia"/>
        </w:rPr>
        <w:t>艾滋病，性传播疾病和非传染性疾病</w:t>
      </w:r>
      <w:r w:rsidRPr="006C209D">
        <w:rPr>
          <w:rFonts w:hint="eastAsia"/>
        </w:rPr>
        <w:t>)</w:t>
      </w:r>
      <w:r w:rsidRPr="006C209D">
        <w:rPr>
          <w:rFonts w:hint="eastAsia"/>
        </w:rPr>
        <w:t>的综合资料。</w:t>
      </w:r>
    </w:p>
    <w:p w:rsidR="006C209D" w:rsidRPr="0063191E" w:rsidRDefault="006C209D" w:rsidP="0054360C">
      <w:pPr>
        <w:pStyle w:val="SingleTxtGC"/>
        <w:spacing w:after="100"/>
        <w:rPr>
          <w:rFonts w:eastAsia="SimHei" w:hint="eastAsia"/>
        </w:rPr>
      </w:pPr>
      <w:r w:rsidRPr="00256EB6">
        <w:rPr>
          <w:rFonts w:eastAsia="SimHei" w:hint="eastAsia"/>
        </w:rPr>
        <w:t xml:space="preserve">68.  </w:t>
      </w:r>
      <w:r w:rsidRPr="0063191E">
        <w:rPr>
          <w:rFonts w:eastAsia="SimHei" w:hint="eastAsia"/>
        </w:rPr>
        <w:t>委员会参照其关于《公约》框架内青少年的健康和发展问题的第</w:t>
      </w:r>
      <w:r w:rsidRPr="0063191E">
        <w:rPr>
          <w:rFonts w:eastAsia="SimHei" w:hint="eastAsia"/>
        </w:rPr>
        <w:t>4</w:t>
      </w:r>
      <w:r w:rsidRPr="0063191E">
        <w:rPr>
          <w:rFonts w:eastAsia="SimHei" w:hint="eastAsia"/>
        </w:rPr>
        <w:t>号一般性意见</w:t>
      </w:r>
      <w:r w:rsidR="0054360C" w:rsidRPr="00785EA3">
        <w:rPr>
          <w:rFonts w:eastAsia="Calibri"/>
        </w:rPr>
        <w:t>(CRC/GC/2003/4)</w:t>
      </w:r>
      <w:r w:rsidRPr="0063191E">
        <w:rPr>
          <w:rFonts w:eastAsia="SimHei" w:hint="eastAsia"/>
        </w:rPr>
        <w:t>，建议缔约国就影响儿童的主要卫生领域设立综合数据收集系统，提高认识并为青少年提供性健康和生殖健康方面的服务，应对不断增加的少女怀孕和堕胎问题，方便青少年获取避孕药具及优质的生殖健康服务、帮助和咨询。委员会还建议缔约国专为儿童和年轻人提供方便青年就诊的戒毒和减轻伤害服务。</w:t>
      </w:r>
    </w:p>
    <w:p w:rsidR="006C209D" w:rsidRPr="006C209D" w:rsidRDefault="006C209D" w:rsidP="0054360C">
      <w:pPr>
        <w:pStyle w:val="H23GC"/>
        <w:spacing w:before="160" w:after="100"/>
        <w:rPr>
          <w:rFonts w:hint="eastAsia"/>
        </w:rPr>
      </w:pPr>
      <w:r w:rsidRPr="006C209D">
        <w:rPr>
          <w:rFonts w:hint="eastAsia"/>
        </w:rPr>
        <w:tab/>
      </w:r>
      <w:r w:rsidRPr="006C209D">
        <w:rPr>
          <w:rFonts w:hint="eastAsia"/>
        </w:rPr>
        <w:tab/>
      </w:r>
      <w:r w:rsidRPr="006C209D">
        <w:rPr>
          <w:rFonts w:hint="eastAsia"/>
        </w:rPr>
        <w:t>艾滋病毒</w:t>
      </w:r>
      <w:r w:rsidRPr="006C209D">
        <w:rPr>
          <w:rFonts w:hint="eastAsia"/>
        </w:rPr>
        <w:t>/</w:t>
      </w:r>
      <w:r w:rsidRPr="006C209D">
        <w:rPr>
          <w:rFonts w:hint="eastAsia"/>
        </w:rPr>
        <w:t>艾滋病</w:t>
      </w:r>
    </w:p>
    <w:p w:rsidR="006C209D" w:rsidRPr="006C209D" w:rsidRDefault="006C209D" w:rsidP="0054360C">
      <w:pPr>
        <w:pStyle w:val="SingleTxtGC"/>
        <w:spacing w:after="100"/>
        <w:rPr>
          <w:rFonts w:hint="eastAsia"/>
        </w:rPr>
      </w:pPr>
      <w:r w:rsidRPr="006C209D">
        <w:rPr>
          <w:rFonts w:hint="eastAsia"/>
        </w:rPr>
        <w:t>69</w:t>
      </w:r>
      <w:r>
        <w:rPr>
          <w:rFonts w:hint="eastAsia"/>
        </w:rPr>
        <w:t xml:space="preserve">.  </w:t>
      </w:r>
      <w:r w:rsidRPr="006C209D">
        <w:rPr>
          <w:rFonts w:hint="eastAsia"/>
        </w:rPr>
        <w:t>委员会注意到，尽管</w:t>
      </w:r>
      <w:r w:rsidRPr="006C209D">
        <w:rPr>
          <w:rFonts w:hint="eastAsia"/>
        </w:rPr>
        <w:t>2002</w:t>
      </w:r>
      <w:r w:rsidRPr="006C209D">
        <w:rPr>
          <w:rFonts w:hint="eastAsia"/>
        </w:rPr>
        <w:t>年设立了消除艾滋病毒</w:t>
      </w:r>
      <w:r w:rsidRPr="006C209D">
        <w:rPr>
          <w:rFonts w:hint="eastAsia"/>
        </w:rPr>
        <w:t>/</w:t>
      </w:r>
      <w:r w:rsidRPr="006C209D">
        <w:rPr>
          <w:rFonts w:hint="eastAsia"/>
        </w:rPr>
        <w:t>艾滋病国家多部门委员会，但落实过程中仍存在重要问题，致使携带艾滋病毒</w:t>
      </w:r>
      <w:r w:rsidRPr="006C209D">
        <w:rPr>
          <w:rFonts w:hint="eastAsia"/>
        </w:rPr>
        <w:t>/</w:t>
      </w:r>
      <w:r w:rsidRPr="006C209D">
        <w:rPr>
          <w:rFonts w:hint="eastAsia"/>
        </w:rPr>
        <w:t>艾滋病的儿童无法获取妥善的医疗保健服务。委员会还感到关切的是，性活动</w:t>
      </w:r>
      <w:r w:rsidR="00256EB6">
        <w:rPr>
          <w:rFonts w:hint="eastAsia"/>
        </w:rPr>
        <w:t>过早</w:t>
      </w:r>
      <w:r w:rsidRPr="006C209D">
        <w:rPr>
          <w:rFonts w:hint="eastAsia"/>
        </w:rPr>
        <w:t>、女性外阴残割和青少年对艾滋病毒的认识不足等因素增加了传播艾滋病毒</w:t>
      </w:r>
      <w:r w:rsidRPr="006C209D">
        <w:rPr>
          <w:rFonts w:hint="eastAsia"/>
        </w:rPr>
        <w:t>/</w:t>
      </w:r>
      <w:r w:rsidRPr="006C209D">
        <w:rPr>
          <w:rFonts w:hint="eastAsia"/>
        </w:rPr>
        <w:t>艾滋病的风险。</w:t>
      </w:r>
    </w:p>
    <w:p w:rsidR="006C209D" w:rsidRPr="00256EB6" w:rsidRDefault="006C209D" w:rsidP="0054360C">
      <w:pPr>
        <w:pStyle w:val="SingleTxtGC"/>
        <w:spacing w:after="110"/>
        <w:rPr>
          <w:rFonts w:eastAsia="SimHei" w:hint="eastAsia"/>
        </w:rPr>
      </w:pPr>
      <w:r w:rsidRPr="00256EB6">
        <w:rPr>
          <w:rFonts w:eastAsia="SimHei" w:hint="eastAsia"/>
        </w:rPr>
        <w:t xml:space="preserve">70.  </w:t>
      </w:r>
      <w:r w:rsidRPr="00256EB6">
        <w:rPr>
          <w:rFonts w:eastAsia="SimHei" w:hint="eastAsia"/>
        </w:rPr>
        <w:t>根据委员会关于艾滋病毒</w:t>
      </w:r>
      <w:r w:rsidRPr="00256EB6">
        <w:rPr>
          <w:rFonts w:eastAsia="SimHei" w:hint="eastAsia"/>
        </w:rPr>
        <w:t>/</w:t>
      </w:r>
      <w:r w:rsidRPr="00256EB6">
        <w:rPr>
          <w:rFonts w:eastAsia="SimHei" w:hint="eastAsia"/>
        </w:rPr>
        <w:t>艾滋病和儿童权利的第</w:t>
      </w:r>
      <w:r w:rsidRPr="00256EB6">
        <w:rPr>
          <w:rFonts w:eastAsia="SimHei" w:hint="eastAsia"/>
        </w:rPr>
        <w:t>3</w:t>
      </w:r>
      <w:r w:rsidRPr="00256EB6">
        <w:rPr>
          <w:rFonts w:eastAsia="SimHei" w:hint="eastAsia"/>
        </w:rPr>
        <w:t>号一般性意见</w:t>
      </w:r>
      <w:r w:rsidRPr="00256EB6">
        <w:rPr>
          <w:rFonts w:eastAsia="SimHei" w:hint="eastAsia"/>
        </w:rPr>
        <w:t>(CRC/</w:t>
      </w:r>
      <w:r w:rsidR="0063191E">
        <w:rPr>
          <w:rFonts w:eastAsia="SimHei" w:hint="eastAsia"/>
        </w:rPr>
        <w:t xml:space="preserve"> </w:t>
      </w:r>
      <w:r w:rsidRPr="00256EB6">
        <w:rPr>
          <w:rFonts w:eastAsia="SimHei" w:hint="eastAsia"/>
        </w:rPr>
        <w:t>GC/2003/3)</w:t>
      </w:r>
      <w:r w:rsidRPr="00256EB6">
        <w:rPr>
          <w:rFonts w:eastAsia="SimHei" w:hint="eastAsia"/>
        </w:rPr>
        <w:t>，委员会建议缔约国采取一切措施，确保有效执行和落实与艾滋病毒</w:t>
      </w:r>
      <w:r w:rsidRPr="00256EB6">
        <w:rPr>
          <w:rFonts w:eastAsia="SimHei" w:hint="eastAsia"/>
        </w:rPr>
        <w:t>/</w:t>
      </w:r>
      <w:r w:rsidRPr="00256EB6">
        <w:rPr>
          <w:rFonts w:eastAsia="SimHei" w:hint="eastAsia"/>
        </w:rPr>
        <w:t>艾滋病有关的法律和方案，包括对执法人员和从事儿童和青少年工作的专业人员进行培训。</w:t>
      </w:r>
    </w:p>
    <w:p w:rsidR="006C209D" w:rsidRPr="006C209D" w:rsidRDefault="006C209D" w:rsidP="0054360C">
      <w:pPr>
        <w:pStyle w:val="H23GC"/>
        <w:spacing w:before="160" w:after="100"/>
        <w:rPr>
          <w:rFonts w:hint="eastAsia"/>
        </w:rPr>
      </w:pPr>
      <w:r w:rsidRPr="006C209D">
        <w:rPr>
          <w:rFonts w:hint="eastAsia"/>
        </w:rPr>
        <w:tab/>
      </w:r>
      <w:r w:rsidRPr="006C209D">
        <w:rPr>
          <w:rFonts w:hint="eastAsia"/>
        </w:rPr>
        <w:tab/>
      </w:r>
      <w:r w:rsidRPr="006C209D">
        <w:rPr>
          <w:rFonts w:hint="eastAsia"/>
        </w:rPr>
        <w:t>生活水准</w:t>
      </w:r>
    </w:p>
    <w:p w:rsidR="006C209D" w:rsidRPr="006C209D" w:rsidRDefault="006C209D" w:rsidP="006C209D">
      <w:pPr>
        <w:pStyle w:val="SingleTxtGC"/>
        <w:rPr>
          <w:rFonts w:hint="eastAsia"/>
        </w:rPr>
      </w:pPr>
      <w:r w:rsidRPr="006C209D">
        <w:rPr>
          <w:rFonts w:hint="eastAsia"/>
        </w:rPr>
        <w:t>71</w:t>
      </w:r>
      <w:r>
        <w:rPr>
          <w:rFonts w:hint="eastAsia"/>
        </w:rPr>
        <w:t xml:space="preserve">.  </w:t>
      </w:r>
      <w:r w:rsidRPr="006C209D">
        <w:rPr>
          <w:rFonts w:hint="eastAsia"/>
        </w:rPr>
        <w:t>委员会注意到缔约国过去两年间在降低外债和增加社会投资以消除贫困方面取得的重大进步，认为这些进步具有积极意义。然而，委员会感到关切的是，为帮助家庭脱贫而采取的结构性和长期投资措施不足以缩小不同地区获取社会服务的质量和数量方面存在的巨大差距，农村地区处于最不利的状况。委员会还感到关切的是，针对最弱势家庭推出的社会方案</w:t>
      </w:r>
      <w:r w:rsidRPr="006C209D">
        <w:rPr>
          <w:rFonts w:hint="eastAsia"/>
        </w:rPr>
        <w:t>(</w:t>
      </w:r>
      <w:r w:rsidRPr="006C209D">
        <w:rPr>
          <w:rFonts w:hint="eastAsia"/>
        </w:rPr>
        <w:t>例如免费教育和医疗服务</w:t>
      </w:r>
      <w:r w:rsidRPr="006C209D">
        <w:rPr>
          <w:rFonts w:hint="eastAsia"/>
        </w:rPr>
        <w:t>)</w:t>
      </w:r>
      <w:r w:rsidRPr="006C209D">
        <w:rPr>
          <w:rFonts w:hint="eastAsia"/>
        </w:rPr>
        <w:t>很少能够接触到最贫困的儿童，这些方案严重依赖国际合作和国际非政府组织。</w:t>
      </w:r>
    </w:p>
    <w:p w:rsidR="006C209D" w:rsidRPr="0063191E" w:rsidRDefault="006C209D" w:rsidP="0054360C">
      <w:pPr>
        <w:pStyle w:val="SingleTxtGC"/>
        <w:spacing w:after="100"/>
        <w:rPr>
          <w:rFonts w:eastAsia="SimHei" w:hint="eastAsia"/>
        </w:rPr>
      </w:pPr>
      <w:r w:rsidRPr="0063191E">
        <w:rPr>
          <w:rFonts w:eastAsia="SimHei" w:hint="eastAsia"/>
        </w:rPr>
        <w:t xml:space="preserve">72.  </w:t>
      </w:r>
      <w:r w:rsidRPr="0063191E">
        <w:rPr>
          <w:rFonts w:eastAsia="SimHei" w:hint="eastAsia"/>
        </w:rPr>
        <w:t>委员会敦促缔约国加大力度消除贫困，并为此解决贫困的根本原因和结构性决定因素。委员会还敦促缔约国：</w:t>
      </w:r>
    </w:p>
    <w:p w:rsidR="006C209D" w:rsidRPr="0063191E" w:rsidRDefault="006C209D" w:rsidP="0054360C">
      <w:pPr>
        <w:pStyle w:val="SingleTxtGC"/>
        <w:numPr>
          <w:ilvl w:val="0"/>
          <w:numId w:val="23"/>
        </w:numPr>
        <w:spacing w:after="100"/>
        <w:rPr>
          <w:rFonts w:eastAsia="SimHei" w:hint="eastAsia"/>
        </w:rPr>
      </w:pPr>
      <w:r w:rsidRPr="0063191E">
        <w:rPr>
          <w:rFonts w:eastAsia="SimHei" w:hint="eastAsia"/>
        </w:rPr>
        <w:t>采取一切必要措</w:t>
      </w:r>
      <w:r w:rsidRPr="0063191E">
        <w:rPr>
          <w:rFonts w:eastAsia="SimHei" w:hint="eastAsia"/>
          <w:spacing w:val="-6"/>
        </w:rPr>
        <w:t>施，包括平权行动政策，解决经济差距问题。这一问题影响到农村地区和城市郊区，并导致儿童无法</w:t>
      </w:r>
      <w:r w:rsidRPr="0063191E">
        <w:rPr>
          <w:rFonts w:eastAsia="SimHei" w:hint="eastAsia"/>
        </w:rPr>
        <w:t>平等享受《公约》所载的各种权利；</w:t>
      </w:r>
    </w:p>
    <w:p w:rsidR="006C209D" w:rsidRPr="0063191E" w:rsidRDefault="006C209D" w:rsidP="0054360C">
      <w:pPr>
        <w:pStyle w:val="SingleTxtGC"/>
        <w:numPr>
          <w:ilvl w:val="0"/>
          <w:numId w:val="23"/>
        </w:numPr>
        <w:spacing w:after="100"/>
        <w:rPr>
          <w:rFonts w:eastAsia="SimHei" w:hint="eastAsia"/>
        </w:rPr>
      </w:pPr>
      <w:r w:rsidRPr="0063191E">
        <w:rPr>
          <w:rFonts w:eastAsia="SimHei" w:hint="eastAsia"/>
        </w:rPr>
        <w:t>评估社会保护方案的效果，并对其进行审查，以确保这些方案具有可持续性，并重点关注处于最弱势和最不利境况中的儿童和家庭；</w:t>
      </w:r>
    </w:p>
    <w:p w:rsidR="006C209D" w:rsidRPr="0063191E" w:rsidRDefault="006C209D" w:rsidP="0054360C">
      <w:pPr>
        <w:pStyle w:val="SingleTxtGC"/>
        <w:numPr>
          <w:ilvl w:val="0"/>
          <w:numId w:val="23"/>
        </w:numPr>
        <w:spacing w:after="100"/>
        <w:rPr>
          <w:rFonts w:eastAsia="SimHei" w:hint="eastAsia"/>
        </w:rPr>
      </w:pPr>
      <w:r w:rsidRPr="0063191E">
        <w:rPr>
          <w:rFonts w:eastAsia="SimHei" w:hint="eastAsia"/>
        </w:rPr>
        <w:t>减轻依赖外部合作的影响；</w:t>
      </w:r>
    </w:p>
    <w:p w:rsidR="006C209D" w:rsidRPr="0063191E" w:rsidRDefault="006C209D" w:rsidP="0054360C">
      <w:pPr>
        <w:pStyle w:val="SingleTxtGC"/>
        <w:numPr>
          <w:ilvl w:val="0"/>
          <w:numId w:val="23"/>
        </w:numPr>
        <w:spacing w:after="100"/>
        <w:rPr>
          <w:rFonts w:eastAsia="SimHei" w:hint="eastAsia"/>
        </w:rPr>
      </w:pPr>
      <w:r w:rsidRPr="0063191E">
        <w:rPr>
          <w:rFonts w:eastAsia="SimHei" w:hint="eastAsia"/>
        </w:rPr>
        <w:t>采取一切必要措施，增加儿童受教育和当学徒的机会，以帮助家庭可持续地脱贫。</w:t>
      </w:r>
    </w:p>
    <w:p w:rsidR="006C209D" w:rsidRPr="006C209D" w:rsidRDefault="006C209D" w:rsidP="0063191E">
      <w:pPr>
        <w:pStyle w:val="H1GC"/>
        <w:rPr>
          <w:rFonts w:hint="eastAsia"/>
        </w:rPr>
      </w:pPr>
      <w:r w:rsidRPr="006C209D">
        <w:rPr>
          <w:rFonts w:hint="eastAsia"/>
        </w:rPr>
        <w:tab/>
        <w:t>H</w:t>
      </w:r>
      <w:r>
        <w:rPr>
          <w:rFonts w:hint="eastAsia"/>
        </w:rPr>
        <w:t>.</w:t>
      </w:r>
      <w:r w:rsidR="0063191E">
        <w:rPr>
          <w:rFonts w:hint="eastAsia"/>
        </w:rPr>
        <w:tab/>
      </w:r>
      <w:r w:rsidRPr="006C209D">
        <w:rPr>
          <w:rFonts w:hint="eastAsia"/>
        </w:rPr>
        <w:t>教育、娱乐和文化活动</w:t>
      </w:r>
      <w:r w:rsidRPr="006C209D">
        <w:rPr>
          <w:rFonts w:hint="eastAsia"/>
        </w:rPr>
        <w:t>(</w:t>
      </w:r>
      <w:r w:rsidRPr="006C209D">
        <w:rPr>
          <w:rFonts w:hint="eastAsia"/>
        </w:rPr>
        <w:t>《公约》第</w:t>
      </w:r>
      <w:r w:rsidRPr="006C209D">
        <w:rPr>
          <w:rFonts w:hint="eastAsia"/>
        </w:rPr>
        <w:t>28</w:t>
      </w:r>
      <w:r w:rsidRPr="006C209D">
        <w:rPr>
          <w:rFonts w:hint="eastAsia"/>
        </w:rPr>
        <w:t>条、第</w:t>
      </w:r>
      <w:r w:rsidRPr="006C209D">
        <w:rPr>
          <w:rFonts w:hint="eastAsia"/>
        </w:rPr>
        <w:t>29</w:t>
      </w:r>
      <w:r w:rsidRPr="006C209D">
        <w:rPr>
          <w:rFonts w:hint="eastAsia"/>
        </w:rPr>
        <w:t>条和第</w:t>
      </w:r>
      <w:r w:rsidRPr="006C209D">
        <w:rPr>
          <w:rFonts w:hint="eastAsia"/>
        </w:rPr>
        <w:t>31</w:t>
      </w:r>
      <w:r w:rsidRPr="006C209D">
        <w:rPr>
          <w:rFonts w:hint="eastAsia"/>
        </w:rPr>
        <w:t>条</w:t>
      </w:r>
      <w:r w:rsidRPr="006C209D">
        <w:rPr>
          <w:rFonts w:hint="eastAsia"/>
        </w:rPr>
        <w:t>)</w:t>
      </w:r>
    </w:p>
    <w:p w:rsidR="006C209D" w:rsidRPr="006C209D" w:rsidRDefault="006C209D" w:rsidP="0063191E">
      <w:pPr>
        <w:pStyle w:val="H23GC"/>
        <w:rPr>
          <w:rFonts w:hint="eastAsia"/>
        </w:rPr>
      </w:pPr>
      <w:r w:rsidRPr="006C209D">
        <w:rPr>
          <w:rFonts w:hint="eastAsia"/>
        </w:rPr>
        <w:tab/>
      </w:r>
      <w:r w:rsidRPr="006C209D">
        <w:rPr>
          <w:rFonts w:hint="eastAsia"/>
        </w:rPr>
        <w:tab/>
      </w:r>
      <w:r w:rsidRPr="006C209D">
        <w:rPr>
          <w:rFonts w:hint="eastAsia"/>
        </w:rPr>
        <w:t>教育，包括职业培训和指导</w:t>
      </w:r>
    </w:p>
    <w:p w:rsidR="006C209D" w:rsidRPr="006C209D" w:rsidRDefault="006C209D" w:rsidP="008E6052">
      <w:pPr>
        <w:pStyle w:val="SingleTxtGC"/>
        <w:spacing w:after="160"/>
        <w:rPr>
          <w:rFonts w:hint="eastAsia"/>
        </w:rPr>
      </w:pPr>
      <w:r w:rsidRPr="006C209D">
        <w:rPr>
          <w:rFonts w:hint="eastAsia"/>
        </w:rPr>
        <w:t>73</w:t>
      </w:r>
      <w:r>
        <w:rPr>
          <w:rFonts w:hint="eastAsia"/>
        </w:rPr>
        <w:t xml:space="preserve">.  </w:t>
      </w:r>
      <w:r w:rsidRPr="006C209D">
        <w:rPr>
          <w:rFonts w:hint="eastAsia"/>
        </w:rPr>
        <w:t>委员会注意到缔约国通过了学前教育和儿童保护国家政策</w:t>
      </w:r>
      <w:r w:rsidRPr="006C209D">
        <w:rPr>
          <w:rFonts w:hint="eastAsia"/>
        </w:rPr>
        <w:t>(2007)</w:t>
      </w:r>
      <w:r w:rsidRPr="006C209D">
        <w:rPr>
          <w:rFonts w:hint="eastAsia"/>
        </w:rPr>
        <w:t>，但感到遗憾的是，对该部门的预算拨款有限，三分之一的儿童被彻底剥夺受教育的机会。委员会尤感关切的是：</w:t>
      </w:r>
    </w:p>
    <w:p w:rsidR="006C209D" w:rsidRPr="006C209D" w:rsidRDefault="006C209D" w:rsidP="008E6052">
      <w:pPr>
        <w:pStyle w:val="SingleTxtGC"/>
        <w:numPr>
          <w:ilvl w:val="0"/>
          <w:numId w:val="24"/>
        </w:numPr>
        <w:spacing w:after="160"/>
        <w:rPr>
          <w:rFonts w:hint="eastAsia"/>
        </w:rPr>
      </w:pPr>
      <w:r w:rsidRPr="006C209D">
        <w:rPr>
          <w:rFonts w:hint="eastAsia"/>
        </w:rPr>
        <w:t>在所有与教育有关的指标中，男童和女童入学方面的差距是一个重要的挑战，城乡之间的差距以及各地区和县之间的差距也是重要的挑战；</w:t>
      </w:r>
    </w:p>
    <w:p w:rsidR="006C209D" w:rsidRPr="006C209D" w:rsidRDefault="006C209D" w:rsidP="008E6052">
      <w:pPr>
        <w:pStyle w:val="SingleTxtGC"/>
        <w:numPr>
          <w:ilvl w:val="0"/>
          <w:numId w:val="24"/>
        </w:numPr>
        <w:spacing w:after="160"/>
        <w:rPr>
          <w:rFonts w:hint="eastAsia"/>
        </w:rPr>
      </w:pPr>
      <w:r w:rsidRPr="006C209D">
        <w:rPr>
          <w:rFonts w:hint="eastAsia"/>
        </w:rPr>
        <w:t>尽管公立学校免学费，但家长仍需支付书本和校服费用；</w:t>
      </w:r>
    </w:p>
    <w:p w:rsidR="006C209D" w:rsidRPr="006C209D" w:rsidRDefault="006C209D" w:rsidP="008E6052">
      <w:pPr>
        <w:pStyle w:val="SingleTxtGC"/>
        <w:numPr>
          <w:ilvl w:val="0"/>
          <w:numId w:val="24"/>
        </w:numPr>
        <w:spacing w:after="160"/>
        <w:rPr>
          <w:rFonts w:hint="eastAsia"/>
        </w:rPr>
      </w:pPr>
      <w:r w:rsidRPr="006C209D">
        <w:rPr>
          <w:rFonts w:hint="eastAsia"/>
        </w:rPr>
        <w:t>只有五分之一的儿童按要求于</w:t>
      </w:r>
      <w:r w:rsidRPr="006C209D">
        <w:rPr>
          <w:rFonts w:hint="eastAsia"/>
        </w:rPr>
        <w:t>12</w:t>
      </w:r>
      <w:r w:rsidRPr="006C209D">
        <w:rPr>
          <w:rFonts w:hint="eastAsia"/>
        </w:rPr>
        <w:t>岁结束小学；师生比居高不下，小学师生比为</w:t>
      </w:r>
      <w:r w:rsidRPr="006C209D">
        <w:rPr>
          <w:rFonts w:hint="eastAsia"/>
        </w:rPr>
        <w:t>1</w:t>
      </w:r>
      <w:r w:rsidRPr="006C209D">
        <w:rPr>
          <w:rFonts w:hint="eastAsia"/>
        </w:rPr>
        <w:t>比</w:t>
      </w:r>
      <w:r w:rsidRPr="006C209D">
        <w:rPr>
          <w:rFonts w:hint="eastAsia"/>
        </w:rPr>
        <w:t>44.</w:t>
      </w:r>
      <w:r w:rsidR="000B674E">
        <w:rPr>
          <w:rFonts w:hint="eastAsia"/>
        </w:rPr>
        <w:t>1,</w:t>
      </w:r>
      <w:r w:rsidR="0063191E">
        <w:rPr>
          <w:rFonts w:hint="eastAsia"/>
        </w:rPr>
        <w:t xml:space="preserve"> </w:t>
      </w:r>
      <w:r w:rsidRPr="006C209D">
        <w:rPr>
          <w:rFonts w:hint="eastAsia"/>
        </w:rPr>
        <w:t>中学师生比为</w:t>
      </w:r>
      <w:r w:rsidRPr="006C209D">
        <w:rPr>
          <w:rFonts w:hint="eastAsia"/>
        </w:rPr>
        <w:t>1</w:t>
      </w:r>
      <w:r w:rsidRPr="006C209D">
        <w:rPr>
          <w:rFonts w:hint="eastAsia"/>
        </w:rPr>
        <w:t>比</w:t>
      </w:r>
      <w:r w:rsidRPr="006C209D">
        <w:rPr>
          <w:rFonts w:hint="eastAsia"/>
        </w:rPr>
        <w:t>35</w:t>
      </w:r>
      <w:r w:rsidRPr="006C209D">
        <w:rPr>
          <w:rFonts w:hint="eastAsia"/>
        </w:rPr>
        <w:t>；使得教师无法投入更多时间给学生，从而降低了教育质量；</w:t>
      </w:r>
    </w:p>
    <w:p w:rsidR="006C209D" w:rsidRPr="006C209D" w:rsidRDefault="006C209D" w:rsidP="008E6052">
      <w:pPr>
        <w:pStyle w:val="SingleTxtGC"/>
        <w:numPr>
          <w:ilvl w:val="0"/>
          <w:numId w:val="24"/>
        </w:numPr>
        <w:spacing w:after="160"/>
        <w:rPr>
          <w:rFonts w:hint="eastAsia"/>
        </w:rPr>
      </w:pPr>
      <w:r w:rsidRPr="006C209D">
        <w:rPr>
          <w:rFonts w:hint="eastAsia"/>
        </w:rPr>
        <w:t>卫生设施较差给儿童</w:t>
      </w:r>
      <w:r w:rsidRPr="006C209D">
        <w:rPr>
          <w:rFonts w:hint="eastAsia"/>
        </w:rPr>
        <w:t>(</w:t>
      </w:r>
      <w:r w:rsidRPr="006C209D">
        <w:rPr>
          <w:rFonts w:hint="eastAsia"/>
        </w:rPr>
        <w:t>尤其是女童</w:t>
      </w:r>
      <w:r w:rsidRPr="006C209D">
        <w:rPr>
          <w:rFonts w:hint="eastAsia"/>
        </w:rPr>
        <w:t>)</w:t>
      </w:r>
      <w:r w:rsidRPr="006C209D">
        <w:rPr>
          <w:rFonts w:hint="eastAsia"/>
        </w:rPr>
        <w:t>带来重要问题；</w:t>
      </w:r>
    </w:p>
    <w:p w:rsidR="006C209D" w:rsidRPr="006C209D" w:rsidRDefault="006C209D" w:rsidP="008E6052">
      <w:pPr>
        <w:pStyle w:val="SingleTxtGC"/>
        <w:numPr>
          <w:ilvl w:val="0"/>
          <w:numId w:val="24"/>
        </w:numPr>
        <w:spacing w:after="160"/>
        <w:rPr>
          <w:rFonts w:hint="eastAsia"/>
        </w:rPr>
      </w:pPr>
      <w:r w:rsidRPr="006C209D">
        <w:rPr>
          <w:rFonts w:hint="eastAsia"/>
        </w:rPr>
        <w:t>私立学校不受监管，可兰经学校中的教师经常强迫儿童乞讨或在田地里干活；</w:t>
      </w:r>
    </w:p>
    <w:p w:rsidR="006C209D" w:rsidRPr="006C209D" w:rsidRDefault="006C209D" w:rsidP="008E6052">
      <w:pPr>
        <w:pStyle w:val="SingleTxtGC"/>
        <w:numPr>
          <w:ilvl w:val="0"/>
          <w:numId w:val="24"/>
        </w:numPr>
        <w:spacing w:after="160"/>
        <w:rPr>
          <w:rFonts w:hint="eastAsia"/>
        </w:rPr>
      </w:pPr>
      <w:r w:rsidRPr="006C209D">
        <w:rPr>
          <w:rFonts w:hint="eastAsia"/>
        </w:rPr>
        <w:t>学前教育率很低，科纳克里和该国其他地区之间存在较大差距。</w:t>
      </w:r>
    </w:p>
    <w:p w:rsidR="006C209D" w:rsidRPr="000C2FDA" w:rsidRDefault="006C209D" w:rsidP="008E6052">
      <w:pPr>
        <w:pStyle w:val="SingleTxtGC"/>
        <w:spacing w:after="160"/>
        <w:rPr>
          <w:rFonts w:eastAsia="SimHei" w:hint="eastAsia"/>
        </w:rPr>
      </w:pPr>
      <w:r w:rsidRPr="000C2FDA">
        <w:rPr>
          <w:rFonts w:eastAsia="SimHei" w:hint="eastAsia"/>
        </w:rPr>
        <w:t xml:space="preserve">74.  </w:t>
      </w:r>
      <w:r w:rsidRPr="000C2FDA">
        <w:rPr>
          <w:rFonts w:eastAsia="SimHei" w:hint="eastAsia"/>
        </w:rPr>
        <w:t>委员会敦促缔约国：</w:t>
      </w:r>
    </w:p>
    <w:p w:rsidR="006C209D" w:rsidRPr="000C2FDA" w:rsidRDefault="006C209D" w:rsidP="008E6052">
      <w:pPr>
        <w:pStyle w:val="SingleTxtGC"/>
        <w:numPr>
          <w:ilvl w:val="0"/>
          <w:numId w:val="25"/>
        </w:numPr>
        <w:spacing w:after="160"/>
        <w:rPr>
          <w:rFonts w:eastAsia="SimHei" w:hint="eastAsia"/>
        </w:rPr>
      </w:pPr>
      <w:r w:rsidRPr="000C2FDA">
        <w:rPr>
          <w:rFonts w:eastAsia="SimHei" w:hint="eastAsia"/>
        </w:rPr>
        <w:t>确保教育对于缔约国内的所有儿童而言确实是免费的，取消隐性费用；</w:t>
      </w:r>
    </w:p>
    <w:p w:rsidR="006C209D" w:rsidRPr="000C2FDA" w:rsidRDefault="006C209D" w:rsidP="008E6052">
      <w:pPr>
        <w:pStyle w:val="SingleTxtGC"/>
        <w:numPr>
          <w:ilvl w:val="0"/>
          <w:numId w:val="25"/>
        </w:numPr>
        <w:spacing w:after="160"/>
        <w:rPr>
          <w:rFonts w:eastAsia="SimHei" w:hint="eastAsia"/>
        </w:rPr>
      </w:pPr>
      <w:r w:rsidRPr="000C2FDA">
        <w:rPr>
          <w:rFonts w:eastAsia="SimHei" w:hint="eastAsia"/>
        </w:rPr>
        <w:t>为教育部门划拨更多资源，以在缔约国全境改善、扩大、建造和重建足够的学校设施和基础设施，并创建一个真正包容的教育制度，欢迎残疾儿童和来自一切少数群体的儿童入学；</w:t>
      </w:r>
    </w:p>
    <w:p w:rsidR="006C209D" w:rsidRPr="000C2FDA" w:rsidRDefault="006C209D" w:rsidP="008E6052">
      <w:pPr>
        <w:pStyle w:val="SingleTxtGC"/>
        <w:numPr>
          <w:ilvl w:val="0"/>
          <w:numId w:val="25"/>
        </w:numPr>
        <w:spacing w:after="160"/>
        <w:rPr>
          <w:rFonts w:eastAsia="SimHei" w:hint="eastAsia"/>
        </w:rPr>
      </w:pPr>
      <w:r w:rsidRPr="000C2FDA">
        <w:rPr>
          <w:rFonts w:eastAsia="SimHei" w:hint="eastAsia"/>
        </w:rPr>
        <w:t>增加对最贫困、最受冲突影响和偏远地区的教育资金拨款，从而确保所有儿童</w:t>
      </w:r>
      <w:r w:rsidRPr="000C2FDA">
        <w:rPr>
          <w:rFonts w:eastAsia="SimHei" w:hint="eastAsia"/>
        </w:rPr>
        <w:t>(</w:t>
      </w:r>
      <w:r w:rsidRPr="000C2FDA">
        <w:rPr>
          <w:rFonts w:eastAsia="SimHei" w:hint="eastAsia"/>
        </w:rPr>
        <w:t>包括处于最弱势和最不利境况的儿童</w:t>
      </w:r>
      <w:r w:rsidRPr="000C2FDA">
        <w:rPr>
          <w:rFonts w:eastAsia="SimHei" w:hint="eastAsia"/>
        </w:rPr>
        <w:t>)</w:t>
      </w:r>
      <w:r w:rsidR="00AE43A7">
        <w:rPr>
          <w:rFonts w:eastAsia="SimHei" w:hint="eastAsia"/>
        </w:rPr>
        <w:t>都能平等接受教育，包括学前教育；</w:t>
      </w:r>
    </w:p>
    <w:p w:rsidR="006C209D" w:rsidRPr="000C2FDA" w:rsidRDefault="006C209D" w:rsidP="008E6052">
      <w:pPr>
        <w:pStyle w:val="SingleTxtGC"/>
        <w:numPr>
          <w:ilvl w:val="0"/>
          <w:numId w:val="25"/>
        </w:numPr>
        <w:spacing w:after="160"/>
        <w:rPr>
          <w:rFonts w:eastAsia="SimHei" w:hint="eastAsia"/>
        </w:rPr>
      </w:pPr>
      <w:r w:rsidRPr="000C2FDA">
        <w:rPr>
          <w:rFonts w:eastAsia="SimHei" w:hint="eastAsia"/>
        </w:rPr>
        <w:t>采取积极措施，通过社会动员运动，促进女童的受教育权；</w:t>
      </w:r>
    </w:p>
    <w:p w:rsidR="006C209D" w:rsidRPr="000C2FDA" w:rsidRDefault="006C209D" w:rsidP="008E6052">
      <w:pPr>
        <w:pStyle w:val="SingleTxtGC"/>
        <w:numPr>
          <w:ilvl w:val="0"/>
          <w:numId w:val="25"/>
        </w:numPr>
        <w:spacing w:after="160"/>
        <w:rPr>
          <w:rFonts w:eastAsia="SimHei" w:hint="eastAsia"/>
        </w:rPr>
      </w:pPr>
      <w:r w:rsidRPr="000C2FDA">
        <w:rPr>
          <w:rFonts w:eastAsia="SimHei" w:hint="eastAsia"/>
        </w:rPr>
        <w:t>通过降低师生比提高教育质量，并采取一切措施，确保儿童完成学业，包括采取具体措施，解决儿童无法完成学业背后的原因；</w:t>
      </w:r>
    </w:p>
    <w:p w:rsidR="006C209D" w:rsidRPr="000C2FDA" w:rsidRDefault="006C209D" w:rsidP="008E6052">
      <w:pPr>
        <w:pStyle w:val="SingleTxtGC"/>
        <w:numPr>
          <w:ilvl w:val="0"/>
          <w:numId w:val="25"/>
        </w:numPr>
        <w:spacing w:after="160"/>
        <w:rPr>
          <w:rFonts w:eastAsia="SimHei" w:hint="eastAsia"/>
        </w:rPr>
      </w:pPr>
      <w:r w:rsidRPr="000C2FDA">
        <w:rPr>
          <w:rFonts w:eastAsia="SimHei" w:hint="eastAsia"/>
        </w:rPr>
        <w:t>在公立和私立可兰经学校中强制推行有待通过的标准和准则。</w:t>
      </w:r>
    </w:p>
    <w:p w:rsidR="006C209D" w:rsidRPr="006C209D" w:rsidRDefault="006C209D" w:rsidP="000C2FDA">
      <w:pPr>
        <w:pStyle w:val="H1GC"/>
        <w:rPr>
          <w:rFonts w:hint="eastAsia"/>
        </w:rPr>
      </w:pPr>
      <w:r w:rsidRPr="006C209D">
        <w:rPr>
          <w:rFonts w:hint="eastAsia"/>
        </w:rPr>
        <w:tab/>
        <w:t>I</w:t>
      </w:r>
      <w:r w:rsidR="000C2FDA">
        <w:rPr>
          <w:rFonts w:hint="eastAsia"/>
        </w:rPr>
        <w:t>.</w:t>
      </w:r>
      <w:r w:rsidR="000C2FDA">
        <w:rPr>
          <w:rFonts w:hint="eastAsia"/>
        </w:rPr>
        <w:tab/>
      </w:r>
      <w:r w:rsidRPr="006C209D">
        <w:rPr>
          <w:rFonts w:hint="eastAsia"/>
        </w:rPr>
        <w:t>其他特别保护措施</w:t>
      </w:r>
      <w:r w:rsidRPr="006C209D">
        <w:rPr>
          <w:rFonts w:hint="eastAsia"/>
        </w:rPr>
        <w:t>(</w:t>
      </w:r>
      <w:r w:rsidRPr="006C209D">
        <w:rPr>
          <w:rFonts w:hint="eastAsia"/>
        </w:rPr>
        <w:t>《公约》第</w:t>
      </w:r>
      <w:r w:rsidRPr="006C209D">
        <w:rPr>
          <w:rFonts w:hint="eastAsia"/>
        </w:rPr>
        <w:t>22</w:t>
      </w:r>
      <w:r w:rsidRPr="006C209D">
        <w:rPr>
          <w:rFonts w:hint="eastAsia"/>
        </w:rPr>
        <w:t>条、第</w:t>
      </w:r>
      <w:r w:rsidRPr="006C209D">
        <w:rPr>
          <w:rFonts w:hint="eastAsia"/>
        </w:rPr>
        <w:t>30</w:t>
      </w:r>
      <w:r w:rsidRPr="006C209D">
        <w:rPr>
          <w:rFonts w:hint="eastAsia"/>
        </w:rPr>
        <w:t>条、第</w:t>
      </w:r>
      <w:r w:rsidRPr="006C209D">
        <w:rPr>
          <w:rFonts w:hint="eastAsia"/>
        </w:rPr>
        <w:t>38</w:t>
      </w:r>
      <w:r w:rsidRPr="006C209D">
        <w:rPr>
          <w:rFonts w:hint="eastAsia"/>
        </w:rPr>
        <w:t>条、第</w:t>
      </w:r>
      <w:r w:rsidRPr="006C209D">
        <w:rPr>
          <w:rFonts w:hint="eastAsia"/>
        </w:rPr>
        <w:t>39</w:t>
      </w:r>
      <w:r w:rsidRPr="006C209D">
        <w:rPr>
          <w:rFonts w:hint="eastAsia"/>
        </w:rPr>
        <w:t>条、第</w:t>
      </w:r>
      <w:r w:rsidRPr="006C209D">
        <w:rPr>
          <w:rFonts w:hint="eastAsia"/>
        </w:rPr>
        <w:t>40</w:t>
      </w:r>
      <w:r w:rsidRPr="006C209D">
        <w:rPr>
          <w:rFonts w:hint="eastAsia"/>
        </w:rPr>
        <w:t>条、第</w:t>
      </w:r>
      <w:r w:rsidRPr="006C209D">
        <w:rPr>
          <w:rFonts w:hint="eastAsia"/>
        </w:rPr>
        <w:t>37</w:t>
      </w:r>
      <w:r w:rsidRPr="006C209D">
        <w:rPr>
          <w:rFonts w:hint="eastAsia"/>
        </w:rPr>
        <w:t>条</w:t>
      </w:r>
      <w:r w:rsidRPr="006C209D">
        <w:rPr>
          <w:rFonts w:hint="eastAsia"/>
        </w:rPr>
        <w:t>(b)</w:t>
      </w:r>
      <w:r w:rsidRPr="006C209D">
        <w:rPr>
          <w:rFonts w:hint="eastAsia"/>
        </w:rPr>
        <w:t>至</w:t>
      </w:r>
      <w:r w:rsidRPr="006C209D">
        <w:rPr>
          <w:rFonts w:hint="eastAsia"/>
        </w:rPr>
        <w:t>(d)</w:t>
      </w:r>
      <w:r w:rsidRPr="006C209D">
        <w:rPr>
          <w:rFonts w:hint="eastAsia"/>
        </w:rPr>
        <w:t>项和第</w:t>
      </w:r>
      <w:r w:rsidRPr="006C209D">
        <w:rPr>
          <w:rFonts w:hint="eastAsia"/>
        </w:rPr>
        <w:t>32</w:t>
      </w:r>
      <w:r w:rsidRPr="006C209D">
        <w:rPr>
          <w:rFonts w:hint="eastAsia"/>
        </w:rPr>
        <w:t>至</w:t>
      </w:r>
      <w:r w:rsidRPr="006C209D">
        <w:rPr>
          <w:rFonts w:hint="eastAsia"/>
        </w:rPr>
        <w:t>36</w:t>
      </w:r>
      <w:r w:rsidRPr="006C209D">
        <w:rPr>
          <w:rFonts w:hint="eastAsia"/>
        </w:rPr>
        <w:t>条</w:t>
      </w:r>
      <w:r w:rsidRPr="006C209D">
        <w:rPr>
          <w:rFonts w:hint="eastAsia"/>
        </w:rPr>
        <w:t>)</w:t>
      </w:r>
    </w:p>
    <w:p w:rsidR="006C209D" w:rsidRPr="006C209D" w:rsidRDefault="006C209D" w:rsidP="000C2FDA">
      <w:pPr>
        <w:pStyle w:val="H23GC"/>
        <w:rPr>
          <w:rFonts w:hint="eastAsia"/>
        </w:rPr>
      </w:pPr>
      <w:r w:rsidRPr="006C209D">
        <w:rPr>
          <w:rFonts w:hint="eastAsia"/>
        </w:rPr>
        <w:tab/>
      </w:r>
      <w:r w:rsidRPr="006C209D">
        <w:rPr>
          <w:rFonts w:hint="eastAsia"/>
        </w:rPr>
        <w:tab/>
      </w:r>
      <w:r w:rsidRPr="006C209D">
        <w:rPr>
          <w:rFonts w:hint="eastAsia"/>
        </w:rPr>
        <w:t>寻求庇护儿童和难民儿童</w:t>
      </w:r>
    </w:p>
    <w:p w:rsidR="006C209D" w:rsidRPr="006C209D" w:rsidRDefault="006C209D" w:rsidP="006C209D">
      <w:pPr>
        <w:pStyle w:val="SingleTxtGC"/>
        <w:rPr>
          <w:rFonts w:hint="eastAsia"/>
        </w:rPr>
      </w:pPr>
      <w:r w:rsidRPr="006C209D">
        <w:rPr>
          <w:rFonts w:hint="eastAsia"/>
        </w:rPr>
        <w:t>75</w:t>
      </w:r>
      <w:r>
        <w:rPr>
          <w:rFonts w:hint="eastAsia"/>
        </w:rPr>
        <w:t xml:space="preserve">.  </w:t>
      </w:r>
      <w:r w:rsidRPr="006C209D">
        <w:rPr>
          <w:rFonts w:hint="eastAsia"/>
        </w:rPr>
        <w:t>委员会感到关切的是，缔约国缺乏关于难民</w:t>
      </w:r>
      <w:r w:rsidRPr="006C209D">
        <w:rPr>
          <w:rFonts w:hint="eastAsia"/>
        </w:rPr>
        <w:t>(</w:t>
      </w:r>
      <w:r w:rsidRPr="006C209D">
        <w:rPr>
          <w:rFonts w:hint="eastAsia"/>
        </w:rPr>
        <w:t>特别是难民儿童</w:t>
      </w:r>
      <w:r w:rsidRPr="006C209D">
        <w:rPr>
          <w:rFonts w:hint="eastAsia"/>
        </w:rPr>
        <w:t>)</w:t>
      </w:r>
      <w:r w:rsidR="000C2FDA">
        <w:rPr>
          <w:rFonts w:hint="eastAsia"/>
        </w:rPr>
        <w:t>情况的分类</w:t>
      </w:r>
      <w:r w:rsidRPr="006C209D">
        <w:rPr>
          <w:rFonts w:hint="eastAsia"/>
        </w:rPr>
        <w:t>统计资料，亦缺乏处理难民流入问题的能力和资源。</w:t>
      </w:r>
    </w:p>
    <w:p w:rsidR="006C209D" w:rsidRPr="000C2FDA" w:rsidRDefault="006C209D" w:rsidP="000C2FDA">
      <w:pPr>
        <w:pStyle w:val="SingleTxtGC"/>
        <w:rPr>
          <w:rFonts w:eastAsia="SimHei" w:hint="eastAsia"/>
        </w:rPr>
      </w:pPr>
      <w:r w:rsidRPr="000C2FDA">
        <w:rPr>
          <w:rFonts w:eastAsia="SimHei" w:hint="eastAsia"/>
        </w:rPr>
        <w:t xml:space="preserve">76.  </w:t>
      </w:r>
      <w:r w:rsidRPr="000C2FDA">
        <w:rPr>
          <w:rFonts w:eastAsia="SimHei" w:hint="eastAsia"/>
        </w:rPr>
        <w:t>委员会敦促缔约国根据国际标准通过一项关于难民和寻求庇护者的综合法律框架，并与联合国难民事务高级专员办事处</w:t>
      </w:r>
      <w:r w:rsidR="000B674E" w:rsidRPr="000C2FDA">
        <w:rPr>
          <w:rFonts w:eastAsia="SimHei" w:hint="eastAsia"/>
        </w:rPr>
        <w:t>(</w:t>
      </w:r>
      <w:r w:rsidRPr="000C2FDA">
        <w:rPr>
          <w:rFonts w:eastAsia="SimHei" w:hint="eastAsia"/>
        </w:rPr>
        <w:t>难民署</w:t>
      </w:r>
      <w:r w:rsidR="000B674E" w:rsidRPr="000C2FDA">
        <w:rPr>
          <w:rFonts w:eastAsia="SimHei" w:hint="eastAsia"/>
        </w:rPr>
        <w:t>)</w:t>
      </w:r>
      <w:r w:rsidRPr="000C2FDA">
        <w:rPr>
          <w:rFonts w:eastAsia="SimHei" w:hint="eastAsia"/>
        </w:rPr>
        <w:t>制定一个高效、稳固的合作机制，以发现需要保护的儿童，尤其是孤身寻求庇护的儿童，并向其提供援助。委员会鼓励缔约国向难民署寻求技术援助。委员会还建议缔约国考虑批准</w:t>
      </w:r>
      <w:r w:rsidRPr="000C2FDA">
        <w:rPr>
          <w:rFonts w:eastAsia="SimHei" w:hint="eastAsia"/>
        </w:rPr>
        <w:t>1954</w:t>
      </w:r>
      <w:r w:rsidRPr="000C2FDA">
        <w:rPr>
          <w:rFonts w:eastAsia="SimHei" w:hint="eastAsia"/>
        </w:rPr>
        <w:t>年《关于无国籍人地位的公约》和</w:t>
      </w:r>
      <w:r w:rsidRPr="000C2FDA">
        <w:rPr>
          <w:rFonts w:eastAsia="SimHei" w:hint="eastAsia"/>
        </w:rPr>
        <w:t>1961</w:t>
      </w:r>
      <w:r w:rsidRPr="000C2FDA">
        <w:rPr>
          <w:rFonts w:eastAsia="SimHei" w:hint="eastAsia"/>
        </w:rPr>
        <w:t>年《减少无国籍状态公约》。</w:t>
      </w:r>
    </w:p>
    <w:p w:rsidR="006C209D" w:rsidRPr="006C209D" w:rsidRDefault="006C209D" w:rsidP="000C2FDA">
      <w:pPr>
        <w:pStyle w:val="H23GC"/>
        <w:rPr>
          <w:rFonts w:hint="eastAsia"/>
        </w:rPr>
      </w:pPr>
      <w:r w:rsidRPr="006C209D">
        <w:rPr>
          <w:rFonts w:hint="eastAsia"/>
        </w:rPr>
        <w:tab/>
      </w:r>
      <w:r w:rsidRPr="006C209D">
        <w:rPr>
          <w:rFonts w:hint="eastAsia"/>
        </w:rPr>
        <w:tab/>
      </w:r>
      <w:r w:rsidRPr="006C209D">
        <w:rPr>
          <w:rFonts w:hint="eastAsia"/>
        </w:rPr>
        <w:t>武装冲突中的儿童</w:t>
      </w:r>
    </w:p>
    <w:p w:rsidR="006C209D" w:rsidRPr="006C209D" w:rsidRDefault="006C209D" w:rsidP="006C209D">
      <w:pPr>
        <w:pStyle w:val="SingleTxtGC"/>
        <w:rPr>
          <w:rFonts w:hint="eastAsia"/>
        </w:rPr>
      </w:pPr>
      <w:r w:rsidRPr="006C209D">
        <w:rPr>
          <w:rFonts w:hint="eastAsia"/>
        </w:rPr>
        <w:t>77</w:t>
      </w:r>
      <w:r>
        <w:rPr>
          <w:rFonts w:hint="eastAsia"/>
        </w:rPr>
        <w:t xml:space="preserve">.  </w:t>
      </w:r>
      <w:r w:rsidRPr="006C209D">
        <w:rPr>
          <w:rFonts w:hint="eastAsia"/>
        </w:rPr>
        <w:t>委员会深表关切的是：</w:t>
      </w:r>
    </w:p>
    <w:p w:rsidR="006C209D" w:rsidRPr="006C209D" w:rsidRDefault="006C209D" w:rsidP="000C2FDA">
      <w:pPr>
        <w:pStyle w:val="SingleTxtGC"/>
        <w:numPr>
          <w:ilvl w:val="0"/>
          <w:numId w:val="26"/>
        </w:numPr>
        <w:rPr>
          <w:rFonts w:hint="eastAsia"/>
        </w:rPr>
      </w:pPr>
      <w:r w:rsidRPr="006C209D">
        <w:rPr>
          <w:rFonts w:hint="eastAsia"/>
        </w:rPr>
        <w:t>2000</w:t>
      </w:r>
      <w:r w:rsidRPr="006C209D">
        <w:rPr>
          <w:rFonts w:hint="eastAsia"/>
        </w:rPr>
        <w:t>至</w:t>
      </w:r>
      <w:r w:rsidRPr="006C209D">
        <w:rPr>
          <w:rFonts w:hint="eastAsia"/>
        </w:rPr>
        <w:t>2001</w:t>
      </w:r>
      <w:r w:rsidRPr="006C209D">
        <w:rPr>
          <w:rFonts w:hint="eastAsia"/>
        </w:rPr>
        <w:t>年之间，数千名年轻人</w:t>
      </w:r>
      <w:r w:rsidRPr="006C209D">
        <w:rPr>
          <w:rFonts w:hint="eastAsia"/>
        </w:rPr>
        <w:t>(</w:t>
      </w:r>
      <w:r w:rsidRPr="006C209D">
        <w:rPr>
          <w:rFonts w:hint="eastAsia"/>
        </w:rPr>
        <w:t>包括年仅</w:t>
      </w:r>
      <w:r w:rsidRPr="006C209D">
        <w:rPr>
          <w:rFonts w:hint="eastAsia"/>
        </w:rPr>
        <w:t>13</w:t>
      </w:r>
      <w:r w:rsidRPr="006C209D">
        <w:rPr>
          <w:rFonts w:hint="eastAsia"/>
        </w:rPr>
        <w:t>岁的儿童</w:t>
      </w:r>
      <w:r w:rsidRPr="006C209D">
        <w:rPr>
          <w:rFonts w:hint="eastAsia"/>
        </w:rPr>
        <w:t>)</w:t>
      </w:r>
      <w:r w:rsidRPr="006C209D">
        <w:rPr>
          <w:rFonts w:hint="eastAsia"/>
        </w:rPr>
        <w:t>被召为民兵，成为所谓的“青年志愿者”，在国防部下运作，参与对利比里亚的反击战，其中很多被编入军队，而其余的人据说被弃之不管；</w:t>
      </w:r>
    </w:p>
    <w:p w:rsidR="006C209D" w:rsidRPr="006C209D" w:rsidRDefault="006C209D" w:rsidP="000C2FDA">
      <w:pPr>
        <w:pStyle w:val="SingleTxtGC"/>
        <w:numPr>
          <w:ilvl w:val="0"/>
          <w:numId w:val="26"/>
        </w:numPr>
        <w:rPr>
          <w:rFonts w:hint="eastAsia"/>
        </w:rPr>
      </w:pPr>
      <w:r w:rsidRPr="006C209D">
        <w:rPr>
          <w:rFonts w:hint="eastAsia"/>
        </w:rPr>
        <w:t>“青年志愿者”中只有极少数参与了</w:t>
      </w:r>
      <w:r w:rsidRPr="006C209D">
        <w:rPr>
          <w:rFonts w:hint="eastAsia"/>
        </w:rPr>
        <w:t>2004</w:t>
      </w:r>
      <w:r w:rsidRPr="006C209D">
        <w:rPr>
          <w:rFonts w:hint="eastAsia"/>
        </w:rPr>
        <w:t>年的复员进程，大量的前儿童兵在没有任何支助的情况下生活在该国的森林之中。</w:t>
      </w:r>
    </w:p>
    <w:p w:rsidR="006C209D" w:rsidRPr="000C2FDA" w:rsidRDefault="006C209D" w:rsidP="006C209D">
      <w:pPr>
        <w:pStyle w:val="SingleTxtGC"/>
        <w:rPr>
          <w:rFonts w:eastAsia="SimHei" w:hint="eastAsia"/>
        </w:rPr>
      </w:pPr>
      <w:r w:rsidRPr="000C2FDA">
        <w:rPr>
          <w:rFonts w:eastAsia="SimHei" w:hint="eastAsia"/>
        </w:rPr>
        <w:t xml:space="preserve">78.  </w:t>
      </w:r>
      <w:r w:rsidRPr="000C2FDA">
        <w:rPr>
          <w:rFonts w:eastAsia="SimHei" w:hint="eastAsia"/>
        </w:rPr>
        <w:t>委员会敦促缔约国采取一切必要措施，确保根据国际标准遵守强制和自愿入伍最低年龄为</w:t>
      </w:r>
      <w:r w:rsidRPr="000C2FDA">
        <w:rPr>
          <w:rFonts w:eastAsia="SimHei" w:hint="eastAsia"/>
        </w:rPr>
        <w:t>18</w:t>
      </w:r>
      <w:r w:rsidRPr="000C2FDA">
        <w:rPr>
          <w:rFonts w:eastAsia="SimHei" w:hint="eastAsia"/>
        </w:rPr>
        <w:t>岁的规定，释放儿童和青年战士，并予以充分协助，以确保他们在心理和职业上重新融入社会。</w:t>
      </w:r>
    </w:p>
    <w:p w:rsidR="006C209D" w:rsidRPr="006C209D" w:rsidRDefault="006C209D" w:rsidP="000C2FDA">
      <w:pPr>
        <w:pStyle w:val="H23GC"/>
        <w:rPr>
          <w:rFonts w:hint="eastAsia"/>
        </w:rPr>
      </w:pPr>
      <w:r w:rsidRPr="006C209D">
        <w:rPr>
          <w:rFonts w:hint="eastAsia"/>
        </w:rPr>
        <w:tab/>
      </w:r>
      <w:r w:rsidRPr="006C209D">
        <w:rPr>
          <w:rFonts w:hint="eastAsia"/>
        </w:rPr>
        <w:tab/>
      </w:r>
      <w:r w:rsidRPr="006C209D">
        <w:rPr>
          <w:rFonts w:hint="eastAsia"/>
        </w:rPr>
        <w:t>经济剥削，包括童工</w:t>
      </w:r>
    </w:p>
    <w:p w:rsidR="006C209D" w:rsidRPr="000C2FDA" w:rsidRDefault="006C209D" w:rsidP="000C2FDA">
      <w:pPr>
        <w:pStyle w:val="SingleTxtGC"/>
        <w:rPr>
          <w:rFonts w:hint="eastAsia"/>
        </w:rPr>
      </w:pPr>
      <w:r w:rsidRPr="000C2FDA">
        <w:rPr>
          <w:rFonts w:hint="eastAsia"/>
        </w:rPr>
        <w:t xml:space="preserve">79.  </w:t>
      </w:r>
      <w:r w:rsidRPr="000C2FDA">
        <w:rPr>
          <w:rFonts w:hint="eastAsia"/>
        </w:rPr>
        <w:t>委员会重申其关切</w:t>
      </w:r>
      <w:r w:rsidRPr="000C2FDA">
        <w:rPr>
          <w:rFonts w:hint="eastAsia"/>
        </w:rPr>
        <w:t>(CRC/C/15/Add.10</w:t>
      </w:r>
      <w:r w:rsidR="000B674E" w:rsidRPr="000C2FDA">
        <w:rPr>
          <w:rFonts w:hint="eastAsia"/>
        </w:rPr>
        <w:t>0</w:t>
      </w:r>
      <w:r w:rsidR="00E12C1A">
        <w:rPr>
          <w:rFonts w:hint="eastAsia"/>
        </w:rPr>
        <w:t>，</w:t>
      </w:r>
      <w:r w:rsidRPr="000C2FDA">
        <w:rPr>
          <w:rFonts w:hint="eastAsia"/>
        </w:rPr>
        <w:t>第</w:t>
      </w:r>
      <w:r w:rsidRPr="000C2FDA">
        <w:rPr>
          <w:rFonts w:hint="eastAsia"/>
        </w:rPr>
        <w:t>32</w:t>
      </w:r>
      <w:r w:rsidRPr="000C2FDA">
        <w:rPr>
          <w:rFonts w:hint="eastAsia"/>
        </w:rPr>
        <w:t>段</w:t>
      </w:r>
      <w:r w:rsidRPr="000C2FDA">
        <w:rPr>
          <w:rFonts w:hint="eastAsia"/>
        </w:rPr>
        <w:t>)</w:t>
      </w:r>
      <w:r w:rsidRPr="000C2FDA">
        <w:rPr>
          <w:rFonts w:hint="eastAsia"/>
        </w:rPr>
        <w:t>，即大量儿童参与体力劳动，包括参与非正规部门、农业、渔业和家务。委员会还感到关切的是，在父母或法律监护人同意儿童参与经济活动时，使用的最低就业年龄不尽相同。委员会尤感关切的是：</w:t>
      </w:r>
    </w:p>
    <w:p w:rsidR="006C209D" w:rsidRPr="000C2FDA" w:rsidRDefault="006C209D" w:rsidP="000C2FDA">
      <w:pPr>
        <w:pStyle w:val="SingleTxtGC"/>
        <w:numPr>
          <w:ilvl w:val="0"/>
          <w:numId w:val="27"/>
        </w:numPr>
        <w:rPr>
          <w:rFonts w:hint="eastAsia"/>
        </w:rPr>
      </w:pPr>
      <w:r w:rsidRPr="000C2FDA">
        <w:rPr>
          <w:rFonts w:hint="eastAsia"/>
        </w:rPr>
        <w:t>在矿区、农业和渔业工作的儿童工作时间长，工作条件危险；</w:t>
      </w:r>
    </w:p>
    <w:p w:rsidR="006C209D" w:rsidRPr="000C2FDA" w:rsidRDefault="006C209D" w:rsidP="000C2FDA">
      <w:pPr>
        <w:pStyle w:val="SingleTxtGC"/>
        <w:numPr>
          <w:ilvl w:val="0"/>
          <w:numId w:val="27"/>
        </w:numPr>
        <w:rPr>
          <w:rFonts w:hint="eastAsia"/>
        </w:rPr>
      </w:pPr>
      <w:r w:rsidRPr="000C2FDA">
        <w:rPr>
          <w:rFonts w:hint="eastAsia"/>
        </w:rPr>
        <w:t>年仅</w:t>
      </w:r>
      <w:r w:rsidRPr="000C2FDA">
        <w:rPr>
          <w:rFonts w:hint="eastAsia"/>
        </w:rPr>
        <w:t>5</w:t>
      </w:r>
      <w:r w:rsidRPr="000C2FDA">
        <w:rPr>
          <w:rFonts w:hint="eastAsia"/>
        </w:rPr>
        <w:t>岁的女童即要做家务，干重活，经常没有报酬，且受到精神、肉体和性虐待。</w:t>
      </w:r>
    </w:p>
    <w:p w:rsidR="006C209D" w:rsidRPr="000C2FDA" w:rsidRDefault="006C209D" w:rsidP="006C209D">
      <w:pPr>
        <w:pStyle w:val="SingleTxtGC"/>
        <w:rPr>
          <w:rFonts w:eastAsia="SimHei" w:hint="eastAsia"/>
        </w:rPr>
      </w:pPr>
      <w:r w:rsidRPr="000C2FDA">
        <w:rPr>
          <w:rFonts w:eastAsia="SimHei" w:hint="eastAsia"/>
        </w:rPr>
        <w:t xml:space="preserve">80.  </w:t>
      </w:r>
      <w:r w:rsidRPr="000C2FDA">
        <w:rPr>
          <w:rFonts w:eastAsia="SimHei" w:hint="eastAsia"/>
        </w:rPr>
        <w:t>委员会建议缔约国：</w:t>
      </w:r>
    </w:p>
    <w:p w:rsidR="006C209D" w:rsidRPr="000C2FDA" w:rsidRDefault="006C209D" w:rsidP="000C2FDA">
      <w:pPr>
        <w:pStyle w:val="SingleTxtGC"/>
        <w:numPr>
          <w:ilvl w:val="0"/>
          <w:numId w:val="28"/>
        </w:numPr>
        <w:rPr>
          <w:rFonts w:eastAsia="SimHei" w:hint="eastAsia"/>
        </w:rPr>
      </w:pPr>
      <w:r w:rsidRPr="000C2FDA">
        <w:rPr>
          <w:rFonts w:eastAsia="SimHei" w:hint="eastAsia"/>
        </w:rPr>
        <w:t>根据劳工组织第</w:t>
      </w:r>
      <w:r w:rsidRPr="000C2FDA">
        <w:rPr>
          <w:rFonts w:eastAsia="SimHei" w:hint="eastAsia"/>
        </w:rPr>
        <w:t>138</w:t>
      </w:r>
      <w:r w:rsidRPr="000C2FDA">
        <w:rPr>
          <w:rFonts w:eastAsia="SimHei" w:hint="eastAsia"/>
        </w:rPr>
        <w:t>号公约为参与体力劳动的儿童规定严格的年龄限制，并强制执行旨在控制、调查和起诉违法行为的机制；</w:t>
      </w:r>
    </w:p>
    <w:p w:rsidR="006C209D" w:rsidRPr="000C2FDA" w:rsidRDefault="006C209D" w:rsidP="000C2FDA">
      <w:pPr>
        <w:pStyle w:val="SingleTxtGC"/>
        <w:numPr>
          <w:ilvl w:val="0"/>
          <w:numId w:val="28"/>
        </w:numPr>
        <w:rPr>
          <w:rFonts w:eastAsia="SimHei" w:hint="eastAsia"/>
        </w:rPr>
      </w:pPr>
      <w:r w:rsidRPr="000C2FDA">
        <w:rPr>
          <w:rFonts w:eastAsia="SimHei" w:hint="eastAsia"/>
        </w:rPr>
        <w:t>开展全国性的童工调查，收集可靠、有效的数据，以了解童工的情况，并支持将解决该国童工问题的根本原因并应对其危险的各项建议；</w:t>
      </w:r>
    </w:p>
    <w:p w:rsidR="006C209D" w:rsidRPr="000C2FDA" w:rsidRDefault="006C209D" w:rsidP="000C2FDA">
      <w:pPr>
        <w:pStyle w:val="SingleTxtGC"/>
        <w:numPr>
          <w:ilvl w:val="0"/>
          <w:numId w:val="28"/>
        </w:numPr>
        <w:rPr>
          <w:rFonts w:eastAsia="SimHei" w:hint="eastAsia"/>
        </w:rPr>
      </w:pPr>
      <w:r w:rsidRPr="000C2FDA">
        <w:rPr>
          <w:rFonts w:eastAsia="SimHei" w:hint="eastAsia"/>
        </w:rPr>
        <w:t>在努力消除童工的过程中纳入儿童以及儿童组织的代表；</w:t>
      </w:r>
    </w:p>
    <w:p w:rsidR="006C209D" w:rsidRPr="000C2FDA" w:rsidRDefault="006C209D" w:rsidP="000C2FDA">
      <w:pPr>
        <w:pStyle w:val="SingleTxtGC"/>
        <w:numPr>
          <w:ilvl w:val="0"/>
          <w:numId w:val="28"/>
        </w:numPr>
        <w:rPr>
          <w:rFonts w:eastAsia="SimHei" w:hint="eastAsia"/>
        </w:rPr>
      </w:pPr>
      <w:r w:rsidRPr="000C2FDA">
        <w:rPr>
          <w:rFonts w:eastAsia="SimHei" w:hint="eastAsia"/>
        </w:rPr>
        <w:t>向必须为家人的生存而工作的儿童提供教育机会；</w:t>
      </w:r>
    </w:p>
    <w:p w:rsidR="006C209D" w:rsidRPr="000C2FDA" w:rsidRDefault="006C209D" w:rsidP="000C2FDA">
      <w:pPr>
        <w:pStyle w:val="SingleTxtGC"/>
        <w:numPr>
          <w:ilvl w:val="0"/>
          <w:numId w:val="28"/>
        </w:numPr>
        <w:rPr>
          <w:rFonts w:eastAsia="SimHei" w:hint="eastAsia"/>
        </w:rPr>
      </w:pPr>
      <w:r w:rsidRPr="000C2FDA">
        <w:rPr>
          <w:rFonts w:eastAsia="SimHei" w:hint="eastAsia"/>
        </w:rPr>
        <w:t>通过广泛的公众宣传活动，提高对童工的负面后果的认识；</w:t>
      </w:r>
    </w:p>
    <w:p w:rsidR="006C209D" w:rsidRPr="000C2FDA" w:rsidRDefault="006C209D" w:rsidP="000C2FDA">
      <w:pPr>
        <w:pStyle w:val="SingleTxtGC"/>
        <w:numPr>
          <w:ilvl w:val="0"/>
          <w:numId w:val="28"/>
        </w:numPr>
        <w:rPr>
          <w:rFonts w:eastAsia="SimHei" w:hint="eastAsia"/>
        </w:rPr>
      </w:pPr>
      <w:r w:rsidRPr="000C2FDA">
        <w:rPr>
          <w:rFonts w:eastAsia="SimHei" w:hint="eastAsia"/>
        </w:rPr>
        <w:t>批准劳工组织第</w:t>
      </w:r>
      <w:r w:rsidRPr="000C2FDA">
        <w:rPr>
          <w:rFonts w:eastAsia="SimHei" w:hint="eastAsia"/>
        </w:rPr>
        <w:t>181</w:t>
      </w:r>
      <w:r w:rsidRPr="000C2FDA">
        <w:rPr>
          <w:rFonts w:eastAsia="SimHei" w:hint="eastAsia"/>
        </w:rPr>
        <w:t>号公约。</w:t>
      </w:r>
    </w:p>
    <w:p w:rsidR="006C209D" w:rsidRPr="006C209D" w:rsidRDefault="006C209D" w:rsidP="000C2FDA">
      <w:pPr>
        <w:pStyle w:val="H23GC"/>
        <w:rPr>
          <w:rFonts w:hint="eastAsia"/>
        </w:rPr>
      </w:pPr>
      <w:r w:rsidRPr="006C209D">
        <w:rPr>
          <w:rFonts w:hint="eastAsia"/>
        </w:rPr>
        <w:tab/>
      </w:r>
      <w:r w:rsidRPr="006C209D">
        <w:rPr>
          <w:rFonts w:hint="eastAsia"/>
        </w:rPr>
        <w:tab/>
      </w:r>
      <w:r w:rsidRPr="006C209D">
        <w:rPr>
          <w:rFonts w:hint="eastAsia"/>
        </w:rPr>
        <w:t>街头流浪儿童</w:t>
      </w:r>
    </w:p>
    <w:p w:rsidR="006C209D" w:rsidRPr="006C209D" w:rsidRDefault="006C209D" w:rsidP="006C209D">
      <w:pPr>
        <w:pStyle w:val="SingleTxtGC"/>
        <w:rPr>
          <w:rFonts w:hint="eastAsia"/>
        </w:rPr>
      </w:pPr>
      <w:r w:rsidRPr="006C209D">
        <w:rPr>
          <w:rFonts w:hint="eastAsia"/>
        </w:rPr>
        <w:t>81</w:t>
      </w:r>
      <w:r>
        <w:rPr>
          <w:rFonts w:hint="eastAsia"/>
        </w:rPr>
        <w:t xml:space="preserve">.  </w:t>
      </w:r>
      <w:r w:rsidRPr="006C209D">
        <w:rPr>
          <w:rFonts w:hint="eastAsia"/>
        </w:rPr>
        <w:t>委员会感到关切的是，越来越多的儿童被迫在街头生活和工作，且缺乏关于街头流浪儿童的统计资料。委员会还感到关切的是，这些儿童无法接受任何形式的教育，很容易受到各种类型的虐待和剥削。</w:t>
      </w:r>
    </w:p>
    <w:p w:rsidR="006C209D" w:rsidRPr="000C2FDA" w:rsidRDefault="006C209D" w:rsidP="006C209D">
      <w:pPr>
        <w:pStyle w:val="SingleTxtGC"/>
        <w:rPr>
          <w:rFonts w:eastAsia="SimHei" w:hint="eastAsia"/>
        </w:rPr>
      </w:pPr>
      <w:r w:rsidRPr="000C2FDA">
        <w:rPr>
          <w:rFonts w:eastAsia="SimHei" w:hint="eastAsia"/>
        </w:rPr>
        <w:t xml:space="preserve">82.  </w:t>
      </w:r>
      <w:r w:rsidRPr="000C2FDA">
        <w:rPr>
          <w:rFonts w:eastAsia="SimHei" w:hint="eastAsia"/>
        </w:rPr>
        <w:t>委员会建议缔约国制定并实施一项综合、全面的战略，吸收街头流浪儿童自身、非政府组织和其他相关专业人员积极参与，解决街头流浪儿童这一现象的根本原因，以消除这种现象。</w:t>
      </w:r>
    </w:p>
    <w:p w:rsidR="006C209D" w:rsidRPr="006C209D" w:rsidRDefault="006C209D" w:rsidP="000C2FDA">
      <w:pPr>
        <w:pStyle w:val="H23GC"/>
        <w:rPr>
          <w:rFonts w:hint="eastAsia"/>
        </w:rPr>
      </w:pPr>
      <w:r w:rsidRPr="006C209D">
        <w:rPr>
          <w:rFonts w:hint="eastAsia"/>
        </w:rPr>
        <w:tab/>
      </w:r>
      <w:r w:rsidRPr="006C209D">
        <w:rPr>
          <w:rFonts w:hint="eastAsia"/>
        </w:rPr>
        <w:tab/>
      </w:r>
      <w:r w:rsidRPr="006C209D">
        <w:rPr>
          <w:rFonts w:hint="eastAsia"/>
        </w:rPr>
        <w:t>买卖、贩运和拐骗</w:t>
      </w:r>
    </w:p>
    <w:p w:rsidR="006C209D" w:rsidRPr="006C209D" w:rsidRDefault="006C209D" w:rsidP="006C209D">
      <w:pPr>
        <w:pStyle w:val="SingleTxtGC"/>
        <w:rPr>
          <w:rFonts w:hint="eastAsia"/>
        </w:rPr>
      </w:pPr>
      <w:r w:rsidRPr="006C209D">
        <w:rPr>
          <w:rFonts w:hint="eastAsia"/>
        </w:rPr>
        <w:t>83</w:t>
      </w:r>
      <w:r>
        <w:rPr>
          <w:rFonts w:hint="eastAsia"/>
        </w:rPr>
        <w:t xml:space="preserve">.  </w:t>
      </w:r>
      <w:r w:rsidRPr="006C209D">
        <w:rPr>
          <w:rFonts w:hint="eastAsia"/>
        </w:rPr>
        <w:t>委员会欣见缔约国</w:t>
      </w:r>
      <w:r w:rsidRPr="006C209D">
        <w:rPr>
          <w:rFonts w:hint="eastAsia"/>
        </w:rPr>
        <w:t>2005</w:t>
      </w:r>
      <w:r w:rsidRPr="006C209D">
        <w:rPr>
          <w:rFonts w:hint="eastAsia"/>
        </w:rPr>
        <w:t>年通过了《打击贩运人口行为多边合作协定》和《在西非和中非地区打击贩运人口、特别是贩运妇女和儿童行为的联合行动计划》，但感到关切的是：</w:t>
      </w:r>
    </w:p>
    <w:p w:rsidR="006C209D" w:rsidRPr="006C209D" w:rsidRDefault="006C209D" w:rsidP="004D7DD8">
      <w:pPr>
        <w:pStyle w:val="SingleTxtGC"/>
        <w:numPr>
          <w:ilvl w:val="0"/>
          <w:numId w:val="29"/>
        </w:numPr>
        <w:rPr>
          <w:rFonts w:hint="eastAsia"/>
        </w:rPr>
      </w:pPr>
      <w:r w:rsidRPr="006C209D">
        <w:rPr>
          <w:rFonts w:hint="eastAsia"/>
        </w:rPr>
        <w:t>缔约国仍然是遭受强迫劳动和性贩运的儿童的来源国、中转国，其次也是目的地国，几内亚贩运行为受害者中的大多数都是儿童；</w:t>
      </w:r>
    </w:p>
    <w:p w:rsidR="006C209D" w:rsidRPr="006C209D" w:rsidRDefault="006C209D" w:rsidP="004D7DD8">
      <w:pPr>
        <w:pStyle w:val="SingleTxtGC"/>
        <w:numPr>
          <w:ilvl w:val="0"/>
          <w:numId w:val="29"/>
        </w:numPr>
        <w:rPr>
          <w:rFonts w:hint="eastAsia"/>
        </w:rPr>
      </w:pPr>
      <w:r w:rsidRPr="006C209D">
        <w:rPr>
          <w:rFonts w:hint="eastAsia"/>
        </w:rPr>
        <w:t>负责调查童工和贩运儿童问题的特别警察处与国家打击人口贩运委员会之间的关系仍有待清晰界定；</w:t>
      </w:r>
    </w:p>
    <w:p w:rsidR="006C209D" w:rsidRPr="006C209D" w:rsidRDefault="006C209D" w:rsidP="004D7DD8">
      <w:pPr>
        <w:pStyle w:val="SingleTxtGC"/>
        <w:numPr>
          <w:ilvl w:val="0"/>
          <w:numId w:val="29"/>
        </w:numPr>
        <w:rPr>
          <w:rFonts w:hint="eastAsia"/>
        </w:rPr>
      </w:pPr>
      <w:r w:rsidRPr="006C209D">
        <w:rPr>
          <w:rFonts w:hint="eastAsia"/>
        </w:rPr>
        <w:t>贩运儿童案件极少得到起诉。</w:t>
      </w:r>
    </w:p>
    <w:p w:rsidR="006C209D" w:rsidRPr="004D7DD8" w:rsidRDefault="006C209D" w:rsidP="006C209D">
      <w:pPr>
        <w:pStyle w:val="SingleTxtGC"/>
        <w:rPr>
          <w:rFonts w:eastAsia="SimHei" w:hint="eastAsia"/>
        </w:rPr>
      </w:pPr>
      <w:r w:rsidRPr="004D7DD8">
        <w:rPr>
          <w:rFonts w:eastAsia="SimHei" w:hint="eastAsia"/>
        </w:rPr>
        <w:t xml:space="preserve">84.  </w:t>
      </w:r>
      <w:r w:rsidRPr="004D7DD8">
        <w:rPr>
          <w:rFonts w:eastAsia="SimHei" w:hint="eastAsia"/>
        </w:rPr>
        <w:t>委员会建议缔约国：</w:t>
      </w:r>
    </w:p>
    <w:p w:rsidR="006C209D" w:rsidRPr="004D7DD8" w:rsidRDefault="006C209D" w:rsidP="004D7DD8">
      <w:pPr>
        <w:pStyle w:val="SingleTxtGC"/>
        <w:numPr>
          <w:ilvl w:val="0"/>
          <w:numId w:val="30"/>
        </w:numPr>
        <w:rPr>
          <w:rFonts w:eastAsia="SimHei" w:hint="eastAsia"/>
        </w:rPr>
      </w:pPr>
      <w:r w:rsidRPr="004D7DD8">
        <w:rPr>
          <w:rFonts w:eastAsia="SimHei" w:hint="eastAsia"/>
        </w:rPr>
        <w:t>继续开展目前有关预防、发现、调查和起诉贩运案件的工作；</w:t>
      </w:r>
    </w:p>
    <w:p w:rsidR="006C209D" w:rsidRPr="004D7DD8" w:rsidRDefault="006C209D" w:rsidP="004D7DD8">
      <w:pPr>
        <w:pStyle w:val="SingleTxtGC"/>
        <w:numPr>
          <w:ilvl w:val="0"/>
          <w:numId w:val="30"/>
        </w:numPr>
        <w:rPr>
          <w:rFonts w:eastAsia="SimHei" w:hint="eastAsia"/>
        </w:rPr>
      </w:pPr>
      <w:r w:rsidRPr="004D7DD8">
        <w:rPr>
          <w:rFonts w:eastAsia="SimHei" w:hint="eastAsia"/>
        </w:rPr>
        <w:t>在儿童保护政策和战略框架内拟定并落实关于防范和保护儿童免遭贩运和买卖的方案，特别重视弱势儿童；</w:t>
      </w:r>
    </w:p>
    <w:p w:rsidR="006C209D" w:rsidRPr="004D7DD8" w:rsidRDefault="006C209D" w:rsidP="004D7DD8">
      <w:pPr>
        <w:pStyle w:val="SingleTxtGC"/>
        <w:numPr>
          <w:ilvl w:val="0"/>
          <w:numId w:val="30"/>
        </w:numPr>
        <w:rPr>
          <w:rFonts w:eastAsia="SimHei" w:hint="eastAsia"/>
        </w:rPr>
      </w:pPr>
      <w:r w:rsidRPr="004D7DD8">
        <w:rPr>
          <w:rFonts w:eastAsia="SimHei" w:hint="eastAsia"/>
        </w:rPr>
        <w:t>培训执法人员，并建设他们辨认贩运行为受害者的能力；</w:t>
      </w:r>
    </w:p>
    <w:p w:rsidR="006C209D" w:rsidRPr="004D7DD8" w:rsidRDefault="006C209D" w:rsidP="004D7DD8">
      <w:pPr>
        <w:pStyle w:val="SingleTxtGC"/>
        <w:numPr>
          <w:ilvl w:val="0"/>
          <w:numId w:val="30"/>
        </w:numPr>
        <w:rPr>
          <w:rFonts w:eastAsia="SimHei" w:hint="eastAsia"/>
        </w:rPr>
      </w:pPr>
      <w:r w:rsidRPr="004D7DD8">
        <w:rPr>
          <w:rFonts w:eastAsia="SimHei" w:hint="eastAsia"/>
        </w:rPr>
        <w:t>开展宣传活动，提高公众对于贩运行为的认识。</w:t>
      </w:r>
    </w:p>
    <w:p w:rsidR="006C209D" w:rsidRPr="006C209D" w:rsidRDefault="006C209D" w:rsidP="004D7DD8">
      <w:pPr>
        <w:pStyle w:val="H23GC"/>
        <w:rPr>
          <w:rFonts w:hint="eastAsia"/>
        </w:rPr>
      </w:pPr>
      <w:r w:rsidRPr="006C209D">
        <w:rPr>
          <w:rFonts w:hint="eastAsia"/>
        </w:rPr>
        <w:tab/>
      </w:r>
      <w:r w:rsidRPr="006C209D">
        <w:rPr>
          <w:rFonts w:hint="eastAsia"/>
        </w:rPr>
        <w:tab/>
      </w:r>
      <w:r w:rsidRPr="006C209D">
        <w:rPr>
          <w:rFonts w:hint="eastAsia"/>
        </w:rPr>
        <w:t>少年司法</w:t>
      </w:r>
    </w:p>
    <w:p w:rsidR="006C209D" w:rsidRPr="006C209D" w:rsidRDefault="006C209D" w:rsidP="006C209D">
      <w:pPr>
        <w:pStyle w:val="SingleTxtGC"/>
        <w:rPr>
          <w:rFonts w:hint="eastAsia"/>
        </w:rPr>
      </w:pPr>
      <w:r w:rsidRPr="006C209D">
        <w:rPr>
          <w:rFonts w:hint="eastAsia"/>
        </w:rPr>
        <w:t>85</w:t>
      </w:r>
      <w:r>
        <w:rPr>
          <w:rFonts w:hint="eastAsia"/>
        </w:rPr>
        <w:t xml:space="preserve">.  </w:t>
      </w:r>
      <w:r w:rsidRPr="006C209D">
        <w:rPr>
          <w:rFonts w:hint="eastAsia"/>
        </w:rPr>
        <w:t>委员会欣见缔约国在科纳克里设立了一个少年法院，并在所有审判庭开展了少年司法培训，但感到关切的是：</w:t>
      </w:r>
    </w:p>
    <w:p w:rsidR="006C209D" w:rsidRPr="006C209D" w:rsidRDefault="006C209D" w:rsidP="004D7DD8">
      <w:pPr>
        <w:pStyle w:val="SingleTxtGC"/>
        <w:numPr>
          <w:ilvl w:val="0"/>
          <w:numId w:val="31"/>
        </w:numPr>
        <w:rPr>
          <w:rFonts w:hint="eastAsia"/>
        </w:rPr>
      </w:pPr>
      <w:r w:rsidRPr="006C209D">
        <w:rPr>
          <w:rFonts w:hint="eastAsia"/>
        </w:rPr>
        <w:t>在首都以外的地区，法院和法官、检察官及从业者并不专业化；</w:t>
      </w:r>
    </w:p>
    <w:p w:rsidR="006C209D" w:rsidRPr="006C209D" w:rsidRDefault="006C209D" w:rsidP="004D7DD8">
      <w:pPr>
        <w:pStyle w:val="SingleTxtGC"/>
        <w:numPr>
          <w:ilvl w:val="0"/>
          <w:numId w:val="31"/>
        </w:numPr>
        <w:rPr>
          <w:rFonts w:hint="eastAsia"/>
        </w:rPr>
      </w:pPr>
      <w:r w:rsidRPr="006C209D">
        <w:rPr>
          <w:rFonts w:hint="eastAsia"/>
        </w:rPr>
        <w:t>剥夺自由是对犯法儿童</w:t>
      </w:r>
      <w:r w:rsidRPr="006C209D">
        <w:rPr>
          <w:rFonts w:hint="eastAsia"/>
        </w:rPr>
        <w:t>(</w:t>
      </w:r>
      <w:r w:rsidRPr="006C209D">
        <w:rPr>
          <w:rFonts w:hint="eastAsia"/>
        </w:rPr>
        <w:t>包括年仅</w:t>
      </w:r>
      <w:r w:rsidRPr="006C209D">
        <w:rPr>
          <w:rFonts w:hint="eastAsia"/>
        </w:rPr>
        <w:t>13</w:t>
      </w:r>
      <w:r w:rsidRPr="006C209D">
        <w:rPr>
          <w:rFonts w:hint="eastAsia"/>
        </w:rPr>
        <w:t>岁的儿童</w:t>
      </w:r>
      <w:r w:rsidRPr="006C209D">
        <w:rPr>
          <w:rFonts w:hint="eastAsia"/>
        </w:rPr>
        <w:t>)</w:t>
      </w:r>
      <w:r w:rsidRPr="006C209D">
        <w:rPr>
          <w:rFonts w:hint="eastAsia"/>
        </w:rPr>
        <w:t>最为常见的刑罚；</w:t>
      </w:r>
    </w:p>
    <w:p w:rsidR="006C209D" w:rsidRPr="006C209D" w:rsidRDefault="006C209D" w:rsidP="004D7DD8">
      <w:pPr>
        <w:pStyle w:val="SingleTxtGC"/>
        <w:numPr>
          <w:ilvl w:val="0"/>
          <w:numId w:val="31"/>
        </w:numPr>
        <w:rPr>
          <w:rFonts w:hint="eastAsia"/>
        </w:rPr>
      </w:pPr>
      <w:r w:rsidRPr="006C209D">
        <w:rPr>
          <w:rFonts w:hint="eastAsia"/>
        </w:rPr>
        <w:t>在“审判庭”对其案件进行审议之前，儿童被长期审前拘留；审判以公开听证的形式进行；因为缺少律师，儿童极少得到法律援助；</w:t>
      </w:r>
    </w:p>
    <w:p w:rsidR="006C209D" w:rsidRPr="006C209D" w:rsidRDefault="006C209D" w:rsidP="004D7DD8">
      <w:pPr>
        <w:pStyle w:val="SingleTxtGC"/>
        <w:numPr>
          <w:ilvl w:val="0"/>
          <w:numId w:val="31"/>
        </w:numPr>
        <w:rPr>
          <w:rFonts w:hint="eastAsia"/>
        </w:rPr>
      </w:pPr>
      <w:r w:rsidRPr="006C209D">
        <w:rPr>
          <w:rFonts w:hint="eastAsia"/>
        </w:rPr>
        <w:t>儿童与成人被拘留在同一地点，少年司法设施不足；</w:t>
      </w:r>
    </w:p>
    <w:p w:rsidR="006C209D" w:rsidRPr="006C209D" w:rsidRDefault="006C209D" w:rsidP="004D7DD8">
      <w:pPr>
        <w:pStyle w:val="SingleTxtGC"/>
        <w:numPr>
          <w:ilvl w:val="0"/>
          <w:numId w:val="31"/>
        </w:numPr>
        <w:rPr>
          <w:rFonts w:hint="eastAsia"/>
        </w:rPr>
      </w:pPr>
      <w:r w:rsidRPr="006C209D">
        <w:rPr>
          <w:rFonts w:hint="eastAsia"/>
        </w:rPr>
        <w:t>很多犯法儿童因为轻罪被关押在监狱之中，而其父母并不知道他们被拘留；</w:t>
      </w:r>
    </w:p>
    <w:p w:rsidR="006C209D" w:rsidRPr="006C209D" w:rsidRDefault="006C209D" w:rsidP="004D7DD8">
      <w:pPr>
        <w:pStyle w:val="SingleTxtGC"/>
        <w:numPr>
          <w:ilvl w:val="0"/>
          <w:numId w:val="31"/>
        </w:numPr>
        <w:rPr>
          <w:rFonts w:hint="eastAsia"/>
        </w:rPr>
      </w:pPr>
      <w:r w:rsidRPr="006C209D">
        <w:rPr>
          <w:rFonts w:hint="eastAsia"/>
        </w:rPr>
        <w:t>在警察审问或听证过程中，没有充分听取儿童的意见；有些儿童因为酷刑而被迫认罪。</w:t>
      </w:r>
    </w:p>
    <w:p w:rsidR="006C209D" w:rsidRPr="004D7DD8" w:rsidRDefault="006C209D" w:rsidP="006C209D">
      <w:pPr>
        <w:pStyle w:val="SingleTxtGC"/>
        <w:rPr>
          <w:rFonts w:eastAsia="SimHei" w:hint="eastAsia"/>
        </w:rPr>
      </w:pPr>
      <w:r w:rsidRPr="004D7DD8">
        <w:rPr>
          <w:rFonts w:eastAsia="SimHei" w:hint="eastAsia"/>
        </w:rPr>
        <w:t xml:space="preserve">86.  </w:t>
      </w:r>
      <w:r w:rsidRPr="004D7DD8">
        <w:rPr>
          <w:rFonts w:eastAsia="SimHei" w:hint="eastAsia"/>
        </w:rPr>
        <w:t>委员会建议缔约国使其少年司法制度完全符合《公约》</w:t>
      </w:r>
      <w:r w:rsidRPr="004D7DD8">
        <w:rPr>
          <w:rFonts w:eastAsia="SimHei" w:hint="eastAsia"/>
        </w:rPr>
        <w:t>(</w:t>
      </w:r>
      <w:r w:rsidRPr="004D7DD8">
        <w:rPr>
          <w:rFonts w:eastAsia="SimHei" w:hint="eastAsia"/>
        </w:rPr>
        <w:t>尤其是第</w:t>
      </w:r>
      <w:r w:rsidRPr="004D7DD8">
        <w:rPr>
          <w:rFonts w:eastAsia="SimHei" w:hint="eastAsia"/>
        </w:rPr>
        <w:t>37</w:t>
      </w:r>
      <w:r w:rsidRPr="004D7DD8">
        <w:rPr>
          <w:rFonts w:eastAsia="SimHei" w:hint="eastAsia"/>
        </w:rPr>
        <w:t>、第</w:t>
      </w:r>
      <w:r w:rsidRPr="004D7DD8">
        <w:rPr>
          <w:rFonts w:eastAsia="SimHei" w:hint="eastAsia"/>
        </w:rPr>
        <w:t>39</w:t>
      </w:r>
      <w:r w:rsidRPr="004D7DD8">
        <w:rPr>
          <w:rFonts w:eastAsia="SimHei" w:hint="eastAsia"/>
        </w:rPr>
        <w:t>和第</w:t>
      </w:r>
      <w:r w:rsidRPr="004D7DD8">
        <w:rPr>
          <w:rFonts w:eastAsia="SimHei" w:hint="eastAsia"/>
        </w:rPr>
        <w:t>40</w:t>
      </w:r>
      <w:r w:rsidRPr="004D7DD8">
        <w:rPr>
          <w:rFonts w:eastAsia="SimHei" w:hint="eastAsia"/>
        </w:rPr>
        <w:t>条</w:t>
      </w:r>
      <w:r w:rsidRPr="004D7DD8">
        <w:rPr>
          <w:rFonts w:eastAsia="SimHei" w:hint="eastAsia"/>
        </w:rPr>
        <w:t>)</w:t>
      </w:r>
      <w:r w:rsidRPr="004D7DD8">
        <w:rPr>
          <w:rFonts w:eastAsia="SimHei" w:hint="eastAsia"/>
        </w:rPr>
        <w:t>以及其他相关标准，包括《联合国少年司法最低限度标准规则》</w:t>
      </w:r>
      <w:r w:rsidR="000B674E" w:rsidRPr="004D7DD8">
        <w:rPr>
          <w:rFonts w:eastAsia="SimHei" w:hint="eastAsia"/>
        </w:rPr>
        <w:t>(</w:t>
      </w:r>
      <w:r w:rsidRPr="004D7DD8">
        <w:rPr>
          <w:rFonts w:eastAsia="SimHei" w:hint="eastAsia"/>
        </w:rPr>
        <w:t>《北京规则》</w:t>
      </w:r>
      <w:r w:rsidR="000B674E" w:rsidRPr="004D7DD8">
        <w:rPr>
          <w:rFonts w:eastAsia="SimHei" w:hint="eastAsia"/>
        </w:rPr>
        <w:t>)</w:t>
      </w:r>
      <w:r w:rsidRPr="004D7DD8">
        <w:rPr>
          <w:rFonts w:eastAsia="SimHei" w:hint="eastAsia"/>
        </w:rPr>
        <w:t>、《联合国预防少年犯罪准则》</w:t>
      </w:r>
      <w:r w:rsidRPr="004D7DD8">
        <w:rPr>
          <w:rFonts w:eastAsia="SimHei" w:hint="eastAsia"/>
        </w:rPr>
        <w:t>(</w:t>
      </w:r>
      <w:r w:rsidRPr="004D7DD8">
        <w:rPr>
          <w:rFonts w:eastAsia="SimHei" w:hint="eastAsia"/>
        </w:rPr>
        <w:t>《利雅得准则》</w:t>
      </w:r>
      <w:r w:rsidRPr="004D7DD8">
        <w:rPr>
          <w:rFonts w:eastAsia="SimHei" w:hint="eastAsia"/>
        </w:rPr>
        <w:t>)</w:t>
      </w:r>
      <w:r w:rsidRPr="004D7DD8">
        <w:rPr>
          <w:rFonts w:eastAsia="SimHei" w:hint="eastAsia"/>
        </w:rPr>
        <w:t>以及《联合国保护被剥夺自由少年规则》</w:t>
      </w:r>
      <w:r w:rsidRPr="004D7DD8">
        <w:rPr>
          <w:rFonts w:eastAsia="SimHei" w:hint="eastAsia"/>
        </w:rPr>
        <w:t>(</w:t>
      </w:r>
      <w:r w:rsidRPr="004D7DD8">
        <w:rPr>
          <w:rFonts w:eastAsia="SimHei" w:hint="eastAsia"/>
        </w:rPr>
        <w:t>《哈瓦那规则》</w:t>
      </w:r>
      <w:r w:rsidRPr="004D7DD8">
        <w:rPr>
          <w:rFonts w:eastAsia="SimHei" w:hint="eastAsia"/>
        </w:rPr>
        <w:t>)</w:t>
      </w:r>
      <w:r w:rsidRPr="004D7DD8">
        <w:rPr>
          <w:rFonts w:eastAsia="SimHei" w:hint="eastAsia"/>
        </w:rPr>
        <w:t>、《刑事司法系统中儿童问题行动指南》和委员会关于少年司法中儿童权利的第</w:t>
      </w:r>
      <w:r w:rsidRPr="004D7DD8">
        <w:rPr>
          <w:rFonts w:eastAsia="SimHei" w:hint="eastAsia"/>
        </w:rPr>
        <w:t>10</w:t>
      </w:r>
      <w:r w:rsidRPr="004D7DD8">
        <w:rPr>
          <w:rFonts w:eastAsia="SimHei" w:hint="eastAsia"/>
        </w:rPr>
        <w:t>号一般性意见</w:t>
      </w:r>
      <w:r w:rsidRPr="004D7DD8">
        <w:rPr>
          <w:rFonts w:eastAsia="SimHei" w:hint="eastAsia"/>
        </w:rPr>
        <w:t>(CRC/C/GC/10)</w:t>
      </w:r>
      <w:r w:rsidRPr="004D7DD8">
        <w:rPr>
          <w:rFonts w:eastAsia="SimHei" w:hint="eastAsia"/>
        </w:rPr>
        <w:t>。委员会尤其敦促缔约国：</w:t>
      </w:r>
    </w:p>
    <w:p w:rsidR="006C209D" w:rsidRPr="004D7DD8" w:rsidRDefault="006C209D" w:rsidP="004D7DD8">
      <w:pPr>
        <w:pStyle w:val="SingleTxtGC"/>
        <w:numPr>
          <w:ilvl w:val="0"/>
          <w:numId w:val="32"/>
        </w:numPr>
        <w:rPr>
          <w:rFonts w:eastAsia="SimHei" w:hint="eastAsia"/>
        </w:rPr>
      </w:pPr>
      <w:r w:rsidRPr="004D7DD8">
        <w:rPr>
          <w:rFonts w:eastAsia="SimHei" w:hint="eastAsia"/>
        </w:rPr>
        <w:t>确保只委任受过专业培训的少年司法从业者处理犯法儿童问题，并将少年法院扩展至缔约国所有省份；</w:t>
      </w:r>
    </w:p>
    <w:p w:rsidR="006C209D" w:rsidRPr="004D7DD8" w:rsidRDefault="006C209D" w:rsidP="004D7DD8">
      <w:pPr>
        <w:pStyle w:val="SingleTxtGC"/>
        <w:numPr>
          <w:ilvl w:val="0"/>
          <w:numId w:val="32"/>
        </w:numPr>
        <w:rPr>
          <w:rFonts w:eastAsia="SimHei" w:hint="eastAsia"/>
        </w:rPr>
      </w:pPr>
      <w:r w:rsidRPr="004D7DD8">
        <w:rPr>
          <w:rFonts w:eastAsia="SimHei" w:hint="eastAsia"/>
        </w:rPr>
        <w:t>确保即便是在犯下了十分严重的罪行的情况下，也只将拘留</w:t>
      </w:r>
      <w:r w:rsidRPr="004D7DD8">
        <w:rPr>
          <w:rFonts w:eastAsia="SimHei" w:hint="eastAsia"/>
        </w:rPr>
        <w:t>(</w:t>
      </w:r>
      <w:r w:rsidRPr="004D7DD8">
        <w:rPr>
          <w:rFonts w:eastAsia="SimHei" w:hint="eastAsia"/>
        </w:rPr>
        <w:t>包括审前拘留</w:t>
      </w:r>
      <w:r w:rsidRPr="004D7DD8">
        <w:rPr>
          <w:rFonts w:eastAsia="SimHei" w:hint="eastAsia"/>
        </w:rPr>
        <w:t>)</w:t>
      </w:r>
      <w:r w:rsidRPr="004D7DD8">
        <w:rPr>
          <w:rFonts w:eastAsia="SimHei" w:hint="eastAsia"/>
        </w:rPr>
        <w:t>用作迫不得已的措施，时间应尽可能短，且对其定期进行审查；</w:t>
      </w:r>
    </w:p>
    <w:p w:rsidR="006C209D" w:rsidRPr="004D7DD8" w:rsidRDefault="006C209D" w:rsidP="004D7DD8">
      <w:pPr>
        <w:pStyle w:val="SingleTxtGC"/>
        <w:numPr>
          <w:ilvl w:val="0"/>
          <w:numId w:val="32"/>
        </w:numPr>
        <w:rPr>
          <w:rFonts w:eastAsia="SimHei" w:hint="eastAsia"/>
        </w:rPr>
      </w:pPr>
      <w:r w:rsidRPr="004D7DD8">
        <w:rPr>
          <w:rFonts w:eastAsia="SimHei" w:hint="eastAsia"/>
        </w:rPr>
        <w:t>向犯法儿童保证遵守程序权，包括获取法律援助、非公开听证和从速原则；</w:t>
      </w:r>
    </w:p>
    <w:p w:rsidR="006C209D" w:rsidRPr="004D7DD8" w:rsidRDefault="006C209D" w:rsidP="004D7DD8">
      <w:pPr>
        <w:pStyle w:val="SingleTxtGC"/>
        <w:numPr>
          <w:ilvl w:val="0"/>
          <w:numId w:val="32"/>
        </w:numPr>
        <w:rPr>
          <w:rFonts w:eastAsia="SimHei" w:hint="eastAsia"/>
        </w:rPr>
      </w:pPr>
      <w:r w:rsidRPr="004D7DD8">
        <w:rPr>
          <w:rFonts w:eastAsia="SimHei" w:hint="eastAsia"/>
        </w:rPr>
        <w:t>在可能的情况下推动使用其他措施代替拘留，例如转送、</w:t>
      </w:r>
      <w:r w:rsidR="003C25B6">
        <w:rPr>
          <w:rFonts w:eastAsia="SimHei" w:hint="eastAsia"/>
        </w:rPr>
        <w:t>察</w:t>
      </w:r>
      <w:r w:rsidRPr="004D7DD8">
        <w:rPr>
          <w:rFonts w:eastAsia="SimHei" w:hint="eastAsia"/>
        </w:rPr>
        <w:t>看、咨询、社区服务或缓刑；</w:t>
      </w:r>
    </w:p>
    <w:p w:rsidR="006C209D" w:rsidRPr="004D7DD8" w:rsidRDefault="006C209D" w:rsidP="004D7DD8">
      <w:pPr>
        <w:pStyle w:val="SingleTxtGC"/>
        <w:numPr>
          <w:ilvl w:val="0"/>
          <w:numId w:val="32"/>
        </w:numPr>
        <w:rPr>
          <w:rFonts w:eastAsia="SimHei" w:hint="eastAsia"/>
        </w:rPr>
      </w:pPr>
      <w:r w:rsidRPr="004D7DD8">
        <w:rPr>
          <w:rFonts w:eastAsia="SimHei" w:hint="eastAsia"/>
        </w:rPr>
        <w:t>确保立即将将成人拘留设施中的儿童转移，并将其安置在安全、对儿童问题敏感的环境之中，使其能够得到体面对待，</w:t>
      </w:r>
      <w:r w:rsidR="003C25B6">
        <w:rPr>
          <w:rFonts w:eastAsia="SimHei" w:hint="eastAsia"/>
        </w:rPr>
        <w:t>固有的</w:t>
      </w:r>
      <w:r w:rsidRPr="004D7DD8">
        <w:rPr>
          <w:rFonts w:eastAsia="SimHei" w:hint="eastAsia"/>
        </w:rPr>
        <w:t>尊严受到尊重，并与家人保持定期接触，</w:t>
      </w:r>
      <w:r w:rsidR="003C25B6">
        <w:rPr>
          <w:rFonts w:eastAsia="SimHei" w:hint="eastAsia"/>
        </w:rPr>
        <w:t>获得</w:t>
      </w:r>
      <w:r w:rsidRPr="004D7DD8">
        <w:rPr>
          <w:rFonts w:eastAsia="SimHei" w:hint="eastAsia"/>
        </w:rPr>
        <w:t>足够的医疗服务、教育和职业培训；</w:t>
      </w:r>
    </w:p>
    <w:p w:rsidR="006C209D" w:rsidRPr="004D7DD8" w:rsidRDefault="006C209D" w:rsidP="004D7DD8">
      <w:pPr>
        <w:pStyle w:val="SingleTxtGC"/>
        <w:numPr>
          <w:ilvl w:val="0"/>
          <w:numId w:val="32"/>
        </w:numPr>
        <w:rPr>
          <w:rFonts w:eastAsia="SimHei" w:hint="eastAsia"/>
        </w:rPr>
      </w:pPr>
      <w:r w:rsidRPr="004D7DD8">
        <w:rPr>
          <w:rFonts w:eastAsia="SimHei" w:hint="eastAsia"/>
        </w:rPr>
        <w:t>酌情利用联合国少年司法问题机构间小组及其成员开发的技术援助工具，并就少年司法问题向该小组寻求技术援助。</w:t>
      </w:r>
    </w:p>
    <w:p w:rsidR="006C209D" w:rsidRPr="006C209D" w:rsidRDefault="006C209D" w:rsidP="004D7DD8">
      <w:pPr>
        <w:pStyle w:val="H23GC"/>
        <w:rPr>
          <w:rFonts w:hint="eastAsia"/>
        </w:rPr>
      </w:pPr>
      <w:r w:rsidRPr="006C209D">
        <w:rPr>
          <w:rFonts w:hint="eastAsia"/>
        </w:rPr>
        <w:tab/>
      </w:r>
      <w:r w:rsidRPr="006C209D">
        <w:rPr>
          <w:rFonts w:hint="eastAsia"/>
        </w:rPr>
        <w:tab/>
      </w:r>
      <w:r w:rsidRPr="006C209D">
        <w:rPr>
          <w:rFonts w:hint="eastAsia"/>
        </w:rPr>
        <w:t>犯罪受害儿童和儿童证人</w:t>
      </w:r>
    </w:p>
    <w:p w:rsidR="006C209D" w:rsidRPr="003C25B6" w:rsidRDefault="006C209D" w:rsidP="006C209D">
      <w:pPr>
        <w:pStyle w:val="SingleTxtGC"/>
        <w:rPr>
          <w:rFonts w:eastAsia="SimHei" w:hint="eastAsia"/>
        </w:rPr>
      </w:pPr>
      <w:r w:rsidRPr="003C25B6">
        <w:rPr>
          <w:rFonts w:eastAsia="SimHei" w:hint="eastAsia"/>
        </w:rPr>
        <w:t xml:space="preserve">87.  </w:t>
      </w:r>
      <w:r w:rsidRPr="003C25B6">
        <w:rPr>
          <w:rFonts w:eastAsia="SimHei" w:hint="eastAsia"/>
        </w:rPr>
        <w:t>委员会还</w:t>
      </w:r>
      <w:r w:rsidRPr="009B331F">
        <w:rPr>
          <w:rFonts w:eastAsia="SimHei" w:hint="eastAsia"/>
          <w:spacing w:val="4"/>
        </w:rPr>
        <w:t>建议缔约国通过制定充分的法律条款和规章，确保向所有犯罪受害儿童和</w:t>
      </w:r>
      <w:r w:rsidRPr="009B331F">
        <w:rPr>
          <w:rFonts w:eastAsia="SimHei" w:hint="eastAsia"/>
          <w:spacing w:val="4"/>
        </w:rPr>
        <w:t>(</w:t>
      </w:r>
      <w:r w:rsidRPr="009B331F">
        <w:rPr>
          <w:rFonts w:eastAsia="SimHei" w:hint="eastAsia"/>
          <w:spacing w:val="4"/>
        </w:rPr>
        <w:t>或</w:t>
      </w:r>
      <w:r w:rsidRPr="009B331F">
        <w:rPr>
          <w:rFonts w:eastAsia="SimHei" w:hint="eastAsia"/>
          <w:spacing w:val="4"/>
        </w:rPr>
        <w:t>)</w:t>
      </w:r>
      <w:r w:rsidRPr="009B331F">
        <w:rPr>
          <w:rFonts w:eastAsia="SimHei" w:hint="eastAsia"/>
          <w:spacing w:val="4"/>
        </w:rPr>
        <w:t>儿童证人</w:t>
      </w:r>
      <w:r w:rsidRPr="009B331F">
        <w:rPr>
          <w:rFonts w:eastAsia="SimHei" w:hint="eastAsia"/>
          <w:spacing w:val="4"/>
        </w:rPr>
        <w:t>(</w:t>
      </w:r>
      <w:r w:rsidRPr="009B331F">
        <w:rPr>
          <w:rFonts w:eastAsia="SimHei" w:hint="eastAsia"/>
          <w:spacing w:val="4"/>
        </w:rPr>
        <w:t>例如虐待、家庭</w:t>
      </w:r>
      <w:r w:rsidRPr="00063FA9">
        <w:rPr>
          <w:rFonts w:eastAsia="SimHei" w:hint="eastAsia"/>
          <w:spacing w:val="2"/>
        </w:rPr>
        <w:t>暴力、性和经济剥削、绑架和人口贩运行为的受害儿童</w:t>
      </w:r>
      <w:r w:rsidRPr="00063FA9">
        <w:rPr>
          <w:rFonts w:eastAsia="SimHei" w:hint="eastAsia"/>
          <w:spacing w:val="2"/>
        </w:rPr>
        <w:t>)</w:t>
      </w:r>
      <w:r w:rsidRPr="00063FA9">
        <w:rPr>
          <w:rFonts w:eastAsia="SimHei" w:hint="eastAsia"/>
          <w:spacing w:val="2"/>
        </w:rPr>
        <w:t>提供《公约》规定的保护，并确保缔约国充分考虑到《犯罪受害</w:t>
      </w:r>
      <w:r w:rsidRPr="003C25B6">
        <w:rPr>
          <w:rFonts w:eastAsia="SimHei" w:hint="eastAsia"/>
        </w:rPr>
        <w:t>儿童和儿童证人所涉事项司法准则》</w:t>
      </w:r>
      <w:r w:rsidRPr="003C25B6">
        <w:rPr>
          <w:rFonts w:eastAsia="SimHei" w:hint="eastAsia"/>
        </w:rPr>
        <w:t>(</w:t>
      </w:r>
      <w:r w:rsidRPr="003C25B6">
        <w:rPr>
          <w:rFonts w:eastAsia="SimHei" w:hint="eastAsia"/>
        </w:rPr>
        <w:t>经济及社会理事会第</w:t>
      </w:r>
      <w:r w:rsidRPr="003C25B6">
        <w:rPr>
          <w:rFonts w:eastAsia="SimHei" w:hint="eastAsia"/>
        </w:rPr>
        <w:t>2005/20</w:t>
      </w:r>
      <w:r w:rsidRPr="003C25B6">
        <w:rPr>
          <w:rFonts w:eastAsia="SimHei" w:hint="eastAsia"/>
        </w:rPr>
        <w:t>号决议附件</w:t>
      </w:r>
      <w:r w:rsidRPr="003C25B6">
        <w:rPr>
          <w:rFonts w:eastAsia="SimHei" w:hint="eastAsia"/>
        </w:rPr>
        <w:t>)</w:t>
      </w:r>
      <w:r w:rsidRPr="003C25B6">
        <w:rPr>
          <w:rFonts w:eastAsia="SimHei" w:hint="eastAsia"/>
        </w:rPr>
        <w:t>。</w:t>
      </w:r>
    </w:p>
    <w:p w:rsidR="006C209D" w:rsidRPr="003C25B6" w:rsidRDefault="006C209D" w:rsidP="000D358F">
      <w:pPr>
        <w:pStyle w:val="H1GC"/>
        <w:rPr>
          <w:rFonts w:hint="eastAsia"/>
        </w:rPr>
      </w:pPr>
      <w:r w:rsidRPr="003C25B6">
        <w:rPr>
          <w:rFonts w:hint="eastAsia"/>
        </w:rPr>
        <w:tab/>
        <w:t>J</w:t>
      </w:r>
      <w:r w:rsidR="003C25B6">
        <w:rPr>
          <w:rFonts w:hint="eastAsia"/>
        </w:rPr>
        <w:t>.</w:t>
      </w:r>
      <w:r w:rsidR="003C25B6">
        <w:rPr>
          <w:rFonts w:hint="eastAsia"/>
        </w:rPr>
        <w:tab/>
      </w:r>
      <w:r w:rsidRPr="003C25B6">
        <w:rPr>
          <w:rFonts w:hint="eastAsia"/>
        </w:rPr>
        <w:t>批准国际人权文书</w:t>
      </w:r>
    </w:p>
    <w:p w:rsidR="006C209D" w:rsidRPr="003C25B6" w:rsidRDefault="006C209D" w:rsidP="006C209D">
      <w:pPr>
        <w:pStyle w:val="SingleTxtGC"/>
        <w:rPr>
          <w:rFonts w:eastAsia="SimHei" w:hint="eastAsia"/>
        </w:rPr>
      </w:pPr>
      <w:r w:rsidRPr="003C25B6">
        <w:rPr>
          <w:rFonts w:eastAsia="SimHei" w:hint="eastAsia"/>
        </w:rPr>
        <w:t xml:space="preserve">88.  </w:t>
      </w:r>
      <w:r w:rsidRPr="003C25B6">
        <w:rPr>
          <w:rFonts w:eastAsia="SimHei" w:hint="eastAsia"/>
        </w:rPr>
        <w:t>为进一步加强儿童权利的实现，委员会建议缔约国根据《儿童权利公约关于买卖儿童、儿童卖淫和儿童色情制品问题的任择议定书》提交初次报告，并批准《公约关于儿童卷入武装冲突问题的任择议定书》</w:t>
      </w:r>
      <w:r w:rsidRPr="003C25B6">
        <w:rPr>
          <w:rFonts w:eastAsia="SimHei" w:hint="eastAsia"/>
        </w:rPr>
        <w:t>(</w:t>
      </w:r>
      <w:r w:rsidRPr="003C25B6">
        <w:rPr>
          <w:rFonts w:eastAsia="SimHei" w:hint="eastAsia"/>
        </w:rPr>
        <w:t>具体</w:t>
      </w:r>
      <w:r w:rsidR="008E6052">
        <w:rPr>
          <w:rFonts w:eastAsia="SimHei" w:hint="eastAsia"/>
        </w:rPr>
        <w:t>地说</w:t>
      </w:r>
      <w:r w:rsidRPr="003C25B6">
        <w:rPr>
          <w:rFonts w:eastAsia="SimHei" w:hint="eastAsia"/>
        </w:rPr>
        <w:t>是向联合国秘书处提交第</w:t>
      </w:r>
      <w:r w:rsidRPr="003C25B6">
        <w:rPr>
          <w:rFonts w:eastAsia="SimHei" w:hint="eastAsia"/>
        </w:rPr>
        <w:t>3</w:t>
      </w:r>
      <w:r w:rsidRPr="003C25B6">
        <w:rPr>
          <w:rFonts w:eastAsia="SimHei" w:hint="eastAsia"/>
        </w:rPr>
        <w:t>条规定的强制性声明</w:t>
      </w:r>
      <w:r w:rsidRPr="003C25B6">
        <w:rPr>
          <w:rFonts w:eastAsia="SimHei" w:hint="eastAsia"/>
        </w:rPr>
        <w:t>)</w:t>
      </w:r>
      <w:r w:rsidRPr="003C25B6">
        <w:rPr>
          <w:rFonts w:eastAsia="SimHei" w:hint="eastAsia"/>
        </w:rPr>
        <w:t>、《公约关于来文程序的任择议定书》、《经济、社会、文化权利国际公约任择议定书》、《旨在废除死刑的公民权利和政治权利国际公约第二项任择议定书》、《消除对妇女一切形式歧视公约任择议定书》、《禁止酷刑和其他残忍、不人道或有辱人格的待遇或处罚公约任择议定书》及《保护所有人免遭强迫失踪国际公约》。</w:t>
      </w:r>
    </w:p>
    <w:p w:rsidR="006C209D" w:rsidRPr="003C25B6" w:rsidRDefault="006C209D" w:rsidP="008E6052">
      <w:pPr>
        <w:pStyle w:val="H1GC"/>
        <w:rPr>
          <w:rFonts w:hint="eastAsia"/>
        </w:rPr>
      </w:pPr>
      <w:r w:rsidRPr="003C25B6">
        <w:rPr>
          <w:rFonts w:hint="eastAsia"/>
        </w:rPr>
        <w:tab/>
        <w:t>K.</w:t>
      </w:r>
      <w:r w:rsidR="008E6052">
        <w:rPr>
          <w:rFonts w:hint="eastAsia"/>
        </w:rPr>
        <w:tab/>
      </w:r>
      <w:r w:rsidRPr="003C25B6">
        <w:rPr>
          <w:rFonts w:hint="eastAsia"/>
        </w:rPr>
        <w:t>与区域和国际机构的合作</w:t>
      </w:r>
    </w:p>
    <w:p w:rsidR="006C209D" w:rsidRPr="003C25B6" w:rsidRDefault="006C209D" w:rsidP="006C209D">
      <w:pPr>
        <w:pStyle w:val="SingleTxtGC"/>
        <w:rPr>
          <w:rFonts w:eastAsia="SimHei" w:hint="eastAsia"/>
        </w:rPr>
      </w:pPr>
      <w:r w:rsidRPr="003C25B6">
        <w:rPr>
          <w:rFonts w:eastAsia="SimHei" w:hint="eastAsia"/>
        </w:rPr>
        <w:t xml:space="preserve">89.  </w:t>
      </w:r>
      <w:r w:rsidRPr="003C25B6">
        <w:rPr>
          <w:rFonts w:eastAsia="SimHei" w:hint="eastAsia"/>
        </w:rPr>
        <w:t>委员会建议缔约国与非洲联盟下设的非洲儿童权利与福利问题专家委员会合作，在缔约国和其他非洲联盟成员国中落实《公约》和其他人权文书。</w:t>
      </w:r>
    </w:p>
    <w:p w:rsidR="006C209D" w:rsidRPr="003C25B6" w:rsidRDefault="006C209D" w:rsidP="008E6052">
      <w:pPr>
        <w:pStyle w:val="H1GC"/>
        <w:rPr>
          <w:rFonts w:hint="eastAsia"/>
        </w:rPr>
      </w:pPr>
      <w:r w:rsidRPr="003C25B6">
        <w:rPr>
          <w:rFonts w:hint="eastAsia"/>
        </w:rPr>
        <w:tab/>
        <w:t>L.</w:t>
      </w:r>
      <w:r w:rsidR="008E6052">
        <w:rPr>
          <w:rFonts w:hint="eastAsia"/>
        </w:rPr>
        <w:tab/>
      </w:r>
      <w:r w:rsidRPr="003C25B6">
        <w:rPr>
          <w:rFonts w:hint="eastAsia"/>
        </w:rPr>
        <w:t>后续行动和传播</w:t>
      </w:r>
    </w:p>
    <w:p w:rsidR="006C209D" w:rsidRPr="003C25B6" w:rsidRDefault="006C209D" w:rsidP="006C209D">
      <w:pPr>
        <w:pStyle w:val="SingleTxtGC"/>
        <w:rPr>
          <w:rFonts w:eastAsia="SimHei" w:hint="eastAsia"/>
        </w:rPr>
      </w:pPr>
      <w:r w:rsidRPr="003C25B6">
        <w:rPr>
          <w:rFonts w:eastAsia="SimHei" w:hint="eastAsia"/>
        </w:rPr>
        <w:t xml:space="preserve">90.  </w:t>
      </w:r>
      <w:r w:rsidRPr="003C25B6">
        <w:rPr>
          <w:rFonts w:eastAsia="SimHei" w:hint="eastAsia"/>
        </w:rPr>
        <w:t>委员会建议缔约国采取一切适当措施，确保本文件中提出的各项建议得到充分落实，特别是将其转达国家元首、议会、相关部委、最高法院和地方当局，以供适当考虑和采取进一步行动。</w:t>
      </w:r>
    </w:p>
    <w:p w:rsidR="006C209D" w:rsidRPr="003C25B6" w:rsidRDefault="006C209D" w:rsidP="006C209D">
      <w:pPr>
        <w:pStyle w:val="SingleTxtGC"/>
        <w:rPr>
          <w:rFonts w:eastAsia="SimHei" w:hint="eastAsia"/>
        </w:rPr>
      </w:pPr>
      <w:r w:rsidRPr="003C25B6">
        <w:rPr>
          <w:rFonts w:eastAsia="SimHei" w:hint="eastAsia"/>
        </w:rPr>
        <w:t xml:space="preserve">91.  </w:t>
      </w:r>
      <w:r w:rsidRPr="003C25B6">
        <w:rPr>
          <w:rFonts w:eastAsia="SimHei" w:hint="eastAsia"/>
        </w:rPr>
        <w:t>委员会进一步建议缔约国以该国各种语言，包括</w:t>
      </w:r>
      <w:r w:rsidRPr="003C25B6">
        <w:rPr>
          <w:rFonts w:eastAsia="SimHei" w:hint="eastAsia"/>
        </w:rPr>
        <w:t>(</w:t>
      </w:r>
      <w:r w:rsidRPr="003C25B6">
        <w:rPr>
          <w:rFonts w:eastAsia="SimHei" w:hint="eastAsia"/>
        </w:rPr>
        <w:t>但不限于</w:t>
      </w:r>
      <w:r w:rsidRPr="003C25B6">
        <w:rPr>
          <w:rFonts w:eastAsia="SimHei" w:hint="eastAsia"/>
        </w:rPr>
        <w:t>)</w:t>
      </w:r>
      <w:r w:rsidRPr="003C25B6">
        <w:rPr>
          <w:rFonts w:eastAsia="SimHei" w:hint="eastAsia"/>
        </w:rPr>
        <w:t>通过互联网，向广大公众、民间社会组织、媒体、青年团体、专业团体和儿童广泛传播缔约国提交的第二次定期报告和书面答复以及相关建议</w:t>
      </w:r>
      <w:r w:rsidRPr="003C25B6">
        <w:rPr>
          <w:rFonts w:eastAsia="SimHei" w:hint="eastAsia"/>
        </w:rPr>
        <w:t>(</w:t>
      </w:r>
      <w:r w:rsidRPr="003C25B6">
        <w:rPr>
          <w:rFonts w:eastAsia="SimHei" w:hint="eastAsia"/>
        </w:rPr>
        <w:t>结论性意见</w:t>
      </w:r>
      <w:r w:rsidRPr="003C25B6">
        <w:rPr>
          <w:rFonts w:eastAsia="SimHei" w:hint="eastAsia"/>
        </w:rPr>
        <w:t>)</w:t>
      </w:r>
      <w:r w:rsidRPr="003C25B6">
        <w:rPr>
          <w:rFonts w:eastAsia="SimHei" w:hint="eastAsia"/>
        </w:rPr>
        <w:t>，以激发对《公约》及其《任择议定书》与其实施和监督情况的讨论和认识。</w:t>
      </w:r>
    </w:p>
    <w:p w:rsidR="006C209D" w:rsidRPr="003C25B6" w:rsidRDefault="006C209D" w:rsidP="008E6052">
      <w:pPr>
        <w:pStyle w:val="H1GC"/>
        <w:rPr>
          <w:rFonts w:hint="eastAsia"/>
        </w:rPr>
      </w:pPr>
      <w:r w:rsidRPr="003C25B6">
        <w:rPr>
          <w:rFonts w:hint="eastAsia"/>
        </w:rPr>
        <w:tab/>
        <w:t>M.</w:t>
      </w:r>
      <w:r w:rsidR="008E6052">
        <w:rPr>
          <w:rFonts w:hint="eastAsia"/>
        </w:rPr>
        <w:tab/>
      </w:r>
      <w:r w:rsidRPr="003C25B6">
        <w:rPr>
          <w:rFonts w:hint="eastAsia"/>
        </w:rPr>
        <w:t>下次报告</w:t>
      </w:r>
    </w:p>
    <w:p w:rsidR="006C209D" w:rsidRPr="00B739A3" w:rsidRDefault="006C209D" w:rsidP="006C209D">
      <w:pPr>
        <w:pStyle w:val="SingleTxtGC"/>
        <w:rPr>
          <w:rFonts w:hint="eastAsia"/>
        </w:rPr>
      </w:pPr>
      <w:r w:rsidRPr="00B739A3">
        <w:rPr>
          <w:rFonts w:hint="eastAsia"/>
        </w:rPr>
        <w:t xml:space="preserve">92.  </w:t>
      </w:r>
      <w:r w:rsidRPr="00B739A3">
        <w:rPr>
          <w:rFonts w:hint="eastAsia"/>
        </w:rPr>
        <w:t>委员会请缔约国于</w:t>
      </w:r>
      <w:r w:rsidRPr="00B739A3">
        <w:rPr>
          <w:rFonts w:hint="eastAsia"/>
        </w:rPr>
        <w:t>2017</w:t>
      </w:r>
      <w:r w:rsidRPr="00B739A3">
        <w:rPr>
          <w:rFonts w:hint="eastAsia"/>
        </w:rPr>
        <w:t>年</w:t>
      </w:r>
      <w:r w:rsidRPr="00B739A3">
        <w:rPr>
          <w:rFonts w:hint="eastAsia"/>
        </w:rPr>
        <w:t>9</w:t>
      </w:r>
      <w:r w:rsidRPr="00B739A3">
        <w:rPr>
          <w:rFonts w:hint="eastAsia"/>
        </w:rPr>
        <w:t>月</w:t>
      </w:r>
      <w:r w:rsidRPr="00B739A3">
        <w:rPr>
          <w:rFonts w:hint="eastAsia"/>
        </w:rPr>
        <w:t>1</w:t>
      </w:r>
      <w:r w:rsidRPr="00B739A3">
        <w:rPr>
          <w:rFonts w:hint="eastAsia"/>
        </w:rPr>
        <w:t>日之前提交第三次到第六次合并定期报告，并在其中纳入有关本结论性意见执行情况的资料。委员会提请缔约国注意委员会</w:t>
      </w:r>
      <w:r w:rsidRPr="00B739A3">
        <w:rPr>
          <w:rFonts w:hint="eastAsia"/>
        </w:rPr>
        <w:t>2010</w:t>
      </w:r>
      <w:r w:rsidRPr="00B739A3">
        <w:rPr>
          <w:rFonts w:hint="eastAsia"/>
        </w:rPr>
        <w:t>年</w:t>
      </w:r>
      <w:r w:rsidRPr="00B739A3">
        <w:rPr>
          <w:rFonts w:hint="eastAsia"/>
        </w:rPr>
        <w:t>10</w:t>
      </w:r>
      <w:r w:rsidRPr="00B739A3">
        <w:rPr>
          <w:rFonts w:hint="eastAsia"/>
        </w:rPr>
        <w:t>月</w:t>
      </w:r>
      <w:r w:rsidRPr="00B739A3">
        <w:rPr>
          <w:rFonts w:hint="eastAsia"/>
        </w:rPr>
        <w:t>1</w:t>
      </w:r>
      <w:r w:rsidRPr="00B739A3">
        <w:rPr>
          <w:rFonts w:hint="eastAsia"/>
        </w:rPr>
        <w:t>日通过的《具体条约统一报告准则》</w:t>
      </w:r>
      <w:r w:rsidRPr="00B739A3">
        <w:rPr>
          <w:rFonts w:hint="eastAsia"/>
        </w:rPr>
        <w:t>(CRC/C/58/Rev.2</w:t>
      </w:r>
      <w:r w:rsidRPr="00B739A3">
        <w:rPr>
          <w:rFonts w:hint="eastAsia"/>
        </w:rPr>
        <w:t>和</w:t>
      </w:r>
      <w:r w:rsidRPr="00B739A3">
        <w:rPr>
          <w:rFonts w:hint="eastAsia"/>
        </w:rPr>
        <w:t>Corr.1)</w:t>
      </w:r>
      <w:r w:rsidRPr="00B739A3">
        <w:rPr>
          <w:rFonts w:hint="eastAsia"/>
        </w:rPr>
        <w:t>，并提醒缔约国今后的报告应符合该准则，篇幅不超过</w:t>
      </w:r>
      <w:r w:rsidRPr="00B739A3">
        <w:rPr>
          <w:rFonts w:hint="eastAsia"/>
        </w:rPr>
        <w:t>60</w:t>
      </w:r>
      <w:r w:rsidRPr="00B739A3">
        <w:rPr>
          <w:rFonts w:hint="eastAsia"/>
        </w:rPr>
        <w:t>页。委员会敦促缔约国根据该准则提交报告。如报告超过了篇幅限制，将请缔约国根据上述准则审查和重新提交报告。委员会提醒缔约国注意，如果缔约国不能审查和重新提交报告，则不能保证为条约机构审查的目的对报告进行翻译。</w:t>
      </w:r>
    </w:p>
    <w:p w:rsidR="00E06285" w:rsidRPr="00B739A3" w:rsidRDefault="006C209D" w:rsidP="008E6052">
      <w:pPr>
        <w:pStyle w:val="SingleTxtGC"/>
        <w:spacing w:after="80"/>
        <w:rPr>
          <w:rFonts w:hint="eastAsia"/>
        </w:rPr>
      </w:pPr>
      <w:r w:rsidRPr="00B739A3">
        <w:rPr>
          <w:rFonts w:hint="eastAsia"/>
        </w:rPr>
        <w:t xml:space="preserve">93.  </w:t>
      </w:r>
      <w:r w:rsidRPr="00B739A3">
        <w:rPr>
          <w:rFonts w:hint="eastAsia"/>
        </w:rPr>
        <w:t>委员会还请缔约国根据人权条约机构在</w:t>
      </w:r>
      <w:r w:rsidRPr="00B739A3">
        <w:rPr>
          <w:rFonts w:hint="eastAsia"/>
        </w:rPr>
        <w:t>2006</w:t>
      </w:r>
      <w:r w:rsidRPr="00B739A3">
        <w:rPr>
          <w:rFonts w:hint="eastAsia"/>
        </w:rPr>
        <w:t>年</w:t>
      </w:r>
      <w:r w:rsidRPr="00B739A3">
        <w:rPr>
          <w:rFonts w:hint="eastAsia"/>
        </w:rPr>
        <w:t>6</w:t>
      </w:r>
      <w:r w:rsidRPr="00B739A3">
        <w:rPr>
          <w:rFonts w:hint="eastAsia"/>
        </w:rPr>
        <w:t>月第五次委员会间会议上批准的关于提交报告的协调准则对共同核心文件的要求</w:t>
      </w:r>
      <w:r w:rsidRPr="00B739A3">
        <w:rPr>
          <w:rFonts w:hint="eastAsia"/>
        </w:rPr>
        <w:t>(HRI/MC/2006/3)</w:t>
      </w:r>
      <w:r w:rsidRPr="00B739A3">
        <w:rPr>
          <w:rFonts w:hint="eastAsia"/>
        </w:rPr>
        <w:t>，提交一份最新的核心文件。</w:t>
      </w:r>
    </w:p>
    <w:p w:rsidR="008E6052" w:rsidRPr="008E6052" w:rsidRDefault="008E6052" w:rsidP="008E6052">
      <w:pPr>
        <w:spacing w:before="240"/>
        <w:jc w:val="center"/>
        <w:rPr>
          <w:rFonts w:hint="eastAsia"/>
          <w:u w:val="single"/>
        </w:rPr>
      </w:pPr>
      <w:r w:rsidRPr="008E6052">
        <w:rPr>
          <w:rFonts w:hint="eastAsia"/>
          <w:u w:val="single"/>
        </w:rPr>
        <w:tab/>
      </w:r>
      <w:r w:rsidRPr="008E6052">
        <w:rPr>
          <w:rFonts w:hint="eastAsia"/>
          <w:u w:val="single"/>
        </w:rPr>
        <w:tab/>
      </w:r>
      <w:r w:rsidRPr="008E6052">
        <w:rPr>
          <w:rFonts w:hint="eastAsia"/>
          <w:u w:val="single"/>
        </w:rPr>
        <w:tab/>
      </w:r>
      <w:r w:rsidRPr="008E6052">
        <w:rPr>
          <w:u w:val="single"/>
        </w:rPr>
        <w:tab/>
      </w:r>
    </w:p>
    <w:sectPr w:rsidR="008E6052" w:rsidRPr="008E605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FCC" w:rsidRPr="008845C5" w:rsidRDefault="007E6FCC"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E6FCC" w:rsidRPr="008845C5" w:rsidRDefault="007E6FCC"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1A8" w:rsidRPr="000567CE" w:rsidRDefault="005951A8"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rPr>
        <w:rStyle w:val="PageNumber"/>
        <w:rFonts w:eastAsia="SimSun" w:hint="eastAsia"/>
        <w:lang w:eastAsia="zh-CN"/>
      </w:rPr>
      <w:tab/>
    </w:r>
    <w:r w:rsidRPr="000567CE">
      <w:rPr>
        <w:rFonts w:eastAsia="SimSun"/>
        <w:lang w:eastAsia="zh-CN"/>
      </w:rPr>
      <w:t>GE.13-44532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1A8" w:rsidRDefault="005951A8">
    <w:pPr>
      <w:pStyle w:val="Footer"/>
      <w:tabs>
        <w:tab w:val="right" w:pos="9639"/>
      </w:tabs>
    </w:pPr>
    <w:r w:rsidRPr="000567CE">
      <w:rPr>
        <w:rFonts w:eastAsia="SimSun"/>
        <w:lang w:eastAsia="zh-CN"/>
      </w:rPr>
      <w:t>GE.13-44532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1A8" w:rsidRPr="00BE3E22" w:rsidRDefault="005951A8"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44532</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8</w:t>
    </w:r>
    <w:r>
      <w:rPr>
        <w:rFonts w:eastAsia="SimSun"/>
        <w:sz w:val="20"/>
        <w:lang w:eastAsia="zh-CN"/>
      </w:rPr>
      <w:t>0</w:t>
    </w:r>
    <w:r>
      <w:rPr>
        <w:rFonts w:eastAsia="SimSun" w:hint="eastAsia"/>
        <w:sz w:val="20"/>
        <w:lang w:eastAsia="zh-CN"/>
      </w:rPr>
      <w:t>713</w:t>
    </w:r>
    <w:r>
      <w:rPr>
        <w:rFonts w:eastAsia="SimSun"/>
        <w:sz w:val="20"/>
        <w:lang w:eastAsia="zh-CN"/>
      </w:rPr>
      <w:tab/>
    </w:r>
    <w:r>
      <w:rPr>
        <w:rFonts w:eastAsia="SimSun" w:hint="eastAsia"/>
        <w:sz w:val="20"/>
        <w:lang w:eastAsia="zh-CN"/>
      </w:rPr>
      <w:t>11</w:t>
    </w:r>
    <w:r>
      <w:rPr>
        <w:rFonts w:eastAsia="SimSun"/>
        <w:sz w:val="20"/>
        <w:lang w:eastAsia="zh-CN"/>
      </w:rPr>
      <w:t>0</w:t>
    </w:r>
    <w:r>
      <w:rPr>
        <w:rFonts w:eastAsia="SimSun" w:hint="eastAsia"/>
        <w:sz w:val="20"/>
        <w:lang w:eastAsia="zh-CN"/>
      </w:rPr>
      <w:t>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FCC" w:rsidRPr="00363561" w:rsidRDefault="007E6FC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E6FCC" w:rsidRPr="00363561" w:rsidRDefault="007E6FC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1A8" w:rsidRPr="000567CE" w:rsidRDefault="005951A8">
    <w:pPr>
      <w:pStyle w:val="Header"/>
    </w:pPr>
    <w:r w:rsidRPr="000567CE">
      <w:t>CRC/C/GIN/CO/2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1A8" w:rsidRPr="000567CE" w:rsidRDefault="005951A8" w:rsidP="00DA36A7">
    <w:pPr>
      <w:pStyle w:val="Header"/>
      <w:jc w:val="right"/>
      <w:rPr>
        <w:rFonts w:hint="eastAsia"/>
        <w:lang w:eastAsia="zh-CN"/>
      </w:rPr>
    </w:pPr>
    <w:r w:rsidRPr="000567CE">
      <w:rPr>
        <w:lang w:eastAsia="zh-CN"/>
      </w:rPr>
      <w:t>CRC/C/GIN/CO/2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10722"/>
    <w:multiLevelType w:val="hybridMultilevel"/>
    <w:tmpl w:val="AE1E2930"/>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A34B64"/>
    <w:multiLevelType w:val="hybridMultilevel"/>
    <w:tmpl w:val="E42043C8"/>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CF5C26"/>
    <w:multiLevelType w:val="hybridMultilevel"/>
    <w:tmpl w:val="F16676E6"/>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B3A74B3"/>
    <w:multiLevelType w:val="hybridMultilevel"/>
    <w:tmpl w:val="98C2CCF4"/>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4257F36"/>
    <w:multiLevelType w:val="hybridMultilevel"/>
    <w:tmpl w:val="0F30E8EA"/>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BF23A22"/>
    <w:multiLevelType w:val="hybridMultilevel"/>
    <w:tmpl w:val="DD50F1A2"/>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F5F483B"/>
    <w:multiLevelType w:val="hybridMultilevel"/>
    <w:tmpl w:val="A69893DA"/>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1A56E11"/>
    <w:multiLevelType w:val="hybridMultilevel"/>
    <w:tmpl w:val="94A2829C"/>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29B56CB"/>
    <w:multiLevelType w:val="hybridMultilevel"/>
    <w:tmpl w:val="FBA0B584"/>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A3B4C87"/>
    <w:multiLevelType w:val="hybridMultilevel"/>
    <w:tmpl w:val="50D2DE72"/>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1A0674"/>
    <w:multiLevelType w:val="hybridMultilevel"/>
    <w:tmpl w:val="85F8EF80"/>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77C5C15"/>
    <w:multiLevelType w:val="hybridMultilevel"/>
    <w:tmpl w:val="AE72E880"/>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D360109"/>
    <w:multiLevelType w:val="hybridMultilevel"/>
    <w:tmpl w:val="BC34B012"/>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E377689"/>
    <w:multiLevelType w:val="hybridMultilevel"/>
    <w:tmpl w:val="7B84F494"/>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EA20863"/>
    <w:multiLevelType w:val="hybridMultilevel"/>
    <w:tmpl w:val="C7F8EDB8"/>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4203853"/>
    <w:multiLevelType w:val="hybridMultilevel"/>
    <w:tmpl w:val="01F0A4B0"/>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5EB1DA7"/>
    <w:multiLevelType w:val="hybridMultilevel"/>
    <w:tmpl w:val="98903766"/>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7E31D28"/>
    <w:multiLevelType w:val="hybridMultilevel"/>
    <w:tmpl w:val="7AA0A732"/>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F344984"/>
    <w:multiLevelType w:val="hybridMultilevel"/>
    <w:tmpl w:val="353A41CE"/>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7522C75"/>
    <w:multiLevelType w:val="hybridMultilevel"/>
    <w:tmpl w:val="6AFE2310"/>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FDE0C16"/>
    <w:multiLevelType w:val="hybridMultilevel"/>
    <w:tmpl w:val="A1CCB8C6"/>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5595847"/>
    <w:multiLevelType w:val="hybridMultilevel"/>
    <w:tmpl w:val="ECBC6714"/>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6274621"/>
    <w:multiLevelType w:val="hybridMultilevel"/>
    <w:tmpl w:val="572207D8"/>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7D40A95"/>
    <w:multiLevelType w:val="hybridMultilevel"/>
    <w:tmpl w:val="5BAAF988"/>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92B72B4"/>
    <w:multiLevelType w:val="hybridMultilevel"/>
    <w:tmpl w:val="60E6ED00"/>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E4634F4"/>
    <w:multiLevelType w:val="hybridMultilevel"/>
    <w:tmpl w:val="482E689E"/>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E4A698C"/>
    <w:multiLevelType w:val="hybridMultilevel"/>
    <w:tmpl w:val="DEF86296"/>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6044465"/>
    <w:multiLevelType w:val="hybridMultilevel"/>
    <w:tmpl w:val="2B747710"/>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7264659"/>
    <w:multiLevelType w:val="hybridMultilevel"/>
    <w:tmpl w:val="21F05CDA"/>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5"/>
  </w:num>
  <w:num w:numId="3">
    <w:abstractNumId w:val="6"/>
  </w:num>
  <w:num w:numId="4">
    <w:abstractNumId w:val="22"/>
  </w:num>
  <w:num w:numId="5">
    <w:abstractNumId w:val="24"/>
  </w:num>
  <w:num w:numId="6">
    <w:abstractNumId w:val="12"/>
  </w:num>
  <w:num w:numId="7">
    <w:abstractNumId w:val="10"/>
  </w:num>
  <w:num w:numId="8">
    <w:abstractNumId w:val="20"/>
  </w:num>
  <w:num w:numId="9">
    <w:abstractNumId w:val="28"/>
  </w:num>
  <w:num w:numId="10">
    <w:abstractNumId w:val="18"/>
  </w:num>
  <w:num w:numId="11">
    <w:abstractNumId w:val="8"/>
  </w:num>
  <w:num w:numId="12">
    <w:abstractNumId w:val="7"/>
  </w:num>
  <w:num w:numId="13">
    <w:abstractNumId w:val="14"/>
  </w:num>
  <w:num w:numId="14">
    <w:abstractNumId w:val="0"/>
  </w:num>
  <w:num w:numId="15">
    <w:abstractNumId w:val="11"/>
  </w:num>
  <w:num w:numId="16">
    <w:abstractNumId w:val="15"/>
  </w:num>
  <w:num w:numId="17">
    <w:abstractNumId w:val="5"/>
  </w:num>
  <w:num w:numId="18">
    <w:abstractNumId w:val="16"/>
  </w:num>
  <w:num w:numId="19">
    <w:abstractNumId w:val="31"/>
  </w:num>
  <w:num w:numId="20">
    <w:abstractNumId w:val="29"/>
  </w:num>
  <w:num w:numId="21">
    <w:abstractNumId w:val="9"/>
  </w:num>
  <w:num w:numId="22">
    <w:abstractNumId w:val="2"/>
  </w:num>
  <w:num w:numId="23">
    <w:abstractNumId w:val="13"/>
  </w:num>
  <w:num w:numId="24">
    <w:abstractNumId w:val="27"/>
  </w:num>
  <w:num w:numId="25">
    <w:abstractNumId w:val="1"/>
  </w:num>
  <w:num w:numId="26">
    <w:abstractNumId w:val="26"/>
  </w:num>
  <w:num w:numId="27">
    <w:abstractNumId w:val="19"/>
  </w:num>
  <w:num w:numId="28">
    <w:abstractNumId w:val="30"/>
  </w:num>
  <w:num w:numId="29">
    <w:abstractNumId w:val="3"/>
  </w:num>
  <w:num w:numId="30">
    <w:abstractNumId w:val="21"/>
  </w:num>
  <w:num w:numId="31">
    <w:abstractNumId w:val="17"/>
  </w:num>
  <w:num w:numId="32">
    <w:abstractNumId w:val="2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63D9"/>
    <w:rsid w:val="000277CB"/>
    <w:rsid w:val="000510FB"/>
    <w:rsid w:val="000567CE"/>
    <w:rsid w:val="00063FA9"/>
    <w:rsid w:val="000828CF"/>
    <w:rsid w:val="00085957"/>
    <w:rsid w:val="000A3236"/>
    <w:rsid w:val="000B39F9"/>
    <w:rsid w:val="000B40D6"/>
    <w:rsid w:val="000B5AAE"/>
    <w:rsid w:val="000B674E"/>
    <w:rsid w:val="000C22C6"/>
    <w:rsid w:val="000C2FDA"/>
    <w:rsid w:val="000D358F"/>
    <w:rsid w:val="001015B9"/>
    <w:rsid w:val="0012768D"/>
    <w:rsid w:val="00172AFC"/>
    <w:rsid w:val="001974C5"/>
    <w:rsid w:val="001B5B95"/>
    <w:rsid w:val="001C388D"/>
    <w:rsid w:val="001D5EC5"/>
    <w:rsid w:val="001E3EC1"/>
    <w:rsid w:val="00213637"/>
    <w:rsid w:val="00243549"/>
    <w:rsid w:val="00252D02"/>
    <w:rsid w:val="00256EB6"/>
    <w:rsid w:val="00261DBA"/>
    <w:rsid w:val="00261F02"/>
    <w:rsid w:val="00296101"/>
    <w:rsid w:val="002C6169"/>
    <w:rsid w:val="002F296B"/>
    <w:rsid w:val="003057D0"/>
    <w:rsid w:val="00343E38"/>
    <w:rsid w:val="00360A5A"/>
    <w:rsid w:val="00363561"/>
    <w:rsid w:val="003755D0"/>
    <w:rsid w:val="0039129B"/>
    <w:rsid w:val="003C25B6"/>
    <w:rsid w:val="003C59D1"/>
    <w:rsid w:val="003D0921"/>
    <w:rsid w:val="003D0CAD"/>
    <w:rsid w:val="003E1BF1"/>
    <w:rsid w:val="003E1FA3"/>
    <w:rsid w:val="003F2F49"/>
    <w:rsid w:val="0040475E"/>
    <w:rsid w:val="0040530D"/>
    <w:rsid w:val="00413021"/>
    <w:rsid w:val="004307F4"/>
    <w:rsid w:val="00430D11"/>
    <w:rsid w:val="004455D3"/>
    <w:rsid w:val="004735CD"/>
    <w:rsid w:val="004838FD"/>
    <w:rsid w:val="00493C2C"/>
    <w:rsid w:val="004A5E0C"/>
    <w:rsid w:val="004D7DD8"/>
    <w:rsid w:val="004E2F17"/>
    <w:rsid w:val="004E626A"/>
    <w:rsid w:val="005069C1"/>
    <w:rsid w:val="0054360C"/>
    <w:rsid w:val="00544DCB"/>
    <w:rsid w:val="00545D76"/>
    <w:rsid w:val="00547708"/>
    <w:rsid w:val="00557EF8"/>
    <w:rsid w:val="00570754"/>
    <w:rsid w:val="005951A8"/>
    <w:rsid w:val="005C5B87"/>
    <w:rsid w:val="005D25AD"/>
    <w:rsid w:val="005E28F8"/>
    <w:rsid w:val="005E47D2"/>
    <w:rsid w:val="005E6EDE"/>
    <w:rsid w:val="006156DF"/>
    <w:rsid w:val="0063191E"/>
    <w:rsid w:val="00636379"/>
    <w:rsid w:val="006463D9"/>
    <w:rsid w:val="006465BF"/>
    <w:rsid w:val="0065153A"/>
    <w:rsid w:val="00666553"/>
    <w:rsid w:val="006A59A2"/>
    <w:rsid w:val="006C209D"/>
    <w:rsid w:val="006C22D9"/>
    <w:rsid w:val="006F20AD"/>
    <w:rsid w:val="00720CB2"/>
    <w:rsid w:val="0074521B"/>
    <w:rsid w:val="007457B9"/>
    <w:rsid w:val="007500A3"/>
    <w:rsid w:val="007612A2"/>
    <w:rsid w:val="007736E7"/>
    <w:rsid w:val="00785EA3"/>
    <w:rsid w:val="00787E80"/>
    <w:rsid w:val="007A6794"/>
    <w:rsid w:val="007E6FCC"/>
    <w:rsid w:val="007F6102"/>
    <w:rsid w:val="007F7187"/>
    <w:rsid w:val="0081277D"/>
    <w:rsid w:val="008233D3"/>
    <w:rsid w:val="008315A9"/>
    <w:rsid w:val="008354CE"/>
    <w:rsid w:val="00840A66"/>
    <w:rsid w:val="00872452"/>
    <w:rsid w:val="008747DC"/>
    <w:rsid w:val="008819C8"/>
    <w:rsid w:val="008845C5"/>
    <w:rsid w:val="008C5B1D"/>
    <w:rsid w:val="008E6052"/>
    <w:rsid w:val="00961300"/>
    <w:rsid w:val="00966CAE"/>
    <w:rsid w:val="00980E64"/>
    <w:rsid w:val="00981BBE"/>
    <w:rsid w:val="0098424F"/>
    <w:rsid w:val="009A05E0"/>
    <w:rsid w:val="009B331F"/>
    <w:rsid w:val="009C1A5F"/>
    <w:rsid w:val="009C35A3"/>
    <w:rsid w:val="009D1A81"/>
    <w:rsid w:val="009D6897"/>
    <w:rsid w:val="009F37A0"/>
    <w:rsid w:val="009F612D"/>
    <w:rsid w:val="00A075AA"/>
    <w:rsid w:val="00A302DF"/>
    <w:rsid w:val="00A64FC3"/>
    <w:rsid w:val="00A66E4B"/>
    <w:rsid w:val="00A96461"/>
    <w:rsid w:val="00AA21B5"/>
    <w:rsid w:val="00AA3046"/>
    <w:rsid w:val="00AA46BD"/>
    <w:rsid w:val="00AA6C5D"/>
    <w:rsid w:val="00AB16A6"/>
    <w:rsid w:val="00AD29BB"/>
    <w:rsid w:val="00AD433F"/>
    <w:rsid w:val="00AE4087"/>
    <w:rsid w:val="00AE43A7"/>
    <w:rsid w:val="00AF0610"/>
    <w:rsid w:val="00AF7C1B"/>
    <w:rsid w:val="00B1012F"/>
    <w:rsid w:val="00B11CC6"/>
    <w:rsid w:val="00B1220A"/>
    <w:rsid w:val="00B20CF6"/>
    <w:rsid w:val="00B5330B"/>
    <w:rsid w:val="00B5603B"/>
    <w:rsid w:val="00B56385"/>
    <w:rsid w:val="00B739A3"/>
    <w:rsid w:val="00B973F8"/>
    <w:rsid w:val="00BA07FB"/>
    <w:rsid w:val="00BA7F5B"/>
    <w:rsid w:val="00BE3E22"/>
    <w:rsid w:val="00BF3DDF"/>
    <w:rsid w:val="00BF691A"/>
    <w:rsid w:val="00BF6CF0"/>
    <w:rsid w:val="00C1721B"/>
    <w:rsid w:val="00C22268"/>
    <w:rsid w:val="00C47CB8"/>
    <w:rsid w:val="00C62B7C"/>
    <w:rsid w:val="00C930AC"/>
    <w:rsid w:val="00CA5F0A"/>
    <w:rsid w:val="00CB3AF4"/>
    <w:rsid w:val="00CC5FAA"/>
    <w:rsid w:val="00CF0ED8"/>
    <w:rsid w:val="00D143C0"/>
    <w:rsid w:val="00D25318"/>
    <w:rsid w:val="00D26640"/>
    <w:rsid w:val="00D56F18"/>
    <w:rsid w:val="00D8642F"/>
    <w:rsid w:val="00DA36A7"/>
    <w:rsid w:val="00DB64B5"/>
    <w:rsid w:val="00DC4381"/>
    <w:rsid w:val="00E06285"/>
    <w:rsid w:val="00E0787A"/>
    <w:rsid w:val="00E12C1A"/>
    <w:rsid w:val="00E76A86"/>
    <w:rsid w:val="00E9425B"/>
    <w:rsid w:val="00ED539D"/>
    <w:rsid w:val="00EE16D3"/>
    <w:rsid w:val="00EF0C7A"/>
    <w:rsid w:val="00EF2520"/>
    <w:rsid w:val="00F0027D"/>
    <w:rsid w:val="00F03C40"/>
    <w:rsid w:val="00F11C42"/>
    <w:rsid w:val="00F41983"/>
    <w:rsid w:val="00F53990"/>
    <w:rsid w:val="00F55CFA"/>
    <w:rsid w:val="00F65065"/>
    <w:rsid w:val="00F652D2"/>
    <w:rsid w:val="00F83766"/>
    <w:rsid w:val="00FB1E5C"/>
    <w:rsid w:val="00FC1883"/>
    <w:rsid w:val="00FC26F3"/>
    <w:rsid w:val="00FC4442"/>
    <w:rsid w:val="00FC741A"/>
    <w:rsid w:val="00FE0142"/>
    <w:rsid w:val="00FE2B7C"/>
    <w:rsid w:val="00FF66F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6C209D"/>
    <w:rPr>
      <w:rFonts w:eastAsia="SimSun"/>
      <w:snapToGrid w:val="0"/>
      <w:sz w:val="21"/>
      <w:lang w:val="en-US" w:eastAsia="zh-CN" w:bidi="ar-SA"/>
    </w:rPr>
  </w:style>
  <w:style w:type="paragraph" w:customStyle="1" w:styleId="a6">
    <w:name w:val="八"/>
    <w:rsid w:val="006C209D"/>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2482</Words>
  <Characters>14153</Characters>
  <Application>Microsoft Office Outlook</Application>
  <DocSecurity>4</DocSecurity>
  <Lines>117</Lines>
  <Paragraphs>33</Paragraphs>
  <ScaleCrop>false</ScaleCrop>
  <Company>CSD</Company>
  <LinksUpToDate>false</LinksUpToDate>
  <CharactersWithSpaces>16602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4</cp:revision>
  <cp:lastPrinted>2013-07-11T09:06:00Z</cp:lastPrinted>
  <dcterms:created xsi:type="dcterms:W3CDTF">2013-07-11T09:06:00Z</dcterms:created>
  <dcterms:modified xsi:type="dcterms:W3CDTF">2013-07-11T09:06:00Z</dcterms:modified>
</cp:coreProperties>
</file>