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63C9F">
                <w:t>C/THA/1-3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663C9F">
                <w:rPr>
                  <w:sz w:val="20"/>
                  <w:lang w:val="en-US"/>
                </w:rPr>
                <w:t>5 October 2011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427EB" w:rsidRPr="00431F10" w:rsidRDefault="001427EB" w:rsidP="001427EB">
      <w:pPr>
        <w:spacing w:before="120"/>
        <w:rPr>
          <w:b/>
          <w:sz w:val="24"/>
          <w:szCs w:val="24"/>
        </w:rPr>
      </w:pPr>
      <w:r w:rsidRPr="00431F10">
        <w:rPr>
          <w:b/>
          <w:color w:val="000000"/>
          <w:sz w:val="24"/>
          <w:szCs w:val="24"/>
        </w:rPr>
        <w:t>Комитет по ликвидации расовой дискриминации</w:t>
      </w:r>
    </w:p>
    <w:p w:rsidR="001427EB" w:rsidRPr="00431F10" w:rsidRDefault="001427EB" w:rsidP="002D3BE0">
      <w:pPr>
        <w:pStyle w:val="HMGR"/>
      </w:pPr>
      <w:r w:rsidRPr="00431F10">
        <w:tab/>
      </w:r>
      <w:r w:rsidRPr="00431F10">
        <w:tab/>
        <w:t>Доклады, представляемые государствами-участн</w:t>
      </w:r>
      <w:r w:rsidR="002D3BE0">
        <w:t>иками в соответствии со статьей</w:t>
      </w:r>
      <w:r w:rsidR="002D3BE0">
        <w:rPr>
          <w:lang w:val="en-US"/>
        </w:rPr>
        <w:t> </w:t>
      </w:r>
      <w:r w:rsidRPr="00431F10">
        <w:t xml:space="preserve">9 </w:t>
      </w:r>
      <w:r w:rsidR="002D3BE0" w:rsidRPr="00431F10">
        <w:t>К</w:t>
      </w:r>
      <w:r w:rsidRPr="00431F10">
        <w:t>онвенции</w:t>
      </w:r>
    </w:p>
    <w:p w:rsidR="001427EB" w:rsidRPr="00431F10" w:rsidRDefault="001427EB" w:rsidP="002D3BE0">
      <w:pPr>
        <w:pStyle w:val="HChGR"/>
      </w:pPr>
      <w:r w:rsidRPr="00431F10">
        <w:tab/>
      </w:r>
      <w:r w:rsidRPr="00431F10">
        <w:tab/>
        <w:t xml:space="preserve">Первые−третьи периодические доклады государств-участников, подлежащие представлению в 2008 году </w:t>
      </w:r>
    </w:p>
    <w:p w:rsidR="007511D7" w:rsidRDefault="001427EB" w:rsidP="002D3BE0">
      <w:pPr>
        <w:pStyle w:val="HMGR"/>
        <w:rPr>
          <w:b w:val="0"/>
          <w:lang w:val="en-US" w:eastAsia="en-US"/>
        </w:rPr>
      </w:pPr>
      <w:r w:rsidRPr="00431F10">
        <w:tab/>
      </w:r>
      <w:r w:rsidRPr="00431F10">
        <w:tab/>
        <w:t>Таиланд</w:t>
      </w:r>
      <w:r w:rsidR="002D3BE0" w:rsidRPr="002D3BE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9D7FD3">
        <w:rPr>
          <w:b w:val="0"/>
          <w:sz w:val="20"/>
          <w:vertAlign w:val="superscript"/>
          <w:lang w:val="en-US"/>
        </w:rPr>
        <w:t xml:space="preserve">, </w:t>
      </w:r>
      <w:r w:rsidR="009D7FD3" w:rsidRPr="009D7FD3">
        <w:rPr>
          <w:rStyle w:val="FootnoteReference"/>
          <w:b w:val="0"/>
          <w:sz w:val="20"/>
          <w:vertAlign w:val="baseline"/>
          <w:lang w:val="en-US"/>
        </w:rPr>
        <w:footnoteReference w:customMarkFollows="1" w:id="2"/>
        <w:t>**</w:t>
      </w:r>
      <w:r w:rsidR="009D7FD3">
        <w:rPr>
          <w:b w:val="0"/>
          <w:sz w:val="20"/>
          <w:vertAlign w:val="superscript"/>
          <w:lang w:val="en-US"/>
        </w:rPr>
        <w:t xml:space="preserve">, </w:t>
      </w:r>
      <w:r w:rsidR="009D7FD3" w:rsidRPr="009D7FD3">
        <w:rPr>
          <w:rStyle w:val="FootnoteReference"/>
          <w:b w:val="0"/>
          <w:sz w:val="20"/>
          <w:vertAlign w:val="baseline"/>
          <w:lang w:val="en-US"/>
        </w:rPr>
        <w:footnoteReference w:customMarkFollows="1" w:id="3"/>
        <w:t>***</w:t>
      </w:r>
      <w:r w:rsidR="009D7FD3" w:rsidRPr="009D7FD3">
        <w:rPr>
          <w:b w:val="0"/>
          <w:lang w:eastAsia="en-US"/>
        </w:rPr>
        <w:t xml:space="preserve"> </w:t>
      </w:r>
    </w:p>
    <w:p w:rsidR="002546C7" w:rsidRDefault="002546C7" w:rsidP="002546C7">
      <w:pPr>
        <w:pStyle w:val="SingleTxtGR"/>
        <w:jc w:val="right"/>
      </w:pPr>
      <w:r w:rsidRPr="00431F10">
        <w:t>[28 июля 2011 года]</w:t>
      </w:r>
    </w:p>
    <w:p w:rsidR="002546C7" w:rsidRDefault="002546C7" w:rsidP="002546C7">
      <w:pPr>
        <w:pStyle w:val="SingleTxtGR"/>
        <w:suppressAutoHyphens/>
        <w:ind w:left="0" w:right="0"/>
        <w:jc w:val="left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2546C7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  <w:t>I</w:t>
      </w:r>
      <w:r w:rsidRPr="002546C7">
        <w:t>.</w:t>
      </w:r>
      <w:r w:rsidRPr="002546C7">
        <w:tab/>
      </w:r>
      <w:r>
        <w:t>Введение</w:t>
      </w:r>
      <w:r>
        <w:tab/>
      </w:r>
      <w:r>
        <w:tab/>
        <w:t>1−5</w:t>
      </w:r>
      <w:r w:rsidR="0031669B">
        <w:tab/>
      </w:r>
      <w:r w:rsidR="0031669B" w:rsidRPr="0031669B">
        <w:t>3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>
        <w:rPr>
          <w:lang w:val="en-US"/>
        </w:rPr>
        <w:t>A</w:t>
      </w:r>
      <w:r w:rsidRPr="002546C7">
        <w:t>.</w:t>
      </w:r>
      <w:r>
        <w:tab/>
      </w:r>
      <w:r w:rsidRPr="00431F10">
        <w:t>Присоединение к Конвенции в качестве государства-участника</w:t>
      </w:r>
      <w:r w:rsidRPr="00431F10">
        <w:tab/>
      </w:r>
      <w:r w:rsidRPr="00431F10">
        <w:tab/>
        <w:t>1–2</w:t>
      </w:r>
      <w:r w:rsidR="0031669B" w:rsidRPr="0031669B">
        <w:tab/>
        <w:t>3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>
        <w:rPr>
          <w:lang w:val="en-US"/>
        </w:rPr>
        <w:t>B</w:t>
      </w:r>
      <w:r w:rsidRPr="002546C7">
        <w:t>.</w:t>
      </w:r>
      <w:r>
        <w:tab/>
      </w:r>
      <w:r w:rsidRPr="00431F10">
        <w:rPr>
          <w:lang w:bidi="th-TH"/>
        </w:rPr>
        <w:t>Процесс подготовки доклада</w:t>
      </w:r>
      <w:r w:rsidRPr="00431F10">
        <w:rPr>
          <w:lang w:bidi="th-TH"/>
        </w:rPr>
        <w:tab/>
      </w:r>
      <w:r w:rsidRPr="00431F10">
        <w:rPr>
          <w:lang w:bidi="th-TH"/>
        </w:rPr>
        <w:tab/>
        <w:t>3</w:t>
      </w:r>
      <w:r w:rsidR="0031669B" w:rsidRPr="0031669B">
        <w:rPr>
          <w:lang w:bidi="th-TH"/>
        </w:rPr>
        <w:tab/>
        <w:t>3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>
        <w:rPr>
          <w:lang w:val="en-US"/>
        </w:rPr>
        <w:t>C</w:t>
      </w:r>
      <w:r w:rsidRPr="002546C7">
        <w:t>.</w:t>
      </w:r>
      <w:r>
        <w:tab/>
      </w:r>
      <w:r w:rsidRPr="00431F10">
        <w:t>Вводные пояснения</w:t>
      </w:r>
      <w:r w:rsidRPr="00431F10">
        <w:tab/>
      </w:r>
      <w:r w:rsidRPr="00431F10">
        <w:tab/>
      </w:r>
      <w:r w:rsidRPr="00431F10">
        <w:rPr>
          <w:lang w:bidi="th-TH"/>
        </w:rPr>
        <w:t>4</w:t>
      </w:r>
      <w:r w:rsidRPr="00431F10">
        <w:t>–5</w:t>
      </w:r>
      <w:r w:rsidR="0031669B" w:rsidRPr="0031669B">
        <w:tab/>
        <w:t>3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2546C7">
        <w:tab/>
      </w:r>
      <w:r>
        <w:rPr>
          <w:lang w:val="en-US"/>
        </w:rPr>
        <w:t>II</w:t>
      </w:r>
      <w:r w:rsidRPr="002546C7">
        <w:t>.</w:t>
      </w:r>
      <w:r>
        <w:tab/>
      </w:r>
      <w:r w:rsidRPr="00431F10">
        <w:t>Основные сведения о демографических особенностях, этнических</w:t>
      </w:r>
      <w:r>
        <w:br/>
      </w:r>
      <w:r w:rsidRPr="00431F10">
        <w:t>группах и иностранцах в Таиланде</w:t>
      </w:r>
      <w:r w:rsidRPr="00431F10">
        <w:tab/>
      </w:r>
      <w:r w:rsidRPr="00431F10">
        <w:tab/>
        <w:t>6–40</w:t>
      </w:r>
      <w:r w:rsidR="0031669B" w:rsidRPr="0031669B">
        <w:tab/>
        <w:t>5</w:t>
      </w:r>
    </w:p>
    <w:p w:rsidR="002546C7" w:rsidRPr="0031669B" w:rsidRDefault="002546C7" w:rsidP="006B5F74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425"/>
        <w:jc w:val="left"/>
      </w:pPr>
      <w:r>
        <w:rPr>
          <w:lang w:val="en-US"/>
        </w:rPr>
        <w:t>A</w:t>
      </w:r>
      <w:r w:rsidRPr="006B5F74">
        <w:t>.</w:t>
      </w:r>
      <w:r w:rsidR="006B5F74">
        <w:tab/>
      </w:r>
      <w:r w:rsidR="006B5F74" w:rsidRPr="00431F10">
        <w:rPr>
          <w:lang w:bidi="th-TH"/>
        </w:rPr>
        <w:t>Д</w:t>
      </w:r>
      <w:r w:rsidR="006B5F74" w:rsidRPr="00431F10">
        <w:t>емографические особенности, этнические группы</w:t>
      </w:r>
      <w:r w:rsidR="006B5F74">
        <w:br/>
      </w:r>
      <w:r w:rsidR="006B5F74" w:rsidRPr="00431F10">
        <w:t>и иностранцы в Таиланде</w:t>
      </w:r>
      <w:r w:rsidR="006B5F74" w:rsidRPr="00431F10">
        <w:rPr>
          <w:lang w:bidi="th-TH"/>
        </w:rPr>
        <w:tab/>
      </w:r>
      <w:r w:rsidR="006B5F74" w:rsidRPr="00431F10">
        <w:rPr>
          <w:lang w:bidi="th-TH"/>
        </w:rPr>
        <w:tab/>
        <w:t>6</w:t>
      </w:r>
      <w:r w:rsidR="006B5F74" w:rsidRPr="00431F10">
        <w:t>–7</w:t>
      </w:r>
      <w:r w:rsidR="0031669B" w:rsidRPr="0031669B">
        <w:tab/>
        <w:t>5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>
        <w:rPr>
          <w:lang w:val="en-US"/>
        </w:rPr>
        <w:t>B</w:t>
      </w:r>
      <w:r w:rsidRPr="006B5F74">
        <w:t>.</w:t>
      </w:r>
      <w:r w:rsidR="006B5F74">
        <w:tab/>
      </w:r>
      <w:r w:rsidR="006B5F74" w:rsidRPr="00431F10">
        <w:t>Население Таиланда</w:t>
      </w:r>
      <w:r w:rsidR="006B5F74" w:rsidRPr="00431F10">
        <w:tab/>
      </w:r>
      <w:r w:rsidR="006B5F74" w:rsidRPr="00431F10">
        <w:tab/>
        <w:t>8–40</w:t>
      </w:r>
      <w:r w:rsidR="0031669B" w:rsidRPr="0031669B">
        <w:tab/>
        <w:t>5</w:t>
      </w:r>
    </w:p>
    <w:p w:rsidR="002546C7" w:rsidRPr="0031669B" w:rsidRDefault="002546C7" w:rsidP="006B5F74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6B5F74">
        <w:tab/>
      </w:r>
      <w:r>
        <w:rPr>
          <w:lang w:val="en-US"/>
        </w:rPr>
        <w:t>III</w:t>
      </w:r>
      <w:r w:rsidRPr="006B5F74">
        <w:t>.</w:t>
      </w:r>
      <w:r w:rsidR="006B5F74">
        <w:tab/>
      </w:r>
      <w:r w:rsidR="006B5F74" w:rsidRPr="00431F10">
        <w:rPr>
          <w:lang w:bidi="th-TH"/>
        </w:rPr>
        <w:t xml:space="preserve">Обзор выполнения требований </w:t>
      </w:r>
      <w:r w:rsidR="006B5F74" w:rsidRPr="00431F10">
        <w:rPr>
          <w:color w:val="000000"/>
        </w:rPr>
        <w:t>Международной конвенции</w:t>
      </w:r>
      <w:r w:rsidR="006B5F74">
        <w:rPr>
          <w:color w:val="000000"/>
        </w:rPr>
        <w:br/>
      </w:r>
      <w:r w:rsidR="006B5F74" w:rsidRPr="00431F10">
        <w:rPr>
          <w:color w:val="000000"/>
        </w:rPr>
        <w:t>о ликвидации всех форм расовой дискриминации</w:t>
      </w:r>
      <w:r w:rsidR="006B5F74" w:rsidRPr="00431F10">
        <w:rPr>
          <w:lang w:bidi="th-TH"/>
        </w:rPr>
        <w:tab/>
      </w:r>
      <w:r w:rsidR="006B5F74" w:rsidRPr="00431F10">
        <w:rPr>
          <w:lang w:bidi="th-TH"/>
        </w:rPr>
        <w:tab/>
        <w:t>41</w:t>
      </w:r>
      <w:r w:rsidR="006B5F74" w:rsidRPr="00431F10">
        <w:t>–171</w:t>
      </w:r>
      <w:r w:rsidR="0031669B" w:rsidRPr="0031669B">
        <w:tab/>
        <w:t>15</w:t>
      </w:r>
    </w:p>
    <w:p w:rsidR="008D29A3" w:rsidRPr="0031669B" w:rsidRDefault="008D29A3" w:rsidP="008D29A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/>
      </w:pPr>
      <w:r w:rsidRPr="00431F10">
        <w:t>Статья 1: Определение расовой дискриминации во внутреннем</w:t>
      </w:r>
      <w:r w:rsidRPr="00431F10">
        <w:br/>
        <w:t>законодательстве Таиланда</w:t>
      </w:r>
      <w:r w:rsidRPr="00431F10">
        <w:tab/>
      </w:r>
      <w:r w:rsidRPr="00431F10">
        <w:tab/>
        <w:t>41–43</w:t>
      </w:r>
      <w:r w:rsidRPr="00431F10">
        <w:tab/>
      </w:r>
      <w:r w:rsidR="0031669B" w:rsidRPr="0031669B">
        <w:t>15</w:t>
      </w:r>
    </w:p>
    <w:p w:rsidR="008D29A3" w:rsidRPr="0031669B" w:rsidRDefault="008D29A3" w:rsidP="008D29A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/>
      </w:pPr>
      <w:r w:rsidRPr="00431F10">
        <w:t>Статья 2: Осуждение расовой дискриминации и политика</w:t>
      </w:r>
      <w:r>
        <w:br/>
      </w:r>
      <w:r w:rsidRPr="00431F10">
        <w:rPr>
          <w:color w:val="000000"/>
        </w:rPr>
        <w:t>ликвидации расовой дискриминации</w:t>
      </w:r>
      <w:r w:rsidRPr="00431F10">
        <w:tab/>
      </w:r>
      <w:r w:rsidRPr="00431F10">
        <w:tab/>
        <w:t>44–50</w:t>
      </w:r>
      <w:r w:rsidRPr="00431F10">
        <w:tab/>
      </w:r>
      <w:r w:rsidR="0031669B" w:rsidRPr="0031669B">
        <w:t>16</w:t>
      </w:r>
    </w:p>
    <w:p w:rsidR="008D29A3" w:rsidRPr="0031669B" w:rsidRDefault="008D29A3" w:rsidP="008D29A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268" w:hanging="1134"/>
      </w:pPr>
      <w:r w:rsidRPr="00431F10">
        <w:t>Статья 3: Осуждение разделения по расам и апартеида</w:t>
      </w:r>
      <w:r w:rsidRPr="00431F10">
        <w:tab/>
      </w:r>
      <w:r w:rsidRPr="00431F10">
        <w:tab/>
        <w:t>51</w:t>
      </w:r>
      <w:r w:rsidRPr="00431F10">
        <w:tab/>
      </w:r>
      <w:r w:rsidR="0031669B" w:rsidRPr="0031669B">
        <w:t>21</w:t>
      </w:r>
    </w:p>
    <w:p w:rsidR="008D29A3" w:rsidRPr="0031669B" w:rsidRDefault="008D29A3" w:rsidP="008D29A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/>
      </w:pPr>
      <w:r w:rsidRPr="00431F10">
        <w:t>Статья 4: Осуждение распространения идей о расовом</w:t>
      </w:r>
      <w:r>
        <w:br/>
      </w:r>
      <w:r w:rsidRPr="00431F10">
        <w:t>превосходстве и</w:t>
      </w:r>
      <w:r>
        <w:t xml:space="preserve"> </w:t>
      </w:r>
      <w:r w:rsidRPr="00431F10">
        <w:t>основанных на них организаций</w:t>
      </w:r>
      <w:r w:rsidRPr="00431F10">
        <w:tab/>
      </w:r>
      <w:r w:rsidRPr="00431F10">
        <w:tab/>
        <w:t>52–57</w:t>
      </w:r>
      <w:r w:rsidRPr="00431F10">
        <w:tab/>
      </w:r>
      <w:r w:rsidR="0031669B" w:rsidRPr="0031669B">
        <w:t>21</w:t>
      </w:r>
    </w:p>
    <w:p w:rsidR="008D29A3" w:rsidRPr="0031669B" w:rsidRDefault="008D29A3" w:rsidP="008D29A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268" w:hanging="1134"/>
      </w:pPr>
      <w:r w:rsidRPr="00431F10">
        <w:rPr>
          <w:lang w:bidi="th-TH"/>
        </w:rPr>
        <w:t>Статья 5: Обеспечение права человека на свободу от дискриминации</w:t>
      </w:r>
      <w:r w:rsidRPr="00431F10">
        <w:rPr>
          <w:lang w:bidi="th-TH"/>
        </w:rPr>
        <w:tab/>
      </w:r>
      <w:r w:rsidRPr="00431F10">
        <w:rPr>
          <w:lang w:bidi="th-TH"/>
        </w:rPr>
        <w:tab/>
        <w:t>58</w:t>
      </w:r>
      <w:r w:rsidRPr="00431F10">
        <w:t>–144</w:t>
      </w:r>
      <w:r w:rsidRPr="00431F10">
        <w:tab/>
      </w:r>
      <w:r w:rsidR="0031669B" w:rsidRPr="0031669B">
        <w:t>23</w:t>
      </w:r>
    </w:p>
    <w:p w:rsidR="008D29A3" w:rsidRPr="0031669B" w:rsidRDefault="008D29A3" w:rsidP="008D29A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268" w:hanging="1134"/>
      </w:pPr>
      <w:r w:rsidRPr="00431F10">
        <w:rPr>
          <w:lang w:bidi="th-TH"/>
        </w:rPr>
        <w:t>Статья 6: Защита и средства защиты</w:t>
      </w:r>
      <w:r w:rsidRPr="00431F10">
        <w:rPr>
          <w:lang w:bidi="th-TH"/>
        </w:rPr>
        <w:tab/>
      </w:r>
      <w:r w:rsidRPr="00431F10">
        <w:rPr>
          <w:lang w:bidi="th-TH"/>
        </w:rPr>
        <w:tab/>
        <w:t>145</w:t>
      </w:r>
      <w:r w:rsidRPr="00431F10">
        <w:t>–156</w:t>
      </w:r>
      <w:r w:rsidRPr="00431F10">
        <w:tab/>
      </w:r>
      <w:r w:rsidR="0031669B" w:rsidRPr="0031669B">
        <w:t>54</w:t>
      </w:r>
    </w:p>
    <w:p w:rsidR="008D29A3" w:rsidRPr="0031669B" w:rsidRDefault="008D29A3" w:rsidP="008D29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431F10">
        <w:t xml:space="preserve">Статья 7: Стратегии в областях преподавания, воспитания, </w:t>
      </w:r>
      <w:r>
        <w:br/>
      </w:r>
      <w:r w:rsidRPr="00431F10">
        <w:t>культуры и информации</w:t>
      </w:r>
      <w:r w:rsidRPr="00431F10">
        <w:rPr>
          <w:lang w:bidi="th-TH"/>
        </w:rPr>
        <w:tab/>
      </w:r>
      <w:r w:rsidRPr="00431F10">
        <w:tab/>
        <w:t>157–171</w:t>
      </w:r>
      <w:r w:rsidR="0031669B" w:rsidRPr="0031669B">
        <w:tab/>
        <w:t>58</w:t>
      </w:r>
    </w:p>
    <w:p w:rsidR="002546C7" w:rsidRPr="0031669B" w:rsidRDefault="002546C7" w:rsidP="008D29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6B5F74">
        <w:tab/>
      </w:r>
      <w:r>
        <w:rPr>
          <w:lang w:val="en-US"/>
        </w:rPr>
        <w:t>IV</w:t>
      </w:r>
      <w:r w:rsidRPr="006B5F74">
        <w:t>.</w:t>
      </w:r>
      <w:r w:rsidR="008D29A3">
        <w:tab/>
      </w:r>
      <w:r w:rsidR="008D29A3" w:rsidRPr="00431F10">
        <w:t xml:space="preserve">Выполнение государственными органами Таиланда </w:t>
      </w:r>
      <w:r w:rsidR="008D29A3" w:rsidRPr="00431F10">
        <w:rPr>
          <w:color w:val="000000"/>
        </w:rPr>
        <w:t>Дурбанской</w:t>
      </w:r>
      <w:r w:rsidR="008D29A3" w:rsidRPr="00431F10">
        <w:rPr>
          <w:color w:val="000000"/>
        </w:rPr>
        <w:br/>
        <w:t>декларации и Программы действий</w:t>
      </w:r>
      <w:r w:rsidR="008D29A3" w:rsidRPr="00431F10">
        <w:tab/>
      </w:r>
      <w:r w:rsidR="008D29A3" w:rsidRPr="00431F10">
        <w:tab/>
        <w:t>172–182</w:t>
      </w:r>
      <w:r w:rsidR="0031669B" w:rsidRPr="0031669B">
        <w:tab/>
        <w:t>62</w:t>
      </w:r>
    </w:p>
    <w:p w:rsidR="002546C7" w:rsidRPr="0031669B" w:rsidRDefault="002546C7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6B5F74">
        <w:tab/>
      </w:r>
      <w:r>
        <w:rPr>
          <w:lang w:val="en-US"/>
        </w:rPr>
        <w:t>V</w:t>
      </w:r>
      <w:r w:rsidRPr="006B5F74">
        <w:t>.</w:t>
      </w:r>
      <w:r w:rsidR="008D29A3">
        <w:tab/>
      </w:r>
      <w:r w:rsidR="008D29A3" w:rsidRPr="00431F10">
        <w:t>Заключение</w:t>
      </w:r>
      <w:r w:rsidR="008D29A3" w:rsidRPr="00431F10">
        <w:tab/>
      </w:r>
      <w:r w:rsidR="008D29A3" w:rsidRPr="00431F10">
        <w:tab/>
        <w:t>183–186</w:t>
      </w:r>
      <w:r w:rsidR="0031669B">
        <w:rPr>
          <w:lang w:val="en-US"/>
        </w:rPr>
        <w:tab/>
        <w:t>65</w:t>
      </w:r>
    </w:p>
    <w:p w:rsidR="008D29A3" w:rsidRPr="006B5F74" w:rsidRDefault="008D29A3" w:rsidP="002546C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>Приложения</w:t>
      </w:r>
    </w:p>
    <w:p w:rsidR="002546C7" w:rsidRPr="006B5F74" w:rsidRDefault="002546C7" w:rsidP="008D29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uppressAutoHyphens/>
        <w:ind w:left="0" w:right="0"/>
        <w:jc w:val="left"/>
      </w:pPr>
      <w:r w:rsidRPr="006B5F74">
        <w:tab/>
      </w:r>
      <w:r>
        <w:rPr>
          <w:lang w:val="en-US"/>
        </w:rPr>
        <w:t>I</w:t>
      </w:r>
      <w:r w:rsidRPr="006B5F74">
        <w:t>.</w:t>
      </w:r>
      <w:r w:rsidR="008D29A3">
        <w:tab/>
      </w:r>
      <w:r w:rsidR="008D29A3" w:rsidRPr="00431F10">
        <w:t>Таблицы</w:t>
      </w:r>
    </w:p>
    <w:p w:rsidR="002546C7" w:rsidRPr="006B5F74" w:rsidRDefault="002546C7" w:rsidP="008D29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uppressAutoHyphens/>
        <w:ind w:left="0" w:right="0"/>
        <w:jc w:val="left"/>
      </w:pPr>
      <w:r w:rsidRPr="006B5F74">
        <w:tab/>
      </w:r>
      <w:r>
        <w:rPr>
          <w:lang w:val="en-US"/>
        </w:rPr>
        <w:t>II</w:t>
      </w:r>
      <w:r w:rsidRPr="006B5F74">
        <w:t>.</w:t>
      </w:r>
      <w:r w:rsidR="008D29A3">
        <w:tab/>
      </w:r>
      <w:r w:rsidR="008D29A3" w:rsidRPr="00431F10">
        <w:t>Этапы подготовки доклада</w:t>
      </w:r>
    </w:p>
    <w:p w:rsidR="002546C7" w:rsidRPr="006B5F74" w:rsidRDefault="002546C7" w:rsidP="008D29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uppressAutoHyphens/>
        <w:ind w:right="0" w:hanging="1134"/>
        <w:jc w:val="left"/>
      </w:pPr>
      <w:r w:rsidRPr="006B5F74">
        <w:tab/>
      </w:r>
      <w:r>
        <w:rPr>
          <w:lang w:val="en-US"/>
        </w:rPr>
        <w:t>III</w:t>
      </w:r>
      <w:r w:rsidRPr="006B5F74">
        <w:t>.</w:t>
      </w:r>
      <w:r w:rsidR="008D29A3">
        <w:tab/>
      </w:r>
      <w:r w:rsidR="008D29A3" w:rsidRPr="00431F10">
        <w:t>Проекты, нацеленные на поощрение прав и повышение уровня жизни</w:t>
      </w:r>
      <w:r w:rsidR="008D29A3" w:rsidRPr="00431F10">
        <w:br/>
        <w:t xml:space="preserve">этнических групп, которые реализуются организациями государственного </w:t>
      </w:r>
      <w:r w:rsidR="008D29A3" w:rsidRPr="00431F10">
        <w:br/>
        <w:t>и частного сектора и гражданского общества</w:t>
      </w:r>
    </w:p>
    <w:p w:rsidR="00CE1B5D" w:rsidRDefault="002546C7" w:rsidP="008D29A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uppressAutoHyphens/>
        <w:ind w:left="0" w:right="0"/>
        <w:jc w:val="left"/>
      </w:pPr>
      <w:r w:rsidRPr="006B5F74">
        <w:tab/>
      </w:r>
      <w:r>
        <w:rPr>
          <w:lang w:val="en-US"/>
        </w:rPr>
        <w:t>IV</w:t>
      </w:r>
      <w:r w:rsidRPr="006B5F74">
        <w:t>.</w:t>
      </w:r>
      <w:r w:rsidR="008D29A3">
        <w:tab/>
      </w:r>
      <w:r w:rsidR="008D29A3" w:rsidRPr="00431F10">
        <w:t>Показательные примеры отправления правосудия в интересах</w:t>
      </w:r>
      <w:r w:rsidR="008D29A3">
        <w:t xml:space="preserve"> </w:t>
      </w:r>
      <w:r w:rsidR="008D29A3" w:rsidRPr="00431F10">
        <w:t>этнических групп</w:t>
      </w:r>
    </w:p>
    <w:p w:rsidR="00615F28" w:rsidRPr="00615F28" w:rsidRDefault="00CE1B5D" w:rsidP="00615F28">
      <w:pPr>
        <w:pStyle w:val="HChGR"/>
        <w:rPr>
          <w:cs/>
        </w:rPr>
      </w:pPr>
      <w:r>
        <w:br w:type="page"/>
      </w:r>
      <w:r w:rsidR="00615F28" w:rsidRPr="00615F28">
        <w:tab/>
        <w:t>I.</w:t>
      </w:r>
      <w:r w:rsidR="00615F28" w:rsidRPr="00615F28">
        <w:tab/>
        <w:t>Введение</w:t>
      </w:r>
    </w:p>
    <w:p w:rsidR="00615F28" w:rsidRPr="00615F28" w:rsidRDefault="00615F28" w:rsidP="00615F28">
      <w:pPr>
        <w:pStyle w:val="H1GR"/>
      </w:pPr>
      <w:r w:rsidRPr="00615F28">
        <w:tab/>
        <w:t>A.</w:t>
      </w:r>
      <w:r w:rsidRPr="00615F28">
        <w:tab/>
        <w:t>Присоединение к Конвенции в качестве государс</w:t>
      </w:r>
      <w:r w:rsidRPr="00615F28">
        <w:t>т</w:t>
      </w:r>
      <w:r w:rsidRPr="00615F28">
        <w:t>ва-участника</w:t>
      </w:r>
    </w:p>
    <w:p w:rsidR="00615F28" w:rsidRPr="00615F28" w:rsidRDefault="00615F28" w:rsidP="00615F28">
      <w:pPr>
        <w:pStyle w:val="SingleTxtGR"/>
      </w:pPr>
      <w:r w:rsidRPr="00615F28">
        <w:t>1.</w:t>
      </w:r>
      <w:r w:rsidRPr="00615F28">
        <w:tab/>
        <w:t>Таиланд присоединился к Международной конвенции о ликвидации всех форм расовой дискриминации (КЛРД) 28 января 2003 года; Конвенция вступила в силу для Таиланда 27 февраля 2003 года. В связи с присоединением к КЛРД в качестве государства-участника Таиланд выступил с интерпретирующим зая</w:t>
      </w:r>
      <w:r w:rsidRPr="00615F28">
        <w:t>в</w:t>
      </w:r>
      <w:r w:rsidRPr="00615F28">
        <w:t xml:space="preserve">лением о том, что статьи КЛДР будут применяться лишь в рамках Конституции и законодательства Таиланда. Кроме того, им были сделаны две оговорки </w:t>
      </w:r>
      <w:r>
        <w:t>– к</w:t>
      </w:r>
      <w:r>
        <w:rPr>
          <w:lang w:val="en-US"/>
        </w:rPr>
        <w:t> </w:t>
      </w:r>
      <w:r w:rsidRPr="00615F28">
        <w:t>статьям 4 и 22. Статья 4 касается позитивных мер, направленных на искор</w:t>
      </w:r>
      <w:r w:rsidRPr="00615F28">
        <w:t>е</w:t>
      </w:r>
      <w:r w:rsidRPr="00615F28">
        <w:t>нение подстрекательства к расовой дискриминации. Таиланд намерен прим</w:t>
      </w:r>
      <w:r w:rsidRPr="00615F28">
        <w:t>е</w:t>
      </w:r>
      <w:r w:rsidRPr="00615F28">
        <w:t>нять эту статью, только когда возникнет необходимость принятия новых зак</w:t>
      </w:r>
      <w:r w:rsidRPr="00615F28">
        <w:t>о</w:t>
      </w:r>
      <w:r w:rsidRPr="00615F28">
        <w:t>нов. Что касается статьи 22, то Таиланд не считает себя связанным обязательс</w:t>
      </w:r>
      <w:r w:rsidRPr="00615F28">
        <w:t>т</w:t>
      </w:r>
      <w:r w:rsidRPr="00615F28">
        <w:t>вом передавать в Международный суд дела, касающиеся урегулирования сп</w:t>
      </w:r>
      <w:r w:rsidRPr="00615F28">
        <w:t>о</w:t>
      </w:r>
      <w:r w:rsidRPr="00615F28">
        <w:t>ров между государствами-участниками.</w:t>
      </w:r>
    </w:p>
    <w:p w:rsidR="00615F28" w:rsidRPr="00615F28" w:rsidRDefault="00615F28" w:rsidP="00615F28">
      <w:pPr>
        <w:pStyle w:val="SingleTxtGR"/>
      </w:pPr>
      <w:r w:rsidRPr="00615F28">
        <w:t>2.</w:t>
      </w:r>
      <w:r w:rsidRPr="00615F28">
        <w:tab/>
        <w:t>Настоящий доклад Таиланда был подготовлен в порядке выполнения им своих обязательств по статье 9 Конвенции, которая обязывает все государства-участники представлять свои доклады о проведении в жизнь положений Ко</w:t>
      </w:r>
      <w:r w:rsidRPr="00615F28">
        <w:t>н</w:t>
      </w:r>
      <w:r w:rsidRPr="00615F28">
        <w:t>венции. В них должна включаться информация обо всех соответствующих м</w:t>
      </w:r>
      <w:r w:rsidRPr="00615F28">
        <w:t>е</w:t>
      </w:r>
      <w:r w:rsidRPr="00615F28">
        <w:t>рах − правовых, судебных, административных или других, − которые были пр</w:t>
      </w:r>
      <w:r w:rsidRPr="00615F28">
        <w:t>и</w:t>
      </w:r>
      <w:r w:rsidRPr="00615F28">
        <w:t>няты государством-участником для выполнения Конвенции. Настоящий сво</w:t>
      </w:r>
      <w:r w:rsidRPr="00615F28">
        <w:t>д</w:t>
      </w:r>
      <w:r w:rsidRPr="00615F28">
        <w:t>ный доклад, который охватывает первоначальный и второй доклады, был подг</w:t>
      </w:r>
      <w:r w:rsidRPr="00615F28">
        <w:t>о</w:t>
      </w:r>
      <w:r w:rsidRPr="00615F28">
        <w:t>товлен в соответствии с принятыми Комитетом по ликвидации расовой дискр</w:t>
      </w:r>
      <w:r w:rsidRPr="00615F28">
        <w:t>и</w:t>
      </w:r>
      <w:r w:rsidRPr="00615F28">
        <w:t>минации руководящими принципами, определяющими форму и соде</w:t>
      </w:r>
      <w:r w:rsidRPr="00615F28">
        <w:t>р</w:t>
      </w:r>
      <w:r w:rsidRPr="00615F28">
        <w:t>жание страновых докладов, которые подлежат представлению государствами-участниками.</w:t>
      </w:r>
    </w:p>
    <w:p w:rsidR="00615F28" w:rsidRPr="00615F28" w:rsidRDefault="00615F28" w:rsidP="00615F28">
      <w:pPr>
        <w:pStyle w:val="H1GR"/>
      </w:pPr>
      <w:r w:rsidRPr="00615F28">
        <w:tab/>
        <w:t>B.</w:t>
      </w:r>
      <w:r w:rsidRPr="00615F28">
        <w:tab/>
        <w:t>Процесс подготовки доклада</w:t>
      </w:r>
    </w:p>
    <w:p w:rsidR="00615F28" w:rsidRPr="00615F28" w:rsidRDefault="00615F28" w:rsidP="00615F28">
      <w:pPr>
        <w:pStyle w:val="SingleTxtGR"/>
      </w:pPr>
      <w:r w:rsidRPr="00615F28">
        <w:t>3.</w:t>
      </w:r>
      <w:r w:rsidRPr="00615F28">
        <w:tab/>
        <w:t>В подготовке настоящего доклада принимали участие государственные учреждения, организации частного сектора и гражданского общества. Учас</w:t>
      </w:r>
      <w:r w:rsidRPr="00615F28">
        <w:t>т</w:t>
      </w:r>
      <w:r w:rsidRPr="00615F28">
        <w:t>вующие стороны сотрудничали в рамках комитета и целевой группы, функци</w:t>
      </w:r>
      <w:r w:rsidRPr="00615F28">
        <w:t>о</w:t>
      </w:r>
      <w:r w:rsidRPr="00615F28">
        <w:t>нировавших под эгидой департамента защиты прав и свобод в составе Мин</w:t>
      </w:r>
      <w:r w:rsidRPr="00615F28">
        <w:t>и</w:t>
      </w:r>
      <w:r w:rsidRPr="00615F28">
        <w:t>стерства юстиции, а также в рамках сформированных в различных районах страны тематических групп, в работе которых принимали участие представит</w:t>
      </w:r>
      <w:r w:rsidRPr="00615F28">
        <w:t>е</w:t>
      </w:r>
      <w:r w:rsidRPr="00615F28">
        <w:t>ли различных этносов. Подготовка доклада проводилась в три этапа: определ</w:t>
      </w:r>
      <w:r w:rsidRPr="00615F28">
        <w:t>е</w:t>
      </w:r>
      <w:r w:rsidRPr="00615F28">
        <w:t>ние охвата и разработка руководящих принципов первоначального сбора и</w:t>
      </w:r>
      <w:r w:rsidRPr="00615F28">
        <w:t>н</w:t>
      </w:r>
      <w:r w:rsidRPr="00615F28">
        <w:t>формации, составление текста доклада и обнародование его проекта (подробнее см. в приложении II).</w:t>
      </w:r>
    </w:p>
    <w:p w:rsidR="00615F28" w:rsidRPr="00615F28" w:rsidRDefault="00615F28" w:rsidP="00615F28">
      <w:pPr>
        <w:pStyle w:val="H1GR"/>
      </w:pPr>
      <w:r w:rsidRPr="00615F28">
        <w:tab/>
        <w:t>C.</w:t>
      </w:r>
      <w:r w:rsidRPr="00615F28">
        <w:tab/>
        <w:t>Вводные пояснения</w:t>
      </w:r>
    </w:p>
    <w:p w:rsidR="00615F28" w:rsidRPr="00615F28" w:rsidRDefault="00615F28" w:rsidP="00615F28">
      <w:pPr>
        <w:pStyle w:val="SingleTxtGR"/>
      </w:pPr>
      <w:r w:rsidRPr="00615F28">
        <w:t>4.</w:t>
      </w:r>
      <w:r w:rsidRPr="00615F28">
        <w:tab/>
        <w:t>Настоящий доклад является сводным и объединяет первоначальный до</w:t>
      </w:r>
      <w:r w:rsidRPr="00615F28">
        <w:t>к</w:t>
      </w:r>
      <w:r w:rsidRPr="00615F28">
        <w:t>лад и второй периодический доклад, которые подлежали представлению соо</w:t>
      </w:r>
      <w:r w:rsidRPr="00615F28">
        <w:t>т</w:t>
      </w:r>
      <w:r w:rsidRPr="00615F28">
        <w:t>ветственно в феврале 2004 и 2006</w:t>
      </w:r>
      <w:r w:rsidR="000900DE">
        <w:t> </w:t>
      </w:r>
      <w:r w:rsidRPr="00615F28">
        <w:t>годов. П</w:t>
      </w:r>
      <w:r w:rsidR="000900DE">
        <w:t>одготовка доклада велась в 2006−</w:t>
      </w:r>
      <w:r w:rsidRPr="00615F28">
        <w:t>2007 годах; он основан на статистических данных, имевшихся на 31 д</w:t>
      </w:r>
      <w:r w:rsidRPr="00615F28">
        <w:t>е</w:t>
      </w:r>
      <w:r w:rsidRPr="00615F28">
        <w:t>кабря 2006 года, и содержит прочие сведения о событиях и фактах, имевших место до конца сентября 2007 года. Вместе с тем, поскольку подготовка доклада была продо</w:t>
      </w:r>
      <w:r w:rsidRPr="00615F28">
        <w:t>л</w:t>
      </w:r>
      <w:r w:rsidRPr="00615F28">
        <w:t>жена и в 2008 году, в него были включены сведения об изменениях в политике и законодательстве, происшедших в 2007</w:t>
      </w:r>
      <w:r w:rsidR="000900DE">
        <w:t>−</w:t>
      </w:r>
      <w:r w:rsidRPr="00615F28">
        <w:t>2008 годах, с тем чтобы сделать информацию об успехах Таиланда в вопросах ликвидации расовой ди</w:t>
      </w:r>
      <w:r w:rsidRPr="00615F28">
        <w:t>с</w:t>
      </w:r>
      <w:r w:rsidRPr="00615F28">
        <w:t>кримин</w:t>
      </w:r>
      <w:r w:rsidRPr="00615F28">
        <w:t>а</w:t>
      </w:r>
      <w:r w:rsidRPr="00615F28">
        <w:t xml:space="preserve">ции возможно более полной. Доклад был подготовлен в соответствии с принятыми Организацией Объединенных Наций руководящими принципами, которые изложены в следующих документах: HRI/GEN/2/Rev.3 </w:t>
      </w:r>
      <w:r w:rsidR="000900DE">
        <w:t>(глава 4) от 8 </w:t>
      </w:r>
      <w:r w:rsidRPr="00615F28">
        <w:t>мая 2006 года, CERD/C/2007/1 от 27 сентября 2007 года и HRI/GEN/2/Rev.5 от 29 мая 2008 года. Кроме того, при его подготовке были учтены замечания общего порядка, разработанные и утвержденные Комитетом по ликвидации р</w:t>
      </w:r>
      <w:r w:rsidRPr="00615F28">
        <w:t>а</w:t>
      </w:r>
      <w:r w:rsidRPr="00615F28">
        <w:t>совой дискриминации. По своему содержанию доклад разбит на две части: в главе</w:t>
      </w:r>
      <w:r w:rsidR="000900DE">
        <w:t> </w:t>
      </w:r>
      <w:r w:rsidRPr="00615F28">
        <w:t>II приведены сведения о демографических особенностях и народностях Таиланда, а в главе</w:t>
      </w:r>
      <w:r w:rsidR="000900DE">
        <w:t> </w:t>
      </w:r>
      <w:r w:rsidRPr="00615F28">
        <w:t>III содержится анализ действующей в Таиланде нормати</w:t>
      </w:r>
      <w:r w:rsidRPr="00615F28">
        <w:t>в</w:t>
      </w:r>
      <w:r w:rsidRPr="00615F28">
        <w:t>но-правовой базы и механизмов, которые призваны обеспечивать выполнение ключевых требований, установленных в статьях 1</w:t>
      </w:r>
      <w:r w:rsidR="000900DE">
        <w:t>−</w:t>
      </w:r>
      <w:r w:rsidRPr="00615F28">
        <w:t>7 КЛРД, с акцентом на тех моментах, на которых заостряет внимание Комитет по ликвидации расовой ди</w:t>
      </w:r>
      <w:r w:rsidRPr="00615F28">
        <w:t>с</w:t>
      </w:r>
      <w:r w:rsidRPr="00615F28">
        <w:t>кримин</w:t>
      </w:r>
      <w:r w:rsidRPr="00615F28">
        <w:t>а</w:t>
      </w:r>
      <w:r w:rsidRPr="00615F28">
        <w:t>ции.</w:t>
      </w:r>
    </w:p>
    <w:p w:rsidR="00615F28" w:rsidRPr="00615F28" w:rsidRDefault="00615F28" w:rsidP="00615F28">
      <w:pPr>
        <w:pStyle w:val="SingleTxtGR"/>
      </w:pPr>
      <w:r w:rsidRPr="00615F28">
        <w:t>5.</w:t>
      </w:r>
      <w:r w:rsidRPr="00615F28">
        <w:tab/>
        <w:t>До настоящего времени сбор статистических данных о населении в ходе переписей населения проводился без разбивки по этническим группам; кроме того, сведения о расовой принадлежности не указываются в удостоверениях личности, выдаваемых гражданам. Поэтому статистические данные в разбивке по расовой принадлежности с указанием возраста, социальной группы или пола отсутствуют. Вместе с тем, Национальное статистическое управление с заинт</w:t>
      </w:r>
      <w:r w:rsidRPr="00615F28">
        <w:t>е</w:t>
      </w:r>
      <w:r w:rsidRPr="00615F28">
        <w:t>ресованностью и вниманием отнеслось к сбору данных по отдельным напра</w:t>
      </w:r>
      <w:r w:rsidRPr="00615F28">
        <w:t>в</w:t>
      </w:r>
      <w:r w:rsidRPr="00615F28">
        <w:t>лениям, представляющим интерес для некоторых целевых групп; речь идет об анализе проблем, с которыми сталкиваются дети и молодежь, женщины, инв</w:t>
      </w:r>
      <w:r w:rsidRPr="00615F28">
        <w:t>а</w:t>
      </w:r>
      <w:r w:rsidRPr="00615F28">
        <w:t>лиды и престарелые. Проведением опросов и сбором данных, а также обрабо</w:t>
      </w:r>
      <w:r w:rsidRPr="00615F28">
        <w:t>т</w:t>
      </w:r>
      <w:r w:rsidRPr="00615F28">
        <w:t>кой информации по таким вопросам, как самобытность, культура, знания и пр</w:t>
      </w:r>
      <w:r w:rsidRPr="00615F28">
        <w:t>а</w:t>
      </w:r>
      <w:r w:rsidRPr="00615F28">
        <w:t>ва этнических групп, занимается ряд научных учреждений и неправительстве</w:t>
      </w:r>
      <w:r w:rsidRPr="00615F28">
        <w:t>н</w:t>
      </w:r>
      <w:r w:rsidRPr="00615F28">
        <w:t>ных организаций (НПО) и на общенациональном, и на местном уровне. К их числу относятся, например, Антропологический центр им. принцессы Махи Чакри Сириндхорн (государственная организация), Институт социальных и</w:t>
      </w:r>
      <w:r w:rsidRPr="00615F28">
        <w:t>с</w:t>
      </w:r>
      <w:r w:rsidRPr="00615F28">
        <w:t xml:space="preserve">следований Чулалонгкорнского университета, Юридический центр при </w:t>
      </w:r>
      <w:r w:rsidRPr="00615F28">
        <w:rPr>
          <w:bCs/>
        </w:rPr>
        <w:t>Тхамм</w:t>
      </w:r>
      <w:r w:rsidRPr="00615F28">
        <w:rPr>
          <w:bCs/>
        </w:rPr>
        <w:t>а</w:t>
      </w:r>
      <w:r w:rsidRPr="00615F28">
        <w:rPr>
          <w:bCs/>
        </w:rPr>
        <w:t>сатском</w:t>
      </w:r>
      <w:r w:rsidRPr="00615F28">
        <w:t xml:space="preserve"> </w:t>
      </w:r>
      <w:r w:rsidRPr="00615F28">
        <w:rPr>
          <w:bCs/>
        </w:rPr>
        <w:t>университете</w:t>
      </w:r>
      <w:r w:rsidRPr="00615F28">
        <w:t xml:space="preserve">, Центр по изучению этнического многообразия бассейна р. Меконг при </w:t>
      </w:r>
      <w:hyperlink r:id="rId8" w:tooltip="Кхонкэн (провинция)" w:history="1">
        <w:r w:rsidRPr="000900DE">
          <w:rPr>
            <w:rStyle w:val="Hyperlink"/>
            <w:u w:val="none"/>
          </w:rPr>
          <w:t>Кхонкэн</w:t>
        </w:r>
      </w:hyperlink>
      <w:r w:rsidRPr="00615F28">
        <w:t xml:space="preserve">ском </w:t>
      </w:r>
      <w:r w:rsidRPr="00615F28">
        <w:rPr>
          <w:bCs/>
        </w:rPr>
        <w:t>университете</w:t>
      </w:r>
      <w:r w:rsidRPr="00615F28">
        <w:t>, Институт по изучению проблем н</w:t>
      </w:r>
      <w:r w:rsidRPr="00615F28">
        <w:t>а</w:t>
      </w:r>
      <w:r w:rsidRPr="00615F28">
        <w:t>родонаселения и социальных проблем при Махидолском университете, Инст</w:t>
      </w:r>
      <w:r w:rsidRPr="00615F28">
        <w:t>и</w:t>
      </w:r>
      <w:r w:rsidRPr="00615F28">
        <w:t>тут по изучению горных племен, Фонд развития общин в горной местности, Коллегия адвокатов Таиланда, Союз за гражданские свободы, Ассамблея пл</w:t>
      </w:r>
      <w:r w:rsidRPr="00615F28">
        <w:t>е</w:t>
      </w:r>
      <w:r w:rsidRPr="00615F28">
        <w:t>менных народов Таиланда, Таиландская ассоциация за развитие о</w:t>
      </w:r>
      <w:r w:rsidRPr="00615F28">
        <w:t>б</w:t>
      </w:r>
      <w:r w:rsidRPr="00615F28">
        <w:t>разования и культуры народов междугорья, Ассоциация в поддержку налаживания конта</w:t>
      </w:r>
      <w:r w:rsidRPr="00615F28">
        <w:t>к</w:t>
      </w:r>
      <w:r w:rsidRPr="00615F28">
        <w:t>тов между общинными организациями, а также объединения организаций этн</w:t>
      </w:r>
      <w:r w:rsidRPr="00615F28">
        <w:t>и</w:t>
      </w:r>
      <w:r w:rsidRPr="00615F28">
        <w:t>ческих групп из различных районов Таиланда. Некоторые статистические св</w:t>
      </w:r>
      <w:r w:rsidRPr="00615F28">
        <w:t>е</w:t>
      </w:r>
      <w:r w:rsidRPr="00615F28">
        <w:t>дения о положении этнических групп и случаях нарушения прав содержатся в докладах Национальной комиссии по правам человека, парламентского омбу</w:t>
      </w:r>
      <w:r w:rsidRPr="00615F28">
        <w:t>д</w:t>
      </w:r>
      <w:r w:rsidRPr="00615F28">
        <w:t>смена и некоторых неправительственных организаций, подготовленных по ит</w:t>
      </w:r>
      <w:r w:rsidRPr="00615F28">
        <w:t>о</w:t>
      </w:r>
      <w:r w:rsidRPr="00615F28">
        <w:t>гам осуществлявшегося ими мониторинга. Таиланд считает нео</w:t>
      </w:r>
      <w:r w:rsidRPr="00615F28">
        <w:t>б</w:t>
      </w:r>
      <w:r w:rsidRPr="00615F28">
        <w:t>ходимым обобщить все эти данные, с тем чтобы в максимальной степени повысить э</w:t>
      </w:r>
      <w:r w:rsidRPr="00615F28">
        <w:t>ф</w:t>
      </w:r>
      <w:r w:rsidRPr="00615F28">
        <w:t>фективность мероприятий по защите прав и сохранить этническое многообр</w:t>
      </w:r>
      <w:r w:rsidRPr="00615F28">
        <w:t>а</w:t>
      </w:r>
      <w:r w:rsidRPr="00615F28">
        <w:t xml:space="preserve">зие страны. Решение этих задач относится к </w:t>
      </w:r>
      <w:r w:rsidR="000900DE">
        <w:t>компетенции учрежденного в 2002 </w:t>
      </w:r>
      <w:r w:rsidRPr="00615F28">
        <w:t>году в составе Министерства юстиции департамента защиты прав и св</w:t>
      </w:r>
      <w:r w:rsidRPr="00615F28">
        <w:t>о</w:t>
      </w:r>
      <w:r w:rsidRPr="00615F28">
        <w:t>бод.</w:t>
      </w:r>
    </w:p>
    <w:p w:rsidR="00615F28" w:rsidRPr="00615F28" w:rsidRDefault="00615F28" w:rsidP="000900DE">
      <w:pPr>
        <w:pStyle w:val="HChGR"/>
      </w:pPr>
      <w:r w:rsidRPr="00615F28">
        <w:tab/>
        <w:t>II.</w:t>
      </w:r>
      <w:r w:rsidRPr="00615F28">
        <w:tab/>
        <w:t>Основные сведения о демографических особенностях, этнич</w:t>
      </w:r>
      <w:r w:rsidRPr="00615F28">
        <w:t>е</w:t>
      </w:r>
      <w:r w:rsidRPr="00615F28">
        <w:t>ских группах и иностранцах в Таиланде</w:t>
      </w:r>
    </w:p>
    <w:p w:rsidR="00615F28" w:rsidRPr="00615F28" w:rsidRDefault="00615F28" w:rsidP="000900DE">
      <w:pPr>
        <w:pStyle w:val="H1GR"/>
      </w:pPr>
      <w:r w:rsidRPr="00615F28">
        <w:tab/>
        <w:t>A.</w:t>
      </w:r>
      <w:r w:rsidRPr="00615F28">
        <w:tab/>
        <w:t>Демографические о</w:t>
      </w:r>
      <w:r w:rsidR="001A4915">
        <w:t>собенности, этнические группы и </w:t>
      </w:r>
      <w:r w:rsidRPr="00615F28">
        <w:t>иностранцы в Таиланде</w:t>
      </w:r>
    </w:p>
    <w:p w:rsidR="00615F28" w:rsidRPr="00615F28" w:rsidRDefault="00615F28" w:rsidP="00615F28">
      <w:pPr>
        <w:pStyle w:val="SingleTxtGR"/>
      </w:pPr>
      <w:r w:rsidRPr="00615F28">
        <w:t>6.</w:t>
      </w:r>
      <w:r w:rsidRPr="00615F28">
        <w:tab/>
        <w:t>Таиланд расположен в Юго-Восточной Азии</w:t>
      </w:r>
      <w:r w:rsidR="00A154DF">
        <w:t xml:space="preserve"> </w:t>
      </w:r>
      <w:r w:rsidRPr="00615F28">
        <w:t>− регионе с весьма пестрым в этническом отношении составом населения. Более 700 лет на территории, простирающейся от равнин дельты реки Чаопрайя до ее истоков на возвыше</w:t>
      </w:r>
      <w:r w:rsidRPr="00615F28">
        <w:t>н</w:t>
      </w:r>
      <w:r w:rsidRPr="00615F28">
        <w:t xml:space="preserve">ности в северо-восточном районе (Исан) и до северной части Малаккского </w:t>
      </w:r>
      <w:r w:rsidRPr="00615F28">
        <w:rPr>
          <w:bCs/>
        </w:rPr>
        <w:t>пр</w:t>
      </w:r>
      <w:r w:rsidRPr="00615F28">
        <w:rPr>
          <w:bCs/>
        </w:rPr>
        <w:t>о</w:t>
      </w:r>
      <w:r w:rsidRPr="00615F28">
        <w:rPr>
          <w:bCs/>
        </w:rPr>
        <w:t>лива</w:t>
      </w:r>
      <w:r w:rsidRPr="00615F28">
        <w:t>, проживало население Таиланда, включающее различные этнические группы. По данным проведенного в 2005 году в рамках составления этноли</w:t>
      </w:r>
      <w:r w:rsidRPr="00615F28">
        <w:t>н</w:t>
      </w:r>
      <w:r w:rsidRPr="00615F28">
        <w:t>гвистического справочника по Таиланду исследования, посвященного народн</w:t>
      </w:r>
      <w:r w:rsidRPr="00615F28">
        <w:t>о</w:t>
      </w:r>
      <w:r w:rsidRPr="00615F28">
        <w:t>стям Юго-Восточной Азии, в этом районе проживаю</w:t>
      </w:r>
      <w:r w:rsidR="00A154DF">
        <w:t>т в общей сложности 62 </w:t>
      </w:r>
      <w:r w:rsidRPr="00615F28">
        <w:t>этнические группы, которые говорят на языках, принадлежащих к пяти о</w:t>
      </w:r>
      <w:r w:rsidRPr="00615F28">
        <w:t>с</w:t>
      </w:r>
      <w:r w:rsidRPr="00615F28">
        <w:t>новным языковым семьям (приведены в таблице</w:t>
      </w:r>
      <w:r w:rsidR="005D748C">
        <w:t xml:space="preserve"> 1</w:t>
      </w:r>
      <w:r w:rsidRPr="00A154DF">
        <w:rPr>
          <w:rStyle w:val="FootnoteReference"/>
        </w:rPr>
        <w:footnoteReference w:id="4"/>
      </w:r>
      <w:r w:rsidRPr="00615F28">
        <w:t>):</w:t>
      </w:r>
    </w:p>
    <w:p w:rsidR="00615F28" w:rsidRPr="00615F28" w:rsidRDefault="00615F28" w:rsidP="00615F28">
      <w:pPr>
        <w:pStyle w:val="SingleTxtGR"/>
      </w:pPr>
      <w:r w:rsidRPr="00615F28">
        <w:tab/>
        <w:t>1)</w:t>
      </w:r>
      <w:r w:rsidRPr="00615F28">
        <w:tab/>
        <w:t>тайская языковая семья</w:t>
      </w:r>
      <w:r w:rsidR="00A154DF">
        <w:t xml:space="preserve"> </w:t>
      </w:r>
      <w:r w:rsidRPr="00615F28">
        <w:t>– 24 этнические группы;</w:t>
      </w:r>
    </w:p>
    <w:p w:rsidR="00615F28" w:rsidRPr="00615F28" w:rsidRDefault="00615F28" w:rsidP="00615F28">
      <w:pPr>
        <w:pStyle w:val="SingleTxtGR"/>
      </w:pPr>
      <w:r w:rsidRPr="00615F28">
        <w:tab/>
        <w:t>2)</w:t>
      </w:r>
      <w:r w:rsidRPr="00615F28">
        <w:tab/>
        <w:t>австроазиатская языковая семья</w:t>
      </w:r>
      <w:r w:rsidR="00A154DF">
        <w:t xml:space="preserve"> </w:t>
      </w:r>
      <w:r w:rsidRPr="00615F28">
        <w:t>– 22 этнические группы;</w:t>
      </w:r>
    </w:p>
    <w:p w:rsidR="00615F28" w:rsidRPr="00615F28" w:rsidRDefault="00615F28" w:rsidP="00615F28">
      <w:pPr>
        <w:pStyle w:val="SingleTxtGR"/>
      </w:pPr>
      <w:r w:rsidRPr="00615F28">
        <w:tab/>
        <w:t xml:space="preserve">3) </w:t>
      </w:r>
      <w:r w:rsidRPr="00615F28">
        <w:tab/>
      </w:r>
      <w:r w:rsidRPr="00615F28">
        <w:rPr>
          <w:bCs/>
        </w:rPr>
        <w:t>китайско</w:t>
      </w:r>
      <w:r w:rsidRPr="00615F28">
        <w:t>-</w:t>
      </w:r>
      <w:r w:rsidRPr="00615F28">
        <w:rPr>
          <w:bCs/>
        </w:rPr>
        <w:t>тибетская</w:t>
      </w:r>
      <w:r w:rsidRPr="00615F28">
        <w:t xml:space="preserve"> языковая </w:t>
      </w:r>
      <w:r w:rsidRPr="00615F28">
        <w:rPr>
          <w:bCs/>
        </w:rPr>
        <w:t>семья</w:t>
      </w:r>
      <w:r w:rsidR="00A154DF">
        <w:rPr>
          <w:bCs/>
        </w:rPr>
        <w:t xml:space="preserve"> </w:t>
      </w:r>
      <w:r w:rsidRPr="00615F28">
        <w:t>– 11 этнических групп;</w:t>
      </w:r>
    </w:p>
    <w:p w:rsidR="00615F28" w:rsidRPr="00615F28" w:rsidRDefault="00615F28" w:rsidP="00615F28">
      <w:pPr>
        <w:pStyle w:val="SingleTxtGR"/>
      </w:pPr>
      <w:r w:rsidRPr="00615F28">
        <w:tab/>
        <w:t>4)</w:t>
      </w:r>
      <w:r w:rsidRPr="00615F28">
        <w:tab/>
        <w:t>австронезийская, или малайско-полинезийская языковая семья</w:t>
      </w:r>
      <w:r w:rsidR="00A154DF">
        <w:t xml:space="preserve"> – 3 </w:t>
      </w:r>
      <w:r w:rsidRPr="00615F28">
        <w:t>этнические группы;</w:t>
      </w:r>
    </w:p>
    <w:p w:rsidR="00615F28" w:rsidRPr="00615F28" w:rsidRDefault="00615F28" w:rsidP="00615F28">
      <w:pPr>
        <w:pStyle w:val="SingleTxtGR"/>
      </w:pPr>
      <w:r w:rsidRPr="00615F28">
        <w:tab/>
        <w:t>5)</w:t>
      </w:r>
      <w:r w:rsidRPr="00615F28">
        <w:tab/>
      </w:r>
      <w:r w:rsidRPr="00615F28">
        <w:rPr>
          <w:bCs/>
        </w:rPr>
        <w:t xml:space="preserve">хмонг-мьенская </w:t>
      </w:r>
      <w:r w:rsidRPr="00615F28">
        <w:t xml:space="preserve">языковая </w:t>
      </w:r>
      <w:r w:rsidRPr="00615F28">
        <w:rPr>
          <w:bCs/>
        </w:rPr>
        <w:t>семья</w:t>
      </w:r>
      <w:r w:rsidR="00A154DF">
        <w:rPr>
          <w:bCs/>
        </w:rPr>
        <w:t xml:space="preserve"> </w:t>
      </w:r>
      <w:r w:rsidRPr="00615F28">
        <w:t>– 2 этнические группы.</w:t>
      </w:r>
    </w:p>
    <w:p w:rsidR="00615F28" w:rsidRPr="00615F28" w:rsidRDefault="00615F28" w:rsidP="00615F28">
      <w:pPr>
        <w:pStyle w:val="SingleTxtGR"/>
      </w:pPr>
      <w:r w:rsidRPr="00615F28">
        <w:t>7.</w:t>
      </w:r>
      <w:r w:rsidRPr="00615F28">
        <w:tab/>
        <w:t>Учитывая столь пестрый этнический состав населения, трудно сказать однозначно, имеется ли в Юго-Восточной Азии государство, состоящее лишь из титульной народности. Скорее всего, в этом регионе сотни лет бок об бок жили различные этнические группы.</w:t>
      </w:r>
    </w:p>
    <w:p w:rsidR="00615F28" w:rsidRPr="00615F28" w:rsidRDefault="00615F28" w:rsidP="00A154DF">
      <w:pPr>
        <w:pStyle w:val="H1GR"/>
      </w:pPr>
      <w:r w:rsidRPr="00615F28">
        <w:tab/>
        <w:t>B.</w:t>
      </w:r>
      <w:r w:rsidRPr="00615F28">
        <w:tab/>
        <w:t>Население Таиланда</w:t>
      </w:r>
    </w:p>
    <w:p w:rsidR="007511D7" w:rsidRDefault="00615F28" w:rsidP="00615F28">
      <w:pPr>
        <w:pStyle w:val="SingleTxtGR"/>
      </w:pPr>
      <w:r w:rsidRPr="00615F28">
        <w:t>8.</w:t>
      </w:r>
      <w:r w:rsidRPr="00615F28">
        <w:tab/>
        <w:t>Численность населения Таиланда сос</w:t>
      </w:r>
      <w:r w:rsidR="001955D3">
        <w:t>тавляет в общей сложности 62,83 </w:t>
      </w:r>
      <w:r w:rsidRPr="00615F28">
        <w:t>м</w:t>
      </w:r>
      <w:r w:rsidR="001955D3">
        <w:t>лн.</w:t>
      </w:r>
      <w:r w:rsidRPr="00615F28">
        <w:t xml:space="preserve"> человек (31 </w:t>
      </w:r>
      <w:r w:rsidR="001955D3">
        <w:t>млн.</w:t>
      </w:r>
      <w:r w:rsidRPr="00615F28">
        <w:t xml:space="preserve"> мужч</w:t>
      </w:r>
      <w:r w:rsidR="001955D3">
        <w:t>ин и 31,83 млн. женщин). Из </w:t>
      </w:r>
      <w:r w:rsidRPr="00615F28">
        <w:t>них 22,73 </w:t>
      </w:r>
      <w:r w:rsidR="001955D3">
        <w:t>млн.</w:t>
      </w:r>
      <w:r w:rsidRPr="00615F28">
        <w:t xml:space="preserve"> (36,18%) проживают в городах, а 40,10 </w:t>
      </w:r>
      <w:r w:rsidR="001955D3">
        <w:t>млн.</w:t>
      </w:r>
      <w:r w:rsidRPr="00615F28">
        <w:t xml:space="preserve"> (63,83%)</w:t>
      </w:r>
      <w:r w:rsidR="00285A24">
        <w:t xml:space="preserve"> </w:t>
      </w:r>
      <w:r w:rsidRPr="00615F28">
        <w:t>– в сельской местности на территории различных провинций страны (см. таблицу ниже)</w:t>
      </w:r>
      <w:r w:rsidR="00485A45">
        <w:t>.</w:t>
      </w:r>
    </w:p>
    <w:p w:rsidR="00285A24" w:rsidRPr="00431F10" w:rsidRDefault="00285A24" w:rsidP="00285A24">
      <w:pPr>
        <w:pStyle w:val="Heading1"/>
        <w:spacing w:after="120"/>
        <w:rPr>
          <w:lang w:bidi="th-TH"/>
        </w:rPr>
      </w:pPr>
      <w:r>
        <w:rPr>
          <w:lang w:bidi="th-TH"/>
        </w:rPr>
        <w:tab/>
      </w:r>
      <w:r>
        <w:rPr>
          <w:lang w:bidi="th-TH"/>
        </w:rPr>
        <w:tab/>
      </w:r>
      <w:r w:rsidRPr="00431F10">
        <w:rPr>
          <w:lang w:bidi="th-TH"/>
        </w:rPr>
        <w:t>(</w:t>
      </w:r>
      <w:r>
        <w:rPr>
          <w:lang w:bidi="th-TH"/>
        </w:rPr>
        <w:t>Д</w:t>
      </w:r>
      <w:r w:rsidRPr="00431F10">
        <w:rPr>
          <w:lang w:bidi="th-TH"/>
        </w:rPr>
        <w:t>анные на 1 июля 2008 года)</w:t>
      </w:r>
    </w:p>
    <w:tbl>
      <w:tblPr>
        <w:tblW w:w="7088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3506"/>
        <w:gridCol w:w="1922"/>
        <w:gridCol w:w="1660"/>
      </w:tblGrid>
      <w:tr w:rsidR="00285A24" w:rsidRPr="00431F10" w:rsidTr="00B23BC9">
        <w:trPr>
          <w:trHeight w:val="240"/>
          <w:tblHeader/>
        </w:trPr>
        <w:tc>
          <w:tcPr>
            <w:tcW w:w="35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80" w:after="80" w:line="200" w:lineRule="exact"/>
              <w:rPr>
                <w:bCs/>
                <w:i/>
                <w:sz w:val="16"/>
                <w:szCs w:val="24"/>
                <w:lang w:bidi="th-TH"/>
              </w:rPr>
            </w:pPr>
            <w:r w:rsidRPr="00431F10">
              <w:rPr>
                <w:bCs/>
                <w:i/>
                <w:sz w:val="16"/>
                <w:szCs w:val="24"/>
                <w:lang w:bidi="th-TH"/>
              </w:rPr>
              <w:t>Регион</w:t>
            </w:r>
          </w:p>
        </w:tc>
        <w:tc>
          <w:tcPr>
            <w:tcW w:w="19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24"/>
                <w:lang w:bidi="th-TH"/>
              </w:rPr>
            </w:pPr>
            <w:r w:rsidRPr="00431F10">
              <w:rPr>
                <w:bCs/>
                <w:i/>
                <w:sz w:val="16"/>
                <w:szCs w:val="24"/>
                <w:lang w:bidi="th-TH"/>
              </w:rPr>
              <w:t>млн. человек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24"/>
                <w:lang w:bidi="th-TH"/>
              </w:rPr>
            </w:pPr>
            <w:r w:rsidRPr="00431F10">
              <w:rPr>
                <w:bCs/>
                <w:i/>
                <w:sz w:val="16"/>
                <w:szCs w:val="24"/>
                <w:lang w:bidi="th-TH"/>
              </w:rPr>
              <w:t>в %</w:t>
            </w:r>
          </w:p>
        </w:tc>
      </w:tr>
      <w:tr w:rsidR="00285A24" w:rsidRPr="00431F10" w:rsidTr="00B23BC9">
        <w:trPr>
          <w:trHeight w:val="240"/>
        </w:trPr>
        <w:tc>
          <w:tcPr>
            <w:tcW w:w="3506" w:type="dxa"/>
            <w:tcBorders>
              <w:top w:val="single" w:sz="12" w:space="0" w:color="auto"/>
            </w:tcBorders>
            <w:shd w:val="clear" w:color="auto" w:fill="auto"/>
          </w:tcPr>
          <w:p w:rsidR="00285A24" w:rsidRPr="00431F10" w:rsidRDefault="00285A24" w:rsidP="00285A24">
            <w:pPr>
              <w:spacing w:before="40" w:after="40" w:line="220" w:lineRule="exact"/>
              <w:rPr>
                <w:sz w:val="18"/>
                <w:szCs w:val="16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Северо-Восточный</w:t>
            </w:r>
          </w:p>
        </w:tc>
        <w:tc>
          <w:tcPr>
            <w:tcW w:w="19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21,25</w:t>
            </w:r>
          </w:p>
        </w:tc>
        <w:tc>
          <w:tcPr>
            <w:tcW w:w="16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33,3</w:t>
            </w:r>
          </w:p>
        </w:tc>
      </w:tr>
      <w:tr w:rsidR="00285A24" w:rsidRPr="00431F10" w:rsidTr="00B23BC9">
        <w:trPr>
          <w:trHeight w:val="240"/>
        </w:trPr>
        <w:tc>
          <w:tcPr>
            <w:tcW w:w="3506" w:type="dxa"/>
            <w:shd w:val="clear" w:color="auto" w:fill="auto"/>
          </w:tcPr>
          <w:p w:rsidR="00285A24" w:rsidRPr="00431F10" w:rsidRDefault="00285A24" w:rsidP="00285A24">
            <w:pPr>
              <w:spacing w:before="40" w:after="40" w:line="220" w:lineRule="exac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Центральный (не включая Бангкок)</w:t>
            </w:r>
          </w:p>
        </w:tc>
        <w:tc>
          <w:tcPr>
            <w:tcW w:w="1922" w:type="dxa"/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14,91</w:t>
            </w:r>
          </w:p>
        </w:tc>
        <w:tc>
          <w:tcPr>
            <w:tcW w:w="1660" w:type="dxa"/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23,7</w:t>
            </w:r>
          </w:p>
        </w:tc>
      </w:tr>
      <w:tr w:rsidR="00285A24" w:rsidRPr="00431F10" w:rsidTr="00B23BC9">
        <w:trPr>
          <w:trHeight w:val="240"/>
        </w:trPr>
        <w:tc>
          <w:tcPr>
            <w:tcW w:w="3506" w:type="dxa"/>
            <w:shd w:val="clear" w:color="auto" w:fill="auto"/>
          </w:tcPr>
          <w:p w:rsidR="00285A24" w:rsidRPr="00431F10" w:rsidRDefault="00285A24" w:rsidP="00285A24">
            <w:pPr>
              <w:spacing w:before="40" w:after="40" w:line="220" w:lineRule="exac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Северный</w:t>
            </w:r>
          </w:p>
        </w:tc>
        <w:tc>
          <w:tcPr>
            <w:tcW w:w="1922" w:type="dxa"/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11,75</w:t>
            </w:r>
          </w:p>
        </w:tc>
        <w:tc>
          <w:tcPr>
            <w:tcW w:w="1660" w:type="dxa"/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18,7</w:t>
            </w:r>
          </w:p>
        </w:tc>
      </w:tr>
      <w:tr w:rsidR="00285A24" w:rsidRPr="00431F10" w:rsidTr="00B23BC9">
        <w:trPr>
          <w:trHeight w:val="240"/>
        </w:trPr>
        <w:tc>
          <w:tcPr>
            <w:tcW w:w="3506" w:type="dxa"/>
            <w:shd w:val="clear" w:color="auto" w:fill="auto"/>
          </w:tcPr>
          <w:p w:rsidR="00285A24" w:rsidRPr="00431F10" w:rsidRDefault="00285A24" w:rsidP="00285A24">
            <w:pPr>
              <w:spacing w:before="40" w:after="40" w:line="220" w:lineRule="exac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Южный</w:t>
            </w:r>
          </w:p>
        </w:tc>
        <w:tc>
          <w:tcPr>
            <w:tcW w:w="1922" w:type="dxa"/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8,32</w:t>
            </w:r>
          </w:p>
        </w:tc>
        <w:tc>
          <w:tcPr>
            <w:tcW w:w="1660" w:type="dxa"/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13,2</w:t>
            </w:r>
          </w:p>
        </w:tc>
      </w:tr>
      <w:tr w:rsidR="00285A24" w:rsidRPr="00431F10" w:rsidTr="00B23BC9">
        <w:trPr>
          <w:trHeight w:val="240"/>
        </w:trPr>
        <w:tc>
          <w:tcPr>
            <w:tcW w:w="3506" w:type="dxa"/>
            <w:tcBorders>
              <w:bottom w:val="single" w:sz="12" w:space="0" w:color="auto"/>
            </w:tcBorders>
            <w:shd w:val="clear" w:color="auto" w:fill="auto"/>
          </w:tcPr>
          <w:p w:rsidR="00285A24" w:rsidRPr="00431F10" w:rsidRDefault="00285A24" w:rsidP="00285A24">
            <w:pPr>
              <w:spacing w:before="40" w:after="40" w:line="220" w:lineRule="exac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Столичный округ Бангкок</w:t>
            </w:r>
          </w:p>
        </w:tc>
        <w:tc>
          <w:tcPr>
            <w:tcW w:w="19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6,60</w:t>
            </w:r>
          </w:p>
        </w:tc>
        <w:tc>
          <w:tcPr>
            <w:tcW w:w="16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85A24" w:rsidRPr="00431F10" w:rsidRDefault="00285A24" w:rsidP="00285A24">
            <w:pPr>
              <w:spacing w:before="40" w:after="40" w:line="220" w:lineRule="exact"/>
              <w:jc w:val="right"/>
              <w:rPr>
                <w:sz w:val="18"/>
                <w:szCs w:val="24"/>
                <w:lang w:bidi="th-TH"/>
              </w:rPr>
            </w:pPr>
            <w:r w:rsidRPr="00431F10">
              <w:rPr>
                <w:sz w:val="18"/>
                <w:szCs w:val="24"/>
                <w:lang w:bidi="th-TH"/>
              </w:rPr>
              <w:t>10,5</w:t>
            </w:r>
          </w:p>
        </w:tc>
      </w:tr>
    </w:tbl>
    <w:p w:rsidR="00B23BC9" w:rsidRPr="00B23BC9" w:rsidRDefault="00B23BC9" w:rsidP="00B23BC9">
      <w:pPr>
        <w:pStyle w:val="SingleTxtGR"/>
        <w:spacing w:before="120"/>
      </w:pPr>
      <w:r w:rsidRPr="00B23BC9">
        <w:t>9.</w:t>
      </w:r>
      <w:r w:rsidRPr="00B23BC9">
        <w:tab/>
        <w:t>Каждые 10</w:t>
      </w:r>
      <w:r w:rsidR="001A4915">
        <w:t> </w:t>
      </w:r>
      <w:r w:rsidRPr="00B23BC9">
        <w:t>лет в Таиланде проводится перепись населения (последний раз</w:t>
      </w:r>
      <w:r w:rsidR="001A4915">
        <w:t xml:space="preserve"> </w:t>
      </w:r>
      <w:r w:rsidRPr="00B23BC9">
        <w:t>– в 2000 году). В промежутках между переписями каждые 5 лет проводя</w:t>
      </w:r>
      <w:r w:rsidRPr="00B23BC9">
        <w:t>т</w:t>
      </w:r>
      <w:r w:rsidRPr="00B23BC9">
        <w:t>ся корректирующие обследования (последний раз</w:t>
      </w:r>
      <w:r w:rsidR="001A4915">
        <w:t xml:space="preserve"> </w:t>
      </w:r>
      <w:r w:rsidRPr="00B23BC9">
        <w:t>– в 2005–2006 годах). При этом разбивка данных по расовым или этническим группам не проводится. Поскол</w:t>
      </w:r>
      <w:r w:rsidRPr="00B23BC9">
        <w:t>ь</w:t>
      </w:r>
      <w:r w:rsidRPr="00B23BC9">
        <w:t>ку с давних исторических времен таиландское общество представляет собой пеструю смесь представителей различных рас и культур, его население весьма неоднородно в культурном отношении, в силу чего трудно четко выделить к</w:t>
      </w:r>
      <w:r w:rsidRPr="00B23BC9">
        <w:t>а</w:t>
      </w:r>
      <w:r w:rsidRPr="00B23BC9">
        <w:t>кую-либо одну народность. По имеющимся оценкам, 85% населения Таиланда принадлежит к тайской этнической группе, которая на протяжении лет смеш</w:t>
      </w:r>
      <w:r w:rsidRPr="00B23BC9">
        <w:t>а</w:t>
      </w:r>
      <w:r w:rsidRPr="00B23BC9">
        <w:t>лась с различными этносами. Остальную часть жителей Таиланда составляют другие этнические группы, принадлежащие к пяти языковым семьям, и пре</w:t>
      </w:r>
      <w:r w:rsidRPr="00B23BC9">
        <w:t>д</w:t>
      </w:r>
      <w:r w:rsidRPr="00B23BC9">
        <w:t>ставители других народов, например японцы, корейцы, индийцы, сикхи, арабы, европейцы и др., а также другие иностранцы, на которых распространяется з</w:t>
      </w:r>
      <w:r w:rsidRPr="00B23BC9">
        <w:t>а</w:t>
      </w:r>
      <w:r w:rsidRPr="00B23BC9">
        <w:t>бота и ответственность государства.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10.</w:t>
      </w:r>
      <w:r w:rsidRPr="00B23BC9">
        <w:tab/>
        <w:t>Сведения, представленные в настоящем докладе о выполнении Таила</w:t>
      </w:r>
      <w:r w:rsidRPr="00B23BC9">
        <w:t>н</w:t>
      </w:r>
      <w:r w:rsidRPr="00B23BC9">
        <w:t>дом Международной конвенции о ликвидации всех форм расовой дискримин</w:t>
      </w:r>
      <w:r w:rsidRPr="00B23BC9">
        <w:t>а</w:t>
      </w:r>
      <w:r w:rsidRPr="00B23BC9">
        <w:t>ции, относятся к тем социальным группам, которые, возможно, находятся под угрозой утраты своих прав, их игнорирования или нарушения прав человека, в особенности по признаку расовой принадлежности. К их числу относятся люди, принадлежащие к различным этническим группам, некоторые тайцы и ин</w:t>
      </w:r>
      <w:r w:rsidRPr="00B23BC9">
        <w:t>о</w:t>
      </w:r>
      <w:r w:rsidRPr="00B23BC9">
        <w:t>странцы. Согласно данным, собранным шестью тематическими группами, кот</w:t>
      </w:r>
      <w:r w:rsidRPr="00B23BC9">
        <w:t>о</w:t>
      </w:r>
      <w:r w:rsidRPr="00B23BC9">
        <w:t>рые были сформированы в 2006 году для изучения проблем этнических групп в пяти регионах Таиланда, можно выделить 4 основные группы населения, кот</w:t>
      </w:r>
      <w:r w:rsidRPr="00B23BC9">
        <w:t>о</w:t>
      </w:r>
      <w:r w:rsidRPr="00B23BC9">
        <w:t>рые сталкиваются с трудностями. Это: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 xml:space="preserve">этнические группы, в число которых входят горцы, </w:t>
      </w:r>
      <w:r w:rsidR="00C962A8">
        <w:t>"</w:t>
      </w:r>
      <w:r w:rsidRPr="00B23BC9">
        <w:t>морские цыг</w:t>
      </w:r>
      <w:r w:rsidRPr="00B23BC9">
        <w:t>а</w:t>
      </w:r>
      <w:r w:rsidRPr="00B23BC9">
        <w:t>не</w:t>
      </w:r>
      <w:r w:rsidR="00C962A8">
        <w:t>"</w:t>
      </w:r>
      <w:r w:rsidRPr="00B23BC9">
        <w:t xml:space="preserve"> (чао-лай), тайцы малайского происхождения и другие этнические группы;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перемещенные тайцы;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c)</w:t>
      </w:r>
      <w:r w:rsidRPr="00B23BC9">
        <w:tab/>
        <w:t>лица, не учтенные во время переписей (</w:t>
      </w:r>
      <w:r w:rsidR="00C962A8">
        <w:t>"</w:t>
      </w:r>
      <w:r w:rsidRPr="00B23BC9">
        <w:t>не охваченные переписью лица</w:t>
      </w:r>
      <w:r w:rsidR="00C962A8">
        <w:t>"</w:t>
      </w:r>
      <w:r w:rsidRPr="00B23BC9">
        <w:t xml:space="preserve">), лица с неурегулированным статусом, а также лица </w:t>
      </w:r>
      <w:r w:rsidR="00C962A8">
        <w:t>"</w:t>
      </w:r>
      <w:r w:rsidRPr="00B23BC9">
        <w:t>без корней</w:t>
      </w:r>
      <w:r w:rsidR="00C962A8">
        <w:t>"</w:t>
      </w:r>
      <w:r w:rsidRPr="00B23BC9">
        <w:t>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d)</w:t>
      </w:r>
      <w:r w:rsidRPr="00B23BC9">
        <w:tab/>
        <w:t>группа иностранцев, в которую входят перемещенные лица, пр</w:t>
      </w:r>
      <w:r w:rsidRPr="00B23BC9">
        <w:t>и</w:t>
      </w:r>
      <w:r w:rsidRPr="00B23BC9">
        <w:t>надлежащие к различным этносам, трудящиеся-мигранты, а также лица, сп</w:t>
      </w:r>
      <w:r w:rsidRPr="00B23BC9">
        <w:t>а</w:t>
      </w:r>
      <w:r w:rsidRPr="00B23BC9">
        <w:t>сающиеся от боевых действий в соседних странах.</w:t>
      </w:r>
    </w:p>
    <w:p w:rsidR="00B23BC9" w:rsidRPr="00B23BC9" w:rsidRDefault="00F95EC6" w:rsidP="00F95EC6">
      <w:pPr>
        <w:pStyle w:val="H23GR"/>
      </w:pPr>
      <w:r>
        <w:tab/>
      </w:r>
      <w:r w:rsidR="00B23BC9" w:rsidRPr="00B23BC9">
        <w:t>1.</w:t>
      </w:r>
      <w:r w:rsidR="00B23BC9" w:rsidRPr="00B23BC9">
        <w:tab/>
        <w:t>Этнические группы</w:t>
      </w:r>
    </w:p>
    <w:p w:rsidR="00B23BC9" w:rsidRPr="00B23BC9" w:rsidRDefault="00B23BC9" w:rsidP="00B23BC9">
      <w:pPr>
        <w:pStyle w:val="SingleTxtGR"/>
        <w:spacing w:before="120"/>
      </w:pPr>
      <w:r w:rsidRPr="00B23BC9">
        <w:t>11.</w:t>
      </w:r>
      <w:r w:rsidRPr="00B23BC9">
        <w:tab/>
        <w:t>Изначально (примерно в 1999 году) департамент управления провинци</w:t>
      </w:r>
      <w:r w:rsidRPr="00B23BC9">
        <w:t>я</w:t>
      </w:r>
      <w:r w:rsidRPr="00B23BC9">
        <w:t xml:space="preserve">ми в составе Министерства внутренних дел под </w:t>
      </w:r>
      <w:r w:rsidR="00C962A8">
        <w:t>"</w:t>
      </w:r>
      <w:r w:rsidRPr="00B23BC9">
        <w:t>меньшинствами</w:t>
      </w:r>
      <w:r w:rsidR="00C962A8">
        <w:t>"</w:t>
      </w:r>
      <w:r w:rsidRPr="00B23BC9">
        <w:t xml:space="preserve"> понимал </w:t>
      </w:r>
      <w:r w:rsidR="00C962A8">
        <w:t>"</w:t>
      </w:r>
      <w:r w:rsidRPr="00B23BC9">
        <w:t>группы лиц, по всей вероятности, не имеющих таиландского гражданства, к</w:t>
      </w:r>
      <w:r w:rsidRPr="00B23BC9">
        <w:t>о</w:t>
      </w:r>
      <w:r w:rsidRPr="00B23BC9">
        <w:t>торые являются менее многочисленными, чем собственно жители страны, и для которых характерны самобытная культура и традиции; которые появились на территории Таиланда различными путями, например в качестве нелегальных иммигрантов, или которым было предоставлено временное убежище</w:t>
      </w:r>
      <w:r w:rsidR="00C962A8">
        <w:t>"</w:t>
      </w:r>
      <w:r w:rsidRPr="00B23BC9">
        <w:t>. Депа</w:t>
      </w:r>
      <w:r w:rsidRPr="00B23BC9">
        <w:t>р</w:t>
      </w:r>
      <w:r w:rsidRPr="00B23BC9">
        <w:t xml:space="preserve">таментом хранятся личные дела этих лиц, принадлежащих в общей сложности к </w:t>
      </w:r>
      <w:r w:rsidR="00C962A8">
        <w:t>18</w:t>
      </w:r>
      <w:r w:rsidRPr="00B23BC9">
        <w:t xml:space="preserve"> группам, и выдаются удостоверения личности. Позднее (с 2005 года) стало применяться следующее определение: </w:t>
      </w:r>
      <w:r w:rsidR="00C962A8">
        <w:t>"</w:t>
      </w:r>
      <w:r w:rsidRPr="00B23BC9">
        <w:t>Согласно определ</w:t>
      </w:r>
      <w:r w:rsidRPr="00B23BC9">
        <w:t>е</w:t>
      </w:r>
      <w:r w:rsidRPr="00B23BC9">
        <w:t xml:space="preserve">нию, приведенному в настоящем Пособии по правилам работы государственных органов, термин </w:t>
      </w:r>
      <w:r w:rsidR="00C962A8">
        <w:t>"</w:t>
      </w:r>
      <w:r w:rsidRPr="00B23BC9">
        <w:t>э</w:t>
      </w:r>
      <w:r w:rsidRPr="00B23BC9">
        <w:t>т</w:t>
      </w:r>
      <w:r w:rsidRPr="00B23BC9">
        <w:t>ническая группа</w:t>
      </w:r>
      <w:r w:rsidR="00C962A8">
        <w:t>"</w:t>
      </w:r>
      <w:r w:rsidRPr="00B23BC9">
        <w:t xml:space="preserve"> означает лиц, принадлежащих к др</w:t>
      </w:r>
      <w:r w:rsidRPr="00B23BC9">
        <w:t>у</w:t>
      </w:r>
      <w:r w:rsidRPr="00B23BC9">
        <w:t>гим расам или имеющим иное гражданство, которые проживают среди других лиц, относящихся к более многочисленной группе. Это понятие может охватывать группы лиц, не име</w:t>
      </w:r>
      <w:r w:rsidRPr="00B23BC9">
        <w:t>ю</w:t>
      </w:r>
      <w:r w:rsidRPr="00B23BC9">
        <w:t>щих таиландского гражданства, для которых хара</w:t>
      </w:r>
      <w:r w:rsidRPr="00B23BC9">
        <w:t>к</w:t>
      </w:r>
      <w:r w:rsidRPr="00B23BC9">
        <w:t>терна самобытная культура и традиции и которые появились на территории Таиланда различными путями или проживали там</w:t>
      </w:r>
      <w:r w:rsidR="00C962A8">
        <w:t>"</w:t>
      </w:r>
      <w:r w:rsidRPr="00B23BC9">
        <w:t>.</w:t>
      </w:r>
    </w:p>
    <w:p w:rsidR="00B23BC9" w:rsidRPr="00B23BC9" w:rsidRDefault="00B23BC9" w:rsidP="00B23BC9">
      <w:pPr>
        <w:pStyle w:val="SingleTxtGR"/>
        <w:spacing w:before="120"/>
      </w:pPr>
      <w:r w:rsidRPr="00B23BC9">
        <w:t>12.</w:t>
      </w:r>
      <w:r w:rsidRPr="00B23BC9">
        <w:tab/>
        <w:t xml:space="preserve">Исходя из этого последнего определения, в стране насчитывается </w:t>
      </w:r>
      <w:r w:rsidR="00C962A8">
        <w:t>17 </w:t>
      </w:r>
      <w:r w:rsidRPr="00B23BC9">
        <w:t>меньшинств: 1) перемещенные лица из числа вьетнамцев; 2</w:t>
      </w:r>
      <w:r w:rsidR="00C962A8">
        <w:t>−</w:t>
      </w:r>
      <w:r w:rsidRPr="00B23BC9">
        <w:t>4) перемещен</w:t>
      </w:r>
      <w:r w:rsidR="006165DE">
        <w:t>-</w:t>
      </w:r>
      <w:r w:rsidRPr="00B23BC9">
        <w:t>ные лица из числа китайцев, подразделяемые на три подгруппы, а именно бы</w:t>
      </w:r>
      <w:r w:rsidRPr="00B23BC9">
        <w:t>в</w:t>
      </w:r>
      <w:r w:rsidRPr="00B23BC9">
        <w:t>шие военнослужащие национальной армии, перемещенные лица из числа к</w:t>
      </w:r>
      <w:r w:rsidRPr="00B23BC9">
        <w:t>и</w:t>
      </w:r>
      <w:r w:rsidRPr="00B23BC9">
        <w:t>тайцев хау, или юньнаньцев и независимые китайцы хау; 5) малайцы китайск</w:t>
      </w:r>
      <w:r w:rsidRPr="00B23BC9">
        <w:t>о</w:t>
      </w:r>
      <w:r w:rsidRPr="00B23BC9">
        <w:t xml:space="preserve">го происхождения, в прошлом принадлежавшие к числу боевиков-коммунистов, или </w:t>
      </w:r>
      <w:r w:rsidR="00C962A8">
        <w:t>"</w:t>
      </w:r>
      <w:r w:rsidRPr="00B23BC9">
        <w:t>товарищи по развитию Таиланда</w:t>
      </w:r>
      <w:r w:rsidR="00C962A8">
        <w:t>"</w:t>
      </w:r>
      <w:r w:rsidRPr="00B23BC9">
        <w:t>; 6) тай-леу; 7) перемещенные лица из числа лаосцев; 8) перемещенные лица из числа непальцев; 9–11) меньшинства бирманцев, подразделяемые на три подгруппы, а именно перемещенные лица, нелегальные иммигранты, перемещенные лица тайского происхождения, име</w:t>
      </w:r>
      <w:r w:rsidRPr="00B23BC9">
        <w:t>ю</w:t>
      </w:r>
      <w:r w:rsidRPr="00B23BC9">
        <w:t>щие бирманское гражданство; 12) горцы; 13) перемещенные лица из камбо</w:t>
      </w:r>
      <w:r w:rsidRPr="00B23BC9">
        <w:t>д</w:t>
      </w:r>
      <w:r w:rsidRPr="00B23BC9">
        <w:t xml:space="preserve">жийской провинции </w:t>
      </w:r>
      <w:r w:rsidRPr="00B23BC9">
        <w:rPr>
          <w:bCs/>
        </w:rPr>
        <w:t>Кохконг</w:t>
      </w:r>
      <w:r w:rsidRPr="00B23BC9">
        <w:t>, имеющие та</w:t>
      </w:r>
      <w:r w:rsidRPr="00B23BC9">
        <w:t>и</w:t>
      </w:r>
      <w:r w:rsidRPr="00B23BC9">
        <w:t>ландское гражданство; 14) нелегаль</w:t>
      </w:r>
      <w:r w:rsidR="006165DE">
        <w:t>-</w:t>
      </w:r>
      <w:r w:rsidRPr="00B23BC9">
        <w:t>ные иммигранты из Камбоджи; 15) лица, принадлежащие к наро</w:t>
      </w:r>
      <w:r w:rsidRPr="00B23BC9">
        <w:t>д</w:t>
      </w:r>
      <w:r w:rsidRPr="00B23BC9">
        <w:t xml:space="preserve">ности млабри (тонг-луанг); 16) общины, проживающие в горной местности; 17) нелегальные трудящиеся-мигранты (имеющие бирманское, лаосское или камбоджийское гражданство). Что касается </w:t>
      </w:r>
      <w:r w:rsidR="00E632B6">
        <w:t>18-й</w:t>
      </w:r>
      <w:r w:rsidRPr="00B23BC9">
        <w:t xml:space="preserve"> группы (нелегальные иммигранты из Би</w:t>
      </w:r>
      <w:r w:rsidRPr="00B23BC9">
        <w:t>р</w:t>
      </w:r>
      <w:r w:rsidRPr="00B23BC9">
        <w:t>мы/</w:t>
      </w:r>
      <w:r w:rsidR="00E632B6">
        <w:br/>
      </w:r>
      <w:r w:rsidRPr="00B23BC9">
        <w:t>Мьянмы), то она была изъята из определения, употреблявшегося примерно с 1999 года. Кроме того, Совет национальной безопасности подразделил этнич</w:t>
      </w:r>
      <w:r w:rsidRPr="00B23BC9">
        <w:t>е</w:t>
      </w:r>
      <w:r w:rsidRPr="00B23BC9">
        <w:t>ские группы и нелегальных иммигрантов на три категории (2004 год): к пе</w:t>
      </w:r>
      <w:r w:rsidRPr="00B23BC9">
        <w:t>р</w:t>
      </w:r>
      <w:r w:rsidRPr="00B23BC9">
        <w:t>вой категории относятся лица, на которых распространяется принятая Таиландом политика выдачи постоянного вида на жительство, ко второй – лица, которым разрешено временное пребывание в стране, а к третьей категории – лица, к у</w:t>
      </w:r>
      <w:r w:rsidRPr="00B23BC9">
        <w:t>с</w:t>
      </w:r>
      <w:r w:rsidRPr="00B23BC9">
        <w:t>тановлению статуса которых прилагаются активные ус</w:t>
      </w:r>
      <w:r w:rsidRPr="00B23BC9">
        <w:t>и</w:t>
      </w:r>
      <w:r w:rsidRPr="00B23BC9">
        <w:t>лия.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13.</w:t>
      </w:r>
      <w:r w:rsidRPr="00B23BC9">
        <w:tab/>
        <w:t>В материалах проводившегося в 1993</w:t>
      </w:r>
      <w:r w:rsidR="006165DE">
        <w:t>−</w:t>
      </w:r>
      <w:r w:rsidRPr="00B23BC9">
        <w:t>2001 годах исследования по с</w:t>
      </w:r>
      <w:r w:rsidRPr="00B23BC9">
        <w:t>о</w:t>
      </w:r>
      <w:r w:rsidRPr="00B23BC9">
        <w:t xml:space="preserve">ставлению этнолингвистического справочника по Таиланду, которые были опубликованы в 2005 году, термин </w:t>
      </w:r>
      <w:r w:rsidR="00C962A8">
        <w:t>"</w:t>
      </w:r>
      <w:r w:rsidRPr="00B23BC9">
        <w:t>этническая группа</w:t>
      </w:r>
      <w:r w:rsidR="00C962A8">
        <w:t>"</w:t>
      </w:r>
      <w:r w:rsidRPr="00B23BC9">
        <w:t xml:space="preserve"> определяется следу</w:t>
      </w:r>
      <w:r w:rsidRPr="00B23BC9">
        <w:t>ю</w:t>
      </w:r>
      <w:r w:rsidRPr="00B23BC9">
        <w:t>щим о</w:t>
      </w:r>
      <w:r w:rsidRPr="00B23BC9">
        <w:t>б</w:t>
      </w:r>
      <w:r w:rsidRPr="00B23BC9">
        <w:t xml:space="preserve">разом: </w:t>
      </w:r>
      <w:r w:rsidR="00C962A8">
        <w:t>"</w:t>
      </w:r>
      <w:r w:rsidRPr="00B23BC9">
        <w:t xml:space="preserve">Под этнической группой (порою используется название </w:t>
      </w:r>
      <w:r w:rsidR="00C962A8">
        <w:t>"</w:t>
      </w:r>
      <w:r w:rsidRPr="00B23BC9">
        <w:t>расовая группа</w:t>
      </w:r>
      <w:r w:rsidR="00C962A8">
        <w:t>"</w:t>
      </w:r>
      <w:r w:rsidRPr="00B23BC9">
        <w:t>) понимается группа лиц со своей особой историей, языком, культурой, традициями, образом жизни и, самое главное, с общим чувством принадлежн</w:t>
      </w:r>
      <w:r w:rsidRPr="00B23BC9">
        <w:t>о</w:t>
      </w:r>
      <w:r w:rsidRPr="00B23BC9">
        <w:t>сти к этой группе или расе</w:t>
      </w:r>
      <w:r w:rsidR="00C962A8">
        <w:t>"</w:t>
      </w:r>
      <w:r w:rsidRPr="00B23BC9">
        <w:t>.</w:t>
      </w:r>
    </w:p>
    <w:p w:rsidR="00B23BC9" w:rsidRPr="00B23BC9" w:rsidRDefault="00B23BC9" w:rsidP="00B23BC9">
      <w:pPr>
        <w:pStyle w:val="SingleTxtGR"/>
        <w:spacing w:before="120"/>
      </w:pPr>
      <w:r w:rsidRPr="00B23BC9">
        <w:t>14.</w:t>
      </w:r>
      <w:r w:rsidRPr="00B23BC9">
        <w:tab/>
        <w:t>В настоящем докладе народности Таиланда отнесены к четырем осно</w:t>
      </w:r>
      <w:r w:rsidRPr="00B23BC9">
        <w:t>в</w:t>
      </w:r>
      <w:r w:rsidRPr="00B23BC9">
        <w:t>ным группам, определенным по территориальной привязке, образу жизни, кул</w:t>
      </w:r>
      <w:r w:rsidRPr="00B23BC9">
        <w:t>ь</w:t>
      </w:r>
      <w:r w:rsidRPr="00B23BC9">
        <w:t>туре и испытываемым трудностям. Ниже приводится информация об этих гру</w:t>
      </w:r>
      <w:r w:rsidRPr="00B23BC9">
        <w:t>п</w:t>
      </w:r>
      <w:r w:rsidRPr="00B23BC9">
        <w:t>пах.</w:t>
      </w:r>
    </w:p>
    <w:p w:rsidR="00B23BC9" w:rsidRPr="00B23BC9" w:rsidRDefault="00B04EAB" w:rsidP="00F95EC6">
      <w:pPr>
        <w:pStyle w:val="H23GR"/>
      </w:pPr>
      <w:r>
        <w:rPr>
          <w:lang w:val="en-US"/>
        </w:rPr>
        <w:tab/>
      </w:r>
      <w:r w:rsidR="00B23BC9" w:rsidRPr="00B23BC9">
        <w:t>а)</w:t>
      </w:r>
      <w:r w:rsidR="00B23BC9" w:rsidRPr="00B23BC9">
        <w:tab/>
        <w:t>Горцы (подробнее см. в таблице 2)</w:t>
      </w:r>
    </w:p>
    <w:p w:rsidR="00B23BC9" w:rsidRPr="00B23BC9" w:rsidRDefault="00B23BC9" w:rsidP="00B23BC9">
      <w:pPr>
        <w:pStyle w:val="SingleTxtGR"/>
        <w:spacing w:before="120"/>
      </w:pPr>
      <w:r w:rsidRPr="00B23BC9">
        <w:t>15.</w:t>
      </w:r>
      <w:r w:rsidRPr="00B23BC9">
        <w:tab/>
        <w:t>К горцам принадлежат горные племена и другие группы лиц, прожива</w:t>
      </w:r>
      <w:r w:rsidRPr="00B23BC9">
        <w:t>ю</w:t>
      </w:r>
      <w:r w:rsidRPr="00B23BC9">
        <w:t>щих в горной местности среди горных племен. Это меньшинства, которые ра</w:t>
      </w:r>
      <w:r w:rsidRPr="00B23BC9">
        <w:t>с</w:t>
      </w:r>
      <w:r w:rsidRPr="00B23BC9">
        <w:t xml:space="preserve">селились в лесах в горной местности на севере и западе страны в </w:t>
      </w:r>
      <w:r w:rsidR="00054CB3">
        <w:t>20</w:t>
      </w:r>
      <w:r w:rsidRPr="00B23BC9">
        <w:t xml:space="preserve"> про</w:t>
      </w:r>
      <w:r w:rsidRPr="00F95EC6">
        <w:t>винц</w:t>
      </w:r>
      <w:r w:rsidRPr="00F95EC6">
        <w:t>и</w:t>
      </w:r>
      <w:r w:rsidRPr="00F95EC6">
        <w:t>ях (</w:t>
      </w:r>
      <w:hyperlink r:id="rId9" w:tooltip="Чианграй (провинция)" w:history="1">
        <w:r w:rsidRPr="00F95EC6">
          <w:rPr>
            <w:rStyle w:val="Hyperlink"/>
            <w:u w:val="none"/>
          </w:rPr>
          <w:t>Чианграй</w:t>
        </w:r>
      </w:hyperlink>
      <w:r w:rsidRPr="00F95EC6">
        <w:t xml:space="preserve">, </w:t>
      </w:r>
      <w:hyperlink r:id="rId10" w:tooltip="Чиангмай (провинция)" w:history="1">
        <w:r w:rsidRPr="00F95EC6">
          <w:rPr>
            <w:rStyle w:val="Hyperlink"/>
            <w:u w:val="none"/>
          </w:rPr>
          <w:t>Чиангмай</w:t>
        </w:r>
      </w:hyperlink>
      <w:r w:rsidRPr="00F95EC6">
        <w:t xml:space="preserve">, </w:t>
      </w:r>
      <w:hyperlink r:id="rId11" w:tooltip="Мэхонгсон (провинция)" w:history="1">
        <w:r w:rsidRPr="00F95EC6">
          <w:rPr>
            <w:rStyle w:val="Hyperlink"/>
            <w:u w:val="none"/>
          </w:rPr>
          <w:t>Мэхонгсон</w:t>
        </w:r>
      </w:hyperlink>
      <w:r w:rsidRPr="00F95EC6">
        <w:t xml:space="preserve">, </w:t>
      </w:r>
      <w:hyperlink r:id="rId12" w:tooltip="Лампхун (провинция)" w:history="1">
        <w:r w:rsidRPr="00F95EC6">
          <w:rPr>
            <w:rStyle w:val="Hyperlink"/>
            <w:u w:val="none"/>
          </w:rPr>
          <w:t>Лампхун</w:t>
        </w:r>
      </w:hyperlink>
      <w:r w:rsidRPr="00F95EC6">
        <w:t xml:space="preserve">, </w:t>
      </w:r>
      <w:hyperlink r:id="rId13" w:tooltip="Лампанг (провинция)" w:history="1">
        <w:r w:rsidRPr="00F95EC6">
          <w:rPr>
            <w:rStyle w:val="Hyperlink"/>
            <w:u w:val="none"/>
          </w:rPr>
          <w:t>Лампанг</w:t>
        </w:r>
      </w:hyperlink>
      <w:r w:rsidRPr="00F95EC6">
        <w:t xml:space="preserve">, </w:t>
      </w:r>
      <w:hyperlink r:id="rId14" w:tooltip="Пхаяу (провинция)" w:history="1">
        <w:r w:rsidRPr="00F95EC6">
          <w:rPr>
            <w:rStyle w:val="Hyperlink"/>
            <w:u w:val="none"/>
          </w:rPr>
          <w:t>Пхаяу</w:t>
        </w:r>
      </w:hyperlink>
      <w:r w:rsidRPr="00F95EC6">
        <w:t xml:space="preserve">, </w:t>
      </w:r>
      <w:hyperlink r:id="rId15" w:tooltip="Нан (провинция)" w:history="1">
        <w:r w:rsidRPr="00F95EC6">
          <w:rPr>
            <w:rStyle w:val="Hyperlink"/>
            <w:u w:val="none"/>
          </w:rPr>
          <w:t>Нан</w:t>
        </w:r>
      </w:hyperlink>
      <w:r w:rsidRPr="00F95EC6">
        <w:t xml:space="preserve">, </w:t>
      </w:r>
      <w:hyperlink r:id="rId16" w:tooltip="Пхрэ (провинция)" w:history="1">
        <w:r w:rsidRPr="00F95EC6">
          <w:rPr>
            <w:rStyle w:val="Hyperlink"/>
            <w:u w:val="none"/>
          </w:rPr>
          <w:t>Пхрэ</w:t>
        </w:r>
      </w:hyperlink>
      <w:r w:rsidRPr="00F95EC6">
        <w:t xml:space="preserve">, </w:t>
      </w:r>
      <w:hyperlink r:id="rId17" w:tooltip="Лей (провинция) (страница отсутствует)" w:history="1">
        <w:r w:rsidRPr="00F95EC6">
          <w:rPr>
            <w:rStyle w:val="Hyperlink"/>
            <w:u w:val="none"/>
          </w:rPr>
          <w:t>Лей</w:t>
        </w:r>
      </w:hyperlink>
      <w:r w:rsidRPr="00F95EC6">
        <w:t xml:space="preserve">, </w:t>
      </w:r>
      <w:hyperlink r:id="rId18" w:tooltip="Сукхотхай (провинция)" w:history="1">
        <w:r w:rsidRPr="00F95EC6">
          <w:rPr>
            <w:rStyle w:val="Hyperlink"/>
            <w:u w:val="none"/>
          </w:rPr>
          <w:t>Сукхотхай</w:t>
        </w:r>
      </w:hyperlink>
      <w:r w:rsidRPr="00F95EC6">
        <w:t xml:space="preserve">, </w:t>
      </w:r>
      <w:hyperlink r:id="rId19" w:tooltip="Пхитсанулок (провинция)" w:history="1">
        <w:r w:rsidRPr="00F95EC6">
          <w:rPr>
            <w:rStyle w:val="Hyperlink"/>
            <w:u w:val="none"/>
          </w:rPr>
          <w:t>Пхитсанулок</w:t>
        </w:r>
      </w:hyperlink>
      <w:r w:rsidRPr="00F95EC6">
        <w:t xml:space="preserve">, </w:t>
      </w:r>
      <w:hyperlink r:id="rId20" w:tooltip="Пхетчабун (провинция)" w:history="1">
        <w:r w:rsidRPr="00F95EC6">
          <w:rPr>
            <w:rStyle w:val="Hyperlink"/>
            <w:u w:val="none"/>
          </w:rPr>
          <w:t>Пхетчабун</w:t>
        </w:r>
      </w:hyperlink>
      <w:r w:rsidRPr="00F95EC6">
        <w:t xml:space="preserve">, </w:t>
      </w:r>
      <w:hyperlink r:id="rId21" w:tooltip="Так (провинция)" w:history="1">
        <w:r w:rsidRPr="00F95EC6">
          <w:rPr>
            <w:rStyle w:val="Hyperlink"/>
            <w:u w:val="none"/>
          </w:rPr>
          <w:t>Так</w:t>
        </w:r>
      </w:hyperlink>
      <w:r w:rsidRPr="00F95EC6">
        <w:t xml:space="preserve">, </w:t>
      </w:r>
      <w:hyperlink r:id="rId22" w:tooltip="Кампхэнгпхет (провинция)" w:history="1">
        <w:r w:rsidRPr="00F95EC6">
          <w:rPr>
            <w:rStyle w:val="Hyperlink"/>
            <w:u w:val="none"/>
          </w:rPr>
          <w:t>Кампхэнгпхет</w:t>
        </w:r>
      </w:hyperlink>
      <w:r w:rsidRPr="00F95EC6">
        <w:t xml:space="preserve">, </w:t>
      </w:r>
      <w:hyperlink r:id="rId23" w:tooltip="Утхайтхани (провинция)" w:history="1">
        <w:r w:rsidRPr="00F95EC6">
          <w:rPr>
            <w:rStyle w:val="Hyperlink"/>
            <w:u w:val="none"/>
          </w:rPr>
          <w:t>Утхайтхани</w:t>
        </w:r>
      </w:hyperlink>
      <w:r w:rsidRPr="00F95EC6">
        <w:t xml:space="preserve">, </w:t>
      </w:r>
      <w:hyperlink r:id="rId24" w:tooltip="Супханбури (провинция)" w:history="1">
        <w:r w:rsidRPr="00F95EC6">
          <w:rPr>
            <w:rStyle w:val="Hyperlink"/>
            <w:u w:val="none"/>
          </w:rPr>
          <w:t>Супханбури</w:t>
        </w:r>
      </w:hyperlink>
      <w:r w:rsidRPr="00F95EC6">
        <w:t xml:space="preserve">, </w:t>
      </w:r>
      <w:hyperlink r:id="rId25" w:tooltip="Канчанабури (провинция)" w:history="1">
        <w:r w:rsidRPr="00F95EC6">
          <w:rPr>
            <w:rStyle w:val="Hyperlink"/>
            <w:u w:val="none"/>
          </w:rPr>
          <w:t>Канчанабури</w:t>
        </w:r>
      </w:hyperlink>
      <w:r w:rsidRPr="00F95EC6">
        <w:t xml:space="preserve">, Ратчабури, Пхетчатбури и </w:t>
      </w:r>
      <w:hyperlink r:id="rId26" w:tooltip="Прачуапкхирикхан (провинция)" w:history="1">
        <w:r w:rsidRPr="00F95EC6">
          <w:rPr>
            <w:rStyle w:val="Hyperlink"/>
            <w:u w:val="none"/>
          </w:rPr>
          <w:t>Прачуапкхирикхан</w:t>
        </w:r>
      </w:hyperlink>
      <w:r w:rsidRPr="00F95EC6">
        <w:t>) (уп</w:t>
      </w:r>
      <w:r w:rsidRPr="00F95EC6">
        <w:t>о</w:t>
      </w:r>
      <w:r w:rsidRPr="00F95EC6">
        <w:t>минавшиеся выше данные департамента управления</w:t>
      </w:r>
      <w:r w:rsidRPr="00B23BC9">
        <w:t xml:space="preserve"> провинциями за 1999 год). В 2002 году департамент социального развития и благосостояния в составе М</w:t>
      </w:r>
      <w:r w:rsidRPr="00B23BC9">
        <w:t>и</w:t>
      </w:r>
      <w:r w:rsidRPr="00B23BC9">
        <w:t>нистерства социального развития и безопасности человека приступил к сбору данных, на основе которых было выявлено наличие десяти народностей, или горных племен, других меньшинств, а также лиц та</w:t>
      </w:r>
      <w:r w:rsidRPr="00B23BC9">
        <w:t>й</w:t>
      </w:r>
      <w:r w:rsidRPr="00B23BC9">
        <w:t>ской национальности с равнин, сообщества которых бок о бок сосуществуют в горной местности. Все эти люди, общей численностью в 1,2 млн. человек, пр</w:t>
      </w:r>
      <w:r w:rsidRPr="00B23BC9">
        <w:t>о</w:t>
      </w:r>
      <w:r w:rsidRPr="00B23BC9">
        <w:t>живают в 3</w:t>
      </w:r>
      <w:r w:rsidR="00F95EC6">
        <w:t> </w:t>
      </w:r>
      <w:r w:rsidRPr="00B23BC9">
        <w:t xml:space="preserve">881 деревне. К их числу принадлежат горные племена, принадлежащие к </w:t>
      </w:r>
      <w:r w:rsidR="00054CB3">
        <w:t>10</w:t>
      </w:r>
      <w:r w:rsidRPr="00B23BC9">
        <w:t xml:space="preserve"> основным этн</w:t>
      </w:r>
      <w:r w:rsidRPr="00B23BC9">
        <w:t>и</w:t>
      </w:r>
      <w:r w:rsidRPr="00B23BC9">
        <w:t>ческим группам; они объединены в 3</w:t>
      </w:r>
      <w:r w:rsidR="00F95EC6">
        <w:t> </w:t>
      </w:r>
      <w:r w:rsidRPr="00B23BC9">
        <w:t>429 групп индивидуальных хозяйстве</w:t>
      </w:r>
      <w:r w:rsidRPr="00B23BC9">
        <w:t>н</w:t>
      </w:r>
      <w:r w:rsidRPr="00B23BC9">
        <w:t>ных единиц; 923 257 человек в составе 186 413 семей образуют 164 637 индиви</w:t>
      </w:r>
      <w:r w:rsidR="00054CB3">
        <w:t>-</w:t>
      </w:r>
      <w:r w:rsidRPr="00B23BC9">
        <w:t>дуальных хозяйственных единиц; в этническом отн</w:t>
      </w:r>
      <w:r w:rsidRPr="00B23BC9">
        <w:t>о</w:t>
      </w:r>
      <w:r w:rsidRPr="00B23BC9">
        <w:t>шении они подразделяются на следующие группы:</w:t>
      </w:r>
    </w:p>
    <w:p w:rsidR="00B23BC9" w:rsidRPr="00B23BC9" w:rsidRDefault="00B23BC9" w:rsidP="00F95EC6">
      <w:pPr>
        <w:pStyle w:val="SingleTxtGR"/>
        <w:spacing w:before="120"/>
        <w:ind w:left="1701"/>
      </w:pPr>
      <w:r w:rsidRPr="00B23BC9">
        <w:t>1)</w:t>
      </w:r>
      <w:r w:rsidR="00F95EC6">
        <w:tab/>
      </w:r>
      <w:r w:rsidRPr="00B23BC9">
        <w:t>карены</w:t>
      </w:r>
      <w:r w:rsidRPr="00B23BC9">
        <w:tab/>
      </w:r>
      <w:r w:rsidRPr="00B23BC9">
        <w:tab/>
      </w:r>
      <w:r w:rsidRPr="00B23BC9">
        <w:tab/>
      </w:r>
      <w:r w:rsidRPr="00B23BC9">
        <w:tab/>
        <w:t>438 131 человек</w:t>
      </w:r>
    </w:p>
    <w:p w:rsidR="00B23BC9" w:rsidRPr="00B23BC9" w:rsidRDefault="00F95EC6" w:rsidP="00B23BC9">
      <w:pPr>
        <w:pStyle w:val="SingleTxtGR"/>
        <w:spacing w:before="120"/>
      </w:pPr>
      <w:r>
        <w:tab/>
      </w:r>
      <w:r w:rsidR="00B23BC9" w:rsidRPr="00B23BC9">
        <w:t>2)</w:t>
      </w:r>
      <w:r>
        <w:tab/>
      </w:r>
      <w:r w:rsidR="00B23BC9" w:rsidRPr="00B23BC9">
        <w:t>х</w:t>
      </w:r>
      <w:r w:rsidR="00B23BC9" w:rsidRPr="00B23BC9">
        <w:rPr>
          <w:bCs/>
        </w:rPr>
        <w:t>монги (м</w:t>
      </w:r>
      <w:r w:rsidR="00B23BC9" w:rsidRPr="00B23BC9">
        <w:t>яо)</w:t>
      </w:r>
      <w:r>
        <w:rPr>
          <w:rStyle w:val="FootnoteReference"/>
        </w:rPr>
        <w:footnoteReference w:id="5"/>
      </w:r>
      <w:r w:rsidR="00B23BC9" w:rsidRPr="00B23BC9">
        <w:tab/>
      </w:r>
      <w:r w:rsidR="00B23BC9" w:rsidRPr="00B23BC9">
        <w:tab/>
      </w:r>
      <w:r w:rsidR="00B23BC9" w:rsidRPr="00B23BC9">
        <w:tab/>
        <w:t>153 955 человек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3)</w:t>
      </w:r>
      <w:r>
        <w:tab/>
      </w:r>
      <w:r w:rsidR="00B23BC9" w:rsidRPr="00B23BC9">
        <w:t>мьен (яо)</w:t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  <w:t xml:space="preserve">  45 571 человек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4)</w:t>
      </w:r>
      <w:r>
        <w:tab/>
      </w:r>
      <w:r w:rsidR="00B23BC9" w:rsidRPr="00B23BC9">
        <w:t>ака (е-гау)</w:t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  <w:t xml:space="preserve">  68 653 человека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5)</w:t>
      </w:r>
      <w:r>
        <w:tab/>
      </w:r>
      <w:r w:rsidR="00B23BC9" w:rsidRPr="00B23BC9">
        <w:t>лаху (мусур)</w:t>
      </w:r>
      <w:r w:rsidR="00B23BC9" w:rsidRPr="00B23BC9">
        <w:tab/>
      </w:r>
      <w:r w:rsidR="00B23BC9" w:rsidRPr="00B23BC9">
        <w:tab/>
      </w:r>
      <w:r w:rsidR="00B23BC9" w:rsidRPr="00B23BC9">
        <w:tab/>
        <w:t>102 876 человек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6)</w:t>
      </w:r>
      <w:r>
        <w:tab/>
      </w:r>
      <w:r w:rsidR="00B23BC9" w:rsidRPr="00B23BC9">
        <w:t>лису (лисо)</w:t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  <w:t xml:space="preserve">  38 299 человек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7)</w:t>
      </w:r>
      <w:r>
        <w:tab/>
      </w:r>
      <w:r w:rsidR="00B23BC9" w:rsidRPr="00B23BC9">
        <w:t>суа</w:t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  <w:t xml:space="preserve">  22 260 человек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8)</w:t>
      </w:r>
      <w:r>
        <w:tab/>
      </w:r>
      <w:r w:rsidR="00B23BC9" w:rsidRPr="00B23BC9">
        <w:t>каму</w:t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  <w:t xml:space="preserve">  10 573 человека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9)</w:t>
      </w:r>
      <w:r>
        <w:tab/>
      </w:r>
      <w:r w:rsidR="00B23BC9" w:rsidRPr="00B23BC9">
        <w:t>млабри (тонг-луанг)</w:t>
      </w:r>
      <w:r w:rsidR="00B23BC9" w:rsidRPr="00B23BC9">
        <w:tab/>
        <w:t xml:space="preserve">       282 человека</w:t>
      </w:r>
    </w:p>
    <w:p w:rsidR="00B23BC9" w:rsidRPr="00B23BC9" w:rsidRDefault="00FB5726" w:rsidP="00B23BC9">
      <w:pPr>
        <w:pStyle w:val="SingleTxtGR"/>
        <w:spacing w:before="120"/>
      </w:pPr>
      <w:r>
        <w:tab/>
      </w:r>
      <w:r w:rsidR="00B23BC9" w:rsidRPr="00B23BC9">
        <w:t>10)</w:t>
      </w:r>
      <w:r>
        <w:tab/>
      </w:r>
      <w:r w:rsidR="00B23BC9" w:rsidRPr="00B23BC9">
        <w:t>тинь</w:t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</w:r>
      <w:r w:rsidR="00B23BC9" w:rsidRPr="00B23BC9">
        <w:tab/>
        <w:t xml:space="preserve">  42 657 человек</w:t>
      </w:r>
    </w:p>
    <w:p w:rsidR="00B23BC9" w:rsidRPr="00B23BC9" w:rsidRDefault="00B23BC9" w:rsidP="00B23BC9">
      <w:pPr>
        <w:pStyle w:val="SingleTxtGR"/>
        <w:spacing w:before="120"/>
      </w:pPr>
      <w:r w:rsidRPr="00B23BC9">
        <w:t>16.</w:t>
      </w:r>
      <w:r w:rsidRPr="00B23BC9">
        <w:tab/>
        <w:t>К другим этническим группам, которые проживают совместно с горными племенами, относятся, в частности, палуанг, тонгсу, качинь, тай-леу, юньнан</w:t>
      </w:r>
      <w:r w:rsidRPr="00B23BC9">
        <w:t>ь</w:t>
      </w:r>
      <w:r w:rsidRPr="00B23BC9">
        <w:t>цы из Китая, тай-яй, камбоджийцы, китайцы, моны, бирманцы, лаосцы и пр. Численность этих групп, разбросанных по различным горным районам, соста</w:t>
      </w:r>
      <w:r w:rsidRPr="00B23BC9">
        <w:t>в</w:t>
      </w:r>
      <w:r w:rsidRPr="00B23BC9">
        <w:t>ляет 67 172 человека; они образуют 13 221 семью, которые объединены в 11 802 индивидуальные хозяйственные единицы. Помимо этого</w:t>
      </w:r>
      <w:r w:rsidR="00FB5726">
        <w:t>,</w:t>
      </w:r>
      <w:r w:rsidRPr="00B23BC9">
        <w:t xml:space="preserve"> в горной мес</w:t>
      </w:r>
      <w:r w:rsidRPr="00B23BC9">
        <w:t>т</w:t>
      </w:r>
      <w:r w:rsidRPr="00B23BC9">
        <w:t>ности добывает себе средства к существованию группа тайцев, переселившихся с равнин. К этой группе принадлежат 212 720 человек, образующие 52 945 семей, объединенных в 50 257 индивид</w:t>
      </w:r>
      <w:r w:rsidR="00FB5726">
        <w:t>уальных хозяйственных единиц, в </w:t>
      </w:r>
      <w:r w:rsidRPr="00B23BC9">
        <w:t>847 деревнях.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17.</w:t>
      </w:r>
      <w:r w:rsidRPr="00B23BC9">
        <w:tab/>
        <w:t>Большинство горных племен говорит на языках, относящихся к китайско-тибетской семье языков; среди них проживают люди, говорящие на языках, о</w:t>
      </w:r>
      <w:r w:rsidRPr="00B23BC9">
        <w:t>т</w:t>
      </w:r>
      <w:r w:rsidRPr="00B23BC9">
        <w:t xml:space="preserve">носящихся к </w:t>
      </w:r>
      <w:r w:rsidRPr="00B23BC9">
        <w:rPr>
          <w:bCs/>
        </w:rPr>
        <w:t>хмонг-мьенской</w:t>
      </w:r>
      <w:r w:rsidRPr="00B23BC9">
        <w:t xml:space="preserve"> и австроазиатской языковым группам. На основе критериев, применяемых правительством, горные племена подразделяются на две основные группы: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а)</w:t>
      </w:r>
      <w:r w:rsidRPr="00B23BC9">
        <w:tab/>
        <w:t xml:space="preserve">коренные горные племена, или </w:t>
      </w:r>
      <w:r w:rsidR="00C962A8">
        <w:t>"</w:t>
      </w:r>
      <w:r w:rsidRPr="00B23BC9">
        <w:t>горные тайцы</w:t>
      </w:r>
      <w:r w:rsidR="00C962A8">
        <w:t>"</w:t>
      </w:r>
      <w:r w:rsidRPr="00B23BC9">
        <w:t>, которые предста</w:t>
      </w:r>
      <w:r w:rsidRPr="00B23BC9">
        <w:t>в</w:t>
      </w:r>
      <w:r w:rsidRPr="00B23BC9">
        <w:t>ляют собой группу тайцев, не прошедших гражданскую регистрацию по недо</w:t>
      </w:r>
      <w:r w:rsidRPr="00B23BC9">
        <w:t>с</w:t>
      </w:r>
      <w:r w:rsidRPr="00B23BC9">
        <w:t>мотру или по причине неохвата переписью населения из-за удаленности мест их обитания, в силу чего они не имеют контакта с местными властями. Согла</w:t>
      </w:r>
      <w:r w:rsidRPr="00B23BC9">
        <w:t>с</w:t>
      </w:r>
      <w:r w:rsidRPr="00B23BC9">
        <w:t>но инструкциям Центрального регистрационного бюро от 2535 года бу</w:t>
      </w:r>
      <w:r w:rsidRPr="00B23BC9">
        <w:t>д</w:t>
      </w:r>
      <w:r w:rsidRPr="00B23BC9">
        <w:t>дийской эры (б.э.) (1992 год) и от 2539 года б.э. (1996 год) лицам, принадлеж</w:t>
      </w:r>
      <w:r w:rsidRPr="00B23BC9">
        <w:t>а</w:t>
      </w:r>
      <w:r w:rsidRPr="00B23BC9">
        <w:t>щим к числу этих горных тайцев, было предоставлено таиландское гражданс</w:t>
      </w:r>
      <w:r w:rsidRPr="00B23BC9">
        <w:t>т</w:t>
      </w:r>
      <w:r w:rsidRPr="00B23BC9">
        <w:t>во, хотя к этому моменту большинство из них уже являлись гражданами Та</w:t>
      </w:r>
      <w:r w:rsidRPr="00B23BC9">
        <w:t>и</w:t>
      </w:r>
      <w:r w:rsidRPr="00B23BC9">
        <w:t>ланда;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пришлые горные племена, которые иммигрировали из сосе</w:t>
      </w:r>
      <w:r w:rsidRPr="00B23BC9">
        <w:t>д</w:t>
      </w:r>
      <w:r w:rsidRPr="00B23BC9">
        <w:t xml:space="preserve">них стран, таких как Бирма/Мьянма, Лаос и Китай. Постановлением Кабинета от 13 октября 1995 года этим людям был присвоен статус </w:t>
      </w:r>
      <w:r w:rsidR="00C962A8">
        <w:t>"</w:t>
      </w:r>
      <w:r w:rsidRPr="00B23BC9">
        <w:t>иностранцев</w:t>
      </w:r>
      <w:r w:rsidR="00C962A8">
        <w:t>"</w:t>
      </w:r>
      <w:r w:rsidRPr="00B23BC9">
        <w:t xml:space="preserve"> (с выд</w:t>
      </w:r>
      <w:r w:rsidRPr="00B23BC9">
        <w:t>а</w:t>
      </w:r>
      <w:r w:rsidRPr="00B23BC9">
        <w:t>чей голубых удостоверений личности).</w:t>
      </w:r>
    </w:p>
    <w:p w:rsidR="00B23BC9" w:rsidRPr="00B23BC9" w:rsidRDefault="00B23BC9" w:rsidP="00B23BC9">
      <w:pPr>
        <w:pStyle w:val="SingleTxtGR"/>
        <w:spacing w:before="120"/>
      </w:pPr>
      <w:r w:rsidRPr="00B23BC9">
        <w:t>18.</w:t>
      </w:r>
      <w:r w:rsidRPr="00B23BC9">
        <w:tab/>
        <w:t>С точки зрения этнического происхождения, большинство горных племен принадлежит к китайско-тибетской и австроазиатской языковым группам. Они исповедуют анимизм, уважают своих предков и придерживаются традиционных ритуалов и образа жизни. Важная роль в разрешении внутрисемейных и вну</w:t>
      </w:r>
      <w:r w:rsidRPr="00B23BC9">
        <w:t>т</w:t>
      </w:r>
      <w:r w:rsidRPr="00B23BC9">
        <w:t>риобщинных конфликтов принадлежит старейшинам. Их основным занятием является сельское хозяйство: они выращивают рис, а также альтернативные культуры в рамках севооборота и на временных угодьях. К горным народн</w:t>
      </w:r>
      <w:r w:rsidRPr="00B23BC9">
        <w:t>о</w:t>
      </w:r>
      <w:r w:rsidRPr="00B23BC9">
        <w:t>стям, относящимся к китайско-тибетской языковой группе, принадлежат кар</w:t>
      </w:r>
      <w:r w:rsidRPr="00B23BC9">
        <w:t>е</w:t>
      </w:r>
      <w:r w:rsidRPr="00B23BC9">
        <w:t>ны, лаху, лису, ака, а также качинь и бису. Некоторые исследователи включают в эту семью языков также хмонгов и мьенов.</w:t>
      </w:r>
    </w:p>
    <w:p w:rsidR="00B23BC9" w:rsidRPr="00B23BC9" w:rsidRDefault="00CF6CB8" w:rsidP="00CF6CB8">
      <w:pPr>
        <w:pStyle w:val="H23GR"/>
      </w:pPr>
      <w:r>
        <w:tab/>
      </w:r>
      <w:r w:rsidR="00B23BC9" w:rsidRPr="00B23BC9">
        <w:t>b)</w:t>
      </w:r>
      <w:r w:rsidR="00B23BC9" w:rsidRPr="00B23BC9">
        <w:tab/>
      </w:r>
      <w:r w:rsidR="00C962A8">
        <w:t>"</w:t>
      </w:r>
      <w:r w:rsidR="00B23BC9" w:rsidRPr="00B23BC9">
        <w:t>Морские цыгане</w:t>
      </w:r>
      <w:r w:rsidR="00C962A8">
        <w:t>"</w:t>
      </w:r>
      <w:r w:rsidR="00B23BC9" w:rsidRPr="00B23BC9">
        <w:t xml:space="preserve"> (чао-лай)</w:t>
      </w:r>
      <w:r w:rsidR="00D95BAD" w:rsidRPr="00E529F3">
        <w:rPr>
          <w:rStyle w:val="FootnoteReference"/>
          <w:b w:val="0"/>
        </w:rPr>
        <w:footnoteReference w:id="6"/>
      </w:r>
    </w:p>
    <w:p w:rsidR="00B23BC9" w:rsidRPr="00B23BC9" w:rsidRDefault="00B23BC9" w:rsidP="00B23BC9">
      <w:pPr>
        <w:pStyle w:val="SingleTxtGR"/>
        <w:spacing w:before="120"/>
      </w:pPr>
      <w:r w:rsidRPr="00B23BC9">
        <w:t>19.</w:t>
      </w:r>
      <w:r w:rsidRPr="00B23BC9">
        <w:tab/>
      </w:r>
      <w:r w:rsidRPr="00B23BC9">
        <w:rPr>
          <w:b/>
        </w:rPr>
        <w:t>Чао-лай</w:t>
      </w:r>
      <w:r w:rsidR="00CF6CB8">
        <w:t xml:space="preserve"> </w:t>
      </w:r>
      <w:r w:rsidRPr="00B23BC9">
        <w:t>– это этническая группа, говорящая на языке, принадлежащем к австронезийской языковой семье. Она подразделяется на подгруппы</w:t>
      </w:r>
      <w:r w:rsidR="00CF6CB8">
        <w:t xml:space="preserve"> </w:t>
      </w:r>
      <w:r w:rsidRPr="00B23BC9">
        <w:t xml:space="preserve">– моканы, или мокены, могланы и ураклавои. Они живут на островах Андаманского моря, </w:t>
      </w:r>
      <w:r w:rsidRPr="00CF6CB8">
        <w:t xml:space="preserve">прилежащих к прибрежным провинциям </w:t>
      </w:r>
      <w:hyperlink r:id="rId27" w:tooltip="Ранонг (провинция)" w:history="1">
        <w:r w:rsidRPr="00CF6CB8">
          <w:rPr>
            <w:rStyle w:val="Hyperlink"/>
            <w:u w:val="none"/>
          </w:rPr>
          <w:t>Ранонг</w:t>
        </w:r>
      </w:hyperlink>
      <w:r w:rsidRPr="00CF6CB8">
        <w:t xml:space="preserve">, </w:t>
      </w:r>
      <w:hyperlink r:id="rId28" w:tooltip="Пхангнга (провинция)" w:history="1">
        <w:r w:rsidRPr="00CF6CB8">
          <w:rPr>
            <w:rStyle w:val="Hyperlink"/>
            <w:u w:val="none"/>
          </w:rPr>
          <w:t>Пхангнга</w:t>
        </w:r>
      </w:hyperlink>
      <w:r w:rsidRPr="00CF6CB8">
        <w:t xml:space="preserve">, </w:t>
      </w:r>
      <w:hyperlink r:id="rId29" w:tooltip="Пхукет (провинция)" w:history="1">
        <w:r w:rsidRPr="00CF6CB8">
          <w:rPr>
            <w:rStyle w:val="Hyperlink"/>
            <w:u w:val="none"/>
          </w:rPr>
          <w:t>Пхукет</w:t>
        </w:r>
      </w:hyperlink>
      <w:r w:rsidRPr="00CF6CB8">
        <w:t xml:space="preserve">, </w:t>
      </w:r>
      <w:hyperlink r:id="rId30" w:tooltip="Краби (провинция)" w:history="1">
        <w:r w:rsidRPr="00CF6CB8">
          <w:rPr>
            <w:rStyle w:val="Hyperlink"/>
            <w:u w:val="none"/>
          </w:rPr>
          <w:t>Краби</w:t>
        </w:r>
      </w:hyperlink>
      <w:r w:rsidRPr="00CF6CB8">
        <w:t xml:space="preserve"> и </w:t>
      </w:r>
      <w:hyperlink r:id="rId31" w:tooltip="Сатун (провинция)" w:history="1">
        <w:r w:rsidRPr="00CF6CB8">
          <w:rPr>
            <w:rStyle w:val="Hyperlink"/>
            <w:u w:val="none"/>
          </w:rPr>
          <w:t>Сатун</w:t>
        </w:r>
      </w:hyperlink>
      <w:r w:rsidRPr="00CF6CB8">
        <w:t>. Эта народность проживает в Таиланде сотни лет. Ее образуют примерно 1</w:t>
      </w:r>
      <w:r w:rsidR="00916BB0">
        <w:t> </w:t>
      </w:r>
      <w:r w:rsidRPr="00CF6CB8">
        <w:t xml:space="preserve">700 семей численностью в общей сложности около 10 000 человек. Мокены проживают в </w:t>
      </w:r>
      <w:hyperlink r:id="rId32" w:tooltip="Ранонг (провинция)" w:history="1">
        <w:r w:rsidRPr="00CF6CB8">
          <w:rPr>
            <w:rStyle w:val="Hyperlink"/>
            <w:u w:val="none"/>
          </w:rPr>
          <w:t>Ранонг</w:t>
        </w:r>
      </w:hyperlink>
      <w:r w:rsidRPr="00CF6CB8">
        <w:t xml:space="preserve">е, </w:t>
      </w:r>
      <w:hyperlink r:id="rId33" w:tooltip="Пхангнга (провинция)" w:history="1">
        <w:r w:rsidRPr="00CF6CB8">
          <w:rPr>
            <w:rStyle w:val="Hyperlink"/>
            <w:u w:val="none"/>
          </w:rPr>
          <w:t>Пхангнга</w:t>
        </w:r>
      </w:hyperlink>
      <w:r w:rsidRPr="00CF6CB8">
        <w:t xml:space="preserve"> и </w:t>
      </w:r>
      <w:hyperlink r:id="rId34" w:tooltip="Пхукет (провинция)" w:history="1">
        <w:r w:rsidRPr="00CF6CB8">
          <w:rPr>
            <w:rStyle w:val="Hyperlink"/>
            <w:u w:val="none"/>
          </w:rPr>
          <w:t>Пхукет</w:t>
        </w:r>
      </w:hyperlink>
      <w:r w:rsidRPr="00CF6CB8">
        <w:t>е, могланы, или новые тайцы</w:t>
      </w:r>
      <w:r w:rsidR="00916BB0">
        <w:t>,</w:t>
      </w:r>
      <w:r w:rsidRPr="00CF6CB8">
        <w:t> – в</w:t>
      </w:r>
      <w:r w:rsidR="00CF6CB8">
        <w:t> </w:t>
      </w:r>
      <w:hyperlink r:id="rId35" w:tooltip="Пхангнга (провинция)" w:history="1">
        <w:r w:rsidRPr="00CF6CB8">
          <w:rPr>
            <w:rStyle w:val="Hyperlink"/>
            <w:u w:val="none"/>
          </w:rPr>
          <w:t>Пхангнга</w:t>
        </w:r>
      </w:hyperlink>
      <w:r w:rsidRPr="00CF6CB8">
        <w:t xml:space="preserve"> и </w:t>
      </w:r>
      <w:hyperlink r:id="rId36" w:tooltip="Пхукет (провинция)" w:history="1">
        <w:r w:rsidRPr="00CF6CB8">
          <w:rPr>
            <w:rStyle w:val="Hyperlink"/>
            <w:u w:val="none"/>
          </w:rPr>
          <w:t>Пхукет</w:t>
        </w:r>
      </w:hyperlink>
      <w:r w:rsidRPr="00CF6CB8">
        <w:t>е, а ураклавои</w:t>
      </w:r>
      <w:r w:rsidR="00CF6CB8">
        <w:t xml:space="preserve"> </w:t>
      </w:r>
      <w:r w:rsidRPr="00CF6CB8">
        <w:t xml:space="preserve">– в </w:t>
      </w:r>
      <w:hyperlink r:id="rId37" w:tooltip="Пхукет (провинция)" w:history="1">
        <w:r w:rsidRPr="00CF6CB8">
          <w:rPr>
            <w:rStyle w:val="Hyperlink"/>
            <w:u w:val="none"/>
          </w:rPr>
          <w:t>Пхукет</w:t>
        </w:r>
      </w:hyperlink>
      <w:r w:rsidRPr="00CF6CB8">
        <w:t xml:space="preserve">е, </w:t>
      </w:r>
      <w:hyperlink r:id="rId38" w:tooltip="Краби (провинция)" w:history="1">
        <w:r w:rsidRPr="00CF6CB8">
          <w:rPr>
            <w:rStyle w:val="Hyperlink"/>
            <w:u w:val="none"/>
          </w:rPr>
          <w:t>Краби</w:t>
        </w:r>
      </w:hyperlink>
      <w:r w:rsidRPr="00CF6CB8">
        <w:t xml:space="preserve"> и </w:t>
      </w:r>
      <w:hyperlink r:id="rId39" w:tooltip="Сатун (провинция)" w:history="1">
        <w:r w:rsidRPr="00CF6CB8">
          <w:rPr>
            <w:rStyle w:val="Hyperlink"/>
            <w:u w:val="none"/>
          </w:rPr>
          <w:t>Сатун</w:t>
        </w:r>
      </w:hyperlink>
      <w:r w:rsidRPr="00CF6CB8">
        <w:t>е. Жители, пр</w:t>
      </w:r>
      <w:r w:rsidRPr="00CF6CB8">
        <w:t>и</w:t>
      </w:r>
      <w:r w:rsidRPr="00CF6CB8">
        <w:t>надлежащие к народности чао-лай, селятся на землях, не обладая на них прав</w:t>
      </w:r>
      <w:r w:rsidRPr="00CF6CB8">
        <w:t>о</w:t>
      </w:r>
      <w:r w:rsidRPr="00CF6CB8">
        <w:t>вым титулом. Это объясняется их культурными традициями, предполагающими</w:t>
      </w:r>
      <w:r w:rsidRPr="00B23BC9">
        <w:t xml:space="preserve"> отсутствие привязанности к земельной собственности, и их убеждением, что земля и другие ресурсы, такие как рыба в море, не принадлежат никому и все наделены правом доступа к ним и пользования ими. В настоящее время некот</w:t>
      </w:r>
      <w:r w:rsidRPr="00B23BC9">
        <w:t>о</w:t>
      </w:r>
      <w:r w:rsidRPr="00B23BC9">
        <w:t>рые группы чао-лай осели на островах, прилежащих к вышеуказанным прови</w:t>
      </w:r>
      <w:r w:rsidRPr="00B23BC9">
        <w:t>н</w:t>
      </w:r>
      <w:r w:rsidRPr="00B23BC9">
        <w:t>циям.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20.</w:t>
      </w:r>
      <w:r w:rsidRPr="00B23BC9">
        <w:tab/>
      </w:r>
      <w:r w:rsidRPr="00B23BC9">
        <w:rPr>
          <w:b/>
        </w:rPr>
        <w:t>Мокены</w:t>
      </w:r>
      <w:r w:rsidR="00CF6CB8">
        <w:rPr>
          <w:b/>
        </w:rPr>
        <w:t xml:space="preserve"> </w:t>
      </w:r>
      <w:r w:rsidRPr="00B23BC9">
        <w:rPr>
          <w:b/>
        </w:rPr>
        <w:t xml:space="preserve">− </w:t>
      </w:r>
      <w:r w:rsidRPr="00B23BC9">
        <w:t>обитают и на земле, и на море. В сезон юго-западных мусс</w:t>
      </w:r>
      <w:r w:rsidRPr="00B23BC9">
        <w:t>о</w:t>
      </w:r>
      <w:r w:rsidRPr="00B23BC9">
        <w:t>нов они строят хижины и живут на берегу, а в сезон северо-восточных мусс</w:t>
      </w:r>
      <w:r w:rsidRPr="00B23BC9">
        <w:t>о</w:t>
      </w:r>
      <w:r w:rsidRPr="00B23BC9">
        <w:t>нов они совершают плавание в рыбацких лодках вдоль побережья островов, з</w:t>
      </w:r>
      <w:r w:rsidRPr="00B23BC9">
        <w:t>а</w:t>
      </w:r>
      <w:r w:rsidRPr="00B23BC9">
        <w:t>нимаясь рыболовством и добычей других продуктов на пляжах и в лесах, а та</w:t>
      </w:r>
      <w:r w:rsidRPr="00B23BC9">
        <w:t>к</w:t>
      </w:r>
      <w:r w:rsidRPr="00B23BC9">
        <w:t>же, в какой-то мере, сельским хозяйством. Мокены являются выходцами с М</w:t>
      </w:r>
      <w:r w:rsidRPr="00B23BC9">
        <w:t>а</w:t>
      </w:r>
      <w:r w:rsidRPr="00B23BC9">
        <w:t>ридских островов (Бирма/Мьянма). Немалое число их в настоящее время пр</w:t>
      </w:r>
      <w:r w:rsidRPr="00B23BC9">
        <w:t>о</w:t>
      </w:r>
      <w:r w:rsidRPr="00B23BC9">
        <w:t xml:space="preserve">живает на </w:t>
      </w:r>
      <w:r w:rsidRPr="00B23BC9">
        <w:rPr>
          <w:bCs/>
        </w:rPr>
        <w:t>Суринских</w:t>
      </w:r>
      <w:r w:rsidRPr="00B23BC9">
        <w:t xml:space="preserve"> </w:t>
      </w:r>
      <w:r w:rsidRPr="00B23BC9">
        <w:rPr>
          <w:bCs/>
        </w:rPr>
        <w:t>островах</w:t>
      </w:r>
      <w:r w:rsidRPr="00B23BC9">
        <w:t xml:space="preserve"> в таиландской провинции </w:t>
      </w:r>
      <w:hyperlink r:id="rId40" w:tooltip="Пхангнга (провинция)" w:history="1">
        <w:r w:rsidRPr="00CF6CB8">
          <w:rPr>
            <w:rStyle w:val="Hyperlink"/>
            <w:u w:val="none"/>
          </w:rPr>
          <w:t>Пхангнга</w:t>
        </w:r>
      </w:hyperlink>
      <w:r w:rsidRPr="00B23BC9">
        <w:t>. После ц</w:t>
      </w:r>
      <w:r w:rsidRPr="00B23BC9">
        <w:t>у</w:t>
      </w:r>
      <w:r w:rsidRPr="00B23BC9">
        <w:t>нами, обрушившегося 26 декабря 2004 года, мокены были на слуху, поскольку они были среди тех, кто оказывал помощь людям, пострадавшим от гиган</w:t>
      </w:r>
      <w:r w:rsidRPr="00B23BC9">
        <w:t>т</w:t>
      </w:r>
      <w:r w:rsidRPr="00B23BC9">
        <w:t>ских волн. Однако и сами они серьезно пострадали от цунами. Несколько м</w:t>
      </w:r>
      <w:r w:rsidRPr="00B23BC9">
        <w:t>о</w:t>
      </w:r>
      <w:r w:rsidRPr="00B23BC9">
        <w:t>кенских деревень и их рыбацкие лодки были смыты волнами, в результате чего мокены лишились крова и средств к существованию. Несколько общественных орган</w:t>
      </w:r>
      <w:r w:rsidRPr="00B23BC9">
        <w:t>и</w:t>
      </w:r>
      <w:r w:rsidRPr="00B23BC9">
        <w:t>заций взялись помочь им построить новые жилища. Однако новое жилье не п</w:t>
      </w:r>
      <w:r w:rsidRPr="00B23BC9">
        <w:t>о</w:t>
      </w:r>
      <w:r w:rsidRPr="00B23BC9">
        <w:t>хоже на их традиционные жилища, в силу чего они вынуждены менять свой о</w:t>
      </w:r>
      <w:r w:rsidRPr="00B23BC9">
        <w:t>б</w:t>
      </w:r>
      <w:r w:rsidRPr="00B23BC9">
        <w:t>раз жизни. Многие из них стали строительными рабочими или поденщиками. Проявило интерес к этим людям и государство. В марте 2006 года д</w:t>
      </w:r>
      <w:r w:rsidRPr="00B23BC9">
        <w:t>е</w:t>
      </w:r>
      <w:r w:rsidRPr="00B23BC9">
        <w:t>партамент управления провинциями выдал 37 мокенам удостоверения личности и карто</w:t>
      </w:r>
      <w:r w:rsidRPr="00B23BC9">
        <w:t>ч</w:t>
      </w:r>
      <w:r w:rsidRPr="00B23BC9">
        <w:t>ки приписки.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21.</w:t>
      </w:r>
      <w:r w:rsidRPr="00B23BC9">
        <w:tab/>
      </w:r>
      <w:r w:rsidRPr="00B23BC9">
        <w:rPr>
          <w:b/>
        </w:rPr>
        <w:t>Ураклавои</w:t>
      </w:r>
      <w:r w:rsidRPr="00B23BC9">
        <w:t xml:space="preserve"> (некоторые называют их оранг-лаут) – это народность, гов</w:t>
      </w:r>
      <w:r w:rsidRPr="00B23BC9">
        <w:t>о</w:t>
      </w:r>
      <w:r w:rsidRPr="00B23BC9">
        <w:t>рящая на языке, принадлежащем к той же языковой семье, что и мокены, однако у них свой язык, отличный от языка мокенов. Они обитают по соседству с м</w:t>
      </w:r>
      <w:r w:rsidRPr="00B23BC9">
        <w:t>о</w:t>
      </w:r>
      <w:r w:rsidRPr="00B23BC9">
        <w:t>кенами, однако территория их обитания простирается дальше на юг в напра</w:t>
      </w:r>
      <w:r w:rsidRPr="00B23BC9">
        <w:t>в</w:t>
      </w:r>
      <w:r w:rsidRPr="00B23BC9">
        <w:t>лении провинций Краби и Сатун. В настоящее время ураклавои ведут оседлый образ жизни, не отличающийся от образа жизни других жителей Таиланда. Н</w:t>
      </w:r>
      <w:r w:rsidRPr="00B23BC9">
        <w:t>е</w:t>
      </w:r>
      <w:r w:rsidRPr="00B23BC9">
        <w:t>которые группы в составе этой народности исповедуют ислам, а их основным занятием является рыболовство. В настоящее время на языке ураклавоев гов</w:t>
      </w:r>
      <w:r w:rsidRPr="00B23BC9">
        <w:t>о</w:t>
      </w:r>
      <w:r w:rsidRPr="00B23BC9">
        <w:t>рят всего примерно 3 000 человек. В силу этого существует опасность того, что этот язык деградирует и исчезнет.</w:t>
      </w:r>
    </w:p>
    <w:p w:rsidR="00B23BC9" w:rsidRPr="00B23BC9" w:rsidRDefault="00E529F3" w:rsidP="00E529F3">
      <w:pPr>
        <w:pStyle w:val="H23GR"/>
      </w:pPr>
      <w:r>
        <w:tab/>
      </w:r>
      <w:r w:rsidR="00B23BC9" w:rsidRPr="00B23BC9">
        <w:t>c)</w:t>
      </w:r>
      <w:r w:rsidR="00B23BC9" w:rsidRPr="00B23BC9">
        <w:tab/>
        <w:t>Тайцы малайского происхождения</w:t>
      </w:r>
    </w:p>
    <w:p w:rsidR="00B23BC9" w:rsidRPr="00B23BC9" w:rsidRDefault="00B23BC9" w:rsidP="00B23BC9">
      <w:pPr>
        <w:pStyle w:val="SingleTxtGR"/>
        <w:spacing w:before="120"/>
      </w:pPr>
      <w:r w:rsidRPr="00B23BC9">
        <w:t>22.</w:t>
      </w:r>
      <w:r w:rsidRPr="00B23BC9">
        <w:tab/>
        <w:t xml:space="preserve">К этническим группам, проживающим в самой южной части Таиланда (провинции </w:t>
      </w:r>
      <w:hyperlink r:id="rId41" w:tooltip="Яла (провинция)" w:history="1">
        <w:r w:rsidRPr="00E529F3">
          <w:rPr>
            <w:rStyle w:val="Hyperlink"/>
            <w:u w:val="none"/>
          </w:rPr>
          <w:t>Яла</w:t>
        </w:r>
      </w:hyperlink>
      <w:r w:rsidRPr="00E529F3">
        <w:t xml:space="preserve">, </w:t>
      </w:r>
      <w:hyperlink r:id="rId42" w:tooltip="Паттани (провинция)" w:history="1">
        <w:r w:rsidRPr="00E529F3">
          <w:rPr>
            <w:rStyle w:val="Hyperlink"/>
            <w:u w:val="none"/>
          </w:rPr>
          <w:t>Паттани</w:t>
        </w:r>
      </w:hyperlink>
      <w:r w:rsidRPr="00E529F3">
        <w:t xml:space="preserve">, </w:t>
      </w:r>
      <w:hyperlink r:id="rId43" w:tooltip="Наратхиват (провинция)" w:history="1">
        <w:r w:rsidRPr="00E529F3">
          <w:rPr>
            <w:rStyle w:val="Hyperlink"/>
            <w:u w:val="none"/>
          </w:rPr>
          <w:t>Наратхиват</w:t>
        </w:r>
      </w:hyperlink>
      <w:r w:rsidRPr="00E529F3">
        <w:t xml:space="preserve">, </w:t>
      </w:r>
      <w:hyperlink r:id="rId44" w:tooltip="Сатун (провинция)" w:history="1">
        <w:r w:rsidRPr="00E529F3">
          <w:rPr>
            <w:rStyle w:val="Hyperlink"/>
            <w:u w:val="none"/>
          </w:rPr>
          <w:t>Сатун</w:t>
        </w:r>
      </w:hyperlink>
      <w:r w:rsidRPr="00E529F3">
        <w:t xml:space="preserve"> и </w:t>
      </w:r>
      <w:hyperlink r:id="rId45" w:tooltip="Сонгкхла (провинция)" w:history="1">
        <w:r w:rsidRPr="00E529F3">
          <w:rPr>
            <w:rStyle w:val="Hyperlink"/>
            <w:u w:val="none"/>
          </w:rPr>
          <w:t>Сонгкхла</w:t>
        </w:r>
      </w:hyperlink>
      <w:r w:rsidRPr="00B23BC9">
        <w:t>), принадлежат тайцы малайского происхождения, тайцы-буддисты и другие этнические группы, н</w:t>
      </w:r>
      <w:r w:rsidRPr="00B23BC9">
        <w:t>а</w:t>
      </w:r>
      <w:r w:rsidRPr="00B23BC9">
        <w:t>пример, загаи. Тайцы-буддисты и китайцы, как правило, проживают в городах, а тайцев малайского происхождения можно встретить во всех частях страны, причем в сельской местности их численность превосходит численность двух других групп.</w:t>
      </w:r>
    </w:p>
    <w:p w:rsidR="00B23BC9" w:rsidRPr="00B23BC9" w:rsidRDefault="00B23BC9" w:rsidP="00B23BC9">
      <w:pPr>
        <w:pStyle w:val="SingleTxtGR"/>
        <w:spacing w:before="120"/>
      </w:pPr>
      <w:r w:rsidRPr="00B23BC9">
        <w:t>23.</w:t>
      </w:r>
      <w:r w:rsidRPr="00B23BC9">
        <w:tab/>
        <w:t>Тайцы малайского происхождения, проживающие в южных приграни</w:t>
      </w:r>
      <w:r w:rsidRPr="00B23BC9">
        <w:t>ч</w:t>
      </w:r>
      <w:r w:rsidRPr="00B23BC9">
        <w:t>ных провинциях, говорят на языке, принадлежащем к австронезийской язык</w:t>
      </w:r>
      <w:r w:rsidRPr="00B23BC9">
        <w:t>о</w:t>
      </w:r>
      <w:r w:rsidRPr="00B23BC9">
        <w:t>вой семье, исповедуют ислам и называют с</w:t>
      </w:r>
      <w:r w:rsidR="00E529F3">
        <w:t>ебя малайскими мусульманами. Их </w:t>
      </w:r>
      <w:r w:rsidRPr="00B23BC9">
        <w:t>численность составляет примерно 1,4 млн. человек. В этом районе они с</w:t>
      </w:r>
      <w:r w:rsidRPr="00B23BC9">
        <w:t>о</w:t>
      </w:r>
      <w:r w:rsidRPr="00B23BC9">
        <w:t>ставляют большинство населения (80%). Остальные 20% – это тайцы-буддисты и китайцы. Между малайскими мусульманами, тайцами-буддистами и китайц</w:t>
      </w:r>
      <w:r w:rsidRPr="00B23BC9">
        <w:t>а</w:t>
      </w:r>
      <w:r w:rsidRPr="00B23BC9">
        <w:t>ми царят мирные, гармоничные, братские отношения. Все эти группы зависят друг от друга, обмениваются предметами жизненной необходимости и взаим</w:t>
      </w:r>
      <w:r w:rsidRPr="00B23BC9">
        <w:t>о</w:t>
      </w:r>
      <w:r w:rsidRPr="00B23BC9">
        <w:t>действуют по культурной линии.</w:t>
      </w:r>
    </w:p>
    <w:p w:rsidR="00B23BC9" w:rsidRPr="00B23BC9" w:rsidRDefault="00E529F3" w:rsidP="00E529F3">
      <w:pPr>
        <w:pStyle w:val="H23GR"/>
      </w:pPr>
      <w:r>
        <w:tab/>
      </w:r>
      <w:r w:rsidR="00B23BC9" w:rsidRPr="00B23BC9">
        <w:t>d)</w:t>
      </w:r>
      <w:r w:rsidR="00B23BC9" w:rsidRPr="00B23BC9">
        <w:tab/>
        <w:t>Прочие этнические группы</w:t>
      </w:r>
    </w:p>
    <w:p w:rsidR="00B23BC9" w:rsidRPr="00B23BC9" w:rsidRDefault="00E529F3" w:rsidP="00E529F3">
      <w:pPr>
        <w:pStyle w:val="H4GR"/>
      </w:pPr>
      <w:r>
        <w:tab/>
      </w:r>
      <w:r>
        <w:tab/>
      </w:r>
      <w:r w:rsidR="00B23BC9" w:rsidRPr="00B23BC9">
        <w:t>Этнические группы Северо-Восточного региона (Исан)</w:t>
      </w:r>
    </w:p>
    <w:p w:rsidR="00B23BC9" w:rsidRPr="00B23BC9" w:rsidRDefault="00B23BC9" w:rsidP="00B23BC9">
      <w:pPr>
        <w:pStyle w:val="SingleTxtGR"/>
        <w:spacing w:before="120"/>
      </w:pPr>
      <w:r w:rsidRPr="00B23BC9">
        <w:t>24.</w:t>
      </w:r>
      <w:r w:rsidRPr="00B23BC9">
        <w:tab/>
        <w:t xml:space="preserve">Северо-восток Таиланда, где расположено </w:t>
      </w:r>
      <w:r w:rsidRPr="00B23BC9">
        <w:rPr>
          <w:bCs/>
        </w:rPr>
        <w:t>плато</w:t>
      </w:r>
      <w:r w:rsidRPr="00B23BC9">
        <w:t xml:space="preserve"> </w:t>
      </w:r>
      <w:r w:rsidRPr="00B23BC9">
        <w:rPr>
          <w:bCs/>
        </w:rPr>
        <w:t>Корат</w:t>
      </w:r>
      <w:r w:rsidRPr="00B23BC9">
        <w:t>, является наиб</w:t>
      </w:r>
      <w:r w:rsidRPr="00B23BC9">
        <w:t>о</w:t>
      </w:r>
      <w:r w:rsidRPr="00B23BC9">
        <w:t>лее населенной частью страны, где проживает более 33% ее населения (прибл</w:t>
      </w:r>
      <w:r w:rsidRPr="00B23BC9">
        <w:t>и</w:t>
      </w:r>
      <w:r w:rsidRPr="00B23BC9">
        <w:t>зительно 21,3 млн. человек). В давние времена этот район насеял древний н</w:t>
      </w:r>
      <w:r w:rsidRPr="00B23BC9">
        <w:t>а</w:t>
      </w:r>
      <w:r w:rsidRPr="00B23BC9">
        <w:t xml:space="preserve">род, здесь сформировалась </w:t>
      </w:r>
      <w:r w:rsidRPr="00B23BC9">
        <w:rPr>
          <w:bCs/>
        </w:rPr>
        <w:t>цивилизация</w:t>
      </w:r>
      <w:r w:rsidRPr="00B23BC9">
        <w:t xml:space="preserve"> </w:t>
      </w:r>
      <w:r w:rsidRPr="00B23BC9">
        <w:rPr>
          <w:bCs/>
        </w:rPr>
        <w:t>Бан</w:t>
      </w:r>
      <w:r w:rsidRPr="00B23BC9">
        <w:t xml:space="preserve"> </w:t>
      </w:r>
      <w:r w:rsidRPr="00B23BC9">
        <w:rPr>
          <w:bCs/>
        </w:rPr>
        <w:t>Чианг</w:t>
      </w:r>
      <w:r w:rsidRPr="00B23BC9">
        <w:t>. Здесь же зародилось дре</w:t>
      </w:r>
      <w:r w:rsidRPr="00B23BC9">
        <w:t>в</w:t>
      </w:r>
      <w:r w:rsidRPr="00B23BC9">
        <w:t>нее королевство Дженла. Поэтому здесь существует много древних общин и проживает ряд коренных народностей, включая несколько древних этнических групп. Согласно данным, почерпнутым из этнолингвистического справочника, большая часть населения Исана принадлежит к этническим группам, говор</w:t>
      </w:r>
      <w:r w:rsidRPr="00B23BC9">
        <w:t>я</w:t>
      </w:r>
      <w:r w:rsidRPr="00B23BC9">
        <w:t>щим на языках, относящихся к тайской и австроазиатской языковым семьям (см. таблицу 3).</w:t>
      </w:r>
    </w:p>
    <w:p w:rsidR="00B23BC9" w:rsidRPr="00B23BC9" w:rsidRDefault="00B23BC9" w:rsidP="00B23BC9">
      <w:pPr>
        <w:pStyle w:val="SingleTxtGR"/>
        <w:spacing w:before="120"/>
      </w:pPr>
      <w:r w:rsidRPr="00B23BC9">
        <w:t>25.</w:t>
      </w:r>
      <w:r w:rsidRPr="00B23BC9">
        <w:tab/>
        <w:t>Большинство исследований, объектом которых стали народности Исана, посвящены их образу жизни и воздействию на них социальных перемен. И</w:t>
      </w:r>
      <w:r w:rsidRPr="00B23BC9">
        <w:t>с</w:t>
      </w:r>
      <w:r w:rsidRPr="00B23BC9">
        <w:t>следования свидетельствуют о том, что некоторые этнические группы сталк</w:t>
      </w:r>
      <w:r w:rsidRPr="00B23BC9">
        <w:t>и</w:t>
      </w:r>
      <w:r w:rsidRPr="00B23BC9">
        <w:t>ваются с социокультурными проблемами и угрозой утери собственной сам</w:t>
      </w:r>
      <w:r w:rsidRPr="00B23BC9">
        <w:t>о</w:t>
      </w:r>
      <w:r w:rsidRPr="00B23BC9">
        <w:t>бытности, а также с перспективой упадка и исчезновения. Другими словами, они лишаются своих культурных прав и права на гражданство. На этих правах зиждутся многообразие, красота, потенциал, сила и здоровье общества.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26.</w:t>
      </w:r>
      <w:r w:rsidRPr="00B23BC9">
        <w:tab/>
        <w:t>Несмотря на пестрый этнический состав Исана, тематическая группа, з</w:t>
      </w:r>
      <w:r w:rsidRPr="00B23BC9">
        <w:t>а</w:t>
      </w:r>
      <w:r w:rsidRPr="00B23BC9">
        <w:t xml:space="preserve">седавшая 14 сентября 2006 года в провинции </w:t>
      </w:r>
      <w:hyperlink r:id="rId46" w:tooltip="Кхонкэн (провинция)" w:history="1">
        <w:r w:rsidRPr="00916BB0">
          <w:rPr>
            <w:rStyle w:val="Hyperlink"/>
            <w:u w:val="none"/>
          </w:rPr>
          <w:t>Кхонкэн</w:t>
        </w:r>
      </w:hyperlink>
      <w:r w:rsidRPr="00B23BC9">
        <w:t>, пришла к выводу о том, что при всей многочисленности и многообразии этнических групп, прожива</w:t>
      </w:r>
      <w:r w:rsidRPr="00B23BC9">
        <w:t>ю</w:t>
      </w:r>
      <w:r w:rsidRPr="00B23BC9">
        <w:t>щих в Исане, населяющие его жители, принадлежащие к различным народн</w:t>
      </w:r>
      <w:r w:rsidRPr="00B23BC9">
        <w:t>о</w:t>
      </w:r>
      <w:r w:rsidRPr="00B23BC9">
        <w:t>стям, в силу присущих им щедрости и сердечности, а также накопленного ими опыта взаимодействия с людьми различного этнического происхождения легко смешиваются с выходцами из других регионов и всегда проявляют готовность принять их. Их история служит той особой силой, которая объединяет их и дает им стимул к более тесному общению с жителями других регионов. Все этнич</w:t>
      </w:r>
      <w:r w:rsidRPr="00B23BC9">
        <w:t>е</w:t>
      </w:r>
      <w:r w:rsidRPr="00B23BC9">
        <w:t>ские группы в своей совместной жизни руководствуются принципом взаимного уважения. Если и существуют проблемы с культурными правами, они не носят серьезного характера. Все другие этнические группы как в Исане, так и в др</w:t>
      </w:r>
      <w:r w:rsidRPr="00B23BC9">
        <w:t>у</w:t>
      </w:r>
      <w:r w:rsidRPr="00B23BC9">
        <w:t>гих регионах сталкиваются с общей проблемой – перспективой исчезновения их культуры и языка. Некоторые этносы, сами того не осознавая, постепенно утратили свою самобытность и культуру под воздействием современного образа жизни. К их числу относятся, например, куй/куай, йогун, другие этносы, такие как бру, которые в настоящее время почти неизвестны. Стремясь к сохранению культуры таких народностей, некоторые ученые организовали музеи тех этн</w:t>
      </w:r>
      <w:r w:rsidRPr="00B23BC9">
        <w:t>и</w:t>
      </w:r>
      <w:r w:rsidRPr="00B23BC9">
        <w:t>ческих групп, которым грозит упадок и исчезновение.</w:t>
      </w:r>
    </w:p>
    <w:p w:rsidR="00B23BC9" w:rsidRPr="00B23BC9" w:rsidRDefault="003F2722" w:rsidP="003F2722">
      <w:pPr>
        <w:pStyle w:val="H23GR"/>
      </w:pPr>
      <w:r>
        <w:tab/>
      </w:r>
      <w:r w:rsidR="00B23BC9" w:rsidRPr="00B23BC9">
        <w:t>2.</w:t>
      </w:r>
      <w:r w:rsidR="00B23BC9" w:rsidRPr="00B23BC9">
        <w:tab/>
        <w:t>Перемещенные тайцы</w:t>
      </w:r>
    </w:p>
    <w:p w:rsidR="00B23BC9" w:rsidRPr="00B23BC9" w:rsidRDefault="00B23BC9" w:rsidP="00B23BC9">
      <w:pPr>
        <w:pStyle w:val="SingleTxtGR"/>
        <w:spacing w:before="120"/>
      </w:pPr>
      <w:r w:rsidRPr="00B23BC9">
        <w:t>27.</w:t>
      </w:r>
      <w:r w:rsidRPr="00B23BC9">
        <w:tab/>
        <w:t>Существуют тайцы, которым приходится испытывать на себе последствия колониализма. Когда в результате демаркации границ отдельные части пригр</w:t>
      </w:r>
      <w:r w:rsidRPr="00B23BC9">
        <w:t>а</w:t>
      </w:r>
      <w:r w:rsidRPr="00B23BC9">
        <w:t>ничных территорий, принадлежавших Таиланду, отошли к соседним странам, находившимся под колониальным господством западных держав (Би</w:t>
      </w:r>
      <w:r w:rsidRPr="00B23BC9">
        <w:t>р</w:t>
      </w:r>
      <w:r w:rsidRPr="00B23BC9">
        <w:t>ма/Мьянма, Камбоджа, Лаос и Малайзия), тайцы, проживавшие на отторгнутых территориях, оказались не в состоянии сохранить свое таиландское гражданс</w:t>
      </w:r>
      <w:r w:rsidRPr="00B23BC9">
        <w:t>т</w:t>
      </w:r>
      <w:r w:rsidRPr="00B23BC9">
        <w:t xml:space="preserve">во, несмотря на то что их родители принадлежали к числу граждан Таиланда. Таковы были правовые последствия территориального передела. Эти тайцы стали называть себя </w:t>
      </w:r>
      <w:r w:rsidR="00C962A8">
        <w:t>"</w:t>
      </w:r>
      <w:r w:rsidRPr="00B23BC9">
        <w:t>перемещенными тайцами</w:t>
      </w:r>
      <w:r w:rsidR="00C962A8">
        <w:t>"</w:t>
      </w:r>
      <w:r w:rsidRPr="00B23BC9">
        <w:t>. Они разделяются на две гру</w:t>
      </w:r>
      <w:r w:rsidRPr="00B23BC9">
        <w:t>п</w:t>
      </w:r>
      <w:r w:rsidRPr="00B23BC9">
        <w:t>пы: это а) лица, проживающие на иностранных территориях, ранее принадл</w:t>
      </w:r>
      <w:r w:rsidRPr="00B23BC9">
        <w:t>е</w:t>
      </w:r>
      <w:r w:rsidRPr="00B23BC9">
        <w:t>жавших Таиланду; b) лица, переселившиеся в Таиланд сразу после территор</w:t>
      </w:r>
      <w:r w:rsidRPr="00B23BC9">
        <w:t>и</w:t>
      </w:r>
      <w:r w:rsidRPr="00B23BC9">
        <w:t>ального передела или впоследствии по причине небезопасного положения в с</w:t>
      </w:r>
      <w:r w:rsidRPr="00B23BC9">
        <w:t>о</w:t>
      </w:r>
      <w:r w:rsidRPr="00B23BC9">
        <w:t>ответствующих странах. Лица, принадлежащие к этой, последней группе, ста</w:t>
      </w:r>
      <w:r w:rsidRPr="00B23BC9">
        <w:t>л</w:t>
      </w:r>
      <w:r w:rsidRPr="00B23BC9">
        <w:t>киваются с проблемами неурегулированности их статуса и гражданства. К чи</w:t>
      </w:r>
      <w:r w:rsidRPr="00B23BC9">
        <w:t>с</w:t>
      </w:r>
      <w:r w:rsidRPr="00B23BC9">
        <w:t>лу таких перемещенных тайцев принадлежат как буддисты, так и мусульмане (см. ниже).</w:t>
      </w:r>
    </w:p>
    <w:p w:rsidR="00B23BC9" w:rsidRPr="00B23BC9" w:rsidRDefault="00B23BC9" w:rsidP="00B23BC9">
      <w:pPr>
        <w:pStyle w:val="SingleTxtGR"/>
        <w:spacing w:before="120"/>
      </w:pPr>
      <w:r w:rsidRPr="00B23BC9">
        <w:t>28.</w:t>
      </w:r>
      <w:r w:rsidRPr="00B23BC9">
        <w:tab/>
        <w:t>Перемещенные лица тайского происхождения с бирманским гражданс</w:t>
      </w:r>
      <w:r w:rsidRPr="00B23BC9">
        <w:t>т</w:t>
      </w:r>
      <w:r w:rsidRPr="00B23BC9">
        <w:t xml:space="preserve">вом – это тайцы, проживавшие близ </w:t>
      </w:r>
      <w:r w:rsidRPr="00B23BC9">
        <w:rPr>
          <w:bCs/>
        </w:rPr>
        <w:t>Таваи,</w:t>
      </w:r>
      <w:r w:rsidRPr="00B23BC9">
        <w:t xml:space="preserve"> </w:t>
      </w:r>
      <w:r w:rsidRPr="00B23BC9">
        <w:rPr>
          <w:bCs/>
        </w:rPr>
        <w:t>Марида и</w:t>
      </w:r>
      <w:r w:rsidRPr="00B23BC9">
        <w:t xml:space="preserve"> </w:t>
      </w:r>
      <w:r w:rsidRPr="00B23BC9">
        <w:rPr>
          <w:bCs/>
        </w:rPr>
        <w:t>Танаосри</w:t>
      </w:r>
      <w:r w:rsidRPr="00B23BC9">
        <w:t>, которые вход</w:t>
      </w:r>
      <w:r w:rsidRPr="00B23BC9">
        <w:t>и</w:t>
      </w:r>
      <w:r w:rsidRPr="00B23BC9">
        <w:t>ли в состав Таиланда, до того как эти территории после демаркации границы отошли к Бирме/Мьянме, на тот момент оккупированной Великобританией. Бирма/Мьянма сохранила эти территории после приобретения независимости. Неопределенность положения и трудности, будь то политического или экон</w:t>
      </w:r>
      <w:r w:rsidRPr="00B23BC9">
        <w:t>о</w:t>
      </w:r>
      <w:r w:rsidRPr="00B23BC9">
        <w:t>мического характера, в Бирме/Мьянме, а также волнения среди меньшинств п</w:t>
      </w:r>
      <w:r w:rsidRPr="00B23BC9">
        <w:t>о</w:t>
      </w:r>
      <w:r w:rsidRPr="00B23BC9">
        <w:t>будили этих перемещенных тайцев возвратиться в Таиланд. Около 8</w:t>
      </w:r>
      <w:r w:rsidR="003F2722">
        <w:t> </w:t>
      </w:r>
      <w:r w:rsidRPr="00B23BC9">
        <w:t>000</w:t>
      </w:r>
      <w:r w:rsidR="003F2722">
        <w:t xml:space="preserve"> </w:t>
      </w:r>
      <w:r w:rsidRPr="00B23BC9">
        <w:t xml:space="preserve">из них расселились в западных и северной части южных приграничных территорий Таиланда </w:t>
      </w:r>
      <w:r w:rsidRPr="003F2722">
        <w:t>(</w:t>
      </w:r>
      <w:hyperlink r:id="rId47" w:tooltip="Так (провинция)" w:history="1">
        <w:r w:rsidRPr="003F2722">
          <w:rPr>
            <w:rStyle w:val="Hyperlink"/>
            <w:u w:val="none"/>
          </w:rPr>
          <w:t>Так</w:t>
        </w:r>
      </w:hyperlink>
      <w:r w:rsidRPr="003F2722">
        <w:t xml:space="preserve">, </w:t>
      </w:r>
      <w:hyperlink r:id="rId48" w:tooltip="Прачуапкхирикхан (провинция)" w:history="1">
        <w:r w:rsidRPr="003F2722">
          <w:rPr>
            <w:rStyle w:val="Hyperlink"/>
            <w:u w:val="none"/>
          </w:rPr>
          <w:t>Прачуапкхирикхан</w:t>
        </w:r>
      </w:hyperlink>
      <w:r w:rsidRPr="003F2722">
        <w:t xml:space="preserve">, </w:t>
      </w:r>
      <w:hyperlink r:id="rId49" w:tooltip="Чумпхон (провинция)" w:history="1">
        <w:r w:rsidRPr="003F2722">
          <w:rPr>
            <w:rStyle w:val="Hyperlink"/>
            <w:u w:val="none"/>
          </w:rPr>
          <w:t>Чумпхон</w:t>
        </w:r>
      </w:hyperlink>
      <w:r w:rsidRPr="003F2722">
        <w:t xml:space="preserve">, </w:t>
      </w:r>
      <w:hyperlink r:id="rId50" w:tooltip="Ранонг (провинция)" w:history="1">
        <w:r w:rsidRPr="003F2722">
          <w:rPr>
            <w:rStyle w:val="Hyperlink"/>
            <w:u w:val="none"/>
          </w:rPr>
          <w:t>Ранонг</w:t>
        </w:r>
      </w:hyperlink>
      <w:r w:rsidRPr="00B23BC9">
        <w:t>). Постановлением Кабин</w:t>
      </w:r>
      <w:r w:rsidRPr="00B23BC9">
        <w:t>е</w:t>
      </w:r>
      <w:r w:rsidRPr="00B23BC9">
        <w:t>та от 27 ноября 2540 года б.э. (1997 год) королевское правительство Таиланда провозгласило политику переоформления гражданства этих людей в таилан</w:t>
      </w:r>
      <w:r w:rsidRPr="00B23BC9">
        <w:t>д</w:t>
      </w:r>
      <w:r w:rsidRPr="00B23BC9">
        <w:t>ское (обычно им выдавали желтые удостоверения личности с темно-синим ободком).</w:t>
      </w:r>
    </w:p>
    <w:p w:rsidR="00B23BC9" w:rsidRPr="00B23BC9" w:rsidRDefault="00B23BC9" w:rsidP="00B23BC9">
      <w:pPr>
        <w:pStyle w:val="SingleTxtGR"/>
        <w:spacing w:before="120"/>
      </w:pPr>
      <w:r w:rsidRPr="00B23BC9">
        <w:t>29.</w:t>
      </w:r>
      <w:r w:rsidRPr="00B23BC9">
        <w:tab/>
        <w:t xml:space="preserve">Перемещенные лица тайского происхождения из </w:t>
      </w:r>
      <w:r w:rsidRPr="00B23BC9">
        <w:rPr>
          <w:bCs/>
        </w:rPr>
        <w:t>Кохконга</w:t>
      </w:r>
      <w:r w:rsidRPr="00B23BC9">
        <w:t xml:space="preserve"> (Камбоджа) – это тайцы, которые проживают и работают в </w:t>
      </w:r>
      <w:r w:rsidRPr="00B23BC9">
        <w:rPr>
          <w:bCs/>
        </w:rPr>
        <w:t>Кохконге</w:t>
      </w:r>
      <w:r w:rsidRPr="00B23BC9">
        <w:t>, т</w:t>
      </w:r>
      <w:r w:rsidR="005F5B73">
        <w:t>.е.</w:t>
      </w:r>
      <w:r w:rsidRPr="00B23BC9">
        <w:t xml:space="preserve"> на территории, кот</w:t>
      </w:r>
      <w:r w:rsidRPr="00B23BC9">
        <w:t>о</w:t>
      </w:r>
      <w:r w:rsidRPr="00B23BC9">
        <w:t xml:space="preserve">рую Таиланд уступил Франции во время оккупации ею Камбоджи. В эту группу входят также перемещенные лица тайского происхождения из Сием-Реапа, Пхратабонга и Срисопона. Когда в 1974 году, после приобретения Камбоджей независимости, в стране произошли крупные политические перемены, более 10 000 этих тайцев постепенно нашли убежище в Таиланде и расселились в провинции Трат. Кабинетом было принято </w:t>
      </w:r>
      <w:r w:rsidR="003F2722">
        <w:t>не менее пяти постановлений (от </w:t>
      </w:r>
      <w:r w:rsidRPr="00B23BC9">
        <w:t>5 февраля 1980 года, 1983, 1984, 1991 годов и 3 августа 2004 года), котор</w:t>
      </w:r>
      <w:r w:rsidRPr="00B23BC9">
        <w:t>ы</w:t>
      </w:r>
      <w:r w:rsidRPr="00B23BC9">
        <w:t>ми было санкционировано предоставление таиландского гражданства этим л</w:t>
      </w:r>
      <w:r w:rsidRPr="00B23BC9">
        <w:t>и</w:t>
      </w:r>
      <w:r w:rsidRPr="00B23BC9">
        <w:t>цам, в том числе и их детям, родившимся в Таиланде. Однако в этой категории еще есть лица, имеющие удостоверения личности зеленого цвета, чье происх</w:t>
      </w:r>
      <w:r w:rsidRPr="00B23BC9">
        <w:t>о</w:t>
      </w:r>
      <w:r w:rsidRPr="00B23BC9">
        <w:t>ждение власти не в состоянии проверить.</w:t>
      </w:r>
    </w:p>
    <w:p w:rsidR="00B23BC9" w:rsidRPr="00B23BC9" w:rsidRDefault="00B23BC9" w:rsidP="00B23BC9">
      <w:pPr>
        <w:pStyle w:val="SingleTxtGR"/>
        <w:spacing w:before="120"/>
      </w:pPr>
      <w:r w:rsidRPr="00B23BC9">
        <w:t>30.</w:t>
      </w:r>
      <w:r w:rsidRPr="00B23BC9">
        <w:tab/>
        <w:t>Кроме того, имеются перемещенные лица из числа тайцев-буддистов, к</w:t>
      </w:r>
      <w:r w:rsidRPr="00B23BC9">
        <w:t>о</w:t>
      </w:r>
      <w:r w:rsidRPr="00B23BC9">
        <w:t>торые переселились из штата Келантан (Малайзия), а также перемещенные л</w:t>
      </w:r>
      <w:r w:rsidRPr="00B23BC9">
        <w:t>и</w:t>
      </w:r>
      <w:r w:rsidRPr="00B23BC9">
        <w:t>ца тайского происхождения из Лаоса, которые сталкиваются с теми же трудн</w:t>
      </w:r>
      <w:r w:rsidRPr="00B23BC9">
        <w:t>о</w:t>
      </w:r>
      <w:r w:rsidRPr="00B23BC9">
        <w:t>стями, что и все перемещенные лица тайского происхождения из Би</w:t>
      </w:r>
      <w:r w:rsidRPr="00B23BC9">
        <w:t>р</w:t>
      </w:r>
      <w:r w:rsidRPr="00B23BC9">
        <w:t>мы/</w:t>
      </w:r>
      <w:r w:rsidR="003F2722">
        <w:br/>
      </w:r>
      <w:r w:rsidRPr="00B23BC9">
        <w:t xml:space="preserve">Мьянмы и </w:t>
      </w:r>
      <w:r w:rsidRPr="00B23BC9">
        <w:rPr>
          <w:bCs/>
        </w:rPr>
        <w:t>Кохконга</w:t>
      </w:r>
      <w:r w:rsidRPr="00B23BC9">
        <w:t>. Однако тайцы-буддисты уже имеют таиландское гражда</w:t>
      </w:r>
      <w:r w:rsidRPr="00B23BC9">
        <w:t>н</w:t>
      </w:r>
      <w:r w:rsidRPr="00B23BC9">
        <w:t>ство. Помимо этого</w:t>
      </w:r>
      <w:r w:rsidR="00F56F7F">
        <w:t>,</w:t>
      </w:r>
      <w:r w:rsidRPr="00B23BC9">
        <w:t xml:space="preserve"> существует народность лао-пхукхао, члены которой пр</w:t>
      </w:r>
      <w:r w:rsidRPr="00B23BC9">
        <w:t>о</w:t>
      </w:r>
      <w:r w:rsidRPr="00B23BC9">
        <w:t>живали в северных и северо-восточных приграничных провинциях Таила</w:t>
      </w:r>
      <w:r w:rsidRPr="00B23BC9">
        <w:t>н</w:t>
      </w:r>
      <w:r w:rsidRPr="00B23BC9">
        <w:t>да (</w:t>
      </w:r>
      <w:hyperlink r:id="rId51" w:tooltip="Чианграй (провинция)" w:history="1">
        <w:r w:rsidRPr="003F2722">
          <w:rPr>
            <w:rStyle w:val="Hyperlink"/>
            <w:u w:val="none"/>
          </w:rPr>
          <w:t>Чианграй</w:t>
        </w:r>
      </w:hyperlink>
      <w:r w:rsidRPr="003F2722">
        <w:t xml:space="preserve">, </w:t>
      </w:r>
      <w:hyperlink r:id="rId52" w:tooltip="Пхаяу (провинция)" w:history="1">
        <w:r w:rsidRPr="003F2722">
          <w:rPr>
            <w:rStyle w:val="Hyperlink"/>
            <w:u w:val="none"/>
          </w:rPr>
          <w:t>Пхаяу</w:t>
        </w:r>
      </w:hyperlink>
      <w:r w:rsidRPr="003F2722">
        <w:t xml:space="preserve">, </w:t>
      </w:r>
      <w:hyperlink r:id="rId53" w:tooltip="Нан (провинция)" w:history="1">
        <w:r w:rsidRPr="003F2722">
          <w:rPr>
            <w:rStyle w:val="Hyperlink"/>
            <w:u w:val="none"/>
          </w:rPr>
          <w:t>Нан</w:t>
        </w:r>
      </w:hyperlink>
      <w:r w:rsidRPr="003F2722">
        <w:t xml:space="preserve">, </w:t>
      </w:r>
      <w:hyperlink r:id="rId54" w:tooltip="Уттарадит (провинция)" w:history="1">
        <w:r w:rsidRPr="003F2722">
          <w:rPr>
            <w:rStyle w:val="Hyperlink"/>
            <w:u w:val="none"/>
          </w:rPr>
          <w:t>Уттарадит</w:t>
        </w:r>
      </w:hyperlink>
      <w:r w:rsidRPr="003F2722">
        <w:t xml:space="preserve">, </w:t>
      </w:r>
      <w:hyperlink r:id="rId55" w:tooltip="Лей (провинция) (страница отсутствует)" w:history="1">
        <w:r w:rsidRPr="003F2722">
          <w:rPr>
            <w:rStyle w:val="Hyperlink"/>
            <w:u w:val="none"/>
          </w:rPr>
          <w:t>Лей</w:t>
        </w:r>
      </w:hyperlink>
      <w:r w:rsidRPr="003F2722">
        <w:t xml:space="preserve">, </w:t>
      </w:r>
      <w:hyperlink r:id="rId56" w:tooltip="Нонгкай (провинция) (страница отсутствует)" w:history="1">
        <w:r w:rsidRPr="003F2722">
          <w:rPr>
            <w:rStyle w:val="Hyperlink"/>
            <w:u w:val="none"/>
          </w:rPr>
          <w:t>Нонгкай</w:t>
        </w:r>
      </w:hyperlink>
      <w:r w:rsidRPr="003F2722">
        <w:t xml:space="preserve">, </w:t>
      </w:r>
      <w:hyperlink r:id="rId57" w:tooltip="Накхонпханом (провинция) (страница отсутствует)" w:history="1">
        <w:r w:rsidRPr="003F2722">
          <w:rPr>
            <w:rStyle w:val="Hyperlink"/>
            <w:u w:val="none"/>
          </w:rPr>
          <w:t>Накхонпханом</w:t>
        </w:r>
      </w:hyperlink>
      <w:r w:rsidRPr="003F2722">
        <w:t xml:space="preserve">, </w:t>
      </w:r>
      <w:hyperlink r:id="rId58" w:tooltip="Мукдахан (провинция) (страница отсутствует)" w:history="1">
        <w:r w:rsidRPr="003F2722">
          <w:rPr>
            <w:rStyle w:val="Hyperlink"/>
            <w:u w:val="none"/>
          </w:rPr>
          <w:t>Мукдахан</w:t>
        </w:r>
      </w:hyperlink>
      <w:r w:rsidRPr="003F2722">
        <w:t xml:space="preserve"> и </w:t>
      </w:r>
      <w:hyperlink r:id="rId59" w:tooltip="Убонратчатхани (провинция) (страница отсутствует)" w:history="1">
        <w:r w:rsidRPr="003F2722">
          <w:rPr>
            <w:rStyle w:val="Hyperlink"/>
            <w:u w:val="none"/>
          </w:rPr>
          <w:t>Убонратчатхани</w:t>
        </w:r>
      </w:hyperlink>
      <w:r w:rsidRPr="00B23BC9">
        <w:t>) и в свое время перешли в Лаос, спасаясь от преследований со стороны коммунистических повстанцев. Вернувшись в Таиланд, люди, прина</w:t>
      </w:r>
      <w:r w:rsidRPr="00B23BC9">
        <w:t>д</w:t>
      </w:r>
      <w:r w:rsidRPr="00B23BC9">
        <w:t>лежавшие к этой группе, общей численностью приблизительно в 2</w:t>
      </w:r>
      <w:r w:rsidR="003F2722">
        <w:t> </w:t>
      </w:r>
      <w:r w:rsidRPr="00B23BC9">
        <w:t xml:space="preserve">000 человек превратились в нелегальных иммигрантов и утеряли свой статус </w:t>
      </w:r>
      <w:r w:rsidR="00C962A8">
        <w:t>"</w:t>
      </w:r>
      <w:r w:rsidRPr="00B23BC9">
        <w:t>персона гр</w:t>
      </w:r>
      <w:r w:rsidRPr="00B23BC9">
        <w:t>а</w:t>
      </w:r>
      <w:r w:rsidRPr="00B23BC9">
        <w:t>та</w:t>
      </w:r>
      <w:r w:rsidR="00C962A8">
        <w:t>"</w:t>
      </w:r>
      <w:r w:rsidRPr="00B23BC9">
        <w:t>. Однако 24 декабря 1991 года Кабинет принял решение санкционировать переоформление их гражданства в таиландское.</w:t>
      </w:r>
    </w:p>
    <w:p w:rsidR="00B23BC9" w:rsidRPr="00B23BC9" w:rsidRDefault="003F2722" w:rsidP="003F2722">
      <w:pPr>
        <w:pStyle w:val="H23GR"/>
      </w:pPr>
      <w:r>
        <w:tab/>
      </w:r>
      <w:r w:rsidR="00B23BC9" w:rsidRPr="00B23BC9">
        <w:t>3.</w:t>
      </w:r>
      <w:r w:rsidR="00B23BC9" w:rsidRPr="00B23BC9">
        <w:tab/>
        <w:t xml:space="preserve">Лица, не охваченные переписью, лица с неурегулированным статусом, лица </w:t>
      </w:r>
      <w:r w:rsidR="00C962A8">
        <w:t>"</w:t>
      </w:r>
      <w:r w:rsidR="00B23BC9" w:rsidRPr="00B23BC9">
        <w:t>без корней</w:t>
      </w:r>
      <w:r w:rsidR="00C962A8">
        <w:t>"</w:t>
      </w:r>
    </w:p>
    <w:p w:rsidR="00B23BC9" w:rsidRPr="00B23BC9" w:rsidRDefault="003F2722" w:rsidP="003F2722">
      <w:pPr>
        <w:pStyle w:val="H23GR"/>
      </w:pPr>
      <w:r>
        <w:tab/>
      </w:r>
      <w:r w:rsidR="00B23BC9" w:rsidRPr="00B23BC9">
        <w:t>a)</w:t>
      </w:r>
      <w:r w:rsidR="00B23BC9" w:rsidRPr="00B23BC9">
        <w:tab/>
        <w:t>В группу лиц, не охваченных переписью, входит как группа лиц, изначально проживавших в Таиланде, так и те, кто прибыл в страну извне в поисках убеж</w:t>
      </w:r>
      <w:r>
        <w:t>ища</w:t>
      </w:r>
    </w:p>
    <w:p w:rsidR="00B23BC9" w:rsidRPr="00B23BC9" w:rsidRDefault="00B23BC9" w:rsidP="00B23BC9">
      <w:pPr>
        <w:pStyle w:val="SingleTxtGR"/>
        <w:spacing w:before="120"/>
      </w:pPr>
      <w:r w:rsidRPr="00B23BC9">
        <w:t>31.</w:t>
      </w:r>
      <w:r w:rsidRPr="00B23BC9">
        <w:tab/>
        <w:t>Имеются люди, которые изначально проживали в Таиланде, но не были охвачены официальной переписью населения, в результате чего они оказались на нелегальном положении. Их можно встретить, как правило, в больших гор</w:t>
      </w:r>
      <w:r w:rsidRPr="00B23BC9">
        <w:t>о</w:t>
      </w:r>
      <w:r w:rsidRPr="00B23BC9">
        <w:t>дах, а также в отдаленных сельских районах. Часть из них принадлежат к го</w:t>
      </w:r>
      <w:r w:rsidRPr="00B23BC9">
        <w:t>р</w:t>
      </w:r>
      <w:r w:rsidRPr="00B23BC9">
        <w:t>ным племенам (около 300 000). Правительство прилагало усилия к решению этой проблемы, добившись определенных успехов: одной из конкретных мер стала регистрация их таиландского гражданства в приписных карточках; депа</w:t>
      </w:r>
      <w:r w:rsidRPr="00B23BC9">
        <w:t>р</w:t>
      </w:r>
      <w:r w:rsidRPr="00B23BC9">
        <w:t>таментом управления провинциями была поставлена цель упорядочить статус 90 739 лиц, принадлежащих к этой группе. К настоящему моменту был узак</w:t>
      </w:r>
      <w:r w:rsidRPr="00B23BC9">
        <w:t>о</w:t>
      </w:r>
      <w:r w:rsidRPr="00B23BC9">
        <w:t>нен статус 73 133 лиц, а в отношении остальных 17 606 ведется разбирательс</w:t>
      </w:r>
      <w:r w:rsidRPr="00B23BC9">
        <w:t>т</w:t>
      </w:r>
      <w:r w:rsidRPr="00B23BC9">
        <w:t>во и документальное подтверждение их статуса.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32.</w:t>
      </w:r>
      <w:r w:rsidRPr="00B23BC9">
        <w:tab/>
        <w:t>Лицам, принадлежащим к категории тех, кто прибыл в Таиланд извне в поисках убежища, и проживает в стране в течение долгого времени или доказал свою нужность властям, правительство наконец выдало постоянный вид на ж</w:t>
      </w:r>
      <w:r w:rsidRPr="00B23BC9">
        <w:t>и</w:t>
      </w:r>
      <w:r w:rsidRPr="00B23BC9">
        <w:t>тельство. Так, например, перемещенные лица вьетнамского происхождения и бывшие военнослужащие китайской национальной армии теперь получили ст</w:t>
      </w:r>
      <w:r w:rsidRPr="00B23BC9">
        <w:t>а</w:t>
      </w:r>
      <w:r w:rsidRPr="00B23BC9">
        <w:t>тус законных иностранных иммигрантов, а их дети, родившиеся в Таиланде, смогут приобрести таиландское гражданство. Лица таиландского происхожд</w:t>
      </w:r>
      <w:r w:rsidRPr="00B23BC9">
        <w:t>е</w:t>
      </w:r>
      <w:r w:rsidRPr="00B23BC9">
        <w:t>ния смогут сменить свое гражданство на таиландское. Эта группа состоит пр</w:t>
      </w:r>
      <w:r w:rsidRPr="00B23BC9">
        <w:t>и</w:t>
      </w:r>
      <w:r w:rsidRPr="00B23BC9">
        <w:t>мерно из 180 000 человек, причем статус 53 000 из них уже удалось устан</w:t>
      </w:r>
      <w:r w:rsidRPr="00B23BC9">
        <w:t>о</w:t>
      </w:r>
      <w:r w:rsidRPr="00B23BC9">
        <w:t>вить</w:t>
      </w:r>
      <w:r w:rsidR="00287741">
        <w:rPr>
          <w:rStyle w:val="FootnoteReference"/>
        </w:rPr>
        <w:footnoteReference w:id="7"/>
      </w:r>
      <w:r w:rsidRPr="00B23BC9">
        <w:t>. Остальные 120 000 человек пока еще не завершили подачу заявлений на упор</w:t>
      </w:r>
      <w:r w:rsidRPr="00B23BC9">
        <w:t>я</w:t>
      </w:r>
      <w:r w:rsidRPr="00B23BC9">
        <w:t>дочение их статуса согласно установленным критериям.</w:t>
      </w:r>
    </w:p>
    <w:p w:rsidR="00B23BC9" w:rsidRPr="00B23BC9" w:rsidRDefault="004A1C95" w:rsidP="004A1C95">
      <w:pPr>
        <w:pStyle w:val="H23GR"/>
      </w:pPr>
      <w:r>
        <w:rPr>
          <w:lang w:val="en-US"/>
        </w:rPr>
        <w:tab/>
      </w:r>
      <w:r w:rsidR="00B23BC9" w:rsidRPr="00B23BC9">
        <w:t>b)</w:t>
      </w:r>
      <w:r w:rsidR="00B23BC9" w:rsidRPr="00B23BC9">
        <w:tab/>
        <w:t>Лица, которые не наделены статусом по перечисленным ниже ра</w:t>
      </w:r>
      <w:r w:rsidR="00B23BC9" w:rsidRPr="00B23BC9">
        <w:t>з</w:t>
      </w:r>
      <w:r w:rsidR="00B23BC9" w:rsidRPr="00B23BC9">
        <w:t>личным причинам</w:t>
      </w:r>
    </w:p>
    <w:p w:rsidR="00B23BC9" w:rsidRPr="00B23BC9" w:rsidRDefault="00B23BC9" w:rsidP="00B23BC9">
      <w:pPr>
        <w:pStyle w:val="SingleTxtGR"/>
        <w:spacing w:before="120"/>
      </w:pPr>
      <w:r w:rsidRPr="00B23BC9">
        <w:t>33.</w:t>
      </w:r>
      <w:r w:rsidRPr="00B23BC9">
        <w:tab/>
        <w:t>Имеется группа лиц, которые прибыли в Таиланд извне в поисках уб</w:t>
      </w:r>
      <w:r w:rsidRPr="00B23BC9">
        <w:t>е</w:t>
      </w:r>
      <w:r w:rsidRPr="00B23BC9">
        <w:t>жища и все еще не имеют возможности возвратиться в страну происхождения. К этой категории принадлежат люди из соседних стран, в том числе некоторые группы лиц тайского происхождения, которые отказались возвращаться в свою страну происхождения по различным причинам, таким как ненадежность пол</w:t>
      </w:r>
      <w:r w:rsidRPr="00B23BC9">
        <w:t>о</w:t>
      </w:r>
      <w:r w:rsidRPr="00B23BC9">
        <w:t>жения, небезопасные условия или нежелание страны происхождения прин</w:t>
      </w:r>
      <w:r w:rsidRPr="00B23BC9">
        <w:t>и</w:t>
      </w:r>
      <w:r w:rsidRPr="00B23BC9">
        <w:t>мать их. Что касается этих лиц тайского происхождения, которые остаются в Та</w:t>
      </w:r>
      <w:r w:rsidRPr="00B23BC9">
        <w:t>и</w:t>
      </w:r>
      <w:r w:rsidRPr="00B23BC9">
        <w:t>ланде, то часть из них проживает в Таиланде настолько долго, что они вполне вписались в таиландское общество. С тем чтобы узаконить их временное пр</w:t>
      </w:r>
      <w:r w:rsidRPr="00B23BC9">
        <w:t>е</w:t>
      </w:r>
      <w:r w:rsidRPr="00B23BC9">
        <w:t>бывание в стране по гуманитарным соображениям, власти провели обследов</w:t>
      </w:r>
      <w:r w:rsidRPr="00B23BC9">
        <w:t>а</w:t>
      </w:r>
      <w:r w:rsidRPr="00B23BC9">
        <w:t xml:space="preserve">ние и организовали их регистрацию с причислением их к </w:t>
      </w:r>
      <w:r w:rsidR="00C962A8">
        <w:t>"</w:t>
      </w:r>
      <w:r w:rsidRPr="00B23BC9">
        <w:t>контролируемой</w:t>
      </w:r>
      <w:r w:rsidR="00C962A8">
        <w:t>"</w:t>
      </w:r>
      <w:r w:rsidRPr="00B23BC9">
        <w:t xml:space="preserve"> или </w:t>
      </w:r>
      <w:r w:rsidR="00C962A8">
        <w:t>"</w:t>
      </w:r>
      <w:r w:rsidRPr="00B23BC9">
        <w:t>особой</w:t>
      </w:r>
      <w:r w:rsidR="00C962A8">
        <w:t>"</w:t>
      </w:r>
      <w:r w:rsidRPr="00B23BC9">
        <w:t xml:space="preserve"> категории. Численность этой группы составляет приме</w:t>
      </w:r>
      <w:r w:rsidRPr="00B23BC9">
        <w:t>р</w:t>
      </w:r>
      <w:r w:rsidRPr="00B23BC9">
        <w:t>но 360 000 человек, причем большинство из них все еще не имеет четкого ст</w:t>
      </w:r>
      <w:r w:rsidRPr="00B23BC9">
        <w:t>а</w:t>
      </w:r>
      <w:r w:rsidRPr="00B23BC9">
        <w:t>туса.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34.</w:t>
      </w:r>
      <w:r w:rsidRPr="00B23BC9">
        <w:tab/>
        <w:t>К другой группе лиц с неурегулированным статусом принадлежат люди, которые проходят обучение в таиландских учебных заведениях различного уровня, как государственных, так и частных. После завершения учебы эти люди могут столкнуться с трудностями в осущес</w:t>
      </w:r>
      <w:r w:rsidR="00B50846">
        <w:t>твлении своих основных прав. По </w:t>
      </w:r>
      <w:r w:rsidRPr="00B23BC9">
        <w:t>имеющимся оценкам, к этой категории относятся приблизительно 60 000 человек. В 2005 году Министерство образования уже издало инструкции о поиске путей решения этой проблемы.</w:t>
      </w:r>
    </w:p>
    <w:p w:rsidR="00B23BC9" w:rsidRPr="00B23BC9" w:rsidRDefault="00B50846" w:rsidP="00B50846">
      <w:pPr>
        <w:pStyle w:val="H23GR"/>
      </w:pPr>
      <w:r>
        <w:tab/>
        <w:t>c)</w:t>
      </w:r>
      <w:r w:rsidR="00B23BC9" w:rsidRPr="00B23BC9">
        <w:tab/>
        <w:t xml:space="preserve">Лица </w:t>
      </w:r>
      <w:r w:rsidR="00C962A8">
        <w:t>"</w:t>
      </w:r>
      <w:r w:rsidR="00B23BC9" w:rsidRPr="00B23BC9">
        <w:t>без корней</w:t>
      </w:r>
      <w:r w:rsidR="00C962A8">
        <w:t>"</w:t>
      </w:r>
    </w:p>
    <w:p w:rsidR="00B23BC9" w:rsidRPr="00B23BC9" w:rsidRDefault="00B23BC9" w:rsidP="00B23BC9">
      <w:pPr>
        <w:pStyle w:val="SingleTxtGR"/>
        <w:spacing w:before="120"/>
      </w:pPr>
      <w:r w:rsidRPr="00B23BC9">
        <w:t>35.</w:t>
      </w:r>
      <w:r w:rsidRPr="00B23BC9">
        <w:tab/>
        <w:t>В эту категорию входят лица, чье происхождение невозможно установить и которые не имеют четкой привязки в том смысле, что нет стран происхожд</w:t>
      </w:r>
      <w:r w:rsidRPr="00B23BC9">
        <w:t>е</w:t>
      </w:r>
      <w:r w:rsidRPr="00B23BC9">
        <w:t>ния, готовых их принять. Таиландом не было принято мер для установления статуса этих людей, особенно тех из них, у кого нет родителей или предков, или тех, кто был брошен с детства, что делает невозможным проследить их семе</w:t>
      </w:r>
      <w:r w:rsidRPr="00B23BC9">
        <w:t>й</w:t>
      </w:r>
      <w:r w:rsidRPr="00B23BC9">
        <w:t>ные корни. Невозможно установить численность такой группы лиц, как пер</w:t>
      </w:r>
      <w:r w:rsidRPr="00B23BC9">
        <w:t>е</w:t>
      </w:r>
      <w:r w:rsidRPr="00B23BC9">
        <w:t>мещенные тайцы из северо-восточных провинций, которые покинули свои ро</w:t>
      </w:r>
      <w:r w:rsidRPr="00B23BC9">
        <w:t>д</w:t>
      </w:r>
      <w:r w:rsidRPr="00B23BC9">
        <w:t>ные места в поисках работы в других регионах и утеряли регистрационные з</w:t>
      </w:r>
      <w:r w:rsidRPr="00B23BC9">
        <w:t>а</w:t>
      </w:r>
      <w:r w:rsidRPr="00B23BC9">
        <w:t>писи и подтверждающие их личность документы. Они не были охвачены пер</w:t>
      </w:r>
      <w:r w:rsidRPr="00B23BC9">
        <w:t>е</w:t>
      </w:r>
      <w:r w:rsidRPr="00B23BC9">
        <w:t xml:space="preserve">писью населения и в конечном счете стали лицами </w:t>
      </w:r>
      <w:r w:rsidR="00C962A8">
        <w:t>"</w:t>
      </w:r>
      <w:r w:rsidRPr="00B23BC9">
        <w:t>без корней</w:t>
      </w:r>
      <w:r w:rsidR="00C962A8">
        <w:t>"</w:t>
      </w:r>
      <w:r w:rsidRPr="00B23BC9">
        <w:t>. К их числу принадлежат, например, пострадавшие от цунами выходцы из северо-восточных провинций, чьи родители мигрировали из родных мест на юг в п</w:t>
      </w:r>
      <w:r w:rsidRPr="00B23BC9">
        <w:t>о</w:t>
      </w:r>
      <w:r w:rsidRPr="00B23BC9">
        <w:t>исках работы в горнодобывающей промышленности или в рыболовном секторе и не имеют документов, подтверждающих их личность. Ближайшие родстве</w:t>
      </w:r>
      <w:r w:rsidRPr="00B23BC9">
        <w:t>н</w:t>
      </w:r>
      <w:r w:rsidRPr="00B23BC9">
        <w:t xml:space="preserve">ники этих лиц в силу этого становятся лицами </w:t>
      </w:r>
      <w:r w:rsidR="00C962A8">
        <w:t>"</w:t>
      </w:r>
      <w:r w:rsidRPr="00B23BC9">
        <w:t>без корней</w:t>
      </w:r>
      <w:r w:rsidR="00C962A8">
        <w:t>"</w:t>
      </w:r>
      <w:r w:rsidRPr="00B23BC9">
        <w:t>.</w:t>
      </w:r>
    </w:p>
    <w:p w:rsidR="00B23BC9" w:rsidRPr="00B23BC9" w:rsidRDefault="00B50846" w:rsidP="00B50846">
      <w:pPr>
        <w:pStyle w:val="H23GR"/>
      </w:pPr>
      <w:r>
        <w:tab/>
      </w:r>
      <w:r w:rsidR="00B23BC9" w:rsidRPr="00B23BC9">
        <w:t>4.</w:t>
      </w:r>
      <w:r w:rsidR="00B23BC9" w:rsidRPr="00B23BC9">
        <w:tab/>
        <w:t>Иностранцы</w:t>
      </w:r>
    </w:p>
    <w:p w:rsidR="00B23BC9" w:rsidRPr="00B23BC9" w:rsidRDefault="00B50846" w:rsidP="00B50846">
      <w:pPr>
        <w:pStyle w:val="H23GR"/>
      </w:pPr>
      <w:r>
        <w:tab/>
      </w:r>
      <w:r w:rsidR="00B23BC9" w:rsidRPr="00B23BC9">
        <w:t>a)</w:t>
      </w:r>
      <w:r w:rsidR="00B23BC9" w:rsidRPr="00B23BC9">
        <w:tab/>
        <w:t>Перемещенные лица из соседних стран, обладающие постоянным ви</w:t>
      </w:r>
      <w:r>
        <w:t>дом на </w:t>
      </w:r>
      <w:r w:rsidR="00B23BC9" w:rsidRPr="00B23BC9">
        <w:t>жительство</w:t>
      </w:r>
    </w:p>
    <w:p w:rsidR="00B23BC9" w:rsidRPr="00B23BC9" w:rsidRDefault="00B23BC9" w:rsidP="00B23BC9">
      <w:pPr>
        <w:pStyle w:val="SingleTxtGR"/>
        <w:spacing w:before="120"/>
      </w:pPr>
      <w:r w:rsidRPr="00B23BC9">
        <w:t>36.</w:t>
      </w:r>
      <w:r w:rsidRPr="00B23BC9">
        <w:tab/>
        <w:t>В период 1945</w:t>
      </w:r>
      <w:r w:rsidR="00B50846">
        <w:t>−</w:t>
      </w:r>
      <w:r w:rsidRPr="00B23BC9">
        <w:t>1976 годов в Таиланд нахлынули сотни тысяч перемеще</w:t>
      </w:r>
      <w:r w:rsidRPr="00B23BC9">
        <w:t>н</w:t>
      </w:r>
      <w:r w:rsidRPr="00B23BC9">
        <w:t>ных лиц из соседних стран в поисках лучшей жизни, которые руководствов</w:t>
      </w:r>
      <w:r w:rsidRPr="00B23BC9">
        <w:t>а</w:t>
      </w:r>
      <w:r w:rsidRPr="00B23BC9">
        <w:t>лись различными экономическими и политическими соображениями. Поначалу королевское правительство Таиланда провело обследование с целью регистр</w:t>
      </w:r>
      <w:r w:rsidRPr="00B23BC9">
        <w:t>а</w:t>
      </w:r>
      <w:r w:rsidRPr="00B23BC9">
        <w:t>ции личных данных этих людей, выдало им удостоверения личности и, руков</w:t>
      </w:r>
      <w:r w:rsidRPr="00B23BC9">
        <w:t>о</w:t>
      </w:r>
      <w:r w:rsidRPr="00B23BC9">
        <w:t>дствуясь гуманитарными соображениями, разрешило им проживать в отведе</w:t>
      </w:r>
      <w:r w:rsidRPr="00B23BC9">
        <w:t>н</w:t>
      </w:r>
      <w:r w:rsidRPr="00B23BC9">
        <w:t>ных местах. Позднее государственные органы стали фиксировать статус этих людей, выдавая им постоянный вид на жительство (по некоторым из них дела по определению статуса находятся в стадии рассмотрения). Это решение было аргументировано тем, что большинство из этих перемещенных лиц проживали в стране в течение многих лет и внесли немалый вклад в развитие страны. Речь идет, например, о бывших военнослужащих китайской национальной армии, независимых китайцах хау, перемещенных лицах бирманского происхождения, которые въехали в Таиланд до 9 марта 2008 года, перемещенных лицах непал</w:t>
      </w:r>
      <w:r w:rsidRPr="00B23BC9">
        <w:t>ь</w:t>
      </w:r>
      <w:r w:rsidRPr="00B23BC9">
        <w:t>ского, вьетнамского и лаосского происхождения, чьи личные данные были зар</w:t>
      </w:r>
      <w:r w:rsidRPr="00B23BC9">
        <w:t>е</w:t>
      </w:r>
      <w:r w:rsidRPr="00B23BC9">
        <w:t>гистрированы и которым были выданы удостоверения личности, и пр.</w:t>
      </w:r>
    </w:p>
    <w:p w:rsidR="00B23BC9" w:rsidRPr="00B23BC9" w:rsidRDefault="00B50846" w:rsidP="00B50846">
      <w:pPr>
        <w:pStyle w:val="H23GR"/>
      </w:pPr>
      <w:r>
        <w:tab/>
      </w:r>
      <w:r w:rsidR="00B23BC9" w:rsidRPr="00B23BC9">
        <w:t>b)</w:t>
      </w:r>
      <w:r w:rsidR="00B23BC9" w:rsidRPr="00B23BC9">
        <w:tab/>
        <w:t>Нелегальные иммигранты, которым в порядке исключения разрешено временное пребывание в стране</w:t>
      </w:r>
    </w:p>
    <w:p w:rsidR="00B23BC9" w:rsidRPr="00B23BC9" w:rsidRDefault="00B23BC9" w:rsidP="00B23BC9">
      <w:pPr>
        <w:pStyle w:val="SingleTxtGR"/>
        <w:spacing w:before="120"/>
      </w:pPr>
      <w:r w:rsidRPr="00B50846">
        <w:t>37.</w:t>
      </w:r>
      <w:r w:rsidRPr="00B23BC9">
        <w:rPr>
          <w:b/>
        </w:rPr>
        <w:tab/>
        <w:t>Нелегально въехавшие трудящиеся-мигранты трех национальностей (бирманцы, лаосцы и камбоджийцы).</w:t>
      </w:r>
      <w:r w:rsidRPr="00B23BC9">
        <w:t xml:space="preserve"> Лица, принадлежащие к этой группе, прибыли в Таиланд на работу и в основном занимаются малопрестижным тр</w:t>
      </w:r>
      <w:r w:rsidRPr="00B23BC9">
        <w:t>у</w:t>
      </w:r>
      <w:r w:rsidRPr="00B23BC9">
        <w:t>дом, от которого отказываются граждане Таиланда. С</w:t>
      </w:r>
      <w:r w:rsidR="00B50846">
        <w:t> </w:t>
      </w:r>
      <w:r w:rsidRPr="00B23BC9">
        <w:t>1992 года наметилась те</w:t>
      </w:r>
      <w:r w:rsidRPr="00B23BC9">
        <w:t>н</w:t>
      </w:r>
      <w:r w:rsidRPr="00B23BC9">
        <w:t>денция к росту их числа. По имеющимся оценкам, в настоящий момент их чи</w:t>
      </w:r>
      <w:r w:rsidRPr="00B23BC9">
        <w:t>с</w:t>
      </w:r>
      <w:r w:rsidRPr="00B23BC9">
        <w:t>ленность превысила 1 м</w:t>
      </w:r>
      <w:r w:rsidR="002A0BD1">
        <w:t>иллион</w:t>
      </w:r>
      <w:r w:rsidRPr="00B23BC9">
        <w:t>. В стремлении решить эту проблему короле</w:t>
      </w:r>
      <w:r w:rsidRPr="00B23BC9">
        <w:t>в</w:t>
      </w:r>
      <w:r w:rsidRPr="00B23BC9">
        <w:t>ское правительство Таиланда проводит политику вывода этих незаконных тр</w:t>
      </w:r>
      <w:r w:rsidRPr="00B23BC9">
        <w:t>у</w:t>
      </w:r>
      <w:r w:rsidRPr="00B23BC9">
        <w:t>дящихся-мигрантов на законный рынок труда. Им была предоставлена возмо</w:t>
      </w:r>
      <w:r w:rsidRPr="00B23BC9">
        <w:t>ж</w:t>
      </w:r>
      <w:r w:rsidRPr="00B23BC9">
        <w:t>ность сообщить о себе властям и зарегистрироваться, подтвердив свое гражда</w:t>
      </w:r>
      <w:r w:rsidRPr="00B23BC9">
        <w:t>н</w:t>
      </w:r>
      <w:r w:rsidRPr="00B23BC9">
        <w:t>ство. Эта работа еще не завершена и проводится королевским правительством Таиланда в сотрудничестве с соседними странами.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38.</w:t>
      </w:r>
      <w:r w:rsidRPr="00B23BC9">
        <w:tab/>
      </w:r>
      <w:r w:rsidRPr="00B23BC9">
        <w:rPr>
          <w:b/>
        </w:rPr>
        <w:t>Перемещенные лица, спасавшиеся от боевых действий в Би</w:t>
      </w:r>
      <w:r w:rsidRPr="00B23BC9">
        <w:rPr>
          <w:b/>
        </w:rPr>
        <w:t>р</w:t>
      </w:r>
      <w:r w:rsidRPr="00B23BC9">
        <w:rPr>
          <w:b/>
        </w:rPr>
        <w:t>ме/</w:t>
      </w:r>
      <w:r w:rsidR="00B50846">
        <w:rPr>
          <w:b/>
        </w:rPr>
        <w:t xml:space="preserve"> </w:t>
      </w:r>
      <w:r w:rsidRPr="00B23BC9">
        <w:rPr>
          <w:b/>
        </w:rPr>
        <w:t>Мьянме.</w:t>
      </w:r>
      <w:r w:rsidRPr="00B23BC9">
        <w:t xml:space="preserve"> Королевское правительство Таиланда проявляет заботу об этой группе лиц по гуманитарным соображениям. Для этого в целевом порядке было созд</w:t>
      </w:r>
      <w:r w:rsidRPr="00B23BC9">
        <w:t>а</w:t>
      </w:r>
      <w:r w:rsidRPr="00B23BC9">
        <w:t>но девять временных мест содержания, где они ожидают репатриации или п</w:t>
      </w:r>
      <w:r w:rsidRPr="00B23BC9">
        <w:t>е</w:t>
      </w:r>
      <w:r w:rsidRPr="00B23BC9">
        <w:t>ревода в третьи страны.</w:t>
      </w:r>
    </w:p>
    <w:p w:rsidR="00B23BC9" w:rsidRPr="00B23BC9" w:rsidRDefault="00982D03" w:rsidP="00982D03">
      <w:pPr>
        <w:pStyle w:val="H23GR"/>
      </w:pPr>
      <w:r>
        <w:tab/>
      </w:r>
      <w:r w:rsidR="00B23BC9" w:rsidRPr="00B23BC9">
        <w:t xml:space="preserve">с) </w:t>
      </w:r>
      <w:r w:rsidR="00B23BC9" w:rsidRPr="00B23BC9">
        <w:tab/>
        <w:t>Прочие нелегальные иммиг</w:t>
      </w:r>
      <w:r>
        <w:t>ранты, подлежащие репатриации в </w:t>
      </w:r>
      <w:r w:rsidR="00B23BC9" w:rsidRPr="00B23BC9">
        <w:t>соответствии с законом Таиланда об иммиграции</w:t>
      </w:r>
    </w:p>
    <w:p w:rsidR="00B23BC9" w:rsidRPr="00B23BC9" w:rsidRDefault="00B23BC9" w:rsidP="00B23BC9">
      <w:pPr>
        <w:pStyle w:val="SingleTxtGR"/>
        <w:spacing w:before="120"/>
      </w:pPr>
      <w:r w:rsidRPr="00B23BC9">
        <w:t>39.</w:t>
      </w:r>
      <w:r w:rsidRPr="00B23BC9">
        <w:tab/>
        <w:t>Речь идет о рохингия, которые прибыли из Бирмы/Мьянмы в поисках убежища, о лаосских хмонгах в провинции</w:t>
      </w:r>
      <w:r w:rsidRPr="00916BB0">
        <w:t xml:space="preserve"> </w:t>
      </w:r>
      <w:hyperlink r:id="rId60" w:tooltip="Пхетчабун (провинция)" w:history="1">
        <w:r w:rsidRPr="00916BB0">
          <w:rPr>
            <w:rStyle w:val="Hyperlink"/>
            <w:u w:val="none"/>
          </w:rPr>
          <w:t>Пхетчабун</w:t>
        </w:r>
      </w:hyperlink>
      <w:r w:rsidRPr="00B23BC9">
        <w:t xml:space="preserve"> и о нелегальных имм</w:t>
      </w:r>
      <w:r w:rsidRPr="00B23BC9">
        <w:t>и</w:t>
      </w:r>
      <w:r w:rsidRPr="00B23BC9">
        <w:t>грантах из Корейской Народно-Демократической Республики (КНДР).</w:t>
      </w:r>
    </w:p>
    <w:p w:rsidR="00B23BC9" w:rsidRPr="00B23BC9" w:rsidRDefault="00B23BC9" w:rsidP="00B23BC9">
      <w:pPr>
        <w:pStyle w:val="SingleTxtGR"/>
        <w:spacing w:before="120"/>
      </w:pPr>
      <w:r w:rsidRPr="00B23BC9">
        <w:t>40.</w:t>
      </w:r>
      <w:r w:rsidRPr="00B23BC9">
        <w:tab/>
        <w:t>Иностранцы, относящиеся к категориям 4</w:t>
      </w:r>
      <w:r w:rsidR="00916BB0">
        <w:t xml:space="preserve"> </w:t>
      </w:r>
      <w:r w:rsidRPr="00B23BC9">
        <w:t>b</w:t>
      </w:r>
      <w:r w:rsidR="00916BB0">
        <w:t>)</w:t>
      </w:r>
      <w:r w:rsidRPr="00B23BC9">
        <w:t xml:space="preserve"> или 4</w:t>
      </w:r>
      <w:r w:rsidR="00916BB0">
        <w:t xml:space="preserve"> </w:t>
      </w:r>
      <w:r w:rsidRPr="00B23BC9">
        <w:t>c</w:t>
      </w:r>
      <w:r w:rsidR="00916BB0">
        <w:t>)</w:t>
      </w:r>
      <w:r w:rsidRPr="00B23BC9">
        <w:t>, считаются нел</w:t>
      </w:r>
      <w:r w:rsidRPr="00B23BC9">
        <w:t>е</w:t>
      </w:r>
      <w:r w:rsidRPr="00B23BC9">
        <w:t>гальными иммигрантами, на которых распространяется режим, предусмотре</w:t>
      </w:r>
      <w:r w:rsidRPr="00B23BC9">
        <w:t>н</w:t>
      </w:r>
      <w:r w:rsidRPr="00B23BC9">
        <w:t>ный таиландским законом об иммиграции. По отношению к ним закрепленные в законодательстве права несколько ограничены, но без нарушения Междун</w:t>
      </w:r>
      <w:r w:rsidRPr="00B23BC9">
        <w:t>а</w:t>
      </w:r>
      <w:r w:rsidRPr="00B23BC9">
        <w:t>родной конвенции о ликвидации всех форм расовой дискриминации. При пр</w:t>
      </w:r>
      <w:r w:rsidRPr="00B23BC9">
        <w:t>и</w:t>
      </w:r>
      <w:r w:rsidRPr="00B23BC9">
        <w:t>нятии мер в их отношении принимается во внимание различие между лицами, имеющими легальный статус, и лицами с нелегальным статусом; соответстве</w:t>
      </w:r>
      <w:r w:rsidRPr="00B23BC9">
        <w:t>н</w:t>
      </w:r>
      <w:r w:rsidRPr="00B23BC9">
        <w:t>но, речи о дискриминации по признаку расы здесь не идет.</w:t>
      </w:r>
    </w:p>
    <w:p w:rsidR="00B23BC9" w:rsidRPr="00B23BC9" w:rsidRDefault="00982D03" w:rsidP="00982D03">
      <w:pPr>
        <w:pStyle w:val="HChGR"/>
      </w:pPr>
      <w:r>
        <w:tab/>
      </w:r>
      <w:r w:rsidR="00B23BC9" w:rsidRPr="00B23BC9">
        <w:t>III.</w:t>
      </w:r>
      <w:r w:rsidR="00B23BC9" w:rsidRPr="00B23BC9">
        <w:tab/>
        <w:t>Обзор выполнения требований Международной конвенции о ликвидации всех форм расовой дискриминации</w:t>
      </w:r>
    </w:p>
    <w:p w:rsidR="00B23BC9" w:rsidRPr="00B23BC9" w:rsidRDefault="00B23BC9" w:rsidP="00982D03">
      <w:pPr>
        <w:pStyle w:val="H1GR"/>
      </w:pPr>
      <w:r w:rsidRPr="00B23BC9">
        <w:tab/>
      </w:r>
      <w:r w:rsidRPr="00B23BC9">
        <w:tab/>
        <w:t>Статья 1</w:t>
      </w:r>
      <w:r w:rsidR="00982D03">
        <w:br/>
      </w:r>
      <w:r w:rsidRPr="00B23BC9">
        <w:t>Определение расовой дискриминации во внутреннем законодательстве Таиланда</w:t>
      </w:r>
    </w:p>
    <w:p w:rsidR="00B23BC9" w:rsidRPr="00B23BC9" w:rsidRDefault="00B23BC9" w:rsidP="00B23BC9">
      <w:pPr>
        <w:pStyle w:val="SingleTxtGR"/>
        <w:spacing w:before="120"/>
      </w:pPr>
      <w:r w:rsidRPr="00B23BC9">
        <w:t>41.</w:t>
      </w:r>
      <w:r w:rsidRPr="00B23BC9">
        <w:tab/>
        <w:t>В Таиланде нет законов, прямо перекликающихся с положениями Ко</w:t>
      </w:r>
      <w:r w:rsidRPr="00B23BC9">
        <w:t>н</w:t>
      </w:r>
      <w:r w:rsidRPr="00B23BC9">
        <w:t>венции, касающимися расовой дискриминации, но, вместе с тем, имеются с</w:t>
      </w:r>
      <w:r w:rsidRPr="00B23BC9">
        <w:t>о</w:t>
      </w:r>
      <w:r w:rsidRPr="00B23BC9">
        <w:t>циальные, политические и государственные административные структуры, к</w:t>
      </w:r>
      <w:r w:rsidRPr="00B23BC9">
        <w:t>о</w:t>
      </w:r>
      <w:r w:rsidRPr="00B23BC9">
        <w:t>торые создают благоприятные условия для соблюдения Конвенции. В социал</w:t>
      </w:r>
      <w:r w:rsidRPr="00B23BC9">
        <w:t>ь</w:t>
      </w:r>
      <w:r w:rsidRPr="00B23BC9">
        <w:t>ном отношении Таиланд представляет собой пестрое по составу общество, в котором отсутствует рознь или дискриминация по признаку расы, этического происхождения или вероисповедания. В действующем законодательстве отсу</w:t>
      </w:r>
      <w:r w:rsidRPr="00B23BC9">
        <w:t>т</w:t>
      </w:r>
      <w:r w:rsidRPr="00B23BC9">
        <w:t>ствуют всякие признаки проведения различия по расовому признаку или огр</w:t>
      </w:r>
      <w:r w:rsidRPr="00B23BC9">
        <w:t>а</w:t>
      </w:r>
      <w:r w:rsidRPr="00B23BC9">
        <w:t>ничения прав какой-либо категории граждан в такой мере, чтобы это провоц</w:t>
      </w:r>
      <w:r w:rsidRPr="00B23BC9">
        <w:t>и</w:t>
      </w:r>
      <w:r w:rsidRPr="00B23BC9">
        <w:t>ровало насильственные межрасовые столкновения. Кроме того, политическое устройство страны (конституционная монархия) включает ряд механизмов и мер в рамках каждой из трех ветвей власти – законодательной, судебной и и</w:t>
      </w:r>
      <w:r w:rsidRPr="00B23BC9">
        <w:t>с</w:t>
      </w:r>
      <w:r w:rsidRPr="00B23BC9">
        <w:t>полнительной, – а также другие соответствующие меры, которые способствуют поддержанию межрасовой гармонии среди населения страны. Примечательно также, что и в Конституции Королевства Таиланд от 2540 года б.э. (1997 год) и в Конституции 2550 года б.э. (2007 год) содержатся статьи о защите человеч</w:t>
      </w:r>
      <w:r w:rsidRPr="00B23BC9">
        <w:t>е</w:t>
      </w:r>
      <w:r w:rsidRPr="00B23BC9">
        <w:t>ского достоинства, прав и свобод: о равной защите всех граждан, и мужчин, и женщин, вне зависимости от их происхождения, пола и вероисповедания (ст</w:t>
      </w:r>
      <w:r w:rsidRPr="00B23BC9">
        <w:t>а</w:t>
      </w:r>
      <w:r w:rsidRPr="00B23BC9">
        <w:t>тья 4); о запрещении несправедливой дискриминации в отношении любого лица по соображениям происхождения, расы, языка, пола, возраста, физического с</w:t>
      </w:r>
      <w:r w:rsidRPr="00B23BC9">
        <w:t>о</w:t>
      </w:r>
      <w:r w:rsidRPr="00B23BC9">
        <w:t>стояния или состояния здоровья, индивидуального статуса, экономического или социального положения, вероисповедания, образовательного уровня или пол</w:t>
      </w:r>
      <w:r w:rsidRPr="00B23BC9">
        <w:t>и</w:t>
      </w:r>
      <w:r w:rsidRPr="00B23BC9">
        <w:t>тических убеждений, не идущих вразрез с Конституцией (статья 5). В обеих конституциях предусматриваются специальные меры: так, статья 30, где гов</w:t>
      </w:r>
      <w:r w:rsidRPr="00B23BC9">
        <w:t>о</w:t>
      </w:r>
      <w:r w:rsidRPr="00B23BC9">
        <w:t xml:space="preserve">рится, что </w:t>
      </w:r>
      <w:r w:rsidR="00C962A8">
        <w:t>"</w:t>
      </w:r>
      <w:r w:rsidRPr="00B23BC9">
        <w:t>вводимые правительством меры по устранению препятствий или обеспечению тому или иному лицу возможности осуществлять свои права и свободы на равной основе с другими не считаются несправедливой дискрим</w:t>
      </w:r>
      <w:r w:rsidRPr="00B23BC9">
        <w:t>и</w:t>
      </w:r>
      <w:r w:rsidRPr="00B23BC9">
        <w:t>национной практикой</w:t>
      </w:r>
      <w:r w:rsidR="00C962A8">
        <w:t>"</w:t>
      </w:r>
      <w:r w:rsidRPr="00B23BC9">
        <w:t>, коррелирует с пунктом 4 статьи 1 и пунктом 2 статьи 2 Конвенции.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42.</w:t>
      </w:r>
      <w:r w:rsidRPr="00B23BC9">
        <w:tab/>
        <w:t xml:space="preserve">Во многих статьях Конституции, в том числе в разделе </w:t>
      </w:r>
      <w:r w:rsidR="00C962A8">
        <w:t>"</w:t>
      </w:r>
      <w:r w:rsidRPr="00B23BC9">
        <w:t>Основные н</w:t>
      </w:r>
      <w:r w:rsidRPr="00B23BC9">
        <w:t>а</w:t>
      </w:r>
      <w:r w:rsidRPr="00B23BC9">
        <w:t>правления государственной политики</w:t>
      </w:r>
      <w:r w:rsidR="00C962A8">
        <w:t>"</w:t>
      </w:r>
      <w:r w:rsidRPr="00B23BC9">
        <w:t xml:space="preserve"> (часть 5, статьи 71</w:t>
      </w:r>
      <w:r w:rsidR="00E7236C">
        <w:t>−</w:t>
      </w:r>
      <w:r w:rsidRPr="00B23BC9">
        <w:t>89), утверждается принцип ликвидации расовой дискриминации: так, например, государство об</w:t>
      </w:r>
      <w:r w:rsidRPr="00B23BC9">
        <w:t>я</w:t>
      </w:r>
      <w:r w:rsidRPr="00B23BC9">
        <w:t>зано поддерживать и защищать буддизм и другие религии, углублять взаимоп</w:t>
      </w:r>
      <w:r w:rsidRPr="00B23BC9">
        <w:t>о</w:t>
      </w:r>
      <w:r w:rsidRPr="00B23BC9">
        <w:t>нимание и единство среди последователей всех религий, укреплять дружес</w:t>
      </w:r>
      <w:r w:rsidRPr="00B23BC9">
        <w:t>т</w:t>
      </w:r>
      <w:r w:rsidRPr="00B23BC9">
        <w:t>венные отношения с другими членами международного сообщества и отста</w:t>
      </w:r>
      <w:r w:rsidRPr="00B23BC9">
        <w:t>и</w:t>
      </w:r>
      <w:r w:rsidRPr="00B23BC9">
        <w:t>вать принцип равного обращения.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43.</w:t>
      </w:r>
      <w:r w:rsidRPr="00B23BC9">
        <w:tab/>
        <w:t>Помимо конституционного закона, Таиландом принят также ряд законов и нормативных актов, нацеленных на ликвидацию расовой дискриминации. Так, например, закон о недопущении и пресечении торговли людьми от 2551 года б.э. (2008 год) предусматривает назначение преступникам более с</w:t>
      </w:r>
      <w:r w:rsidRPr="00B23BC9">
        <w:t>у</w:t>
      </w:r>
      <w:r w:rsidRPr="00B23BC9">
        <w:t>рового наказания, тогда как жертвы торговли людьми вправе добавиться ко</w:t>
      </w:r>
      <w:r w:rsidRPr="00B23BC9">
        <w:t>м</w:t>
      </w:r>
      <w:r w:rsidRPr="00B23BC9">
        <w:t>пенсации ущерба, а также размещаются в приютах и получают дополнительную помощь, в том числе по части реабилитации, независимо от их гражданства. Кроме того, применительно к жертвам торговли людьми, не являющимся та</w:t>
      </w:r>
      <w:r w:rsidRPr="00B23BC9">
        <w:t>и</w:t>
      </w:r>
      <w:r w:rsidRPr="00B23BC9">
        <w:t>ландскими гражданами, закон в исключительном порядке и исходя из гуман</w:t>
      </w:r>
      <w:r w:rsidRPr="00B23BC9">
        <w:t>и</w:t>
      </w:r>
      <w:r w:rsidRPr="00B23BC9">
        <w:t>тарных соображений допускает их временное пребывание на территории Та</w:t>
      </w:r>
      <w:r w:rsidRPr="00B23BC9">
        <w:t>и</w:t>
      </w:r>
      <w:r w:rsidRPr="00B23BC9">
        <w:t>ланда и выдачу им на время разрешения на работу на законных основаниях. Кроме того, когда речь идет о жертвах торговли людьми из числа иностранцев, которые заявляют, что имеют разрешение на проживание в Таиланде, таилан</w:t>
      </w:r>
      <w:r w:rsidRPr="00B23BC9">
        <w:t>д</w:t>
      </w:r>
      <w:r w:rsidRPr="00B23BC9">
        <w:t>ские чиновники предпринимают надлежащие шаги по незамедлительному во</w:t>
      </w:r>
      <w:r w:rsidRPr="00B23BC9">
        <w:t>з</w:t>
      </w:r>
      <w:r w:rsidRPr="00B23BC9">
        <w:t>вращению их в Таиланд, если те в состоянии подтвердить свое право на прож</w:t>
      </w:r>
      <w:r w:rsidRPr="00B23BC9">
        <w:t>и</w:t>
      </w:r>
      <w:r w:rsidRPr="00B23BC9">
        <w:t xml:space="preserve">вание. В законе о регистрации граждан </w:t>
      </w:r>
      <w:r w:rsidR="00E7236C">
        <w:t>(2-й пересмотренный вариант) от </w:t>
      </w:r>
      <w:r w:rsidRPr="00B23BC9">
        <w:t>2551 года б.э. (2008 год) предусматривается, что регистрационный орган об</w:t>
      </w:r>
      <w:r w:rsidRPr="00B23BC9">
        <w:t>я</w:t>
      </w:r>
      <w:r w:rsidRPr="00B23BC9">
        <w:t>зан делать регистрационную запись о рождении ребенка во всех случаях обр</w:t>
      </w:r>
      <w:r w:rsidRPr="00B23BC9">
        <w:t>а</w:t>
      </w:r>
      <w:r w:rsidRPr="00B23BC9">
        <w:t>щения в него граждан и выдавать свидетельства о рождении всем детям, ро</w:t>
      </w:r>
      <w:r w:rsidRPr="00B23BC9">
        <w:t>ж</w:t>
      </w:r>
      <w:r w:rsidRPr="00B23BC9">
        <w:t>денным в Таиланде, независимо от гражданства, как тайского, так и нетайского происхождения, в соответствии с законом о гражданстве, определяющим зако</w:t>
      </w:r>
      <w:r w:rsidRPr="00B23BC9">
        <w:t>н</w:t>
      </w:r>
      <w:r w:rsidRPr="00B23BC9">
        <w:t>норожденность. Тем самым обеспечивается регистрация рождения каждого р</w:t>
      </w:r>
      <w:r w:rsidRPr="00B23BC9">
        <w:t>е</w:t>
      </w:r>
      <w:r w:rsidRPr="00B23BC9">
        <w:t>бенка, родившегося в Таиланде, что, в свою очередь, позволяет детям без гра</w:t>
      </w:r>
      <w:r w:rsidRPr="00B23BC9">
        <w:t>ж</w:t>
      </w:r>
      <w:r w:rsidRPr="00B23BC9">
        <w:t>данства осуществлять свои основные права, в особенности право на образов</w:t>
      </w:r>
      <w:r w:rsidRPr="00B23BC9">
        <w:t>а</w:t>
      </w:r>
      <w:r w:rsidRPr="00B23BC9">
        <w:t>ние и охрану здоровья. В законе о гражданстве (4-й пересмотренный вариант) от 2551 года б.э. (2008 год) содержится требование о предоставлении прина</w:t>
      </w:r>
      <w:r w:rsidRPr="00B23BC9">
        <w:t>д</w:t>
      </w:r>
      <w:r w:rsidRPr="00B23BC9">
        <w:t>лежащим к этническим группам детям, рожденным до 1992 года, таиландского гражданства, а в тех случаях, когда у них нет свидетельства о рождении, будут приняты меры по выдаче им такого документа. Предполагается принять на м</w:t>
      </w:r>
      <w:r w:rsidRPr="00B23BC9">
        <w:t>и</w:t>
      </w:r>
      <w:r w:rsidRPr="00B23BC9">
        <w:t>нистерском уровне инструкции о порядке урегулирования статуса детей тех лиц, которые изначально рассматривались в качестве нелегальных иммигра</w:t>
      </w:r>
      <w:r w:rsidRPr="00B23BC9">
        <w:t>н</w:t>
      </w:r>
      <w:r w:rsidRPr="00B23BC9">
        <w:t>тов. В законе об иностранцах, работающих в Таиланде, от 2551 года б.э. (2008 год) указывается, что все трудящиеся-мигранты, обладающие разрешен</w:t>
      </w:r>
      <w:r w:rsidRPr="00B23BC9">
        <w:t>и</w:t>
      </w:r>
      <w:r w:rsidRPr="00B23BC9">
        <w:t>ем на работу, будут охвачены теми же мерами социального обеспечения и защ</w:t>
      </w:r>
      <w:r w:rsidRPr="00B23BC9">
        <w:t>и</w:t>
      </w:r>
      <w:r w:rsidRPr="00B23BC9">
        <w:t>ты и льготами, предусмотренными законом об охране труда и законом о соц</w:t>
      </w:r>
      <w:r w:rsidRPr="00B23BC9">
        <w:t>и</w:t>
      </w:r>
      <w:r w:rsidRPr="00B23BC9">
        <w:t xml:space="preserve">альном обеспечении, что и таиландские работники. </w:t>
      </w:r>
    </w:p>
    <w:p w:rsidR="00B23BC9" w:rsidRPr="00B23BC9" w:rsidRDefault="00B23BC9" w:rsidP="00E7236C">
      <w:pPr>
        <w:pStyle w:val="H1GR"/>
      </w:pPr>
      <w:r w:rsidRPr="00B23BC9">
        <w:tab/>
      </w:r>
      <w:r w:rsidRPr="00B23BC9">
        <w:tab/>
        <w:t>Статья 2</w:t>
      </w:r>
      <w:r w:rsidR="00E7236C">
        <w:br/>
      </w:r>
      <w:r w:rsidRPr="00B23BC9">
        <w:t>Осуждение расовой дискриминации и политика ликвидации расовой дискриминации</w:t>
      </w:r>
    </w:p>
    <w:p w:rsidR="00B23BC9" w:rsidRPr="00B23BC9" w:rsidRDefault="00B23BC9" w:rsidP="00E7236C">
      <w:pPr>
        <w:pStyle w:val="H23GR"/>
      </w:pPr>
      <w:r w:rsidRPr="00B23BC9">
        <w:tab/>
      </w:r>
      <w:r w:rsidRPr="00B23BC9">
        <w:tab/>
        <w:t>Осуждение расовой дискриминации</w:t>
      </w:r>
    </w:p>
    <w:p w:rsidR="00B23BC9" w:rsidRPr="00B23BC9" w:rsidRDefault="00B23BC9" w:rsidP="00B23BC9">
      <w:pPr>
        <w:pStyle w:val="SingleTxtGR"/>
        <w:spacing w:before="120"/>
        <w:rPr>
          <w:b/>
        </w:rPr>
      </w:pPr>
      <w:r w:rsidRPr="00B23BC9">
        <w:t>44.</w:t>
      </w:r>
      <w:r w:rsidRPr="00B23BC9">
        <w:tab/>
        <w:t>Таиланд не выступил с официальным заявлением, оформленным в виде документа, с осуждением расовой дискриминации. Однако Конституция страны гарантирует защиту прав и свобод, а также равенство всех таиландских граждан любого происхождения и вероисповедания. Кроме того, таиландское государс</w:t>
      </w:r>
      <w:r w:rsidRPr="00B23BC9">
        <w:t>т</w:t>
      </w:r>
      <w:r w:rsidRPr="00B23BC9">
        <w:t>во проводит политическую линию на утверждение добрых взаимоотношений и равноправия среди жителей страны, а также на сотрудничество с другими гос</w:t>
      </w:r>
      <w:r w:rsidRPr="00B23BC9">
        <w:t>у</w:t>
      </w:r>
      <w:r w:rsidRPr="00B23BC9">
        <w:t>дарствами в обеспечении международной справедливости и поддержании вс</w:t>
      </w:r>
      <w:r w:rsidRPr="00B23BC9">
        <w:t>е</w:t>
      </w:r>
      <w:r w:rsidRPr="00B23BC9">
        <w:t>общего мира. Такая линия отражена во всех конституционных законах Таила</w:t>
      </w:r>
      <w:r w:rsidRPr="00B23BC9">
        <w:t>н</w:t>
      </w:r>
      <w:r w:rsidRPr="00B23BC9">
        <w:t>да, принятых после Конституции 1974 года и даже в предшествовавший период. Более того, будучи демократическим государством, Таиланд не проводит пол</w:t>
      </w:r>
      <w:r w:rsidRPr="00B23BC9">
        <w:t>и</w:t>
      </w:r>
      <w:r w:rsidRPr="00B23BC9">
        <w:t>тики и не имеет законодательных норм, предусматривающих разделение та</w:t>
      </w:r>
      <w:r w:rsidRPr="00B23BC9">
        <w:t>и</w:t>
      </w:r>
      <w:r w:rsidRPr="00B23BC9">
        <w:t>ландского общества по признаку класса, расы или гражданства. Он не подде</w:t>
      </w:r>
      <w:r w:rsidRPr="00B23BC9">
        <w:t>р</w:t>
      </w:r>
      <w:r w:rsidRPr="00B23BC9">
        <w:t>живает любые акты расовой дискриминации, совершенные любым лицом или организацией, и не готов мириться с ними.</w:t>
      </w:r>
    </w:p>
    <w:p w:rsidR="00B23BC9" w:rsidRPr="00B23BC9" w:rsidRDefault="00B23BC9" w:rsidP="003E3FA0">
      <w:pPr>
        <w:pStyle w:val="H23GR"/>
      </w:pPr>
      <w:r w:rsidRPr="00B23BC9">
        <w:tab/>
      </w:r>
      <w:r w:rsidRPr="00B23BC9">
        <w:tab/>
        <w:t>Выполнение требований о недиск</w:t>
      </w:r>
      <w:r w:rsidR="003E3FA0">
        <w:t>риминации должностными лицами и </w:t>
      </w:r>
      <w:r w:rsidRPr="00B23BC9">
        <w:t>организациями</w:t>
      </w:r>
    </w:p>
    <w:p w:rsidR="00B23BC9" w:rsidRPr="00B23BC9" w:rsidRDefault="00B23BC9" w:rsidP="00B23BC9">
      <w:pPr>
        <w:pStyle w:val="SingleTxtGR"/>
        <w:spacing w:before="120"/>
      </w:pPr>
      <w:r w:rsidRPr="00B23BC9">
        <w:t>45.</w:t>
      </w:r>
      <w:r w:rsidRPr="00B23BC9">
        <w:tab/>
        <w:t>Конституция обязывает гражданских служащих и должностных лиц гос</w:t>
      </w:r>
      <w:r w:rsidRPr="00B23BC9">
        <w:t>у</w:t>
      </w:r>
      <w:r w:rsidRPr="00B23BC9">
        <w:t>дарственных органов в порядке выполнения своих служебных обязанностей о</w:t>
      </w:r>
      <w:r w:rsidRPr="00B23BC9">
        <w:t>т</w:t>
      </w:r>
      <w:r w:rsidRPr="00B23BC9">
        <w:t>стаивать государственные интересы, благоприятствовать гражданам и оказ</w:t>
      </w:r>
      <w:r w:rsidRPr="00B23BC9">
        <w:t>ы</w:t>
      </w:r>
      <w:r w:rsidRPr="00B23BC9">
        <w:t>вать им услуги без предубеждений или политической предвзятости. Если они пренебрегают вышеназванными обязанностями, заинтересованные стороны м</w:t>
      </w:r>
      <w:r w:rsidRPr="00B23BC9">
        <w:t>о</w:t>
      </w:r>
      <w:r w:rsidRPr="00B23BC9">
        <w:t>гут обратиться за разъяснением (статья 70). Недобросовестность или хала</w:t>
      </w:r>
      <w:r w:rsidRPr="00B23BC9">
        <w:t>т</w:t>
      </w:r>
      <w:r w:rsidRPr="00B23BC9">
        <w:t>ность при выполнении своих служебных обязанностей гражданскими служ</w:t>
      </w:r>
      <w:r w:rsidRPr="00B23BC9">
        <w:t>а</w:t>
      </w:r>
      <w:r w:rsidRPr="00B23BC9">
        <w:t>щими или должностными лицами государственных органов с целью причинить ущерб любому лицу считается уголовным деянием, влекущим наказание в виде тюремного заключения на срок от одного до десяти лет, или штрафа, или и т</w:t>
      </w:r>
      <w:r w:rsidRPr="00B23BC9">
        <w:t>о</w:t>
      </w:r>
      <w:r w:rsidRPr="00B23BC9">
        <w:t>го, и другого (статья 157 Уголовного кодекса). Кроме того, закон, касающийся Положения о гражданских служащих, от 2535 года б.э. (1992 год) устанавливает в качестве одного из общих требований глубокую веру в демократический строй во главе с королем, который является главой государства, и строгое с</w:t>
      </w:r>
      <w:r w:rsidRPr="00B23BC9">
        <w:t>о</w:t>
      </w:r>
      <w:r w:rsidRPr="00B23BC9">
        <w:t>блюдение норм надлежащего управления. Помимо этого закона, их действия определяются также кодексом поведения, в котором предусматривается, что гражданские служащие обязаны проявлять радушие и заботу в отношении всех посетителей, создавать благоприятные условия для их посещения, не допускать проволочек, обращаться с посетителями благожелательно и вежливо. Они об</w:t>
      </w:r>
      <w:r w:rsidRPr="00B23BC9">
        <w:t>я</w:t>
      </w:r>
      <w:r w:rsidRPr="00B23BC9">
        <w:t>заны обслуживать посетителей максимально эффективно, обращаться с ними справедливо и в необходимых случаях оказывать им помощь. Они не должны проявлять высокомерия, унижать или запугивать людей, обращающихся к ним за той или иной помощью. К тем, кто грубо нарушает эти требования, будут применяться строгие меры дисциплинарного воздействия (статья 94). Гражда</w:t>
      </w:r>
      <w:r w:rsidRPr="00B23BC9">
        <w:t>н</w:t>
      </w:r>
      <w:r w:rsidRPr="00B23BC9">
        <w:t>ские служащие обязаны исполнять свои обязанности честно, добросовестно и справедливо. Недобросовестность при выполнении служебных обязанностей или их невыполнение в собственных незаконных корыстных интересах или в интересах других лиц считаются грубым нарушением профессиональной этики и дисциплинарным проступком (статья 82). Приведенные выше положения ук</w:t>
      </w:r>
      <w:r w:rsidRPr="00B23BC9">
        <w:t>а</w:t>
      </w:r>
      <w:r w:rsidRPr="00B23BC9">
        <w:t>занных законов служат гарантией недопущения дискриминационных действий со стороны работников государственного сектора. В интересах эффективного применения этих положений на практике проводится учебная подготовка гос</w:t>
      </w:r>
      <w:r w:rsidRPr="00B23BC9">
        <w:t>у</w:t>
      </w:r>
      <w:r w:rsidRPr="00B23BC9">
        <w:t>дарственных служащих, работающих в органах юстиции, судебных органах, учреждениях системы образования, здравоохранения и пр., с целью повысить их осведомленность о правах человека и углубить осознание ими этих вопр</w:t>
      </w:r>
      <w:r w:rsidRPr="00B23BC9">
        <w:t>о</w:t>
      </w:r>
      <w:r w:rsidRPr="00B23BC9">
        <w:t>сов. Такая учебная подготовка проводится в форме совещаний, семинаров, учебных курсов, ознакомительных посещений и т.п., которые широко практ</w:t>
      </w:r>
      <w:r w:rsidRPr="00B23BC9">
        <w:t>и</w:t>
      </w:r>
      <w:r w:rsidRPr="00B23BC9">
        <w:t>куются на общенациональном и более низком уровнях.</w:t>
      </w:r>
    </w:p>
    <w:p w:rsidR="00B23BC9" w:rsidRPr="00B23BC9" w:rsidRDefault="00B23BC9" w:rsidP="00B23BC9">
      <w:pPr>
        <w:pStyle w:val="SingleTxtGR"/>
        <w:spacing w:before="120"/>
      </w:pPr>
      <w:r w:rsidRPr="00B23BC9">
        <w:t>46.</w:t>
      </w:r>
      <w:r w:rsidRPr="00B23BC9">
        <w:tab/>
        <w:t>В организационно-административном плане Конституция предусматр</w:t>
      </w:r>
      <w:r w:rsidRPr="00B23BC9">
        <w:t>и</w:t>
      </w:r>
      <w:r w:rsidRPr="00B23BC9">
        <w:t>вает учреждение ряда независимых структур, которые служат механизмами, г</w:t>
      </w:r>
      <w:r w:rsidRPr="00B23BC9">
        <w:t>а</w:t>
      </w:r>
      <w:r w:rsidRPr="00B23BC9">
        <w:t>рантирующими реализацию прав человека в соответствии с закрепленными в ней обязательными положениями, касающимися прав человека. К числу таких органов относятся административный суд, парламентские омбудсмены и Н</w:t>
      </w:r>
      <w:r w:rsidRPr="00B23BC9">
        <w:t>а</w:t>
      </w:r>
      <w:r w:rsidRPr="00B23BC9">
        <w:t>циональная комиссия по правам человека. Приняты также подзаконные акты, призванные обеспечить эффективное функционирование этих независимых и</w:t>
      </w:r>
      <w:r w:rsidRPr="00B23BC9">
        <w:t>н</w:t>
      </w:r>
      <w:r w:rsidRPr="00B23BC9">
        <w:t>ститутов. В качестве примера можно привести закон об учреждении админис</w:t>
      </w:r>
      <w:r w:rsidRPr="00B23BC9">
        <w:t>т</w:t>
      </w:r>
      <w:r w:rsidRPr="00B23BC9">
        <w:t>ративного суда и введении административных процедур от 2542 года б.э. (1999 год). Это закон, регулирующий порядок функционирования администр</w:t>
      </w:r>
      <w:r w:rsidRPr="00B23BC9">
        <w:t>а</w:t>
      </w:r>
      <w:r w:rsidRPr="00B23BC9">
        <w:t>тивного суда; он наделяет этот суд полномочиями выносить решения об отмене административных правил, положений или инструкций, принуждать государс</w:t>
      </w:r>
      <w:r w:rsidRPr="00B23BC9">
        <w:t>т</w:t>
      </w:r>
      <w:r w:rsidRPr="00B23BC9">
        <w:t>венных чиновников к выполнению своих обязанностей, произведению выплат, переводу средств, а также к соблюдению прав и обязанностей обращающихся к ним граждан. Кроме того, был произведен пересмотр принципиальных устан</w:t>
      </w:r>
      <w:r w:rsidRPr="00B23BC9">
        <w:t>о</w:t>
      </w:r>
      <w:r w:rsidRPr="00B23BC9">
        <w:t>вок, касающихся урегулирования коллизий между государственными органами и гражданами на базе правозащитных принципов и с акцентом на применении методики переговоров и вовлечении граждан, в качестве ориентировки для г</w:t>
      </w:r>
      <w:r w:rsidRPr="00B23BC9">
        <w:t>о</w:t>
      </w:r>
      <w:r w:rsidRPr="00B23BC9">
        <w:t>сударственных ведомств, включая учебные заведения, и в особенности тех м</w:t>
      </w:r>
      <w:r w:rsidRPr="00B23BC9">
        <w:t>и</w:t>
      </w:r>
      <w:r w:rsidRPr="00B23BC9">
        <w:t>нистерств и управлений, где имеются подразделения, занимающиеся решением проблем, связанных с этническими группами, таких как Совет национальной безопасности, Министерство внутренних дел, Министерство здравоохранения, Министерство образования, Министерство социального развития и безопасн</w:t>
      </w:r>
      <w:r w:rsidRPr="00B23BC9">
        <w:t>о</w:t>
      </w:r>
      <w:r w:rsidRPr="00B23BC9">
        <w:t>сти человека, Министерство природных ресурсов и охраны окружающей среды. Помимо этого</w:t>
      </w:r>
      <w:r w:rsidR="00F56F7F">
        <w:t>,</w:t>
      </w:r>
      <w:r w:rsidRPr="00B23BC9">
        <w:t xml:space="preserve"> женские объединения представили на рассмотрение правител</w:t>
      </w:r>
      <w:r w:rsidRPr="00B23BC9">
        <w:t>ь</w:t>
      </w:r>
      <w:r w:rsidRPr="00B23BC9">
        <w:t>ства проект закона о ликвидации несправедливой дискриминации в отношении частных лиц с прицелом на его последующее внесение в парламент страны.</w:t>
      </w:r>
    </w:p>
    <w:p w:rsidR="00B23BC9" w:rsidRPr="00B23BC9" w:rsidRDefault="00B23BC9" w:rsidP="003E3FA0">
      <w:pPr>
        <w:pStyle w:val="H23GR"/>
      </w:pPr>
      <w:r w:rsidRPr="00B23BC9">
        <w:tab/>
      </w:r>
      <w:r w:rsidRPr="00B23BC9">
        <w:tab/>
        <w:t>Аналитический обзор проводимой политики</w:t>
      </w:r>
    </w:p>
    <w:p w:rsidR="00B23BC9" w:rsidRPr="00B23BC9" w:rsidRDefault="00B23BC9" w:rsidP="00B23BC9">
      <w:pPr>
        <w:pStyle w:val="SingleTxtGR"/>
        <w:spacing w:before="120"/>
      </w:pPr>
      <w:r w:rsidRPr="00B23BC9">
        <w:t>47.</w:t>
      </w:r>
      <w:r w:rsidRPr="00B23BC9">
        <w:tab/>
        <w:t>В ходе аналитического обзора проводимой политики, а также пересмотра или отмены законов, посвященных борьбе с дискриминацией, был сделан вывод о том, что в Таиланде собственно нет дискриминационных законов, дискрим</w:t>
      </w:r>
      <w:r w:rsidRPr="00B23BC9">
        <w:t>и</w:t>
      </w:r>
      <w:r w:rsidRPr="00B23BC9">
        <w:t>нация отсутствует в повседневной жизни и в целом не характерна для общес</w:t>
      </w:r>
      <w:r w:rsidRPr="00B23BC9">
        <w:t>т</w:t>
      </w:r>
      <w:r w:rsidRPr="00B23BC9">
        <w:t>ва. Расовая принадлежность не является препятствием или условием в прав</w:t>
      </w:r>
      <w:r w:rsidRPr="00B23BC9">
        <w:t>о</w:t>
      </w:r>
      <w:r w:rsidRPr="00B23BC9">
        <w:t>вых делах либо при трудоустройстве и в государственном, и в частном секторе. В законах, нормативно-правовых положениях и правилах страны в качестве критерия для трудоустройства названо лишь наличие таиландского гражданс</w:t>
      </w:r>
      <w:r w:rsidRPr="00B23BC9">
        <w:t>т</w:t>
      </w:r>
      <w:r w:rsidRPr="00B23BC9">
        <w:t>ва, независимо от расы или происхождения соискателя. Ниже приведены н</w:t>
      </w:r>
      <w:r w:rsidRPr="00B23BC9">
        <w:t>а</w:t>
      </w:r>
      <w:r w:rsidRPr="00B23BC9">
        <w:t>глядные примеры мероприятий в рамках процесса аналитического обзора и п</w:t>
      </w:r>
      <w:r w:rsidRPr="00B23BC9">
        <w:t>е</w:t>
      </w:r>
      <w:r w:rsidRPr="00B23BC9">
        <w:t>ресмотра действующих в Таиланде политических установок, законодательных норм, нормативно-правовых актов и правил, ставящего целью устранение пр</w:t>
      </w:r>
      <w:r w:rsidRPr="00B23BC9">
        <w:t>е</w:t>
      </w:r>
      <w:r w:rsidRPr="00B23BC9">
        <w:t>пятствий в борьбе за полную ликвидацию расовой дискриминации: это заве</w:t>
      </w:r>
      <w:r w:rsidRPr="00B23BC9">
        <w:t>р</w:t>
      </w:r>
      <w:r w:rsidRPr="00B23BC9">
        <w:t>шение реализации генерального плана по развитию общин, оздоровлению о</w:t>
      </w:r>
      <w:r w:rsidRPr="00B23BC9">
        <w:t>к</w:t>
      </w:r>
      <w:r w:rsidRPr="00B23BC9">
        <w:t>ружающей среды и борьбе с выращиванием наркотических растений в горной местности, принятие в 2005 году стратегии урегулирования вопроса о статусе и правах жителей Таиланда; принятие политики национальной безопасности на 2550–2554 годы б.э. (2007–2011 годы); пересмотр закона о гражданстве, закона о гражданской регистрации, закона о торговле людьми и закона об общинных лесах; внесение проекта закона о ликвидации несправедливой дискриминации в отношении частных лиц; а также правила и положения, касающиеся трудящи</w:t>
      </w:r>
      <w:r w:rsidRPr="00B23BC9">
        <w:t>х</w:t>
      </w:r>
      <w:r w:rsidRPr="00B23BC9">
        <w:t>ся-мигрантов, правила получения образования лицами с неурегулированным статусом и т.д.</w:t>
      </w:r>
    </w:p>
    <w:p w:rsidR="00B23BC9" w:rsidRPr="00B23BC9" w:rsidRDefault="00B23BC9" w:rsidP="003E3FA0">
      <w:pPr>
        <w:pStyle w:val="H23GR"/>
      </w:pPr>
      <w:r w:rsidRPr="00B23BC9">
        <w:tab/>
      </w:r>
      <w:r w:rsidRPr="00B23BC9">
        <w:tab/>
        <w:t>Интеграция жителей других рас</w:t>
      </w:r>
    </w:p>
    <w:p w:rsidR="00B23BC9" w:rsidRPr="00B23BC9" w:rsidRDefault="00B23BC9" w:rsidP="00B23BC9">
      <w:pPr>
        <w:pStyle w:val="SingleTxtGR"/>
        <w:spacing w:before="120"/>
      </w:pPr>
      <w:r w:rsidRPr="00B23BC9">
        <w:t>48.</w:t>
      </w:r>
      <w:r w:rsidRPr="00B23BC9">
        <w:tab/>
        <w:t>В Таиланде, которому удалось обеспечить сосуществование различных рас, чему благоприятствуют давние традиции, а также, как было указано выше, положения многих поправок к Конституции страны, принимаются конкретные меры по укреплению добрых отношений, взаимопонимания и единства между жителями страны в форме, прежде всего, просветительских кампаний, которые проводятся организациями частного сектора и гражданского общества и пр</w:t>
      </w:r>
      <w:r w:rsidRPr="00B23BC9">
        <w:t>е</w:t>
      </w:r>
      <w:r w:rsidRPr="00B23BC9">
        <w:t>следуют в качестве конечной цели обеспечение безопасности человека. В стр</w:t>
      </w:r>
      <w:r w:rsidRPr="00B23BC9">
        <w:t>а</w:t>
      </w:r>
      <w:r w:rsidRPr="00B23BC9">
        <w:t>не идет процесс перестройки, создания и активизации деятельности организ</w:t>
      </w:r>
      <w:r w:rsidRPr="00B23BC9">
        <w:t>а</w:t>
      </w:r>
      <w:r w:rsidRPr="00B23BC9">
        <w:t>ций, решительно выступающих за упрочение сплоченности этнических групп. В качестве примера можно привести восстановление Административного це</w:t>
      </w:r>
      <w:r w:rsidRPr="00B23BC9">
        <w:t>н</w:t>
      </w:r>
      <w:r w:rsidRPr="00B23BC9">
        <w:t>тра южных приграничных провинций с целью активизировать и ускорить пр</w:t>
      </w:r>
      <w:r w:rsidRPr="00B23BC9">
        <w:t>о</w:t>
      </w:r>
      <w:r w:rsidRPr="00B23BC9">
        <w:t>цесс развития тайцев-мусульман, восстановление при Министерстве социал</w:t>
      </w:r>
      <w:r w:rsidRPr="00B23BC9">
        <w:t>ь</w:t>
      </w:r>
      <w:r w:rsidRPr="00B23BC9">
        <w:t>ного развития и безопасности человека Центра по повышению благосостояния и развитию горных племен, учреждение при Совете национальной безопасн</w:t>
      </w:r>
      <w:r w:rsidRPr="00B23BC9">
        <w:t>о</w:t>
      </w:r>
      <w:r w:rsidRPr="00B23BC9">
        <w:t>сти Института по разработке стратегий мирного урегулирования споров и н</w:t>
      </w:r>
      <w:r w:rsidRPr="00B23BC9">
        <w:t>а</w:t>
      </w:r>
      <w:r w:rsidRPr="00B23BC9">
        <w:t>стойчивые усилия по применению тактики мирного урегулирования и диалога, а также по привитию такого подхода детям и новому поколению молодежи на основе программ культурного обмена и просветительских мероприятий, став</w:t>
      </w:r>
      <w:r w:rsidRPr="00B23BC9">
        <w:t>я</w:t>
      </w:r>
      <w:r w:rsidRPr="00B23BC9">
        <w:t>щих целью построение сплоченного гармоничного общества. Кроме того, гос</w:t>
      </w:r>
      <w:r w:rsidRPr="00B23BC9">
        <w:t>у</w:t>
      </w:r>
      <w:r w:rsidRPr="00B23BC9">
        <w:t>дарственные учреждения Таиланда выступили инициаторами ряда специальных проектов по улучшению условий жизни людей в отдаленных районах, народн</w:t>
      </w:r>
      <w:r w:rsidRPr="00B23BC9">
        <w:t>о</w:t>
      </w:r>
      <w:r w:rsidRPr="00B23BC9">
        <w:t>стей, проживающих в горной местности, и тайцев малайского происхождения в южных приграничных провинциях. После того как в осуществлении этих пр</w:t>
      </w:r>
      <w:r w:rsidRPr="00B23BC9">
        <w:t>о</w:t>
      </w:r>
      <w:r w:rsidRPr="00B23BC9">
        <w:t>ектов удастся добиться определенных успехов, будет предпринято их организ</w:t>
      </w:r>
      <w:r w:rsidRPr="00B23BC9">
        <w:t>а</w:t>
      </w:r>
      <w:r w:rsidRPr="00B23BC9">
        <w:t>ционное оформление и за их осуществление возьмутся соответствующие мес</w:t>
      </w:r>
      <w:r w:rsidRPr="00B23BC9">
        <w:t>т</w:t>
      </w:r>
      <w:r w:rsidRPr="00B23BC9">
        <w:t>ные административные органы, более приближенные к тем группам, на которые эти проекты ориентированы. Кроме того, различными заинтересованными ст</w:t>
      </w:r>
      <w:r w:rsidRPr="00B23BC9">
        <w:t>о</w:t>
      </w:r>
      <w:r w:rsidRPr="00B23BC9">
        <w:t>ронами предпринимаются разноплановые коллективные усилия по утвержд</w:t>
      </w:r>
      <w:r w:rsidRPr="00B23BC9">
        <w:t>е</w:t>
      </w:r>
      <w:r w:rsidRPr="00B23BC9">
        <w:t>нию и укреплению единства всех жителей страны. Их инициаторами являются государственные органы, частные организации и объединения гражданского общества, а также научные и религиозные институты как на общенационал</w:t>
      </w:r>
      <w:r w:rsidRPr="00B23BC9">
        <w:t>ь</w:t>
      </w:r>
      <w:r w:rsidRPr="00B23BC9">
        <w:t>ном, так и на местном уровне. Они преследуют цель углубить осознание ценн</w:t>
      </w:r>
      <w:r w:rsidRPr="00B23BC9">
        <w:t>о</w:t>
      </w:r>
      <w:r w:rsidRPr="00B23BC9">
        <w:t>сти единства, воплотить идеи в практические мероприятия и максимально у</w:t>
      </w:r>
      <w:r w:rsidRPr="00B23BC9">
        <w:t>п</w:t>
      </w:r>
      <w:r w:rsidRPr="00B23BC9">
        <w:t>рочить его усилиями соответствующих ведомств и организаций.</w:t>
      </w:r>
    </w:p>
    <w:p w:rsidR="00B23BC9" w:rsidRPr="00B23BC9" w:rsidRDefault="00B23BC9" w:rsidP="003E3FA0">
      <w:pPr>
        <w:pStyle w:val="H23GR"/>
      </w:pPr>
      <w:r w:rsidRPr="00B23BC9">
        <w:tab/>
      </w:r>
      <w:r w:rsidRPr="00B23BC9">
        <w:tab/>
        <w:t>Политика ликвидации расовой дискриминации</w:t>
      </w:r>
    </w:p>
    <w:p w:rsidR="00B23BC9" w:rsidRPr="00B23BC9" w:rsidRDefault="00B23BC9" w:rsidP="00B23BC9">
      <w:pPr>
        <w:pStyle w:val="SingleTxtGR"/>
        <w:spacing w:before="120"/>
      </w:pPr>
      <w:r w:rsidRPr="00B23BC9">
        <w:t>49.</w:t>
      </w:r>
      <w:r w:rsidRPr="00B23BC9">
        <w:tab/>
        <w:t>Ниже перечислены основные стратегии и планы действий по защите прав человека и ликвидации расовой дискриминации, в которых устанавливаются ориентировки для развития страны.</w:t>
      </w:r>
    </w:p>
    <w:p w:rsidR="00B23BC9" w:rsidRPr="00B23BC9" w:rsidRDefault="00B23BC9" w:rsidP="00333CE7">
      <w:pPr>
        <w:pStyle w:val="Bullet1GR"/>
      </w:pPr>
      <w:r w:rsidRPr="00B23BC9">
        <w:t>Пятилетний национальный план социально-экономического развития. Настоящим докладом охвачен период д</w:t>
      </w:r>
      <w:r w:rsidR="00333CE7">
        <w:t>евятого и десятого планов (2001−</w:t>
      </w:r>
      <w:r w:rsidRPr="00B23BC9">
        <w:t>2006 годы и 2007</w:t>
      </w:r>
      <w:r w:rsidR="00333CE7">
        <w:t>−</w:t>
      </w:r>
      <w:r w:rsidRPr="00B23BC9">
        <w:t>2011 годы). В обоих планах намечены стратегии развития людских ресурсов и страны в целом, а также преобразования Таила</w:t>
      </w:r>
      <w:r w:rsidRPr="00B23BC9">
        <w:t>н</w:t>
      </w:r>
      <w:r w:rsidRPr="00B23BC9">
        <w:t>да в общество мудрых, стремящихся к знаниям людей; они ставят целью утверждение гармоничных отношений и мирного сосуществования между жителями Таиланда, укрепление добрых отношений со всеми н</w:t>
      </w:r>
      <w:r w:rsidRPr="00B23BC9">
        <w:t>а</w:t>
      </w:r>
      <w:r w:rsidRPr="00B23BC9">
        <w:t>родностями, составляющими общество, на основе рационального подх</w:t>
      </w:r>
      <w:r w:rsidRPr="00B23BC9">
        <w:t>о</w:t>
      </w:r>
      <w:r w:rsidRPr="00B23BC9">
        <w:t>да, более надежного обеспечения безопасности человека, улучшения у</w:t>
      </w:r>
      <w:r w:rsidRPr="00B23BC9">
        <w:t>с</w:t>
      </w:r>
      <w:r w:rsidRPr="00B23BC9">
        <w:t>ловий жизни на уровне семьи и общин, формирования широких и разн</w:t>
      </w:r>
      <w:r w:rsidRPr="00B23BC9">
        <w:t>о</w:t>
      </w:r>
      <w:r w:rsidRPr="00B23BC9">
        <w:t>сторонних систем социального и материального обеспечения, обеспеч</w:t>
      </w:r>
      <w:r w:rsidRPr="00B23BC9">
        <w:t>е</w:t>
      </w:r>
      <w:r w:rsidRPr="00B23BC9">
        <w:t>ния безопасности и здоровья населения в условиях социальной справе</w:t>
      </w:r>
      <w:r w:rsidRPr="00B23BC9">
        <w:t>д</w:t>
      </w:r>
      <w:r w:rsidRPr="00B23BC9">
        <w:t>ливости, повсеместного укрепления судебной системы и строгого прав</w:t>
      </w:r>
      <w:r w:rsidRPr="00B23BC9">
        <w:t>о</w:t>
      </w:r>
      <w:r w:rsidRPr="00B23BC9">
        <w:t>применения при одновременном повышении осведомленности граждан о своих правах и обязанностях, а также о важности и необходимости ув</w:t>
      </w:r>
      <w:r w:rsidRPr="00B23BC9">
        <w:t>а</w:t>
      </w:r>
      <w:r w:rsidRPr="00B23BC9">
        <w:t>жения человеческого достоинства в целях уменьшения вероятности во</w:t>
      </w:r>
      <w:r w:rsidRPr="00B23BC9">
        <w:t>з</w:t>
      </w:r>
      <w:r w:rsidRPr="00B23BC9">
        <w:t>никновения коллизий.</w:t>
      </w:r>
    </w:p>
    <w:p w:rsidR="00B23BC9" w:rsidRPr="00B23BC9" w:rsidRDefault="00B23BC9" w:rsidP="00333CE7">
      <w:pPr>
        <w:pStyle w:val="Bullet1GR"/>
      </w:pPr>
      <w:r w:rsidRPr="00B23BC9">
        <w:t>Стратегия и первый национальный генеральный план действий по защите прав человека (2001–2005 годы)</w:t>
      </w:r>
      <w:r w:rsidR="00333CE7">
        <w:rPr>
          <w:rStyle w:val="FootnoteReference"/>
        </w:rPr>
        <w:footnoteReference w:id="8"/>
      </w:r>
      <w:r w:rsidRPr="00B23BC9">
        <w:t>.</w:t>
      </w:r>
    </w:p>
    <w:p w:rsidR="00B23BC9" w:rsidRPr="00B23BC9" w:rsidRDefault="00B23BC9" w:rsidP="00333CE7">
      <w:pPr>
        <w:pStyle w:val="Bullet1GR"/>
      </w:pPr>
      <w:r w:rsidRPr="00B23BC9">
        <w:t>Подготовленный Национальной комиссией по правам человека план стр</w:t>
      </w:r>
      <w:r w:rsidRPr="00B23BC9">
        <w:t>а</w:t>
      </w:r>
      <w:r w:rsidRPr="00B23BC9">
        <w:t>тегических мероприятий (2002–2007 годы), а также тематические планы по различным вопросам, например план действий в поддержку детей и молодежи, план действий в поддержку женщин, план действий в по</w:t>
      </w:r>
      <w:r w:rsidRPr="00B23BC9">
        <w:t>д</w:t>
      </w:r>
      <w:r w:rsidRPr="00B23BC9">
        <w:t>держку с</w:t>
      </w:r>
      <w:r w:rsidRPr="00B23BC9">
        <w:t>е</w:t>
      </w:r>
      <w:r w:rsidRPr="00B23BC9">
        <w:t>мьи и пр.</w:t>
      </w:r>
    </w:p>
    <w:p w:rsidR="00B23BC9" w:rsidRPr="00B23BC9" w:rsidRDefault="00B23BC9" w:rsidP="00333CE7">
      <w:pPr>
        <w:pStyle w:val="Bullet1GR"/>
      </w:pPr>
      <w:r w:rsidRPr="00B23BC9">
        <w:t>Стратегический план действий по линии судебной системы, нацеленный на надлежащее отправление правосудия и защиту прав и свобод людей на н</w:t>
      </w:r>
      <w:r w:rsidRPr="00B23BC9">
        <w:t>а</w:t>
      </w:r>
      <w:r w:rsidRPr="00B23BC9">
        <w:t>чалах справедливости, оперативности, равноправия и верховенства права. Всем должен быть обеспечен широкий доступ к правосудию на равной основе в целях реализации своих основных прав и свобод в кач</w:t>
      </w:r>
      <w:r w:rsidRPr="00B23BC9">
        <w:t>е</w:t>
      </w:r>
      <w:r w:rsidRPr="00B23BC9">
        <w:t>стве гарантии выполнения обязательства о ликвидации расовой дискр</w:t>
      </w:r>
      <w:r w:rsidRPr="00B23BC9">
        <w:t>и</w:t>
      </w:r>
      <w:r w:rsidRPr="00B23BC9">
        <w:t>минации, выт</w:t>
      </w:r>
      <w:r w:rsidRPr="00B23BC9">
        <w:t>е</w:t>
      </w:r>
      <w:r w:rsidRPr="00B23BC9">
        <w:t>кающего из статьи 5 Конвенции.</w:t>
      </w:r>
    </w:p>
    <w:p w:rsidR="00B23BC9" w:rsidRPr="00B23BC9" w:rsidRDefault="00B23BC9" w:rsidP="00333CE7">
      <w:pPr>
        <w:pStyle w:val="Bullet1GR"/>
      </w:pPr>
      <w:r w:rsidRPr="00B23BC9">
        <w:t>Стратегия урегулирования вопроса о статусе и правах жителей Таиланда представляет собой политическую установку и стратегию, предназначе</w:t>
      </w:r>
      <w:r w:rsidRPr="00B23BC9">
        <w:t>н</w:t>
      </w:r>
      <w:r w:rsidRPr="00B23BC9">
        <w:t>ную конкретно для ускорения поиска путей решения проблемы неурег</w:t>
      </w:r>
      <w:r w:rsidRPr="00B23BC9">
        <w:t>у</w:t>
      </w:r>
      <w:r w:rsidRPr="00B23BC9">
        <w:t>лированности статуса жителей страны. В ее рамках определяется статус группы лиц, в отношении которого нет полной ясности, с тем чтобы п</w:t>
      </w:r>
      <w:r w:rsidRPr="00B23BC9">
        <w:t>о</w:t>
      </w:r>
      <w:r w:rsidRPr="00B23BC9">
        <w:t>зволить им воспользоваться своими правами. Стратегией определяется порядок защиты их законных прав с целью позволить им в полной мере реализовать свой потенциал и принять всемерное участие в развитии страны. Есть надежда, что эта стратегия позволит предотвратить приб</w:t>
      </w:r>
      <w:r w:rsidRPr="00B23BC9">
        <w:t>ы</w:t>
      </w:r>
      <w:r w:rsidRPr="00B23BC9">
        <w:t>тие новых иммигрантов по неофициальной линии, заставит людей пер</w:t>
      </w:r>
      <w:r w:rsidRPr="00B23BC9">
        <w:t>е</w:t>
      </w:r>
      <w:r w:rsidRPr="00B23BC9">
        <w:t>смотреть свой подход и обеспечит надежные гарантии добропорядочн</w:t>
      </w:r>
      <w:r w:rsidRPr="00B23BC9">
        <w:t>о</w:t>
      </w:r>
      <w:r w:rsidRPr="00B23BC9">
        <w:t>сти государственных чиновников за счет сокращения возможностей для коррупции. Были опр</w:t>
      </w:r>
      <w:r w:rsidRPr="00B23BC9">
        <w:t>е</w:t>
      </w:r>
      <w:r w:rsidRPr="00B23BC9">
        <w:t>делены четыре</w:t>
      </w:r>
      <w:r w:rsidR="00333CE7">
        <w:t xml:space="preserve"> стратегических направления: 1) </w:t>
      </w:r>
      <w:r w:rsidRPr="00B23BC9">
        <w:t>стратегия определения ста</w:t>
      </w:r>
      <w:r w:rsidR="00333CE7">
        <w:t>туса; 2) </w:t>
      </w:r>
      <w:r w:rsidRPr="00B23BC9">
        <w:t>стратегия реализации основных прав; 3)</w:t>
      </w:r>
      <w:r w:rsidR="00333CE7">
        <w:t> </w:t>
      </w:r>
      <w:r w:rsidRPr="00B23BC9">
        <w:t>стратегия инициативного и творческого выполнения обяз</w:t>
      </w:r>
      <w:r w:rsidRPr="00B23BC9">
        <w:t>а</w:t>
      </w:r>
      <w:r w:rsidRPr="00B23BC9">
        <w:t>тельств; а также 4) стратегия управления.</w:t>
      </w:r>
    </w:p>
    <w:p w:rsidR="00B23BC9" w:rsidRPr="00B23BC9" w:rsidRDefault="00333CE7" w:rsidP="00333CE7">
      <w:pPr>
        <w:pStyle w:val="H4GR"/>
      </w:pPr>
      <w:r>
        <w:tab/>
      </w:r>
      <w:r>
        <w:tab/>
      </w:r>
      <w:r w:rsidR="00B23BC9" w:rsidRPr="00B23BC9">
        <w:t>Политика, планы действий и специальные меры в отношении этнических групп</w:t>
      </w:r>
    </w:p>
    <w:p w:rsidR="00B23BC9" w:rsidRPr="00B23BC9" w:rsidRDefault="00B23BC9" w:rsidP="00B23BC9">
      <w:pPr>
        <w:pStyle w:val="SingleTxtGR"/>
        <w:spacing w:before="120"/>
      </w:pPr>
      <w:r w:rsidRPr="00B23BC9">
        <w:t>50.</w:t>
      </w:r>
      <w:r w:rsidRPr="00B23BC9">
        <w:tab/>
        <w:t>Политика и генеральный план по развитию общин, оздоровлению окр</w:t>
      </w:r>
      <w:r w:rsidRPr="00B23BC9">
        <w:t>у</w:t>
      </w:r>
      <w:r w:rsidRPr="00B23BC9">
        <w:t>жающей среды и борьбе с выращиванием наркотических растений в горной м</w:t>
      </w:r>
      <w:r w:rsidRPr="00B23BC9">
        <w:t>е</w:t>
      </w:r>
      <w:r w:rsidRPr="00B23BC9">
        <w:t>стности (пересмотренные варианты</w:t>
      </w:r>
      <w:r w:rsidR="00C54A67" w:rsidRPr="00C54A67">
        <w:t xml:space="preserve"> </w:t>
      </w:r>
      <w:r w:rsidRPr="00B23BC9">
        <w:t>1,</w:t>
      </w:r>
      <w:r w:rsidR="00C54A67" w:rsidRPr="00C54A67">
        <w:t xml:space="preserve"> </w:t>
      </w:r>
      <w:r w:rsidRPr="00B23BC9">
        <w:t>2 и 3) (1992</w:t>
      </w:r>
      <w:r w:rsidR="00333CE7">
        <w:t>−</w:t>
      </w:r>
      <w:r w:rsidRPr="00B23BC9">
        <w:t>1996, 1997</w:t>
      </w:r>
      <w:r w:rsidR="00333CE7">
        <w:t>−</w:t>
      </w:r>
      <w:r w:rsidRPr="00B23BC9">
        <w:t>2001 и 2001</w:t>
      </w:r>
      <w:r w:rsidR="00333CE7">
        <w:t>−</w:t>
      </w:r>
      <w:r w:rsidRPr="00B23BC9">
        <w:t>2006 годы) относятся к сфере полномочий Совета национальной безопа</w:t>
      </w:r>
      <w:r w:rsidRPr="00B23BC9">
        <w:t>с</w:t>
      </w:r>
      <w:r w:rsidRPr="00B23BC9">
        <w:t>ности. Они ставят целью преобразовать общины обитателей горных районов в постоянные хозяйства и деревни, существующие на законных основаниях, и одновременно упорядочить в их отношении вопросы землепользования. План</w:t>
      </w:r>
      <w:r w:rsidRPr="00B23BC9">
        <w:t>и</w:t>
      </w:r>
      <w:r w:rsidRPr="00B23BC9">
        <w:t>руется ускорить процесс уточнения статуса горцев, узаконить их положение, предупредить и пресечь приток новых иммигрантов и отслеживать положение дел и возникающие проблемы. В поисках надлежащего решения этих проблем были предложены три рамочных стратегии реализации, а именно стратегия н</w:t>
      </w:r>
      <w:r w:rsidRPr="00B23BC9">
        <w:t>а</w:t>
      </w:r>
      <w:r w:rsidRPr="00B23BC9">
        <w:t>дежного обеспечения безопасности горных общин, стратегия регулирования и оздоровления среды обитания и обеспечения средств к существованию, в том числе за счет возделывания земли в горных районах, и стратегия администр</w:t>
      </w:r>
      <w:r w:rsidRPr="00B23BC9">
        <w:t>а</w:t>
      </w:r>
      <w:r w:rsidRPr="00B23BC9">
        <w:t>ции и управления. Эти стратегии были преобразованы в планы практических действий/проекты. Был учрежден комитет, в котором сотрудничают представ</w:t>
      </w:r>
      <w:r w:rsidRPr="00B23BC9">
        <w:t>и</w:t>
      </w:r>
      <w:r w:rsidRPr="00B23BC9">
        <w:t>тели профильных ведомств. Позднее в развитие этого генерального плана, были разработаны новые политика и стратегический план 2005 года. Кроме того, г</w:t>
      </w:r>
      <w:r w:rsidRPr="00B23BC9">
        <w:t>о</w:t>
      </w:r>
      <w:r w:rsidRPr="00B23BC9">
        <w:t>сударственными ведомствами и объединениями гражданского общества реал</w:t>
      </w:r>
      <w:r w:rsidRPr="00B23BC9">
        <w:t>и</w:t>
      </w:r>
      <w:r w:rsidRPr="00B23BC9">
        <w:t>зуется немало других планов/проектов (подробнее см. в приложении III).</w:t>
      </w:r>
    </w:p>
    <w:p w:rsidR="00B23BC9" w:rsidRPr="00B23BC9" w:rsidRDefault="00B23BC9" w:rsidP="00ED1F28">
      <w:pPr>
        <w:pStyle w:val="H1GR"/>
      </w:pPr>
      <w:r w:rsidRPr="00B23BC9">
        <w:tab/>
      </w:r>
      <w:r w:rsidRPr="00B23BC9">
        <w:tab/>
        <w:t>Статья 3</w:t>
      </w:r>
      <w:r w:rsidR="00ED1F28">
        <w:br/>
      </w:r>
      <w:r w:rsidRPr="00B23BC9">
        <w:t>Осуждение разделения по расам и апа</w:t>
      </w:r>
      <w:r w:rsidRPr="00B23BC9">
        <w:t>р</w:t>
      </w:r>
      <w:r w:rsidRPr="00B23BC9">
        <w:t>теида</w:t>
      </w:r>
    </w:p>
    <w:p w:rsidR="00B23BC9" w:rsidRPr="00B23BC9" w:rsidRDefault="00B23BC9" w:rsidP="00B23BC9">
      <w:pPr>
        <w:pStyle w:val="SingleTxtGR"/>
        <w:spacing w:before="120"/>
      </w:pPr>
      <w:r w:rsidRPr="00B23BC9">
        <w:t>51.</w:t>
      </w:r>
      <w:r w:rsidRPr="00B23BC9">
        <w:tab/>
        <w:t>Таиланд не готов мириться с расизмом и апартеидом.</w:t>
      </w:r>
    </w:p>
    <w:p w:rsidR="00B23BC9" w:rsidRPr="00B23BC9" w:rsidRDefault="00B23BC9" w:rsidP="00ED1F28">
      <w:pPr>
        <w:pStyle w:val="H1GR"/>
      </w:pPr>
      <w:r w:rsidRPr="00B23BC9">
        <w:tab/>
      </w:r>
      <w:r w:rsidRPr="00B23BC9">
        <w:tab/>
        <w:t>Статья 4</w:t>
      </w:r>
      <w:r w:rsidR="00ED1F28">
        <w:br/>
      </w:r>
      <w:r w:rsidRPr="00B23BC9">
        <w:t xml:space="preserve">Осуждение распространения идей о расовом превосходстве </w:t>
      </w:r>
      <w:r w:rsidR="00ED1F28">
        <w:t>и </w:t>
      </w:r>
      <w:r w:rsidRPr="00B23BC9">
        <w:t>основанных на них организаций</w:t>
      </w:r>
    </w:p>
    <w:p w:rsidR="00B23BC9" w:rsidRPr="00B23BC9" w:rsidRDefault="00B23BC9" w:rsidP="00B23BC9">
      <w:pPr>
        <w:pStyle w:val="SingleTxtGR"/>
        <w:spacing w:before="120"/>
      </w:pPr>
      <w:r w:rsidRPr="00B23BC9">
        <w:t>52.</w:t>
      </w:r>
      <w:r w:rsidRPr="00B23BC9">
        <w:tab/>
        <w:t>На всем протяжении его долгой истории на территории Таиланда прож</w:t>
      </w:r>
      <w:r w:rsidRPr="00B23BC9">
        <w:t>и</w:t>
      </w:r>
      <w:r w:rsidRPr="00B23BC9">
        <w:t>вало пестрое по своему этническому составу население. Любые идеи расизма или расового превосходства либо склонность к расизму противоречат коренным чувствам народа Таиланда. Поэтому в стране нет почвы, благоприятной для з</w:t>
      </w:r>
      <w:r w:rsidRPr="00B23BC9">
        <w:t>а</w:t>
      </w:r>
      <w:r w:rsidRPr="00B23BC9">
        <w:t>рождения, существования и развития таких идей в масштабах, достаточных для того, чтобы затронуть другие расы или общества. В Конституции Таиланда з</w:t>
      </w:r>
      <w:r w:rsidRPr="00B23BC9">
        <w:t>а</w:t>
      </w:r>
      <w:r w:rsidRPr="00B23BC9">
        <w:t>фиксировано, что при применении силы государственными ведомствами дол</w:t>
      </w:r>
      <w:r w:rsidRPr="00B23BC9">
        <w:t>ж</w:t>
      </w:r>
      <w:r w:rsidRPr="00B23BC9">
        <w:t>ны приниматься во внимание и уважаться человеческое достоинство, права и свободы, и соблюдаться равноправие людей, которые могут отстаивать свои права, обращаясь с исками в суд. Принимаются меры, направленные на поо</w:t>
      </w:r>
      <w:r w:rsidRPr="00B23BC9">
        <w:t>щ</w:t>
      </w:r>
      <w:r w:rsidRPr="00B23BC9">
        <w:t>рение права лиц и общин на сохранение своей культуры, традиций и традиц</w:t>
      </w:r>
      <w:r w:rsidRPr="00B23BC9">
        <w:t>и</w:t>
      </w:r>
      <w:r w:rsidRPr="00B23BC9">
        <w:t>онных знаний. Граждане вправе обращаться с жалобами или петициями по п</w:t>
      </w:r>
      <w:r w:rsidRPr="00B23BC9">
        <w:t>о</w:t>
      </w:r>
      <w:r w:rsidRPr="00B23BC9">
        <w:t>воду неправомерных действий государственных ведомств и организаций, уч</w:t>
      </w:r>
      <w:r w:rsidRPr="00B23BC9">
        <w:t>а</w:t>
      </w:r>
      <w:r w:rsidRPr="00B23BC9">
        <w:t>ствовать в судебных слушаниях по делам против государственных чиновников, чьи действия нарушили их права, (статьи 56, 60–62) и выступать в качестве мирной оппозиции (статья 65). Наряду с этим Конституция гарантирует право и свободу выражения своих мнений, слова, творчества, публикации, рекламы ч</w:t>
      </w:r>
      <w:r w:rsidRPr="00B23BC9">
        <w:t>е</w:t>
      </w:r>
      <w:r w:rsidRPr="00B23BC9">
        <w:t>рез средства массовой информации или по иным каналам. Она запрещает огр</w:t>
      </w:r>
      <w:r w:rsidRPr="00B23BC9">
        <w:t>а</w:t>
      </w:r>
      <w:r w:rsidRPr="00B23BC9">
        <w:t>ничивать свободу обнародования новостных и авторских материалов или статей в печатных СМИ, по радио и телевидению или предварительно редактировать их. Согласно Конституции (статьи 39–41) органы массовой информации над</w:t>
      </w:r>
      <w:r w:rsidRPr="00B23BC9">
        <w:t>е</w:t>
      </w:r>
      <w:r w:rsidRPr="00B23BC9">
        <w:t>лены свободой знакомить аудиторию с новостями и излагать свою точку зрения.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53.</w:t>
      </w:r>
      <w:r w:rsidRPr="00B23BC9">
        <w:tab/>
        <w:t>В Таиланде нет закона, в котором были бы прямо установлены карател</w:t>
      </w:r>
      <w:r w:rsidRPr="00B23BC9">
        <w:t>ь</w:t>
      </w:r>
      <w:r w:rsidRPr="00B23BC9">
        <w:t>ные меры за расистскую пропаганду. Вместе с тем эта проблема охватывается некоторыми законодательными нормами на этот счет, о чем говорится ниже.</w:t>
      </w:r>
    </w:p>
    <w:p w:rsidR="00B23BC9" w:rsidRPr="00B23BC9" w:rsidRDefault="00B23BC9" w:rsidP="00B23BC9">
      <w:pPr>
        <w:pStyle w:val="SingleTxtGR"/>
        <w:spacing w:before="120"/>
      </w:pPr>
      <w:r w:rsidRPr="00B23BC9">
        <w:t>54.</w:t>
      </w:r>
      <w:r w:rsidRPr="00B23BC9">
        <w:tab/>
        <w:t>Уголовный кодекс относит принуждение, побуждение или подстрекател</w:t>
      </w:r>
      <w:r w:rsidRPr="00B23BC9">
        <w:t>ь</w:t>
      </w:r>
      <w:r w:rsidRPr="00B23BC9">
        <w:t>ство к совершению преступления, а также соучастие в преступлении посредс</w:t>
      </w:r>
      <w:r w:rsidRPr="00B23BC9">
        <w:t>т</w:t>
      </w:r>
      <w:r w:rsidRPr="00B23BC9">
        <w:t>вом его поддержки или облегчения к числу уголовных преступлений, влекущих такое же уголовное наказание, как и само преступление (статьи 83–88). Оскор</w:t>
      </w:r>
      <w:r w:rsidRPr="00B23BC9">
        <w:t>б</w:t>
      </w:r>
      <w:r w:rsidRPr="00B23BC9">
        <w:t>ление других лиц или диффамация являются преступлениями, влекущими нак</w:t>
      </w:r>
      <w:r w:rsidRPr="00B23BC9">
        <w:t>а</w:t>
      </w:r>
      <w:r w:rsidRPr="00B23BC9">
        <w:t>зание в виде штрафа, или тюремного заключения, или и того, и другого (ст</w:t>
      </w:r>
      <w:r w:rsidRPr="00B23BC9">
        <w:t>а</w:t>
      </w:r>
      <w:r w:rsidRPr="00B23BC9">
        <w:t>тья 393). Любое оскорбление религиозных чувств через осквернение места о</w:t>
      </w:r>
      <w:r w:rsidRPr="00B23BC9">
        <w:t>т</w:t>
      </w:r>
      <w:r w:rsidRPr="00B23BC9">
        <w:t>правления культа или провоцирование беспорядков во время богослужений или религиозных обрядов влечет за собой наказание в виде штрафа, или тюремного заключения, или и того, и другого (статьи 206–207).</w:t>
      </w:r>
    </w:p>
    <w:p w:rsidR="00B23BC9" w:rsidRPr="00B23BC9" w:rsidRDefault="00B23BC9" w:rsidP="00ED1F28">
      <w:pPr>
        <w:pStyle w:val="H23GR"/>
      </w:pPr>
      <w:r w:rsidRPr="00B23BC9">
        <w:tab/>
      </w:r>
      <w:r w:rsidRPr="00B23BC9">
        <w:tab/>
        <w:t>Законодательство, регулирующее телерадиовещание, и защита потребителей</w:t>
      </w:r>
    </w:p>
    <w:p w:rsidR="00B23BC9" w:rsidRPr="00B23BC9" w:rsidRDefault="00B23BC9" w:rsidP="00B23BC9">
      <w:pPr>
        <w:pStyle w:val="SingleTxtGR"/>
        <w:spacing w:before="120"/>
      </w:pPr>
      <w:r w:rsidRPr="00B23BC9">
        <w:t>55.</w:t>
      </w:r>
      <w:r w:rsidRPr="00B23BC9">
        <w:tab/>
        <w:t>Законом о телерадиовещании от 2498 года б.э. (1955 год) запрещается выход в эфир или подготовка к выходу в эфир новостных теле- и радиорепо</w:t>
      </w:r>
      <w:r w:rsidRPr="00B23BC9">
        <w:t>р</w:t>
      </w:r>
      <w:r w:rsidRPr="00B23BC9">
        <w:t>тажей и информационных материалов заведомо ложного характера, которые способны нанести ущерб стране или народу (статья 10). Нарушители могут быть подвергнуты штрафу в размере не более 2000 батов, или тюремному з</w:t>
      </w:r>
      <w:r w:rsidRPr="00B23BC9">
        <w:t>а</w:t>
      </w:r>
      <w:r w:rsidRPr="00B23BC9">
        <w:t>ключению на срок не более одного года, или и</w:t>
      </w:r>
      <w:r w:rsidR="00ED1F28">
        <w:t xml:space="preserve"> тому, и другому (статья 21). В </w:t>
      </w:r>
      <w:r w:rsidRPr="00B23BC9">
        <w:t>развитие этого закона были приняты дополнительные нормативные полож</w:t>
      </w:r>
      <w:r w:rsidRPr="00B23BC9">
        <w:t>е</w:t>
      </w:r>
      <w:r w:rsidRPr="00B23BC9">
        <w:t>ния и ведомственные инструкции, которые предусматривают изложенные ниже вспомогательные меры.</w:t>
      </w:r>
    </w:p>
    <w:p w:rsidR="00B23BC9" w:rsidRPr="00B23BC9" w:rsidRDefault="00B23BC9" w:rsidP="00ED1F28">
      <w:pPr>
        <w:pStyle w:val="Bullet1GR"/>
      </w:pPr>
      <w:r w:rsidRPr="00B23BC9">
        <w:t>Положением 1992 года о радиовещании предусматривается, что все пер</w:t>
      </w:r>
      <w:r w:rsidRPr="00B23BC9">
        <w:t>е</w:t>
      </w:r>
      <w:r w:rsidRPr="00B23BC9">
        <w:t>дачи должны вестись на тайском языке (за исключением некоторых пр</w:t>
      </w:r>
      <w:r w:rsidRPr="00B23BC9">
        <w:t>о</w:t>
      </w:r>
      <w:r w:rsidRPr="00B23BC9">
        <w:t>грамм, которые требуется выпускать на других иностранных языках). Тайский язык определяется как включающий местные диалекты, испол</w:t>
      </w:r>
      <w:r w:rsidRPr="00B23BC9">
        <w:t>ь</w:t>
      </w:r>
      <w:r w:rsidRPr="00B23BC9">
        <w:t>зуемые в различных районах Таиланда (№ 23).</w:t>
      </w:r>
    </w:p>
    <w:p w:rsidR="00B23BC9" w:rsidRPr="00B23BC9" w:rsidRDefault="00B23BC9" w:rsidP="00ED1F28">
      <w:pPr>
        <w:pStyle w:val="Bullet1GR"/>
      </w:pPr>
      <w:r w:rsidRPr="00B23BC9">
        <w:t>В ведомственной инструкции (пересмотренный вариант 14) от 14 ноября 1994 года определяются следующие требования, предъявляемые к пр</w:t>
      </w:r>
      <w:r w:rsidRPr="00B23BC9">
        <w:t>о</w:t>
      </w:r>
      <w:r w:rsidRPr="00B23BC9">
        <w:t>граммам вещания: они должны отвечать интересам и служить на благо общества, преследовать цель обеспечения населению на равноправной основе доступа к новостным и информационным материалам, а также преследовать образовательные, культурные и этические цели, не прот</w:t>
      </w:r>
      <w:r w:rsidRPr="00B23BC9">
        <w:t>и</w:t>
      </w:r>
      <w:r w:rsidRPr="00B23BC9">
        <w:t>воречащие общественной нравственности и традициям (№ 14). Далее в инструкции содержится требование о том, чтобы программы вещания, в том числе коммерческая реклама и деловые материалы, по своему соде</w:t>
      </w:r>
      <w:r w:rsidRPr="00B23BC9">
        <w:t>р</w:t>
      </w:r>
      <w:r w:rsidRPr="00B23BC9">
        <w:t>жанию не затрагивали и не оскорбляли институт монархии или других национальных лидеров, не носили оскорбительного для страны, прав</w:t>
      </w:r>
      <w:r w:rsidRPr="00B23BC9">
        <w:t>и</w:t>
      </w:r>
      <w:r w:rsidRPr="00B23BC9">
        <w:t>тельства и любых государственных должностных лиц или любой гру</w:t>
      </w:r>
      <w:r w:rsidRPr="00B23BC9">
        <w:t>п</w:t>
      </w:r>
      <w:r w:rsidRPr="00B23BC9">
        <w:t>пы лиц характера, не наносили оскорбления или вреда той или иной р</w:t>
      </w:r>
      <w:r w:rsidRPr="00B23BC9">
        <w:t>е</w:t>
      </w:r>
      <w:r w:rsidRPr="00B23BC9">
        <w:t>лигии, не демонстрировали неуважение к почитаемым в стране деятелям, свят</w:t>
      </w:r>
      <w:r w:rsidRPr="00B23BC9">
        <w:t>ы</w:t>
      </w:r>
      <w:r w:rsidRPr="00B23BC9">
        <w:t>ням или объектам, не нарушали мир и порядок среди людей, не провоц</w:t>
      </w:r>
      <w:r w:rsidRPr="00B23BC9">
        <w:t>и</w:t>
      </w:r>
      <w:r w:rsidRPr="00B23BC9">
        <w:t>ровали рознь между народами страны, не наносили ущерб отношениям Таиланда с другими дружественными государствами и не содержали о</w:t>
      </w:r>
      <w:r w:rsidRPr="00B23BC9">
        <w:t>с</w:t>
      </w:r>
      <w:r w:rsidRPr="00B23BC9">
        <w:t>корблений в отношении других лиц (№ 16 и 21). Нарушение установле</w:t>
      </w:r>
      <w:r w:rsidRPr="00B23BC9">
        <w:t>н</w:t>
      </w:r>
      <w:r w:rsidRPr="00B23BC9">
        <w:t>ных правил может повлечь за собой приостановление действия или анн</w:t>
      </w:r>
      <w:r w:rsidRPr="00B23BC9">
        <w:t>у</w:t>
      </w:r>
      <w:r w:rsidRPr="00B23BC9">
        <w:t>лирование лицензии на в</w:t>
      </w:r>
      <w:r w:rsidRPr="00B23BC9">
        <w:t>е</w:t>
      </w:r>
      <w:r w:rsidRPr="00B23BC9">
        <w:t>щание (№ 17).</w:t>
      </w:r>
    </w:p>
    <w:p w:rsidR="00B23BC9" w:rsidRPr="00B23BC9" w:rsidRDefault="00B23BC9" w:rsidP="00ED1F28">
      <w:pPr>
        <w:pStyle w:val="Bullet1GR"/>
      </w:pPr>
      <w:r w:rsidRPr="00B23BC9">
        <w:t>В законе о защите потребителей от 2522 года б.э. (1979 год) прописаны правила защиты потребителей, регулирующие порядок размещения ко</w:t>
      </w:r>
      <w:r w:rsidRPr="00B23BC9">
        <w:t>м</w:t>
      </w:r>
      <w:r w:rsidRPr="00B23BC9">
        <w:t>мерческих и рекламных объявлений и запрещающие включать в них л</w:t>
      </w:r>
      <w:r w:rsidRPr="00B23BC9">
        <w:t>ю</w:t>
      </w:r>
      <w:r w:rsidRPr="00B23BC9">
        <w:t>бые формулировки, несправедливые в отношении потребителей, нанос</w:t>
      </w:r>
      <w:r w:rsidRPr="00B23BC9">
        <w:t>я</w:t>
      </w:r>
      <w:r w:rsidRPr="00B23BC9">
        <w:t>щие ущерб общественным интересам (№ 3) или способные спровоцир</w:t>
      </w:r>
      <w:r w:rsidRPr="00B23BC9">
        <w:t>о</w:t>
      </w:r>
      <w:r w:rsidRPr="00B23BC9">
        <w:t>вать рознь или раскол в обществе (статья 22).</w:t>
      </w:r>
    </w:p>
    <w:p w:rsidR="00B23BC9" w:rsidRPr="00B23BC9" w:rsidRDefault="00B23BC9" w:rsidP="00B23BC9">
      <w:pPr>
        <w:pStyle w:val="SingleTxtGR"/>
        <w:spacing w:before="120"/>
      </w:pPr>
      <w:r w:rsidRPr="00B23BC9">
        <w:t>56.</w:t>
      </w:r>
      <w:r w:rsidRPr="00B23BC9">
        <w:tab/>
        <w:t xml:space="preserve">Таиланд не готов мириться с какими </w:t>
      </w:r>
      <w:r w:rsidR="00ED1F28">
        <w:t>бы то ни было актами расизма. К </w:t>
      </w:r>
      <w:r w:rsidRPr="00B23BC9">
        <w:t>т</w:t>
      </w:r>
      <w:r w:rsidRPr="00B23BC9">
        <w:t>о</w:t>
      </w:r>
      <w:r w:rsidRPr="00B23BC9">
        <w:t>му же проявления расизма могут сопровождаться насилием, оскорблениями в адрес представителей других рас и вести к их маргинализации. Поскольку та</w:t>
      </w:r>
      <w:r w:rsidRPr="00B23BC9">
        <w:t>и</w:t>
      </w:r>
      <w:r w:rsidRPr="00B23BC9">
        <w:t>ландское общество является пестрым и разнообразным по своему составу, л</w:t>
      </w:r>
      <w:r w:rsidRPr="00B23BC9">
        <w:t>ю</w:t>
      </w:r>
      <w:r w:rsidRPr="00B23BC9">
        <w:t>бой инцидент или акт такого характера незамедлительно вызовет негативную реакцию с его стороны. Известны случаи запрещения трансляции некоторых песен по той причине, что они содержали выражения, которые могли воспр</w:t>
      </w:r>
      <w:r w:rsidRPr="00B23BC9">
        <w:t>и</w:t>
      </w:r>
      <w:r w:rsidRPr="00B23BC9">
        <w:t>ниматься как расовое оскорбление или насмешка. Общественность выступила с возражениями и протестами против показа некоторых телепостановок и худ</w:t>
      </w:r>
      <w:r w:rsidRPr="00B23BC9">
        <w:t>о</w:t>
      </w:r>
      <w:r w:rsidRPr="00B23BC9">
        <w:t>жественных фильмов, причем эти протесты были настолько сильны, что вын</w:t>
      </w:r>
      <w:r w:rsidRPr="00B23BC9">
        <w:t>у</w:t>
      </w:r>
      <w:r w:rsidRPr="00B23BC9">
        <w:t>дили откорректировать или отредактировать эту продукцию или снять ее с пр</w:t>
      </w:r>
      <w:r w:rsidRPr="00B23BC9">
        <w:t>о</w:t>
      </w:r>
      <w:r w:rsidRPr="00B23BC9">
        <w:t>ката. Такие меры были обоснованы тем, что в этих постановках или фильмах высмеивались культура, традиции, образ жизни, язык и самобытность людей, принадлежащих к той или иной расе или народности, что придавало им расис</w:t>
      </w:r>
      <w:r w:rsidRPr="00B23BC9">
        <w:t>т</w:t>
      </w:r>
      <w:r w:rsidRPr="00B23BC9">
        <w:t>ский привкус. В настоящее время Таиланд ведет работу по совершенствованию своего законодательства о некоторых средствах массовой информации, с тем чтобы учесть возникающие проблемы. Так, например, в законопроект о кино- и видеопродукции включены положения, запрещающие любой контент, который противоречит правопорядку в стране, нормам благопристойности и нравстве</w:t>
      </w:r>
      <w:r w:rsidRPr="00B23BC9">
        <w:t>н</w:t>
      </w:r>
      <w:r w:rsidRPr="00B23BC9">
        <w:t>ности либо подрывает или негативно воздействует на государственную без</w:t>
      </w:r>
      <w:r w:rsidRPr="00B23BC9">
        <w:t>о</w:t>
      </w:r>
      <w:r w:rsidRPr="00B23BC9">
        <w:t>пасность.</w:t>
      </w:r>
    </w:p>
    <w:p w:rsidR="00B23BC9" w:rsidRPr="00B23BC9" w:rsidRDefault="00B23BC9" w:rsidP="00B23BC9">
      <w:pPr>
        <w:pStyle w:val="SingleTxtGR"/>
        <w:spacing w:before="120"/>
      </w:pPr>
      <w:r w:rsidRPr="00B23BC9">
        <w:t>57.</w:t>
      </w:r>
      <w:r w:rsidRPr="00B23BC9">
        <w:tab/>
        <w:t>Однако в свете оговорки, внесенной Таиландом к статье 4 Конвенции, меры, перечисленные в подпунктах a), b) и c), будут применяться, только когда страна сочтет необходимым принять соответствующие законы. По мнению Та</w:t>
      </w:r>
      <w:r w:rsidRPr="00B23BC9">
        <w:t>и</w:t>
      </w:r>
      <w:r w:rsidRPr="00B23BC9">
        <w:t>ланда, его законодательство в достаточной мере гармонирует со сложившимися в стране социальными условиями. Кроме того, Таиланд считает, что добиться незамедлительной практической реализации позитивных мер может оказаться непросто.</w:t>
      </w:r>
    </w:p>
    <w:p w:rsidR="00B23BC9" w:rsidRPr="00B23BC9" w:rsidRDefault="00B23BC9" w:rsidP="00ED1F28">
      <w:pPr>
        <w:pStyle w:val="H1GR"/>
      </w:pPr>
      <w:r w:rsidRPr="00B23BC9">
        <w:tab/>
      </w:r>
      <w:r w:rsidRPr="00B23BC9">
        <w:tab/>
        <w:t>Статья 5</w:t>
      </w:r>
      <w:r w:rsidR="00ED1F28">
        <w:br/>
      </w:r>
      <w:r w:rsidRPr="00B23BC9">
        <w:t>Обеспечение права человека на свободу от дискриминации</w:t>
      </w:r>
    </w:p>
    <w:p w:rsidR="00B23BC9" w:rsidRPr="00B23BC9" w:rsidRDefault="00B23BC9" w:rsidP="00ED1F28">
      <w:pPr>
        <w:pStyle w:val="H23GR"/>
      </w:pPr>
      <w:r w:rsidRPr="00B23BC9">
        <w:t xml:space="preserve"> </w:t>
      </w:r>
      <w:r w:rsidRPr="00B23BC9">
        <w:tab/>
      </w:r>
      <w:r w:rsidRPr="00B23BC9">
        <w:tab/>
        <w:t>Статья 5 а): Право на равенство перед судом и судопроизводс</w:t>
      </w:r>
      <w:r w:rsidRPr="00B23BC9">
        <w:t>т</w:t>
      </w:r>
      <w:r w:rsidRPr="00B23BC9">
        <w:t>во</w:t>
      </w:r>
    </w:p>
    <w:p w:rsidR="00B23BC9" w:rsidRPr="00B23BC9" w:rsidRDefault="00B23BC9" w:rsidP="00B23BC9">
      <w:pPr>
        <w:pStyle w:val="SingleTxtGR"/>
        <w:spacing w:before="120"/>
      </w:pPr>
      <w:r w:rsidRPr="00B23BC9">
        <w:t>58.</w:t>
      </w:r>
      <w:r w:rsidRPr="00B23BC9">
        <w:tab/>
        <w:t>Конституция Таиланда содержит требования о соблюдении правовых норм, касающихся защиты прав и свобод личности, упорядочения и тем самым повышения эффективности судопроизводства, а также оперативного отправл</w:t>
      </w:r>
      <w:r w:rsidRPr="00B23BC9">
        <w:t>е</w:t>
      </w:r>
      <w:r w:rsidRPr="00B23BC9">
        <w:t>ния правосудия на принципах равноправия (статья 75). Под правами и свобод</w:t>
      </w:r>
      <w:r w:rsidRPr="00B23BC9">
        <w:t>а</w:t>
      </w:r>
      <w:r w:rsidRPr="00B23BC9">
        <w:t>ми личности в контексте судопроизводства понимается, что человеку, не с</w:t>
      </w:r>
      <w:r w:rsidRPr="00B23BC9">
        <w:t>о</w:t>
      </w:r>
      <w:r w:rsidRPr="00B23BC9">
        <w:t>вершившему уголовного преступления, не может быть назначено уголовное н</w:t>
      </w:r>
      <w:r w:rsidRPr="00B23BC9">
        <w:t>а</w:t>
      </w:r>
      <w:r w:rsidRPr="00B23BC9">
        <w:t>казание, что наказание не может быть более суровым, чем установлено законом, и что в отношении обвиняемого действует презумпция невиновности и он не должен рассматриваться в качестве преступника до тех пор, пока его вина не доказана. Каждый имеет право на справедливое и открытое судебное разбир</w:t>
      </w:r>
      <w:r w:rsidRPr="00B23BC9">
        <w:t>а</w:t>
      </w:r>
      <w:r w:rsidRPr="00B23BC9">
        <w:t>тельство, а также на надлежащую правовую защиту и помощь со стороны гос</w:t>
      </w:r>
      <w:r w:rsidRPr="00B23BC9">
        <w:t>у</w:t>
      </w:r>
      <w:r w:rsidRPr="00B23BC9">
        <w:t>дарства. Обыск, арест или задержание того или иного лица во всех случаях м</w:t>
      </w:r>
      <w:r w:rsidRPr="00B23BC9">
        <w:t>о</w:t>
      </w:r>
      <w:r w:rsidRPr="00B23BC9">
        <w:t>гут производиться лишь при наличии судебного ордера. Ходатайства об осв</w:t>
      </w:r>
      <w:r w:rsidRPr="00B23BC9">
        <w:t>о</w:t>
      </w:r>
      <w:r w:rsidRPr="00B23BC9">
        <w:t>бождении под залог подлежат скорейшему рассмотрению, а арестованное или задержанное лицо имеет право на получение персонализированной юридич</w:t>
      </w:r>
      <w:r w:rsidRPr="00B23BC9">
        <w:t>е</w:t>
      </w:r>
      <w:r w:rsidRPr="00B23BC9">
        <w:t>ской помощи со стороны адвоката и на свидания. Лицо, против которого возб</w:t>
      </w:r>
      <w:r w:rsidRPr="00B23BC9">
        <w:t>у</w:t>
      </w:r>
      <w:r w:rsidRPr="00B23BC9">
        <w:t>ждено уголовное дело, имеет право на помощь со стороны государства в нез</w:t>
      </w:r>
      <w:r w:rsidRPr="00B23BC9">
        <w:t>а</w:t>
      </w:r>
      <w:r w:rsidRPr="00B23BC9">
        <w:t>медлительном назначении адвоката, если оно не в состоянии подыскать себе адвоката самостоятельно. Жертва, обвиняемый и свидетель имеют право на з</w:t>
      </w:r>
      <w:r w:rsidRPr="00B23BC9">
        <w:t>а</w:t>
      </w:r>
      <w:r w:rsidRPr="00B23BC9">
        <w:t>щиту, помощь, компенсацию, оплату издержек и т.п. со стороны государства в тех случаях, когда это признано необходимым и уместным. Они также вправе требовать пересмотра дела (статьи 237–247). В статьях 323 и 267, соответс</w:t>
      </w:r>
      <w:r w:rsidRPr="00B23BC9">
        <w:t>т</w:t>
      </w:r>
      <w:r w:rsidRPr="00B23BC9">
        <w:t>венно, Гражданского процессуального кодекса и Уголовно-процессуального к</w:t>
      </w:r>
      <w:r w:rsidRPr="00B23BC9">
        <w:t>о</w:t>
      </w:r>
      <w:r w:rsidRPr="00B23BC9">
        <w:t>декса подробно прописаны процедуры судопроизводства. Действуют также т</w:t>
      </w:r>
      <w:r w:rsidRPr="00B23BC9">
        <w:t>е</w:t>
      </w:r>
      <w:r w:rsidRPr="00B23BC9">
        <w:t>матические законы, отражающие специфику соответствующих преступлений. За соблюдением законности в соответствии с процессуальными нормами, де</w:t>
      </w:r>
      <w:r w:rsidRPr="00B23BC9">
        <w:t>й</w:t>
      </w:r>
      <w:r w:rsidRPr="00B23BC9">
        <w:t>ствующими в Таиланде, следят суд общей юрисдикции и административный суд, которые обеспечивают защиту прав всех лиц, участвующих в судебном процессе, на основе равноправия, независимо от расы или этнического прои</w:t>
      </w:r>
      <w:r w:rsidRPr="00B23BC9">
        <w:t>с</w:t>
      </w:r>
      <w:r w:rsidRPr="00B23BC9">
        <w:t>хождения. Нормы юстиции соблюдаются также в местах содержания перем</w:t>
      </w:r>
      <w:r w:rsidRPr="00B23BC9">
        <w:t>е</w:t>
      </w:r>
      <w:r w:rsidRPr="00B23BC9">
        <w:t>щенных лиц, спасавшихся от боевых действий в своих странах. Хотя Таиланд и не присоединился к конвенции о статусе беженцев, он совместно с соответс</w:t>
      </w:r>
      <w:r w:rsidRPr="00B23BC9">
        <w:t>т</w:t>
      </w:r>
      <w:r w:rsidRPr="00B23BC9">
        <w:t>вующими международными организациями осуществляет программу по собл</w:t>
      </w:r>
      <w:r w:rsidRPr="00B23BC9">
        <w:t>ю</w:t>
      </w:r>
      <w:r w:rsidRPr="00B23BC9">
        <w:t>дению норм юстиции в местах содержания, а также по ознакомлению с этими нормами работников таких приютов.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59.</w:t>
      </w:r>
      <w:r w:rsidRPr="00B23BC9">
        <w:tab/>
        <w:t>Желающие подать жалобу или петицию могут сделать это по различным каналам как по государственной, так и по частной линии. Так, например, в а</w:t>
      </w:r>
      <w:r w:rsidRPr="00B23BC9">
        <w:t>д</w:t>
      </w:r>
      <w:r w:rsidRPr="00B23BC9">
        <w:t>министрации, согласно Конституции, учреждены следующие организации, з</w:t>
      </w:r>
      <w:r w:rsidRPr="00B23BC9">
        <w:t>а</w:t>
      </w:r>
      <w:r w:rsidRPr="00B23BC9">
        <w:t>нимающиеся разбирательством/расследованием: Национальная комиссия по правам человека, парламентские омбудсмены, административный суд. Для во</w:t>
      </w:r>
      <w:r w:rsidRPr="00B23BC9">
        <w:t>з</w:t>
      </w:r>
      <w:r w:rsidRPr="00B23BC9">
        <w:t>буждения исков по судебной линии имеется суд общей юрисдикции, а по адм</w:t>
      </w:r>
      <w:r w:rsidRPr="00B23BC9">
        <w:t>и</w:t>
      </w:r>
      <w:r w:rsidRPr="00B23BC9">
        <w:t>нистративной линии – Министерство юстиции (Центр по вопросам общинного правосудия, департамент защиты прав и свобод, юридическая консультация, особый следственный департамент) и Министерство внутренних дел (Центр поддержки правосудия). По частной линии действуют Коллегия адвокатов, о</w:t>
      </w:r>
      <w:r w:rsidRPr="00B23BC9">
        <w:t>р</w:t>
      </w:r>
      <w:r w:rsidRPr="00B23BC9">
        <w:t>ганизации этнических групп, а также различные средства массовой информ</w:t>
      </w:r>
      <w:r w:rsidRPr="00B23BC9">
        <w:t>а</w:t>
      </w:r>
      <w:r w:rsidRPr="00B23BC9">
        <w:t>ции. Среди людей, обращающихся за подобными услугами, есть лица, прина</w:t>
      </w:r>
      <w:r w:rsidRPr="00B23BC9">
        <w:t>д</w:t>
      </w:r>
      <w:r w:rsidRPr="00B23BC9">
        <w:t>лежащие к этническим группам, которые получают помощь по линии проекта юридических консультаций: этот проект, осуществляемый при финансовой поддержке со стороны департамента защиты прав и свобод, предусматривает привлечение адвокатов-добровольцев из числа членов Коллегии адвокатов для предоставления юридических консультаций. Кроме того, Коллегия адвокатов и другие частные организации оказывают помощь по многим делам, касающимся представителей этнических групп и приобретения гражданства. В качестве н</w:t>
      </w:r>
      <w:r w:rsidRPr="00B23BC9">
        <w:t>а</w:t>
      </w:r>
      <w:r w:rsidRPr="00B23BC9">
        <w:t>глядного примера можно сослаться на меры по соблюдению законности в о</w:t>
      </w:r>
      <w:r w:rsidRPr="00B23BC9">
        <w:t>т</w:t>
      </w:r>
      <w:r w:rsidRPr="00B23BC9">
        <w:t>ношении лиц, не охваченных переписью населения, в округе Мэай, а также на дело об одном из меньшинств</w:t>
      </w:r>
      <w:r w:rsidR="00150029">
        <w:t xml:space="preserve"> </w:t>
      </w:r>
      <w:r w:rsidRPr="00B23BC9">
        <w:t>− тайцах малайского происхождения (подробнее см. в приложении IV).</w:t>
      </w:r>
    </w:p>
    <w:p w:rsidR="00B23BC9" w:rsidRPr="00B23BC9" w:rsidRDefault="00150029" w:rsidP="00150029">
      <w:pPr>
        <w:pStyle w:val="H23GR"/>
      </w:pPr>
      <w:r>
        <w:tab/>
      </w:r>
      <w:r>
        <w:tab/>
      </w:r>
      <w:r w:rsidR="00B23BC9" w:rsidRPr="00B23BC9">
        <w:t>Статья 5 b): Право на безопасность и защиту со стороны государства</w:t>
      </w:r>
    </w:p>
    <w:p w:rsidR="00B23BC9" w:rsidRPr="00B23BC9" w:rsidRDefault="00B23BC9" w:rsidP="00B23BC9">
      <w:pPr>
        <w:pStyle w:val="SingleTxtGR"/>
        <w:spacing w:before="120"/>
      </w:pPr>
      <w:r w:rsidRPr="00B23BC9">
        <w:t>60.</w:t>
      </w:r>
      <w:r w:rsidRPr="00B23BC9">
        <w:tab/>
        <w:t>В Конституции провозглашается, что каждый имеет право на физическую неприкосновенность и на жизнь. Никто не может быть подвергнут пыткам или наказанию, предполагающему использование жестоких или бесчеловечных м</w:t>
      </w:r>
      <w:r w:rsidRPr="00B23BC9">
        <w:t>е</w:t>
      </w:r>
      <w:r w:rsidRPr="00B23BC9">
        <w:t>тодов (за исключением смертной казни, которая в таиландском законодательс</w:t>
      </w:r>
      <w:r w:rsidRPr="00B23BC9">
        <w:t>т</w:t>
      </w:r>
      <w:r w:rsidRPr="00B23BC9">
        <w:t>ве не рассматривается в качестве жестокого наказания). Арест, задержание, обыск или любые другие действия, нарушающие права и свободы личности, не допускаются, кроме как на основании закона и в порядке, предусмотренном з</w:t>
      </w:r>
      <w:r w:rsidRPr="00B23BC9">
        <w:t>а</w:t>
      </w:r>
      <w:r w:rsidRPr="00B23BC9">
        <w:t>коном, (статьи 31/32). Случаи нарушения прав человека отслеживаются Наци</w:t>
      </w:r>
      <w:r w:rsidRPr="00B23BC9">
        <w:t>о</w:t>
      </w:r>
      <w:r w:rsidRPr="00B23BC9">
        <w:t>нальной комиссией по правам человека (статьи 199–200) и парламентскими о</w:t>
      </w:r>
      <w:r w:rsidRPr="00B23BC9">
        <w:t>м</w:t>
      </w:r>
      <w:r w:rsidRPr="00B23BC9">
        <w:t>будсменами (статьи 196–198).</w:t>
      </w:r>
    </w:p>
    <w:p w:rsidR="00B23BC9" w:rsidRPr="00B23BC9" w:rsidRDefault="00B23BC9" w:rsidP="00B23BC9">
      <w:pPr>
        <w:pStyle w:val="SingleTxtGR"/>
        <w:spacing w:before="120"/>
      </w:pPr>
      <w:r w:rsidRPr="00B23BC9">
        <w:t>61.</w:t>
      </w:r>
      <w:r w:rsidRPr="00B23BC9">
        <w:tab/>
        <w:t>В соответствии с Уголовным кодексом, лицам, признанным виновными, может быть назначено наказание, в зависимости от тяжести совершенного пр</w:t>
      </w:r>
      <w:r w:rsidRPr="00B23BC9">
        <w:t>е</w:t>
      </w:r>
      <w:r w:rsidRPr="00B23BC9">
        <w:t>ступления, в виде смертной казни, тюремного заключения, содержания под стражей, штрафа, конфискации имущества (статья 18). Смертная казнь не должна применяться в отношении признанных</w:t>
      </w:r>
      <w:r w:rsidR="00150029">
        <w:t xml:space="preserve"> виновными лиц моложе 18 лет, а </w:t>
      </w:r>
      <w:r w:rsidRPr="00B23BC9">
        <w:t>приговор приводится в исполнение посредством смертельной инъекции (закон о внесении поправки в Уголовный кодекс, 16-я поправка от 2546 года б.э. (2003 год), статьи 3, 4). Наказание в виде смертной казни назначается лицам, осужденным за применение пыток</w:t>
      </w:r>
      <w:r w:rsidR="00150029">
        <w:t>, повлекшее гибель человека, (пункт</w:t>
      </w:r>
      <w:r w:rsidRPr="00B23BC9">
        <w:t> 5 ст</w:t>
      </w:r>
      <w:r w:rsidRPr="00B23BC9">
        <w:t>а</w:t>
      </w:r>
      <w:r w:rsidRPr="00B23BC9">
        <w:t>тьи 289).</w:t>
      </w:r>
    </w:p>
    <w:p w:rsidR="00B23BC9" w:rsidRPr="00B23BC9" w:rsidRDefault="00B23BC9" w:rsidP="00B23BC9">
      <w:pPr>
        <w:pStyle w:val="SingleTxtGR"/>
        <w:spacing w:before="120"/>
      </w:pPr>
      <w:r w:rsidRPr="00B23BC9">
        <w:t>62.</w:t>
      </w:r>
      <w:r w:rsidRPr="00B23BC9">
        <w:tab/>
        <w:t>Что касается прав обвиняемого в ходе судебного разбирательства, то Уг</w:t>
      </w:r>
      <w:r w:rsidRPr="00B23BC9">
        <w:t>о</w:t>
      </w:r>
      <w:r w:rsidRPr="00B23BC9">
        <w:t>ловно-процессуальный кодекс закрепляет за ним право на юридическую п</w:t>
      </w:r>
      <w:r w:rsidRPr="00B23BC9">
        <w:t>о</w:t>
      </w:r>
      <w:r w:rsidRPr="00B23BC9">
        <w:t>мощь в частном порядке со стороны адвоката в течение всего периода содерж</w:t>
      </w:r>
      <w:r w:rsidRPr="00B23BC9">
        <w:t>а</w:t>
      </w:r>
      <w:r w:rsidRPr="00B23BC9">
        <w:t>ния под стражей или заключения, на посещение врача и на лечение в случае б</w:t>
      </w:r>
      <w:r w:rsidRPr="00B23BC9">
        <w:t>о</w:t>
      </w:r>
      <w:r w:rsidRPr="00B23BC9">
        <w:t>лезни. Работники изолятора или старшее должностное лицо обязаны прои</w:t>
      </w:r>
      <w:r w:rsidRPr="00B23BC9">
        <w:t>н</w:t>
      </w:r>
      <w:r w:rsidRPr="00B23BC9">
        <w:t>формировать арестованного о его правах (</w:t>
      </w:r>
      <w:r w:rsidR="00150029">
        <w:t>пункт</w:t>
      </w:r>
      <w:r w:rsidRPr="00B23BC9">
        <w:t> 2 статьи 7).</w:t>
      </w:r>
    </w:p>
    <w:p w:rsidR="00B23BC9" w:rsidRPr="00B23BC9" w:rsidRDefault="00B23BC9" w:rsidP="00B23BC9">
      <w:pPr>
        <w:pStyle w:val="SingleTxtGR"/>
        <w:spacing w:before="120"/>
      </w:pPr>
      <w:r w:rsidRPr="00B23BC9">
        <w:t>63.</w:t>
      </w:r>
      <w:r w:rsidRPr="00B23BC9">
        <w:tab/>
        <w:t>Законом о защите свидетелей от 2546 года б.э. (2003 год) предусмотрены специальные меры по защите свидетелей, проходящих по уголовным делам (например, дела о наркотиках, отмывании денег, коррупции и таможенных н</w:t>
      </w:r>
      <w:r w:rsidRPr="00B23BC9">
        <w:t>а</w:t>
      </w:r>
      <w:r w:rsidRPr="00B23BC9">
        <w:t>рушениях, дела, касающиеся национальной безопасности, сексуальных прест</w:t>
      </w:r>
      <w:r w:rsidRPr="00B23BC9">
        <w:t>у</w:t>
      </w:r>
      <w:r w:rsidRPr="00B23BC9">
        <w:t>плений, организованной преступности и т.п., – статья 8). К специальным мерам защиты свидетелей относятся, например, переселение, смена личности, выпл</w:t>
      </w:r>
      <w:r w:rsidRPr="00B23BC9">
        <w:t>а</w:t>
      </w:r>
      <w:r w:rsidRPr="00B23BC9">
        <w:t>та пособия на проживание, помощь в трудоустройстве, получение образования и прохождение подготовки. Свидетели могут потребовать защиты их законного права на безопасность или принятия иных мер (статья 10), распространяющи</w:t>
      </w:r>
      <w:r w:rsidRPr="00B23BC9">
        <w:t>х</w:t>
      </w:r>
      <w:r w:rsidRPr="00B23BC9">
        <w:t>ся на их ближайших родственников.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64.</w:t>
      </w:r>
      <w:r w:rsidRPr="00B23BC9">
        <w:tab/>
        <w:t>Что касается лиц, признанных виновными и приговоренных к тюремному заключению, то закон от 2479 года б.э. (1936 год) определяет полномочия и об</w:t>
      </w:r>
      <w:r w:rsidRPr="00B23BC9">
        <w:t>я</w:t>
      </w:r>
      <w:r w:rsidRPr="00B23BC9">
        <w:t>занности Управления исправительных учреждений по содержанию заключе</w:t>
      </w:r>
      <w:r w:rsidRPr="00B23BC9">
        <w:t>н</w:t>
      </w:r>
      <w:r w:rsidRPr="00B23BC9">
        <w:t>ных, запрещает использование в отношении заключенных любых средств уде</w:t>
      </w:r>
      <w:r w:rsidRPr="00B23BC9">
        <w:t>р</w:t>
      </w:r>
      <w:r w:rsidRPr="00B23BC9">
        <w:t>жания, кроме как в особых случаях, например при склонности заключенного причинять телесные повреждения другим, в отношении лиц с психическими расстройствами, в отношении склонных к побегу и т.п. (статья 14). Кроме того, Управление исправительных учреждений разработало собственное руководство по обращению с заключенными, где акцентируются задачи создания более бл</w:t>
      </w:r>
      <w:r w:rsidRPr="00B23BC9">
        <w:t>а</w:t>
      </w:r>
      <w:r w:rsidRPr="00B23BC9">
        <w:t xml:space="preserve">гоприятных условий содержания, содействия получению ими образования, улучшения их психического и духовного здоровья и создания стимулов для их реинтеграции в общество при участии самого общества.  </w:t>
      </w:r>
    </w:p>
    <w:p w:rsidR="00B23BC9" w:rsidRPr="00B23BC9" w:rsidRDefault="00B23BC9" w:rsidP="00B23BC9">
      <w:pPr>
        <w:pStyle w:val="SingleTxtGR"/>
        <w:spacing w:before="120"/>
      </w:pPr>
      <w:r w:rsidRPr="00B23BC9">
        <w:t>65.</w:t>
      </w:r>
      <w:r w:rsidRPr="00B23BC9">
        <w:tab/>
        <w:t>Кроме того, принимаются специальные меры по ограждению потерпе</w:t>
      </w:r>
      <w:r w:rsidRPr="00B23BC9">
        <w:t>в</w:t>
      </w:r>
      <w:r w:rsidRPr="00B23BC9">
        <w:t>ших или жертв в возрасте до 18 лет от травматического опыта и психологич</w:t>
      </w:r>
      <w:r w:rsidRPr="00B23BC9">
        <w:t>е</w:t>
      </w:r>
      <w:r w:rsidRPr="00B23BC9">
        <w:t>ских страданий, связанных с участием в следствии и судебном разбирательстве в соответствии с положениями Уголовно-процессуального кодекса (20</w:t>
      </w:r>
      <w:r w:rsidR="00E5027C">
        <w:noBreakHyphen/>
      </w:r>
      <w:r w:rsidRPr="00B23BC9">
        <w:t>я поправка) 1999 года, особенно по делам о сексуальном насилии и торго</w:t>
      </w:r>
      <w:r w:rsidRPr="00B23BC9">
        <w:t>в</w:t>
      </w:r>
      <w:r w:rsidRPr="00B23BC9">
        <w:t>ле людьми, в которые могут быть вовлечены дети, принадлежащие к различным этническим группам. Эти меры созвучны требованиям положений Конституции о защите детей от насилия (статья 53).</w:t>
      </w:r>
    </w:p>
    <w:p w:rsidR="00B23BC9" w:rsidRPr="00B23BC9" w:rsidRDefault="00E5027C" w:rsidP="00E5027C">
      <w:pPr>
        <w:pStyle w:val="H23GR"/>
      </w:pPr>
      <w:r>
        <w:tab/>
      </w:r>
      <w:r>
        <w:tab/>
      </w:r>
      <w:r w:rsidR="00B23BC9" w:rsidRPr="00B23BC9">
        <w:t>Статья 5 с): Политические права, право участвовать в выборах</w:t>
      </w:r>
      <w:r>
        <w:t xml:space="preserve"> − </w:t>
      </w:r>
      <w:r w:rsidR="00B23BC9" w:rsidRPr="00B23BC9">
        <w:t>голосовать и выставлять свою кандидатуру</w:t>
      </w:r>
    </w:p>
    <w:p w:rsidR="00B23BC9" w:rsidRPr="00B23BC9" w:rsidRDefault="00B23BC9" w:rsidP="00B23BC9">
      <w:pPr>
        <w:pStyle w:val="SingleTxtGR"/>
        <w:spacing w:before="120"/>
      </w:pPr>
      <w:r w:rsidRPr="00B23BC9">
        <w:t>66.</w:t>
      </w:r>
      <w:r w:rsidRPr="00B23BC9">
        <w:tab/>
        <w:t>Конституция рассматривает осуществление права на участие в выборах в качестве долга каждого гражданина Таиланда. В соответствии с требованиями законодательства (статья 68), любое лицо, не осуществляющее свое право гол</w:t>
      </w:r>
      <w:r w:rsidRPr="00B23BC9">
        <w:t>о</w:t>
      </w:r>
      <w:r w:rsidRPr="00B23BC9">
        <w:t>са в ходе выборов без уважительных причин, лишается некоторых прав. Вместе с тем законодательство наделяет граждан свободой собраний и свободой фо</w:t>
      </w:r>
      <w:r w:rsidRPr="00B23BC9">
        <w:t>р</w:t>
      </w:r>
      <w:r w:rsidRPr="00B23BC9">
        <w:t>мировать политические партии с целью продвижения своих политических уб</w:t>
      </w:r>
      <w:r w:rsidRPr="00B23BC9">
        <w:t>е</w:t>
      </w:r>
      <w:r w:rsidRPr="00B23BC9">
        <w:t xml:space="preserve">ждений в рамках конституционной монархии (статья 47). В законодательстве также прописаны требования, предъявляемые к лицам, желающим осуществить свое право на участие в общенациональных выборах (парламент); эти критерии таковы: 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>правом голоса наделены лица в возрасте не менее 18 лет, которые имеют таиландское гражданство (в случае изменения гражданства соответс</w:t>
      </w:r>
      <w:r w:rsidRPr="00B23BC9">
        <w:t>т</w:t>
      </w:r>
      <w:r w:rsidRPr="00B23BC9">
        <w:t>вующее лицо должно состоять в гражданстве Таиланда не менее пяти лет), з</w:t>
      </w:r>
      <w:r w:rsidRPr="00B23BC9">
        <w:t>а</w:t>
      </w:r>
      <w:r w:rsidRPr="00B23BC9">
        <w:t>регистрированы в домовой книге и проживают в соответствующем избирател</w:t>
      </w:r>
      <w:r w:rsidRPr="00B23BC9">
        <w:t>ь</w:t>
      </w:r>
      <w:r w:rsidRPr="00B23BC9">
        <w:t>ном округе не менее 90 дней (статья 105);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чтобы иметь право баллотироваться в качестве кандидата на вс</w:t>
      </w:r>
      <w:r w:rsidRPr="00B23BC9">
        <w:t>е</w:t>
      </w:r>
      <w:r w:rsidRPr="00B23BC9">
        <w:t>общих выборах, соответствующее лицо должно быть урожденным гражданином Таиланда в возрасте свыше 25 лет, состоять членом той или иной политической партии в течение не менее 90 дней без перерыва и быть зарегистрированным в течение не менее пяти лет в домовой книге той провинции, от которой оно ба</w:t>
      </w:r>
      <w:r w:rsidRPr="00B23BC9">
        <w:t>л</w:t>
      </w:r>
      <w:r w:rsidRPr="00B23BC9">
        <w:t>лотируется. К кандидатам, принадлежащим к категории баллотирующихся по конкретным округам, предъявляются дополнительные требования (статья 107).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>67.</w:t>
      </w:r>
      <w:r w:rsidRPr="00B23BC9">
        <w:tab/>
        <w:t>Выборы депутатов парламента регулируются, помимо Конституции, тр</w:t>
      </w:r>
      <w:r w:rsidRPr="00B23BC9">
        <w:t>е</w:t>
      </w:r>
      <w:r w:rsidRPr="00B23BC9">
        <w:t>мя дополнительными законами, где уточняется порядок функционирования и</w:t>
      </w:r>
      <w:r w:rsidRPr="00B23BC9">
        <w:t>з</w:t>
      </w:r>
      <w:r w:rsidRPr="00B23BC9">
        <w:t>бирательной комиссии, выборов депутатов Палаты представителей и сенаторов, а также деятельности политических партий.</w:t>
      </w:r>
    </w:p>
    <w:p w:rsidR="00B23BC9" w:rsidRPr="00B23BC9" w:rsidRDefault="00B23BC9" w:rsidP="00B23BC9">
      <w:pPr>
        <w:pStyle w:val="SingleTxtGR"/>
        <w:spacing w:before="120"/>
      </w:pPr>
      <w:r w:rsidRPr="00B23BC9">
        <w:t>68.</w:t>
      </w:r>
      <w:r w:rsidRPr="00B23BC9">
        <w:tab/>
        <w:t>Что касается местных выборов (в советы тамбонов и в административные органы тамбонов), то они регулируются законом 1994 года о советах тамбонов и административных органах тамбонов (с поправками) и законом 2002 года о выборах членов местных советов и руководителей местных администраций, где перечислены требования, предъявляемые к кандидатам; применяются те же правила, что и в отношении всеобщих выборов, особенно по части возрастных ограничений и гражданства. К участию в таких выборах в качестве кандидата не допускаются гражданские служащие или чиновники того или иного госуда</w:t>
      </w:r>
      <w:r w:rsidRPr="00B23BC9">
        <w:t>р</w:t>
      </w:r>
      <w:r w:rsidRPr="00B23BC9">
        <w:t>ственного органа, а кандидат к моменту его выдвижения обязан быть зарегис</w:t>
      </w:r>
      <w:r w:rsidRPr="00B23BC9">
        <w:t>т</w:t>
      </w:r>
      <w:r w:rsidRPr="00B23BC9">
        <w:t>рированным в домовой книге в течение, как минимум, одного года без перер</w:t>
      </w:r>
      <w:r w:rsidRPr="00B23BC9">
        <w:t>ы</w:t>
      </w:r>
      <w:r w:rsidRPr="00B23BC9">
        <w:t xml:space="preserve">ва. </w:t>
      </w:r>
    </w:p>
    <w:p w:rsidR="00B23BC9" w:rsidRPr="00B23BC9" w:rsidRDefault="00B23BC9" w:rsidP="00B23BC9">
      <w:pPr>
        <w:pStyle w:val="SingleTxtGR"/>
        <w:spacing w:before="120"/>
      </w:pPr>
      <w:r w:rsidRPr="00B23BC9">
        <w:t>69.</w:t>
      </w:r>
      <w:r w:rsidRPr="00B23BC9">
        <w:tab/>
        <w:t>Члены проживающих в Таиланде этнических групп, которые имеют та</w:t>
      </w:r>
      <w:r w:rsidRPr="00B23BC9">
        <w:t>и</w:t>
      </w:r>
      <w:r w:rsidRPr="00B23BC9">
        <w:t>ландское гражданство и удовлетворяют всем иным критериям, оговоренным в законодательстве, имеют право реализовывать свое право голоса в качестве граждан страны. Правительством предпринимаются интенсивные усилия с ц</w:t>
      </w:r>
      <w:r w:rsidRPr="00B23BC9">
        <w:t>е</w:t>
      </w:r>
      <w:r w:rsidRPr="00B23BC9">
        <w:t>лью побудить их реализовывать это право и создать для этого благоприятные условия с прицелом на достижение стопроцентного охвата.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70.</w:t>
      </w:r>
      <w:r w:rsidRPr="00B23BC9">
        <w:tab/>
        <w:t>С другой стороны, лица, рожденные от иностранцев, которые желают баллотироваться в качестве кандидатов на местных выборах, обязаны удовл</w:t>
      </w:r>
      <w:r w:rsidRPr="00B23BC9">
        <w:t>е</w:t>
      </w:r>
      <w:r w:rsidRPr="00B23BC9">
        <w:t>творять некоторым дополнительным критериям, которые аналогичны тем, что применяются на общенациональных выборах: кандидат обязан быть граждан</w:t>
      </w:r>
      <w:r w:rsidRPr="00B23BC9">
        <w:t>и</w:t>
      </w:r>
      <w:r w:rsidRPr="00B23BC9">
        <w:t>ном Таиланда по рождению. Во многих районах с этим возникают проблемы, поскольку многие лица, принадлежащие к этническим группам, получают та</w:t>
      </w:r>
      <w:r w:rsidRPr="00B23BC9">
        <w:t>и</w:t>
      </w:r>
      <w:r w:rsidRPr="00B23BC9">
        <w:t>ландское гражданство через натурализацию (а не приобретают его по рожд</w:t>
      </w:r>
      <w:r w:rsidRPr="00B23BC9">
        <w:t>е</w:t>
      </w:r>
      <w:r w:rsidRPr="00B23BC9">
        <w:t>нию) и, соответственно, не имеют права баллотироваться на выборах, несмотря на то что они родились, выросли и всю жизнь прожили в своих краях. Поэтому было внесено предложение о пересмотре законодательных норм, определя</w:t>
      </w:r>
      <w:r w:rsidRPr="00B23BC9">
        <w:t>ю</w:t>
      </w:r>
      <w:r w:rsidRPr="00B23BC9">
        <w:t>щих требования, которым должны удовлетворять кандидаты на местных выб</w:t>
      </w:r>
      <w:r w:rsidRPr="00B23BC9">
        <w:t>о</w:t>
      </w:r>
      <w:r w:rsidRPr="00B23BC9">
        <w:t xml:space="preserve">рах. </w:t>
      </w:r>
    </w:p>
    <w:p w:rsidR="00B23BC9" w:rsidRPr="00B23BC9" w:rsidRDefault="00B23BC9" w:rsidP="00B23BC9">
      <w:pPr>
        <w:pStyle w:val="SingleTxtGR"/>
        <w:spacing w:before="120"/>
      </w:pPr>
      <w:r w:rsidRPr="00B23BC9">
        <w:t>71.</w:t>
      </w:r>
      <w:r w:rsidRPr="00B23BC9">
        <w:tab/>
        <w:t>Право жителей Таиланда на участие в политической жизни и управлении страной постепенно наполняется содержанием. В Конституции Королевства Таиланд от 2540 года б.э. (1997 год) провозглашено право народа на участие в политической жизни и управлении страной, которое предполагает, что люди, удовлетворяющие требованиям для участия во всеобщих выборах депутатов Палаты представителей, могут участвовать в референдумах по вопросам, затр</w:t>
      </w:r>
      <w:r w:rsidRPr="00B23BC9">
        <w:t>а</w:t>
      </w:r>
      <w:r w:rsidRPr="00B23BC9">
        <w:t>гивающим интересы страны, либо в сборе подписей в поддержку того или ин</w:t>
      </w:r>
      <w:r w:rsidRPr="00B23BC9">
        <w:t>о</w:t>
      </w:r>
      <w:r w:rsidRPr="00B23BC9">
        <w:t>го законопроекта или предложения о смещении с должности того или иного л</w:t>
      </w:r>
      <w:r w:rsidRPr="00B23BC9">
        <w:t>и</w:t>
      </w:r>
      <w:r w:rsidRPr="00B23BC9">
        <w:t>ца (статьи 214, 170 и 304). Те же правила применяются и на местном уровне с некоторыми дополнениями, касающимися более широкого участия граждан в деятельности местных административных органов и полномочий и обязанн</w:t>
      </w:r>
      <w:r w:rsidRPr="00B23BC9">
        <w:t>о</w:t>
      </w:r>
      <w:r w:rsidRPr="00B23BC9">
        <w:t>стей последних. Люди наделены правом сбора подписей в поддержку предл</w:t>
      </w:r>
      <w:r w:rsidRPr="00B23BC9">
        <w:t>о</w:t>
      </w:r>
      <w:r w:rsidRPr="00B23BC9">
        <w:t>жения о смещении того или иного лица с должности или о принятии той или иной местной правовой нормы (статьи 286–287). Местные административные органы наделены дополнительными полномочиями и обязанностью по орган</w:t>
      </w:r>
      <w:r w:rsidRPr="00B23BC9">
        <w:t>и</w:t>
      </w:r>
      <w:r w:rsidRPr="00B23BC9">
        <w:t>зации рассмотрения и участию в рассмотрении любого проекта, способного оказать воздействие на жизнь людей на их территории и за ее пределами.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72.</w:t>
      </w:r>
      <w:r w:rsidRPr="00B23BC9">
        <w:tab/>
        <w:t>В Конституции Королевства Таиланд от 2550 года б.э. (2007 год) соде</w:t>
      </w:r>
      <w:r w:rsidRPr="00B23BC9">
        <w:t>р</w:t>
      </w:r>
      <w:r w:rsidRPr="00B23BC9">
        <w:t>жится дополнительная глава, посвященная руководящим политическим при</w:t>
      </w:r>
      <w:r w:rsidRPr="00B23BC9">
        <w:t>н</w:t>
      </w:r>
      <w:r w:rsidRPr="00B23BC9">
        <w:t>ципам участия народа в определении экономической политики, принятии пол</w:t>
      </w:r>
      <w:r w:rsidRPr="00B23BC9">
        <w:t>и</w:t>
      </w:r>
      <w:r w:rsidRPr="00B23BC9">
        <w:t>тических решений, наблюдении за осуществлением государственными орган</w:t>
      </w:r>
      <w:r w:rsidRPr="00B23BC9">
        <w:t>а</w:t>
      </w:r>
      <w:r w:rsidRPr="00B23BC9">
        <w:t>ми своих полномочий и анализе этой деятельности. Люди, организованные в составе объединения, вправе выражать свое мнение и выступать с предлож</w:t>
      </w:r>
      <w:r w:rsidRPr="00B23BC9">
        <w:t>е</w:t>
      </w:r>
      <w:r w:rsidRPr="00B23BC9">
        <w:t>ниями о мерах по удовлетворению потребностей сообщества, к которому они принадлежат (статья 87). Прямое участие народа в политической жизни обесп</w:t>
      </w:r>
      <w:r w:rsidRPr="00B23BC9">
        <w:t>е</w:t>
      </w:r>
      <w:r w:rsidRPr="00B23BC9">
        <w:t>чивается правом выдвигать новые законопроекты, выступать с предложениями об отстранении того или иного лица с занимаемой должности и голосовать в ходе референдума (статьи 163–165). Участие народа в деятельности местных административных органов обеспечивается правом голосовать за смещение т</w:t>
      </w:r>
      <w:r w:rsidRPr="00B23BC9">
        <w:t>о</w:t>
      </w:r>
      <w:r w:rsidRPr="00B23BC9">
        <w:t>го или иного лица с занимаемой должности, выдвигать предложения о норм</w:t>
      </w:r>
      <w:r w:rsidRPr="00B23BC9">
        <w:t>а</w:t>
      </w:r>
      <w:r w:rsidRPr="00B23BC9">
        <w:t>тивных актах местного характера, изучать деятельность местных администр</w:t>
      </w:r>
      <w:r w:rsidRPr="00B23BC9">
        <w:t>а</w:t>
      </w:r>
      <w:r w:rsidRPr="00B23BC9">
        <w:t>тивных органов и высказывать свое мнение на этот счет (статьи 285–287).</w:t>
      </w:r>
    </w:p>
    <w:p w:rsidR="00B23BC9" w:rsidRPr="00B23BC9" w:rsidRDefault="00B23BC9" w:rsidP="00B23BC9">
      <w:pPr>
        <w:pStyle w:val="SingleTxtGR"/>
        <w:spacing w:before="120"/>
      </w:pPr>
      <w:r w:rsidRPr="00B23BC9">
        <w:t>73.</w:t>
      </w:r>
      <w:r w:rsidRPr="00B23BC9">
        <w:tab/>
        <w:t>Практическим выражением указанного права стало проведение 19 августа 2007 года первого референдума. Он был посвящен принятию прое</w:t>
      </w:r>
      <w:r w:rsidRPr="00B23BC9">
        <w:t>к</w:t>
      </w:r>
      <w:r w:rsidRPr="00B23BC9">
        <w:t>та Конституции Королевства Таиланд от 2550 года б.э. (2007 год). Принявшие в нем участие высказались в пользу предложенного проекта (соотношение прог</w:t>
      </w:r>
      <w:r w:rsidRPr="00B23BC9">
        <w:t>о</w:t>
      </w:r>
      <w:r w:rsidRPr="00B23BC9">
        <w:t xml:space="preserve">лосовавших </w:t>
      </w:r>
      <w:r w:rsidR="00C962A8">
        <w:t>"</w:t>
      </w:r>
      <w:r w:rsidRPr="00B23BC9">
        <w:t>за</w:t>
      </w:r>
      <w:r w:rsidR="00C962A8">
        <w:t>"</w:t>
      </w:r>
      <w:r w:rsidRPr="00B23BC9">
        <w:t xml:space="preserve"> и </w:t>
      </w:r>
      <w:r w:rsidR="00C962A8">
        <w:t>"</w:t>
      </w:r>
      <w:r w:rsidRPr="00B23BC9">
        <w:t>против</w:t>
      </w:r>
      <w:r w:rsidR="00C962A8">
        <w:t>"</w:t>
      </w:r>
      <w:r w:rsidRPr="00B23BC9">
        <w:t xml:space="preserve"> составило 57,81 к 42,19). Осуществление народом Таиланда своих прав на участие, проведение собраний и мирных демонстраций, а также мирных протестов может повлечь за собой крупные перемены в упра</w:t>
      </w:r>
      <w:r w:rsidRPr="00B23BC9">
        <w:t>в</w:t>
      </w:r>
      <w:r w:rsidRPr="00B23BC9">
        <w:t>лении страной. Это со всей очевидностью проявилось в ряде недавних инц</w:t>
      </w:r>
      <w:r w:rsidRPr="00B23BC9">
        <w:t>и</w:t>
      </w:r>
      <w:r w:rsidRPr="00B23BC9">
        <w:t>дентов, когда массовые демонстрации имели прямым следствием серьезные и</w:t>
      </w:r>
      <w:r w:rsidRPr="00B23BC9">
        <w:t>з</w:t>
      </w:r>
      <w:r w:rsidRPr="00B23BC9">
        <w:t>менения в курсе, проводимом административными органами, и в руководящем составе страны. Они также привели к ускорению процесса пересмотра соотве</w:t>
      </w:r>
      <w:r w:rsidRPr="00B23BC9">
        <w:t>т</w:t>
      </w:r>
      <w:r w:rsidRPr="00B23BC9">
        <w:t>ствующих стратегий с целью их улучшения и выработки рекомендаций о пр</w:t>
      </w:r>
      <w:r w:rsidRPr="00B23BC9">
        <w:t>и</w:t>
      </w:r>
      <w:r w:rsidRPr="00B23BC9">
        <w:t>нятии исполнительными органами соответствующих мер. Что же касается роли этнических групп, то в 1999–2000 годах состоялись митинг, организованный Ассамблеей народностей, а также встречи с активистами объединений других групп населения, где были выдвинуты требования о пересмотре некоторых з</w:t>
      </w:r>
      <w:r w:rsidRPr="00B23BC9">
        <w:t>а</w:t>
      </w:r>
      <w:r w:rsidRPr="00B23BC9">
        <w:t>конов и нормативных актов. Эти мероприятия заставили правительство проя</w:t>
      </w:r>
      <w:r w:rsidRPr="00B23BC9">
        <w:t>в</w:t>
      </w:r>
      <w:r w:rsidRPr="00B23BC9">
        <w:t>лять большую решительность в достижении равноправия в реализации права на развитие, благодаря чему удалось добиться перемен к лучшему во многих о</w:t>
      </w:r>
      <w:r w:rsidRPr="00B23BC9">
        <w:t>б</w:t>
      </w:r>
      <w:r w:rsidRPr="00B23BC9">
        <w:t>ластях в интересах этнических групп.</w:t>
      </w:r>
    </w:p>
    <w:p w:rsidR="00B23BC9" w:rsidRPr="00B23BC9" w:rsidRDefault="00A76EC8" w:rsidP="00A76EC8">
      <w:pPr>
        <w:pStyle w:val="H23GR"/>
      </w:pPr>
      <w:r>
        <w:tab/>
      </w:r>
      <w:r>
        <w:tab/>
      </w:r>
      <w:r w:rsidR="00B23BC9" w:rsidRPr="00B23BC9">
        <w:t>Статья 5 d): Другие гражданские права</w:t>
      </w:r>
    </w:p>
    <w:p w:rsidR="00B23BC9" w:rsidRPr="00B23BC9" w:rsidRDefault="00B23BC9" w:rsidP="00A76EC8">
      <w:pPr>
        <w:pStyle w:val="H23GR"/>
      </w:pPr>
      <w:r w:rsidRPr="00B23BC9">
        <w:tab/>
      </w:r>
      <w:r w:rsidRPr="00B23BC9">
        <w:tab/>
        <w:t>5 d) i): Право на свободу передвижения и проживания в пределах государства и 5 d) ii): Право покидать любую стра</w:t>
      </w:r>
      <w:r w:rsidR="005019CB">
        <w:t>ну, включая свою собственную, и </w:t>
      </w:r>
      <w:r w:rsidRPr="00B23BC9">
        <w:t>возвращаться в свою страну</w:t>
      </w:r>
    </w:p>
    <w:p w:rsidR="00B23BC9" w:rsidRPr="00B23BC9" w:rsidRDefault="00B23BC9" w:rsidP="00B23BC9">
      <w:pPr>
        <w:pStyle w:val="SingleTxtGR"/>
        <w:spacing w:before="120"/>
      </w:pPr>
      <w:r w:rsidRPr="00B23BC9">
        <w:t>74.</w:t>
      </w:r>
      <w:r w:rsidRPr="00B23BC9">
        <w:tab/>
        <w:t>Согласно Конституции, каждый обладает свободой передвижения и св</w:t>
      </w:r>
      <w:r w:rsidRPr="00B23BC9">
        <w:t>о</w:t>
      </w:r>
      <w:r w:rsidRPr="00B23BC9">
        <w:t>бодой выбирать местожительство в пределах Королевства. Высылка граждан</w:t>
      </w:r>
      <w:r w:rsidRPr="00B23BC9">
        <w:t>и</w:t>
      </w:r>
      <w:r w:rsidRPr="00B23BC9">
        <w:t>на Таиланда за пределы Королевства или отказ гражданину Таиланда во въезде на территорию Королевства не допускается (статья 36). Каждый обладает св</w:t>
      </w:r>
      <w:r w:rsidRPr="00B23BC9">
        <w:t>о</w:t>
      </w:r>
      <w:r w:rsidRPr="00B23BC9">
        <w:t>бодой действий в своем доме, правом на защиту своего имущества и правом мирно жить в своем доме (статья 35).</w:t>
      </w:r>
    </w:p>
    <w:p w:rsidR="00B23BC9" w:rsidRPr="00B23BC9" w:rsidRDefault="00B23BC9" w:rsidP="00B23BC9">
      <w:pPr>
        <w:pStyle w:val="SingleTxtGR"/>
        <w:spacing w:before="120"/>
      </w:pPr>
      <w:r w:rsidRPr="00B23BC9">
        <w:t>75.</w:t>
      </w:r>
      <w:r w:rsidRPr="00B23BC9">
        <w:tab/>
        <w:t>Таиланд не устанавливает никаких ограничений на передвижение или п</w:t>
      </w:r>
      <w:r w:rsidRPr="00B23BC9">
        <w:t>е</w:t>
      </w:r>
      <w:r w:rsidRPr="00B23BC9">
        <w:t>ремену местожительства. Каждый гражданин Таиланда вправе свободно выб</w:t>
      </w:r>
      <w:r w:rsidRPr="00B23BC9">
        <w:t>и</w:t>
      </w:r>
      <w:r w:rsidRPr="00B23BC9">
        <w:t>рать местожительство; это право провозглашено в Конституции и в Гражда</w:t>
      </w:r>
      <w:r w:rsidRPr="00B23BC9">
        <w:t>н</w:t>
      </w:r>
      <w:r w:rsidRPr="00B23BC9">
        <w:t>ском и торговом кодексе (статьи 37–42).</w:t>
      </w:r>
    </w:p>
    <w:p w:rsidR="00B23BC9" w:rsidRPr="00B23BC9" w:rsidRDefault="00B23BC9" w:rsidP="00B23BC9">
      <w:pPr>
        <w:pStyle w:val="SingleTxtGR"/>
        <w:spacing w:before="120"/>
      </w:pPr>
      <w:r w:rsidRPr="00B23BC9">
        <w:t>76.</w:t>
      </w:r>
      <w:r w:rsidRPr="00B23BC9">
        <w:tab/>
        <w:t>В законе об иммиграции от 2522 года б.э. (1979 год), которым регулир</w:t>
      </w:r>
      <w:r w:rsidRPr="00B23BC9">
        <w:t>у</w:t>
      </w:r>
      <w:r w:rsidRPr="00B23BC9">
        <w:t>ется порядок въезда в Таиланд и выезда из него, установлено, что и таиландцы, и иностранцы вправе на законных основаниях въезжать в страну и выезжать из нее при условии предъявления действующего паспорта. Что касается иностра</w:t>
      </w:r>
      <w:r w:rsidRPr="00B23BC9">
        <w:t>н</w:t>
      </w:r>
      <w:r w:rsidRPr="00B23BC9">
        <w:t>цев, то при наличии у въезжающего лица соответствующей въездной/выездной визы, закон допускает его пребывание в стране в течение срока, на который она выдана. Закон устанавливает запрет в отношении некоторых категорий граждан, к которым относятся лица, не имеющие достаточных средств к существованию, лица, страдающие умственными расстройствами, лица, страдающие серьезн</w:t>
      </w:r>
      <w:r w:rsidRPr="00B23BC9">
        <w:t>ы</w:t>
      </w:r>
      <w:r w:rsidRPr="00B23BC9">
        <w:t>ми инфекционными заболеваниями, лица, чье поведение, по имеющимся да</w:t>
      </w:r>
      <w:r w:rsidRPr="00B23BC9">
        <w:t>н</w:t>
      </w:r>
      <w:r w:rsidRPr="00B23BC9">
        <w:t>ным, может представлять угрозу для других людей или чье поведение дает о</w:t>
      </w:r>
      <w:r w:rsidRPr="00B23BC9">
        <w:t>с</w:t>
      </w:r>
      <w:r w:rsidRPr="00B23BC9">
        <w:t>нование полагать, что они въезжают на территорию Королевства для целей уч</w:t>
      </w:r>
      <w:r w:rsidRPr="00B23BC9">
        <w:t>а</w:t>
      </w:r>
      <w:r w:rsidRPr="00B23BC9">
        <w:t>стия в детской или женской проституции либо незаконного оборота наркотиков и т.п., ведения подрывной деятельности против безопасности государства или деятельности, подрывающей общественную нравственность (статья 12). Однако по решению министра (статья 17) в отдельных случаях могут быть сделаны и</w:t>
      </w:r>
      <w:r w:rsidRPr="00B23BC9">
        <w:t>с</w:t>
      </w:r>
      <w:r w:rsidRPr="00B23BC9">
        <w:t>ключения, либо ответственным лицом может быть дано разрешение на време</w:t>
      </w:r>
      <w:r w:rsidRPr="00B23BC9">
        <w:t>н</w:t>
      </w:r>
      <w:r w:rsidRPr="00B23BC9">
        <w:t>ное пребывание того или иного лица на том основании, что оно является жер</w:t>
      </w:r>
      <w:r w:rsidRPr="00B23BC9">
        <w:t>т</w:t>
      </w:r>
      <w:r w:rsidRPr="00B23BC9">
        <w:t>вой торговли людьми согласно п</w:t>
      </w:r>
      <w:r w:rsidR="00150029">
        <w:t>ункту</w:t>
      </w:r>
      <w:r w:rsidRPr="00B23BC9">
        <w:t> 8 статьи 12 (статья 19).</w:t>
      </w:r>
    </w:p>
    <w:p w:rsidR="00B23BC9" w:rsidRPr="00B23BC9" w:rsidRDefault="00B23BC9" w:rsidP="00B23BC9">
      <w:pPr>
        <w:pStyle w:val="SingleTxtGR"/>
        <w:spacing w:before="120"/>
      </w:pPr>
      <w:r w:rsidRPr="00B23BC9">
        <w:t>77.</w:t>
      </w:r>
      <w:r w:rsidRPr="00B23BC9">
        <w:tab/>
        <w:t>Вместе с тем на те лица/иммигрантов, которые въезжают в Таиланд в н</w:t>
      </w:r>
      <w:r w:rsidRPr="00B23BC9">
        <w:t>а</w:t>
      </w:r>
      <w:r w:rsidRPr="00B23BC9">
        <w:t>рушение закона об иммиграции, распространяются ограничения на передвиж</w:t>
      </w:r>
      <w:r w:rsidRPr="00B23BC9">
        <w:t>е</w:t>
      </w:r>
      <w:r w:rsidRPr="00B23BC9">
        <w:t>ние. Это касается, например, тех, кто въехал в страну без паспорта или по по</w:t>
      </w:r>
      <w:r w:rsidRPr="00B23BC9">
        <w:t>д</w:t>
      </w:r>
      <w:r w:rsidRPr="00B23BC9">
        <w:t>ложным документам, кто превысил разрешенные сроки пребывания на терр</w:t>
      </w:r>
      <w:r w:rsidRPr="00B23BC9">
        <w:t>и</w:t>
      </w:r>
      <w:r w:rsidRPr="00B23BC9">
        <w:t>тории Королевства или кто выдает себя за другого. Закон распространяет эти ограничен</w:t>
      </w:r>
      <w:r w:rsidR="004C50E2">
        <w:t>ия и на другие категории, такие</w:t>
      </w:r>
      <w:r w:rsidRPr="00B23BC9">
        <w:t xml:space="preserve"> как лица, которым было выдано ос</w:t>
      </w:r>
      <w:r w:rsidRPr="00B23BC9">
        <w:t>о</w:t>
      </w:r>
      <w:r w:rsidRPr="00B23BC9">
        <w:t>бое разрешение на временное пребывание в стране; к ним относятся, например, народности, проживающие в горной местности, чей статус в прошлом не был упорядочен, другие народности, которым было предписано не покидать свой район проживания и членам которых требуется разрешение на выезд за пределы своего района проживания. Эти ограничения будут сняты после предоставления таким людям таиландского гражданства. В Таиланде все еще велико число ж</w:t>
      </w:r>
      <w:r w:rsidRPr="00B23BC9">
        <w:t>и</w:t>
      </w:r>
      <w:r w:rsidRPr="00B23BC9">
        <w:t>телей, испытывающих трудности с приобретением гражданства и урегулиров</w:t>
      </w:r>
      <w:r w:rsidRPr="00B23BC9">
        <w:t>а</w:t>
      </w:r>
      <w:r w:rsidRPr="00B23BC9">
        <w:t>нием статуса, но государственные органы настойчиво добиваются решения этих проблем. Таиланд ежегодно выдает иммигрантам разрешение на поселение в различных районах страны по квоте, не превышающей более ста человек на страну и пятидесяти лиц без гражданства на каждую страну (статья 40). Ин</w:t>
      </w:r>
      <w:r w:rsidRPr="00B23BC9">
        <w:t>о</w:t>
      </w:r>
      <w:r w:rsidRPr="00B23BC9">
        <w:t>странцы, желающие постоянно поселиться в Королевстве Таиланд, должны п</w:t>
      </w:r>
      <w:r w:rsidRPr="00B23BC9">
        <w:t>о</w:t>
      </w:r>
      <w:r w:rsidRPr="00B23BC9">
        <w:t>дать заявление по форме, установленной распоряжением министра. Правом в</w:t>
      </w:r>
      <w:r w:rsidRPr="00B23BC9">
        <w:t>ы</w:t>
      </w:r>
      <w:r w:rsidRPr="00B23BC9">
        <w:t>дачи разрешения наделен Комитет по отбору иммигрантов (учрежден в соо</w:t>
      </w:r>
      <w:r w:rsidRPr="00B23BC9">
        <w:t>т</w:t>
      </w:r>
      <w:r w:rsidRPr="00B23BC9">
        <w:t>ветствии со статьей 6); оно выдается с согласия и одобрения министра (ст</w:t>
      </w:r>
      <w:r w:rsidRPr="00B23BC9">
        <w:t>а</w:t>
      </w:r>
      <w:r w:rsidRPr="00B23BC9">
        <w:t>тья 41). После этого таким лицам может быть выдан постоянный вид на ж</w:t>
      </w:r>
      <w:r w:rsidRPr="00B23BC9">
        <w:t>и</w:t>
      </w:r>
      <w:r w:rsidRPr="00B23BC9">
        <w:t xml:space="preserve">тельство (статья 47).  </w:t>
      </w:r>
    </w:p>
    <w:p w:rsidR="00B23BC9" w:rsidRPr="00B23BC9" w:rsidRDefault="00B23BC9" w:rsidP="00B23BC9">
      <w:pPr>
        <w:pStyle w:val="SingleTxtGR"/>
        <w:spacing w:before="120"/>
      </w:pPr>
      <w:r w:rsidRPr="00B23BC9">
        <w:t>78.</w:t>
      </w:r>
      <w:r w:rsidRPr="00B23BC9">
        <w:tab/>
        <w:t>Согласно статистическим данным иммиграционной службы, число въе</w:t>
      </w:r>
      <w:r w:rsidRPr="00B23BC9">
        <w:t>з</w:t>
      </w:r>
      <w:r w:rsidRPr="00B23BC9">
        <w:t>жающих в Таиланд и выезжающих из него составляет ежегодно около 20 млн. человек. Каждый год с заявлениями о выдаче постоянного вида на ж</w:t>
      </w:r>
      <w:r w:rsidRPr="00B23BC9">
        <w:t>и</w:t>
      </w:r>
      <w:r w:rsidRPr="00B23BC9">
        <w:t>тельство в Таиланд обращаются 300</w:t>
      </w:r>
      <w:r w:rsidR="005019CB">
        <w:t>−</w:t>
      </w:r>
      <w:r w:rsidRPr="00B23BC9">
        <w:t>400 иностранцев (см. данные в таблице 5). И все же в стране все еще имеется определенное число неучтенных нелегальных имм</w:t>
      </w:r>
      <w:r w:rsidRPr="00B23BC9">
        <w:t>и</w:t>
      </w:r>
      <w:r w:rsidRPr="00B23BC9">
        <w:t>грантов.</w:t>
      </w:r>
    </w:p>
    <w:p w:rsidR="00B23BC9" w:rsidRPr="00B23BC9" w:rsidRDefault="00B23BC9" w:rsidP="005019CB">
      <w:pPr>
        <w:pStyle w:val="H23GR"/>
      </w:pPr>
      <w:r w:rsidRPr="00B23BC9">
        <w:tab/>
      </w:r>
      <w:r w:rsidRPr="00B23BC9">
        <w:tab/>
        <w:t>5 d) iii): Право на гражданство</w:t>
      </w:r>
    </w:p>
    <w:p w:rsidR="00B23BC9" w:rsidRPr="00B23BC9" w:rsidRDefault="00B23BC9" w:rsidP="00B23BC9">
      <w:pPr>
        <w:pStyle w:val="SingleTxtGR"/>
        <w:spacing w:before="120"/>
      </w:pPr>
      <w:r w:rsidRPr="00B23BC9">
        <w:t>79.</w:t>
      </w:r>
      <w:r w:rsidRPr="00B23BC9">
        <w:tab/>
        <w:t>Таиланд сталкивается с проблемой неурегулированности статуса и реал</w:t>
      </w:r>
      <w:r w:rsidRPr="00B23BC9">
        <w:t>и</w:t>
      </w:r>
      <w:r w:rsidRPr="00B23BC9">
        <w:t>зации прав некоторых категорий жителей, принадлежащих к этническим гру</w:t>
      </w:r>
      <w:r w:rsidRPr="00B23BC9">
        <w:t>п</w:t>
      </w:r>
      <w:r w:rsidRPr="00B23BC9">
        <w:t>пам. Эта проблема считается важной и относится к числу высокоприоритетных. Во исполнение пунктов 2 и 3 статьи 1 Конвенции, которые касаются вопроса о гражданстве, все заинтересованные стороны держат эту проблему в поле зрения и на постоянной основе прилагают активные совместные усилия к поиску п</w:t>
      </w:r>
      <w:r w:rsidRPr="00B23BC9">
        <w:t>у</w:t>
      </w:r>
      <w:r w:rsidRPr="00B23BC9">
        <w:t>тей ее решения, с особым вниманием подходя к вопросу о гражданских правах. К числу заинтересованных сторон относятся учреждения, принадлежащие к трем ветвям власти – исполнительной, законодательной и судебной,</w:t>
      </w:r>
      <w:r w:rsidR="005019CB">
        <w:t xml:space="preserve"> </w:t>
      </w:r>
      <w:r w:rsidRPr="00B23BC9">
        <w:t>– а также учебные заведения, неправительственные организации и объединения низового уровня. Это согласуется с требованиями общей рекомендации № 30, принятой Комитетом по ликвидации расовой дискриминации. Ниже приведены некоторые примеры такой деятельности.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80.</w:t>
      </w:r>
      <w:r w:rsidRPr="00B23BC9">
        <w:tab/>
        <w:t>28 февраля 2008 года вступил в силу закон о гражданстве (четвертый п</w:t>
      </w:r>
      <w:r w:rsidRPr="00B23BC9">
        <w:t>е</w:t>
      </w:r>
      <w:r w:rsidRPr="00B23BC9">
        <w:t xml:space="preserve">ресмотренный вариант) от 2551 года б.э. (2008 год). </w:t>
      </w:r>
    </w:p>
    <w:p w:rsidR="00B23BC9" w:rsidRPr="00B23BC9" w:rsidRDefault="00B23BC9" w:rsidP="00E538BD">
      <w:pPr>
        <w:pStyle w:val="Bullet1GR"/>
      </w:pPr>
      <w:r w:rsidRPr="00B23BC9">
        <w:t xml:space="preserve">Закон вводит </w:t>
      </w:r>
      <w:hyperlink r:id="rId61" w:history="1">
        <w:r w:rsidRPr="005019CB">
          <w:rPr>
            <w:rStyle w:val="Hyperlink"/>
            <w:u w:val="none"/>
          </w:rPr>
          <w:t>принцип крови</w:t>
        </w:r>
      </w:hyperlink>
      <w:r w:rsidRPr="005019CB">
        <w:t xml:space="preserve"> (</w:t>
      </w:r>
      <w:hyperlink r:id="rId62" w:tooltip="Юридический термин" w:history="1"/>
      <w:hyperlink r:id="rId63" w:history="1">
        <w:r w:rsidRPr="005019CB">
          <w:rPr>
            <w:rStyle w:val="Hyperlink"/>
            <w:u w:val="none"/>
          </w:rPr>
          <w:t>приобретение гражданства по гра</w:t>
        </w:r>
        <w:r w:rsidRPr="005019CB">
          <w:rPr>
            <w:rStyle w:val="Hyperlink"/>
            <w:u w:val="none"/>
          </w:rPr>
          <w:t>ж</w:t>
        </w:r>
        <w:r w:rsidRPr="005019CB">
          <w:rPr>
            <w:rStyle w:val="Hyperlink"/>
            <w:u w:val="none"/>
          </w:rPr>
          <w:t>данству родителей</w:t>
        </w:r>
      </w:hyperlink>
      <w:r w:rsidRPr="005019CB">
        <w:t>), которы</w:t>
      </w:r>
      <w:r w:rsidRPr="00B23BC9">
        <w:t>й означает, что таиландское гражданство предоставл</w:t>
      </w:r>
      <w:r w:rsidRPr="00B23BC9">
        <w:t>я</w:t>
      </w:r>
      <w:r w:rsidRPr="00B23BC9">
        <w:t>ется лицам, отец или мать которых принадлежит к числу граждан Та</w:t>
      </w:r>
      <w:r w:rsidRPr="00B23BC9">
        <w:t>и</w:t>
      </w:r>
      <w:r w:rsidRPr="00B23BC9">
        <w:t>ланда,</w:t>
      </w:r>
      <w:r w:rsidR="00E538BD">
        <w:t xml:space="preserve"> </w:t>
      </w:r>
      <w:r w:rsidRPr="00B23BC9">
        <w:t>– независимо от того, родились ли они в Таиланде или за его пр</w:t>
      </w:r>
      <w:r w:rsidRPr="00B23BC9">
        <w:t>е</w:t>
      </w:r>
      <w:r w:rsidRPr="00B23BC9">
        <w:t xml:space="preserve">делами. Под </w:t>
      </w:r>
      <w:r w:rsidR="00C962A8">
        <w:t>"</w:t>
      </w:r>
      <w:r w:rsidRPr="00B23BC9">
        <w:t>отцом</w:t>
      </w:r>
      <w:r w:rsidR="00C962A8">
        <w:t>"</w:t>
      </w:r>
      <w:r w:rsidRPr="00B23BC9">
        <w:t xml:space="preserve"> в данном случае имеется в виду также лицо, которое способно доказать, что оно является отцом ребенка, независимо от того, был ли зарегистрирован его брак с матерью, и от того, было ли зарегис</w:t>
      </w:r>
      <w:r w:rsidRPr="00B23BC9">
        <w:t>т</w:t>
      </w:r>
      <w:r w:rsidRPr="00B23BC9">
        <w:t>рировано его согласие считаться отцом р</w:t>
      </w:r>
      <w:r w:rsidRPr="00B23BC9">
        <w:t>е</w:t>
      </w:r>
      <w:r w:rsidRPr="00B23BC9">
        <w:t>бенка.</w:t>
      </w:r>
    </w:p>
    <w:p w:rsidR="00B23BC9" w:rsidRPr="00B23BC9" w:rsidRDefault="00B23BC9" w:rsidP="00E538BD">
      <w:pPr>
        <w:pStyle w:val="Bullet1GR"/>
      </w:pPr>
      <w:r w:rsidRPr="00B23BC9">
        <w:t>Особое положение посвящено лицам, которые не могут приобрести та</w:t>
      </w:r>
      <w:r w:rsidRPr="00B23BC9">
        <w:t>и</w:t>
      </w:r>
      <w:r w:rsidRPr="00B23BC9">
        <w:t>ландское гражданство; речь идет о лицах, у которых отец и мать я</w:t>
      </w:r>
      <w:r w:rsidRPr="00B23BC9">
        <w:t>в</w:t>
      </w:r>
      <w:r w:rsidRPr="00B23BC9">
        <w:t>ляются иностранцами и на момент рождения данного лица законный отец или отец, не зарегистрировавший брак с матерью, либо мать имели специал</w:t>
      </w:r>
      <w:r w:rsidRPr="00B23BC9">
        <w:t>ь</w:t>
      </w:r>
      <w:r w:rsidRPr="00B23BC9">
        <w:t>ное разрешение на постоянное проживание в Таиланде, или имели ра</w:t>
      </w:r>
      <w:r w:rsidRPr="00B23BC9">
        <w:t>з</w:t>
      </w:r>
      <w:r w:rsidRPr="00B23BC9">
        <w:t>решение на временное пребывание в Таиланде, или относились к л</w:t>
      </w:r>
      <w:r w:rsidRPr="00B23BC9">
        <w:t>и</w:t>
      </w:r>
      <w:r w:rsidRPr="00B23BC9">
        <w:t>цам, въехавшим в Таиланд без разрешения. В этом случае лицу, не приобре</w:t>
      </w:r>
      <w:r w:rsidRPr="00B23BC9">
        <w:t>т</w:t>
      </w:r>
      <w:r w:rsidRPr="00B23BC9">
        <w:t>шему таиландского гражданства по рождению, может быть разрешено, при надлежащем учете соображений национальной безопасности и прав человека, пребывание в Таиланде в том статусе или на тех условиях, к</w:t>
      </w:r>
      <w:r w:rsidRPr="00B23BC9">
        <w:t>о</w:t>
      </w:r>
      <w:r w:rsidRPr="00B23BC9">
        <w:t>торые будут определены распоряжением министра, несмотря на то, что оно первоначально проживало с лицом, въехавшим в Таиланд без разр</w:t>
      </w:r>
      <w:r w:rsidRPr="00B23BC9">
        <w:t>е</w:t>
      </w:r>
      <w:r w:rsidRPr="00B23BC9">
        <w:t>шения.</w:t>
      </w:r>
    </w:p>
    <w:p w:rsidR="00B23BC9" w:rsidRPr="00B23BC9" w:rsidRDefault="00B23BC9" w:rsidP="00E538BD">
      <w:pPr>
        <w:pStyle w:val="Bullet1GR"/>
      </w:pPr>
      <w:r w:rsidRPr="00B23BC9">
        <w:t>Согласно новому закону о гражданстве восстанавливается таиландское гражданство для тех лиц, которые в свое время приобрели его в силу т</w:t>
      </w:r>
      <w:r w:rsidRPr="00B23BC9">
        <w:t>о</w:t>
      </w:r>
      <w:r w:rsidRPr="00B23BC9">
        <w:t>го, что родились в Таиланде, но были лишены его по указу Революцио</w:t>
      </w:r>
      <w:r w:rsidRPr="00B23BC9">
        <w:t>н</w:t>
      </w:r>
      <w:r w:rsidRPr="00B23BC9">
        <w:t>ной партии № 337 (1972 год), поскольку их родители были иностра</w:t>
      </w:r>
      <w:r w:rsidRPr="00B23BC9">
        <w:t>н</w:t>
      </w:r>
      <w:r w:rsidRPr="00B23BC9">
        <w:t>цами, въехавшими в Таиланд нелегально, либо по соображениям обеспечения национальной безопасности, действовавшим на тот момент. Если такие лица в состоянии представить доказательства в виде гражданской регис</w:t>
      </w:r>
      <w:r w:rsidRPr="00B23BC9">
        <w:t>т</w:t>
      </w:r>
      <w:r w:rsidRPr="00B23BC9">
        <w:t>рации, что они действительно проживали в Таиланде в течение длител</w:t>
      </w:r>
      <w:r w:rsidRPr="00B23BC9">
        <w:t>ь</w:t>
      </w:r>
      <w:r w:rsidRPr="00B23BC9">
        <w:t>ного периода времени без перерыва, им предоставляется та</w:t>
      </w:r>
      <w:r w:rsidRPr="00B23BC9">
        <w:t>и</w:t>
      </w:r>
      <w:r w:rsidRPr="00B23BC9">
        <w:t>ландское гражданство, действительное с момента вступления указанного закона в силу. Кроме того, были уточнены порядок подачи заявления на предо</w:t>
      </w:r>
      <w:r w:rsidRPr="00B23BC9">
        <w:t>с</w:t>
      </w:r>
      <w:r w:rsidRPr="00B23BC9">
        <w:t>тавление гражданства и необходимые для этого шаги. Лица, желающие подать такое заявление, могут незамедлительно обратиться в окружное или местное регистрационное бюро.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>81.</w:t>
      </w:r>
      <w:r w:rsidRPr="00B23BC9">
        <w:tab/>
      </w:r>
      <w:r w:rsidRPr="00B23BC9">
        <w:rPr>
          <w:bCs/>
        </w:rPr>
        <w:t>24 июля 2008 года вступил в силу закон 2008 года о гражданской регис</w:t>
      </w:r>
      <w:r w:rsidRPr="00B23BC9">
        <w:rPr>
          <w:bCs/>
        </w:rPr>
        <w:t>т</w:t>
      </w:r>
      <w:r w:rsidRPr="00B23BC9">
        <w:rPr>
          <w:bCs/>
        </w:rPr>
        <w:t>рации (второй пересмотренный вариант), в который были включены пересмо</w:t>
      </w:r>
      <w:r w:rsidRPr="00B23BC9">
        <w:rPr>
          <w:bCs/>
        </w:rPr>
        <w:t>т</w:t>
      </w:r>
      <w:r w:rsidRPr="00B23BC9">
        <w:rPr>
          <w:bCs/>
        </w:rPr>
        <w:t>ренные положения о регистрации рождений, позволившие повысить четкость этой процедуры и упростить ее, с тем чтобы ею могли воспользоваться все группы населения. Получив уведомление о рождении ребенка, сотрудник рег</w:t>
      </w:r>
      <w:r w:rsidRPr="00B23BC9">
        <w:rPr>
          <w:bCs/>
        </w:rPr>
        <w:t>и</w:t>
      </w:r>
      <w:r w:rsidRPr="00B23BC9">
        <w:rPr>
          <w:bCs/>
        </w:rPr>
        <w:t>страционного бюро может произвести регистрацию и выдать свидетельство о рождении прямо на месте. Тот же порядок применяется в отношении регистр</w:t>
      </w:r>
      <w:r w:rsidRPr="00B23BC9">
        <w:rPr>
          <w:bCs/>
        </w:rPr>
        <w:t>а</w:t>
      </w:r>
      <w:r w:rsidRPr="00B23BC9">
        <w:rPr>
          <w:bCs/>
        </w:rPr>
        <w:t>ции родившихся детей, принадлежащих к числу беспризорных, оставленных без опеки, тех, чьи родители неизвестны, либо детей без гражданства. В соо</w:t>
      </w:r>
      <w:r w:rsidRPr="00B23BC9">
        <w:rPr>
          <w:bCs/>
        </w:rPr>
        <w:t>т</w:t>
      </w:r>
      <w:r w:rsidRPr="00B23BC9">
        <w:rPr>
          <w:bCs/>
        </w:rPr>
        <w:t>ветствии с этим новым законом, лицам, не имеющим гражданства, будут выд</w:t>
      </w:r>
      <w:r w:rsidRPr="00B23BC9">
        <w:rPr>
          <w:bCs/>
        </w:rPr>
        <w:t>а</w:t>
      </w:r>
      <w:r w:rsidRPr="00B23BC9">
        <w:rPr>
          <w:bCs/>
        </w:rPr>
        <w:t xml:space="preserve">ваться </w:t>
      </w:r>
      <w:r w:rsidRPr="00B23BC9">
        <w:t>приписные карточки</w:t>
      </w:r>
      <w:r w:rsidRPr="00B23BC9">
        <w:rPr>
          <w:bCs/>
        </w:rPr>
        <w:t>, что дает всем категориям детей право на регистр</w:t>
      </w:r>
      <w:r w:rsidRPr="00B23BC9">
        <w:rPr>
          <w:bCs/>
        </w:rPr>
        <w:t>а</w:t>
      </w:r>
      <w:r w:rsidRPr="00B23BC9">
        <w:rPr>
          <w:bCs/>
        </w:rPr>
        <w:t>цию рождения в целях определения их статуса на раннем этапе их жизни и вп</w:t>
      </w:r>
      <w:r w:rsidRPr="00B23BC9">
        <w:rPr>
          <w:bCs/>
        </w:rPr>
        <w:t>о</w:t>
      </w:r>
      <w:r w:rsidRPr="00B23BC9">
        <w:rPr>
          <w:bCs/>
        </w:rPr>
        <w:t>следствии послужит основой для реализации ими других основных прав. Вес</w:t>
      </w:r>
      <w:r w:rsidRPr="00B23BC9">
        <w:rPr>
          <w:bCs/>
        </w:rPr>
        <w:t>ь</w:t>
      </w:r>
      <w:r w:rsidRPr="00B23BC9">
        <w:rPr>
          <w:bCs/>
        </w:rPr>
        <w:t xml:space="preserve">ма наглядным примером осуществления права на приобретение гражданства является случай с одной общиной в округе </w:t>
      </w:r>
      <w:r w:rsidRPr="00B23BC9">
        <w:t>Мэай</w:t>
      </w:r>
      <w:r w:rsidRPr="00B23BC9">
        <w:rPr>
          <w:bCs/>
        </w:rPr>
        <w:t>, которая осталась неохваче</w:t>
      </w:r>
      <w:r w:rsidRPr="00B23BC9">
        <w:rPr>
          <w:bCs/>
        </w:rPr>
        <w:t>н</w:t>
      </w:r>
      <w:r w:rsidRPr="00B23BC9">
        <w:rPr>
          <w:bCs/>
        </w:rPr>
        <w:t>ной в ходе переписи населения (подробнее см. в приложении IV).</w:t>
      </w:r>
    </w:p>
    <w:p w:rsidR="00B23BC9" w:rsidRPr="00B23BC9" w:rsidRDefault="00B23BC9" w:rsidP="00B23BC9">
      <w:pPr>
        <w:pStyle w:val="SingleTxtGR"/>
        <w:spacing w:before="120"/>
      </w:pPr>
      <w:r w:rsidRPr="00B23BC9">
        <w:t>82.</w:t>
      </w:r>
      <w:r w:rsidRPr="00B23BC9">
        <w:tab/>
        <w:t>Помимо закона о гражданстве и закона о гражданской регистрации</w:t>
      </w:r>
      <w:r w:rsidR="00F56F7F">
        <w:t>, в </w:t>
      </w:r>
      <w:r w:rsidRPr="00B23BC9">
        <w:t>Таиланде реализуется стратегия урегулирования вопроса о статусе и правах жителей Таиланда, принятая Кабинетом 18 января 2005 года с целью ускорить реш</w:t>
      </w:r>
      <w:r w:rsidRPr="00B23BC9">
        <w:t>е</w:t>
      </w:r>
      <w:r w:rsidRPr="00B23BC9">
        <w:t>ние проблемы неурегулированности статуса жителей страны. Она служит цели легализации статуса тех групп, статус которых не уточнен, с тем чтобы они могли воспользоваться своими основными правами, вести нормальную жизнь и в полной мере реализовать свой потенциал в интересах развития стр</w:t>
      </w:r>
      <w:r w:rsidRPr="00B23BC9">
        <w:t>а</w:t>
      </w:r>
      <w:r w:rsidRPr="00B23BC9">
        <w:t>ны. В развитие этой стратегии были намечены политические меры и разработ</w:t>
      </w:r>
      <w:r w:rsidRPr="00B23BC9">
        <w:t>а</w:t>
      </w:r>
      <w:r w:rsidRPr="00B23BC9">
        <w:t>ны рук</w:t>
      </w:r>
      <w:r w:rsidRPr="00B23BC9">
        <w:t>о</w:t>
      </w:r>
      <w:r w:rsidRPr="00B23BC9">
        <w:t>водящие принципы, нацеленные на защиту прав этих лиц и устранение испытываемых ими трудностей. Кроме того, она ставит целью скорректировать п</w:t>
      </w:r>
      <w:r w:rsidRPr="00B23BC9">
        <w:t>о</w:t>
      </w:r>
      <w:r w:rsidRPr="00B23BC9">
        <w:t>ведение государственных чиновников, подвести надежную базу под действия тех чиновников, которые честно выполняют свои служебные обязанности, с</w:t>
      </w:r>
      <w:r w:rsidRPr="00B23BC9">
        <w:t>у</w:t>
      </w:r>
      <w:r w:rsidRPr="00B23BC9">
        <w:t>зить возможности для коррупции и предотвратить прибытие новых иммигра</w:t>
      </w:r>
      <w:r w:rsidRPr="00B23BC9">
        <w:t>н</w:t>
      </w:r>
      <w:r w:rsidRPr="00B23BC9">
        <w:t>тов, не имеющих на то законных оснований. Работа ведется по четырем н</w:t>
      </w:r>
      <w:r w:rsidRPr="00B23BC9">
        <w:t>а</w:t>
      </w:r>
      <w:r w:rsidRPr="00B23BC9">
        <w:t xml:space="preserve">правлениям: </w:t>
      </w:r>
    </w:p>
    <w:p w:rsidR="00B23BC9" w:rsidRPr="00B23BC9" w:rsidRDefault="00D32BCB" w:rsidP="00B23BC9">
      <w:pPr>
        <w:pStyle w:val="SingleTxtGR"/>
        <w:spacing w:before="120"/>
      </w:pPr>
      <w:r>
        <w:tab/>
      </w:r>
      <w:r w:rsidR="00B23BC9" w:rsidRPr="00B23BC9">
        <w:t>a)</w:t>
      </w:r>
      <w:r w:rsidR="00B23BC9" w:rsidRPr="00B23BC9">
        <w:tab/>
        <w:t>стратегия упорядочения статуса, которая применяется в отношении л</w:t>
      </w:r>
      <w:r w:rsidR="00B23BC9" w:rsidRPr="00B23BC9">
        <w:t>ю</w:t>
      </w:r>
      <w:r w:rsidR="00B23BC9" w:rsidRPr="00B23BC9">
        <w:t>дей, нашедших убежище в Таиланде, предполагает предоставление им права переоформить свое гражданство в таиландское, а также предоставление та</w:t>
      </w:r>
      <w:r w:rsidR="00B23BC9" w:rsidRPr="00B23BC9">
        <w:t>и</w:t>
      </w:r>
      <w:r w:rsidR="00B23BC9" w:rsidRPr="00B23BC9">
        <w:t>ландского гражданства их детям, родившимся в Таиланде; предоставление з</w:t>
      </w:r>
      <w:r w:rsidR="00B23BC9" w:rsidRPr="00B23BC9">
        <w:t>а</w:t>
      </w:r>
      <w:r w:rsidR="00B23BC9" w:rsidRPr="00B23BC9">
        <w:t>конного статуса иностранцам, находящимся в с</w:t>
      </w:r>
      <w:r>
        <w:t>тране на законных основаниях, а </w:t>
      </w:r>
      <w:r w:rsidR="00B23BC9" w:rsidRPr="00B23BC9">
        <w:t>также права временного нахождения на территории Таиланда и т.п. в порядке, надлежащим образом учитывающем обстоятельства, в которых находятся цел</w:t>
      </w:r>
      <w:r w:rsidR="00B23BC9" w:rsidRPr="00B23BC9">
        <w:t>е</w:t>
      </w:r>
      <w:r w:rsidR="00B23BC9" w:rsidRPr="00B23BC9">
        <w:t>вые группы: дети, лица, проходящие обучение в учебных заведениях Таиланда, лица, в которых страна заинтересована, работники-иностранцы и другие кат</w:t>
      </w:r>
      <w:r w:rsidR="00B23BC9" w:rsidRPr="00B23BC9">
        <w:t>е</w:t>
      </w:r>
      <w:r w:rsidR="00B23BC9" w:rsidRPr="00B23BC9">
        <w:t>гории иностранцев;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="00D32BCB">
        <w:tab/>
      </w:r>
      <w:r w:rsidRPr="00B23BC9">
        <w:t>стратегия реализации основных прав, которая ставит целью создать лицам с неурегулированным статусом, испытывающим трудности с реализац</w:t>
      </w:r>
      <w:r w:rsidRPr="00B23BC9">
        <w:t>и</w:t>
      </w:r>
      <w:r w:rsidRPr="00B23BC9">
        <w:t>ей своих прав, условий для зарабатывания на жизнь;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c)</w:t>
      </w:r>
      <w:r w:rsidR="00D32BCB">
        <w:tab/>
      </w:r>
      <w:r w:rsidRPr="00B23BC9">
        <w:t>стратегия инициативного и творческого выполнения обязательств, которая ставит целью предупредить прибытие новых иммигрантов посредством сотрудничества с соседними странами в вопросах развития людских ресурсов и укрепления общин в приграничных районах, а также побудить международные организации участвовать в оказании помощи странам происхождения в улу</w:t>
      </w:r>
      <w:r w:rsidRPr="00B23BC9">
        <w:t>ч</w:t>
      </w:r>
      <w:r w:rsidRPr="00B23BC9">
        <w:t xml:space="preserve">шении условий жизни людей. Одновременно стратегия предполагает введение более жестких мер по предупреждению въезда нелегальных иммигрантов и контрольных мер по линии регистрации;  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d)</w:t>
      </w:r>
      <w:r w:rsidR="00D32BCB">
        <w:tab/>
      </w:r>
      <w:r w:rsidRPr="00B23BC9">
        <w:t>стратегия административного управления, которая побуждает С</w:t>
      </w:r>
      <w:r w:rsidRPr="00B23BC9">
        <w:t>о</w:t>
      </w:r>
      <w:r w:rsidRPr="00B23BC9">
        <w:t>вет национальной безопасности, являющийся главным компетентным органом, совместно с другими заинтересованными ведомствами и специальными раб</w:t>
      </w:r>
      <w:r w:rsidRPr="00B23BC9">
        <w:t>о</w:t>
      </w:r>
      <w:r w:rsidRPr="00B23BC9">
        <w:t>чими группами ускорить рассмотрение вопроса о предоставлении законного статуса некоторым группам населения с неурегулированным статусом с целью устранить эту трудность, с которой сталкиваются жители горных районов, ж</w:t>
      </w:r>
      <w:r w:rsidRPr="00B23BC9">
        <w:t>и</w:t>
      </w:r>
      <w:r w:rsidRPr="00B23BC9">
        <w:t xml:space="preserve">тели приграничных областей, лица </w:t>
      </w:r>
      <w:r w:rsidR="00C962A8">
        <w:t>"</w:t>
      </w:r>
      <w:r w:rsidRPr="00B23BC9">
        <w:t>без корней</w:t>
      </w:r>
      <w:r w:rsidR="00C962A8">
        <w:t>"</w:t>
      </w:r>
      <w:r w:rsidRPr="00B23BC9">
        <w:t xml:space="preserve"> и перемещенные лица, ищущие спасения от боевых действий и гибели. Данная стратегия предполагает осущ</w:t>
      </w:r>
      <w:r w:rsidRPr="00B23BC9">
        <w:t>е</w:t>
      </w:r>
      <w:r w:rsidRPr="00B23BC9">
        <w:t>ствление планов работы/проектов, подключение к информационным сетям, ко</w:t>
      </w:r>
      <w:r w:rsidRPr="00B23BC9">
        <w:t>р</w:t>
      </w:r>
      <w:r w:rsidRPr="00B23BC9">
        <w:t>ректировку позиций всех заинтересованных сторон, в том числе в соседних странах, задает линию поведения административных органов и жесткие уст</w:t>
      </w:r>
      <w:r w:rsidRPr="00B23BC9">
        <w:t>а</w:t>
      </w:r>
      <w:r w:rsidRPr="00B23BC9">
        <w:t xml:space="preserve">новки правоохранительным органам, определяет последовательность принятия мер, мобилизует усилия участников, представляющих различные сектора, и предусматривает проведение систематического мониторинга и оценки. Она ориентирована на шесть целевых групп лиц с неурегулированным статусом; это: </w:t>
      </w:r>
    </w:p>
    <w:p w:rsidR="00B23BC9" w:rsidRPr="00B23BC9" w:rsidRDefault="00D32BCB" w:rsidP="00D32BCB">
      <w:pPr>
        <w:pStyle w:val="SingleTxtGR"/>
        <w:spacing w:before="120"/>
        <w:ind w:left="1701" w:hanging="567"/>
      </w:pPr>
      <w:r>
        <w:tab/>
      </w:r>
      <w:r w:rsidR="00B23BC9" w:rsidRPr="00B23BC9">
        <w:t>i)</w:t>
      </w:r>
      <w:r w:rsidR="00B23BC9" w:rsidRPr="00B23BC9">
        <w:tab/>
        <w:t>лица, изначально проживавшие в Таиланде (в основном горные племена), которые не были охвачены переписью населения, общим чи</w:t>
      </w:r>
      <w:r w:rsidR="00B23BC9" w:rsidRPr="00B23BC9">
        <w:t>с</w:t>
      </w:r>
      <w:r w:rsidR="00B23BC9" w:rsidRPr="00B23BC9">
        <w:t>лом 90 739 человек. Основной массе этих людей был предоставлен л</w:t>
      </w:r>
      <w:r w:rsidR="00B23BC9" w:rsidRPr="00B23BC9">
        <w:t>е</w:t>
      </w:r>
      <w:r w:rsidR="00B23BC9" w:rsidRPr="00B23BC9">
        <w:t>гальный ст</w:t>
      </w:r>
      <w:r w:rsidR="00B23BC9" w:rsidRPr="00B23BC9">
        <w:t>а</w:t>
      </w:r>
      <w:r w:rsidR="00B23BC9" w:rsidRPr="00B23BC9">
        <w:t>тус и таиландское гражданство с занесением в их приписные карточки, причем не охваченными этим процессом остаются 2</w:t>
      </w:r>
      <w:r>
        <w:t> </w:t>
      </w:r>
      <w:r w:rsidR="00B23BC9" w:rsidRPr="00B23BC9">
        <w:t>800 человек;</w:t>
      </w:r>
    </w:p>
    <w:p w:rsidR="00B23BC9" w:rsidRPr="00B23BC9" w:rsidRDefault="00B23BC9" w:rsidP="00D32BCB">
      <w:pPr>
        <w:pStyle w:val="SingleTxtGR"/>
        <w:spacing w:before="120"/>
        <w:ind w:left="1701"/>
      </w:pPr>
      <w:r w:rsidRPr="00B23BC9">
        <w:t>ii)</w:t>
      </w:r>
      <w:r w:rsidRPr="00B23BC9">
        <w:tab/>
        <w:t>лица, прибывшие в Таиланд в поисках убежища, которые долгое время проживали в Таиланде и принесли немало пользы властям госуда</w:t>
      </w:r>
      <w:r w:rsidRPr="00B23BC9">
        <w:t>р</w:t>
      </w:r>
      <w:r w:rsidRPr="00B23BC9">
        <w:t>ства, общим числом 180 000 человек. Одной трети из них уже предоста</w:t>
      </w:r>
      <w:r w:rsidRPr="00B23BC9">
        <w:t>в</w:t>
      </w:r>
      <w:r w:rsidRPr="00B23BC9">
        <w:t>лен законный ст</w:t>
      </w:r>
      <w:r w:rsidRPr="00B23BC9">
        <w:t>а</w:t>
      </w:r>
      <w:r w:rsidRPr="00B23BC9">
        <w:t>тус, а не вовлеченными в этот процесс остаются 120 000 человек;</w:t>
      </w:r>
    </w:p>
    <w:p w:rsidR="00B23BC9" w:rsidRPr="00B23BC9" w:rsidRDefault="00B23BC9" w:rsidP="00D32BCB">
      <w:pPr>
        <w:pStyle w:val="SingleTxtGR"/>
        <w:spacing w:before="120"/>
        <w:ind w:left="1701"/>
      </w:pPr>
      <w:r w:rsidRPr="00B23BC9">
        <w:t>iii)</w:t>
      </w:r>
      <w:r w:rsidRPr="00B23BC9">
        <w:tab/>
        <w:t>трудящиеся-мигранты, находящиеся на нелегальном положении, (из Би</w:t>
      </w:r>
      <w:r w:rsidRPr="00B23BC9">
        <w:t>р</w:t>
      </w:r>
      <w:r w:rsidRPr="00B23BC9">
        <w:t>мы/Мьянмы, Лаоса и Камбоджи) общим числом 1 200 000 человек;</w:t>
      </w:r>
    </w:p>
    <w:p w:rsidR="00B23BC9" w:rsidRPr="00B23BC9" w:rsidRDefault="00B23BC9" w:rsidP="00D32BCB">
      <w:pPr>
        <w:pStyle w:val="SingleTxtGR"/>
        <w:spacing w:before="120"/>
        <w:ind w:left="1701"/>
      </w:pPr>
      <w:r w:rsidRPr="00B23BC9">
        <w:t>iv)</w:t>
      </w:r>
      <w:r w:rsidRPr="00B23BC9">
        <w:tab/>
        <w:t xml:space="preserve">лица </w:t>
      </w:r>
      <w:r w:rsidR="00C962A8">
        <w:t>"</w:t>
      </w:r>
      <w:r w:rsidRPr="00B23BC9">
        <w:t>без корней</w:t>
      </w:r>
      <w:r w:rsidR="00C962A8">
        <w:t>"</w:t>
      </w:r>
      <w:r w:rsidRPr="00B23BC9">
        <w:t>;</w:t>
      </w:r>
    </w:p>
    <w:p w:rsidR="00B23BC9" w:rsidRPr="00B23BC9" w:rsidRDefault="00B23BC9" w:rsidP="00D32BCB">
      <w:pPr>
        <w:pStyle w:val="SingleTxtGR"/>
        <w:spacing w:before="120"/>
        <w:ind w:left="1701"/>
      </w:pPr>
      <w:r w:rsidRPr="00B23BC9">
        <w:t>v)</w:t>
      </w:r>
      <w:r w:rsidRPr="00B23BC9">
        <w:tab/>
        <w:t>лица с неурегулированным статусом, проходящие обучение в уче</w:t>
      </w:r>
      <w:r w:rsidRPr="00B23BC9">
        <w:t>б</w:t>
      </w:r>
      <w:r w:rsidRPr="00B23BC9">
        <w:t>ных з</w:t>
      </w:r>
      <w:r w:rsidRPr="00B23BC9">
        <w:t>а</w:t>
      </w:r>
      <w:r w:rsidRPr="00B23BC9">
        <w:t>ведениях Таиланда, общей численностью 60 000 человек;</w:t>
      </w:r>
    </w:p>
    <w:p w:rsidR="00B23BC9" w:rsidRPr="00B23BC9" w:rsidRDefault="00B23BC9" w:rsidP="00D32BCB">
      <w:pPr>
        <w:pStyle w:val="SingleTxtGR"/>
        <w:spacing w:before="120"/>
        <w:ind w:left="1701"/>
      </w:pPr>
      <w:r w:rsidRPr="00B23BC9">
        <w:t>vi)</w:t>
      </w:r>
      <w:r w:rsidRPr="00B23BC9">
        <w:tab/>
        <w:t>трудящиеся-мигранты, которые прошли регистрацию, но не охв</w:t>
      </w:r>
      <w:r w:rsidRPr="00B23BC9">
        <w:t>а</w:t>
      </w:r>
      <w:r w:rsidRPr="00B23BC9">
        <w:t>чены процессом упорядочения статуса.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83.</w:t>
      </w:r>
      <w:r w:rsidRPr="00B23BC9">
        <w:tab/>
        <w:t>В 2006 году в рамках указанной стратегии были предприняты следующие меры.</w:t>
      </w:r>
    </w:p>
    <w:p w:rsidR="00B23BC9" w:rsidRPr="00B23BC9" w:rsidRDefault="00B23BC9" w:rsidP="00D32BCB">
      <w:pPr>
        <w:pStyle w:val="H4GR"/>
      </w:pPr>
      <w:r w:rsidRPr="00B23BC9">
        <w:tab/>
      </w:r>
      <w:r w:rsidRPr="00B23BC9">
        <w:tab/>
        <w:t>Уточнение статуса</w:t>
      </w:r>
    </w:p>
    <w:p w:rsidR="00B23BC9" w:rsidRPr="00B23BC9" w:rsidRDefault="00B23BC9" w:rsidP="00B23BC9">
      <w:pPr>
        <w:pStyle w:val="SingleTxtGR"/>
        <w:spacing w:before="120"/>
      </w:pPr>
      <w:r w:rsidRPr="00B23BC9">
        <w:t>84.</w:t>
      </w:r>
      <w:r w:rsidRPr="00B23BC9">
        <w:tab/>
        <w:t>К категориям лиц, которым правительство намерено предоставить пост</w:t>
      </w:r>
      <w:r w:rsidRPr="00B23BC9">
        <w:t>о</w:t>
      </w:r>
      <w:r w:rsidRPr="00B23BC9">
        <w:t>янный вид на жительство, относятся этнические группы, а также нелегальные иммигранты, которым был предоставлен статус иностранцев, въехавших в Та</w:t>
      </w:r>
      <w:r w:rsidRPr="00B23BC9">
        <w:t>и</w:t>
      </w:r>
      <w:r w:rsidRPr="00B23BC9">
        <w:t>ланд на законных основаниях и сменивших свое гражданство на таиландское. Среди лиц, принадлежащих к двум вышеупомянутым категориям, пр</w:t>
      </w:r>
      <w:r w:rsidRPr="00B23BC9">
        <w:t>и</w:t>
      </w:r>
      <w:r w:rsidRPr="00B23BC9">
        <w:t>мерно 10 500 человек урегулировали свой статус, а еще примерно 170 000 из них было предоставлено таиландское гражданство (в соответствии с законом о гражда</w:t>
      </w:r>
      <w:r w:rsidRPr="00B23BC9">
        <w:t>н</w:t>
      </w:r>
      <w:r w:rsidRPr="00B23BC9">
        <w:t>стве и другими соответствующими законодательными актами их детям, ро</w:t>
      </w:r>
      <w:r w:rsidRPr="00B23BC9">
        <w:t>ж</w:t>
      </w:r>
      <w:r w:rsidRPr="00B23BC9">
        <w:t>денным в Таиланде, будет предоставлено таиландское гражданство). Дела о</w:t>
      </w:r>
      <w:r w:rsidRPr="00B23BC9">
        <w:t>с</w:t>
      </w:r>
      <w:r w:rsidRPr="00B23BC9">
        <w:t>тальных лиц, которые обратились с соответствующим ходатайством, в насто</w:t>
      </w:r>
      <w:r w:rsidRPr="00B23BC9">
        <w:t>я</w:t>
      </w:r>
      <w:r w:rsidRPr="00B23BC9">
        <w:t>щее время рассматриваются, но есть и такие, что еще не подали заявления.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85.</w:t>
      </w:r>
      <w:r w:rsidRPr="00B23BC9">
        <w:tab/>
        <w:t>К категориям, в отношении которых правительство ведет линию на выд</w:t>
      </w:r>
      <w:r w:rsidRPr="00B23BC9">
        <w:t>а</w:t>
      </w:r>
      <w:r w:rsidRPr="00B23BC9">
        <w:t xml:space="preserve">чу временного вида на жительство на официальной или неофициальной основе относятся:  </w:t>
      </w:r>
    </w:p>
    <w:p w:rsidR="00B23BC9" w:rsidRPr="00B23BC9" w:rsidRDefault="00D32BCB" w:rsidP="00B23BC9">
      <w:pPr>
        <w:pStyle w:val="SingleTxtGR"/>
        <w:spacing w:before="120"/>
      </w:pPr>
      <w:r>
        <w:tab/>
      </w:r>
      <w:r w:rsidR="00B23BC9" w:rsidRPr="00B23BC9">
        <w:t>a)</w:t>
      </w:r>
      <w:r w:rsidR="00B23BC9" w:rsidRPr="00B23BC9">
        <w:tab/>
        <w:t>группа лиц общим числом примерно 520 000 человек, которым в официальном порядке было разрешено временное пребывание на период уто</w:t>
      </w:r>
      <w:r w:rsidR="00B23BC9" w:rsidRPr="00B23BC9">
        <w:t>ч</w:t>
      </w:r>
      <w:r w:rsidR="00B23BC9" w:rsidRPr="00B23BC9">
        <w:t>нения их статуса; к их числу относятся главным образом нелегальные имм</w:t>
      </w:r>
      <w:r w:rsidR="00B23BC9" w:rsidRPr="00B23BC9">
        <w:t>и</w:t>
      </w:r>
      <w:r w:rsidR="00B23BC9" w:rsidRPr="00B23BC9">
        <w:t>гранты из Бирмы/Мьянмы и проживающие в горной местности лица, прибы</w:t>
      </w:r>
      <w:r w:rsidR="00B23BC9" w:rsidRPr="00B23BC9">
        <w:t>в</w:t>
      </w:r>
      <w:r w:rsidR="00B23BC9" w:rsidRPr="00B23BC9">
        <w:t>шие в Та</w:t>
      </w:r>
      <w:r w:rsidR="00B23BC9" w:rsidRPr="00B23BC9">
        <w:t>и</w:t>
      </w:r>
      <w:r w:rsidR="00B23BC9" w:rsidRPr="00B23BC9">
        <w:t>ланд после</w:t>
      </w:r>
      <w:r>
        <w:t xml:space="preserve"> </w:t>
      </w:r>
      <w:r w:rsidR="00B23BC9" w:rsidRPr="00B23BC9">
        <w:t>1976 и 1985 годов: в их отношении производится сбор подтве</w:t>
      </w:r>
      <w:r w:rsidR="00B23BC9" w:rsidRPr="00B23BC9">
        <w:t>р</w:t>
      </w:r>
      <w:r w:rsidR="00B23BC9" w:rsidRPr="00B23BC9">
        <w:t>ждающих документов, выдача удостоверений личности и отведение территорий для проживания;</w:t>
      </w:r>
    </w:p>
    <w:p w:rsidR="00B23BC9" w:rsidRPr="00B23BC9" w:rsidRDefault="00D32BCB" w:rsidP="00B23BC9">
      <w:pPr>
        <w:pStyle w:val="SingleTxtGR"/>
        <w:spacing w:before="120"/>
      </w:pPr>
      <w:r>
        <w:tab/>
      </w:r>
      <w:r w:rsidR="00B23BC9" w:rsidRPr="00B23BC9">
        <w:t>b)</w:t>
      </w:r>
      <w:r w:rsidR="00B23BC9" w:rsidRPr="00B23BC9">
        <w:tab/>
        <w:t>группы лиц, прибывших в Таиланд из соседних стран, включая п</w:t>
      </w:r>
      <w:r w:rsidR="00B23BC9" w:rsidRPr="00B23BC9">
        <w:t>е</w:t>
      </w:r>
      <w:r w:rsidR="00B23BC9" w:rsidRPr="00B23BC9">
        <w:t>ремещенных лиц, нелегальных иммигрантов, участников Движения национал</w:t>
      </w:r>
      <w:r w:rsidR="00B23BC9" w:rsidRPr="00B23BC9">
        <w:t>ь</w:t>
      </w:r>
      <w:r w:rsidR="00B23BC9" w:rsidRPr="00B23BC9">
        <w:t>ного спасения, перемещенных тайцев, лиц, доказавших свою нужность кор</w:t>
      </w:r>
      <w:r w:rsidR="00B23BC9" w:rsidRPr="00B23BC9">
        <w:t>о</w:t>
      </w:r>
      <w:r w:rsidR="00B23BC9" w:rsidRPr="00B23BC9">
        <w:t>левскому правительству Таиланда, и лиц, не охваченных переписью населения, в отн</w:t>
      </w:r>
      <w:r w:rsidR="00B23BC9" w:rsidRPr="00B23BC9">
        <w:t>о</w:t>
      </w:r>
      <w:r w:rsidR="00B23BC9" w:rsidRPr="00B23BC9">
        <w:t>шении которых принимаются меры, призванные разрешить им временное пр</w:t>
      </w:r>
      <w:r w:rsidR="00B23BC9" w:rsidRPr="00B23BC9">
        <w:t>е</w:t>
      </w:r>
      <w:r w:rsidR="00B23BC9" w:rsidRPr="00B23BC9">
        <w:t xml:space="preserve">бывание в стране в неофициальном порядке.   </w:t>
      </w:r>
    </w:p>
    <w:p w:rsidR="00B23BC9" w:rsidRPr="00B23BC9" w:rsidRDefault="00B23BC9" w:rsidP="00B23BC9">
      <w:pPr>
        <w:pStyle w:val="SingleTxtGR"/>
        <w:spacing w:before="120"/>
      </w:pPr>
      <w:r w:rsidRPr="00B23BC9">
        <w:t>86.</w:t>
      </w:r>
      <w:r w:rsidRPr="00B23BC9">
        <w:tab/>
        <w:t>К мерам по выполнению Конвенции в сфере гражданской регистрации и совершенствования государственного законодательства и нормативного регул</w:t>
      </w:r>
      <w:r w:rsidRPr="00B23BC9">
        <w:t>и</w:t>
      </w:r>
      <w:r w:rsidRPr="00B23BC9">
        <w:t>рования в целях оптимизации процесса упорядочения статуса жителей относя</w:t>
      </w:r>
      <w:r w:rsidRPr="00B23BC9">
        <w:t>т</w:t>
      </w:r>
      <w:r w:rsidRPr="00B23BC9">
        <w:t>ся расширение и активизация усилий по регистрации всех детей, рожденных в Таиланде, в соответствии с законом о гражданской регистрации от 2534 года б.э. (1991 год). Для этого при поощрении со стороны как государственного, так и частного сектора, а также международных организаций, действующих в Та</w:t>
      </w:r>
      <w:r w:rsidRPr="00B23BC9">
        <w:t>и</w:t>
      </w:r>
      <w:r w:rsidRPr="00B23BC9">
        <w:t>ланде, ведутся исследования, сбор и распространение данных, предложений и идей, выдвигаемых участниками совещаний и семинаров. Итогом такой работы стала подготовка правил фиксирования статуса лиц в ходе гражданской регис</w:t>
      </w:r>
      <w:r w:rsidRPr="00B23BC9">
        <w:t>т</w:t>
      </w:r>
      <w:r w:rsidRPr="00B23BC9">
        <w:t>рации в соответствии с законом с целью ежегодного расширения круга лиц, о</w:t>
      </w:r>
      <w:r w:rsidRPr="00B23BC9">
        <w:t>х</w:t>
      </w:r>
      <w:r w:rsidRPr="00B23BC9">
        <w:t>ватываемых этим процессом. Согласно Правилам Центрального регистрацио</w:t>
      </w:r>
      <w:r w:rsidRPr="00B23BC9">
        <w:t>н</w:t>
      </w:r>
      <w:r w:rsidRPr="00B23BC9">
        <w:t>ного бюро, касающимся организации гражданской регистрации лиц с неурег</w:t>
      </w:r>
      <w:r w:rsidRPr="00B23BC9">
        <w:t>у</w:t>
      </w:r>
      <w:r w:rsidRPr="00B23BC9">
        <w:t>лированным статусом, составлен следующий график мероприятий, распред</w:t>
      </w:r>
      <w:r w:rsidRPr="00B23BC9">
        <w:t>е</w:t>
      </w:r>
      <w:r w:rsidRPr="00B23BC9">
        <w:t>ленных по годам:</w:t>
      </w:r>
    </w:p>
    <w:p w:rsidR="00B23BC9" w:rsidRPr="00B23BC9" w:rsidRDefault="00B23BC9" w:rsidP="00FC647D">
      <w:pPr>
        <w:pStyle w:val="SingleTxtGR"/>
        <w:spacing w:before="120"/>
        <w:ind w:left="2835" w:hanging="1134"/>
      </w:pPr>
      <w:r w:rsidRPr="00B23BC9">
        <w:t>2000 год</w:t>
      </w:r>
      <w:r w:rsidRPr="00B23BC9">
        <w:tab/>
        <w:t>составление перечня категорий лиц по признаку статуса и проведение регистрации общин, проживающих в горной м</w:t>
      </w:r>
      <w:r w:rsidRPr="00B23BC9">
        <w:t>е</w:t>
      </w:r>
      <w:r w:rsidRPr="00B23BC9">
        <w:t>стности;</w:t>
      </w:r>
    </w:p>
    <w:p w:rsidR="00B23BC9" w:rsidRPr="00B23BC9" w:rsidRDefault="00B23BC9" w:rsidP="00FC647D">
      <w:pPr>
        <w:pStyle w:val="SingleTxtGR"/>
        <w:spacing w:before="120"/>
        <w:ind w:left="2835" w:hanging="1134"/>
      </w:pPr>
      <w:r w:rsidRPr="00B23BC9">
        <w:t>2002 год</w:t>
      </w:r>
      <w:r w:rsidRPr="00B23BC9">
        <w:tab/>
        <w:t>регистрация рождений в отношении детей, оставленных без опеки;</w:t>
      </w:r>
    </w:p>
    <w:p w:rsidR="00B23BC9" w:rsidRPr="00B23BC9" w:rsidRDefault="00B23BC9" w:rsidP="00FC647D">
      <w:pPr>
        <w:pStyle w:val="SingleTxtGR"/>
        <w:spacing w:before="120"/>
        <w:ind w:left="2835" w:hanging="1134"/>
      </w:pPr>
      <w:r w:rsidRPr="00B23BC9">
        <w:t>2003 год</w:t>
      </w:r>
      <w:r w:rsidRPr="00B23BC9">
        <w:tab/>
        <w:t>регистрация рождений в отношении детей, содержащихся в приютах для перемещенных лиц, искавших спасения от бо</w:t>
      </w:r>
      <w:r w:rsidRPr="00B23BC9">
        <w:t>е</w:t>
      </w:r>
      <w:r w:rsidRPr="00B23BC9">
        <w:t>вых действий;</w:t>
      </w:r>
    </w:p>
    <w:p w:rsidR="00B23BC9" w:rsidRPr="00B23BC9" w:rsidRDefault="00B23BC9" w:rsidP="00FC647D">
      <w:pPr>
        <w:pStyle w:val="SingleTxtGR"/>
        <w:spacing w:before="120"/>
        <w:ind w:left="2835" w:hanging="1134"/>
      </w:pPr>
      <w:r w:rsidRPr="00B23BC9">
        <w:t>2004 год</w:t>
      </w:r>
      <w:r w:rsidRPr="00B23BC9">
        <w:tab/>
        <w:t>регистрация рождений в отношении детей трудящихся-мигрантов (граждане Бирмы, Лаоса и Камбоджи), которые родились в Таиланде;</w:t>
      </w:r>
    </w:p>
    <w:p w:rsidR="00B23BC9" w:rsidRPr="00B23BC9" w:rsidRDefault="00B23BC9" w:rsidP="00FC647D">
      <w:pPr>
        <w:pStyle w:val="SingleTxtGR"/>
        <w:spacing w:before="120"/>
        <w:ind w:left="2835" w:hanging="1134"/>
      </w:pPr>
      <w:r w:rsidRPr="00B23BC9">
        <w:t>2005 год</w:t>
      </w:r>
      <w:r w:rsidRPr="00B23BC9">
        <w:tab/>
        <w:t>меры по регистрации лиц, не упорядочивших свой статус, в соответствии с Правилами Центрального регистрационного бюро, касающимися организации гражданской регистрации лиц с неурегулированным статусом, от 2005 года примен</w:t>
      </w:r>
      <w:r w:rsidRPr="00B23BC9">
        <w:t>и</w:t>
      </w:r>
      <w:r w:rsidRPr="00B23BC9">
        <w:t>тельно к указанной категории лиц, которые проживают в ра</w:t>
      </w:r>
      <w:r w:rsidRPr="00B23BC9">
        <w:t>з</w:t>
      </w:r>
      <w:r w:rsidRPr="00B23BC9">
        <w:t>личных местностях Таиланда, но не числятся в домовых кн</w:t>
      </w:r>
      <w:r w:rsidRPr="00B23BC9">
        <w:t>и</w:t>
      </w:r>
      <w:r w:rsidRPr="00B23BC9">
        <w:t>гах (по форме TR 13</w:t>
      </w:r>
      <w:r w:rsidR="00FC647D">
        <w:t xml:space="preserve"> </w:t>
      </w:r>
      <w:r w:rsidRPr="00B23BC9">
        <w:t>– регистрация местожительства легал</w:t>
      </w:r>
      <w:r w:rsidRPr="00B23BC9">
        <w:t>ь</w:t>
      </w:r>
      <w:r w:rsidRPr="00B23BC9">
        <w:t>ных иммигрантов, имеющих временный вид на жительство, или нелегальных иммигрантов по смыслу закона об имм</w:t>
      </w:r>
      <w:r w:rsidRPr="00B23BC9">
        <w:t>и</w:t>
      </w:r>
      <w:r w:rsidRPr="00B23BC9">
        <w:t>грации; по форме TR 14</w:t>
      </w:r>
      <w:r w:rsidR="00FC647D">
        <w:t xml:space="preserve"> </w:t>
      </w:r>
      <w:r w:rsidRPr="00B23BC9">
        <w:t>– регистрация местожительства гр</w:t>
      </w:r>
      <w:r w:rsidRPr="00B23BC9">
        <w:t>а</w:t>
      </w:r>
      <w:r w:rsidRPr="00B23BC9">
        <w:t>ждан Таиланда и иностранцев, имеющих иностранное уд</w:t>
      </w:r>
      <w:r w:rsidRPr="00B23BC9">
        <w:t>о</w:t>
      </w:r>
      <w:r w:rsidRPr="00B23BC9">
        <w:t>стоверение личности) по причине отсутствия документов, подтверждающих место рождения или факты биографии. Т</w:t>
      </w:r>
      <w:r w:rsidRPr="00B23BC9">
        <w:t>а</w:t>
      </w:r>
      <w:r w:rsidRPr="00B23BC9">
        <w:t>кие лица будут включены в гражданские регистрационные списки, а их дети, родившиеся в Таиланде, будут зарегистр</w:t>
      </w:r>
      <w:r w:rsidRPr="00B23BC9">
        <w:t>и</w:t>
      </w:r>
      <w:r w:rsidRPr="00B23BC9">
        <w:t>рованы и получат свидетельство о рождении по фо</w:t>
      </w:r>
      <w:r w:rsidRPr="00B23BC9">
        <w:t>р</w:t>
      </w:r>
      <w:r w:rsidRPr="00B23BC9">
        <w:t>ме TR 031, причем их имена будут зафиксированы в тех же регистрационных журналах, что и имена их родителей (фо</w:t>
      </w:r>
      <w:r w:rsidRPr="00B23BC9">
        <w:t>р</w:t>
      </w:r>
      <w:r w:rsidRPr="00B23BC9">
        <w:t xml:space="preserve">ма TR 38A); </w:t>
      </w:r>
    </w:p>
    <w:p w:rsidR="00B23BC9" w:rsidRPr="00B23BC9" w:rsidRDefault="00B23BC9" w:rsidP="00FC647D">
      <w:pPr>
        <w:pStyle w:val="SingleTxtGR"/>
        <w:spacing w:before="120"/>
        <w:ind w:left="2835" w:hanging="1134"/>
      </w:pPr>
      <w:r w:rsidRPr="00B23BC9">
        <w:t>2007 год</w:t>
      </w:r>
      <w:r w:rsidRPr="00B23BC9">
        <w:tab/>
        <w:t>по знаменательному случаю восьмидесятилетия Его Велич</w:t>
      </w:r>
      <w:r w:rsidRPr="00B23BC9">
        <w:t>е</w:t>
      </w:r>
      <w:r w:rsidRPr="00B23BC9">
        <w:t>ства Короля и в порядке его ознаменования был дан старт проекту предоставления законного статуса тайцам, чьи имена не зафиксированы в регистрационных списках по месту ж</w:t>
      </w:r>
      <w:r w:rsidRPr="00B23BC9">
        <w:t>и</w:t>
      </w:r>
      <w:r w:rsidRPr="00B23BC9">
        <w:t>тельства, для чего прилагаются ус</w:t>
      </w:r>
      <w:r w:rsidRPr="00B23BC9">
        <w:t>и</w:t>
      </w:r>
      <w:r w:rsidRPr="00B23BC9">
        <w:t>лия, призванные побудить их к подаче заявлений и оказать им помощь в поисках док</w:t>
      </w:r>
      <w:r w:rsidRPr="00B23BC9">
        <w:t>у</w:t>
      </w:r>
      <w:r w:rsidRPr="00B23BC9">
        <w:t>ментальных свидетельств и проведении необходимых ра</w:t>
      </w:r>
      <w:r w:rsidRPr="00B23BC9">
        <w:t>с</w:t>
      </w:r>
      <w:r w:rsidRPr="00B23BC9">
        <w:t>следований, служащих основанием для включения их в сп</w:t>
      </w:r>
      <w:r w:rsidRPr="00B23BC9">
        <w:t>и</w:t>
      </w:r>
      <w:r w:rsidRPr="00B23BC9">
        <w:t>ски, или к регистрации рождения задним числом, что позв</w:t>
      </w:r>
      <w:r w:rsidRPr="00B23BC9">
        <w:t>о</w:t>
      </w:r>
      <w:r w:rsidRPr="00B23BC9">
        <w:t>лит на законных основаниях занести их имена в журнал гр</w:t>
      </w:r>
      <w:r w:rsidRPr="00B23BC9">
        <w:t>а</w:t>
      </w:r>
      <w:r w:rsidRPr="00B23BC9">
        <w:t>жданского р</w:t>
      </w:r>
      <w:r w:rsidRPr="00B23BC9">
        <w:t>е</w:t>
      </w:r>
      <w:r w:rsidRPr="00B23BC9">
        <w:t>гистрационного бюро.</w:t>
      </w:r>
    </w:p>
    <w:p w:rsidR="00B23BC9" w:rsidRPr="00B23BC9" w:rsidRDefault="00B23BC9" w:rsidP="00FC647D">
      <w:pPr>
        <w:pStyle w:val="H23GR"/>
      </w:pPr>
      <w:r w:rsidRPr="00B23BC9">
        <w:tab/>
      </w:r>
      <w:r w:rsidRPr="00B23BC9">
        <w:tab/>
        <w:t>5 d) iv): Право на вступление в брак и на выбор супруга</w:t>
      </w:r>
    </w:p>
    <w:p w:rsidR="00B23BC9" w:rsidRPr="00B23BC9" w:rsidRDefault="00B23BC9" w:rsidP="00B23BC9">
      <w:pPr>
        <w:pStyle w:val="SingleTxtGR"/>
        <w:spacing w:before="120"/>
      </w:pPr>
      <w:r w:rsidRPr="00B23BC9">
        <w:t>87.</w:t>
      </w:r>
      <w:r w:rsidRPr="00B23BC9">
        <w:tab/>
        <w:t>Конституция предусматривает защиту права личности в семейных отн</w:t>
      </w:r>
      <w:r w:rsidRPr="00B23BC9">
        <w:t>о</w:t>
      </w:r>
      <w:r w:rsidRPr="00B23BC9">
        <w:t>шениях, а также ее права на неприкосновенность частной жизни (статья 34). Кроме того, в ней заявлено о поощрении и поддержке единства семьи и прово</w:t>
      </w:r>
      <w:r w:rsidRPr="00B23BC9">
        <w:t>з</w:t>
      </w:r>
      <w:r w:rsidRPr="00B23BC9">
        <w:t>глашается важность института семьи (статья 80). Что касается права на закл</w:t>
      </w:r>
      <w:r w:rsidRPr="00B23BC9">
        <w:t>ю</w:t>
      </w:r>
      <w:r w:rsidRPr="00B23BC9">
        <w:t>чение брака между гражданином Таиланда и иностранцем или между двумя иностранцами, то порядок действий в этой сфере регулируется принципами, определенными в следующих законах и распоряжениях: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>Гражданском и торговом кодексе (глава 2 тома 5, посвященная у</w:t>
      </w:r>
      <w:r w:rsidRPr="00B23BC9">
        <w:t>с</w:t>
      </w:r>
      <w:r w:rsidRPr="00B23BC9">
        <w:t>ловиям заключения брака, статьи 1448–1460), согласно которому в брак имеют право вступать лица старше 17 лет (статья 1448);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законе о регистрации брачных союзов от 2478 года б.э. (1935 год) (статья 10);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c)</w:t>
      </w:r>
      <w:r w:rsidRPr="00B23BC9">
        <w:tab/>
        <w:t>законе о коллизии законодательных норм по семейным вопросам от 2481 года б.э. (1938 год) (статья 20);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d)</w:t>
      </w:r>
      <w:r w:rsidRPr="00B23BC9">
        <w:tab/>
        <w:t>правилах Министерства внутренних дел о регистрации браков от 2541 года б.э. (1998 год) (№ 13);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e)</w:t>
      </w:r>
      <w:r w:rsidRPr="00B23BC9">
        <w:tab/>
        <w:t>письме департамента управления провинциями № MT</w:t>
      </w:r>
      <w:r w:rsidR="005F5B73">
        <w:t> 0310.2/W </w:t>
      </w:r>
      <w:r w:rsidRPr="00B23BC9">
        <w:t>1170 от 31 мая 2000 года.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88.</w:t>
      </w:r>
      <w:r w:rsidRPr="00B23BC9">
        <w:tab/>
        <w:t>В отношении иностранцев должен действовать тот же порядок, что и в отношении граждан Таиланда. Однако имеются некоторые сложности, выт</w:t>
      </w:r>
      <w:r w:rsidRPr="00B23BC9">
        <w:t>е</w:t>
      </w:r>
      <w:r w:rsidRPr="00B23BC9">
        <w:t>кающие из отсутствия у регистрационного бюро возможности проверить нек</w:t>
      </w:r>
      <w:r w:rsidRPr="00B23BC9">
        <w:t>о</w:t>
      </w:r>
      <w:r w:rsidRPr="00B23BC9">
        <w:t>торые моменты, связанные с заключением брака. Так, например, не может быть заключен брак между мужчиной и женщиной одной крови, т</w:t>
      </w:r>
      <w:r w:rsidR="00FC647D">
        <w:t>.е.</w:t>
      </w:r>
      <w:r w:rsidRPr="00B23BC9">
        <w:t xml:space="preserve"> между братьями и сестрами, рожденными от одних и тех же матери и отца (статья 1450). Не д</w:t>
      </w:r>
      <w:r w:rsidRPr="00B23BC9">
        <w:t>о</w:t>
      </w:r>
      <w:r w:rsidRPr="00B23BC9">
        <w:t>пускается повторное заключение брака того или иного супруга, уже состоящего в законном браке (статья 1452). Ходатай (иностранец), который не имеет терр</w:t>
      </w:r>
      <w:r w:rsidRPr="00B23BC9">
        <w:t>и</w:t>
      </w:r>
      <w:r w:rsidRPr="00B23BC9">
        <w:t>ториальной приписки в Таиланде, обязан представить в регис</w:t>
      </w:r>
      <w:r w:rsidRPr="00B23BC9">
        <w:t>т</w:t>
      </w:r>
      <w:r w:rsidRPr="00B23BC9">
        <w:t>рационное бюро свидетелей или доказательства, подтверждающие, что он удовлетворяет усл</w:t>
      </w:r>
      <w:r w:rsidRPr="00B23BC9">
        <w:t>о</w:t>
      </w:r>
      <w:r w:rsidRPr="00B23BC9">
        <w:t>виям, установленным для вступления в брак. Только в этом случае сотрудник регистрационного бюро в состоянии зарегистрировать брак.</w:t>
      </w:r>
    </w:p>
    <w:p w:rsidR="00B23BC9" w:rsidRPr="00B23BC9" w:rsidRDefault="00B23BC9" w:rsidP="00B23BC9">
      <w:pPr>
        <w:pStyle w:val="SingleTxtGR"/>
        <w:spacing w:before="120"/>
      </w:pPr>
      <w:r w:rsidRPr="00B23BC9">
        <w:t>89.</w:t>
      </w:r>
      <w:r w:rsidRPr="00B23BC9">
        <w:tab/>
        <w:t>В законе 1938 года о коллизии законодательных норм по семейным в</w:t>
      </w:r>
      <w:r w:rsidRPr="00B23BC9">
        <w:t>о</w:t>
      </w:r>
      <w:r w:rsidRPr="00B23BC9">
        <w:t xml:space="preserve">просам предусмотрено, что </w:t>
      </w:r>
      <w:r w:rsidR="00C962A8">
        <w:t>"</w:t>
      </w:r>
      <w:r w:rsidRPr="00B23BC9">
        <w:t>действительным считается брак, который может быть исполнен в соответствии с законом той страны, где проживают супруги</w:t>
      </w:r>
      <w:r w:rsidR="00C962A8">
        <w:t>"</w:t>
      </w:r>
      <w:r w:rsidRPr="00B23BC9">
        <w:t>. Если речь идет о двух иностранцах, мужчине и женщине, которые заключили брак в своей стране, их брак продолжает считаться заключенным или действ</w:t>
      </w:r>
      <w:r w:rsidRPr="00B23BC9">
        <w:t>и</w:t>
      </w:r>
      <w:r w:rsidRPr="00B23BC9">
        <w:t>тельным. При регистрации ими брака в Таиланде без его проверки на соотве</w:t>
      </w:r>
      <w:r w:rsidRPr="00B23BC9">
        <w:t>т</w:t>
      </w:r>
      <w:r w:rsidRPr="00B23BC9">
        <w:t>ствие критериям, определенным в статье 1452, их брак будет считаться неде</w:t>
      </w:r>
      <w:r w:rsidRPr="00B23BC9">
        <w:t>й</w:t>
      </w:r>
      <w:r w:rsidRPr="00B23BC9">
        <w:t>ствительным. Для семейной пары это чревато последствиями, касающимися их прав, обязанностей, имущества и детей (если таковые имеются). Поэтому, пр</w:t>
      </w:r>
      <w:r w:rsidRPr="00B23BC9">
        <w:t>е</w:t>
      </w:r>
      <w:r w:rsidRPr="00B23BC9">
        <w:t>жде чем вступить в брак в Таиланде, им требуется представить выданный их страной происхождения документ, удостоверяющий, что они удовлетворяют у</w:t>
      </w:r>
      <w:r w:rsidRPr="00B23BC9">
        <w:t>с</w:t>
      </w:r>
      <w:r w:rsidRPr="00B23BC9">
        <w:t>тановленным Таиландом критериям для заключения брака. Эту меру следует рассматривать не в качестве правовой перестраховки, а в качестве меры по з</w:t>
      </w:r>
      <w:r w:rsidRPr="00B23BC9">
        <w:t>а</w:t>
      </w:r>
      <w:r w:rsidRPr="00B23BC9">
        <w:t>щите прав и по соблюдению положений закона, обеспечивающего завершение процедуры регистрации брака.</w:t>
      </w:r>
    </w:p>
    <w:p w:rsidR="00B23BC9" w:rsidRPr="00541846" w:rsidRDefault="00B23BC9" w:rsidP="00541846">
      <w:pPr>
        <w:pStyle w:val="H23GR"/>
      </w:pPr>
      <w:r w:rsidRPr="00B23BC9">
        <w:tab/>
      </w:r>
      <w:r w:rsidRPr="00541846">
        <w:tab/>
        <w:t>5 d) v): Право на владение имуществом ка</w:t>
      </w:r>
      <w:r w:rsidR="005A3E1D" w:rsidRPr="00541846">
        <w:t>к единолично, так и совместно с </w:t>
      </w:r>
      <w:r w:rsidRPr="00541846">
        <w:t>другими и 5 d) vi): Право наследования</w:t>
      </w:r>
    </w:p>
    <w:p w:rsidR="00B23BC9" w:rsidRPr="00B23BC9" w:rsidRDefault="00B23BC9" w:rsidP="00B23BC9">
      <w:pPr>
        <w:pStyle w:val="SingleTxtGR"/>
        <w:spacing w:before="120"/>
      </w:pPr>
      <w:r w:rsidRPr="00B23BC9">
        <w:t>90.</w:t>
      </w:r>
      <w:r w:rsidRPr="00B23BC9">
        <w:tab/>
        <w:t>Что касается этих двух вопросов, то в Конституции провозглашено право каждого на владение имуществом. Ограждается также право наследования. Н</w:t>
      </w:r>
      <w:r w:rsidRPr="00B23BC9">
        <w:t>а</w:t>
      </w:r>
      <w:r w:rsidRPr="00B23BC9">
        <w:t>следование должно осуществляться в соответ</w:t>
      </w:r>
      <w:r w:rsidR="005F5B73">
        <w:t>ствии с законом (статья 48). Не </w:t>
      </w:r>
      <w:r w:rsidRPr="00B23BC9">
        <w:t>допускается экспроприация недвижимости, кроме как во исполнение пол</w:t>
      </w:r>
      <w:r w:rsidRPr="00B23BC9">
        <w:t>о</w:t>
      </w:r>
      <w:r w:rsidRPr="00B23BC9">
        <w:t>жений конкретного закона, который требует выплаты в надлежащее время спр</w:t>
      </w:r>
      <w:r w:rsidRPr="00B23BC9">
        <w:t>а</w:t>
      </w:r>
      <w:r w:rsidRPr="00B23BC9">
        <w:t>ведливой компенсации. Неиспользуемое экспроприированное имущество дол</w:t>
      </w:r>
      <w:r w:rsidRPr="00B23BC9">
        <w:t>ж</w:t>
      </w:r>
      <w:r w:rsidRPr="00B23BC9">
        <w:t>но быть возвращено первоначальному владельцу или его наследникам в обмен на выплаченную компенсацию (статья 49). Во исполнение и в развитие полож</w:t>
      </w:r>
      <w:r w:rsidRPr="00B23BC9">
        <w:t>е</w:t>
      </w:r>
      <w:r w:rsidRPr="00B23BC9">
        <w:t>ний Конституции был принят дополнительный закон о конфискации имущес</w:t>
      </w:r>
      <w:r w:rsidRPr="00B23BC9">
        <w:t>т</w:t>
      </w:r>
      <w:r w:rsidRPr="00B23BC9">
        <w:t xml:space="preserve">ва, который был официально опубликован в </w:t>
      </w:r>
      <w:r w:rsidR="00C962A8">
        <w:t>"</w:t>
      </w:r>
      <w:r w:rsidRPr="00B23BC9">
        <w:t>Королевском вестнике</w:t>
      </w:r>
      <w:r w:rsidR="00C962A8">
        <w:t>"</w:t>
      </w:r>
      <w:r w:rsidRPr="00B23BC9">
        <w:t>. Этот з</w:t>
      </w:r>
      <w:r w:rsidRPr="00B23BC9">
        <w:t>а</w:t>
      </w:r>
      <w:r w:rsidRPr="00B23BC9">
        <w:t>кон применяется в равной мере ко всем гражданам Таиланда.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91.</w:t>
      </w:r>
      <w:r w:rsidRPr="00B23BC9">
        <w:tab/>
        <w:t>Право на владение имуществом включает также право на владение н</w:t>
      </w:r>
      <w:r w:rsidRPr="00B23BC9">
        <w:t>е</w:t>
      </w:r>
      <w:r w:rsidRPr="00B23BC9">
        <w:t>движимостью, в особенности землей (личное владение) и квартирами в кооп</w:t>
      </w:r>
      <w:r w:rsidRPr="00B23BC9">
        <w:t>е</w:t>
      </w:r>
      <w:r w:rsidRPr="00B23BC9">
        <w:t>ративах (совместное владение имуществом).</w:t>
      </w:r>
    </w:p>
    <w:p w:rsidR="00B23BC9" w:rsidRPr="00B23BC9" w:rsidRDefault="00B23BC9" w:rsidP="00B23BC9">
      <w:pPr>
        <w:pStyle w:val="SingleTxtGR"/>
        <w:spacing w:before="120"/>
      </w:pPr>
      <w:r w:rsidRPr="00B23BC9">
        <w:t>92.</w:t>
      </w:r>
      <w:r w:rsidRPr="00B23BC9">
        <w:tab/>
        <w:t>Что касается вопроса о праве иностранцев владеть землей, то в Таиланде действует Кодекс законов о земле от 2497 года б.э. (1954 год) с поправками, к</w:t>
      </w:r>
      <w:r w:rsidRPr="00B23BC9">
        <w:t>о</w:t>
      </w:r>
      <w:r w:rsidRPr="00B23BC9">
        <w:t>торый определяет порядок распоряжения государственной землей и защиты з</w:t>
      </w:r>
      <w:r w:rsidRPr="00B23BC9">
        <w:t>е</w:t>
      </w:r>
      <w:r w:rsidRPr="00B23BC9">
        <w:t>мельной собственности граждан. В нем также рассматриваются вопросы, к</w:t>
      </w:r>
      <w:r w:rsidRPr="00B23BC9">
        <w:t>а</w:t>
      </w:r>
      <w:r w:rsidRPr="00B23BC9">
        <w:t>сающиеся гражданских прав (d), и в частности права на проживание (l), а также экономических и социальных прав (f), и в частности права на жилье (3). Да</w:t>
      </w:r>
      <w:r w:rsidRPr="00B23BC9">
        <w:t>н</w:t>
      </w:r>
      <w:r w:rsidRPr="00B23BC9">
        <w:t>ный закон предоставляет иностранцам право пользования участком земли ра</w:t>
      </w:r>
      <w:r w:rsidRPr="00B23BC9">
        <w:t>з</w:t>
      </w:r>
      <w:r w:rsidRPr="00B23BC9">
        <w:t>мером не более 1 рая</w:t>
      </w:r>
      <w:r w:rsidR="00541846">
        <w:rPr>
          <w:rStyle w:val="FootnoteReference"/>
        </w:rPr>
        <w:footnoteReference w:id="9"/>
      </w:r>
      <w:r w:rsidRPr="00B23BC9">
        <w:t xml:space="preserve"> на семью для жилых целей, не более 10 раев для сельск</w:t>
      </w:r>
      <w:r w:rsidRPr="00B23BC9">
        <w:t>о</w:t>
      </w:r>
      <w:r w:rsidRPr="00B23BC9">
        <w:t>хозяйственных целей, не более 1 рая для коммерческих целей, не более 10 раев для целей промышленного производства и не более половины рая для размещ</w:t>
      </w:r>
      <w:r w:rsidRPr="00B23BC9">
        <w:t>е</w:t>
      </w:r>
      <w:r w:rsidRPr="00B23BC9">
        <w:t>ния семейного захоронения (статьи 86–96). Оговорен целый ряд критериев, к</w:t>
      </w:r>
      <w:r w:rsidRPr="00B23BC9">
        <w:t>а</w:t>
      </w:r>
      <w:r w:rsidRPr="00B23BC9">
        <w:t>сающихся исключительно права иностранцев на владение землей.</w:t>
      </w:r>
    </w:p>
    <w:p w:rsidR="00B23BC9" w:rsidRPr="00B23BC9" w:rsidRDefault="00B23BC9" w:rsidP="00B23BC9">
      <w:pPr>
        <w:pStyle w:val="SingleTxtGR"/>
        <w:spacing w:before="120"/>
      </w:pPr>
      <w:r w:rsidRPr="00B23BC9">
        <w:t>93.</w:t>
      </w:r>
      <w:r w:rsidRPr="00B23BC9">
        <w:tab/>
        <w:t>Что касается граждан Таиланда, то в их отношении действуют правила, определенные в Кодексе законов о земле от 2547 года б.э. (2004 год). Кроме т</w:t>
      </w:r>
      <w:r w:rsidRPr="00B23BC9">
        <w:t>о</w:t>
      </w:r>
      <w:r w:rsidRPr="00B23BC9">
        <w:t>го, граждане Таиланда наделены правом использовать землю для сельскохозя</w:t>
      </w:r>
      <w:r w:rsidRPr="00B23BC9">
        <w:t>й</w:t>
      </w:r>
      <w:r w:rsidRPr="00B23BC9">
        <w:t>ственных целей в соответствии с законом о земельной реформе (сельскохозя</w:t>
      </w:r>
      <w:r w:rsidRPr="00B23BC9">
        <w:t>й</w:t>
      </w:r>
      <w:r w:rsidRPr="00B23BC9">
        <w:t>ственные земли) от 2518 года б.э. (1975 год), который был принят с целью с</w:t>
      </w:r>
      <w:r w:rsidRPr="00B23BC9">
        <w:t>о</w:t>
      </w:r>
      <w:r w:rsidRPr="00B23BC9">
        <w:t>действовать сельским производителям в приобретении земли для зарабатыв</w:t>
      </w:r>
      <w:r w:rsidRPr="00B23BC9">
        <w:t>а</w:t>
      </w:r>
      <w:r w:rsidRPr="00B23BC9">
        <w:t>ния себе на жизнь и ее максимально эффективного использования. Кроме того, с 1984 года действуют правила, принятые Центральным комитетом по земл</w:t>
      </w:r>
      <w:r w:rsidRPr="00B23BC9">
        <w:t>е</w:t>
      </w:r>
      <w:r w:rsidRPr="00B23BC9">
        <w:t>устройству, который был учрежден для распределения земель, принадлежащих Министерству сельского хозяйства и кооперативам, среди государственных о</w:t>
      </w:r>
      <w:r w:rsidRPr="00B23BC9">
        <w:t>р</w:t>
      </w:r>
      <w:r w:rsidRPr="00B23BC9">
        <w:t>ганизаций и граждан. Что касается лиц, не имеющих законного статуса, то они по-прежнему сталкиваются с трудностями в плане осуществления на законном основании двух вышеупомянутых прав.</w:t>
      </w:r>
    </w:p>
    <w:p w:rsidR="00B23BC9" w:rsidRPr="00B23BC9" w:rsidRDefault="00FA7DB1" w:rsidP="00541846">
      <w:pPr>
        <w:pStyle w:val="H23GR"/>
      </w:pPr>
      <w:r>
        <w:tab/>
      </w:r>
      <w:r>
        <w:tab/>
      </w:r>
      <w:r w:rsidR="00B23BC9" w:rsidRPr="00B23BC9">
        <w:t>5 d) vii): Свобода мысли, совести и религии</w:t>
      </w:r>
    </w:p>
    <w:p w:rsidR="00B23BC9" w:rsidRPr="00B23BC9" w:rsidRDefault="00B23BC9" w:rsidP="00B23BC9">
      <w:pPr>
        <w:pStyle w:val="SingleTxtGR"/>
        <w:spacing w:before="120"/>
      </w:pPr>
      <w:r w:rsidRPr="00B23BC9">
        <w:t>94.</w:t>
      </w:r>
      <w:r w:rsidRPr="00B23BC9">
        <w:tab/>
        <w:t>Конституцией установлено, что каждый должен иметь полную свободу исповедовать любую религию или доктрину, отправлять культ в соответствии со своими религиозными догматами, посещать или совершать религиозные о</w:t>
      </w:r>
      <w:r w:rsidRPr="00B23BC9">
        <w:t>б</w:t>
      </w:r>
      <w:r w:rsidRPr="00B23BC9">
        <w:t>ряды в соответствии со своими верованиями</w:t>
      </w:r>
      <w:r w:rsidR="00541846">
        <w:t xml:space="preserve"> </w:t>
      </w:r>
      <w:r w:rsidRPr="00B23BC9">
        <w:t>− постольку, поскольку это не пр</w:t>
      </w:r>
      <w:r w:rsidRPr="00B23BC9">
        <w:t>о</w:t>
      </w:r>
      <w:r w:rsidRPr="00B23BC9">
        <w:t>тиворечит гражданскому долгу соответствующего лица или общественной нравственности и не подрывает национальной безопасности. Реализуя эти пр</w:t>
      </w:r>
      <w:r w:rsidRPr="00B23BC9">
        <w:t>а</w:t>
      </w:r>
      <w:r w:rsidRPr="00B23BC9">
        <w:t>ва, человек пользуется защитой от любого вмешательства со стороны госуда</w:t>
      </w:r>
      <w:r w:rsidRPr="00B23BC9">
        <w:t>р</w:t>
      </w:r>
      <w:r w:rsidRPr="00B23BC9">
        <w:t>ства, ведущие к лишению его этого права или других законных благ (статья 38). Государство обязано поддерживать и ограждать буддизм и другие религии, у</w:t>
      </w:r>
      <w:r w:rsidRPr="00B23BC9">
        <w:t>г</w:t>
      </w:r>
      <w:r w:rsidRPr="00B23BC9">
        <w:t>лублять взаимопонимание и единство среди приверженцев всех религий и по</w:t>
      </w:r>
      <w:r w:rsidRPr="00B23BC9">
        <w:t>д</w:t>
      </w:r>
      <w:r w:rsidRPr="00B23BC9">
        <w:t>держивать усилия по использованию религиозных вероучений для повышения нравственности, утверждения добродетели и улучшения условий жизни (ст</w:t>
      </w:r>
      <w:r w:rsidRPr="00B23BC9">
        <w:t>а</w:t>
      </w:r>
      <w:r w:rsidRPr="00B23BC9">
        <w:t>тья 73). Положения на этот счет содержатся также и в Уголовном кодексе, где запрещается оскорблять любую религию или провоцировать беспорядки в ме</w:t>
      </w:r>
      <w:r w:rsidRPr="00B23BC9">
        <w:t>с</w:t>
      </w:r>
      <w:r w:rsidRPr="00B23BC9">
        <w:t>тах совершения законных религиозных обрядов или во время богослужений (статьи 206−207). Б</w:t>
      </w:r>
      <w:r w:rsidRPr="00B23BC9">
        <w:rPr>
          <w:b/>
          <w:i/>
        </w:rPr>
        <w:t>о</w:t>
      </w:r>
      <w:r w:rsidRPr="00B23BC9">
        <w:t>льшая часть населения страны исповедует буддизм, и в 2007 году, когда Совет по выработке текста Конституции работал над его с</w:t>
      </w:r>
      <w:r w:rsidRPr="00B23BC9">
        <w:t>о</w:t>
      </w:r>
      <w:r w:rsidRPr="00B23BC9">
        <w:t>ставлением, группой буддистов было внесено предложение о включении в текст положения, объявляющего буддизм национальной религией, но против этого были выдвинуты возражения. Поэтому Совет по выработке текста Конституции принял решение оставить в тексте положение в его первоначальной редакции и не включать предложенный новый вариант. В состав населения Таиланда вх</w:t>
      </w:r>
      <w:r w:rsidRPr="00B23BC9">
        <w:t>о</w:t>
      </w:r>
      <w:r w:rsidRPr="00B23BC9">
        <w:t>дят народности, исповедующие разнообразные религии, включая буддизм, хр</w:t>
      </w:r>
      <w:r w:rsidRPr="00B23BC9">
        <w:t>и</w:t>
      </w:r>
      <w:r w:rsidRPr="00B23BC9">
        <w:t xml:space="preserve">стианство, мусульманство, </w:t>
      </w:r>
      <w:r w:rsidRPr="00B23BC9">
        <w:rPr>
          <w:bCs/>
        </w:rPr>
        <w:t>брахманизм</w:t>
      </w:r>
      <w:r w:rsidRPr="00B23BC9">
        <w:rPr>
          <w:b/>
          <w:bCs/>
        </w:rPr>
        <w:t>,</w:t>
      </w:r>
      <w:r w:rsidRPr="00B23BC9">
        <w:t xml:space="preserve"> </w:t>
      </w:r>
      <w:hyperlink r:id="rId64" w:tooltip="Сикхизм" w:history="1">
        <w:r w:rsidRPr="00B33880">
          <w:rPr>
            <w:rStyle w:val="Hyperlink"/>
            <w:u w:val="none"/>
          </w:rPr>
          <w:t>сикхизм</w:t>
        </w:r>
      </w:hyperlink>
      <w:r w:rsidRPr="00B23BC9">
        <w:t xml:space="preserve">, конжуизм, </w:t>
      </w:r>
      <w:r w:rsidRPr="00B23BC9">
        <w:rPr>
          <w:bCs/>
        </w:rPr>
        <w:t>синтоизм</w:t>
      </w:r>
      <w:r w:rsidRPr="00B23BC9">
        <w:t xml:space="preserve">, </w:t>
      </w:r>
      <w:r w:rsidRPr="00B23BC9">
        <w:rPr>
          <w:bCs/>
        </w:rPr>
        <w:t>дзэн</w:t>
      </w:r>
      <w:r w:rsidR="00B33880">
        <w:t xml:space="preserve"> и </w:t>
      </w:r>
      <w:r w:rsidRPr="00B23BC9">
        <w:t>пр.</w:t>
      </w:r>
    </w:p>
    <w:p w:rsidR="00B23BC9" w:rsidRPr="00B23BC9" w:rsidRDefault="00541846" w:rsidP="00541846">
      <w:pPr>
        <w:pStyle w:val="H23GR"/>
      </w:pPr>
      <w:r>
        <w:tab/>
      </w:r>
      <w:r>
        <w:tab/>
      </w:r>
      <w:r w:rsidR="00B23BC9" w:rsidRPr="00B23BC9">
        <w:t>5 d) viii): Право на свободу убеждений и н</w:t>
      </w:r>
      <w:r>
        <w:t>а их свободное выражение и 5 d) </w:t>
      </w:r>
      <w:r w:rsidR="00B23BC9" w:rsidRPr="00B23BC9">
        <w:t xml:space="preserve">ix): Право на свободу ассоциации и мирных собраний </w:t>
      </w:r>
    </w:p>
    <w:p w:rsidR="00B23BC9" w:rsidRPr="00B23BC9" w:rsidRDefault="00B23BC9" w:rsidP="00B23BC9">
      <w:pPr>
        <w:pStyle w:val="SingleTxtGR"/>
        <w:spacing w:before="120"/>
        <w:rPr>
          <w:b/>
          <w:bCs/>
        </w:rPr>
      </w:pPr>
      <w:r w:rsidRPr="00B23BC9">
        <w:rPr>
          <w:bCs/>
        </w:rPr>
        <w:t>95.</w:t>
      </w:r>
      <w:r w:rsidRPr="00B23BC9">
        <w:rPr>
          <w:bCs/>
        </w:rPr>
        <w:tab/>
      </w:r>
      <w:r w:rsidRPr="00B23BC9">
        <w:t>В разделе Конституции, посвященном правам и свободам, провозглашены политические права и свободы граждан. Им охвачено много различных аспе</w:t>
      </w:r>
      <w:r w:rsidRPr="00B23BC9">
        <w:t>к</w:t>
      </w:r>
      <w:r w:rsidRPr="00B23BC9">
        <w:t>тов, включая свободу выражения мнений, слова, написания, опубликования, рекламы и т.д. (статья 39), свободу мирных собраний, а также формирования ассоциации, союза или иных объединений, в том числе в форме политической партии, а также свободу проведения мирных демонстраций (статьи 44, 45, 47 и 65).</w:t>
      </w:r>
    </w:p>
    <w:p w:rsidR="00B23BC9" w:rsidRPr="00B23BC9" w:rsidRDefault="00F913F8" w:rsidP="00F913F8">
      <w:pPr>
        <w:pStyle w:val="H23GR"/>
      </w:pPr>
      <w:r>
        <w:tab/>
      </w:r>
      <w:r>
        <w:tab/>
      </w:r>
      <w:r w:rsidR="00B23BC9" w:rsidRPr="00B23BC9">
        <w:t>Статья 5 е): Права в экономической, социальной и культурной областях</w:t>
      </w:r>
    </w:p>
    <w:p w:rsidR="00B23BC9" w:rsidRPr="00B23BC9" w:rsidRDefault="00B23BC9" w:rsidP="00F913F8">
      <w:pPr>
        <w:pStyle w:val="H23GR"/>
      </w:pPr>
      <w:r w:rsidRPr="00B23BC9">
        <w:tab/>
      </w:r>
      <w:r w:rsidRPr="00B23BC9">
        <w:tab/>
        <w:t>5 е) i): Право на труд, свободн</w:t>
      </w:r>
      <w:r w:rsidR="00F913F8">
        <w:t>ый выбор работы, справедливые и </w:t>
      </w:r>
      <w:r w:rsidRPr="00B23BC9">
        <w:t>благоприятные условия труда, защиту</w:t>
      </w:r>
      <w:r w:rsidR="00F913F8">
        <w:t xml:space="preserve"> от безработицы, справедливое и </w:t>
      </w:r>
      <w:r w:rsidRPr="00B23BC9">
        <w:t>удовлетворительное вознаграждение и 5 е) ii): Право создавать профессиональные союзы и вступать в них</w:t>
      </w:r>
    </w:p>
    <w:p w:rsidR="00B23BC9" w:rsidRPr="00B23BC9" w:rsidRDefault="00B23BC9" w:rsidP="00B23BC9">
      <w:pPr>
        <w:pStyle w:val="SingleTxtGR"/>
        <w:spacing w:before="120"/>
      </w:pPr>
      <w:r w:rsidRPr="00B23BC9">
        <w:t>96.</w:t>
      </w:r>
      <w:r w:rsidRPr="00B23BC9">
        <w:tab/>
        <w:t>Конституция запрещает принудительное привлечение к труду за искл</w:t>
      </w:r>
      <w:r w:rsidRPr="00B23BC9">
        <w:t>ю</w:t>
      </w:r>
      <w:r w:rsidRPr="00B23BC9">
        <w:t>чением случаев, когда это делается на основании конкретного закона по прич</w:t>
      </w:r>
      <w:r w:rsidRPr="00B23BC9">
        <w:t>и</w:t>
      </w:r>
      <w:r w:rsidRPr="00B23BC9">
        <w:t>не возникшей чрезвычайной ситуации, связанной с природными бедствиями, или военного положения (статья 51). В ней оговорены права и свободы, каса</w:t>
      </w:r>
      <w:r w:rsidRPr="00B23BC9">
        <w:t>ю</w:t>
      </w:r>
      <w:r w:rsidRPr="00B23BC9">
        <w:t>щиеся выбора профессии, а также свободы честной конкуренции, ограждаются права граждан по части обеспечения коммунальными услугами, защиты потр</w:t>
      </w:r>
      <w:r w:rsidRPr="00B23BC9">
        <w:t>е</w:t>
      </w:r>
      <w:r w:rsidRPr="00B23BC9">
        <w:t>бителей, градостроительства, охраны окружающей среды, обеспечения без</w:t>
      </w:r>
      <w:r w:rsidRPr="00B23BC9">
        <w:t>о</w:t>
      </w:r>
      <w:r w:rsidRPr="00B23BC9">
        <w:t>пасности и благополучия людей, недопущения монополизации и нечестной конкуренции (статья 50). Конституция 2007 года содержит дополнительные п</w:t>
      </w:r>
      <w:r w:rsidRPr="00B23BC9">
        <w:t>о</w:t>
      </w:r>
      <w:r w:rsidRPr="00B23BC9">
        <w:t>ложения, касающиеся права граждан на охрану труда и технику безопасности и на надежную выплату пособий в период и по завершении трудовой деятельн</w:t>
      </w:r>
      <w:r w:rsidRPr="00B23BC9">
        <w:t>о</w:t>
      </w:r>
      <w:r w:rsidRPr="00B23BC9">
        <w:t>сти (статья 44). Она ставит целью утверждение концепции экономической с</w:t>
      </w:r>
      <w:r w:rsidRPr="00B23BC9">
        <w:t>а</w:t>
      </w:r>
      <w:r w:rsidRPr="00B23BC9">
        <w:t>модостаточности, поддержку системы свободного предпринимательства, обе</w:t>
      </w:r>
      <w:r w:rsidRPr="00B23BC9">
        <w:t>с</w:t>
      </w:r>
      <w:r w:rsidRPr="00B23BC9">
        <w:t>печение справедливого распределения дохода, расширение возможностей для трудоустройства жителей страны путем создания условий для применения тр</w:t>
      </w:r>
      <w:r w:rsidRPr="00B23BC9">
        <w:t>а</w:t>
      </w:r>
      <w:r w:rsidRPr="00B23BC9">
        <w:t>диционных знаний. Все эти задачи созвучны образу жизни крестьянского по своему характеру общества, где большинство людей заняты в сельском хозяйс</w:t>
      </w:r>
      <w:r w:rsidRPr="00B23BC9">
        <w:t>т</w:t>
      </w:r>
      <w:r w:rsidRPr="00B23BC9">
        <w:t>ве в качестве независимых производителей. Законодательство благоприятствует трудоустройству людей трудоспособного возраста. Оно предусматривает меры защиты работающих детей и женщин, закладывает основу трудовых отношений и системы социального обеспечения, устанавливает принцип справедливого вознаграждения, так чтобы каждый пользовался равными благами и возможн</w:t>
      </w:r>
      <w:r w:rsidRPr="00B23BC9">
        <w:t>о</w:t>
      </w:r>
      <w:r w:rsidRPr="00B23BC9">
        <w:t xml:space="preserve">стями для благополучной жизни без дискриминации (статьи 83, 84). </w:t>
      </w:r>
    </w:p>
    <w:p w:rsidR="00B23BC9" w:rsidRPr="00B23BC9" w:rsidRDefault="00B23BC9" w:rsidP="00B23BC9">
      <w:pPr>
        <w:pStyle w:val="SingleTxtGR"/>
        <w:spacing w:before="120"/>
      </w:pPr>
      <w:r w:rsidRPr="00B23BC9">
        <w:t>97.</w:t>
      </w:r>
      <w:r w:rsidRPr="00B23BC9">
        <w:tab/>
        <w:t>Министерство труда ответственно за вопросы трудовых отношений, включая трудоустройство, охрану труда и технику безопасности, с опорой на все применимые законодательные нормы, включая как внутренние нормати</w:t>
      </w:r>
      <w:r w:rsidRPr="00B23BC9">
        <w:t>в</w:t>
      </w:r>
      <w:r w:rsidRPr="00B23BC9">
        <w:t>ные акты, так и обязательства в соответствии с международными конвенциями о труде. В законе о службе трудоустройства и защите лиц, ищущих работу, от 2528 года б.э. (1985 год) и в законе об иностранцах, работающих в Таиланде, от 2551 года б.э. (2008 год) нет положений, касающихся расовой дискриминации. Основным законом об охране труда, который носит функциональный характер, является закон о трудовых отношениях от 2518 года б.э. (1975 год); этот закон устанавливает руководящие принципы поощрения добрых взаимоотношений между нанимателями и наемными работниками, разрешения трудовых споров, упорядочивает процесс формирования объединений и союзов с участием и н</w:t>
      </w:r>
      <w:r w:rsidRPr="00B23BC9">
        <w:t>а</w:t>
      </w:r>
      <w:r w:rsidRPr="00B23BC9">
        <w:t>нимателей, и наемных работников и защищает интересы нанимателей. Второй пересмотренный вариант закона об охране труда от 2551 года б.э. (2008 год), который применяется с мая 2551 года б.э. (2008 год), содержит поправки, пр</w:t>
      </w:r>
      <w:r w:rsidRPr="00B23BC9">
        <w:t>и</w:t>
      </w:r>
      <w:r w:rsidRPr="00B23BC9">
        <w:t>званные расширить масштабы и повысить эффективность защиты работников за счет укрепления административных органов по охране наемного труда и расширения льгот для работников (например, нанимателям запрещается треб</w:t>
      </w:r>
      <w:r w:rsidRPr="00B23BC9">
        <w:t>о</w:t>
      </w:r>
      <w:r w:rsidRPr="00B23BC9">
        <w:t>вать или получать от работников залог в обмен на трудоустройство). Суд над</w:t>
      </w:r>
      <w:r w:rsidRPr="00B23BC9">
        <w:t>е</w:t>
      </w:r>
      <w:r w:rsidRPr="00B23BC9">
        <w:t>лен правом придавать силу трудовым договорам, приказам нанимателя, ввод</w:t>
      </w:r>
      <w:r w:rsidRPr="00B23BC9">
        <w:t>и</w:t>
      </w:r>
      <w:r w:rsidRPr="00B23BC9">
        <w:t>мым им правилам и т.п. только в случае признания их справедливыми и умес</w:t>
      </w:r>
      <w:r w:rsidRPr="00B23BC9">
        <w:t>т</w:t>
      </w:r>
      <w:r w:rsidRPr="00B23BC9">
        <w:t>ными в каждом отдельном случае. Данный закон охватывает вопросы, каса</w:t>
      </w:r>
      <w:r w:rsidRPr="00B23BC9">
        <w:t>ю</w:t>
      </w:r>
      <w:r w:rsidRPr="00B23BC9">
        <w:t>щиеся использования трудовых ресурсов, выходных дней, отпуска с четким о</w:t>
      </w:r>
      <w:r w:rsidRPr="00B23BC9">
        <w:t>п</w:t>
      </w:r>
      <w:r w:rsidRPr="00B23BC9">
        <w:t>ределением количества отпускных дней, охраны женского и детского труда, з</w:t>
      </w:r>
      <w:r w:rsidRPr="00B23BC9">
        <w:t>а</w:t>
      </w:r>
      <w:r w:rsidRPr="00B23BC9">
        <w:t>работной платы, деятельности Комитета по заработной плате, льгот и условий труда, критериев для приема на работу, порядка обжалования, отстранения от работы, выплаты компенсации, работников инспекций труда, фонда помощи р</w:t>
      </w:r>
      <w:r w:rsidRPr="00B23BC9">
        <w:t>а</w:t>
      </w:r>
      <w:r w:rsidRPr="00B23BC9">
        <w:t>ботникам и т.п.</w:t>
      </w:r>
    </w:p>
    <w:p w:rsidR="00B23BC9" w:rsidRPr="00B23BC9" w:rsidRDefault="00B23BC9" w:rsidP="00B23BC9">
      <w:pPr>
        <w:pStyle w:val="SingleTxtGR"/>
        <w:spacing w:before="120"/>
      </w:pPr>
      <w:r w:rsidRPr="00B23BC9">
        <w:t>98.</w:t>
      </w:r>
      <w:r w:rsidRPr="00B23BC9">
        <w:tab/>
        <w:t>Профильным ведомством, которому поручено устанавливать стандарты в сфере труда, касающихся условий труда, трудовых отношений, льгот, охраны труда и техники безопасности, является Управление по вопросам благососто</w:t>
      </w:r>
      <w:r w:rsidRPr="00B23BC9">
        <w:t>я</w:t>
      </w:r>
      <w:r w:rsidRPr="00B23BC9">
        <w:t>ния и охраны труда. В его задачи входит участие в установлении минимальных требований и норм в сфере труда, обязательных и для нанимателей, и для нае</w:t>
      </w:r>
      <w:r w:rsidRPr="00B23BC9">
        <w:t>м</w:t>
      </w:r>
      <w:r w:rsidRPr="00B23BC9">
        <w:t>ных работников. Трудовые нормы более высокого уровня, чем те, что устано</w:t>
      </w:r>
      <w:r w:rsidRPr="00B23BC9">
        <w:t>в</w:t>
      </w:r>
      <w:r w:rsidRPr="00B23BC9">
        <w:t>лены законом, будут вводиться с помощью популяризаторских проектов, пр</w:t>
      </w:r>
      <w:r w:rsidRPr="00B23BC9">
        <w:t>и</w:t>
      </w:r>
      <w:r w:rsidRPr="00B23BC9">
        <w:t>званных обеспечить их добровольное соблюдение нанимателями и наемными работниками. Если говорить о защите, то указанный закон гарантирует рабо</w:t>
      </w:r>
      <w:r w:rsidRPr="00B23BC9">
        <w:t>т</w:t>
      </w:r>
      <w:r w:rsidRPr="00B23BC9">
        <w:t>никам как государственных предприятий, так и частных компаний получение законных льгот, оговоренных в трудовом законодательстве, при надлежащем учете основных прав, касающихся трудоустройства всех наемных работников, и важности задачи ликвидации дискриминации в сфере трудовых отношений и трудоустройства. Этот механизм работает следующим образом.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99.</w:t>
      </w:r>
      <w:r w:rsidRPr="00B23BC9">
        <w:tab/>
        <w:t>Закон 1975 года о трудовых отношениях предусматривает заключение коллективного соглашения об условиях труда, принципах и методах ведения диалога и переговоров между нанимателями и работниками, а также учрежд</w:t>
      </w:r>
      <w:r w:rsidRPr="00B23BC9">
        <w:t>е</w:t>
      </w:r>
      <w:r w:rsidRPr="00B23BC9">
        <w:t>ния организаций нанимателей и работников. Конкретные положения указанного закона посвящены учреждению таких организаций в соответствии со стат</w:t>
      </w:r>
      <w:r w:rsidRPr="00B23BC9">
        <w:t>ь</w:t>
      </w:r>
      <w:r w:rsidRPr="00B23BC9">
        <w:t>ей 56; там говорится, что правом на создание объединения нанимателей обл</w:t>
      </w:r>
      <w:r w:rsidRPr="00B23BC9">
        <w:t>а</w:t>
      </w:r>
      <w:r w:rsidRPr="00B23BC9">
        <w:t>дают наниматели, принадлежащие к одной и той же отрасли, достигшие сове</w:t>
      </w:r>
      <w:r w:rsidRPr="00B23BC9">
        <w:t>р</w:t>
      </w:r>
      <w:r w:rsidRPr="00B23BC9">
        <w:t>шеннолетия и являющиеся гражданами Таиланда. Далее, в статье 88 определ</w:t>
      </w:r>
      <w:r w:rsidRPr="00B23BC9">
        <w:t>я</w:t>
      </w:r>
      <w:r w:rsidRPr="00B23BC9">
        <w:t>ется, что правом на создание профсоюза обладают работники, работающие у одного нанимателя или в одной и той же отрасли, без ограничения по числу н</w:t>
      </w:r>
      <w:r w:rsidRPr="00B23BC9">
        <w:t>а</w:t>
      </w:r>
      <w:r w:rsidRPr="00B23BC9">
        <w:t>нимателей, достигшие совершеннолетия и являющиеся гражданами Таиланда. Данный закон предоставляет такое право всем нанимателям и распространяется на все организации нанимателей всех уровней – как на отдельные объединения нанимателей, так и на федерации организаций нанимателей, независимо от гражданства ее членов. Данный закон распространяет это положение и на всех наемных работников: они могут вступать в организации работников всех уро</w:t>
      </w:r>
      <w:r w:rsidRPr="00B23BC9">
        <w:t>в</w:t>
      </w:r>
      <w:r w:rsidRPr="00B23BC9">
        <w:t>ней, будь то профсоюз или федерация профсоюзов, независимо от гражданства работников</w:t>
      </w:r>
      <w:r w:rsidR="00F913F8">
        <w:rPr>
          <w:rStyle w:val="FootnoteReference"/>
        </w:rPr>
        <w:footnoteReference w:id="10"/>
      </w:r>
      <w:r w:rsidRPr="00B23BC9">
        <w:t>.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>100.</w:t>
      </w:r>
      <w:r w:rsidRPr="00B23BC9">
        <w:tab/>
        <w:t>В законе 1998 года об охране труда и его втором пересмотренном вариа</w:t>
      </w:r>
      <w:r w:rsidRPr="00B23BC9">
        <w:t>н</w:t>
      </w:r>
      <w:r w:rsidRPr="00B23BC9">
        <w:t>те от 2008 года определены условия труда и льготы, а также минимальный ур</w:t>
      </w:r>
      <w:r w:rsidRPr="00B23BC9">
        <w:t>о</w:t>
      </w:r>
      <w:r w:rsidRPr="00B23BC9">
        <w:t>вень заработной платы, которую наниматели обязаны выплачивать работникам частных предприятий. Эта мера защиты распространяется в равной мере на всех наемных работников, независимо от их гражданства, в том числе и на н</w:t>
      </w:r>
      <w:r w:rsidRPr="00B23BC9">
        <w:t>е</w:t>
      </w:r>
      <w:r w:rsidRPr="00B23BC9">
        <w:t>легальных трудящихся-мигрантов, чьи основные трудовые права защищены данным законом в той же мере, что и права работников, являющихся граждан</w:t>
      </w:r>
      <w:r w:rsidRPr="00B23BC9">
        <w:t>а</w:t>
      </w:r>
      <w:r w:rsidRPr="00B23BC9">
        <w:t>ми Таиланда. В этом законе акцентируется задача ликвидации различий в о</w:t>
      </w:r>
      <w:r w:rsidRPr="00B23BC9">
        <w:t>т</w:t>
      </w:r>
      <w:r w:rsidRPr="00B23BC9">
        <w:t>ношении работников мужского и женского пола, с тем чтобы обеспечить ра</w:t>
      </w:r>
      <w:r w:rsidRPr="00B23BC9">
        <w:t>в</w:t>
      </w:r>
      <w:r w:rsidRPr="00B23BC9">
        <w:t>ную защиту основных трудовых прав и тех, и других. Статья 15 обязывает н</w:t>
      </w:r>
      <w:r w:rsidRPr="00B23BC9">
        <w:t>а</w:t>
      </w:r>
      <w:r w:rsidRPr="00B23BC9">
        <w:t>нимателя проявлять равный подход к мужчинам и женщинам при найме, за и</w:t>
      </w:r>
      <w:r w:rsidRPr="00B23BC9">
        <w:t>с</w:t>
      </w:r>
      <w:r w:rsidRPr="00B23BC9">
        <w:t>ключением случаев, когда это невозможно в силу особого характера или усл</w:t>
      </w:r>
      <w:r w:rsidRPr="00B23BC9">
        <w:t>о</w:t>
      </w:r>
      <w:r w:rsidRPr="00B23BC9">
        <w:t>вий труда. Это служит гарантией выплаты нанимателем равного вознагражд</w:t>
      </w:r>
      <w:r w:rsidRPr="00B23BC9">
        <w:t>е</w:t>
      </w:r>
      <w:r w:rsidRPr="00B23BC9">
        <w:t>ния работникам мужского и женского пола: под вознаграждением понимаются и такие льготы, как переподготовка в порядке повышения квалификации и т.п., дополнительные выплаты, например оплата путевых расходов, и прочие выпл</w:t>
      </w:r>
      <w:r w:rsidRPr="00B23BC9">
        <w:t>а</w:t>
      </w:r>
      <w:r w:rsidRPr="00B23BC9">
        <w:t>ты, например суточные, а также установление пенсионного возраста. Что кас</w:t>
      </w:r>
      <w:r w:rsidRPr="00B23BC9">
        <w:t>а</w:t>
      </w:r>
      <w:r w:rsidRPr="00B23BC9">
        <w:t>ется вознаграждения, которое наемный работник должен получать за свой труд, то заработная плата считается основным правом и важнейшим элементом обе</w:t>
      </w:r>
      <w:r w:rsidRPr="00B23BC9">
        <w:t>с</w:t>
      </w:r>
      <w:r w:rsidRPr="00B23BC9">
        <w:t>печения работников и мужского, и женского пола средствами к существованию. Поэтому закон обеспечивает дополнительные правовые гарантии выплаты н</w:t>
      </w:r>
      <w:r w:rsidRPr="00B23BC9">
        <w:t>а</w:t>
      </w:r>
      <w:r w:rsidRPr="00B23BC9">
        <w:t>нимателем одинаковых ставок за одинаковый по своему характеру, качеству и объему труд, а также оплаты работникам и мужского, и женского пола по од</w:t>
      </w:r>
      <w:r w:rsidRPr="00B23BC9">
        <w:t>и</w:t>
      </w:r>
      <w:r w:rsidRPr="00B23BC9">
        <w:t>наковым ставкам сверхурочного труда в рабочие дни, а также по выходным и праздничным дням.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101.</w:t>
      </w:r>
      <w:r w:rsidRPr="00B23BC9">
        <w:tab/>
        <w:t>Ратификация Таиландом конвенций Международной организации труда (см. информацию в базовом документе) свидетельствует о его твердом намер</w:t>
      </w:r>
      <w:r w:rsidRPr="00B23BC9">
        <w:t>е</w:t>
      </w:r>
      <w:r w:rsidRPr="00B23BC9">
        <w:t>нии выполнять обязательства, вытекающие для него как для члена Междун</w:t>
      </w:r>
      <w:r w:rsidRPr="00B23BC9">
        <w:t>а</w:t>
      </w:r>
      <w:r w:rsidRPr="00B23BC9">
        <w:t>родной организации труда (МОТ) из устава этой организации, в том же поря</w:t>
      </w:r>
      <w:r w:rsidRPr="00B23BC9">
        <w:t>д</w:t>
      </w:r>
      <w:r w:rsidRPr="00B23BC9">
        <w:t>ке, что и другие ее члены. Основным ведомством, ответственным за выполн</w:t>
      </w:r>
      <w:r w:rsidRPr="00B23BC9">
        <w:t>е</w:t>
      </w:r>
      <w:r w:rsidRPr="00B23BC9">
        <w:t>ние обязательств в соответствии с Конвенцией МОТ, является Министерство труда: на него возложена задача проведения обзора, пересмотра и представл</w:t>
      </w:r>
      <w:r w:rsidRPr="00B23BC9">
        <w:t>е</w:t>
      </w:r>
      <w:r w:rsidRPr="00B23BC9">
        <w:t>ния замечаний по проекту протокола, подготовки доклада страны о выполнении требований Протокола, в том числе доклада о законодательных нормах и пра</w:t>
      </w:r>
      <w:r w:rsidRPr="00B23BC9">
        <w:t>к</w:t>
      </w:r>
      <w:r w:rsidRPr="00B23BC9">
        <w:t>тических мероприятиях страны по претворению в жизнь норм МОТ, а также с</w:t>
      </w:r>
      <w:r w:rsidRPr="00B23BC9">
        <w:t>о</w:t>
      </w:r>
      <w:r w:rsidRPr="00B23BC9">
        <w:t>ставления документов с пояснениями относительно трудностей и угроз, встр</w:t>
      </w:r>
      <w:r w:rsidRPr="00B23BC9">
        <w:t>е</w:t>
      </w:r>
      <w:r w:rsidRPr="00B23BC9">
        <w:t>чающихся на пути соблюдения этих норм. Вместе с тем одной из важнейших задач в качестве государства-члена Таиланд считает поощрение основных прав в трудовой сфере, улучшение условий труда и жизни трудящихся и расширение возможностей для трудоустройства. Другими словами, задача состоит в претв</w:t>
      </w:r>
      <w:r w:rsidRPr="00B23BC9">
        <w:t>о</w:t>
      </w:r>
      <w:r w:rsidRPr="00B23BC9">
        <w:t>рении в жизнь норм МОТ в сфере трудовых отношений, проявляя твердое н</w:t>
      </w:r>
      <w:r w:rsidRPr="00B23BC9">
        <w:t>а</w:t>
      </w:r>
      <w:r w:rsidRPr="00B23BC9">
        <w:t>мерение совершенствовать и развивать действующее в стране законодательство и практику, касающиеся ликвидации дискриминации в вопросах вознагражд</w:t>
      </w:r>
      <w:r w:rsidRPr="00B23BC9">
        <w:t>е</w:t>
      </w:r>
      <w:r w:rsidRPr="00B23BC9">
        <w:t>ния за труд. С этой целью Министерством труда были приняты меры по рат</w:t>
      </w:r>
      <w:r w:rsidRPr="00B23BC9">
        <w:t>и</w:t>
      </w:r>
      <w:r w:rsidRPr="00B23BC9">
        <w:t>фикации 8 февраля 1999 года Конвенции МОТ № 100 о равном вознаграждении 1951 года и ведется работа по составлению каждые два года периодических докладов об итогах выполнения Таиландом требований, вытекающих из Ко</w:t>
      </w:r>
      <w:r w:rsidRPr="00B23BC9">
        <w:t>н</w:t>
      </w:r>
      <w:r w:rsidRPr="00B23BC9">
        <w:t xml:space="preserve">венции МОТ.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102.</w:t>
      </w:r>
      <w:r w:rsidRPr="00B23BC9">
        <w:tab/>
        <w:t>Если говорить о мерах по реализации, то Управлением по вопросам бл</w:t>
      </w:r>
      <w:r w:rsidRPr="00B23BC9">
        <w:t>а</w:t>
      </w:r>
      <w:r w:rsidRPr="00B23BC9">
        <w:t xml:space="preserve">госостояния и охраны труда был составлен документ (MRT.8001-2003) </w:t>
      </w:r>
      <w:r w:rsidR="00C962A8">
        <w:t>"</w:t>
      </w:r>
      <w:r w:rsidRPr="00B23BC9">
        <w:t>Труд</w:t>
      </w:r>
      <w:r w:rsidRPr="00B23BC9">
        <w:t>о</w:t>
      </w:r>
      <w:r w:rsidRPr="00B23BC9">
        <w:t>вые нормы</w:t>
      </w:r>
      <w:r w:rsidR="00C962A8">
        <w:t>"</w:t>
      </w:r>
      <w:r w:rsidRPr="00B23BC9">
        <w:t xml:space="preserve"> для таиландских предприятий всех видов и размеров, в особенн</w:t>
      </w:r>
      <w:r w:rsidRPr="00B23BC9">
        <w:t>о</w:t>
      </w:r>
      <w:r w:rsidRPr="00B23BC9">
        <w:t>сти ориентированных на экспорт, которые будут внедряться на добровольной основе. В этом документе определены управленческие решения и практические меры, подлежащие внедрению в организации для приведения ее деятельности в соответствие с законом о труде и другими законодательными нормами, дейс</w:t>
      </w:r>
      <w:r w:rsidRPr="00B23BC9">
        <w:t>т</w:t>
      </w:r>
      <w:r w:rsidRPr="00B23BC9">
        <w:t>вующими в сфере труда. Указанный документ дополняет закон о труде полож</w:t>
      </w:r>
      <w:r w:rsidRPr="00B23BC9">
        <w:t>е</w:t>
      </w:r>
      <w:r w:rsidRPr="00B23BC9">
        <w:t xml:space="preserve">ниями, касающимися, в частности, недискриминации; в нем говорится, что </w:t>
      </w:r>
      <w:r w:rsidR="00C962A8">
        <w:t>"</w:t>
      </w:r>
      <w:r w:rsidRPr="00B23BC9">
        <w:t>предприятие не должно следовать дискриминационной практике или подде</w:t>
      </w:r>
      <w:r w:rsidRPr="00B23BC9">
        <w:t>р</w:t>
      </w:r>
      <w:r w:rsidRPr="00B23BC9">
        <w:t>живать такую практику при принятии решений о найме персонала, выплате ж</w:t>
      </w:r>
      <w:r w:rsidRPr="00B23BC9">
        <w:t>а</w:t>
      </w:r>
      <w:r w:rsidRPr="00B23BC9">
        <w:t>лования и вознаграждения, условиях труда, льготах, переподготовке и повыш</w:t>
      </w:r>
      <w:r w:rsidRPr="00B23BC9">
        <w:t>е</w:t>
      </w:r>
      <w:r w:rsidRPr="00B23BC9">
        <w:t>нии квалификации, повышении по службе, прекращении найма или принуд</w:t>
      </w:r>
      <w:r w:rsidRPr="00B23BC9">
        <w:t>и</w:t>
      </w:r>
      <w:r w:rsidRPr="00B23BC9">
        <w:t>тельном увольнении, мотивированных соображениями гражданства, расы, р</w:t>
      </w:r>
      <w:r w:rsidRPr="00B23BC9">
        <w:t>е</w:t>
      </w:r>
      <w:r w:rsidRPr="00B23BC9">
        <w:t>лигии, языка, возраста, пола, материального положения, личных взглядов, н</w:t>
      </w:r>
      <w:r w:rsidRPr="00B23BC9">
        <w:t>е</w:t>
      </w:r>
      <w:r w:rsidRPr="00B23BC9">
        <w:t>трудоспособности, членства в профсоюзе, поддержки той или иной политич</w:t>
      </w:r>
      <w:r w:rsidRPr="00B23BC9">
        <w:t>е</w:t>
      </w:r>
      <w:r w:rsidRPr="00B23BC9">
        <w:t>ской партии или иных личных убеждений и т.п.</w:t>
      </w:r>
      <w:r w:rsidR="00C962A8">
        <w:t>"</w:t>
      </w:r>
      <w:r w:rsidRPr="00B23BC9">
        <w:t xml:space="preserve">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103.</w:t>
      </w:r>
      <w:r w:rsidRPr="00B23BC9">
        <w:tab/>
        <w:t>Любое предприятие, которое желает получить свидетельство о соответс</w:t>
      </w:r>
      <w:r w:rsidRPr="00B23BC9">
        <w:t>т</w:t>
      </w:r>
      <w:r w:rsidRPr="00B23BC9">
        <w:t xml:space="preserve">вии требованиям трудовых норм 8001-2003, изложенным в документе </w:t>
      </w:r>
      <w:r w:rsidR="00C962A8">
        <w:t>"</w:t>
      </w:r>
      <w:r w:rsidRPr="00B23BC9">
        <w:t>Труд</w:t>
      </w:r>
      <w:r w:rsidRPr="00B23BC9">
        <w:t>о</w:t>
      </w:r>
      <w:r w:rsidRPr="00B23BC9">
        <w:t>вые нормы Таиланда 8001-2003</w:t>
      </w:r>
      <w:r w:rsidR="00C962A8">
        <w:t>"</w:t>
      </w:r>
      <w:r w:rsidRPr="00B23BC9">
        <w:t>, обязано внедрить у себя более высокие труд</w:t>
      </w:r>
      <w:r w:rsidRPr="00B23BC9">
        <w:t>о</w:t>
      </w:r>
      <w:r w:rsidRPr="00B23BC9">
        <w:t>вые нормы и следовать изложенным в нем правилам и практическим рекоме</w:t>
      </w:r>
      <w:r w:rsidRPr="00B23BC9">
        <w:t>н</w:t>
      </w:r>
      <w:r w:rsidRPr="00B23BC9">
        <w:t>дациям. Ему придется согласиться на проведение в его отношении мониторинга и на принятие дальнейших мер с последующим изучением и оценкой достигн</w:t>
      </w:r>
      <w:r w:rsidRPr="00B23BC9">
        <w:t>у</w:t>
      </w:r>
      <w:r w:rsidRPr="00B23BC9">
        <w:t>тых результатов. Ниже приводится перечень предназначенных для оценки кр</w:t>
      </w:r>
      <w:r w:rsidRPr="00B23BC9">
        <w:t>и</w:t>
      </w:r>
      <w:r w:rsidRPr="00B23BC9">
        <w:t>териев, относящихся конкретно к вознаграждению и дискриминации по пр</w:t>
      </w:r>
      <w:r w:rsidRPr="00B23BC9">
        <w:t>и</w:t>
      </w:r>
      <w:r w:rsidRPr="00B23BC9">
        <w:t>знаку пола:</w:t>
      </w:r>
    </w:p>
    <w:p w:rsidR="00B23BC9" w:rsidRPr="00B23BC9" w:rsidRDefault="00B23BC9" w:rsidP="00F60257">
      <w:pPr>
        <w:pStyle w:val="Bullet1GR"/>
      </w:pPr>
      <w:r w:rsidRPr="00B23BC9">
        <w:t>работникам должны выплачиваться сверхурочные по ставкам не ниже тех, что предусмотрены в законодательстве для работы в нерабочее вр</w:t>
      </w:r>
      <w:r w:rsidRPr="00B23BC9">
        <w:t>е</w:t>
      </w:r>
      <w:r w:rsidRPr="00B23BC9">
        <w:t>мя;</w:t>
      </w:r>
    </w:p>
    <w:p w:rsidR="00B23BC9" w:rsidRPr="00B23BC9" w:rsidRDefault="00B23BC9" w:rsidP="00F60257">
      <w:pPr>
        <w:pStyle w:val="Bullet1GR"/>
      </w:pPr>
      <w:r w:rsidRPr="00B23BC9">
        <w:t>работники мужского и женского пола должны получать равную зарабо</w:t>
      </w:r>
      <w:r w:rsidRPr="00B23BC9">
        <w:t>т</w:t>
      </w:r>
      <w:r w:rsidRPr="00B23BC9">
        <w:t>ную плату;</w:t>
      </w:r>
    </w:p>
    <w:p w:rsidR="00B23BC9" w:rsidRPr="00B23BC9" w:rsidRDefault="00B23BC9" w:rsidP="00F60257">
      <w:pPr>
        <w:pStyle w:val="Bullet1GR"/>
      </w:pPr>
      <w:r w:rsidRPr="00B23BC9">
        <w:t>предприятием должны быть утверждены внутренние правила, касающи</w:t>
      </w:r>
      <w:r w:rsidRPr="00B23BC9">
        <w:t>е</w:t>
      </w:r>
      <w:r w:rsidRPr="00B23BC9">
        <w:t>ся, в частности, оплаты труда;</w:t>
      </w:r>
    </w:p>
    <w:p w:rsidR="00B23BC9" w:rsidRPr="00B23BC9" w:rsidRDefault="00B23BC9" w:rsidP="00F60257">
      <w:pPr>
        <w:pStyle w:val="Bullet1GR"/>
      </w:pPr>
      <w:r w:rsidRPr="00B23BC9">
        <w:t>положения о дополнительных льготах сотрудникам должны исходить из принципов равенства и справедливости;</w:t>
      </w:r>
    </w:p>
    <w:p w:rsidR="00B23BC9" w:rsidRPr="00B23BC9" w:rsidRDefault="00B23BC9" w:rsidP="00F60257">
      <w:pPr>
        <w:pStyle w:val="Bullet1GR"/>
      </w:pPr>
      <w:r w:rsidRPr="00B23BC9">
        <w:t>переподготовка, ротация, продвижение по службе и понижение в должн</w:t>
      </w:r>
      <w:r w:rsidRPr="00B23BC9">
        <w:t>о</w:t>
      </w:r>
      <w:r w:rsidRPr="00B23BC9">
        <w:t>сти должны производиться с учетом деловых качеств и способностей к</w:t>
      </w:r>
      <w:r w:rsidRPr="00B23BC9">
        <w:t>а</w:t>
      </w:r>
      <w:r w:rsidRPr="00B23BC9">
        <w:t>ждого р</w:t>
      </w:r>
      <w:r w:rsidRPr="00B23BC9">
        <w:t>а</w:t>
      </w:r>
      <w:r w:rsidRPr="00B23BC9">
        <w:t>ботника;</w:t>
      </w:r>
    </w:p>
    <w:p w:rsidR="00B23BC9" w:rsidRPr="00B23BC9" w:rsidRDefault="00B23BC9" w:rsidP="00F60257">
      <w:pPr>
        <w:pStyle w:val="Bullet1GR"/>
      </w:pPr>
      <w:r w:rsidRPr="00B23BC9">
        <w:t>на предприятии должен быть создан механизм или определен порядок подачи жалоб/петиций на случай дискриминации в отношении того или иного рабо</w:t>
      </w:r>
      <w:r w:rsidRPr="00B23BC9">
        <w:t>т</w:t>
      </w:r>
      <w:r w:rsidRPr="00B23BC9">
        <w:t>ника.</w:t>
      </w:r>
    </w:p>
    <w:p w:rsidR="00B23BC9" w:rsidRPr="00B23BC9" w:rsidRDefault="00B23BC9" w:rsidP="00F60257">
      <w:pPr>
        <w:pStyle w:val="H23GR"/>
      </w:pPr>
      <w:r w:rsidRPr="00B23BC9">
        <w:tab/>
      </w:r>
      <w:r w:rsidRPr="00B23BC9">
        <w:tab/>
        <w:t>5 е) iii): Право на жилище</w:t>
      </w:r>
    </w:p>
    <w:p w:rsidR="00B23BC9" w:rsidRPr="00B23BC9" w:rsidRDefault="00B23BC9" w:rsidP="00B23BC9">
      <w:pPr>
        <w:pStyle w:val="SingleTxtGR"/>
        <w:spacing w:before="120"/>
      </w:pPr>
      <w:r w:rsidRPr="00B23BC9">
        <w:t>104. Конституция 2007 года дополнила Конституцию 1997 года положением о том, что лицо, не имеющее крова и доходов, вправе рассчитывать на помощь со стороны государства (статья 54). В законе 1994 года о Национальном жили</w:t>
      </w:r>
      <w:r w:rsidRPr="00B23BC9">
        <w:t>щ</w:t>
      </w:r>
      <w:r w:rsidRPr="00B23BC9">
        <w:t>ном управлении предусматривается создание организации, призванной зан</w:t>
      </w:r>
      <w:r w:rsidRPr="00B23BC9">
        <w:t>и</w:t>
      </w:r>
      <w:r w:rsidRPr="00B23BC9">
        <w:t>маться жилым фондом, предназначенным для удовлетворения потребностей нуждающихся, и оказывать материальную помощь людям, желающим приобр</w:t>
      </w:r>
      <w:r w:rsidRPr="00B23BC9">
        <w:t>е</w:t>
      </w:r>
      <w:r w:rsidRPr="00B23BC9">
        <w:t>сти собственное жилье, или тем, кто желает наладить деловое сотрудничество с Управлением.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105.</w:t>
      </w:r>
      <w:r w:rsidRPr="00B23BC9">
        <w:tab/>
        <w:t>Во исполнение поставленных перед ним задач Национальное жилищное управление предпринимает меры по строительству жилья для лиц с низким уровнем доходов как в столичном округе Банг</w:t>
      </w:r>
      <w:r w:rsidR="00F60257">
        <w:t>кок, так и в регионах страны. И все</w:t>
      </w:r>
      <w:r w:rsidRPr="00B23BC9">
        <w:t xml:space="preserve"> же масштабы жилищного строительства отстают от имеющихся потре</w:t>
      </w:r>
      <w:r w:rsidRPr="00B23BC9">
        <w:t>б</w:t>
      </w:r>
      <w:r w:rsidRPr="00B23BC9">
        <w:t>ностей. Поэтому к делу привлекается частный сектор, которому предлагается инвестировать средства в землеустройство, строительство домов на продажу, например, в обустроенных поселках; в итоге этот сектор в Таиланде растет и расширяется весьма быстрыми темпами. Однако люди с низким уровнем дох</w:t>
      </w:r>
      <w:r w:rsidRPr="00B23BC9">
        <w:t>о</w:t>
      </w:r>
      <w:r w:rsidRPr="00B23BC9">
        <w:t>дов и неимущие по-прежнему не в состоянии воспользоваться этими возможн</w:t>
      </w:r>
      <w:r w:rsidRPr="00B23BC9">
        <w:t>о</w:t>
      </w:r>
      <w:r w:rsidRPr="00B23BC9">
        <w:t>стями по приобретению жилья, предоставляемыми частным сектором.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106.</w:t>
      </w:r>
      <w:r w:rsidRPr="00B23BC9">
        <w:tab/>
        <w:t xml:space="preserve">Еще одной организацией, ответственной за обеспечение всем жителям страны права на жилище, является Институт развития общин − государственная организация при Министерстве социального развития и безопасности человека, которому поручено добиваться укрепления общин и объединений общинного уровня. Ею осуществляется проект </w:t>
      </w:r>
      <w:r w:rsidR="00C962A8">
        <w:t>"</w:t>
      </w:r>
      <w:r w:rsidRPr="00B23BC9">
        <w:t>Безопасное жилье</w:t>
      </w:r>
      <w:r w:rsidR="00C962A8">
        <w:t>"</w:t>
      </w:r>
      <w:r w:rsidRPr="00B23BC9">
        <w:t>, а также проект по р</w:t>
      </w:r>
      <w:r w:rsidRPr="00B23BC9">
        <w:t>е</w:t>
      </w:r>
      <w:r w:rsidRPr="00B23BC9">
        <w:t>шению земельных проблем с целью обеспечить средствами к существованию и жильем неимущих в сельских районах. Ниже приводится подробная информ</w:t>
      </w:r>
      <w:r w:rsidRPr="00B23BC9">
        <w:t>а</w:t>
      </w:r>
      <w:r w:rsidRPr="00B23BC9">
        <w:t xml:space="preserve">ция об этих проектах.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107.</w:t>
      </w:r>
      <w:r w:rsidRPr="00B23BC9">
        <w:tab/>
        <w:t xml:space="preserve">Проект </w:t>
      </w:r>
      <w:r w:rsidR="00C962A8">
        <w:t>"</w:t>
      </w:r>
      <w:r w:rsidRPr="00B23BC9">
        <w:t>Безопасное жилье</w:t>
      </w:r>
      <w:r w:rsidR="00C962A8">
        <w:t>"</w:t>
      </w:r>
      <w:r w:rsidRPr="00B23BC9">
        <w:t xml:space="preserve"> призван обеспечить более безопасные усл</w:t>
      </w:r>
      <w:r w:rsidRPr="00B23BC9">
        <w:t>о</w:t>
      </w:r>
      <w:r w:rsidRPr="00B23BC9">
        <w:t>вия для проживания лиц с низким уровнем доходов в густонаселенных районах больших городов, а также комплексное решение других проблем развития. В</w:t>
      </w:r>
      <w:r w:rsidRPr="00B23BC9">
        <w:t>е</w:t>
      </w:r>
      <w:r w:rsidRPr="00B23BC9">
        <w:t>дется работа по предоставлению жителям общин более широких возможностей и тем самым превращению их в ключевых партнеров местных властей и других сторон в деле систематического преодоления стоящих перед ними проблем на путях развития. Этот проект, инициированный в 2003 году, продолжает осущ</w:t>
      </w:r>
      <w:r w:rsidRPr="00B23BC9">
        <w:t>е</w:t>
      </w:r>
      <w:r w:rsidRPr="00B23BC9">
        <w:t>ствляться. В рамках этого проекта процесс выполнения обязательств использ</w:t>
      </w:r>
      <w:r w:rsidRPr="00B23BC9">
        <w:t>у</w:t>
      </w:r>
      <w:r w:rsidRPr="00B23BC9">
        <w:t>ется в качестве инструмента для подготовки местных общин к функциониров</w:t>
      </w:r>
      <w:r w:rsidRPr="00B23BC9">
        <w:t>а</w:t>
      </w:r>
      <w:r w:rsidRPr="00B23BC9">
        <w:t>нию в условиях децентрализации. Конкретными результатами его осуществл</w:t>
      </w:r>
      <w:r w:rsidRPr="00B23BC9">
        <w:t>е</w:t>
      </w:r>
      <w:r w:rsidRPr="00B23BC9">
        <w:t>ния стали заметное улучшение работы коммунальных служб, оздоровление о</w:t>
      </w:r>
      <w:r w:rsidRPr="00B23BC9">
        <w:t>к</w:t>
      </w:r>
      <w:r w:rsidRPr="00B23BC9">
        <w:t>ружающей среды, более надежное обеспечение земельных и жилищных прав членов общин. Проект помогает сосредоточить внимание объединений общи</w:t>
      </w:r>
      <w:r w:rsidRPr="00B23BC9">
        <w:t>н</w:t>
      </w:r>
      <w:r w:rsidRPr="00B23BC9">
        <w:t>ного уровня на решении жилищных проблем и обеспечивает сбор данных о принимаемых мерах в области обеспечения жильем. К настоящему моменту по линии этого проекта были выделены средства на градостроительные меропри</w:t>
      </w:r>
      <w:r w:rsidRPr="00B23BC9">
        <w:t>я</w:t>
      </w:r>
      <w:r w:rsidRPr="00B23BC9">
        <w:t>тия в общинах 76 провинций Таиланда (в общей сложности 100 проектов в 211 городах/районах). Выделены также средства на осуществление проектов модернизации коммунальных служб в 65 провинциях (в общей сложности 423 проекта в 164 городах/районах) с охватом 44 375 хозяйств в 774 общинах.</w:t>
      </w:r>
    </w:p>
    <w:p w:rsidR="00B23BC9" w:rsidRPr="00B23BC9" w:rsidRDefault="00B23BC9" w:rsidP="00B23BC9">
      <w:pPr>
        <w:pStyle w:val="SingleTxtGR"/>
        <w:spacing w:before="120"/>
      </w:pPr>
      <w:r w:rsidRPr="00B23BC9">
        <w:t>108.</w:t>
      </w:r>
      <w:r w:rsidRPr="00B23BC9">
        <w:tab/>
        <w:t>Проект по решению земельных проблем с целью обеспечить средствами к существованию и жильем неимущих в сельских районах нацелен на решение проблемы нехватки земли для обеспечения неимущих в сельской местности средствами к существованию, в чем состоит первопричина безработицы, ни</w:t>
      </w:r>
      <w:r w:rsidRPr="00B23BC9">
        <w:t>з</w:t>
      </w:r>
      <w:r w:rsidRPr="00B23BC9">
        <w:t>ких доходов и отсутствия безопасных условий для жизни, а также оттока нас</w:t>
      </w:r>
      <w:r w:rsidRPr="00B23BC9">
        <w:t>е</w:t>
      </w:r>
      <w:r w:rsidRPr="00B23BC9">
        <w:t>ления из сельской местности в крупные города. Проект призван предоставить неимущим возможность сохранять свои земли в качестве устойчивого источн</w:t>
      </w:r>
      <w:r w:rsidRPr="00B23BC9">
        <w:t>и</w:t>
      </w:r>
      <w:r w:rsidRPr="00B23BC9">
        <w:t>ка средств к существованию; предусматриваются, в частности, организация эффективного использования земли, ранее не обрабатывавшейся или использ</w:t>
      </w:r>
      <w:r w:rsidRPr="00B23BC9">
        <w:t>о</w:t>
      </w:r>
      <w:r w:rsidRPr="00B23BC9">
        <w:t>вавшейся нерентабельно, проведение мероприятий по оформлению права на использование земли в целях надежного обеспечения средств к существованию, повышение плодородия земель, обустройство водоснабжения, налаживание р</w:t>
      </w:r>
      <w:r w:rsidRPr="00B23BC9">
        <w:t>а</w:t>
      </w:r>
      <w:r w:rsidRPr="00B23BC9">
        <w:t xml:space="preserve">боты коммунальных служб, а также устранение всех препятствий к сохранению неимущими своей земли в целях обеспечения </w:t>
      </w:r>
      <w:r w:rsidR="00991836">
        <w:t>себе средств к существованию. В </w:t>
      </w:r>
      <w:r w:rsidRPr="00B23BC9">
        <w:t>практическом плане в рамках реализации этого проекта были инициированы пилотные проекты, нацеленные на использование земли в качестве источника средств к существованию в 23 пунктах на уровне общин (тамбонов) в сельской местности, бенефициарами которых стали 2</w:t>
      </w:r>
      <w:r w:rsidR="00991836">
        <w:t> </w:t>
      </w:r>
      <w:r w:rsidRPr="00B23BC9">
        <w:t>675 хозяйств. К числу принятых мер относятся: проведение обследования на предмет выявления неиспользу</w:t>
      </w:r>
      <w:r w:rsidRPr="00B23BC9">
        <w:t>е</w:t>
      </w:r>
      <w:r w:rsidRPr="00B23BC9">
        <w:t>мых или малонаселенных государственных земель и распределение их среди неимущих с целью использования в качестве источника средств к существов</w:t>
      </w:r>
      <w:r w:rsidRPr="00B23BC9">
        <w:t>а</w:t>
      </w:r>
      <w:r w:rsidRPr="00B23BC9">
        <w:t>нию через процедуру регистрации (</w:t>
      </w:r>
      <w:hyperlink r:id="rId65" w:tooltip="Накхоннайок (провинция)" w:history="1">
        <w:r w:rsidRPr="00991836">
          <w:rPr>
            <w:rStyle w:val="Hyperlink"/>
            <w:u w:val="none"/>
          </w:rPr>
          <w:t>Накхоннайок</w:t>
        </w:r>
      </w:hyperlink>
      <w:r w:rsidRPr="00991836">
        <w:t>); выкуп земли у частных вл</w:t>
      </w:r>
      <w:r w:rsidRPr="00991836">
        <w:t>а</w:t>
      </w:r>
      <w:r w:rsidRPr="00991836">
        <w:t>дельцев с ее передачей новой общине для обеспечения ее членов средствами к существованию (</w:t>
      </w:r>
      <w:hyperlink r:id="rId66" w:tooltip="Пхаяу (провинция)" w:history="1">
        <w:r w:rsidRPr="00991836">
          <w:rPr>
            <w:rStyle w:val="Hyperlink"/>
            <w:u w:val="none"/>
          </w:rPr>
          <w:t>Пхаяу</w:t>
        </w:r>
      </w:hyperlink>
      <w:r w:rsidRPr="00991836">
        <w:t>); урегулирование проблемы, возникшей вследствие т</w:t>
      </w:r>
      <w:r w:rsidRPr="00991836">
        <w:t>о</w:t>
      </w:r>
      <w:r w:rsidRPr="00991836">
        <w:t>го, что при определении границ национальных парков некоторые граждане б</w:t>
      </w:r>
      <w:r w:rsidRPr="00991836">
        <w:t>ы</w:t>
      </w:r>
      <w:r w:rsidRPr="00991836">
        <w:t>ли лишены своей земли, использовавшейся ими в качестве источника средств к существованию (</w:t>
      </w:r>
      <w:hyperlink r:id="rId67" w:tooltip="Пхетчабун (провинция)" w:history="1">
        <w:r w:rsidRPr="00991836">
          <w:rPr>
            <w:rStyle w:val="Hyperlink"/>
            <w:u w:val="none"/>
          </w:rPr>
          <w:t>Пхетчабун</w:t>
        </w:r>
      </w:hyperlink>
      <w:r w:rsidRPr="00991836">
        <w:t>); изъятие земли, принадлежащей частным непл</w:t>
      </w:r>
      <w:r w:rsidRPr="00991836">
        <w:t>а</w:t>
      </w:r>
      <w:r w:rsidRPr="00991836">
        <w:t>тельщикам по кредитам и не используемой ими, с передачей ее в коллективное пользование общинам (</w:t>
      </w:r>
      <w:hyperlink r:id="rId68" w:tooltip="Лампхун (провинция)" w:history="1">
        <w:r w:rsidRPr="00991836">
          <w:rPr>
            <w:rStyle w:val="Hyperlink"/>
            <w:u w:val="none"/>
          </w:rPr>
          <w:t>Лампхун</w:t>
        </w:r>
      </w:hyperlink>
      <w:r w:rsidRPr="00991836">
        <w:t xml:space="preserve">); </w:t>
      </w:r>
      <w:r w:rsidRPr="00B23BC9">
        <w:t>разработка общинных проектов, предусма</w:t>
      </w:r>
      <w:r w:rsidRPr="00B23BC9">
        <w:t>т</w:t>
      </w:r>
      <w:r w:rsidRPr="00B23BC9">
        <w:t>ривающих распределение земли среди бедствующих граждан (по 10 раев в ка</w:t>
      </w:r>
      <w:r w:rsidRPr="00B23BC9">
        <w:t>ж</w:t>
      </w:r>
      <w:r w:rsidRPr="00B23BC9">
        <w:t>дом случае), строительство домов в общей сложности для 127 бедствующих с</w:t>
      </w:r>
      <w:r w:rsidRPr="00B23BC9">
        <w:t>е</w:t>
      </w:r>
      <w:r w:rsidRPr="00B23BC9">
        <w:t>мей/хозяйств, создание групп взаимопомощи для целей выплаты долгов в обход финансовых механизмов, создание фонда для стимулирования доходной де</w:t>
      </w:r>
      <w:r w:rsidRPr="00B23BC9">
        <w:t>я</w:t>
      </w:r>
      <w:r w:rsidRPr="00B23BC9">
        <w:t>тельности с целью обеспечить его членов более надежным источником дохода (</w:t>
      </w:r>
      <w:hyperlink r:id="rId69" w:tooltip="Нан (провинция)" w:history="1">
        <w:r w:rsidRPr="00B33880">
          <w:rPr>
            <w:rStyle w:val="Hyperlink"/>
            <w:u w:val="none"/>
          </w:rPr>
          <w:t>Нан</w:t>
        </w:r>
      </w:hyperlink>
      <w:r w:rsidRPr="00B23BC9">
        <w:t>); выделение средств на проекты, связанные с выделением земли в качес</w:t>
      </w:r>
      <w:r w:rsidRPr="00B23BC9">
        <w:t>т</w:t>
      </w:r>
      <w:r w:rsidRPr="00B23BC9">
        <w:t>ве источника средств к существованию в 246 районах 61 провинции; составл</w:t>
      </w:r>
      <w:r w:rsidRPr="00B23BC9">
        <w:t>е</w:t>
      </w:r>
      <w:r w:rsidRPr="00B23BC9">
        <w:t>ние документальных архивов по отдельных общинам, а также карт на основе данных аэрофотосъемки по 43 деревням северных, западных и южных районов страны; создание совместной целевой группы для поиска путей решения з</w:t>
      </w:r>
      <w:r w:rsidRPr="00B23BC9">
        <w:t>е</w:t>
      </w:r>
      <w:r w:rsidRPr="00B23BC9">
        <w:t>мельной проблемы в 6 единицах подрайонного уровня (</w:t>
      </w:r>
      <w:hyperlink r:id="rId70" w:tooltip="Чайяпхум (провинция) (страница отсутствует)" w:history="1">
        <w:r w:rsidRPr="00B33880">
          <w:rPr>
            <w:rStyle w:val="Hyperlink"/>
            <w:u w:val="none"/>
          </w:rPr>
          <w:t>Чайяпхум</w:t>
        </w:r>
      </w:hyperlink>
      <w:r w:rsidRPr="00B23BC9">
        <w:t>).</w:t>
      </w:r>
    </w:p>
    <w:p w:rsidR="00B23BC9" w:rsidRPr="00B23BC9" w:rsidRDefault="00B23BC9" w:rsidP="00B23BC9">
      <w:pPr>
        <w:pStyle w:val="SingleTxtGR"/>
        <w:spacing w:before="120"/>
      </w:pPr>
      <w:r w:rsidRPr="00B23BC9">
        <w:t>109.</w:t>
      </w:r>
      <w:r w:rsidRPr="00B23BC9">
        <w:tab/>
        <w:t>Поскольку Таиланд является сельскохозяйственной страной, земля для его жителей служит не только в качестве источника средств к существованию, но и в качестве места для размещения жилища. Этнические группы, прож</w:t>
      </w:r>
      <w:r w:rsidRPr="00B23BC9">
        <w:t>и</w:t>
      </w:r>
      <w:r w:rsidRPr="00B23BC9">
        <w:t>вающие в горной местности, занимаются производством сельскохозяйственной продукции, которая служит для них источником средств к существованию, и в силу этого были затронуты действием принятых законов о лесах и земле, таких как закон о национальных охраняемых лесах от 2507 года б.э. (1964 год) и закон о заказниках от 2507 года б.э. (1964 год), которые призваны регулировать пр</w:t>
      </w:r>
      <w:r w:rsidRPr="00B23BC9">
        <w:t>о</w:t>
      </w:r>
      <w:r w:rsidRPr="00B23BC9">
        <w:t>цессы обезлесения и мероприятия по восстановлению и сохранению лесов и диких животных. Территории новых охраняемых лесов, парков и зон, не по</w:t>
      </w:r>
      <w:r w:rsidRPr="00B23BC9">
        <w:t>д</w:t>
      </w:r>
      <w:r w:rsidRPr="00B23BC9">
        <w:t>лежащих вырубке, частично совпали с землями, используемыми в качестве и</w:t>
      </w:r>
      <w:r w:rsidRPr="00B23BC9">
        <w:t>с</w:t>
      </w:r>
      <w:r w:rsidRPr="00B23BC9">
        <w:t>точника средств к существованию значительным числом проживающих в горах местных жителей, фермеров и представителей народностей. В результате этого затронутые этим процессом люди превратились в нарушителей, вторгающихся в леса. Проживающие в горной местности народности борются за свое право на использование земли в качестве источника средств к существованию посредс</w:t>
      </w:r>
      <w:r w:rsidRPr="00B23BC9">
        <w:t>т</w:t>
      </w:r>
      <w:r w:rsidRPr="00B23BC9">
        <w:t>вом создания сетевых объединений, гражданских групп и общественных орг</w:t>
      </w:r>
      <w:r w:rsidRPr="00B23BC9">
        <w:t>а</w:t>
      </w:r>
      <w:r w:rsidRPr="00B23BC9">
        <w:t>низаций, таких как Федерация северных фермеров, Сеть организаций северян, Ассамблея народностей Таиланда, Ассамблея лесных общин Севера, Совет н</w:t>
      </w:r>
      <w:r w:rsidRPr="00B23BC9">
        <w:t>е</w:t>
      </w:r>
      <w:r w:rsidRPr="00B23BC9">
        <w:t>имущих и пр. Они потребовали пересмотра закона о лесоводстве, ускоренного принятия закона об общинных лесах, решения проблемы использования лесных территорий в качестве источника средств к существованию, аннулирования н</w:t>
      </w:r>
      <w:r w:rsidRPr="00B23BC9">
        <w:t>е</w:t>
      </w:r>
      <w:r w:rsidRPr="00B23BC9">
        <w:t>законно выданных удостоверений на право владения государственной землей, решения проблемы неурегулированности статуса, а также прекращения арестов и нарушения прав и устранения препятствий для развития коренных местных жителей. В результате были созданы условия для диалога между группой общ</w:t>
      </w:r>
      <w:r w:rsidRPr="00B23BC9">
        <w:t>е</w:t>
      </w:r>
      <w:r w:rsidRPr="00B23BC9">
        <w:t>ственных организаций и государственными органами: были учреждены комит</w:t>
      </w:r>
      <w:r w:rsidRPr="00B23BC9">
        <w:t>е</w:t>
      </w:r>
      <w:r w:rsidRPr="00B23BC9">
        <w:t>ты или целевые группы, которые провели несколько заседаний, где состоялись дискуссии и переговоры. К их числу относятся, например, Комитет по содейс</w:t>
      </w:r>
      <w:r w:rsidRPr="00B23BC9">
        <w:t>т</w:t>
      </w:r>
      <w:r w:rsidRPr="00B23BC9">
        <w:t>вию местным жителям и Совместный оперативный центр по решению проблем горных народностей. Идеи, высказанные в ходе переговоров, были положены в основу решения проблемы, изложенного в постановлениях Кабинета, важне</w:t>
      </w:r>
      <w:r w:rsidRPr="00B23BC9">
        <w:t>й</w:t>
      </w:r>
      <w:r w:rsidRPr="00B23BC9">
        <w:t>шими из которых являются следующие:</w:t>
      </w:r>
    </w:p>
    <w:p w:rsidR="00B23BC9" w:rsidRPr="00B23BC9" w:rsidRDefault="00927357" w:rsidP="00B23BC9">
      <w:pPr>
        <w:pStyle w:val="SingleTxtGR"/>
        <w:spacing w:before="120"/>
      </w:pPr>
      <w:r>
        <w:tab/>
      </w:r>
      <w:r w:rsidR="00B23BC9" w:rsidRPr="00B23BC9">
        <w:t>а)</w:t>
      </w:r>
      <w:r w:rsidR="00B23BC9" w:rsidRPr="00B23BC9">
        <w:tab/>
        <w:t>постановление Кабинета от 30 мая 1998 года, посвященное пр</w:t>
      </w:r>
      <w:r w:rsidR="00B23BC9" w:rsidRPr="00B23BC9">
        <w:t>о</w:t>
      </w:r>
      <w:r w:rsidR="00B23BC9" w:rsidRPr="00B23BC9">
        <w:t>блеме земли в лесной зоне, в котором Национальному комитету по политике лесоводства поручается обеспечить охрану остающихся национальных лесов, регулирование деятельности в охраняемых лесах и лесах, не подлежащих ру</w:t>
      </w:r>
      <w:r w:rsidR="00B23BC9" w:rsidRPr="00B23BC9">
        <w:t>б</w:t>
      </w:r>
      <w:r w:rsidR="00B23BC9" w:rsidRPr="00B23BC9">
        <w:t>ке, (н</w:t>
      </w:r>
      <w:r w:rsidR="00B23BC9" w:rsidRPr="00B23BC9">
        <w:t>а</w:t>
      </w:r>
      <w:r w:rsidR="00B23BC9" w:rsidRPr="00B23BC9">
        <w:t>циональные парки, заказники, мангровые леса и т.п.) в сотрудничестве с Управлением лесоводства и Управлением по сельскохозяйственной земельной реформе. Предусмотрен ряд мер, среди которых: активное восстановление л</w:t>
      </w:r>
      <w:r w:rsidR="00B23BC9" w:rsidRPr="00B23BC9">
        <w:t>е</w:t>
      </w:r>
      <w:r w:rsidR="00B23BC9" w:rsidRPr="00B23BC9">
        <w:t>сов при участии местных жителей, запрещение дальнейшего расширения те</w:t>
      </w:r>
      <w:r w:rsidR="00B23BC9" w:rsidRPr="00B23BC9">
        <w:t>р</w:t>
      </w:r>
      <w:r w:rsidR="00B23BC9" w:rsidRPr="00B23BC9">
        <w:t>риторий, используемых в качестве источника средств к существованию, пер</w:t>
      </w:r>
      <w:r w:rsidR="00B23BC9" w:rsidRPr="00B23BC9">
        <w:t>е</w:t>
      </w:r>
      <w:r w:rsidR="00B23BC9" w:rsidRPr="00B23BC9">
        <w:t>селение м</w:t>
      </w:r>
      <w:r w:rsidR="00B23BC9" w:rsidRPr="00B23BC9">
        <w:t>е</w:t>
      </w:r>
      <w:r w:rsidR="00B23BC9" w:rsidRPr="00B23BC9">
        <w:t>стных жителей из лесных зон с оказанием им поддержки в виде обеспечения коммунальными услугами, проведения профессиональной подг</w:t>
      </w:r>
      <w:r w:rsidR="00B23BC9" w:rsidRPr="00B23BC9">
        <w:t>о</w:t>
      </w:r>
      <w:r w:rsidR="00B23BC9" w:rsidRPr="00B23BC9">
        <w:t>товки и улучшения условий жизни, реорганизация и выделение земли в дост</w:t>
      </w:r>
      <w:r w:rsidR="00B23BC9" w:rsidRPr="00B23BC9">
        <w:t>а</w:t>
      </w:r>
      <w:r w:rsidR="00B23BC9" w:rsidRPr="00B23BC9">
        <w:t>точном размере для использования жителями в качестве источника средств к существованию, определение границ лесных участков и поиск путей урегул</w:t>
      </w:r>
      <w:r w:rsidR="00B23BC9" w:rsidRPr="00B23BC9">
        <w:t>и</w:t>
      </w:r>
      <w:r w:rsidR="00B23BC9" w:rsidRPr="00B23BC9">
        <w:t>рования сп</w:t>
      </w:r>
      <w:r w:rsidR="00B23BC9" w:rsidRPr="00B23BC9">
        <w:t>о</w:t>
      </w:r>
      <w:r w:rsidR="00B23BC9" w:rsidRPr="00B23BC9">
        <w:t xml:space="preserve">ров; </w:t>
      </w:r>
    </w:p>
    <w:p w:rsidR="00B23BC9" w:rsidRPr="00B23BC9" w:rsidRDefault="00927357" w:rsidP="00B23BC9">
      <w:pPr>
        <w:pStyle w:val="SingleTxtGR"/>
        <w:spacing w:before="120"/>
      </w:pPr>
      <w:r>
        <w:tab/>
      </w:r>
      <w:r w:rsidR="00B23BC9" w:rsidRPr="00B23BC9">
        <w:t>b)</w:t>
      </w:r>
      <w:r w:rsidR="00B23BC9" w:rsidRPr="00B23BC9">
        <w:tab/>
        <w:t>постановление Кабинета от 11 мая 1999 года, посвященное пр</w:t>
      </w:r>
      <w:r w:rsidR="00B23BC9" w:rsidRPr="00B23BC9">
        <w:t>о</w:t>
      </w:r>
      <w:r w:rsidR="00B23BC9" w:rsidRPr="00B23BC9">
        <w:t>блемам, с которыми сталкиваются фермеры в северных районах страны: пр</w:t>
      </w:r>
      <w:r w:rsidR="00B23BC9" w:rsidRPr="00B23BC9">
        <w:t>о</w:t>
      </w:r>
      <w:r w:rsidR="00B23BC9" w:rsidRPr="00B23BC9">
        <w:t>блемам зе</w:t>
      </w:r>
      <w:r w:rsidR="00B23BC9" w:rsidRPr="00B23BC9">
        <w:t>м</w:t>
      </w:r>
      <w:r w:rsidR="00B23BC9" w:rsidRPr="00B23BC9">
        <w:t>ли, гражданства, лесов и другим неотложным проблемам. После принятия постановления начались переговоры и было найдено решение по ур</w:t>
      </w:r>
      <w:r w:rsidR="00B23BC9" w:rsidRPr="00B23BC9">
        <w:t>е</w:t>
      </w:r>
      <w:r w:rsidR="00B23BC9" w:rsidRPr="00B23BC9">
        <w:t>гулированию споров, касавшихся выдачи документов на землю, уже использу</w:t>
      </w:r>
      <w:r w:rsidR="00B23BC9" w:rsidRPr="00B23BC9">
        <w:t>е</w:t>
      </w:r>
      <w:r w:rsidR="00B23BC9" w:rsidRPr="00B23BC9">
        <w:t>мую в качестве источника средств к существованию местными жителями в пр</w:t>
      </w:r>
      <w:r w:rsidR="00B23BC9" w:rsidRPr="00B23BC9">
        <w:t>о</w:t>
      </w:r>
      <w:r w:rsidR="00B23BC9" w:rsidRPr="00B23BC9">
        <w:t>винциях</w:t>
      </w:r>
      <w:r w:rsidR="00B23BC9" w:rsidRPr="00927357">
        <w:t xml:space="preserve"> </w:t>
      </w:r>
      <w:hyperlink r:id="rId71" w:tooltip="Лампхун (провинция)" w:history="1">
        <w:r w:rsidR="00B23BC9" w:rsidRPr="00927357">
          <w:rPr>
            <w:rStyle w:val="Hyperlink"/>
            <w:u w:val="none"/>
          </w:rPr>
          <w:t>Лампхун</w:t>
        </w:r>
      </w:hyperlink>
      <w:r w:rsidR="00B23BC9" w:rsidRPr="00927357">
        <w:t xml:space="preserve">, </w:t>
      </w:r>
      <w:hyperlink r:id="rId72" w:tooltip="Лампанг (провинция)" w:history="1">
        <w:r w:rsidR="00B23BC9" w:rsidRPr="00927357">
          <w:rPr>
            <w:rStyle w:val="Hyperlink"/>
            <w:u w:val="none"/>
          </w:rPr>
          <w:t>Лампанг</w:t>
        </w:r>
      </w:hyperlink>
      <w:r w:rsidR="00B23BC9" w:rsidRPr="00927357">
        <w:t xml:space="preserve"> и </w:t>
      </w:r>
      <w:hyperlink r:id="rId73" w:tooltip="Чиангмай (провинция)" w:history="1">
        <w:r w:rsidR="00B23BC9" w:rsidRPr="00927357">
          <w:rPr>
            <w:rStyle w:val="Hyperlink"/>
            <w:u w:val="none"/>
          </w:rPr>
          <w:t>Чиангмай</w:t>
        </w:r>
      </w:hyperlink>
      <w:r w:rsidR="00B23BC9" w:rsidRPr="00B23BC9">
        <w:t>. Кроме того, постановление проложило путь к предоставлению таиландского гражданства народностям тай-пхукхао (горные племена) и пересмотру закона о лесоводстве;</w:t>
      </w:r>
    </w:p>
    <w:p w:rsidR="00B23BC9" w:rsidRPr="00B23BC9" w:rsidRDefault="00927357" w:rsidP="00B23BC9">
      <w:pPr>
        <w:pStyle w:val="SingleTxtGR"/>
        <w:spacing w:before="120"/>
      </w:pPr>
      <w:r>
        <w:tab/>
      </w:r>
      <w:r w:rsidR="00B23BC9" w:rsidRPr="00B23BC9">
        <w:t>c)</w:t>
      </w:r>
      <w:r w:rsidR="00B23BC9" w:rsidRPr="00B23BC9">
        <w:tab/>
        <w:t>постановление Кабинета от 6 февраля 2007 года, посвященное п</w:t>
      </w:r>
      <w:r w:rsidR="00B23BC9" w:rsidRPr="00B23BC9">
        <w:t>о</w:t>
      </w:r>
      <w:r w:rsidR="00B23BC9" w:rsidRPr="00B23BC9">
        <w:t xml:space="preserve">следовательному и эффективному воплощению принципа </w:t>
      </w:r>
      <w:r w:rsidR="00C962A8">
        <w:t>"</w:t>
      </w:r>
      <w:r w:rsidR="00B23BC9" w:rsidRPr="00B23BC9">
        <w:t>сосуществования человека и леса</w:t>
      </w:r>
      <w:r w:rsidR="00C962A8">
        <w:t>"</w:t>
      </w:r>
      <w:r w:rsidR="00B23BC9" w:rsidRPr="00B23BC9">
        <w:t>. В качестве практических примеров его выполнения можно н</w:t>
      </w:r>
      <w:r w:rsidR="00B23BC9" w:rsidRPr="00B23BC9">
        <w:t>а</w:t>
      </w:r>
      <w:r w:rsidR="00B23BC9" w:rsidRPr="00B23BC9">
        <w:t>звать проект по поощрению и наращиванию участия местных жителей в мер</w:t>
      </w:r>
      <w:r w:rsidR="00B23BC9" w:rsidRPr="00B23BC9">
        <w:t>о</w:t>
      </w:r>
      <w:r w:rsidR="00B23BC9" w:rsidRPr="00B23BC9">
        <w:t xml:space="preserve">приятиях, проводимых в лесных охранных зонах, новый план развития лесных деревень, проект </w:t>
      </w:r>
      <w:r w:rsidR="00C962A8">
        <w:t>"</w:t>
      </w:r>
      <w:r w:rsidR="00B23BC9" w:rsidRPr="00B23BC9">
        <w:t>Жители деревень за сохранение и регулирование водных р</w:t>
      </w:r>
      <w:r w:rsidR="00B23BC9" w:rsidRPr="00B23BC9">
        <w:t>е</w:t>
      </w:r>
      <w:r w:rsidR="00B23BC9" w:rsidRPr="00B23BC9">
        <w:t>сурсов</w:t>
      </w:r>
      <w:r w:rsidR="00C962A8">
        <w:t>"</w:t>
      </w:r>
      <w:r w:rsidR="00B23BC9" w:rsidRPr="00B23BC9">
        <w:t xml:space="preserve">, </w:t>
      </w:r>
      <w:r w:rsidR="00C962A8">
        <w:t>"</w:t>
      </w:r>
      <w:r w:rsidR="00B23BC9" w:rsidRPr="00B23BC9">
        <w:t>Жители деревень за защиту лесов</w:t>
      </w:r>
      <w:r w:rsidR="00C962A8">
        <w:t>"</w:t>
      </w:r>
      <w:r w:rsidR="00B23BC9" w:rsidRPr="00B23BC9">
        <w:t>, принятие руководящих принципов использования земли в качестве источника средств к существованию и для ра</w:t>
      </w:r>
      <w:r w:rsidR="00B23BC9" w:rsidRPr="00B23BC9">
        <w:t>з</w:t>
      </w:r>
      <w:r w:rsidR="00B23BC9" w:rsidRPr="00B23BC9">
        <w:t>вития деревень, а также укрепление безопасности в пограничных районах и с</w:t>
      </w:r>
      <w:r w:rsidR="00B23BC9" w:rsidRPr="00B23BC9">
        <w:t>о</w:t>
      </w:r>
      <w:r w:rsidR="00B23BC9" w:rsidRPr="00B23BC9">
        <w:t>трудничество с соседними странами в развитии приграничных деревень.</w:t>
      </w:r>
    </w:p>
    <w:p w:rsidR="00B23BC9" w:rsidRPr="00B23BC9" w:rsidRDefault="00B23BC9" w:rsidP="00B23BC9">
      <w:pPr>
        <w:pStyle w:val="SingleTxtGR"/>
        <w:spacing w:before="120"/>
      </w:pPr>
      <w:r w:rsidRPr="00B23BC9">
        <w:t>110.</w:t>
      </w:r>
      <w:r w:rsidRPr="00B23BC9">
        <w:tab/>
        <w:t>В последующем проблемы, связанные с распределением ресурсов между государством и жителями, с которыми сталкиваются многие народности, пре</w:t>
      </w:r>
      <w:r w:rsidRPr="00B23BC9">
        <w:t>д</w:t>
      </w:r>
      <w:r w:rsidRPr="00B23BC9">
        <w:t>стоит решать на путях пересмотра закона о лесоводстве и принятия закона об общинных лесах, за что выступают жители соответствующих районов; есть н</w:t>
      </w:r>
      <w:r w:rsidRPr="00B23BC9">
        <w:t>а</w:t>
      </w:r>
      <w:r w:rsidRPr="00B23BC9">
        <w:t>дежда, что таким путем удастся урегулировать возникшую еще в 1989 году ко</w:t>
      </w:r>
      <w:r w:rsidRPr="00B23BC9">
        <w:t>л</w:t>
      </w:r>
      <w:r w:rsidRPr="00B23BC9">
        <w:t>лизию интересов государства и населения в вопросах использования приро</w:t>
      </w:r>
      <w:r w:rsidRPr="00B23BC9">
        <w:t>д</w:t>
      </w:r>
      <w:r w:rsidRPr="00B23BC9">
        <w:t>ных ресурсов. Новым законом об общинных лесах будут выделены общинные леса, предназначенные для сохранения природы и для их эффективного испол</w:t>
      </w:r>
      <w:r w:rsidRPr="00B23BC9">
        <w:t>ь</w:t>
      </w:r>
      <w:r w:rsidRPr="00B23BC9">
        <w:t xml:space="preserve">зования, что позволит возродить и популяризировать идею </w:t>
      </w:r>
      <w:r w:rsidR="00C962A8">
        <w:t>"</w:t>
      </w:r>
      <w:r w:rsidRPr="00B23BC9">
        <w:t>сосуществования человека и леса</w:t>
      </w:r>
      <w:r w:rsidR="00C962A8">
        <w:t>"</w:t>
      </w:r>
      <w:r w:rsidRPr="00B23BC9">
        <w:t>, а также наладить сотрудничество в решении этого вопроса в форме учреждения надзорных комитетов на общенациональном и провинц</w:t>
      </w:r>
      <w:r w:rsidRPr="00B23BC9">
        <w:t>и</w:t>
      </w:r>
      <w:r w:rsidRPr="00B23BC9">
        <w:t>альном уровнях. Эти комитеты определяют условия и требования, предъявля</w:t>
      </w:r>
      <w:r w:rsidRPr="00B23BC9">
        <w:t>е</w:t>
      </w:r>
      <w:r w:rsidRPr="00B23BC9">
        <w:t>мые к учреждению общинных лесов как в охранных зонах, так и за их предел</w:t>
      </w:r>
      <w:r w:rsidRPr="00B23BC9">
        <w:t>а</w:t>
      </w:r>
      <w:r w:rsidRPr="00B23BC9">
        <w:t>ми. Они руководят работой по управлению лесами, осуществляют надзорные функции и применяют санкции в отношении нарушителей. Считается, что это станет наиболее оптимальным решением проблемы, существующей в отнош</w:t>
      </w:r>
      <w:r w:rsidRPr="00B23BC9">
        <w:t>е</w:t>
      </w:r>
      <w:r w:rsidRPr="00B23BC9">
        <w:t>ниях между государственной администрацией и гражданским обществом, кот</w:t>
      </w:r>
      <w:r w:rsidRPr="00B23BC9">
        <w:t>о</w:t>
      </w:r>
      <w:r w:rsidRPr="00B23BC9">
        <w:t>рое позволит учесть интересы обеих сторон и пойдет им на пользу. Что касае</w:t>
      </w:r>
      <w:r w:rsidRPr="00B23BC9">
        <w:t>т</w:t>
      </w:r>
      <w:r w:rsidRPr="00B23BC9">
        <w:t>ся мер реализации, то Институтом развития общин</w:t>
      </w:r>
      <w:r w:rsidR="00927357">
        <w:t xml:space="preserve"> </w:t>
      </w:r>
      <w:r w:rsidRPr="00B23BC9">
        <w:t>− государственной орган</w:t>
      </w:r>
      <w:r w:rsidRPr="00B23BC9">
        <w:t>и</w:t>
      </w:r>
      <w:r w:rsidRPr="00B23BC9">
        <w:t>зацией при Министерстве социального развития и безопасности человека − осуществляются эффективные проекты, которые приносят конкретную пользу жителям многих районов страны.</w:t>
      </w:r>
    </w:p>
    <w:p w:rsidR="00B23BC9" w:rsidRPr="00B23BC9" w:rsidRDefault="00B23BC9" w:rsidP="00927357">
      <w:pPr>
        <w:pStyle w:val="H23GR"/>
      </w:pPr>
      <w:r w:rsidRPr="00B23BC9">
        <w:tab/>
      </w:r>
      <w:r w:rsidRPr="00B23BC9">
        <w:tab/>
        <w:t>5 е) iv): Право на здравоохранение, медицинскую помощь, социальное обеспечение и социальное обслуживание</w:t>
      </w:r>
    </w:p>
    <w:p w:rsidR="00B23BC9" w:rsidRPr="00B23BC9" w:rsidRDefault="00B23BC9" w:rsidP="00B23BC9">
      <w:pPr>
        <w:pStyle w:val="SingleTxtGR"/>
        <w:spacing w:before="120"/>
      </w:pPr>
      <w:r w:rsidRPr="00B23BC9">
        <w:t>111.</w:t>
      </w:r>
      <w:r w:rsidRPr="00B23BC9">
        <w:tab/>
        <w:t>Согласно Конституции каждый имеет равное право на пользование кач</w:t>
      </w:r>
      <w:r w:rsidRPr="00B23BC9">
        <w:t>е</w:t>
      </w:r>
      <w:r w:rsidRPr="00B23BC9">
        <w:t>ственными услугами системы здравоохранения. Неимущие имеют право на бесплатное получение медицинской помощи и обслуживание в государстве</w:t>
      </w:r>
      <w:r w:rsidRPr="00B23BC9">
        <w:t>н</w:t>
      </w:r>
      <w:r w:rsidRPr="00B23BC9">
        <w:t>ных медицинских учреждениях, причем услуги должны быть доступными для населения и оказываться эффективно. Следует побуждать местные организации к участию в усилиях, направленных на профилактику и скорейшее эффективное пресечение опасных инфекционных заболеваний. Право на получение помощи закрепляется за людьми в возрасте свыше 60 лет, не имеющими доходов. Дети и молодежь имеют право на развитие и защиту со стороны государства. Инвал</w:t>
      </w:r>
      <w:r w:rsidRPr="00B23BC9">
        <w:t>и</w:t>
      </w:r>
      <w:r w:rsidRPr="00B23BC9">
        <w:t>ды имеют право на получение социальной помощи, пользование социальными службами и на получение иной поддержки со стороны государства (ст</w:t>
      </w:r>
      <w:r w:rsidRPr="00B23BC9">
        <w:t>а</w:t>
      </w:r>
      <w:r w:rsidRPr="00B23BC9">
        <w:t>тьи 52</w:t>
      </w:r>
      <w:r w:rsidR="00927357">
        <w:t>−</w:t>
      </w:r>
      <w:r w:rsidRPr="00B23BC9">
        <w:t>55). Конституция 2007 года устанавливает политику поощрения и по</w:t>
      </w:r>
      <w:r w:rsidRPr="00B23BC9">
        <w:t>д</w:t>
      </w:r>
      <w:r w:rsidRPr="00B23BC9">
        <w:t>держки развития здравоохранения, с тем чтобы обеспечить устойчивое улучш</w:t>
      </w:r>
      <w:r w:rsidRPr="00B23BC9">
        <w:t>е</w:t>
      </w:r>
      <w:r w:rsidRPr="00B23BC9">
        <w:t>ние у</w:t>
      </w:r>
      <w:r w:rsidRPr="00B23BC9">
        <w:t>с</w:t>
      </w:r>
      <w:r w:rsidRPr="00B23BC9">
        <w:t>ловий жизни и улучшение здоровья населения (п</w:t>
      </w:r>
      <w:r w:rsidR="00150029">
        <w:t>ункт</w:t>
      </w:r>
      <w:r w:rsidRPr="00B23BC9">
        <w:t> 2 статьи 80).</w:t>
      </w:r>
    </w:p>
    <w:p w:rsidR="00B23BC9" w:rsidRPr="00B23BC9" w:rsidRDefault="00B23BC9" w:rsidP="00B23BC9">
      <w:pPr>
        <w:pStyle w:val="SingleTxtGR"/>
        <w:spacing w:before="120"/>
      </w:pPr>
      <w:r w:rsidRPr="00B23BC9">
        <w:t>112.</w:t>
      </w:r>
      <w:r w:rsidRPr="00B23BC9">
        <w:tab/>
        <w:t>В Таиланде действуют следующие законы, способствующие выполнению им своих обязательств по линии здравоохранения: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>закон о национальной безопасности в сфере охраны здоровья от 2545 года б.э. (2002 год) упорядочивает деятельность государственных мед</w:t>
      </w:r>
      <w:r w:rsidRPr="00B23BC9">
        <w:t>и</w:t>
      </w:r>
      <w:r w:rsidRPr="00B23BC9">
        <w:t>цинских учреждений, чьи услуги необходимы для обеспечения здоровья нас</w:t>
      </w:r>
      <w:r w:rsidRPr="00B23BC9">
        <w:t>е</w:t>
      </w:r>
      <w:r w:rsidRPr="00B23BC9">
        <w:t>ления, за счет введения единообразной, эффективной и широкой системы мед</w:t>
      </w:r>
      <w:r w:rsidRPr="00B23BC9">
        <w:t>и</w:t>
      </w:r>
      <w:r w:rsidRPr="00B23BC9">
        <w:t>цинского обслуживания, доступной для всех жителей страны. Эта работа веде</w:t>
      </w:r>
      <w:r w:rsidRPr="00B23BC9">
        <w:t>т</w:t>
      </w:r>
      <w:r w:rsidRPr="00B23BC9">
        <w:t>ся совместно государственными и частными организациями; Комитет и Упра</w:t>
      </w:r>
      <w:r w:rsidRPr="00B23BC9">
        <w:t>в</w:t>
      </w:r>
      <w:r w:rsidRPr="00B23BC9">
        <w:t>ление национальной безопасности в сфере охраны здоровья отвечают за созд</w:t>
      </w:r>
      <w:r w:rsidRPr="00B23BC9">
        <w:t>а</w:t>
      </w:r>
      <w:r w:rsidRPr="00B23BC9">
        <w:t>ние системы административного и хозяйственного управления, установление стандартов, распоряжение средствами, координацию действий с местными а</w:t>
      </w:r>
      <w:r w:rsidRPr="00B23BC9">
        <w:t>д</w:t>
      </w:r>
      <w:r w:rsidRPr="00B23BC9">
        <w:t>министративными органами по реализации на местном уровне мер по внедр</w:t>
      </w:r>
      <w:r w:rsidRPr="00B23BC9">
        <w:t>е</w:t>
      </w:r>
      <w:r w:rsidRPr="00B23BC9">
        <w:t>нию стандартов и контролю качества, а также за надзор за работой медици</w:t>
      </w:r>
      <w:r w:rsidRPr="00B23BC9">
        <w:t>н</w:t>
      </w:r>
      <w:r w:rsidRPr="00B23BC9">
        <w:t>ских учреждений и сетей по достижению установленных стандартов;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закон о национальной службе здравоохранения от 2550 года б.э. (2007 год) основан на перспективных идеях, касающихся профилактической р</w:t>
      </w:r>
      <w:r w:rsidRPr="00B23BC9">
        <w:t>а</w:t>
      </w:r>
      <w:r w:rsidRPr="00B23BC9">
        <w:t>боты, предполагающей мобилизацию усилий и участие союзников и партнеров из всех секторов общества в работе по укреплению здоровья населения. С этой целью ведется разработка государственной политики в форме составления Н</w:t>
      </w:r>
      <w:r w:rsidRPr="00B23BC9">
        <w:t>а</w:t>
      </w:r>
      <w:r w:rsidRPr="00B23BC9">
        <w:t>ционального положения о системе здравоохранения, в котором изложены рук</w:t>
      </w:r>
      <w:r w:rsidRPr="00B23BC9">
        <w:t>о</w:t>
      </w:r>
      <w:r w:rsidRPr="00B23BC9">
        <w:t>водящие принципы, политика и стратегии укрепления здоровья нации; эта р</w:t>
      </w:r>
      <w:r w:rsidRPr="00B23BC9">
        <w:t>а</w:t>
      </w:r>
      <w:r w:rsidRPr="00B23BC9">
        <w:t>бота ведется под надзором Национального комитета по охране здоровья. Пол</w:t>
      </w:r>
      <w:r w:rsidRPr="00B23BC9">
        <w:t>о</w:t>
      </w:r>
      <w:r w:rsidRPr="00B23BC9">
        <w:t>жение пересматривается каждые пять лет с целью его адаптации к меняющимся социальным условиям. Кроме того, Комитет оказывает Ассамблее здравоохр</w:t>
      </w:r>
      <w:r w:rsidRPr="00B23BC9">
        <w:t>а</w:t>
      </w:r>
      <w:r w:rsidRPr="00B23BC9">
        <w:t>нения помощь в поисках путей решения проблем, специфичных для некоторых районов, в интересах укрепления и популяризации традиционных знаний, з</w:t>
      </w:r>
      <w:r w:rsidRPr="00B23BC9">
        <w:t>а</w:t>
      </w:r>
      <w:r w:rsidRPr="00B23BC9">
        <w:t>щиты потребителей, распространения знаний и информации на темы здоровья, подготовки и повышения квалификации работников государственной службы здравоохранения, управления финансами службы здравоохранения, разработки критериев и методик последующего наблюдения и оценки деятельности наци</w:t>
      </w:r>
      <w:r w:rsidRPr="00B23BC9">
        <w:t>о</w:t>
      </w:r>
      <w:r w:rsidRPr="00B23BC9">
        <w:t>нальной системы здравоохранения, а также воздействия принимаемых госуда</w:t>
      </w:r>
      <w:r w:rsidRPr="00B23BC9">
        <w:t>р</w:t>
      </w:r>
      <w:r w:rsidRPr="00B23BC9">
        <w:t>ством политических мер на состояние здоровья населения.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113.</w:t>
      </w:r>
      <w:r w:rsidRPr="00B23BC9">
        <w:tab/>
        <w:t>В практическом плане Министерство здравоохранения, основываясь на двух вышеуказанных законах, охватывающих медицинское обслуживание, безопасность в сфере здоровья и медицинскую помощь, отвечает за работу си</w:t>
      </w:r>
      <w:r w:rsidRPr="00B23BC9">
        <w:t>с</w:t>
      </w:r>
      <w:r w:rsidRPr="00B23BC9">
        <w:t>темы здравоохранения и медицинского обслуживания и обеспечивает предо</w:t>
      </w:r>
      <w:r w:rsidRPr="00B23BC9">
        <w:t>с</w:t>
      </w:r>
      <w:r w:rsidRPr="00B23BC9">
        <w:t>тавление медицинских услуг всем жителям Таиланда вне зависимости от расы или этнического происхождения. Население страны принимает участие в работе системы здравоохранения: одной из форм такой работы является привлечение местных добровольцев-медиков из числа местных жителей, которые выполняют важнейшие функции в своих общинах. Кроме того, осуществляется специал</w:t>
      </w:r>
      <w:r w:rsidRPr="00B23BC9">
        <w:t>ь</w:t>
      </w:r>
      <w:r w:rsidRPr="00B23BC9">
        <w:t>ный проект, в рамках которого молодым людям из южных приграничных пр</w:t>
      </w:r>
      <w:r w:rsidRPr="00B23BC9">
        <w:t>о</w:t>
      </w:r>
      <w:r w:rsidRPr="00B23BC9">
        <w:t xml:space="preserve">винций (3000 человек) выделяются стипендии для приобретения квалификации младших медицинских работников в различных регионах страны.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114.</w:t>
      </w:r>
      <w:r w:rsidRPr="00B23BC9">
        <w:tab/>
        <w:t>В интересах инвалидов был принят закон об улучшении условий жизни инвалидов от 2551 года б.э. (2008 год), за реализацию которого отвечает Ком</w:t>
      </w:r>
      <w:r w:rsidRPr="00B23BC9">
        <w:t>и</w:t>
      </w:r>
      <w:r w:rsidRPr="00B23BC9">
        <w:t>тет по профессиональной реабилитации инвалидов и Национальное управление по улучшению условий жизни инвалидов при Министерстве социального ра</w:t>
      </w:r>
      <w:r w:rsidRPr="00B23BC9">
        <w:t>з</w:t>
      </w:r>
      <w:r w:rsidRPr="00B23BC9">
        <w:t>вития и безопасности человека.</w:t>
      </w:r>
    </w:p>
    <w:p w:rsidR="00B23BC9" w:rsidRPr="00B23BC9" w:rsidRDefault="00927357" w:rsidP="00927357">
      <w:pPr>
        <w:pStyle w:val="H23GR"/>
      </w:pPr>
      <w:r>
        <w:tab/>
      </w:r>
      <w:r>
        <w:tab/>
      </w:r>
      <w:r w:rsidR="00B23BC9" w:rsidRPr="00B23BC9">
        <w:t>5 е) v): Право на образование и профессиональную подготовку</w:t>
      </w:r>
    </w:p>
    <w:p w:rsidR="00B23BC9" w:rsidRPr="00B23BC9" w:rsidRDefault="00B23BC9" w:rsidP="00B23BC9">
      <w:pPr>
        <w:pStyle w:val="SingleTxtGR"/>
        <w:spacing w:before="120"/>
      </w:pPr>
      <w:r w:rsidRPr="00B23BC9">
        <w:t>115.</w:t>
      </w:r>
      <w:r w:rsidRPr="00B23BC9">
        <w:tab/>
        <w:t>Конституцией закреплено, что каждый имеет равное право на по мен</w:t>
      </w:r>
      <w:r w:rsidRPr="00B23BC9">
        <w:t>ь</w:t>
      </w:r>
      <w:r w:rsidRPr="00B23BC9">
        <w:t>шей мере двенадцатилетнее бесплатное качественное базовое образование. В</w:t>
      </w:r>
      <w:r w:rsidRPr="00B23BC9">
        <w:t>ы</w:t>
      </w:r>
      <w:r w:rsidRPr="00B23BC9">
        <w:t>страивая систему образования, государство рассматривает вопрос о привлеч</w:t>
      </w:r>
      <w:r w:rsidRPr="00B23BC9">
        <w:t>е</w:t>
      </w:r>
      <w:r w:rsidRPr="00B23BC9">
        <w:t>нии к участию местных административных органов и организаций частного сектора. В Конституции выдвигается требование о поддержке форм обучения, предлагаемых профессиональными организациями и частным сектором, под надзором государственных органов (статья 43). Должны приниматься меры по защите научных исследований (статья 42).</w:t>
      </w:r>
    </w:p>
    <w:p w:rsidR="00B23BC9" w:rsidRPr="00B23BC9" w:rsidRDefault="00B23BC9" w:rsidP="00927357">
      <w:pPr>
        <w:pStyle w:val="SingleTxtGR"/>
        <w:keepNext/>
        <w:spacing w:before="120"/>
      </w:pPr>
      <w:r w:rsidRPr="00B23BC9">
        <w:t>116.</w:t>
      </w:r>
      <w:r w:rsidRPr="00B23BC9">
        <w:tab/>
        <w:t>В сфере народного образования приняты следующие важные законы:</w:t>
      </w:r>
    </w:p>
    <w:p w:rsidR="00B23BC9" w:rsidRPr="00B23BC9" w:rsidRDefault="00B23BC9" w:rsidP="00927357">
      <w:pPr>
        <w:pStyle w:val="Bullet1GR"/>
      </w:pPr>
      <w:r w:rsidRPr="00B23BC9">
        <w:t xml:space="preserve"> закон о народном образовании от 2542 года б.э. (1999 год) и его второй пересмотренный вариант от 2545 года б.э. (2002 год), где поставлен ряд задач по максимальному развитию потенциала народа Таиланда, обесп</w:t>
      </w:r>
      <w:r w:rsidRPr="00B23BC9">
        <w:t>е</w:t>
      </w:r>
      <w:r w:rsidRPr="00B23BC9">
        <w:t>чению его мирного сосуществования с другими народами, утве</w:t>
      </w:r>
      <w:r w:rsidRPr="00B23BC9">
        <w:t>р</w:t>
      </w:r>
      <w:r w:rsidRPr="00B23BC9">
        <w:t>ждению демократических ценностей и правозащитных принципов, касающихся прав, обязанностей, свобод, равноправия и человеческого достоинства. Закон обозначает три вида образования (академическое и н</w:t>
      </w:r>
      <w:r w:rsidRPr="00B23BC9">
        <w:t>е</w:t>
      </w:r>
      <w:r w:rsidRPr="00B23BC9">
        <w:t>формальное), задает установки по части управления образованием, оказания услуг, о</w:t>
      </w:r>
      <w:r w:rsidRPr="00B23BC9">
        <w:t>п</w:t>
      </w:r>
      <w:r w:rsidRPr="00B23BC9">
        <w:t>ределения стандартов, критериев качества, а также пр</w:t>
      </w:r>
      <w:r w:rsidRPr="00B23BC9">
        <w:t>о</w:t>
      </w:r>
      <w:r w:rsidRPr="00B23BC9">
        <w:t>цесса подготовки и совершенствования педагогических работников и использования техн</w:t>
      </w:r>
      <w:r w:rsidRPr="00B23BC9">
        <w:t>и</w:t>
      </w:r>
      <w:r w:rsidRPr="00B23BC9">
        <w:t>ческих решений в сфере образования;</w:t>
      </w:r>
    </w:p>
    <w:p w:rsidR="00B23BC9" w:rsidRPr="00B23BC9" w:rsidRDefault="00B23BC9" w:rsidP="00927357">
      <w:pPr>
        <w:pStyle w:val="Bullet1GR"/>
      </w:pPr>
      <w:r w:rsidRPr="00B23BC9">
        <w:t>закон об обязательном образовании от 2545 года б.э. (2002 год), к</w:t>
      </w:r>
      <w:r w:rsidRPr="00B23BC9">
        <w:t>о</w:t>
      </w:r>
      <w:r w:rsidRPr="00B23BC9">
        <w:t>торый вводит обязательное образование для всех детей в возрасте от 6 до 16 лет. Родители обязаны направлять своих детей в учебные заведения. Мин</w:t>
      </w:r>
      <w:r w:rsidRPr="00B23BC9">
        <w:t>и</w:t>
      </w:r>
      <w:r w:rsidRPr="00B23BC9">
        <w:t>стерство образования или местные административные органы отвечают за организацию специального обучения для детей, страдающих физич</w:t>
      </w:r>
      <w:r w:rsidRPr="00B23BC9">
        <w:t>е</w:t>
      </w:r>
      <w:r w:rsidRPr="00B23BC9">
        <w:t>скими, умственными, интеллектуальными, эмоциональными, коммуник</w:t>
      </w:r>
      <w:r w:rsidRPr="00B23BC9">
        <w:t>а</w:t>
      </w:r>
      <w:r w:rsidRPr="00B23BC9">
        <w:t>тивными и познавательными недостатками, детей-инвалидов, детей, н</w:t>
      </w:r>
      <w:r w:rsidRPr="00B23BC9">
        <w:t>е</w:t>
      </w:r>
      <w:r w:rsidRPr="00B23BC9">
        <w:t>способных содержать себя и лишенных родительской опеки, обездоле</w:t>
      </w:r>
      <w:r w:rsidRPr="00B23BC9">
        <w:t>н</w:t>
      </w:r>
      <w:r w:rsidRPr="00B23BC9">
        <w:t>ных детей или детей с особыми способностями. Обучение этих особых групп детей должно вестись в надлежащих формах и с применением на</w:t>
      </w:r>
      <w:r w:rsidRPr="00B23BC9">
        <w:t>д</w:t>
      </w:r>
      <w:r w:rsidRPr="00B23BC9">
        <w:t>лежащей методики. Закон устанавливает карательные меры в отнош</w:t>
      </w:r>
      <w:r w:rsidRPr="00B23BC9">
        <w:t>е</w:t>
      </w:r>
      <w:r w:rsidRPr="00B23BC9">
        <w:t>нии тех, кто препятствует или лишает детей возможности посещать школу, и за утаивание информации о наличии детей школьного возраста;</w:t>
      </w:r>
    </w:p>
    <w:p w:rsidR="00B23BC9" w:rsidRPr="00B23BC9" w:rsidRDefault="00B23BC9" w:rsidP="00927357">
      <w:pPr>
        <w:pStyle w:val="Bullet1GR"/>
      </w:pPr>
      <w:r w:rsidRPr="00B23BC9">
        <w:t>инструкция Министерства образования о документах, подтверждающих поступление учащихся в учебные заведения, от 2548 года б.э. (2005 год), а также постановление Кабинета от 5 июля 2005 года, в которых опред</w:t>
      </w:r>
      <w:r w:rsidRPr="00B23BC9">
        <w:t>е</w:t>
      </w:r>
      <w:r w:rsidRPr="00B23BC9">
        <w:t>ляются рук</w:t>
      </w:r>
      <w:r w:rsidRPr="00B23BC9">
        <w:t>о</w:t>
      </w:r>
      <w:r w:rsidRPr="00B23BC9">
        <w:t>водящие принципы организации обучения детей в Таиланде. Все учебные заведения обязаны принимать детей школьного возраста для прохождения обучения, независимо от наличия подтверждающих док</w:t>
      </w:r>
      <w:r w:rsidRPr="00B23BC9">
        <w:t>у</w:t>
      </w:r>
      <w:r w:rsidRPr="00B23BC9">
        <w:t>ментов, на основании свидетельства о рождении, или документов, по</w:t>
      </w:r>
      <w:r w:rsidRPr="00B23BC9">
        <w:t>д</w:t>
      </w:r>
      <w:r w:rsidRPr="00B23BC9">
        <w:t>тверждающих рождение, или других документов, выданных государс</w:t>
      </w:r>
      <w:r w:rsidRPr="00B23BC9">
        <w:t>т</w:t>
      </w:r>
      <w:r w:rsidRPr="00B23BC9">
        <w:t>венными органами, или документов, принимаемых Министерством обр</w:t>
      </w:r>
      <w:r w:rsidRPr="00B23BC9">
        <w:t>а</w:t>
      </w:r>
      <w:r w:rsidRPr="00B23BC9">
        <w:t>зования. При отсутствии вышеназванных документов родит</w:t>
      </w:r>
      <w:r w:rsidRPr="00B23BC9">
        <w:t>е</w:t>
      </w:r>
      <w:r w:rsidRPr="00B23BC9">
        <w:t>ли, опекуны или неправительственные организации могут представить документал</w:t>
      </w:r>
      <w:r w:rsidRPr="00B23BC9">
        <w:t>ь</w:t>
      </w:r>
      <w:r w:rsidRPr="00B23BC9">
        <w:t>ные свидетельства о происхождении ребенка, либо соотве</w:t>
      </w:r>
      <w:r w:rsidRPr="00B23BC9">
        <w:t>т</w:t>
      </w:r>
      <w:r w:rsidRPr="00B23BC9">
        <w:t>ствующее учебное заведение может провести собеседование и зарегис</w:t>
      </w:r>
      <w:r w:rsidRPr="00B23BC9">
        <w:t>т</w:t>
      </w:r>
      <w:r w:rsidRPr="00B23BC9">
        <w:t>рировать личные данные соответствующего ребенка. В последнем случае по око</w:t>
      </w:r>
      <w:r w:rsidRPr="00B23BC9">
        <w:t>н</w:t>
      </w:r>
      <w:r w:rsidRPr="00B23BC9">
        <w:t>чании школы ему будет выдано личное свидетельство о прохождении обучения в виде, например, удостоверения без каких-либо пометок. Шк</w:t>
      </w:r>
      <w:r w:rsidRPr="00B23BC9">
        <w:t>о</w:t>
      </w:r>
      <w:r w:rsidRPr="00B23BC9">
        <w:t>ла должна внести пометку только в школьный журнал о зачислении уч</w:t>
      </w:r>
      <w:r w:rsidRPr="00B23BC9">
        <w:t>а</w:t>
      </w:r>
      <w:r w:rsidRPr="00B23BC9">
        <w:t>щегося в школу. Таким образом, любое лицо, даже не имеющее докуме</w:t>
      </w:r>
      <w:r w:rsidRPr="00B23BC9">
        <w:t>н</w:t>
      </w:r>
      <w:r w:rsidRPr="00B23BC9">
        <w:t>та о гражданской регистрации или не имеющее таиландского гражданс</w:t>
      </w:r>
      <w:r w:rsidRPr="00B23BC9">
        <w:t>т</w:t>
      </w:r>
      <w:r w:rsidRPr="00B23BC9">
        <w:t>ва, может быть зачислено в учебное заведение в Таиланде незав</w:t>
      </w:r>
      <w:r w:rsidRPr="00B23BC9">
        <w:t>и</w:t>
      </w:r>
      <w:r w:rsidRPr="00B23BC9">
        <w:t>симо от уровня/категории/района. Государство предоставляет учебным заведен</w:t>
      </w:r>
      <w:r w:rsidRPr="00B23BC9">
        <w:t>и</w:t>
      </w:r>
      <w:r w:rsidRPr="00B23BC9">
        <w:t>ям, принимающим на обучение таких детей, субсидии на кажд</w:t>
      </w:r>
      <w:r w:rsidRPr="00B23BC9">
        <w:t>о</w:t>
      </w:r>
      <w:r w:rsidRPr="00B23BC9">
        <w:t>го такого учащегося в том же порядке, который пр</w:t>
      </w:r>
      <w:r w:rsidRPr="00B23BC9">
        <w:t>и</w:t>
      </w:r>
      <w:r w:rsidRPr="00B23BC9">
        <w:t>меняется в отношении детей-тайцев, с дошкольного уровня до высшей ступени средней школы. Мин</w:t>
      </w:r>
      <w:r w:rsidRPr="00B23BC9">
        <w:t>и</w:t>
      </w:r>
      <w:r w:rsidRPr="00B23BC9">
        <w:t>стерству внутренних дел поручено выдавать таким лицам идентификац</w:t>
      </w:r>
      <w:r w:rsidRPr="00B23BC9">
        <w:t>и</w:t>
      </w:r>
      <w:r w:rsidRPr="00B23BC9">
        <w:t>онный номер, состоящий из тринадцати цифр, а Министерство образов</w:t>
      </w:r>
      <w:r w:rsidRPr="00B23BC9">
        <w:t>а</w:t>
      </w:r>
      <w:r w:rsidRPr="00B23BC9">
        <w:t>ния обязано организовать их обучение с использованием надлежащих м</w:t>
      </w:r>
      <w:r w:rsidRPr="00B23BC9">
        <w:t>е</w:t>
      </w:r>
      <w:r w:rsidRPr="00B23BC9">
        <w:t>тодик и педагогических приемов, обращая особое внимание на детей, к</w:t>
      </w:r>
      <w:r w:rsidRPr="00B23BC9">
        <w:t>о</w:t>
      </w:r>
      <w:r w:rsidRPr="00B23BC9">
        <w:t>торые бежали от боевых действий; это делается для того, чтобы улу</w:t>
      </w:r>
      <w:r w:rsidRPr="00B23BC9">
        <w:t>ч</w:t>
      </w:r>
      <w:r w:rsidRPr="00B23BC9">
        <w:t>шить условия их жизни и позволить им наладить гармоничные отнош</w:t>
      </w:r>
      <w:r w:rsidRPr="00B23BC9">
        <w:t>е</w:t>
      </w:r>
      <w:r w:rsidRPr="00B23BC9">
        <w:t>ния с другими детьми. На местном уровне учебные заведения обязаны сообщать в местные административные органы о количестве таких детей, что позволяет корректир</w:t>
      </w:r>
      <w:r w:rsidRPr="00B23BC9">
        <w:t>о</w:t>
      </w:r>
      <w:r w:rsidRPr="00B23BC9">
        <w:t>вать объем ежегодно выделяемых им средств.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117.</w:t>
      </w:r>
      <w:r w:rsidRPr="00B23BC9">
        <w:tab/>
        <w:t>Таиланд добился ощутимого реального прогресса в осуществлении права на образование, особенно по части обеспечения такого права всем детям страны без дискриминации по признаку расы. Важными механизмами, обеспечива</w:t>
      </w:r>
      <w:r w:rsidRPr="00B23BC9">
        <w:t>ю</w:t>
      </w:r>
      <w:r w:rsidRPr="00B23BC9">
        <w:t xml:space="preserve">щими достижение конкретных ощутимых результатов в этой работе, являются инструкция Министерства образования от 2548 года б.э. (2005 год) и стратегия урегулирования вопроса о статусе и правах жителей Таиланда. </w:t>
      </w:r>
    </w:p>
    <w:p w:rsidR="00B23BC9" w:rsidRPr="00B23BC9" w:rsidRDefault="00927357" w:rsidP="00927357">
      <w:pPr>
        <w:pStyle w:val="H23GR"/>
      </w:pPr>
      <w:r>
        <w:tab/>
      </w:r>
      <w:r>
        <w:tab/>
      </w:r>
      <w:r w:rsidR="00B23BC9" w:rsidRPr="00B23BC9">
        <w:t>5 е) vi): Право на равное участие в культурной жизни</w:t>
      </w:r>
    </w:p>
    <w:p w:rsidR="00B23BC9" w:rsidRPr="00B23BC9" w:rsidRDefault="00B23BC9" w:rsidP="00B23BC9">
      <w:pPr>
        <w:pStyle w:val="SingleTxtGR"/>
        <w:spacing w:before="120"/>
      </w:pPr>
      <w:r w:rsidRPr="00B23BC9">
        <w:t>118.</w:t>
      </w:r>
      <w:r w:rsidRPr="00B23BC9">
        <w:tab/>
        <w:t>Конституция устанавливает стратегический курс в вопросах культуры, требуя защиты права общин на сохранение, следование и развитие своих тр</w:t>
      </w:r>
      <w:r w:rsidRPr="00B23BC9">
        <w:t>а</w:t>
      </w:r>
      <w:r w:rsidRPr="00B23BC9">
        <w:t>диций и обычаев, развития традиционных местных знаний, искусства и культ</w:t>
      </w:r>
      <w:r w:rsidRPr="00B23BC9">
        <w:t>у</w:t>
      </w:r>
      <w:r w:rsidRPr="00B23BC9">
        <w:t>ры на общенациональном и местном уровне, а также воспитания чувства об</w:t>
      </w:r>
      <w:r w:rsidRPr="00B23BC9">
        <w:t>щ</w:t>
      </w:r>
      <w:r w:rsidRPr="00B23BC9">
        <w:t>ности на базе культуры (статья 46).</w:t>
      </w:r>
    </w:p>
    <w:p w:rsidR="00B23BC9" w:rsidRPr="00B23BC9" w:rsidRDefault="00B23BC9" w:rsidP="00B23BC9">
      <w:pPr>
        <w:pStyle w:val="SingleTxtGR"/>
        <w:spacing w:before="120"/>
      </w:pPr>
      <w:r w:rsidRPr="00B23BC9">
        <w:t>119.</w:t>
      </w:r>
      <w:r w:rsidRPr="00B23BC9">
        <w:tab/>
        <w:t>В законе о национальной культуре от 2485 года б.э. (1942 год) и законе о Национальной комиссии по культуре от 2522 года б.э. (1979 год) содержатся требования о сохранении и развитии существующих национальных культур п</w:t>
      </w:r>
      <w:r w:rsidRPr="00B23BC9">
        <w:t>о</w:t>
      </w:r>
      <w:r w:rsidRPr="00B23BC9">
        <w:t>средством широкого распространения информации и воспитания людей в духе соответствующих ценностей. Предполагается, что учреждение Национальной комиссии по культуре и выделение финансовых средств позволят активизир</w:t>
      </w:r>
      <w:r w:rsidRPr="00B23BC9">
        <w:t>о</w:t>
      </w:r>
      <w:r w:rsidRPr="00B23BC9">
        <w:t>вать исследовательскую и практическую работу, и решить проблемы в сфере культуры.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>120.</w:t>
      </w:r>
      <w:r w:rsidRPr="00B23BC9">
        <w:tab/>
        <w:t>Общество в Таиланде является открытым по своему характеру и не пр</w:t>
      </w:r>
      <w:r w:rsidRPr="00B23BC9">
        <w:t>о</w:t>
      </w:r>
      <w:r w:rsidRPr="00B23BC9">
        <w:t>тивится культурным влияниям извне. Оно принимает в свое лоно и гармонично ассимилирует другие этносы. Все люди в Таиланде ощущают себя тайцами, причем это ощущение не омрачено мыслями о различиях по части расы, рел</w:t>
      </w:r>
      <w:r w:rsidRPr="00B23BC9">
        <w:t>и</w:t>
      </w:r>
      <w:r w:rsidRPr="00B23BC9">
        <w:t>гии, языка или культуры. В каждом регионе люди используют местные диале</w:t>
      </w:r>
      <w:r w:rsidRPr="00B23BC9">
        <w:t>к</w:t>
      </w:r>
      <w:r w:rsidRPr="00B23BC9">
        <w:t>ты и следуют своим культурным обычаям, с гордостью сохраняя свою сам</w:t>
      </w:r>
      <w:r w:rsidRPr="00B23BC9">
        <w:t>о</w:t>
      </w:r>
      <w:r w:rsidRPr="00B23BC9">
        <w:t>бытность и одновременно с достоинством осознавая свою принадлежность к Таиланду. Взаимодействуя с другими культурами, таиландское общество во</w:t>
      </w:r>
      <w:r w:rsidRPr="00B23BC9">
        <w:t>с</w:t>
      </w:r>
      <w:r w:rsidRPr="00B23BC9">
        <w:t>принимает самобытность других, а также передает свою самобытность другим, в результате чего формируется идеальное общество взаимодействия разных э</w:t>
      </w:r>
      <w:r w:rsidRPr="00B23BC9">
        <w:t>т</w:t>
      </w:r>
      <w:r w:rsidRPr="00B23BC9">
        <w:t>носов по части самобытности и культуры.</w:t>
      </w:r>
    </w:p>
    <w:p w:rsidR="00B23BC9" w:rsidRPr="00B23BC9" w:rsidRDefault="00B23BC9" w:rsidP="00B23BC9">
      <w:pPr>
        <w:pStyle w:val="SingleTxtGR"/>
        <w:spacing w:before="120"/>
      </w:pPr>
      <w:r w:rsidRPr="00B23BC9">
        <w:t>121.</w:t>
      </w:r>
      <w:r w:rsidRPr="00B23BC9">
        <w:tab/>
        <w:t>В практическом плане Министерство культуры отвечает и за сохранение, и за развитие тайской культуры. Опираясь на широкие сети участников, дейс</w:t>
      </w:r>
      <w:r w:rsidRPr="00B23BC9">
        <w:t>т</w:t>
      </w:r>
      <w:r w:rsidRPr="00B23BC9">
        <w:t xml:space="preserve">вующие на местном уровне, оно ежегодно проводит отбор и награждение </w:t>
      </w:r>
      <w:r w:rsidR="00C962A8">
        <w:t>"</w:t>
      </w:r>
      <w:r w:rsidRPr="00B23BC9">
        <w:t>н</w:t>
      </w:r>
      <w:r w:rsidRPr="00B23BC9">
        <w:t>а</w:t>
      </w:r>
      <w:r w:rsidRPr="00B23BC9">
        <w:t>родных артистов</w:t>
      </w:r>
      <w:r w:rsidR="00C962A8">
        <w:t>"</w:t>
      </w:r>
      <w:r w:rsidRPr="00B23BC9">
        <w:t xml:space="preserve"> в различных областях, добивается укрепления традиционных знаний и культуры во всех районах, создает надзорные центры по развитию культуры в каждой провинции Таиланда, ведет работу по сохранению и укре</w:t>
      </w:r>
      <w:r w:rsidRPr="00B23BC9">
        <w:t>п</w:t>
      </w:r>
      <w:r w:rsidRPr="00B23BC9">
        <w:t>лению культуры во всех местных общинах, независимо от расы/этнического происхождения их членов, рассматривая их в качестве одного из слагаемых ценного наследия нации. Кроме того, опираясь на поддержку местных научных учреждений и других организаций, Министерство создает местные музеи, представляющие искусство и творчество различных народностей. Оно проводит линию на задействование религиозной составляющей в интересах налаживания мирного и счастливого сосуществования, оказывая поддержку всем религио</w:t>
      </w:r>
      <w:r w:rsidRPr="00B23BC9">
        <w:t>з</w:t>
      </w:r>
      <w:r w:rsidRPr="00B23BC9">
        <w:t>ным организациям, проводя семинары для обмена мнениями и утверждения взаимопонимания между различными конфессиями, распространяя информ</w:t>
      </w:r>
      <w:r w:rsidRPr="00B23BC9">
        <w:t>а</w:t>
      </w:r>
      <w:r w:rsidRPr="00B23BC9">
        <w:t>цию об основах каждого вероучения, организуя совместные молодежные лагеря для приверженцев всех религий, привлекая на ежегодной основе около 3000 молодых людей к работе с молодежью по налаживанию взаимопонимания и воспитанию терпимости к культурному многообразию. Кроме того, Мин</w:t>
      </w:r>
      <w:r w:rsidRPr="00B23BC9">
        <w:t>и</w:t>
      </w:r>
      <w:r w:rsidRPr="00B23BC9">
        <w:t>стерство организует семинары, посвященные культуре и урегулированию ра</w:t>
      </w:r>
      <w:r w:rsidRPr="00B23BC9">
        <w:t>з</w:t>
      </w:r>
      <w:r w:rsidRPr="00B23BC9">
        <w:t>ногласий мирными средствами, содействует проведению научных исследов</w:t>
      </w:r>
      <w:r w:rsidRPr="00B23BC9">
        <w:t>а</w:t>
      </w:r>
      <w:r w:rsidRPr="00B23BC9">
        <w:t>ний, выделяя средства на эти цели, а также на подготовку публикаций, посв</w:t>
      </w:r>
      <w:r w:rsidRPr="00B23BC9">
        <w:t>я</w:t>
      </w:r>
      <w:r w:rsidRPr="00B23BC9">
        <w:t>щенных культуре. По линии фонда содействия были выделены средства на с</w:t>
      </w:r>
      <w:r w:rsidRPr="00B23BC9">
        <w:t>о</w:t>
      </w:r>
      <w:r w:rsidRPr="00B23BC9">
        <w:t>ставление этнолингвистического справочника, был подготовлен ряд работ, п</w:t>
      </w:r>
      <w:r w:rsidRPr="00B23BC9">
        <w:t>о</w:t>
      </w:r>
      <w:r w:rsidRPr="00B23BC9">
        <w:t>священных культурным корням различных этносов, таких как тай-кхерн, хмо</w:t>
      </w:r>
      <w:r w:rsidRPr="00B23BC9">
        <w:t>н</w:t>
      </w:r>
      <w:r w:rsidRPr="00B23BC9">
        <w:t>ги, гуи, тайцы китайского происхождения, вьетнамцы, мусульмане и этнич</w:t>
      </w:r>
      <w:r w:rsidRPr="00B23BC9">
        <w:t>е</w:t>
      </w:r>
      <w:r w:rsidRPr="00B23BC9">
        <w:t>ские группы, проживающие по границе Таиланда, а также проведены исслед</w:t>
      </w:r>
      <w:r w:rsidRPr="00B23BC9">
        <w:t>о</w:t>
      </w:r>
      <w:r w:rsidRPr="00B23BC9">
        <w:t>вания, посвященные взаимосвязи между этнической принадлежностью, пр</w:t>
      </w:r>
      <w:r w:rsidRPr="00B23BC9">
        <w:t>и</w:t>
      </w:r>
      <w:r w:rsidRPr="00B23BC9">
        <w:t>родными ресурсами и местными знаниями народностей, проживающих на сев</w:t>
      </w:r>
      <w:r w:rsidRPr="00B23BC9">
        <w:t>е</w:t>
      </w:r>
      <w:r w:rsidRPr="00B23BC9">
        <w:t>ре Таиланда. Все проводимые мероприятия и претворение в жизнь идеи о пр</w:t>
      </w:r>
      <w:r w:rsidRPr="00B23BC9">
        <w:t>и</w:t>
      </w:r>
      <w:r w:rsidRPr="00B23BC9">
        <w:t>влечении к участию самих жителей дают основания полагать, что работе по з</w:t>
      </w:r>
      <w:r w:rsidRPr="00B23BC9">
        <w:t>а</w:t>
      </w:r>
      <w:r w:rsidRPr="00B23BC9">
        <w:t>щите и поощрению культурных прав всех народностей Таиланда будет придан широкий масштаб.</w:t>
      </w:r>
    </w:p>
    <w:p w:rsidR="00B23BC9" w:rsidRPr="00B23BC9" w:rsidRDefault="003213EA" w:rsidP="003213EA">
      <w:pPr>
        <w:pStyle w:val="H23GR"/>
      </w:pPr>
      <w:r>
        <w:tab/>
      </w:r>
      <w:r>
        <w:tab/>
      </w:r>
      <w:r w:rsidR="00B23BC9" w:rsidRPr="00B23BC9">
        <w:t>Статья 5 f): Право на доступ к местам или видам обслуживания, предназначенным для общественного пользования</w:t>
      </w:r>
    </w:p>
    <w:p w:rsidR="00B23BC9" w:rsidRPr="00B23BC9" w:rsidRDefault="00B23BC9" w:rsidP="00B23BC9">
      <w:pPr>
        <w:pStyle w:val="SingleTxtGR"/>
        <w:spacing w:before="120"/>
      </w:pPr>
      <w:r w:rsidRPr="00B23BC9">
        <w:t>122.</w:t>
      </w:r>
      <w:r w:rsidRPr="00B23BC9">
        <w:tab/>
        <w:t>Таиланд не допускает установление запрета или сегрегацию при таком доступе по расовому признаку.</w:t>
      </w:r>
    </w:p>
    <w:p w:rsidR="00B23BC9" w:rsidRPr="00B23BC9" w:rsidRDefault="00B23BC9" w:rsidP="003213EA">
      <w:pPr>
        <w:pStyle w:val="H23GR"/>
      </w:pPr>
      <w:r w:rsidRPr="00B23BC9">
        <w:tab/>
      </w:r>
      <w:r w:rsidRPr="00B23BC9">
        <w:tab/>
        <w:t>Меры по поощрению прав отдельных групп</w:t>
      </w:r>
    </w:p>
    <w:p w:rsidR="00B23BC9" w:rsidRPr="00B23BC9" w:rsidRDefault="00B23BC9" w:rsidP="003213EA">
      <w:pPr>
        <w:pStyle w:val="H4GR"/>
      </w:pPr>
      <w:r w:rsidRPr="00B23BC9">
        <w:tab/>
      </w:r>
      <w:r w:rsidRPr="00B23BC9">
        <w:tab/>
        <w:t>Тайцы малайского происхождения</w:t>
      </w:r>
    </w:p>
    <w:p w:rsidR="00B23BC9" w:rsidRPr="00B23BC9" w:rsidRDefault="00B23BC9" w:rsidP="00B23BC9">
      <w:pPr>
        <w:pStyle w:val="SingleTxtGR"/>
        <w:spacing w:before="120"/>
      </w:pPr>
      <w:r w:rsidRPr="00B23BC9">
        <w:t>123.</w:t>
      </w:r>
      <w:r w:rsidRPr="00B23BC9">
        <w:tab/>
        <w:t>Правительством разработан ряд стратегий поощрения и развития прав тайцев малайского происхождения, которые являются этническим меньшинс</w:t>
      </w:r>
      <w:r w:rsidRPr="00B23BC9">
        <w:t>т</w:t>
      </w:r>
      <w:r w:rsidRPr="00B23BC9">
        <w:t>вом в стране, но составляют большинство населения в самом южном пригр</w:t>
      </w:r>
      <w:r w:rsidRPr="00B23BC9">
        <w:t>а</w:t>
      </w:r>
      <w:r w:rsidRPr="00B23BC9">
        <w:t>ничном районе. Эти стратегии охватывают ряд аспектов.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124.</w:t>
      </w:r>
      <w:r w:rsidRPr="00B23BC9">
        <w:tab/>
      </w:r>
      <w:r w:rsidRPr="00B23BC9">
        <w:rPr>
          <w:i/>
        </w:rPr>
        <w:t xml:space="preserve">Меры структурного характера. </w:t>
      </w:r>
      <w:r w:rsidRPr="00B23BC9">
        <w:t>На структурном уровне намечено д</w:t>
      </w:r>
      <w:r w:rsidRPr="00B23BC9">
        <w:t>о</w:t>
      </w:r>
      <w:r w:rsidRPr="00B23BC9">
        <w:t>биться следующего:</w:t>
      </w:r>
    </w:p>
    <w:p w:rsidR="00B23BC9" w:rsidRPr="00B23BC9" w:rsidRDefault="003213EA" w:rsidP="00B23BC9">
      <w:pPr>
        <w:pStyle w:val="SingleTxtGR"/>
        <w:spacing w:before="120"/>
      </w:pPr>
      <w:r>
        <w:tab/>
      </w:r>
      <w:r w:rsidR="00B23BC9" w:rsidRPr="00B23BC9">
        <w:t>a)</w:t>
      </w:r>
      <w:r w:rsidR="00B23BC9" w:rsidRPr="00B23BC9">
        <w:tab/>
        <w:t>принятие закона, предоставляющего общинам право самим расп</w:t>
      </w:r>
      <w:r w:rsidR="00B23BC9" w:rsidRPr="00B23BC9">
        <w:t>о</w:t>
      </w:r>
      <w:r w:rsidR="00B23BC9" w:rsidRPr="00B23BC9">
        <w:t>ряжаться природными ресурсами в соответствии со своими религиозными во</w:t>
      </w:r>
      <w:r w:rsidR="00B23BC9" w:rsidRPr="00B23BC9">
        <w:t>з</w:t>
      </w:r>
      <w:r w:rsidR="00B23BC9" w:rsidRPr="00B23BC9">
        <w:t>зрени</w:t>
      </w:r>
      <w:r w:rsidR="00B23BC9" w:rsidRPr="00B23BC9">
        <w:t>я</w:t>
      </w:r>
      <w:r w:rsidR="00B23BC9" w:rsidRPr="00B23BC9">
        <w:t xml:space="preserve">ми; </w:t>
      </w:r>
    </w:p>
    <w:p w:rsidR="00B23BC9" w:rsidRPr="00B23BC9" w:rsidRDefault="003213EA" w:rsidP="00B23BC9">
      <w:pPr>
        <w:pStyle w:val="SingleTxtGR"/>
        <w:spacing w:before="120"/>
      </w:pPr>
      <w:r>
        <w:tab/>
      </w:r>
      <w:r w:rsidR="00B23BC9" w:rsidRPr="00B23BC9">
        <w:t>b)</w:t>
      </w:r>
      <w:r w:rsidR="00B23BC9" w:rsidRPr="00B23BC9">
        <w:tab/>
        <w:t xml:space="preserve">преодоление проблемы безработицы; </w:t>
      </w:r>
    </w:p>
    <w:p w:rsidR="00B23BC9" w:rsidRPr="00B23BC9" w:rsidRDefault="003213EA" w:rsidP="00B23BC9">
      <w:pPr>
        <w:pStyle w:val="SingleTxtGR"/>
        <w:spacing w:before="120"/>
      </w:pPr>
      <w:r>
        <w:tab/>
      </w:r>
      <w:r w:rsidR="00B23BC9" w:rsidRPr="00B23BC9">
        <w:t>c)</w:t>
      </w:r>
      <w:r w:rsidR="00B23BC9" w:rsidRPr="00B23BC9">
        <w:tab/>
        <w:t>повышение эффективности системы правосудия и консолидация общества за счет вовлечения общественности в работу по сохранению и разв</w:t>
      </w:r>
      <w:r w:rsidR="00B23BC9" w:rsidRPr="00B23BC9">
        <w:t>и</w:t>
      </w:r>
      <w:r w:rsidR="00B23BC9" w:rsidRPr="00B23BC9">
        <w:t>тию системы правосудия, включая мониторинг, оценку и коррекционную де</w:t>
      </w:r>
      <w:r w:rsidR="00B23BC9" w:rsidRPr="00B23BC9">
        <w:t>я</w:t>
      </w:r>
      <w:r w:rsidR="00B23BC9" w:rsidRPr="00B23BC9">
        <w:t>тельность, с проведением этой работы под надзором независимого комитета, который пр</w:t>
      </w:r>
      <w:r w:rsidR="00B23BC9" w:rsidRPr="00B23BC9">
        <w:t>и</w:t>
      </w:r>
      <w:r w:rsidR="00B23BC9" w:rsidRPr="00B23BC9">
        <w:t>зван контролировать деятельность государственных органов по применению законодательства страны. Это достигается за счет корректировки установок и порядка работы государственных чиновников и повышения роли гражданского сектора;</w:t>
      </w:r>
    </w:p>
    <w:p w:rsidR="00B23BC9" w:rsidRPr="00B23BC9" w:rsidRDefault="003213EA" w:rsidP="00B23BC9">
      <w:pPr>
        <w:pStyle w:val="SingleTxtGR"/>
        <w:spacing w:before="120"/>
      </w:pPr>
      <w:r>
        <w:tab/>
      </w:r>
      <w:r w:rsidR="00B23BC9" w:rsidRPr="00B23BC9">
        <w:t>d)</w:t>
      </w:r>
      <w:r w:rsidR="00B23BC9" w:rsidRPr="00B23BC9">
        <w:tab/>
        <w:t>усовершенствование механизмов исламского права с его адаптац</w:t>
      </w:r>
      <w:r w:rsidR="00B23BC9" w:rsidRPr="00B23BC9">
        <w:t>и</w:t>
      </w:r>
      <w:r w:rsidR="00B23BC9" w:rsidRPr="00B23BC9">
        <w:t>ей к о</w:t>
      </w:r>
      <w:r w:rsidR="00B23BC9" w:rsidRPr="00B23BC9">
        <w:t>б</w:t>
      </w:r>
      <w:r w:rsidR="00B23BC9" w:rsidRPr="00B23BC9">
        <w:t>стоятельствам, сложившимся на юге страны;</w:t>
      </w:r>
    </w:p>
    <w:p w:rsidR="00B23BC9" w:rsidRPr="00B23BC9" w:rsidRDefault="003213EA" w:rsidP="00B23BC9">
      <w:pPr>
        <w:pStyle w:val="SingleTxtGR"/>
        <w:spacing w:before="120"/>
      </w:pPr>
      <w:r>
        <w:tab/>
      </w:r>
      <w:r w:rsidR="00B23BC9" w:rsidRPr="00B23BC9">
        <w:t>e)</w:t>
      </w:r>
      <w:r w:rsidR="00B23BC9" w:rsidRPr="00B23BC9">
        <w:tab/>
        <w:t>пересмотр закона об управлении мусульманскими религиозными организациями от 2540 года б.э. (1997 год) на предмет всестороннего учета о</w:t>
      </w:r>
      <w:r w:rsidR="00B23BC9" w:rsidRPr="00B23BC9">
        <w:t>б</w:t>
      </w:r>
      <w:r w:rsidR="00B23BC9" w:rsidRPr="00B23BC9">
        <w:t>раза жизни мусульман;</w:t>
      </w:r>
    </w:p>
    <w:p w:rsidR="00B23BC9" w:rsidRPr="00B23BC9" w:rsidRDefault="003213EA" w:rsidP="00B23BC9">
      <w:pPr>
        <w:pStyle w:val="SingleTxtGR"/>
        <w:spacing w:before="120"/>
      </w:pPr>
      <w:r>
        <w:tab/>
      </w:r>
      <w:r w:rsidR="00B23BC9" w:rsidRPr="00B23BC9">
        <w:t>f)</w:t>
      </w:r>
      <w:r w:rsidR="00B23BC9" w:rsidRPr="00B23BC9">
        <w:tab/>
        <w:t>сохранение многообразия в системе образования и расширение возмо</w:t>
      </w:r>
      <w:r w:rsidR="00B23BC9" w:rsidRPr="00B23BC9">
        <w:t>ж</w:t>
      </w:r>
      <w:r w:rsidR="00B23BC9" w:rsidRPr="00B23BC9">
        <w:t>ностей для альтернативного обучения мусульман-тайцев за рубежом.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125.</w:t>
      </w:r>
      <w:r w:rsidRPr="00B23BC9">
        <w:tab/>
      </w:r>
      <w:r w:rsidRPr="00B23BC9">
        <w:rPr>
          <w:i/>
        </w:rPr>
        <w:t>Культура</w:t>
      </w:r>
      <w:r w:rsidRPr="00B23BC9">
        <w:t>. Поставлена задача поощрения культурного многообразия, н</w:t>
      </w:r>
      <w:r w:rsidRPr="00B23BC9">
        <w:t>а</w:t>
      </w:r>
      <w:r w:rsidRPr="00B23BC9">
        <w:t xml:space="preserve">пример, путем придания </w:t>
      </w:r>
      <w:hyperlink r:id="rId74" w:tooltip="Паттани (провинция)" w:history="1">
        <w:r w:rsidRPr="003213EA">
          <w:rPr>
            <w:rStyle w:val="Hyperlink"/>
            <w:u w:val="none"/>
          </w:rPr>
          <w:t>паттани</w:t>
        </w:r>
      </w:hyperlink>
      <w:r w:rsidRPr="00B23BC9">
        <w:t>йскому варианту малайского языка статуса д</w:t>
      </w:r>
      <w:r w:rsidRPr="00B23BC9">
        <w:t>о</w:t>
      </w:r>
      <w:r w:rsidRPr="00B23BC9">
        <w:t>полнительного официального языка в самых южных приграничных провинц</w:t>
      </w:r>
      <w:r w:rsidRPr="00B23BC9">
        <w:t>и</w:t>
      </w:r>
      <w:r w:rsidRPr="00B23BC9">
        <w:t>ях, а также формирования культуры неприятия насилия.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126.</w:t>
      </w:r>
      <w:r w:rsidRPr="00B23BC9">
        <w:tab/>
      </w:r>
      <w:r w:rsidRPr="00B23BC9">
        <w:rPr>
          <w:i/>
        </w:rPr>
        <w:t>Развитие.</w:t>
      </w:r>
      <w:r w:rsidRPr="00B23BC9">
        <w:t xml:space="preserve"> Имеется в виду использовать Административный центр ю</w:t>
      </w:r>
      <w:r w:rsidRPr="00B23BC9">
        <w:t>ж</w:t>
      </w:r>
      <w:r w:rsidRPr="00B23BC9">
        <w:t xml:space="preserve">ных приграничных провинций в качестве главного органа, ответственного за реализацию проектов развития в этих провинциях, для улучшения условий жизни тайцев малайского происхождения. Кроме того, прилагаются усилия к расширению имеющихся у религиозных и общинных лидеров возможностей оказывать помощь жителям региона, испытывающим трудности.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127.</w:t>
      </w:r>
      <w:r w:rsidRPr="00B23BC9">
        <w:tab/>
      </w:r>
      <w:r w:rsidRPr="00B23BC9">
        <w:rPr>
          <w:i/>
        </w:rPr>
        <w:t>Здравоохранение</w:t>
      </w:r>
      <w:r w:rsidRPr="00B23BC9">
        <w:t>. Уделяется пристальное внимание развитию системы здравоохранения и медицинскому обслуживанию и медицинской помощи в тех формах, которые адаптированы к образу жизни мусульман и соответствуют м</w:t>
      </w:r>
      <w:r w:rsidRPr="00B23BC9">
        <w:t>у</w:t>
      </w:r>
      <w:r w:rsidRPr="00B23BC9">
        <w:t>сульманской культуре: так, например, допускается присутствие родственников пациентки или акушерок в палате, где принимаются роды, для поддержки р</w:t>
      </w:r>
      <w:r w:rsidRPr="00B23BC9">
        <w:t>о</w:t>
      </w:r>
      <w:r w:rsidRPr="00B23BC9">
        <w:t xml:space="preserve">женицы; допускается обряд </w:t>
      </w:r>
      <w:r w:rsidR="00C962A8">
        <w:t>"</w:t>
      </w:r>
      <w:r w:rsidRPr="00B23BC9">
        <w:t>асарн</w:t>
      </w:r>
      <w:r w:rsidR="00C962A8">
        <w:t>"</w:t>
      </w:r>
      <w:r w:rsidRPr="00B23BC9">
        <w:t xml:space="preserve"> (церемония приветствия) в отношении пе</w:t>
      </w:r>
      <w:r w:rsidRPr="00B23BC9">
        <w:t>р</w:t>
      </w:r>
      <w:r w:rsidRPr="00B23BC9">
        <w:t>венцев; допускается обряд группового обрезания; пациентам реанимацио</w:t>
      </w:r>
      <w:r w:rsidRPr="00B23BC9">
        <w:t>н</w:t>
      </w:r>
      <w:r w:rsidRPr="00B23BC9">
        <w:t>ного отделения, находящимся в критическом состоянии, зачитываются отрывки из Корана; родственникам умершего предоставляется право самим принимать р</w:t>
      </w:r>
      <w:r w:rsidRPr="00B23BC9">
        <w:t>е</w:t>
      </w:r>
      <w:r w:rsidRPr="00B23BC9">
        <w:t>шение о вскрытии, поскольку мусульмане, как правило, не приветствуют пр</w:t>
      </w:r>
      <w:r w:rsidRPr="00B23BC9">
        <w:t>о</w:t>
      </w:r>
      <w:r w:rsidRPr="00B23BC9">
        <w:t>цедуру вскрытия (они считают, что такая процедура нарушает целостность их тела); в зданиях больниц выделяется над</w:t>
      </w:r>
      <w:r w:rsidR="003213EA">
        <w:t>лежащее помещение для молитв; в </w:t>
      </w:r>
      <w:r w:rsidRPr="00B23BC9">
        <w:t>столовой создаются условия для приготовления пищи халяль; выделяются помещения и технические средства для подогрева пищи во время поста в месяц рамадан и создаются условия для проведения сотрудниками-мусульманами ко</w:t>
      </w:r>
      <w:r w:rsidRPr="00B23BC9">
        <w:t>л</w:t>
      </w:r>
      <w:r w:rsidRPr="00B23BC9">
        <w:t>лективного обряда, и т.п. С целью преодоления проблемы нехватки медици</w:t>
      </w:r>
      <w:r w:rsidRPr="00B23BC9">
        <w:t>н</w:t>
      </w:r>
      <w:r w:rsidRPr="00B23BC9">
        <w:t>ских работников в этом районе осуществляется проект по подготовке 3</w:t>
      </w:r>
      <w:r w:rsidR="003213EA">
        <w:t> </w:t>
      </w:r>
      <w:r w:rsidRPr="00B23BC9">
        <w:t>000 медсестер с отбором среди местной молодежи кандидатов для прохожд</w:t>
      </w:r>
      <w:r w:rsidRPr="00B23BC9">
        <w:t>е</w:t>
      </w:r>
      <w:r w:rsidRPr="00B23BC9">
        <w:t>ния обучения в учебных заведениях для медиков и медсестер в различных ра</w:t>
      </w:r>
      <w:r w:rsidRPr="00B23BC9">
        <w:t>й</w:t>
      </w:r>
      <w:r w:rsidRPr="00B23BC9">
        <w:t xml:space="preserve">онах страны. </w:t>
      </w:r>
    </w:p>
    <w:p w:rsidR="00B23BC9" w:rsidRPr="00B23BC9" w:rsidRDefault="00B23BC9" w:rsidP="003213EA">
      <w:pPr>
        <w:pStyle w:val="H4GR"/>
      </w:pPr>
      <w:r w:rsidRPr="00B23BC9">
        <w:tab/>
      </w:r>
      <w:r w:rsidRPr="00B23BC9">
        <w:tab/>
        <w:t>Трудящиеся-мигранты</w:t>
      </w:r>
    </w:p>
    <w:p w:rsidR="00B23BC9" w:rsidRPr="00B23BC9" w:rsidRDefault="00B23BC9" w:rsidP="00B23BC9">
      <w:pPr>
        <w:pStyle w:val="SingleTxtGR"/>
        <w:spacing w:before="120"/>
      </w:pPr>
      <w:r w:rsidRPr="00B23BC9">
        <w:t>128.</w:t>
      </w:r>
      <w:r w:rsidRPr="00B23BC9">
        <w:tab/>
        <w:t>Трудящиеся-мигранты являются самой многочисленной группой, которая является объектом внимания и заботы и государственных, и частных организ</w:t>
      </w:r>
      <w:r w:rsidRPr="00B23BC9">
        <w:t>а</w:t>
      </w:r>
      <w:r w:rsidRPr="00B23BC9">
        <w:t>ций, включая международные организации, в особенности тех, которые зан</w:t>
      </w:r>
      <w:r w:rsidRPr="00B23BC9">
        <w:t>и</w:t>
      </w:r>
      <w:r w:rsidRPr="00B23BC9">
        <w:t>маются вопросами трудовых отношений, права, профсоюзов, а также организ</w:t>
      </w:r>
      <w:r w:rsidRPr="00B23BC9">
        <w:t>а</w:t>
      </w:r>
      <w:r w:rsidRPr="00B23BC9">
        <w:t>ций, выступающих в качестве локомотивов демократических движений. В в</w:t>
      </w:r>
      <w:r w:rsidRPr="00B23BC9">
        <w:t>о</w:t>
      </w:r>
      <w:r w:rsidRPr="00B23BC9">
        <w:t>просах, касающихся трудящихся-мигрантов, Таиландом намечены четкие цели, которые заключаются в том, чтобы допустить найм и легальный въезд работн</w:t>
      </w:r>
      <w:r w:rsidRPr="00B23BC9">
        <w:t>и</w:t>
      </w:r>
      <w:r w:rsidRPr="00B23BC9">
        <w:t>ков на основе соглашений о сотрудничестве со странами происхождения и с их согласия. Акцент делается на работниках наиболее нужных специальностей в секторах, где их использование не вызовет трудностей и не приведет к подрыву национальной безопасности. Прежде, в период 1996</w:t>
      </w:r>
      <w:r w:rsidR="003213EA">
        <w:t>−</w:t>
      </w:r>
      <w:r w:rsidRPr="00B23BC9">
        <w:t>2002 годов, эта проблема обычно решалась на разовой основе и не было налажено сотрудничество со странами происхождения. В силу законодательных послаблений трудящимся-мигрантам разрешалось выполнять определенные виды работ исключительно в конкретно определенных областях. Политика легального привлечения труд</w:t>
      </w:r>
      <w:r w:rsidRPr="00B23BC9">
        <w:t>я</w:t>
      </w:r>
      <w:r w:rsidRPr="00B23BC9">
        <w:t>щихся-мигрантов была провозглашена лишь после 2000 года, и Министерство труда приступило к регистрации работников.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129.</w:t>
      </w:r>
      <w:r w:rsidRPr="00B23BC9">
        <w:tab/>
        <w:t>После введения практики регистрации иностранных работников труд</w:t>
      </w:r>
      <w:r w:rsidRPr="00B23BC9">
        <w:t>я</w:t>
      </w:r>
      <w:r w:rsidRPr="00B23BC9">
        <w:t xml:space="preserve">щимся-мигрантам в 2001 году было предложено заявить о своем присутствии. С этого момента произошли положительные сдвиги в области защиты их прав, и началась более эффективная борьба с эксплуатацией труда.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130.</w:t>
      </w:r>
      <w:r w:rsidRPr="00B23BC9">
        <w:tab/>
        <w:t>По части охраны здоровья трудящиеся-мигранты были обязаны прох</w:t>
      </w:r>
      <w:r w:rsidRPr="00B23BC9">
        <w:t>о</w:t>
      </w:r>
      <w:r w:rsidRPr="00B23BC9">
        <w:t>дить медицинский осмотр в качестве меры профилактики и борьбы с шестью болезнями (туберкулез, проказа, сифилис, филяриоз, малярия, гельминтоз). Ра</w:t>
      </w:r>
      <w:r w:rsidRPr="00B23BC9">
        <w:t>з</w:t>
      </w:r>
      <w:r w:rsidRPr="00B23BC9">
        <w:t>решение на работу не выдается лицам, страдающим любым из следующих семи заболеваний: психическое заболевание, умственная отсталость, туберкулез, проказа, филяриоз в крайней стадии, когда его проявления могут производить шокирующее впечатление на окружающих, сифилис, наркомания и хронич</w:t>
      </w:r>
      <w:r w:rsidRPr="00B23BC9">
        <w:t>е</w:t>
      </w:r>
      <w:r w:rsidRPr="00B23BC9">
        <w:t>ский алкоголизм. Указанная выше мера применятся из предосторожности и в порядке предварительного контроля, с тем чтобы мобилизовывать здоровых р</w:t>
      </w:r>
      <w:r w:rsidRPr="00B23BC9">
        <w:t>а</w:t>
      </w:r>
      <w:r w:rsidRPr="00B23BC9">
        <w:t>ботников, причем тот же порядок применятся и при наборе государственных служащих. Кроме того, после этого ведется постоянный контроль за оказанием помощи этим работникам.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131.</w:t>
      </w:r>
      <w:r w:rsidRPr="00B23BC9">
        <w:tab/>
        <w:t>В стремлении справиться с проблемой СПИДа активисты на местном уровне, в том числе представляющие НПО, пытаются во взаимодействии с о</w:t>
      </w:r>
      <w:r w:rsidRPr="00B23BC9">
        <w:t>р</w:t>
      </w:r>
      <w:r w:rsidRPr="00B23BC9">
        <w:t>ганами здравоохранения проводить лечение ВИЧ-инфицированных матерей с помощью АЗТ с привлечением для этого мобильных медицинских бригад; ос</w:t>
      </w:r>
      <w:r w:rsidRPr="00B23BC9">
        <w:t>у</w:t>
      </w:r>
      <w:r w:rsidRPr="00B23BC9">
        <w:t>ществлялось сотрудничество с иностранными добровольцами-медиками в деле организации обучения акушерок и распространения среди них укладок для приема родов; осуществляются специальные проекты, нацеленные на работн</w:t>
      </w:r>
      <w:r w:rsidRPr="00B23BC9">
        <w:t>и</w:t>
      </w:r>
      <w:r w:rsidRPr="00B23BC9">
        <w:t>ков, которые подвергаются повышенному риску в силу своего образа жизни; а органы здравоохранения в провинциях, где проживает много трудящихся-мигрантов, разрабатывают планы действий по борьбе со СПИДом, ориентир</w:t>
      </w:r>
      <w:r w:rsidRPr="00B23BC9">
        <w:t>о</w:t>
      </w:r>
      <w:r w:rsidRPr="00B23BC9">
        <w:t>ванные на эту группу, а также оказывают поддержку местным НПО в их работе.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132.</w:t>
      </w:r>
      <w:r w:rsidRPr="00B23BC9">
        <w:tab/>
        <w:t>В сфере репродуктивного здоровья, а также медицинского обслуживания матерей и детей было налажено сетевое сотрудничество, которое ставит целью проведение работы среди трудящихся-иностранцев по вопросам планирования семьи и репродуктивного здоровья, акцент в которой сделан на инициативном предложении услуг в координации с заинтересованными ведомствами, а также проведение обследований на предмет выявления медицинских проблем с целью использования полученных по их итогам данных для разработки максимально адресных мероприятий по устранению выявленных проблем. Первостепенное внимание уделяется вакцинации с целью повысить иммунный статус детей, с ориентацией в первую очередь на детей трудящихся-мигрантов. Среди других проведенных мероприятий – организация учебных мероприятий для нанимат</w:t>
      </w:r>
      <w:r w:rsidRPr="00B23BC9">
        <w:t>е</w:t>
      </w:r>
      <w:r w:rsidRPr="00B23BC9">
        <w:t xml:space="preserve">лей, публикация </w:t>
      </w:r>
      <w:r w:rsidR="00C962A8">
        <w:t>"</w:t>
      </w:r>
      <w:r w:rsidRPr="00B23BC9">
        <w:t>Справочника по медицинскому обслуживанию</w:t>
      </w:r>
      <w:r w:rsidR="00C962A8">
        <w:t>"</w:t>
      </w:r>
      <w:r w:rsidRPr="00B23BC9">
        <w:t xml:space="preserve"> на бирма</w:t>
      </w:r>
      <w:r w:rsidRPr="00B23BC9">
        <w:t>н</w:t>
      </w:r>
      <w:r w:rsidRPr="00B23BC9">
        <w:t>ском языке, организация медицинского обслуживания матерей и детей, пров</w:t>
      </w:r>
      <w:r w:rsidRPr="00B23BC9">
        <w:t>е</w:t>
      </w:r>
      <w:r w:rsidRPr="00B23BC9">
        <w:t>дение консультаций по вопросу планирования семьи для матерей в послерод</w:t>
      </w:r>
      <w:r w:rsidRPr="00B23BC9">
        <w:t>о</w:t>
      </w:r>
      <w:r w:rsidRPr="00B23BC9">
        <w:t>вой период, а также подготовка добровольцев из числа трудящихся-мигрантов.</w:t>
      </w:r>
    </w:p>
    <w:p w:rsidR="00B23BC9" w:rsidRPr="00B23BC9" w:rsidRDefault="007153BB" w:rsidP="00B23BC9">
      <w:pPr>
        <w:pStyle w:val="SingleTxtGR"/>
        <w:spacing w:before="120"/>
      </w:pPr>
      <w:r>
        <w:t>133.</w:t>
      </w:r>
      <w:r>
        <w:tab/>
      </w:r>
      <w:r w:rsidR="00B23BC9" w:rsidRPr="00B23BC9">
        <w:t>На направлении регистрации рождений власти выдают свидетельство о рождении на каждого родившегося ребенка даже в тех случаях, когда мать не в состоянии предъявить удостоверение личности; в таких случаях делается з</w:t>
      </w:r>
      <w:r w:rsidR="00B23BC9" w:rsidRPr="00B23BC9">
        <w:t>а</w:t>
      </w:r>
      <w:r w:rsidR="00B23BC9" w:rsidRPr="00B23BC9">
        <w:t xml:space="preserve">пись </w:t>
      </w:r>
      <w:r w:rsidR="00C962A8">
        <w:t>"</w:t>
      </w:r>
      <w:r w:rsidR="00B23BC9" w:rsidRPr="00B23BC9">
        <w:t>на основании показаний свидетелей</w:t>
      </w:r>
      <w:r w:rsidR="00C962A8">
        <w:t>"</w:t>
      </w:r>
      <w:r w:rsidR="00B23BC9" w:rsidRPr="00B23BC9">
        <w:t xml:space="preserve"> или </w:t>
      </w:r>
      <w:r w:rsidR="00C962A8">
        <w:t>"</w:t>
      </w:r>
      <w:r w:rsidR="00B23BC9" w:rsidRPr="00B23BC9">
        <w:t>документы не предъявлены</w:t>
      </w:r>
      <w:r w:rsidR="00C962A8">
        <w:t>"</w:t>
      </w:r>
      <w:r w:rsidR="00B23BC9" w:rsidRPr="00B23BC9">
        <w:t>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134.</w:t>
      </w:r>
      <w:r w:rsidRPr="00B23BC9">
        <w:tab/>
        <w:t>Трудящиеся-мигранты пользуются правовой защитой по линии системы правосудия. Увеличивается количество исков, подаваемых в суды. Суды зан</w:t>
      </w:r>
      <w:r w:rsidRPr="00B23BC9">
        <w:t>и</w:t>
      </w:r>
      <w:r w:rsidRPr="00B23BC9">
        <w:t>маются делами о насилии в отношении трудящихся-мигрантов с вынесением однозначных приговоров и назначением наказания (как, например, в деле о с</w:t>
      </w:r>
      <w:r w:rsidRPr="00B23BC9">
        <w:t>о</w:t>
      </w:r>
      <w:r w:rsidRPr="00B23BC9">
        <w:t>жжении шести трупов на костре из покрышек, по которому суд уже приговорил виновника к тюремному заключению). Кроме того, различные организации ок</w:t>
      </w:r>
      <w:r w:rsidRPr="00B23BC9">
        <w:t>а</w:t>
      </w:r>
      <w:r w:rsidRPr="00B23BC9">
        <w:t>зывают прямую помощь по части защиты прав трудящихся-мигрантов: были проведены занятия с группой таких мигрантов с целью наладить взаимопомощь между ними; примером являются организация Коллегией адвокатов учебных мероприятий, посвященных всем крупным конвенциям о правах человека, н</w:t>
      </w:r>
      <w:r w:rsidRPr="00B23BC9">
        <w:t>е</w:t>
      </w:r>
      <w:r w:rsidRPr="00B23BC9">
        <w:t>которым конвенциям по трудовым отношениям, а также ознакомлению с прав</w:t>
      </w:r>
      <w:r w:rsidRPr="00B23BC9">
        <w:t>и</w:t>
      </w:r>
      <w:r w:rsidRPr="00B23BC9">
        <w:t>лами подачи исков о выплате возмещения/компенсации. Они проводятся в фо</w:t>
      </w:r>
      <w:r w:rsidRPr="00B23BC9">
        <w:t>р</w:t>
      </w:r>
      <w:r w:rsidRPr="00B23BC9">
        <w:t>ме лекций и практических занятий и в качестве дополнительной меры пред</w:t>
      </w:r>
      <w:r w:rsidRPr="00B23BC9">
        <w:t>у</w:t>
      </w:r>
      <w:r w:rsidRPr="00B23BC9">
        <w:t xml:space="preserve">сматривают распространение документов на бирманском языке и популярных брошюр. И, что самое важное, королевское правительство Таиланда неизменно стремится улучшить условия жизни этих людей.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135.</w:t>
      </w:r>
      <w:r w:rsidRPr="00B23BC9">
        <w:tab/>
        <w:t>Что касается определения статуса и условий труда, то и закон об охране труда, который был принят и действует с 2541 года б.э. (1998 год), и его второй пересмотренный вариант от 2551 года б.э. (2008 год) позволили обеспечить б</w:t>
      </w:r>
      <w:r w:rsidRPr="00B23BC9">
        <w:t>о</w:t>
      </w:r>
      <w:r w:rsidRPr="00B23BC9">
        <w:t>лее надежную защиту наемных рабочих по части соблюдения условий труда и гарантий занятости. А согласно закону об иностранцах, работающих в Таила</w:t>
      </w:r>
      <w:r w:rsidRPr="00B23BC9">
        <w:t>н</w:t>
      </w:r>
      <w:r w:rsidRPr="00B23BC9">
        <w:t>де, от 2551 года б.э. (2008 год) лицам, не имеющим таиландского гражданства, было позволено по ряду соображений обратиться за разрешением на работу, причем вопрос решается с учетом соображений национальной безопасности и социальных последствий. Кроме того, законом был введен менее строгий р</w:t>
      </w:r>
      <w:r w:rsidRPr="00B23BC9">
        <w:t>е</w:t>
      </w:r>
      <w:r w:rsidRPr="00B23BC9">
        <w:t>жим в отношении найма на работу тех трудящихся-мигрантов (бирманцев, л</w:t>
      </w:r>
      <w:r w:rsidRPr="00B23BC9">
        <w:t>а</w:t>
      </w:r>
      <w:r w:rsidRPr="00B23BC9">
        <w:t>осцев и камбоджийцев), которые нелегально прибыли на территорию страны в поисках работы в период после 1998 года; для этого было использовано искл</w:t>
      </w:r>
      <w:r w:rsidRPr="00B23BC9">
        <w:t>ю</w:t>
      </w:r>
      <w:r w:rsidRPr="00B23BC9">
        <w:t>чение, предусмотренное статьей 17 закона об иммиграции 1979 года. Этим л</w:t>
      </w:r>
      <w:r w:rsidRPr="00B23BC9">
        <w:t>ю</w:t>
      </w:r>
      <w:r w:rsidRPr="00B23BC9">
        <w:t>дям разрешено работать в некоторых обозначенных районах по предъявлении разрешений на работу, выданных Министерством труда.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136.</w:t>
      </w:r>
      <w:r w:rsidRPr="00B23BC9">
        <w:tab/>
        <w:t>Что касается трудящихся-мигрантов, которые изначально входили в кат</w:t>
      </w:r>
      <w:r w:rsidRPr="00B23BC9">
        <w:t>е</w:t>
      </w:r>
      <w:r w:rsidRPr="00B23BC9">
        <w:t>горию нелегальных иммигрантов, то данный закон предоставляет им в порядке исключения особый статус, позволяющий им трудиться на временной основе на условиях, устанавливаемых государством. В период 1996–2006 годов короле</w:t>
      </w:r>
      <w:r w:rsidRPr="00B23BC9">
        <w:t>в</w:t>
      </w:r>
      <w:r w:rsidRPr="00B23BC9">
        <w:t>ское правительство Таиланда упорядочило систему найма, для чего Кабинетом было принято 11 постановлений по этому вопросу: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>в период 1996–2000 годов была начата регистрация только труд</w:t>
      </w:r>
      <w:r w:rsidRPr="00B23BC9">
        <w:t>я</w:t>
      </w:r>
      <w:r w:rsidRPr="00B23BC9">
        <w:t>щихся-мигрантов и им было разрешено работать только в некоторых провинц</w:t>
      </w:r>
      <w:r w:rsidRPr="00B23BC9">
        <w:t>и</w:t>
      </w:r>
      <w:r w:rsidRPr="00B23BC9">
        <w:t>ях и в определенных отраслях. Работники должны были обзавестись медици</w:t>
      </w:r>
      <w:r w:rsidRPr="00B23BC9">
        <w:t>н</w:t>
      </w:r>
      <w:r w:rsidRPr="00B23BC9">
        <w:t>ской страховкой (стоимость составляла 1300 батов), которая давала им право на пользование медицинскими услугами;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в период 2001</w:t>
      </w:r>
      <w:r w:rsidR="009E1F70">
        <w:t>−</w:t>
      </w:r>
      <w:r w:rsidRPr="00B23BC9">
        <w:t>2003 годов упор в процессе регистрации по-прежнему делался на трудящихся-мигрантов, но им было разрешено работать во всех провинциях;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ab/>
        <w:t>c)</w:t>
      </w:r>
      <w:r w:rsidRPr="00B23BC9">
        <w:tab/>
        <w:t>в период 2004–2006 годов это право было предоставлено как раб</w:t>
      </w:r>
      <w:r w:rsidRPr="00B23BC9">
        <w:t>о</w:t>
      </w:r>
      <w:r w:rsidRPr="00B23BC9">
        <w:t>чим-мигрантам, так и сопровождающим их лицам (включая детей в возрасте старше 1 года). Работники, принадлежащие к этой группе, проходили регистр</w:t>
      </w:r>
      <w:r w:rsidRPr="00B23BC9">
        <w:t>а</w:t>
      </w:r>
      <w:r w:rsidRPr="00B23BC9">
        <w:t>цию с присвоением им 13-значного идентификационного номера, начинавшег</w:t>
      </w:r>
      <w:r w:rsidRPr="00B23BC9">
        <w:t>о</w:t>
      </w:r>
      <w:r w:rsidRPr="00B23BC9">
        <w:t>ся с цифр 00.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137.</w:t>
      </w:r>
      <w:r w:rsidRPr="00B23BC9">
        <w:tab/>
        <w:t>Следующим шагом стала разработка стратегии упорядочения статуса н</w:t>
      </w:r>
      <w:r w:rsidRPr="00B23BC9">
        <w:t>е</w:t>
      </w:r>
      <w:r w:rsidRPr="00B23BC9">
        <w:t>легальных трудящихся-мигрантов с превращением их в легальных трудящихся-мигрантов. Для этого были подписаны двусторонние меморандумы о догов</w:t>
      </w:r>
      <w:r w:rsidRPr="00B23BC9">
        <w:t>о</w:t>
      </w:r>
      <w:r w:rsidRPr="00B23BC9">
        <w:t>ренности (МОД), например, между Таиландом и Лаосом (2002 год), Таиландом и Камбоджой (2003 год) и Таиландом и Бирмой/Мьянмой (2003 год), в которых предусматривается проверка гражданства работников при содействии стран происхождения. Затем работникам были выданы временные документы на въезд/выезд и разрешение на работу. Статистические данные, относящиеся к 2006–2007 годам (август), свидетельствуют о том, что в результате этой работы были выявлены две категории работников, которые прошли процедуру прове</w:t>
      </w:r>
      <w:r w:rsidRPr="00B23BC9">
        <w:t>р</w:t>
      </w:r>
      <w:r w:rsidRPr="00B23BC9">
        <w:t>ки гражданства и получили визу и разрешение на работу: это группа из 51 901 работника из Лаоса и группа из 33 279 работников из Камбоджи. Срок пребывания этих работников в Королевстве Таиланд был продлен до февраля 2010 года.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138.</w:t>
      </w:r>
      <w:r w:rsidRPr="00B23BC9">
        <w:tab/>
        <w:t>Далее, по части здравоохранения Таиланд получил финансовую помощь от Глобального фонда для борьбы со СПИДом, туберкулезом и малярией, кот</w:t>
      </w:r>
      <w:r w:rsidRPr="00B23BC9">
        <w:t>о</w:t>
      </w:r>
      <w:r w:rsidRPr="00B23BC9">
        <w:t>рая была направлена в первую очередь на просветительскую работу и мер</w:t>
      </w:r>
      <w:r w:rsidRPr="00B23BC9">
        <w:t>о</w:t>
      </w:r>
      <w:r w:rsidRPr="00B23BC9">
        <w:t>приятия по улучшению условий жизни и ограждение этих работников от ра</w:t>
      </w:r>
      <w:r w:rsidRPr="00B23BC9">
        <w:t>з</w:t>
      </w:r>
      <w:r w:rsidRPr="00B23BC9">
        <w:t>личных рисков. Участвовавшие в этом сотрудники вели активную работу среди работников, занятых в тех секторах экономики, которые в более широких ма</w:t>
      </w:r>
      <w:r w:rsidRPr="00B23BC9">
        <w:t>с</w:t>
      </w:r>
      <w:r w:rsidRPr="00B23BC9">
        <w:t>штабах привлекают иностранную рабочую силу. Помимо этого</w:t>
      </w:r>
      <w:r w:rsidR="00F56F7F">
        <w:t>,</w:t>
      </w:r>
      <w:r w:rsidRPr="00B23BC9">
        <w:t xml:space="preserve"> Глобальный фонд оказывает помощь в проведении исследований и выделяет средства н</w:t>
      </w:r>
      <w:r w:rsidRPr="00B23BC9">
        <w:t>е</w:t>
      </w:r>
      <w:r w:rsidRPr="00B23BC9">
        <w:t>правительственным организациям, которые ведут работу в интересах тех групп населения, которые сталкиваются с повышенным риском нарушения их прав человека и дискриминации в их отношении. Подробная информация по этому вопросу была представлена выше, в разделах, посвященных статье</w:t>
      </w:r>
      <w:r w:rsidR="00DB223B">
        <w:t> </w:t>
      </w:r>
      <w:r w:rsidRPr="00B23BC9">
        <w:t>1 и по</w:t>
      </w:r>
      <w:r w:rsidRPr="00B23BC9">
        <w:t>д</w:t>
      </w:r>
      <w:r w:rsidRPr="00B23BC9">
        <w:t>пунктам i) и ii) пункта е) статьи 5.</w:t>
      </w:r>
    </w:p>
    <w:p w:rsidR="00B23BC9" w:rsidRPr="00B23BC9" w:rsidRDefault="00B23BC9" w:rsidP="00B23BC9">
      <w:pPr>
        <w:pStyle w:val="SingleTxtGR"/>
        <w:spacing w:before="120"/>
      </w:pPr>
      <w:r w:rsidRPr="00B23BC9">
        <w:t>139.</w:t>
      </w:r>
      <w:r w:rsidRPr="00B23BC9">
        <w:tab/>
        <w:t>Было согласовано решение по перемещенным лицам, спасавшимся от боевых действий в Бирме/Мьянме, с тем чтобы подготовить почву для упр</w:t>
      </w:r>
      <w:r w:rsidRPr="00B23BC9">
        <w:t>о</w:t>
      </w:r>
      <w:r w:rsidRPr="00B23BC9">
        <w:t>щенной адаптации перемещенных лиц в порядке приготовлений к более долг</w:t>
      </w:r>
      <w:r w:rsidRPr="00B23BC9">
        <w:t>о</w:t>
      </w:r>
      <w:r w:rsidRPr="00B23BC9">
        <w:t>срочным решениям, включая переселение. Для этого в центре содержания было организовано профессионально-техническое обучение и предприняты меры по созданию для его обитателей условий жизни, максимально приближенных к тем, которые фактически сложились в районе его размещения. Был также ра</w:t>
      </w:r>
      <w:r w:rsidRPr="00B23BC9">
        <w:t>с</w:t>
      </w:r>
      <w:r w:rsidRPr="00B23BC9">
        <w:t>смотрен вопрос о распространении на его обитателей действия системы прав</w:t>
      </w:r>
      <w:r w:rsidRPr="00B23BC9">
        <w:t>о</w:t>
      </w:r>
      <w:r w:rsidRPr="00B23BC9">
        <w:t>судия с целью урегулировать спорные проблемы, возникавшие в центре с 2003 года; эта работа велась во взаимодействии с различными сторонами, включая государственные ведомства в лице Министерства внутренних дел и Министерства юстиции и Организацию Объединенных Наций в лице Управл</w:t>
      </w:r>
      <w:r w:rsidRPr="00B23BC9">
        <w:t>е</w:t>
      </w:r>
      <w:r w:rsidRPr="00B23BC9">
        <w:t>ния Верховного комиссара Организации Объединенных Наций по делам беже</w:t>
      </w:r>
      <w:r w:rsidRPr="00B23BC9">
        <w:t>н</w:t>
      </w:r>
      <w:r w:rsidRPr="00B23BC9">
        <w:t>цев (УВКБ). Это стало необходимым, поскольку на каком-то этапе престу</w:t>
      </w:r>
      <w:r w:rsidRPr="00B23BC9">
        <w:t>п</w:t>
      </w:r>
      <w:r w:rsidRPr="00B23BC9">
        <w:t>ность приобрела широкие масштабы. Жертвы проявляли склонность полагаться на систему правосудия, основанную на их традициях и обычаях, отказываясь разрешать конфликты в рамках системы правосудия, основанной на законод</w:t>
      </w:r>
      <w:r w:rsidRPr="00B23BC9">
        <w:t>а</w:t>
      </w:r>
      <w:r w:rsidRPr="00B23BC9">
        <w:t>тельстве Таиланда и принципах международного права. В итоге жертвы не ра</w:t>
      </w:r>
      <w:r w:rsidRPr="00B23BC9">
        <w:t>с</w:t>
      </w:r>
      <w:r w:rsidRPr="00B23BC9">
        <w:t>полагали достаточными средствами правовой защиты и не получали достато</w:t>
      </w:r>
      <w:r w:rsidRPr="00B23BC9">
        <w:t>ч</w:t>
      </w:r>
      <w:r w:rsidRPr="00B23BC9">
        <w:t>ной компенсации, а преступники оставались безнаказанными и не несли нак</w:t>
      </w:r>
      <w:r w:rsidRPr="00B23BC9">
        <w:t>а</w:t>
      </w:r>
      <w:r w:rsidRPr="00B23BC9">
        <w:t>зания, соразмерного совершенным преступлениям. Кроме того, любой приют сам по себе не располагает возможностями для обеспечения исполнения нак</w:t>
      </w:r>
      <w:r w:rsidRPr="00B23BC9">
        <w:t>а</w:t>
      </w:r>
      <w:r w:rsidRPr="00B23BC9">
        <w:t>заний. Поэтому вышло так, что многие преступления, даже убийства, остались нераскрытыми и многие преступники не были арестованы. С тем чтобы пол</w:t>
      </w:r>
      <w:r w:rsidRPr="00B23BC9">
        <w:t>о</w:t>
      </w:r>
      <w:r w:rsidRPr="00B23BC9">
        <w:t>жить этому конец, было найдено и реализуется с 2547 года б.э. (2004 год) на основе сотрудничества между королевским правительством Таиланда и УВКБ практическое решение о более строгом отправлении правосудия в местах с</w:t>
      </w:r>
      <w:r w:rsidRPr="00B23BC9">
        <w:t>о</w:t>
      </w:r>
      <w:r w:rsidRPr="00B23BC9">
        <w:t>держания (приютах). Оно осуществлялось в три этапа. На первом этапе совм</w:t>
      </w:r>
      <w:r w:rsidRPr="00B23BC9">
        <w:t>е</w:t>
      </w:r>
      <w:r w:rsidRPr="00B23BC9">
        <w:t>стными усилиями были определены рамки деятельности администрации и была проведена подготовка персонала с целью ознакомления сотрудников с правами и обязанностями перемещенных лиц согласно таиландским и международным правовым нормам. На втором этапе руководству приютов была оказана помощь в укреплении структур правосудия в соответствующих центрах с акцентом на работе с несовершеннолетними преступниками; совместными усилиями кор</w:t>
      </w:r>
      <w:r w:rsidRPr="00B23BC9">
        <w:t>о</w:t>
      </w:r>
      <w:r w:rsidRPr="00B23BC9">
        <w:t>левского правительства Таиланда, УВКБ и Международного комитета спасения при каждом центре была учреждена юридическая консультация, с тем чтобы стимулировать проведение расследований, в результате чего участились случаи обращения с жалобами и возросло число судебных процессов. На третьем этапе была поставлена задача наладить более тесное сотрудничество с Детским фо</w:t>
      </w:r>
      <w:r w:rsidRPr="00B23BC9">
        <w:t>н</w:t>
      </w:r>
      <w:r w:rsidRPr="00B23BC9">
        <w:t>дом Организации Объединенных Наций (ЮНИСЕФ) и другими неправительс</w:t>
      </w:r>
      <w:r w:rsidRPr="00B23BC9">
        <w:t>т</w:t>
      </w:r>
      <w:r w:rsidRPr="00B23BC9">
        <w:t>венными организациями по части поддержки проектов по созданию более без</w:t>
      </w:r>
      <w:r w:rsidRPr="00B23BC9">
        <w:t>о</w:t>
      </w:r>
      <w:r w:rsidRPr="00B23BC9">
        <w:t>пасных условий за счет предоставления надлежащей помощи в лечении и юр</w:t>
      </w:r>
      <w:r w:rsidRPr="00B23BC9">
        <w:t>и</w:t>
      </w:r>
      <w:r w:rsidRPr="00B23BC9">
        <w:t>дических консультаций тем лицам, которые сталкиваются с трудностями, и по укреплению способности женщин постоять за себя и помочь другим и тем с</w:t>
      </w:r>
      <w:r w:rsidRPr="00B23BC9">
        <w:t>а</w:t>
      </w:r>
      <w:r w:rsidRPr="00B23BC9">
        <w:t>мым не допустить насилия в их отношении в центрах; эту задачу планируется решить, например, посредством увеличения представленности женщин в ра</w:t>
      </w:r>
      <w:r w:rsidRPr="00B23BC9">
        <w:t>з</w:t>
      </w:r>
      <w:r w:rsidRPr="00B23BC9">
        <w:t>личных административных органах для перемещенных лиц, в том числе отве</w:t>
      </w:r>
      <w:r w:rsidRPr="00B23BC9">
        <w:t>т</w:t>
      </w:r>
      <w:r w:rsidRPr="00B23BC9">
        <w:t>ственных за вопросы правосудия, а также посредством создания в центрах к</w:t>
      </w:r>
      <w:r w:rsidRPr="00B23BC9">
        <w:t>о</w:t>
      </w:r>
      <w:r w:rsidRPr="00B23BC9">
        <w:t>манд надзирателей.</w:t>
      </w:r>
    </w:p>
    <w:p w:rsidR="00B23BC9" w:rsidRPr="00B23BC9" w:rsidRDefault="00B23BC9" w:rsidP="00DB223B">
      <w:pPr>
        <w:pStyle w:val="H4GR"/>
      </w:pPr>
      <w:r w:rsidRPr="00B23BC9">
        <w:tab/>
      </w:r>
      <w:r w:rsidRPr="00B23BC9">
        <w:tab/>
        <w:t>Жертвы торговли людьми</w:t>
      </w:r>
    </w:p>
    <w:p w:rsidR="00B23BC9" w:rsidRPr="00B23BC9" w:rsidRDefault="00B23BC9" w:rsidP="00B23BC9">
      <w:pPr>
        <w:pStyle w:val="SingleTxtGR"/>
        <w:spacing w:before="120"/>
      </w:pPr>
      <w:r w:rsidRPr="00B23BC9">
        <w:t>140.</w:t>
      </w:r>
      <w:r w:rsidRPr="00B23BC9">
        <w:tab/>
        <w:t>Проблема торговли людьми является следствием промахов в управлении людскими ресурсами и неравенства в сфере правоприменения, а также недост</w:t>
      </w:r>
      <w:r w:rsidRPr="00B23BC9">
        <w:t>а</w:t>
      </w:r>
      <w:r w:rsidRPr="00B23BC9">
        <w:t>точного учета образа жизни этнических групп. В большинстве случаев жертв</w:t>
      </w:r>
      <w:r w:rsidRPr="00B23BC9">
        <w:t>а</w:t>
      </w:r>
      <w:r w:rsidRPr="00B23BC9">
        <w:t>ми торговли людьми становятся женщины и дети, принадлежащие к различным этническим группам страны; часть из них происходит из распавшихся семей, многие были оставлены без внимания и пострадали от нарушения их прав в с</w:t>
      </w:r>
      <w:r w:rsidRPr="00B23BC9">
        <w:t>и</w:t>
      </w:r>
      <w:r w:rsidRPr="00B23BC9">
        <w:t>лу отрыва от своей первоначальной среды и переселения на новое место, где они не в состоянии адаптироваться к новому образу жизни и новой среде. Такие люди становятся жертвами преступлений в виде современного рабства. В н</w:t>
      </w:r>
      <w:r w:rsidRPr="00B23BC9">
        <w:t>а</w:t>
      </w:r>
      <w:r w:rsidRPr="00B23BC9">
        <w:t>стоящее время некоторые из жертв принадлежат к числу перемещенных лиц или к числу мигрантов, которые подвергаются дополнительному угнетению и этнической дискриминации по причине проведения страной более жесткой н</w:t>
      </w:r>
      <w:r w:rsidRPr="00B23BC9">
        <w:t>а</w:t>
      </w:r>
      <w:r w:rsidRPr="00B23BC9">
        <w:t>циональной политики противодействия терроризму.</w:t>
      </w:r>
    </w:p>
    <w:p w:rsidR="00B23BC9" w:rsidRPr="00B23BC9" w:rsidRDefault="00B23BC9" w:rsidP="00B23BC9">
      <w:pPr>
        <w:pStyle w:val="SingleTxtGR"/>
        <w:spacing w:before="120"/>
      </w:pPr>
      <w:r w:rsidRPr="00B23BC9">
        <w:t>141.</w:t>
      </w:r>
      <w:r w:rsidRPr="00B23BC9">
        <w:tab/>
        <w:t>Борьба с торговлей людьми в Таиланде началась в 1996 году в связи с ужесточением мер против проституток, среди которых были обнаружены дети (моложе 18 лет), ставшие жертвами торговли людьми. Эти люди были привл</w:t>
      </w:r>
      <w:r w:rsidRPr="00B23BC9">
        <w:t>е</w:t>
      </w:r>
      <w:r w:rsidRPr="00B23BC9">
        <w:t>чены как из самого Таиланда, так и из-за рубежа, причем Таиланд выступал в роли страны происхождения, транзита и/или назначения. Канцелярия премьер-министра совместно с бюро Национального комитета по координации действий и улучшению положения женщин и Национального комитета по координации действий и улучшению положения молодежи взялась за решение этой пробл</w:t>
      </w:r>
      <w:r w:rsidRPr="00B23BC9">
        <w:t>е</w:t>
      </w:r>
      <w:r w:rsidRPr="00B23BC9">
        <w:t>мы: были организованы кампании по повышению осведомленности, распр</w:t>
      </w:r>
      <w:r w:rsidRPr="00B23BC9">
        <w:t>о</w:t>
      </w:r>
      <w:r w:rsidRPr="00B23BC9">
        <w:t>странению знаний и углублению понимания проблемы, были разработаны пл</w:t>
      </w:r>
      <w:r w:rsidRPr="00B23BC9">
        <w:t>а</w:t>
      </w:r>
      <w:r w:rsidRPr="00B23BC9">
        <w:t>ны действий по недопущению и разрешению проблемы коммерциализации п</w:t>
      </w:r>
      <w:r w:rsidRPr="00B23BC9">
        <w:t>о</w:t>
      </w:r>
      <w:r w:rsidRPr="00B23BC9">
        <w:t>ловых отношений и был произведен пересмотр законодательства по этому в</w:t>
      </w:r>
      <w:r w:rsidRPr="00B23BC9">
        <w:t>о</w:t>
      </w:r>
      <w:r w:rsidRPr="00B23BC9">
        <w:t>просу. Среди подвергшихся пересмотру законов</w:t>
      </w:r>
      <w:r w:rsidR="00DB223B">
        <w:t xml:space="preserve"> </w:t>
      </w:r>
      <w:r w:rsidRPr="00B23BC9">
        <w:t>– закон 1996 года о предупре</w:t>
      </w:r>
      <w:r w:rsidRPr="00B23BC9">
        <w:t>ж</w:t>
      </w:r>
      <w:r w:rsidRPr="00B23BC9">
        <w:t>дении и пресечении проституции, закон 1997 года о мерах по предупреждению и пресечению торговли женщинами и детьми, пересмотренный вариант допо</w:t>
      </w:r>
      <w:r w:rsidRPr="00B23BC9">
        <w:t>л</w:t>
      </w:r>
      <w:r w:rsidRPr="00B23BC9">
        <w:t>нения к Уголовному кодексу (14-я поправка 1997 года), которая ужесточает н</w:t>
      </w:r>
      <w:r w:rsidRPr="00B23BC9">
        <w:t>а</w:t>
      </w:r>
      <w:r w:rsidRPr="00B23BC9">
        <w:t>казание и наделяет суд правом назначать наказания за сексуальные преступл</w:t>
      </w:r>
      <w:r w:rsidRPr="00B23BC9">
        <w:t>е</w:t>
      </w:r>
      <w:r w:rsidRPr="00B23BC9">
        <w:t>ния против детей за пределами Королевства Таиланд. Были приняты меры по пересмотру Уголовно-процессуального кодекса (20-я поправка 1999 года), ра</w:t>
      </w:r>
      <w:r w:rsidRPr="00B23BC9">
        <w:t>з</w:t>
      </w:r>
      <w:r w:rsidRPr="00B23BC9">
        <w:t>работке руководящих принципов допроса детей в качестве свидетелей, прин</w:t>
      </w:r>
      <w:r w:rsidRPr="00B23BC9">
        <w:t>я</w:t>
      </w:r>
      <w:r w:rsidRPr="00B23BC9">
        <w:t>тию закона 1999 года о предупреждении и пресечении отмывания денег, кот</w:t>
      </w:r>
      <w:r w:rsidRPr="00B23BC9">
        <w:t>о</w:t>
      </w:r>
      <w:r w:rsidRPr="00B23BC9">
        <w:t>рый относит половые преступления, связанные с поставкой людей для занятия проституцией, к числу основных преступлений, наказуемых, в дополнение к другим уголовным санкциям, конфискацией имущества. Другим конкретным результатом стало подписание государственными ведомствами, принимавшими участие в этой деятельности (1999 год) меморандума о договоренности (МОД). В течение некоторого времени велась активная работа на этом направлении, п</w:t>
      </w:r>
      <w:r w:rsidRPr="00B23BC9">
        <w:t>о</w:t>
      </w:r>
      <w:r w:rsidRPr="00B23BC9">
        <w:t>сле чего было установлено, что количество жертв из числа жителей Таиланда сократилось, но одновременно возросло число жертв из соседних стран.</w:t>
      </w:r>
    </w:p>
    <w:p w:rsidR="00B23BC9" w:rsidRPr="00B23BC9" w:rsidRDefault="00B23BC9" w:rsidP="00B23BC9">
      <w:pPr>
        <w:pStyle w:val="SingleTxtGR"/>
        <w:spacing w:before="120"/>
      </w:pPr>
      <w:r w:rsidRPr="00B23BC9">
        <w:t>142.</w:t>
      </w:r>
      <w:r w:rsidRPr="00B23BC9">
        <w:tab/>
        <w:t>Позднее были разработаны национальная политика и план действий по предупреждению, пресечению и искоренению торговли детьми и женщинами в Таиланде и за рубежом (постановление Кабинета от 1 июля 2003 года), которые рассматриваются в качестве оперативного руководства. Взявшись за решение этой задачи, Министерство социального развития и безопасности человека н</w:t>
      </w:r>
      <w:r w:rsidRPr="00B23BC9">
        <w:t>а</w:t>
      </w:r>
      <w:r w:rsidRPr="00B23BC9">
        <w:t>стояло на том, чтобы правительство включило эту проблему в качестве нео</w:t>
      </w:r>
      <w:r w:rsidRPr="00B23BC9">
        <w:t>т</w:t>
      </w:r>
      <w:r w:rsidRPr="00B23BC9">
        <w:t>ложной в национальную повестку дня. В конечном итоге правительством была принята национальная повестка дня по предупреждению и пресечению торго</w:t>
      </w:r>
      <w:r w:rsidRPr="00B23BC9">
        <w:t>в</w:t>
      </w:r>
      <w:r w:rsidRPr="00B23BC9">
        <w:t>ли людьми (6 августа 2004 года) и был учрежден национальный комитет, во</w:t>
      </w:r>
      <w:r w:rsidRPr="00B23BC9">
        <w:t>з</w:t>
      </w:r>
      <w:r w:rsidRPr="00B23BC9">
        <w:t>главляемый заместителем премьер-министра. Комитет определил политику, структуру и механизм, необходимые для защиты и оказания помощи всем жер</w:t>
      </w:r>
      <w:r w:rsidRPr="00B23BC9">
        <w:t>т</w:t>
      </w:r>
      <w:r w:rsidRPr="00B23BC9">
        <w:t>вам торговли людьми, независимо от их гражданства, в соответствии с прав</w:t>
      </w:r>
      <w:r w:rsidRPr="00B23BC9">
        <w:t>о</w:t>
      </w:r>
      <w:r w:rsidRPr="00B23BC9">
        <w:t>защитными принципами. Им был также учрежден механизм для принятия мер на уровне провинции, общенациональном уровне, а также за рубежом</w:t>
      </w:r>
      <w:r w:rsidR="00DB223B">
        <w:t xml:space="preserve"> </w:t>
      </w:r>
      <w:r w:rsidRPr="00B23BC9">
        <w:t>− Опер</w:t>
      </w:r>
      <w:r w:rsidRPr="00B23BC9">
        <w:t>а</w:t>
      </w:r>
      <w:r w:rsidRPr="00B23BC9">
        <w:t>тивный центр по предупреждению и пресечению торговли людьми. На цели управления этой деятельностью была изначально выделена сумма в 100 млн. батов, которая позднее была перечислена в целевой фонд по предупреждению и пресечению торговли людьми, учрежденный в соответствии с законом о пред</w:t>
      </w:r>
      <w:r w:rsidRPr="00B23BC9">
        <w:t>у</w:t>
      </w:r>
      <w:r w:rsidRPr="00B23BC9">
        <w:t>преждении и пресечении торговли людьми от 2551 года б.э. (2008 год). Затем были подписаны дополнительные МОД</w:t>
      </w:r>
      <w:r w:rsidR="00DB223B">
        <w:t xml:space="preserve"> </w:t>
      </w:r>
      <w:r w:rsidRPr="00B23BC9">
        <w:t>– не только между государственными ведомствами, но и между государственными организациями и частным сект</w:t>
      </w:r>
      <w:r w:rsidRPr="00B23BC9">
        <w:t>о</w:t>
      </w:r>
      <w:r w:rsidRPr="00B23BC9">
        <w:t>ром, между различными частными организациями, между группами провинций, входящих в состав каждого региона, а односторонние обязательства были пер</w:t>
      </w:r>
      <w:r w:rsidRPr="00B23BC9">
        <w:t>е</w:t>
      </w:r>
      <w:r w:rsidRPr="00B23BC9">
        <w:t>оформлены в международные; в качестве примера можно привести двусторо</w:t>
      </w:r>
      <w:r w:rsidRPr="00B23BC9">
        <w:t>н</w:t>
      </w:r>
      <w:r w:rsidRPr="00B23BC9">
        <w:t>ние соглашения между Таиландом и Камбоджой, Таиландом и Лаосом, а также многостороннее соглашение шести стран, входящих в субрегион Большого М</w:t>
      </w:r>
      <w:r w:rsidRPr="00B23BC9">
        <w:t>е</w:t>
      </w:r>
      <w:r w:rsidRPr="00B23BC9">
        <w:t>конга (Вьетнам, Камбоджа, Китай, Лаос, Бирма/Мьянма и Таиланд). Была орг</w:t>
      </w:r>
      <w:r w:rsidRPr="00B23BC9">
        <w:t>а</w:t>
      </w:r>
      <w:r w:rsidRPr="00B23BC9">
        <w:t>низована подготовка персонала занимающихся этой проблемой органов, в час</w:t>
      </w:r>
      <w:r w:rsidRPr="00B23BC9">
        <w:t>т</w:t>
      </w:r>
      <w:r w:rsidRPr="00B23BC9">
        <w:t>ности полицейских, сотрудников иммиграционной службы, работников прок</w:t>
      </w:r>
      <w:r w:rsidRPr="00B23BC9">
        <w:t>у</w:t>
      </w:r>
      <w:r w:rsidRPr="00B23BC9">
        <w:t>ратуры, судей, врачей и сотрудников Министерства социального развития и безопасности человека. Кроме того, особым следственным департаментом был разработан комплексный проект по предупреждению и разрешению проблем торговли людьми и транснациональной организованной преступности, который предусматривает обмен данными/информацией о существующих проблемах, развитие контактов по линии информационно-коммуникационного обеспечения и обмен опытом правоохранительной работы; неправительственными организ</w:t>
      </w:r>
      <w:r w:rsidRPr="00B23BC9">
        <w:t>а</w:t>
      </w:r>
      <w:r w:rsidRPr="00B23BC9">
        <w:t>циями и объединениями гражданского общества были в свою очередь подг</w:t>
      </w:r>
      <w:r w:rsidRPr="00B23BC9">
        <w:t>о</w:t>
      </w:r>
      <w:r w:rsidRPr="00B23BC9">
        <w:t>товлены другие проекты, которые предусматривали проведение встреч, семин</w:t>
      </w:r>
      <w:r w:rsidRPr="00B23BC9">
        <w:t>а</w:t>
      </w:r>
      <w:r w:rsidRPr="00B23BC9">
        <w:t>ров и рабочих совещаний и перенос этой работы на уровень АСЕАН и на гл</w:t>
      </w:r>
      <w:r w:rsidRPr="00B23BC9">
        <w:t>о</w:t>
      </w:r>
      <w:r w:rsidRPr="00B23BC9">
        <w:t>бальный уровень.</w:t>
      </w:r>
    </w:p>
    <w:p w:rsidR="00B23BC9" w:rsidRPr="00B23BC9" w:rsidRDefault="00B23BC9" w:rsidP="00B23BC9">
      <w:pPr>
        <w:pStyle w:val="SingleTxtGR"/>
        <w:spacing w:before="120"/>
      </w:pPr>
      <w:r w:rsidRPr="00B23BC9">
        <w:t>143.</w:t>
      </w:r>
      <w:r w:rsidRPr="00B23BC9">
        <w:tab/>
        <w:t>На основании опыта проведения операций по спасению и оказанию п</w:t>
      </w:r>
      <w:r w:rsidRPr="00B23BC9">
        <w:t>о</w:t>
      </w:r>
      <w:r w:rsidRPr="00B23BC9">
        <w:t>мощи жертвам торговли людьми Таиланд пришел к выводу о том, что данная проблема обострилась и приобрела более серьезный характер. Известны случаи принуждения, пыток, запугивания и незаконной эксплуатации, в частности, со стороны международных организованных преступных сообществ. Это привело к принятию 5 июня 2008 года закона о предупреждении и пресечении торговли людьми от 2551 года б.э. (2008 год), который пришел на смену закону 1997 года о мерах по предупреждению и пресечению торговли людьми, с тем чтобы обе</w:t>
      </w:r>
      <w:r w:rsidRPr="00B23BC9">
        <w:t>с</w:t>
      </w:r>
      <w:r w:rsidRPr="00B23BC9">
        <w:t>печить оказание помощи жертвам таких преступлений по линии уголовного правосудия и предоставить им дополнительные средства правовой защиты и возможность получения компенсации вне з</w:t>
      </w:r>
      <w:r w:rsidR="00DB223B">
        <w:t>ависимости от их гражданства. К </w:t>
      </w:r>
      <w:r w:rsidRPr="00B23BC9">
        <w:t>числу правовых инструментов, призванных упрочить право на получение компенсации в том случае, если уголовными преступлениями, совершенными другими лицами, был нанесен ущерб, и обеспечить защиту свидетелей, готовых дать показания по делам о торговле людьми, относятся также закон о выплате компенсации жертвам и возмещении их издержек в связи с уголовными делами от 2544 года б.э. (2001 год) и закон о защите свидетелей от 2546 года б.э. (2003 год). В порядке демонстрации твердой приверженности делу борьбы с торговлей людьми Таиланд присоединился к Факультативному протоколу к Конвенции о правах ребенка, касающемуся торговли детьми, детской простит</w:t>
      </w:r>
      <w:r w:rsidRPr="00B23BC9">
        <w:t>у</w:t>
      </w:r>
      <w:r w:rsidRPr="00B23BC9">
        <w:t>ции и детской порнографии, и ведет приготовления к присоединению в качес</w:t>
      </w:r>
      <w:r w:rsidRPr="00B23BC9">
        <w:t>т</w:t>
      </w:r>
      <w:r w:rsidRPr="00B23BC9">
        <w:t>ве государства-участника к Конвенции Организации Объединенных Наций пр</w:t>
      </w:r>
      <w:r w:rsidRPr="00B23BC9">
        <w:t>о</w:t>
      </w:r>
      <w:r w:rsidRPr="00B23BC9">
        <w:t>тив транснациональной организованной преступности, которая нацелена на у</w:t>
      </w:r>
      <w:r w:rsidRPr="00B23BC9">
        <w:t>г</w:t>
      </w:r>
      <w:r w:rsidRPr="00B23BC9">
        <w:t>лубление сотрудничества в деле предупреждения и противодействия трансн</w:t>
      </w:r>
      <w:r w:rsidRPr="00B23BC9">
        <w:t>а</w:t>
      </w:r>
      <w:r w:rsidRPr="00B23BC9">
        <w:t>циональной организованной преступности, в целях повышения эффективности этих усилий, а также к Протоколу о предупреждении и пресечении торговли людьми, особенно женщинами и детьми, и наказании за нее, дополняюще</w:t>
      </w:r>
      <w:r w:rsidR="00D25F89">
        <w:t>му</w:t>
      </w:r>
      <w:r w:rsidRPr="00B23BC9">
        <w:t xml:space="preserve"> Конвенцию Организации Объединенных Наций против транснациональной о</w:t>
      </w:r>
      <w:r w:rsidRPr="00B23BC9">
        <w:t>р</w:t>
      </w:r>
      <w:r w:rsidRPr="00B23BC9">
        <w:t>ганизованной преступности.</w:t>
      </w:r>
    </w:p>
    <w:p w:rsidR="00B23BC9" w:rsidRPr="00B23BC9" w:rsidRDefault="00B23BC9" w:rsidP="00D25F89">
      <w:pPr>
        <w:pStyle w:val="H4GR"/>
      </w:pPr>
      <w:r w:rsidRPr="00B23BC9">
        <w:tab/>
      </w:r>
      <w:r w:rsidRPr="00B23BC9">
        <w:tab/>
        <w:t>Народности, проживающие в горной местности</w:t>
      </w:r>
    </w:p>
    <w:p w:rsidR="00B23BC9" w:rsidRPr="00B23BC9" w:rsidRDefault="00B23BC9" w:rsidP="00B23BC9">
      <w:pPr>
        <w:pStyle w:val="SingleTxtGR"/>
        <w:spacing w:before="120"/>
      </w:pPr>
      <w:r w:rsidRPr="00B23BC9">
        <w:t>144.</w:t>
      </w:r>
      <w:r w:rsidRPr="00B23BC9">
        <w:tab/>
        <w:t>Королевское правительство Таиланда прилагает усилия к поощрению прав народностей, проживающих в горной местности, включая право на прио</w:t>
      </w:r>
      <w:r w:rsidRPr="00B23BC9">
        <w:t>б</w:t>
      </w:r>
      <w:r w:rsidRPr="00B23BC9">
        <w:t>ретение гражданства, право на жилье, право на образование и медицинское о</w:t>
      </w:r>
      <w:r w:rsidRPr="00B23BC9">
        <w:t>б</w:t>
      </w:r>
      <w:r w:rsidRPr="00B23BC9">
        <w:t>служивание, о чем говорилось выше, в раздела</w:t>
      </w:r>
      <w:r w:rsidR="00D25F89">
        <w:t>х, посвященных пун</w:t>
      </w:r>
      <w:r w:rsidR="00D25F89">
        <w:t>к</w:t>
      </w:r>
      <w:r w:rsidR="00D25F89">
        <w:t>там d) iii), </w:t>
      </w:r>
      <w:r w:rsidRPr="00B23BC9">
        <w:t>e) iii), e) iv) и e) v) статьи 5.</w:t>
      </w:r>
    </w:p>
    <w:p w:rsidR="00B23BC9" w:rsidRPr="00B23BC9" w:rsidRDefault="00D25F89" w:rsidP="00D25F89">
      <w:pPr>
        <w:pStyle w:val="H1GR"/>
      </w:pPr>
      <w:r>
        <w:tab/>
      </w:r>
      <w:r>
        <w:tab/>
      </w:r>
      <w:r w:rsidR="00B23BC9" w:rsidRPr="00B23BC9">
        <w:t>Статья 6</w:t>
      </w:r>
      <w:r>
        <w:br/>
      </w:r>
      <w:r w:rsidR="00B23BC9" w:rsidRPr="00B23BC9">
        <w:t>Защита и средства защиты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>145.</w:t>
      </w:r>
      <w:r w:rsidRPr="00B23BC9">
        <w:tab/>
        <w:t>Конституция гарантирует право на защиту и использование средств пр</w:t>
      </w:r>
      <w:r w:rsidRPr="00B23BC9">
        <w:t>а</w:t>
      </w:r>
      <w:r w:rsidRPr="00B23BC9">
        <w:t>вовой защиты: в ней говорится, что потерпевший в уголовном деле имеет право на защиту, надлежащее обращение и необходимую и справедливую компенс</w:t>
      </w:r>
      <w:r w:rsidRPr="00B23BC9">
        <w:t>а</w:t>
      </w:r>
      <w:r w:rsidRPr="00B23BC9">
        <w:t>цию со стороны государства. В случае смерти потерпевшего право на получ</w:t>
      </w:r>
      <w:r w:rsidRPr="00B23BC9">
        <w:t>е</w:t>
      </w:r>
      <w:r w:rsidRPr="00B23BC9">
        <w:t>ние помощи со стороны государства переходит к его ближайшим родственн</w:t>
      </w:r>
      <w:r w:rsidRPr="00B23BC9">
        <w:t>и</w:t>
      </w:r>
      <w:r w:rsidRPr="00B23BC9">
        <w:t>кам. Если суд признает любое лицо, обвиненное в совершении уголовного пр</w:t>
      </w:r>
      <w:r w:rsidRPr="00B23BC9">
        <w:t>е</w:t>
      </w:r>
      <w:r w:rsidRPr="00B23BC9">
        <w:t>ступления и помещенное под стражу на период судебного разбирательства, н</w:t>
      </w:r>
      <w:r w:rsidRPr="00B23BC9">
        <w:t>е</w:t>
      </w:r>
      <w:r w:rsidRPr="00B23BC9">
        <w:t>виновным или выносит решение о том, что совершенное им деяние не является преступлением, то это лицо по закону имеет право на компенсацию, оплату и</w:t>
      </w:r>
      <w:r w:rsidRPr="00B23BC9">
        <w:t>з</w:t>
      </w:r>
      <w:r w:rsidRPr="00B23BC9">
        <w:t xml:space="preserve">держек и восстановление прав, которых оно </w:t>
      </w:r>
      <w:r w:rsidR="00D25F89">
        <w:t>было лишено (статьи 245−246). В </w:t>
      </w:r>
      <w:r w:rsidRPr="00B23BC9">
        <w:t>рамках системы правосудия Таиланда механизм правовой защиты включает три основных элемента, а именно суды, парламентских омбудсменов и Наци</w:t>
      </w:r>
      <w:r w:rsidRPr="00B23BC9">
        <w:t>о</w:t>
      </w:r>
      <w:r w:rsidRPr="00B23BC9">
        <w:t>нальную комиссию по правам человека, которые согласно законодательству уполномочены принимать жалобы и петиции и проводить разбирательство по случаям нарушения прав. По линии исполнительной власти этими функциями наделены Министерство юстиции с его оперативными подразделениями, среди которых; особый следственный департамент, департамент защиты прав и св</w:t>
      </w:r>
      <w:r w:rsidRPr="00B23BC9">
        <w:t>о</w:t>
      </w:r>
      <w:r w:rsidRPr="00B23BC9">
        <w:t>бод (Центр по вопросам общинного правосудия и юридическая консультация); Министерство внутренних дел, в структуру которого входит Центр поддержки правосудия с оперативными подразделениями, которые создаются в каждой провинции страны на региональном и местном уровне. Существуют также и другие вспомогательные механизмы при других государственных ведомствах, неправительственные организации и объединения гражданского общества, к</w:t>
      </w:r>
      <w:r w:rsidRPr="00B23BC9">
        <w:t>о</w:t>
      </w:r>
      <w:r w:rsidRPr="00B23BC9">
        <w:t>торые оказ</w:t>
      </w:r>
      <w:r w:rsidRPr="00B23BC9">
        <w:t>ы</w:t>
      </w:r>
      <w:r w:rsidRPr="00B23BC9">
        <w:t>вают помощь людям, чьи права были нарушены, и отслеживают случаи нар</w:t>
      </w:r>
      <w:r w:rsidRPr="00B23BC9">
        <w:t>у</w:t>
      </w:r>
      <w:r w:rsidRPr="00B23BC9">
        <w:t xml:space="preserve">шения прав и деятельность государственных органов.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146.</w:t>
      </w:r>
      <w:r w:rsidRPr="00B23BC9">
        <w:tab/>
        <w:t>Важными практическими инструментами государственной политики на направлении защиты и реализации мер правовой защиты являются два осно</w:t>
      </w:r>
      <w:r w:rsidRPr="00B23BC9">
        <w:t>в</w:t>
      </w:r>
      <w:r w:rsidRPr="00B23BC9">
        <w:t>ных закона, которые открывают возможности для принятия мер и позволяют добиться конкретных результатов. Это закон о выплате компенсации жертвам и возмещении их издержек в связи с уголовными делами от 2544 года б.э. (2001 год) и закон о защите свидетелей от 2546 года б.э. (2003 год), которые обеспечивают выплату компенсации и предоставление защиты лицам, сталк</w:t>
      </w:r>
      <w:r w:rsidRPr="00B23BC9">
        <w:t>и</w:t>
      </w:r>
      <w:r w:rsidRPr="00B23BC9">
        <w:t>вающимся с трудностями и пострадавшим от совершенных в отношении них уголовных преступлений, либо тем, кто был временно лишен свободы на пер</w:t>
      </w:r>
      <w:r w:rsidRPr="00B23BC9">
        <w:t>и</w:t>
      </w:r>
      <w:r w:rsidRPr="00B23BC9">
        <w:t>од судопроизводства, либо тем, чья безопасность находится под угрозой. Пр</w:t>
      </w:r>
      <w:r w:rsidRPr="00B23BC9">
        <w:t>и</w:t>
      </w:r>
      <w:r w:rsidRPr="00B23BC9">
        <w:t>менение этих двух законов относится к сфере деятельности и ответственности департамента защиты прав и свобод Министерства юстиции.</w:t>
      </w:r>
    </w:p>
    <w:p w:rsidR="00B23BC9" w:rsidRPr="00B23BC9" w:rsidRDefault="00B23BC9" w:rsidP="00D25F89">
      <w:pPr>
        <w:pStyle w:val="H23GR"/>
      </w:pPr>
      <w:r w:rsidRPr="00B23BC9">
        <w:tab/>
      </w:r>
      <w:r w:rsidRPr="00B23BC9">
        <w:tab/>
        <w:t>Закон о защите свидетелей</w:t>
      </w:r>
    </w:p>
    <w:p w:rsidR="00B23BC9" w:rsidRPr="00B23BC9" w:rsidRDefault="00B23BC9" w:rsidP="00B23BC9">
      <w:pPr>
        <w:pStyle w:val="SingleTxtGR"/>
        <w:spacing w:before="120"/>
      </w:pPr>
      <w:r w:rsidRPr="00B23BC9">
        <w:t>147.</w:t>
      </w:r>
      <w:r w:rsidRPr="00B23BC9">
        <w:tab/>
        <w:t>Инструментом, гарантирующим защиту и надлежащее обращение, явл</w:t>
      </w:r>
      <w:r w:rsidRPr="00B23BC9">
        <w:t>я</w:t>
      </w:r>
      <w:r w:rsidRPr="00B23BC9">
        <w:t>ется закон о защите свидетелей от 2546 года б.э. (2003 год), который пред</w:t>
      </w:r>
      <w:r w:rsidRPr="00B23BC9">
        <w:t>у</w:t>
      </w:r>
      <w:r w:rsidRPr="00B23BC9">
        <w:t>сматривает соразмерную защиту находящихся под угрозой свидетелей, прох</w:t>
      </w:r>
      <w:r w:rsidRPr="00B23BC9">
        <w:t>о</w:t>
      </w:r>
      <w:r w:rsidRPr="00B23BC9">
        <w:t>дящих по делам, оговоренным в законе, а именно по делам о наркотиках, отм</w:t>
      </w:r>
      <w:r w:rsidRPr="00B23BC9">
        <w:t>ы</w:t>
      </w:r>
      <w:r w:rsidRPr="00B23BC9">
        <w:t>вании денег, коррупции или таможенным преступлениям. Специальными мер</w:t>
      </w:r>
      <w:r w:rsidRPr="00B23BC9">
        <w:t>а</w:t>
      </w:r>
      <w:r w:rsidRPr="00B23BC9">
        <w:t>ми защиты в таких случаях могут быть изменение местожительства, выплата пособия на проживание, смена личности, содействие в трудоустройстве и т.п.</w:t>
      </w:r>
    </w:p>
    <w:p w:rsidR="00B23BC9" w:rsidRPr="00B23BC9" w:rsidRDefault="00B23BC9" w:rsidP="00D25F89">
      <w:pPr>
        <w:pStyle w:val="H23GR"/>
      </w:pPr>
      <w:r w:rsidRPr="00B23BC9">
        <w:tab/>
      </w:r>
      <w:r w:rsidRPr="00B23BC9">
        <w:tab/>
        <w:t>Закон о выплате компенсации жертвам и возмещении их и</w:t>
      </w:r>
      <w:r w:rsidRPr="00B23BC9">
        <w:t>з</w:t>
      </w:r>
      <w:r w:rsidRPr="00B23BC9">
        <w:t>держек</w:t>
      </w:r>
      <w:r w:rsidR="00D25F89">
        <w:br/>
      </w:r>
      <w:r w:rsidRPr="00B23BC9">
        <w:t>в связи с уголовными делами</w:t>
      </w:r>
    </w:p>
    <w:p w:rsidR="00B23BC9" w:rsidRPr="00B23BC9" w:rsidRDefault="00B23BC9" w:rsidP="00B23BC9">
      <w:pPr>
        <w:pStyle w:val="SingleTxtGR"/>
        <w:spacing w:before="120"/>
      </w:pPr>
      <w:r w:rsidRPr="00B23BC9">
        <w:t>148.</w:t>
      </w:r>
      <w:r w:rsidRPr="00B23BC9">
        <w:tab/>
        <w:t>Инструментом, гарантирующим право требовать от суда выплаты спр</w:t>
      </w:r>
      <w:r w:rsidRPr="00B23BC9">
        <w:t>а</w:t>
      </w:r>
      <w:r w:rsidRPr="00B23BC9">
        <w:t>ведливой компенсации, является закон о выплате компенсации жертвам и во</w:t>
      </w:r>
      <w:r w:rsidRPr="00B23BC9">
        <w:t>з</w:t>
      </w:r>
      <w:r w:rsidRPr="00B23BC9">
        <w:t>мещении их издержек в связи с уголовными делами от 2544 года б.э. (2001 год), который закрепляет за лицами, пострадавшими от уголовных преступлений, с</w:t>
      </w:r>
      <w:r w:rsidRPr="00B23BC9">
        <w:t>о</w:t>
      </w:r>
      <w:r w:rsidRPr="00B23BC9">
        <w:t>вершенных другими лицами, в случае их непричастности к таким преступлен</w:t>
      </w:r>
      <w:r w:rsidRPr="00B23BC9">
        <w:t>и</w:t>
      </w:r>
      <w:r w:rsidRPr="00B23BC9">
        <w:t>ям и при отсутствии возможности получения возмещения и компенсации др</w:t>
      </w:r>
      <w:r w:rsidRPr="00B23BC9">
        <w:t>у</w:t>
      </w:r>
      <w:r w:rsidRPr="00B23BC9">
        <w:t>гим путем, право на получение помощи со стороны государства. Этот закон г</w:t>
      </w:r>
      <w:r w:rsidRPr="00B23BC9">
        <w:t>а</w:t>
      </w:r>
      <w:r w:rsidRPr="00B23BC9">
        <w:t>рантирует также право на получение компенсации в том случае, если суд вын</w:t>
      </w:r>
      <w:r w:rsidRPr="00B23BC9">
        <w:t>о</w:t>
      </w:r>
      <w:r w:rsidRPr="00B23BC9">
        <w:t>сит оправдательный приговор лицу, которое было обвинено в уголовном пр</w:t>
      </w:r>
      <w:r w:rsidRPr="00B23BC9">
        <w:t>е</w:t>
      </w:r>
      <w:r w:rsidRPr="00B23BC9">
        <w:t>ступлении и содержалось под стражей на протяжении судебного разбирательс</w:t>
      </w:r>
      <w:r w:rsidRPr="00B23BC9">
        <w:t>т</w:t>
      </w:r>
      <w:r w:rsidRPr="00B23BC9">
        <w:t>ва до вынесения окончательного приговора. Это право реализуется на практике через Управление по оказанию материальной помощи жертвам, в котором им</w:t>
      </w:r>
      <w:r w:rsidRPr="00B23BC9">
        <w:t>е</w:t>
      </w:r>
      <w:r w:rsidRPr="00B23BC9">
        <w:t>ется комитет, рассматривающий вопрос о выплате компенсации жертвам и во</w:t>
      </w:r>
      <w:r w:rsidRPr="00B23BC9">
        <w:t>з</w:t>
      </w:r>
      <w:r w:rsidRPr="00B23BC9">
        <w:t>мещении издержек обвиняемым, проходящим по уголовным делам, по устано</w:t>
      </w:r>
      <w:r w:rsidRPr="00B23BC9">
        <w:t>в</w:t>
      </w:r>
      <w:r w:rsidRPr="00B23BC9">
        <w:t>ленным ставкам. Возмещаются расходы на медицинскую помощь, физическую и психологическую реабилитацию, оплачивается недополученный доход за время простоя, ущерб в связи со смертью. Компенсация и возмещение издержек предназначаются в качестве компенсации за срок заключения, за расходы на медицинскую помощь и реабилитацию, за ущерб в связи со смертью, за нед</w:t>
      </w:r>
      <w:r w:rsidRPr="00B23BC9">
        <w:t>о</w:t>
      </w:r>
      <w:r w:rsidRPr="00B23BC9">
        <w:t>полученные доходы за время простоя, а также за судебные издержки.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149.</w:t>
      </w:r>
      <w:r w:rsidRPr="00B23BC9">
        <w:tab/>
        <w:t>С 13 ноября 2001 года, когда вступил в силу закон о выплате компенсации жертвам и возмещении их издержек в связи с уголовными делами от 2544 года б.э. (2001 год), было подано 11 346 исков о выплате возмещения, из которых было рассмотрено 6700, и было выплачено в общей сложности 502 844 803,45 батов в порядке оказания помощи. За тот же период было подано 208 ходатайств о защите свидетелей (см. таблицы 8 и 9).</w:t>
      </w:r>
    </w:p>
    <w:p w:rsidR="00B23BC9" w:rsidRPr="00B23BC9" w:rsidRDefault="00B23BC9" w:rsidP="00E91D59">
      <w:pPr>
        <w:pStyle w:val="H23GR"/>
      </w:pPr>
      <w:r w:rsidRPr="00B23BC9">
        <w:tab/>
      </w:r>
      <w:r w:rsidRPr="00B23BC9">
        <w:tab/>
        <w:t>Прочие механизмы и организации, предназначенные для защи</w:t>
      </w:r>
      <w:r w:rsidR="00E91D59">
        <w:t>ты и </w:t>
      </w:r>
      <w:r w:rsidRPr="00B23BC9">
        <w:t>мониторинга</w:t>
      </w:r>
    </w:p>
    <w:p w:rsidR="00B23BC9" w:rsidRPr="00B23BC9" w:rsidRDefault="00B23BC9" w:rsidP="00B23BC9">
      <w:pPr>
        <w:pStyle w:val="SingleTxtGR"/>
        <w:spacing w:before="120"/>
      </w:pPr>
      <w:r w:rsidRPr="00B23BC9">
        <w:t>150.</w:t>
      </w:r>
      <w:r w:rsidRPr="00B23BC9">
        <w:tab/>
        <w:t>Существуют и другие механизмы, предназначенные для защиты прав и отслеживания случаев нарушения прав, которые Конституция рассматривает в качестве независимых организаций. Речь идет о:</w:t>
      </w:r>
    </w:p>
    <w:p w:rsidR="00B23BC9" w:rsidRPr="00B23BC9" w:rsidRDefault="00B23BC9" w:rsidP="00E91D59">
      <w:pPr>
        <w:pStyle w:val="Bullet1GR"/>
      </w:pPr>
      <w:r w:rsidRPr="00B23BC9">
        <w:t>парламентских омбудсменах (статьи 196–198), которые правомочны вести разбирательство по жалобам об осуществлении властных фун</w:t>
      </w:r>
      <w:r w:rsidRPr="00B23BC9">
        <w:t>к</w:t>
      </w:r>
      <w:r w:rsidRPr="00B23BC9">
        <w:t>ций/</w:t>
      </w:r>
      <w:r w:rsidR="00E91D59">
        <w:br/>
      </w:r>
      <w:r w:rsidRPr="00B23BC9">
        <w:t>халатности государственных органов, нанесших ущерб людям или нос</w:t>
      </w:r>
      <w:r w:rsidRPr="00B23BC9">
        <w:t>я</w:t>
      </w:r>
      <w:r w:rsidRPr="00B23BC9">
        <w:t>щих несправедл</w:t>
      </w:r>
      <w:r w:rsidRPr="00B23BC9">
        <w:t>и</w:t>
      </w:r>
      <w:r w:rsidRPr="00B23BC9">
        <w:t>вый характер;</w:t>
      </w:r>
    </w:p>
    <w:p w:rsidR="00B23BC9" w:rsidRPr="00B23BC9" w:rsidRDefault="00B23BC9" w:rsidP="00E91D59">
      <w:pPr>
        <w:pStyle w:val="Bullet1GR"/>
      </w:pPr>
      <w:r w:rsidRPr="00B23BC9">
        <w:t>Национальной комиссии по правам человека (статьи 199–200), которая правомочна вести разбирательство по случаям нарушения или игнорир</w:t>
      </w:r>
      <w:r w:rsidRPr="00B23BC9">
        <w:t>о</w:t>
      </w:r>
      <w:r w:rsidRPr="00B23BC9">
        <w:t>вания прав, вносить предложения о стратегиях и законодательных мерах по поощрению и защите прав человека, вносить вклад в усилия по пр</w:t>
      </w:r>
      <w:r w:rsidRPr="00B23BC9">
        <w:t>о</w:t>
      </w:r>
      <w:r w:rsidRPr="00B23BC9">
        <w:t>свещению, сотрудничеству и распространению информации о правах ч</w:t>
      </w:r>
      <w:r w:rsidRPr="00B23BC9">
        <w:t>е</w:t>
      </w:r>
      <w:r w:rsidRPr="00B23BC9">
        <w:t>ловека, а также подготавливать ежегодные доклады по итогам монит</w:t>
      </w:r>
      <w:r w:rsidRPr="00B23BC9">
        <w:t>о</w:t>
      </w:r>
      <w:r w:rsidRPr="00B23BC9">
        <w:t>ринга положения с правами чел</w:t>
      </w:r>
      <w:r w:rsidRPr="00B23BC9">
        <w:t>о</w:t>
      </w:r>
      <w:r w:rsidRPr="00B23BC9">
        <w:t>века в стране. Эта организация является крайне важным механизмом для принятия и рассмотрения жалоб (табл</w:t>
      </w:r>
      <w:r w:rsidRPr="00B23BC9">
        <w:t>и</w:t>
      </w:r>
      <w:r w:rsidRPr="00B23BC9">
        <w:t>цы 6 и 7);</w:t>
      </w:r>
    </w:p>
    <w:p w:rsidR="00B23BC9" w:rsidRPr="00B23BC9" w:rsidRDefault="00B23BC9" w:rsidP="00E91D59">
      <w:pPr>
        <w:pStyle w:val="Bullet1GR"/>
      </w:pPr>
      <w:r w:rsidRPr="00B23BC9">
        <w:t>Конституционном суде (статьи 255–270), который правомочен давать то</w:t>
      </w:r>
      <w:r w:rsidRPr="00B23BC9">
        <w:t>л</w:t>
      </w:r>
      <w:r w:rsidRPr="00B23BC9">
        <w:t>кование и выносить решение о несоответствии или противоречии тех или иных положений Конституции;</w:t>
      </w:r>
    </w:p>
    <w:p w:rsidR="00B23BC9" w:rsidRPr="00B23BC9" w:rsidRDefault="00B23BC9" w:rsidP="00E91D59">
      <w:pPr>
        <w:pStyle w:val="Bullet1GR"/>
      </w:pPr>
      <w:r w:rsidRPr="00B23BC9">
        <w:t>судах (статьи 271–275), которые правомочны вести разбирательство по делам общего характера; к ним относятся инстанции трех уровней: суд первой инстанции, апелляционный суд и Верховный суд. Суды подразд</w:t>
      </w:r>
      <w:r w:rsidRPr="00B23BC9">
        <w:t>е</w:t>
      </w:r>
      <w:r w:rsidRPr="00B23BC9">
        <w:t>ляются в зав</w:t>
      </w:r>
      <w:r w:rsidRPr="00B23BC9">
        <w:t>и</w:t>
      </w:r>
      <w:r w:rsidRPr="00B23BC9">
        <w:t>симости от характера рассматриваемых дел на: суды по гражданским делам, суды по уголовным делам, суды по делам несове</w:t>
      </w:r>
      <w:r w:rsidRPr="00B23BC9">
        <w:t>р</w:t>
      </w:r>
      <w:r w:rsidRPr="00B23BC9">
        <w:t>шеннолетних и по семейным делам, суды по трудовым спорам, суды по таможенным преступлениям, суды по делам об интеллектуальной собс</w:t>
      </w:r>
      <w:r w:rsidRPr="00B23BC9">
        <w:t>т</w:t>
      </w:r>
      <w:r w:rsidRPr="00B23BC9">
        <w:t>венности, суды по ликвидации юридических лиц и т.п.;</w:t>
      </w:r>
    </w:p>
    <w:p w:rsidR="00B23BC9" w:rsidRPr="00B23BC9" w:rsidRDefault="00B23BC9" w:rsidP="00E91D59">
      <w:pPr>
        <w:pStyle w:val="Bullet1GR"/>
      </w:pPr>
      <w:r w:rsidRPr="00B23BC9">
        <w:t>административных судах (статьи 276–280), которые правомочны рассма</w:t>
      </w:r>
      <w:r w:rsidRPr="00B23BC9">
        <w:t>т</w:t>
      </w:r>
      <w:r w:rsidRPr="00B23BC9">
        <w:t>ривать споры между государственными ведомствами, государственными служащими и частными организациями, спровоцированные действиями или бе</w:t>
      </w:r>
      <w:r w:rsidRPr="00B23BC9">
        <w:t>з</w:t>
      </w:r>
      <w:r w:rsidRPr="00B23BC9">
        <w:t>действием государственных ведомств или служащих;</w:t>
      </w:r>
    </w:p>
    <w:p w:rsidR="00B23BC9" w:rsidRPr="00B23BC9" w:rsidRDefault="00B23BC9" w:rsidP="00E91D59">
      <w:pPr>
        <w:pStyle w:val="Bullet1GR"/>
      </w:pPr>
      <w:r w:rsidRPr="00B23BC9">
        <w:t>военных судах (статья 281), которые правомочны проводить суде</w:t>
      </w:r>
      <w:r w:rsidRPr="00B23BC9">
        <w:t>б</w:t>
      </w:r>
      <w:r w:rsidRPr="00B23BC9">
        <w:t>ные слушания по делам о военных преступлениях.</w:t>
      </w:r>
    </w:p>
    <w:p w:rsidR="00B23BC9" w:rsidRPr="00B23BC9" w:rsidRDefault="00B23BC9" w:rsidP="00B23BC9">
      <w:pPr>
        <w:pStyle w:val="SingleTxtGR"/>
        <w:spacing w:before="120"/>
      </w:pPr>
      <w:r w:rsidRPr="00B23BC9">
        <w:t>151.</w:t>
      </w:r>
      <w:r w:rsidRPr="00B23BC9">
        <w:tab/>
        <w:t>Помимо вышеназванных независимых организаций (действуют на осн</w:t>
      </w:r>
      <w:r w:rsidRPr="00B23BC9">
        <w:t>о</w:t>
      </w:r>
      <w:r w:rsidRPr="00B23BC9">
        <w:t>вании законодательства) и судебных органов (действуют на основании Конст</w:t>
      </w:r>
      <w:r w:rsidRPr="00B23BC9">
        <w:t>и</w:t>
      </w:r>
      <w:r w:rsidRPr="00B23BC9">
        <w:t>туции), которые занимаются мониторингом, разбирательством и защитой прав человека, имеются организации, прямо ответственные за защиту прав и свобод граждан, в составе администрации, а также ряд неправительственных орган</w:t>
      </w:r>
      <w:r w:rsidRPr="00B23BC9">
        <w:t>и</w:t>
      </w:r>
      <w:r w:rsidRPr="00B23BC9">
        <w:t xml:space="preserve">заций.  </w:t>
      </w:r>
    </w:p>
    <w:p w:rsidR="00B23BC9" w:rsidRPr="00B23BC9" w:rsidRDefault="00B23BC9" w:rsidP="00B23BC9">
      <w:pPr>
        <w:pStyle w:val="SingleTxtGR"/>
        <w:spacing w:before="120"/>
      </w:pPr>
      <w:r w:rsidRPr="00B23BC9">
        <w:t>152.</w:t>
      </w:r>
      <w:r w:rsidRPr="00B23BC9">
        <w:tab/>
        <w:t>С 1994 года при Министерстве внутренних дел действует Центр по</w:t>
      </w:r>
      <w:r w:rsidRPr="00B23BC9">
        <w:t>д</w:t>
      </w:r>
      <w:r w:rsidRPr="00B23BC9">
        <w:t>держки правосудия, служебные подразделения которого созданы при админис</w:t>
      </w:r>
      <w:r w:rsidRPr="00B23BC9">
        <w:t>т</w:t>
      </w:r>
      <w:r w:rsidRPr="00B23BC9">
        <w:t>рациях большинства провинций, (в южных приграничных провинциях такие служебные подразделения имеются на районном уровне). Эти служебные по</w:t>
      </w:r>
      <w:r w:rsidRPr="00B23BC9">
        <w:t>д</w:t>
      </w:r>
      <w:r w:rsidRPr="00B23BC9">
        <w:t>разделения занимаются жалобами на действия и выполнение своих служебных обязанностей государственными служащими и работниками государственных учреждений системы Министерства внутренних дел, руководителями террит</w:t>
      </w:r>
      <w:r w:rsidRPr="00B23BC9">
        <w:t>о</w:t>
      </w:r>
      <w:r w:rsidRPr="00B23BC9">
        <w:t>риальных единиц ниже районного уровня, деревенскими старостами и сотру</w:t>
      </w:r>
      <w:r w:rsidRPr="00B23BC9">
        <w:t>д</w:t>
      </w:r>
      <w:r w:rsidRPr="00B23BC9">
        <w:t>никами различных местных административных органов.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153.</w:t>
      </w:r>
      <w:r w:rsidRPr="00B23BC9">
        <w:tab/>
        <w:t xml:space="preserve">В составе Министерства юстиции имеется Центр по вопросам общинного правосудия, который был создан в порядке выполнения стратегии </w:t>
      </w:r>
      <w:r w:rsidR="00C962A8">
        <w:t>"</w:t>
      </w:r>
      <w:r w:rsidRPr="00B23BC9">
        <w:t>Правосудие для всех на равной основе с участием населения с целью привлечь местное н</w:t>
      </w:r>
      <w:r w:rsidRPr="00B23BC9">
        <w:t>а</w:t>
      </w:r>
      <w:r w:rsidRPr="00B23BC9">
        <w:t>селение к партнерству и объединить его в интересах правосудия</w:t>
      </w:r>
      <w:r w:rsidR="00C962A8">
        <w:t>"</w:t>
      </w:r>
      <w:r w:rsidRPr="00B23BC9">
        <w:t>. В составе Министерства имеется также особый следственный департамент, занимающи</w:t>
      </w:r>
      <w:r w:rsidRPr="00B23BC9">
        <w:t>й</w:t>
      </w:r>
      <w:r w:rsidRPr="00B23BC9">
        <w:t>ся тяжкими преступлениями, повлекшими гибель людей, материальный ущерб и ущемление прав человека и безопасности людей. Есть и департамент защиты прав и свобод, в задачи которого входит учреждение механизмов, распростр</w:t>
      </w:r>
      <w:r w:rsidRPr="00B23BC9">
        <w:t>а</w:t>
      </w:r>
      <w:r w:rsidRPr="00B23BC9">
        <w:t>нение знаний о правах и свободах, которыми закон наделяет всех граждан, пр</w:t>
      </w:r>
      <w:r w:rsidRPr="00B23BC9">
        <w:t>е</w:t>
      </w:r>
      <w:r w:rsidRPr="00B23BC9">
        <w:t>доставление базовой помощи и защиты свидетелям, жертвам и обвиняемым, проходящим по уголовным делам, с целью обеспечить широкую защиту и заб</w:t>
      </w:r>
      <w:r w:rsidRPr="00B23BC9">
        <w:t>о</w:t>
      </w:r>
      <w:r w:rsidRPr="00B23BC9">
        <w:t>ту со стороны государства всем гражданам на равной основе. Министерством юстиции был учрежден Комитет по содействию ликвидации всех форм расовой дискриминации, который должен отвечать за подготовку периодических докл</w:t>
      </w:r>
      <w:r w:rsidRPr="00B23BC9">
        <w:t>а</w:t>
      </w:r>
      <w:r w:rsidRPr="00B23BC9">
        <w:t>дов Таиланда, распространение информации, углубление понимания, подгото</w:t>
      </w:r>
      <w:r w:rsidRPr="00B23BC9">
        <w:t>в</w:t>
      </w:r>
      <w:r w:rsidRPr="00B23BC9">
        <w:t>ку рекомендаций о пересмотре законодательства и нормативных положений, к</w:t>
      </w:r>
      <w:r w:rsidRPr="00B23BC9">
        <w:t>а</w:t>
      </w:r>
      <w:r w:rsidRPr="00B23BC9">
        <w:t>сающихся ликвидации расовой дискриминации. Предполагается, что данный комитет станет для администрации оперативным органом, выполняющим пра</w:t>
      </w:r>
      <w:r w:rsidRPr="00B23BC9">
        <w:t>к</w:t>
      </w:r>
      <w:r w:rsidRPr="00B23BC9">
        <w:t>тическую работу.</w:t>
      </w:r>
    </w:p>
    <w:p w:rsidR="00B23BC9" w:rsidRPr="00B23BC9" w:rsidRDefault="00B23BC9" w:rsidP="00B23BC9">
      <w:pPr>
        <w:pStyle w:val="SingleTxtGR"/>
        <w:spacing w:before="120"/>
      </w:pPr>
      <w:r w:rsidRPr="00B23BC9">
        <w:t>154.</w:t>
      </w:r>
      <w:r w:rsidRPr="00B23BC9">
        <w:tab/>
        <w:t>Министерство социального развития и безопасности человека, задачей которого является построение общества, основанного на принципах справедл</w:t>
      </w:r>
      <w:r w:rsidRPr="00B23BC9">
        <w:t>и</w:t>
      </w:r>
      <w:r w:rsidRPr="00B23BC9">
        <w:t>вости и равенства, направило в каждую провинцию по провинциальному с</w:t>
      </w:r>
      <w:r w:rsidRPr="00B23BC9">
        <w:t>о</w:t>
      </w:r>
      <w:r w:rsidRPr="00B23BC9">
        <w:t>труднику по вопросам социального развития и безопасности человека, который занимается разбором жалоб на нарушение прав детей и женщин, а также лиц, принадлежащих к другим уязвимым группам.</w:t>
      </w:r>
    </w:p>
    <w:p w:rsidR="00B23BC9" w:rsidRPr="00B23BC9" w:rsidRDefault="00B23BC9" w:rsidP="00B23BC9">
      <w:pPr>
        <w:pStyle w:val="SingleTxtGR"/>
        <w:spacing w:before="120"/>
      </w:pPr>
      <w:r w:rsidRPr="00B23BC9">
        <w:t>155.</w:t>
      </w:r>
      <w:r w:rsidRPr="00B23BC9">
        <w:tab/>
        <w:t>Что касается гражданского общества, то в 1999 году совместными ус</w:t>
      </w:r>
      <w:r w:rsidRPr="00B23BC9">
        <w:t>и</w:t>
      </w:r>
      <w:r w:rsidRPr="00B23BC9">
        <w:t>лиями различных этнических групп, сталкивавшихся с нарушением их прав по многим линиям, и при поддержке со стороны объединений гражданского общ</w:t>
      </w:r>
      <w:r w:rsidRPr="00B23BC9">
        <w:t>е</w:t>
      </w:r>
      <w:r w:rsidRPr="00B23BC9">
        <w:t>ства северных провинций была учреждена Ассамблея племенных народов Та</w:t>
      </w:r>
      <w:r w:rsidRPr="00B23BC9">
        <w:t>и</w:t>
      </w:r>
      <w:r w:rsidRPr="00B23BC9">
        <w:t>ланда, с тем чтобы от имени всех таких народов потребовать от правительства пересмотра тех стратегий, законов и нормативных актов, которые содержат п</w:t>
      </w:r>
      <w:r w:rsidRPr="00B23BC9">
        <w:t>о</w:t>
      </w:r>
      <w:r w:rsidRPr="00B23BC9">
        <w:t>ложения, дискриминационные в отношении этнических групп и народностей. Было проведено несколько митингов в защиту прав этнических групп, права на собственную культуру и самобытность, политических прав и права на участие в процессе развития. Борьба, развернутая Ассамблеей племенных народов Та</w:t>
      </w:r>
      <w:r w:rsidRPr="00B23BC9">
        <w:t>и</w:t>
      </w:r>
      <w:r w:rsidRPr="00B23BC9">
        <w:t>ланда и объединением других народностей, стала фактором, вернувшим им достоинство и гордость за свой этнос и свою самобытность, укрепило их поз</w:t>
      </w:r>
      <w:r w:rsidRPr="00B23BC9">
        <w:t>и</w:t>
      </w:r>
      <w:r w:rsidRPr="00B23BC9">
        <w:t>ции в обществе, позволила покончить со старыми предубеждениями и застав</w:t>
      </w:r>
      <w:r w:rsidRPr="00B23BC9">
        <w:t>и</w:t>
      </w:r>
      <w:r w:rsidRPr="00B23BC9">
        <w:t>ла общество с уважением относиться к их самобытности, культуре и образу жизни. Поэтому сильные организации низового уровня представляют собой один из важнейших инструментов защиты прав общин и этнических групп. Н</w:t>
      </w:r>
      <w:r w:rsidRPr="00B23BC9">
        <w:t>е</w:t>
      </w:r>
      <w:r w:rsidRPr="00B23BC9">
        <w:t xml:space="preserve">обходимо основательно укрепить потенциал и возможности этих организаций.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156.</w:t>
      </w:r>
      <w:r w:rsidR="00E91D59">
        <w:tab/>
      </w:r>
      <w:r w:rsidRPr="00B23BC9">
        <w:t>Помимо Ассамблеи племенных народов Таиланда</w:t>
      </w:r>
      <w:r w:rsidR="00567137">
        <w:t>,</w:t>
      </w:r>
      <w:r w:rsidRPr="00B23BC9">
        <w:t xml:space="preserve"> существуют объедин</w:t>
      </w:r>
      <w:r w:rsidRPr="00B23BC9">
        <w:t>е</w:t>
      </w:r>
      <w:r w:rsidRPr="00B23BC9">
        <w:t>ния других этнических групп, например, перемещенных тайцев, мокенов, объ</w:t>
      </w:r>
      <w:r w:rsidRPr="00B23BC9">
        <w:t>е</w:t>
      </w:r>
      <w:r w:rsidRPr="00B23BC9">
        <w:t>динение народностей южного Исана, а также другие организации различных народностей, объединения гражданского общества, организации СМИ и наци</w:t>
      </w:r>
      <w:r w:rsidRPr="00B23BC9">
        <w:t>о</w:t>
      </w:r>
      <w:r w:rsidRPr="00B23BC9">
        <w:t>нальные и международные неправительственные организации; в качестве пр</w:t>
      </w:r>
      <w:r w:rsidRPr="00B23BC9">
        <w:t>и</w:t>
      </w:r>
      <w:r w:rsidRPr="00B23BC9">
        <w:t xml:space="preserve">мера можно назвать организации таких этнических групп, как хмонги, пакакаяу, ака и лаху; Ассамблею племенных народов Таиланда, Таиландскую ассоциацию за развитие образования и культуры народов междугорья, Целевую группу в защиту горных народов, Фонд развития общин в горной местности, Коллегию адвокатов Таиланда, Союз за гражданские свободы, фонд </w:t>
      </w:r>
      <w:r w:rsidR="00C962A8">
        <w:t>"</w:t>
      </w:r>
      <w:r w:rsidRPr="00B23BC9">
        <w:t>Миррор</w:t>
      </w:r>
      <w:r w:rsidR="00C962A8">
        <w:t>"</w:t>
      </w:r>
      <w:r w:rsidRPr="00B23BC9">
        <w:t xml:space="preserve">, институт Иссара, Таиландскую ассоциацию журналистов, УВКБ и пр. </w:t>
      </w:r>
    </w:p>
    <w:p w:rsidR="00B23BC9" w:rsidRPr="00B23BC9" w:rsidRDefault="00B23BC9" w:rsidP="00567137">
      <w:pPr>
        <w:pStyle w:val="H1GR"/>
      </w:pPr>
      <w:r w:rsidRPr="00B23BC9">
        <w:tab/>
      </w:r>
      <w:r w:rsidRPr="00B23BC9">
        <w:tab/>
        <w:t>Статья 7</w:t>
      </w:r>
      <w:r w:rsidR="00565EB8">
        <w:br/>
      </w:r>
      <w:r w:rsidRPr="00B23BC9">
        <w:t>Стратегии в областях препо</w:t>
      </w:r>
      <w:r w:rsidR="00565EB8">
        <w:t>давания, воспитания, культуры и </w:t>
      </w:r>
      <w:r w:rsidRPr="00B23BC9">
        <w:t>информации</w:t>
      </w:r>
    </w:p>
    <w:p w:rsidR="00B23BC9" w:rsidRPr="00B23BC9" w:rsidRDefault="00B23BC9" w:rsidP="00B23BC9">
      <w:pPr>
        <w:pStyle w:val="SingleTxtGR"/>
        <w:spacing w:before="120"/>
      </w:pPr>
      <w:r w:rsidRPr="00B23BC9">
        <w:t>157.</w:t>
      </w:r>
      <w:r w:rsidRPr="00B23BC9">
        <w:tab/>
        <w:t>Несмотря на то</w:t>
      </w:r>
      <w:r w:rsidR="00567137">
        <w:t>,</w:t>
      </w:r>
      <w:r w:rsidRPr="00B23BC9">
        <w:t xml:space="preserve"> что после присоединения Таиланда в 2003 году в качес</w:t>
      </w:r>
      <w:r w:rsidRPr="00B23BC9">
        <w:t>т</w:t>
      </w:r>
      <w:r w:rsidRPr="00B23BC9">
        <w:t>ве государства-участника к Международной конвенции о ликвидации всех форм расовой дискриминации в Конституции страны, ее стратегиях и ряде законов нашли отражение концепции и руководящие принципы защиты прав человека, считается, что работа по распространению информации о Конвенции в стране находится на начальном этапе. Ниже приводится информация о выполнении обязательств в этих областях.</w:t>
      </w:r>
    </w:p>
    <w:p w:rsidR="00B23BC9" w:rsidRPr="00B23BC9" w:rsidRDefault="00B23BC9" w:rsidP="00567137">
      <w:pPr>
        <w:pStyle w:val="H23GR"/>
      </w:pPr>
      <w:r w:rsidRPr="00B23BC9">
        <w:tab/>
      </w:r>
      <w:r w:rsidRPr="00B23BC9">
        <w:tab/>
        <w:t xml:space="preserve">Образование и преподавание/обучение </w:t>
      </w:r>
    </w:p>
    <w:p w:rsidR="00B23BC9" w:rsidRPr="00B23BC9" w:rsidRDefault="00B23BC9" w:rsidP="00B23BC9">
      <w:pPr>
        <w:pStyle w:val="SingleTxtGR"/>
        <w:spacing w:before="120"/>
      </w:pPr>
      <w:r w:rsidRPr="00B23BC9">
        <w:t>158.</w:t>
      </w:r>
      <w:r w:rsidRPr="00B23BC9">
        <w:tab/>
        <w:t>Закон о народном образовании определяет в качестве цели образования всестороннее развитие народа Таиланда, с тем чтобы подготовить его к мирн</w:t>
      </w:r>
      <w:r w:rsidRPr="00B23BC9">
        <w:t>о</w:t>
      </w:r>
      <w:r w:rsidRPr="00B23BC9">
        <w:t>му сосуществованию с другими жителями посредством процесса обучения, н</w:t>
      </w:r>
      <w:r w:rsidRPr="00B23BC9">
        <w:t>а</w:t>
      </w:r>
      <w:r w:rsidRPr="00B23BC9">
        <w:t>целенного на привитие демократических установок и ценностей и правозащи</w:t>
      </w:r>
      <w:r w:rsidRPr="00B23BC9">
        <w:t>т</w:t>
      </w:r>
      <w:r w:rsidRPr="00B23BC9">
        <w:t>ных принципов, касающихся прав, обязанностей, свобод, равенства и человеч</w:t>
      </w:r>
      <w:r w:rsidRPr="00B23BC9">
        <w:t>е</w:t>
      </w:r>
      <w:r w:rsidRPr="00B23BC9">
        <w:t>ского достоинства.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159.</w:t>
      </w:r>
      <w:r w:rsidRPr="00B23BC9">
        <w:tab/>
      </w:r>
      <w:r w:rsidRPr="00B23BC9">
        <w:rPr>
          <w:b/>
        </w:rPr>
        <w:t>Общее ознакомление с Конвенцией сотрудников компетентных гос</w:t>
      </w:r>
      <w:r w:rsidRPr="00B23BC9">
        <w:rPr>
          <w:b/>
        </w:rPr>
        <w:t>у</w:t>
      </w:r>
      <w:r w:rsidRPr="00B23BC9">
        <w:rPr>
          <w:b/>
        </w:rPr>
        <w:t>дарственных органов и учебных заведений, и в частности</w:t>
      </w:r>
      <w:r w:rsidRPr="00B23BC9">
        <w:t xml:space="preserve"> </w:t>
      </w:r>
      <w:r w:rsidRPr="00B23BC9">
        <w:rPr>
          <w:b/>
        </w:rPr>
        <w:t>Национальной комиссии по правам человека и департамента защиты прав и свобод.</w:t>
      </w:r>
      <w:r w:rsidRPr="00B23BC9">
        <w:t xml:space="preserve"> Ко</w:t>
      </w:r>
      <w:r w:rsidRPr="00B23BC9">
        <w:t>н</w:t>
      </w:r>
      <w:r w:rsidRPr="00B23BC9">
        <w:t>венция была издана на тайском и английском языках, была произведена прор</w:t>
      </w:r>
      <w:r w:rsidRPr="00B23BC9">
        <w:t>а</w:t>
      </w:r>
      <w:r w:rsidRPr="00B23BC9">
        <w:t>ботка руководящих принципов подготовки страновых докладов и было разраб</w:t>
      </w:r>
      <w:r w:rsidRPr="00B23BC9">
        <w:t>о</w:t>
      </w:r>
      <w:r w:rsidRPr="00B23BC9">
        <w:t>тано пособие по их составлению. Махидолским университетом был подгото</w:t>
      </w:r>
      <w:r w:rsidRPr="00B23BC9">
        <w:t>в</w:t>
      </w:r>
      <w:r w:rsidRPr="00B23BC9">
        <w:t>лен перевод принятых Комитетом по ликвидации расовой дискриминации зам</w:t>
      </w:r>
      <w:r w:rsidRPr="00B23BC9">
        <w:t>е</w:t>
      </w:r>
      <w:r w:rsidRPr="00B23BC9">
        <w:t>чаний общего порядка.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160.</w:t>
      </w:r>
      <w:r w:rsidRPr="00B23BC9">
        <w:tab/>
      </w:r>
      <w:r w:rsidRPr="00B23BC9">
        <w:rPr>
          <w:b/>
        </w:rPr>
        <w:t>Углубленное ознакомление с Конвенцией и обеспечение ее более гл</w:t>
      </w:r>
      <w:r w:rsidRPr="00B23BC9">
        <w:rPr>
          <w:b/>
        </w:rPr>
        <w:t>у</w:t>
      </w:r>
      <w:r w:rsidRPr="00B23BC9">
        <w:rPr>
          <w:b/>
        </w:rPr>
        <w:t>бокого понимания посредством организации совещаний, семинаров, пра</w:t>
      </w:r>
      <w:r w:rsidRPr="00B23BC9">
        <w:rPr>
          <w:b/>
        </w:rPr>
        <w:t>к</w:t>
      </w:r>
      <w:r w:rsidRPr="00B23BC9">
        <w:rPr>
          <w:b/>
        </w:rPr>
        <w:t>тикумов, лекций и учебных мероприятий заинтересованными государс</w:t>
      </w:r>
      <w:r w:rsidRPr="00B23BC9">
        <w:rPr>
          <w:b/>
        </w:rPr>
        <w:t>т</w:t>
      </w:r>
      <w:r w:rsidRPr="00B23BC9">
        <w:rPr>
          <w:b/>
        </w:rPr>
        <w:t>венными ведомствами и организациями и с их участием.</w:t>
      </w:r>
      <w:r w:rsidRPr="00B23BC9">
        <w:t xml:space="preserve"> Их тематика иде</w:t>
      </w:r>
      <w:r w:rsidRPr="00B23BC9">
        <w:t>н</w:t>
      </w:r>
      <w:r w:rsidRPr="00B23BC9">
        <w:t>тична учебным программам учебных заведений, где преподаются правозащи</w:t>
      </w:r>
      <w:r w:rsidRPr="00B23BC9">
        <w:t>т</w:t>
      </w:r>
      <w:r w:rsidRPr="00B23BC9">
        <w:t>ные дисциплины, причем на этих мероприятиях распространяется соответс</w:t>
      </w:r>
      <w:r w:rsidRPr="00B23BC9">
        <w:t>т</w:t>
      </w:r>
      <w:r w:rsidRPr="00B23BC9">
        <w:t>вующая литература. Так, например: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>департаментом защиты прав и свобод были созданы тематические группы, участники которых выявляют и изучают проблемы, связанные с межр</w:t>
      </w:r>
      <w:r w:rsidRPr="00B23BC9">
        <w:t>а</w:t>
      </w:r>
      <w:r w:rsidRPr="00B23BC9">
        <w:t>совыми или межэтническими отношениями, в рамках первоначальной работы по подготовке первого доклада в соответствии с данной Конвенцией; в рамках этой работы в 2006–2007 годах в Бангкоке и других регионах страны было пр</w:t>
      </w:r>
      <w:r w:rsidRPr="00B23BC9">
        <w:t>о</w:t>
      </w:r>
      <w:r w:rsidRPr="00B23BC9">
        <w:t>ведено в общей сложности двенадцать рабочих совещаний с целью совместной подготовки доклада. На заседаниях этих тематических групп и на рабочих с</w:t>
      </w:r>
      <w:r w:rsidRPr="00B23BC9">
        <w:t>о</w:t>
      </w:r>
      <w:r w:rsidRPr="00B23BC9">
        <w:t>вещаниях производилось распространение информации о Конвенции, сбор да</w:t>
      </w:r>
      <w:r w:rsidRPr="00B23BC9">
        <w:t>н</w:t>
      </w:r>
      <w:r w:rsidRPr="00B23BC9">
        <w:t>ных, как первичных, так и вторичных, и налаживалось межведомственное взаимодействие в связи с подготовкой доклада;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b)</w:t>
      </w:r>
      <w:r w:rsidRPr="00B23BC9">
        <w:tab/>
        <w:t>проводились лекции/учебные мероприятия, посвященные Конве</w:t>
      </w:r>
      <w:r w:rsidRPr="00B23BC9">
        <w:t>н</w:t>
      </w:r>
      <w:r w:rsidRPr="00B23BC9">
        <w:t>ции. Были организованы учебные мероприятия для сотрудников профильных ведомств и организаций, в частности парламента и независимых организаций, созданных на основе Конституции и законодательства; ключевых министерств и управлений администрации, например, Генеральной прокуратуры, Министе</w:t>
      </w:r>
      <w:r w:rsidRPr="00B23BC9">
        <w:t>р</w:t>
      </w:r>
      <w:r w:rsidRPr="00B23BC9">
        <w:t>ства юстиции, Совета национальной безопасности (Институт по разработке стратегий поддержания мирных отношений), Министерства социального разв</w:t>
      </w:r>
      <w:r w:rsidRPr="00B23BC9">
        <w:t>и</w:t>
      </w:r>
      <w:r w:rsidRPr="00B23BC9">
        <w:t>тия и безопасности человека, Министерства природных ресурсов и охраны о</w:t>
      </w:r>
      <w:r w:rsidRPr="00B23BC9">
        <w:t>к</w:t>
      </w:r>
      <w:r w:rsidRPr="00B23BC9">
        <w:t>ружающей среды и др.; а также судов всех уровней.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161.</w:t>
      </w:r>
      <w:r w:rsidRPr="00B23BC9">
        <w:tab/>
        <w:t>В системе академического образования предмет прав ребенка включен в учебную программу начальных и средних школ и университетов. Почти во всех учебных заведениях третьего уровня в программу изучения гуманитарных и социальных предметов включается раздел, посвященный этносам, с акцентом на социальных и культурных аспектах. Среди учебных заведений, где ведется преподавание правозащитных дисциплин, включающих, в частности, права э</w:t>
      </w:r>
      <w:r w:rsidRPr="00B23BC9">
        <w:t>т</w:t>
      </w:r>
      <w:r w:rsidRPr="00B23BC9">
        <w:t>нических групп,</w:t>
      </w:r>
      <w:r w:rsidR="00567137">
        <w:t xml:space="preserve"> </w:t>
      </w:r>
      <w:r w:rsidRPr="00B23BC9">
        <w:t>– Центр по изучению стратегий поддержания мирных отнош</w:t>
      </w:r>
      <w:r w:rsidRPr="00B23BC9">
        <w:t>е</w:t>
      </w:r>
      <w:r w:rsidRPr="00B23BC9">
        <w:t>ний и отделение по изучению прав человека и социального развития Махидо</w:t>
      </w:r>
      <w:r w:rsidRPr="00B23BC9">
        <w:t>л</w:t>
      </w:r>
      <w:r w:rsidRPr="00B23BC9">
        <w:t>ского университета, а также кафедра по вопросам мира и управления Института короля Праджадхипока.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162.</w:t>
      </w:r>
      <w:r w:rsidRPr="00B23BC9">
        <w:tab/>
        <w:t>Касаясь преподавания и обучения по линии неакадемических учебных заведений, можно упомянуть о занятиях, посвященных статусу и правам ста</w:t>
      </w:r>
      <w:r w:rsidRPr="00B23BC9">
        <w:t>л</w:t>
      </w:r>
      <w:r w:rsidRPr="00B23BC9">
        <w:t xml:space="preserve">кивающихся с трудностями лиц, проживающих в центральных районах и на местах, которые были организованы кафедрой права </w:t>
      </w:r>
      <w:r w:rsidRPr="00B23BC9">
        <w:rPr>
          <w:bCs/>
        </w:rPr>
        <w:t>Тхаммасатского</w:t>
      </w:r>
      <w:r w:rsidRPr="00B23BC9">
        <w:t xml:space="preserve"> </w:t>
      </w:r>
      <w:r w:rsidRPr="00B23BC9">
        <w:rPr>
          <w:bCs/>
        </w:rPr>
        <w:t>универс</w:t>
      </w:r>
      <w:r w:rsidRPr="00B23BC9">
        <w:rPr>
          <w:bCs/>
        </w:rPr>
        <w:t>и</w:t>
      </w:r>
      <w:r w:rsidRPr="00B23BC9">
        <w:rPr>
          <w:bCs/>
        </w:rPr>
        <w:t>тета</w:t>
      </w:r>
      <w:r w:rsidRPr="00B23BC9">
        <w:t>; на этих занятиях люди, не имеющие удостоверения личности и принадл</w:t>
      </w:r>
      <w:r w:rsidRPr="00B23BC9">
        <w:t>е</w:t>
      </w:r>
      <w:r w:rsidRPr="00B23BC9">
        <w:t>жащие к другим группам, не имеющим возможности реализовать свои права, знакомятся с информацией о предусмотренном законодательством порядке оформления удостоверения личности и тем самым осуществления в законном порядке своего права на приобретение законного статуса.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163.</w:t>
      </w:r>
      <w:r w:rsidRPr="00B23BC9">
        <w:tab/>
      </w:r>
      <w:r w:rsidRPr="00B23BC9">
        <w:rPr>
          <w:b/>
        </w:rPr>
        <w:t>Обследование и посещение объектов, где возможны нарушения прав, например тюрем, мест содержания несовершеннолетних преступников и учебных центров для них, приютов для различных групп обездоленных людей, в том числе полицейских участков, и других ведомств/организаций, ведущих работу по защите прав.</w:t>
      </w:r>
      <w:r w:rsidRPr="00B23BC9">
        <w:t xml:space="preserve"> Эти обследования и посещения преследов</w:t>
      </w:r>
      <w:r w:rsidRPr="00B23BC9">
        <w:t>а</w:t>
      </w:r>
      <w:r w:rsidRPr="00B23BC9">
        <w:t>ли двоякую цель: провести опрос, заслушать жалобы, обменяться идеями и мнениями и, с другой стороны, обеспечить распространение информации, зн</w:t>
      </w:r>
      <w:r w:rsidRPr="00B23BC9">
        <w:t>а</w:t>
      </w:r>
      <w:r w:rsidRPr="00B23BC9">
        <w:t>ний, рекомендаций и предложений о правах, провозглашенных в Конвенции. Эти обследования и посещения проводятся сотрудниками Национальной к</w:t>
      </w:r>
      <w:r w:rsidRPr="00B23BC9">
        <w:t>о</w:t>
      </w:r>
      <w:r w:rsidRPr="00B23BC9">
        <w:t>миссии по правам человека совместно с работниками заинтересованных стру</w:t>
      </w:r>
      <w:r w:rsidRPr="00B23BC9">
        <w:t>к</w:t>
      </w:r>
      <w:r w:rsidRPr="00B23BC9">
        <w:t>тур в составе Министерства юстиции, Министерства социального развития и безопасности человека, Совета национальной безопасности и других организ</w:t>
      </w:r>
      <w:r w:rsidRPr="00B23BC9">
        <w:t>а</w:t>
      </w:r>
      <w:r w:rsidRPr="00B23BC9">
        <w:t>ций.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164.</w:t>
      </w:r>
      <w:r w:rsidRPr="00B23BC9">
        <w:tab/>
      </w:r>
      <w:r w:rsidRPr="00B23BC9">
        <w:rPr>
          <w:b/>
        </w:rPr>
        <w:t>Распространение информации о Конвенции и ее популяризация с и</w:t>
      </w:r>
      <w:r w:rsidRPr="00B23BC9">
        <w:rPr>
          <w:b/>
        </w:rPr>
        <w:t>с</w:t>
      </w:r>
      <w:r w:rsidRPr="00B23BC9">
        <w:rPr>
          <w:b/>
        </w:rPr>
        <w:t>пользованием различных средств массовой информации, например, пре</w:t>
      </w:r>
      <w:r w:rsidRPr="00B23BC9">
        <w:rPr>
          <w:b/>
        </w:rPr>
        <w:t>с</w:t>
      </w:r>
      <w:r w:rsidRPr="00B23BC9">
        <w:rPr>
          <w:b/>
        </w:rPr>
        <w:t>сы, радио, телевидения и пр.</w:t>
      </w:r>
      <w:r w:rsidR="00AA3766">
        <w:t xml:space="preserve"> </w:t>
      </w:r>
      <w:r w:rsidRPr="00B23BC9">
        <w:t>Департамент защиты прав и свобод разослал в адрес в общей сложности примерно 400 государственных ведомств и неправ</w:t>
      </w:r>
      <w:r w:rsidRPr="00B23BC9">
        <w:t>и</w:t>
      </w:r>
      <w:r w:rsidRPr="00B23BC9">
        <w:t>тельственных организаций сообщение о присоединении Таиланда к Конвенции в качестве ее государства-участника с разъяснениями ее ключевых элементов и вытекающих из нее для Таиланда обязательств, в особенности касающихся по</w:t>
      </w:r>
      <w:r w:rsidRPr="00B23BC9">
        <w:t>д</w:t>
      </w:r>
      <w:r w:rsidRPr="00B23BC9">
        <w:t>готовки страной первоначального и периодических докладов в соответствии с требованиями Конвенции.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165.</w:t>
      </w:r>
      <w:r w:rsidRPr="00B23BC9">
        <w:tab/>
        <w:t>Национальная комиссия по правам человека и Министерство социального развития и безопасности человека обеспечили опубликование текста Конвенции на тайском и английском языках по каналам печатных средств массовой инфо</w:t>
      </w:r>
      <w:r w:rsidRPr="00B23BC9">
        <w:t>р</w:t>
      </w:r>
      <w:r w:rsidRPr="00B23BC9">
        <w:t>мации, через прессу, журналы и газеты для ознакомления с ней государстве</w:t>
      </w:r>
      <w:r w:rsidRPr="00B23BC9">
        <w:t>н</w:t>
      </w:r>
      <w:r w:rsidRPr="00B23BC9">
        <w:t>ных ведомств, частных организаций и широкой общественности. Помимо этого</w:t>
      </w:r>
      <w:r w:rsidR="00F56F7F">
        <w:t>,</w:t>
      </w:r>
      <w:r w:rsidRPr="00B23BC9">
        <w:t xml:space="preserve"> научными работниками учебных заведений проводились исследования и подг</w:t>
      </w:r>
      <w:r w:rsidRPr="00B23BC9">
        <w:t>о</w:t>
      </w:r>
      <w:r w:rsidRPr="00B23BC9">
        <w:t>тавливались исторические справки, время от времени публиковались новостные и информационные материалы, обзоры и статьи на темы межэтнических отн</w:t>
      </w:r>
      <w:r w:rsidRPr="00B23BC9">
        <w:t>о</w:t>
      </w:r>
      <w:r w:rsidRPr="00B23BC9">
        <w:t>шений. В тех случаях, когда вокруг этнических групп возникали проблемы, они освещались средствами массовой информации, НПО, самими организациями, представляющими этнические группы, радио, телевидением, электронными СМИ и в Интернете, хотя и в ограниченных масштабах. Как правило, новос</w:t>
      </w:r>
      <w:r w:rsidRPr="00B23BC9">
        <w:t>т</w:t>
      </w:r>
      <w:r w:rsidRPr="00B23BC9">
        <w:t>ные материалы и соответствующая информация размещались на вебсайтах г</w:t>
      </w:r>
      <w:r w:rsidRPr="00B23BC9">
        <w:t>а</w:t>
      </w:r>
      <w:r w:rsidRPr="00B23BC9">
        <w:t>зет, университетов и НПО, а также распространялись через другие средства массовой информации, а Министерство социального развития и безопасности человека, Министерство юстиции и департамент защиты прав и свобод, испол</w:t>
      </w:r>
      <w:r w:rsidRPr="00B23BC9">
        <w:t>ь</w:t>
      </w:r>
      <w:r w:rsidRPr="00B23BC9">
        <w:t>зуя свою почтовую службу, принимали сообщения о возникавших проблемах и предлагали обращавшимся свои рекомендации относительно их урегулиров</w:t>
      </w:r>
      <w:r w:rsidRPr="00B23BC9">
        <w:t>а</w:t>
      </w:r>
      <w:r w:rsidRPr="00B23BC9">
        <w:t>ния. Используются, хотя все еще в ограниченных масштабах, и другие формы распространения информации, включая выставки, аудиозаписи, короткие в</w:t>
      </w:r>
      <w:r w:rsidRPr="00B23BC9">
        <w:t>и</w:t>
      </w:r>
      <w:r w:rsidRPr="00B23BC9">
        <w:t>деоматериалы, пьесы, кукольные спектакли и пр.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166.</w:t>
      </w:r>
      <w:r w:rsidRPr="00B23BC9">
        <w:tab/>
      </w:r>
      <w:r w:rsidRPr="00B23BC9">
        <w:rPr>
          <w:b/>
        </w:rPr>
        <w:t>Научные исследования.</w:t>
      </w:r>
      <w:r w:rsidRPr="00B23BC9">
        <w:t xml:space="preserve"> Что касается деятельности по научной линии, то учебно-научные заведения как на общенациональном, так и на более низком уровне занимаются проведением научных исследований. Кроме того, время от времени, особенно в случаях, когда происходит нарушение прав этнических групп, выпускаются документальные фильмы, а также подготавливаются обз</w:t>
      </w:r>
      <w:r w:rsidRPr="00B23BC9">
        <w:t>о</w:t>
      </w:r>
      <w:r w:rsidRPr="00B23BC9">
        <w:t>ры и статьи, посвященные их правам. Вместе с тем работа по освещению этих проблем в непосредственной увязке с Международной конвенцией о ликвид</w:t>
      </w:r>
      <w:r w:rsidRPr="00B23BC9">
        <w:t>а</w:t>
      </w:r>
      <w:r w:rsidRPr="00B23BC9">
        <w:t>ции всех форм расовой дискриминации ведется вяло.</w:t>
      </w:r>
    </w:p>
    <w:p w:rsidR="00B23BC9" w:rsidRPr="00B23BC9" w:rsidRDefault="00B23BC9" w:rsidP="00B23BC9">
      <w:pPr>
        <w:pStyle w:val="SingleTxtGR"/>
        <w:spacing w:before="120"/>
      </w:pPr>
      <w:r w:rsidRPr="00B23BC9">
        <w:t>167.</w:t>
      </w:r>
      <w:r w:rsidRPr="00B23BC9">
        <w:tab/>
      </w:r>
      <w:r w:rsidRPr="00B23BC9">
        <w:rPr>
          <w:b/>
        </w:rPr>
        <w:t>Усилия, ставящие целью побудить и стимулировать сотрудников с</w:t>
      </w:r>
      <w:r w:rsidRPr="00B23BC9">
        <w:rPr>
          <w:b/>
        </w:rPr>
        <w:t>у</w:t>
      </w:r>
      <w:r w:rsidRPr="00B23BC9">
        <w:rPr>
          <w:b/>
        </w:rPr>
        <w:t>дебных органов к соблюдению принципов равенства и равных прав в ко</w:t>
      </w:r>
      <w:r w:rsidRPr="00B23BC9">
        <w:rPr>
          <w:b/>
        </w:rPr>
        <w:t>н</w:t>
      </w:r>
      <w:r w:rsidRPr="00B23BC9">
        <w:rPr>
          <w:b/>
        </w:rPr>
        <w:t>тексте системы правосудия.</w:t>
      </w:r>
      <w:r w:rsidRPr="00B23BC9">
        <w:t xml:space="preserve"> Для сотрудников системы правосудия была орг</w:t>
      </w:r>
      <w:r w:rsidRPr="00B23BC9">
        <w:t>а</w:t>
      </w:r>
      <w:r w:rsidRPr="00B23BC9">
        <w:t>низована учебная подготовка по правам человека, предусматривавшая детал</w:t>
      </w:r>
      <w:r w:rsidRPr="00B23BC9">
        <w:t>ь</w:t>
      </w:r>
      <w:r w:rsidRPr="00B23BC9">
        <w:t>ное ознакомление сотрудников государственных органов и частных организ</w:t>
      </w:r>
      <w:r w:rsidRPr="00B23BC9">
        <w:t>а</w:t>
      </w:r>
      <w:r w:rsidRPr="00B23BC9">
        <w:t xml:space="preserve">ций с процессуальными нормами: 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a)</w:t>
      </w:r>
      <w:r w:rsidRPr="00B23BC9">
        <w:tab/>
        <w:t>по линии судебной системы для судей всех уровней, в частности судебных ассистентов, судей первой инстанции и старших судей, была орган</w:t>
      </w:r>
      <w:r w:rsidRPr="00B23BC9">
        <w:t>и</w:t>
      </w:r>
      <w:r w:rsidRPr="00B23BC9">
        <w:t>зована подготовка по тематике прав человека, прав ребенка, прав женщин, прав граждан в целом и особых прав этнических групп. С 2003 года на общенаци</w:t>
      </w:r>
      <w:r w:rsidRPr="00B23BC9">
        <w:t>о</w:t>
      </w:r>
      <w:r w:rsidRPr="00B23BC9">
        <w:t>нальном и региональном уровне на ежегодной основе проводится подготовка независимых устных переводчиков (не менее 60 человек в год) для оказания лицам, не владеющим тайским языком, помощи при обращении в органы пр</w:t>
      </w:r>
      <w:r w:rsidRPr="00B23BC9">
        <w:t>а</w:t>
      </w:r>
      <w:r w:rsidRPr="00B23BC9">
        <w:t>восудия. Хотя число подготовленных переводчиков еще отстает от имеющихся потребностей, свой вклад в этой дело вносит частный сектор, в частности Ко</w:t>
      </w:r>
      <w:r w:rsidRPr="00B23BC9">
        <w:t>л</w:t>
      </w:r>
      <w:r w:rsidRPr="00B23BC9">
        <w:t>легия адвокатов, общинные организации этнических групп, а также междун</w:t>
      </w:r>
      <w:r w:rsidRPr="00B23BC9">
        <w:t>а</w:t>
      </w:r>
      <w:r w:rsidRPr="00B23BC9">
        <w:t>родные организации;</w:t>
      </w:r>
    </w:p>
    <w:p w:rsidR="00B23BC9" w:rsidRPr="00B23BC9" w:rsidRDefault="00AA3766" w:rsidP="00B23BC9">
      <w:pPr>
        <w:pStyle w:val="SingleTxtGR"/>
        <w:spacing w:before="120"/>
      </w:pPr>
      <w:r>
        <w:tab/>
      </w:r>
      <w:r w:rsidR="00B23BC9" w:rsidRPr="00B23BC9">
        <w:t>b)</w:t>
      </w:r>
      <w:r w:rsidR="00B23BC9" w:rsidRPr="00B23BC9">
        <w:tab/>
        <w:t>учебные мероприятия, в том числе по тематике прав человека, б</w:t>
      </w:r>
      <w:r w:rsidR="00B23BC9" w:rsidRPr="00B23BC9">
        <w:t>ы</w:t>
      </w:r>
      <w:r w:rsidR="00B23BC9" w:rsidRPr="00B23BC9">
        <w:t>ли организованы для государственных служащих, занимающихся этими вопр</w:t>
      </w:r>
      <w:r w:rsidR="00B23BC9" w:rsidRPr="00B23BC9">
        <w:t>о</w:t>
      </w:r>
      <w:r w:rsidR="00B23BC9" w:rsidRPr="00B23BC9">
        <w:t>сами на различных этапах отправления правосудия, в частности для полице</w:t>
      </w:r>
      <w:r w:rsidR="00B23BC9" w:rsidRPr="00B23BC9">
        <w:t>й</w:t>
      </w:r>
      <w:r w:rsidR="00B23BC9" w:rsidRPr="00B23BC9">
        <w:t>ских, прокуроров, работников исправительных учреждений, врачей и социал</w:t>
      </w:r>
      <w:r w:rsidR="00B23BC9" w:rsidRPr="00B23BC9">
        <w:t>ь</w:t>
      </w:r>
      <w:r w:rsidR="00B23BC9" w:rsidRPr="00B23BC9">
        <w:t>ных р</w:t>
      </w:r>
      <w:r w:rsidR="00B23BC9" w:rsidRPr="00B23BC9">
        <w:t>а</w:t>
      </w:r>
      <w:r w:rsidR="00B23BC9" w:rsidRPr="00B23BC9">
        <w:t>ботников. Такое обучение производилось в рамках вводно-ознакомитель</w:t>
      </w:r>
      <w:r>
        <w:t>-</w:t>
      </w:r>
      <w:r w:rsidR="00B23BC9" w:rsidRPr="00B23BC9">
        <w:t>ного курса, адаптированного к должностной специфике, который новые сотру</w:t>
      </w:r>
      <w:r w:rsidR="00B23BC9" w:rsidRPr="00B23BC9">
        <w:t>д</w:t>
      </w:r>
      <w:r w:rsidR="00B23BC9" w:rsidRPr="00B23BC9">
        <w:t>ники обязаны проходить, прежде чем приступить к работе, а также перед пер</w:t>
      </w:r>
      <w:r w:rsidR="00B23BC9" w:rsidRPr="00B23BC9">
        <w:t>е</w:t>
      </w:r>
      <w:r w:rsidR="00B23BC9" w:rsidRPr="00B23BC9">
        <w:t>водом на вышестоящую должность любого уровня. В ряде районов введена практика ознакомления полицейскими подвергаемых аресту лиц с их правами;</w:t>
      </w:r>
    </w:p>
    <w:p w:rsidR="00B23BC9" w:rsidRPr="00B23BC9" w:rsidRDefault="00F45A83" w:rsidP="00B23BC9">
      <w:pPr>
        <w:pStyle w:val="SingleTxtGR"/>
        <w:spacing w:before="120"/>
      </w:pPr>
      <w:r>
        <w:tab/>
      </w:r>
      <w:r w:rsidR="00B23BC9" w:rsidRPr="00B23BC9">
        <w:t>c)</w:t>
      </w:r>
      <w:r w:rsidR="00B23BC9" w:rsidRPr="00B23BC9">
        <w:tab/>
        <w:t>Министерство социального развития и безопасности человека о</w:t>
      </w:r>
      <w:r w:rsidR="00B23BC9" w:rsidRPr="00B23BC9">
        <w:t>р</w:t>
      </w:r>
      <w:r w:rsidR="00B23BC9" w:rsidRPr="00B23BC9">
        <w:t>ганизовало учебные курсы для сотрудников, которые ведут в регионах работу по линии профилактики торговли людьми и борьбы с ней; к их числу относятся, в частности, сотрудники местных отделений пограничной полиции, иммигр</w:t>
      </w:r>
      <w:r w:rsidR="00B23BC9" w:rsidRPr="00B23BC9">
        <w:t>а</w:t>
      </w:r>
      <w:r w:rsidR="00B23BC9" w:rsidRPr="00B23BC9">
        <w:t>ционной службы, сотрудники по охране тру</w:t>
      </w:r>
      <w:r>
        <w:t>да и благополучию работников, а </w:t>
      </w:r>
      <w:r w:rsidR="00B23BC9" w:rsidRPr="00B23BC9">
        <w:t>также сотрудники по вопросам социального развития и безопасности челов</w:t>
      </w:r>
      <w:r w:rsidR="00B23BC9" w:rsidRPr="00B23BC9">
        <w:t>е</w:t>
      </w:r>
      <w:r w:rsidR="00B23BC9" w:rsidRPr="00B23BC9">
        <w:t>ка. Эти учебные курсы проводятся в рамках постоянного проекта, который осуществляется поочередно в различных пунктах страны. К их числу относя</w:t>
      </w:r>
      <w:r w:rsidR="00B23BC9" w:rsidRPr="00B23BC9">
        <w:t>т</w:t>
      </w:r>
      <w:r w:rsidR="00B23BC9" w:rsidRPr="00B23BC9">
        <w:t>ся, например, курс общей подготовки для оперативных сотрудников, подготов</w:t>
      </w:r>
      <w:r w:rsidR="00B23BC9" w:rsidRPr="00B23BC9">
        <w:t>и</w:t>
      </w:r>
      <w:r w:rsidR="00B23BC9" w:rsidRPr="00B23BC9">
        <w:t>тельный курс для сотрудников, занимающихся оказанием помощи, реабилит</w:t>
      </w:r>
      <w:r w:rsidR="00B23BC9" w:rsidRPr="00B23BC9">
        <w:t>а</w:t>
      </w:r>
      <w:r w:rsidR="00B23BC9" w:rsidRPr="00B23BC9">
        <w:t>цией, защитой и социальной реинтеграцией жертв торговли людьми; слушат</w:t>
      </w:r>
      <w:r w:rsidR="00B23BC9" w:rsidRPr="00B23BC9">
        <w:t>е</w:t>
      </w:r>
      <w:r w:rsidR="00B23BC9" w:rsidRPr="00B23BC9">
        <w:t>лями являются социальные работники, психиатры и работники медицинских учреждений и органов здравоохранения (они входят в целевую группу). Другой формой работы является семинар-практикум по подготовке провинциальных планов действий по предупреждению и пресечению торговли людьми; в этом учебном мероприятии принимают участие сотрудники местных администр</w:t>
      </w:r>
      <w:r w:rsidR="00B23BC9" w:rsidRPr="00B23BC9">
        <w:t>а</w:t>
      </w:r>
      <w:r w:rsidR="00B23BC9" w:rsidRPr="00B23BC9">
        <w:t>тивных органов, неправительственных организаций и общинных объединений. Функционирует также семинар-практикум в рамках региональной многодисц</w:t>
      </w:r>
      <w:r w:rsidR="00B23BC9" w:rsidRPr="00B23BC9">
        <w:t>и</w:t>
      </w:r>
      <w:r w:rsidR="00B23BC9" w:rsidRPr="00B23BC9">
        <w:t>плинарной команды по борьбе с торговлей людьми; работа ведется и в других формах;</w:t>
      </w:r>
    </w:p>
    <w:p w:rsidR="00B23BC9" w:rsidRPr="00B23BC9" w:rsidRDefault="00B23BC9" w:rsidP="00B23BC9">
      <w:pPr>
        <w:pStyle w:val="SingleTxtGR"/>
        <w:spacing w:before="120"/>
      </w:pPr>
      <w:r w:rsidRPr="00B23BC9">
        <w:tab/>
        <w:t>d)</w:t>
      </w:r>
      <w:r w:rsidRPr="00B23BC9">
        <w:tab/>
        <w:t>Министерство юстиции проводит учебные мероприятия для с</w:t>
      </w:r>
      <w:r w:rsidRPr="00B23BC9">
        <w:t>о</w:t>
      </w:r>
      <w:r w:rsidRPr="00B23BC9">
        <w:t>трудников, занимающихся защитой прав, из различных ведомств, обучает с</w:t>
      </w:r>
      <w:r w:rsidRPr="00B23BC9">
        <w:t>о</w:t>
      </w:r>
      <w:r w:rsidRPr="00B23BC9">
        <w:t>трудников по вопросам защиты свидетелей, работников исправительных зав</w:t>
      </w:r>
      <w:r w:rsidRPr="00B23BC9">
        <w:t>е</w:t>
      </w:r>
      <w:r w:rsidRPr="00B23BC9">
        <w:t xml:space="preserve">дений, а также членов </w:t>
      </w:r>
      <w:r w:rsidR="00C962A8">
        <w:t>"</w:t>
      </w:r>
      <w:r w:rsidRPr="00B23BC9">
        <w:t>Общинного объединения за правосудие</w:t>
      </w:r>
      <w:r w:rsidR="00C962A8">
        <w:t>"</w:t>
      </w:r>
      <w:r w:rsidRPr="00B23BC9">
        <w:t>.</w:t>
      </w:r>
    </w:p>
    <w:p w:rsidR="00B23BC9" w:rsidRPr="00B23BC9" w:rsidRDefault="00B23BC9" w:rsidP="00F45A83">
      <w:pPr>
        <w:pStyle w:val="H23GR"/>
      </w:pPr>
      <w:r w:rsidRPr="00B23BC9">
        <w:tab/>
      </w:r>
      <w:r w:rsidRPr="00B23BC9">
        <w:tab/>
        <w:t>Культурные аспекты</w:t>
      </w:r>
    </w:p>
    <w:p w:rsidR="00B23BC9" w:rsidRPr="00B23BC9" w:rsidRDefault="00B23BC9" w:rsidP="00B23BC9">
      <w:pPr>
        <w:pStyle w:val="SingleTxtGR"/>
        <w:spacing w:before="120"/>
      </w:pPr>
      <w:r w:rsidRPr="00B23BC9">
        <w:t>168.</w:t>
      </w:r>
      <w:r w:rsidRPr="00B23BC9">
        <w:tab/>
        <w:t>Информация на эту тему представлена выше, в разделе, посвященном статье 5 е) vi).</w:t>
      </w:r>
    </w:p>
    <w:p w:rsidR="00B23BC9" w:rsidRPr="00B23BC9" w:rsidRDefault="00B23BC9" w:rsidP="00F45A83">
      <w:pPr>
        <w:pStyle w:val="H23GR"/>
      </w:pPr>
      <w:r w:rsidRPr="00B23BC9">
        <w:tab/>
      </w:r>
      <w:r w:rsidRPr="00B23BC9">
        <w:tab/>
        <w:t>Информационные технологии</w:t>
      </w:r>
    </w:p>
    <w:p w:rsidR="00B23BC9" w:rsidRPr="00B23BC9" w:rsidRDefault="00B23BC9" w:rsidP="00B23BC9">
      <w:pPr>
        <w:pStyle w:val="SingleTxtGR"/>
        <w:spacing w:before="120"/>
      </w:pPr>
      <w:r w:rsidRPr="00B23BC9">
        <w:t>169.</w:t>
      </w:r>
      <w:r w:rsidRPr="00B23BC9">
        <w:tab/>
      </w:r>
      <w:r w:rsidRPr="00B23BC9">
        <w:rPr>
          <w:b/>
        </w:rPr>
        <w:t>Роль государственных средств массовой информации.</w:t>
      </w:r>
      <w:r w:rsidRPr="00B23BC9">
        <w:t xml:space="preserve"> Работой по в</w:t>
      </w:r>
      <w:r w:rsidRPr="00B23BC9">
        <w:t>ы</w:t>
      </w:r>
      <w:r w:rsidRPr="00B23BC9">
        <w:t>полнению обязательств занимались профильные ведомства и целевые группы, которые активно продвигали процесс примирения в некоторых районах страны. Так, например, в трех южных приграничных провинциях основные компетен</w:t>
      </w:r>
      <w:r w:rsidRPr="00B23BC9">
        <w:t>т</w:t>
      </w:r>
      <w:r w:rsidRPr="00B23BC9">
        <w:t>ные органы совместными усилиями подготовили и распространили материалы, содержавшие информацию, призванную повысить осведомленность общес</w:t>
      </w:r>
      <w:r w:rsidRPr="00B23BC9">
        <w:t>т</w:t>
      </w:r>
      <w:r w:rsidRPr="00B23BC9">
        <w:t>венности и понимание ею образа жизни, культуры и религии тайцев-мусульман, проживающих в этом районе. Еще одним примером является разработка Сов</w:t>
      </w:r>
      <w:r w:rsidRPr="00B23BC9">
        <w:t>е</w:t>
      </w:r>
      <w:r w:rsidRPr="00B23BC9">
        <w:t>том национальной безопасности стратегии урегулирования конфликтов мирн</w:t>
      </w:r>
      <w:r w:rsidRPr="00B23BC9">
        <w:t>ы</w:t>
      </w:r>
      <w:r w:rsidRPr="00B23BC9">
        <w:t>ми средствами и национальной стратегии обеспечения безопасности, которая ставит целью сформировать условия, благоприятные для мирного и счастливого сосуществования людей в условиях безопасности. Национальная комиссия по примирению организовала изучение положения в трех южных приграничных провинциях с исторической, социальной и природоохранной точек зрения и подготовила ряд рекомендаций по активизации процесса примирения в этом районе, которые затем были представлены правительству на предмет их выпо</w:t>
      </w:r>
      <w:r w:rsidRPr="00B23BC9">
        <w:t>л</w:t>
      </w:r>
      <w:r w:rsidRPr="00B23BC9">
        <w:t>нения. Участие в процессе выполнения обязательств принимает также ряд учебных заведений и неправительственных организаций.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170.</w:t>
      </w:r>
      <w:r w:rsidRPr="00B23BC9">
        <w:tab/>
        <w:t>Известны примеры, когда этнические группы обращались за сотруднич</w:t>
      </w:r>
      <w:r w:rsidRPr="00B23BC9">
        <w:t>е</w:t>
      </w:r>
      <w:r w:rsidRPr="00B23BC9">
        <w:t>ством к средствам массовой информации. Обращение к СМИ – это форма раб</w:t>
      </w:r>
      <w:r w:rsidRPr="00B23BC9">
        <w:t>о</w:t>
      </w:r>
      <w:r w:rsidRPr="00B23BC9">
        <w:t>ты, которая должна шире использоваться всеми сторонами: государственным сектором, частными организациями, гражданским обществом и самими этнич</w:t>
      </w:r>
      <w:r w:rsidRPr="00B23BC9">
        <w:t>е</w:t>
      </w:r>
      <w:r w:rsidRPr="00B23BC9">
        <w:t>скими группами. Впрочем, и сами органы массовой информации, в том числе радио- и телекомпании и газеты, руководствуясь профессиональными этич</w:t>
      </w:r>
      <w:r w:rsidRPr="00B23BC9">
        <w:t>е</w:t>
      </w:r>
      <w:r w:rsidRPr="00B23BC9">
        <w:t>скими нормами и идеей социальной ответственности за информирование общ</w:t>
      </w:r>
      <w:r w:rsidRPr="00B23BC9">
        <w:t>е</w:t>
      </w:r>
      <w:r w:rsidRPr="00B23BC9">
        <w:t>ственности, предпринимают попытки получить из различных источников ра</w:t>
      </w:r>
      <w:r w:rsidRPr="00B23BC9">
        <w:t>з</w:t>
      </w:r>
      <w:r w:rsidRPr="00B23BC9">
        <w:t>ностороннюю информацию в целях ее обобщения и подготовки материалов по различным темам с изложением различных точек зрения, где описывалось бы реальное положение дел и существующие проблемы, и, используя новостные сообщения, наладить каналы связи с целью углубления взаимопонимания ме</w:t>
      </w:r>
      <w:r w:rsidRPr="00B23BC9">
        <w:t>ж</w:t>
      </w:r>
      <w:r w:rsidRPr="00B23BC9">
        <w:t>ду различными группами народов внутри страны и между государствами. Нек</w:t>
      </w:r>
      <w:r w:rsidRPr="00B23BC9">
        <w:t>о</w:t>
      </w:r>
      <w:r w:rsidRPr="00B23BC9">
        <w:t>торые группы СМИ, фонды, включая негосударственные органы массовой и</w:t>
      </w:r>
      <w:r w:rsidRPr="00B23BC9">
        <w:t>н</w:t>
      </w:r>
      <w:r w:rsidRPr="00B23BC9">
        <w:t>формации, внесли свою лепту в детальное освещение проблем, особенно сло</w:t>
      </w:r>
      <w:r w:rsidRPr="00B23BC9">
        <w:t>ж</w:t>
      </w:r>
      <w:r w:rsidRPr="00B23BC9">
        <w:t>ных, с которыми сталкиваются некоторые общины, территории или этнические группы.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171.</w:t>
      </w:r>
      <w:r w:rsidRPr="00B23BC9">
        <w:tab/>
        <w:t>Механизмом, который призван непосредственно заниматься вопросами выполнения Конвенции, является Комитет по содействию ликвидации всех форм расовой дискриминации при департаменте защиты прав и свобод Мин</w:t>
      </w:r>
      <w:r w:rsidRPr="00B23BC9">
        <w:t>и</w:t>
      </w:r>
      <w:r w:rsidRPr="00B23BC9">
        <w:t>стерства юстиции, который был учрежден в марте 2007 года. В функции и об</w:t>
      </w:r>
      <w:r w:rsidRPr="00B23BC9">
        <w:t>я</w:t>
      </w:r>
      <w:r w:rsidRPr="00B23BC9">
        <w:t>занности Комитета входит определение руководящих принципов выполнения обязательств, подготовка докладов, распространение информации и углубление понимания, а также подготовка рекомендаций о внесении поправок в законод</w:t>
      </w:r>
      <w:r w:rsidRPr="00B23BC9">
        <w:t>а</w:t>
      </w:r>
      <w:r w:rsidRPr="00B23BC9">
        <w:t>тельные и нормативно-правовые акты, касающиеся ликвидации расовой ди</w:t>
      </w:r>
      <w:r w:rsidRPr="00B23BC9">
        <w:t>с</w:t>
      </w:r>
      <w:r w:rsidRPr="00B23BC9">
        <w:t>криминации. Комитет уполномочен учреждать подкомитеты для оказания п</w:t>
      </w:r>
      <w:r w:rsidRPr="00B23BC9">
        <w:t>о</w:t>
      </w:r>
      <w:r w:rsidRPr="00B23BC9">
        <w:t>мощи в его работе; изначально было создано три подкомитета</w:t>
      </w:r>
      <w:r w:rsidR="00F45A83">
        <w:t xml:space="preserve"> </w:t>
      </w:r>
      <w:r w:rsidRPr="00B23BC9">
        <w:t>– по законод</w:t>
      </w:r>
      <w:r w:rsidRPr="00B23BC9">
        <w:t>а</w:t>
      </w:r>
      <w:r w:rsidRPr="00B23BC9">
        <w:t>тельным и иным мерам, по распространению информации и связям с общес</w:t>
      </w:r>
      <w:r w:rsidRPr="00B23BC9">
        <w:t>т</w:t>
      </w:r>
      <w:r w:rsidRPr="00B23BC9">
        <w:t>венностью, а также по подготовке страновых докладов. Упомянутый Комитет по содействию ликвидации всех форм расовой дискриминации будет основной организацией, отвечающей за проведение систематической работы по планир</w:t>
      </w:r>
      <w:r w:rsidRPr="00B23BC9">
        <w:t>о</w:t>
      </w:r>
      <w:r w:rsidRPr="00B23BC9">
        <w:t>ванию мероприятий и широкой популяризации Конвенции.</w:t>
      </w:r>
    </w:p>
    <w:p w:rsidR="00B23BC9" w:rsidRPr="00B23BC9" w:rsidRDefault="00B23BC9" w:rsidP="00F45A83">
      <w:pPr>
        <w:pStyle w:val="HChGR"/>
      </w:pPr>
      <w:r w:rsidRPr="00B23BC9">
        <w:tab/>
        <w:t>IV.</w:t>
      </w:r>
      <w:r w:rsidRPr="00B23BC9">
        <w:tab/>
        <w:t>Выполнение государственными органами Таиланда Дурбанской декларации и Программы действий</w:t>
      </w:r>
    </w:p>
    <w:p w:rsidR="00B23BC9" w:rsidRPr="00B23BC9" w:rsidRDefault="00B23BC9" w:rsidP="00B23BC9">
      <w:pPr>
        <w:pStyle w:val="SingleTxtGR"/>
        <w:spacing w:before="120"/>
      </w:pPr>
      <w:r w:rsidRPr="00B23BC9">
        <w:t>172.</w:t>
      </w:r>
      <w:r w:rsidRPr="00B23BC9">
        <w:tab/>
        <w:t>Политика и законодательство Таиланда как конституционной монархии и его социальная система не допускают разделения членов общества по социал</w:t>
      </w:r>
      <w:r w:rsidRPr="00B23BC9">
        <w:t>ь</w:t>
      </w:r>
      <w:r w:rsidRPr="00B23BC9">
        <w:t>ному положению, цвету кожи или расовой принадлежности. В Конституции К</w:t>
      </w:r>
      <w:r w:rsidRPr="00B23BC9">
        <w:t>о</w:t>
      </w:r>
      <w:r w:rsidRPr="00B23BC9">
        <w:t>ролевства Таиланд (статьи 4, 5, 30 и 66) провозглашены согласующиеся с пол</w:t>
      </w:r>
      <w:r w:rsidRPr="00B23BC9">
        <w:t>о</w:t>
      </w:r>
      <w:r w:rsidRPr="00B23BC9">
        <w:t>жениями Конвенции и Дурбанской декларации и Программы действий принц</w:t>
      </w:r>
      <w:r w:rsidRPr="00B23BC9">
        <w:t>и</w:t>
      </w:r>
      <w:r w:rsidRPr="00B23BC9">
        <w:t xml:space="preserve">пы, касающиеся прав человека и борьбы с дискриминацией во всех ее формах.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173.</w:t>
      </w:r>
      <w:r w:rsidRPr="00B23BC9">
        <w:tab/>
      </w:r>
      <w:r w:rsidRPr="00B23BC9">
        <w:rPr>
          <w:bCs/>
        </w:rPr>
        <w:t>Министерством здравоохранения разработаны принципиальные рекоме</w:t>
      </w:r>
      <w:r w:rsidRPr="00B23BC9">
        <w:rPr>
          <w:bCs/>
        </w:rPr>
        <w:t>н</w:t>
      </w:r>
      <w:r w:rsidRPr="00B23BC9">
        <w:rPr>
          <w:bCs/>
        </w:rPr>
        <w:t>дации об охвате лиц, длительное время проживших в Таиланде, и тех, кто, б</w:t>
      </w:r>
      <w:r w:rsidRPr="00B23BC9">
        <w:rPr>
          <w:bCs/>
        </w:rPr>
        <w:t>у</w:t>
      </w:r>
      <w:r w:rsidRPr="00B23BC9">
        <w:rPr>
          <w:bCs/>
        </w:rPr>
        <w:t>дучи рожден в Таиланде, не в состоянии подтвердить свое гражданство, ун</w:t>
      </w:r>
      <w:r w:rsidRPr="00B23BC9">
        <w:rPr>
          <w:bCs/>
        </w:rPr>
        <w:t>и</w:t>
      </w:r>
      <w:r w:rsidRPr="00B23BC9">
        <w:rPr>
          <w:bCs/>
        </w:rPr>
        <w:t>версальной медицинской страховкой вне зависимости от их национальной пр</w:t>
      </w:r>
      <w:r w:rsidRPr="00B23BC9">
        <w:rPr>
          <w:bCs/>
        </w:rPr>
        <w:t>и</w:t>
      </w:r>
      <w:r w:rsidRPr="00B23BC9">
        <w:rPr>
          <w:bCs/>
        </w:rPr>
        <w:t>надлежности или гражданского статуса. Ведется работа по оформлению этих рекомендаций в виде закона, который предполагает создание здорового общес</w:t>
      </w:r>
      <w:r w:rsidRPr="00B23BC9">
        <w:rPr>
          <w:bCs/>
        </w:rPr>
        <w:t>т</w:t>
      </w:r>
      <w:r w:rsidRPr="00B23BC9">
        <w:rPr>
          <w:bCs/>
        </w:rPr>
        <w:t>ва, где организовано наблюдение, профилактика и борьба с болезнями с целью предупредить распространение инфекционных заболеваний среди всех групп населения страны без каких-либо исключений в отношении той или иной гру</w:t>
      </w:r>
      <w:r w:rsidRPr="00B23BC9">
        <w:rPr>
          <w:bCs/>
        </w:rPr>
        <w:t>п</w:t>
      </w:r>
      <w:r w:rsidRPr="00B23BC9">
        <w:rPr>
          <w:bCs/>
        </w:rPr>
        <w:t>пы населения.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174.</w:t>
      </w:r>
      <w:r w:rsidRPr="00B23BC9">
        <w:tab/>
        <w:t>При Министерстве здравоохранения также учрежден Комитет по охране здоровья мигрантов, которому поручено вести работу по охране здоровья м</w:t>
      </w:r>
      <w:r w:rsidRPr="00B23BC9">
        <w:t>и</w:t>
      </w:r>
      <w:r w:rsidRPr="00B23BC9">
        <w:t xml:space="preserve">грантов по пяти следующим направлениям: </w:t>
      </w:r>
    </w:p>
    <w:p w:rsidR="00B23BC9" w:rsidRPr="00B23BC9" w:rsidRDefault="00025F13" w:rsidP="00B23BC9">
      <w:pPr>
        <w:pStyle w:val="SingleTxtGR"/>
        <w:spacing w:before="120"/>
      </w:pPr>
      <w:r>
        <w:tab/>
      </w:r>
      <w:r w:rsidR="00B23BC9" w:rsidRPr="00B23BC9">
        <w:t>a)</w:t>
      </w:r>
      <w:r w:rsidR="00B23BC9" w:rsidRPr="00B23BC9">
        <w:tab/>
        <w:t>создание системы медицинского обслуживания мигрантов, адапт</w:t>
      </w:r>
      <w:r w:rsidR="00B23BC9" w:rsidRPr="00B23BC9">
        <w:t>и</w:t>
      </w:r>
      <w:r w:rsidR="00B23BC9" w:rsidRPr="00B23BC9">
        <w:t>рова</w:t>
      </w:r>
      <w:r w:rsidR="00B23BC9" w:rsidRPr="00B23BC9">
        <w:t>н</w:t>
      </w:r>
      <w:r w:rsidR="00B23BC9" w:rsidRPr="00B23BC9">
        <w:t>ной к их потребностям и учитывающей испытываемые ими трудности;</w:t>
      </w:r>
    </w:p>
    <w:p w:rsidR="00B23BC9" w:rsidRPr="00B23BC9" w:rsidRDefault="00025F13" w:rsidP="00B23BC9">
      <w:pPr>
        <w:pStyle w:val="SingleTxtGR"/>
        <w:spacing w:before="120"/>
      </w:pPr>
      <w:r>
        <w:tab/>
      </w:r>
      <w:r w:rsidR="00B23BC9" w:rsidRPr="00B23BC9">
        <w:t>b)</w:t>
      </w:r>
      <w:r w:rsidR="00B23BC9" w:rsidRPr="00B23BC9">
        <w:tab/>
        <w:t>обеспечение зарегистрированных мигрантов медицинской страхо</w:t>
      </w:r>
      <w:r w:rsidR="00B23BC9" w:rsidRPr="00B23BC9">
        <w:t>в</w:t>
      </w:r>
      <w:r w:rsidR="00B23BC9" w:rsidRPr="00B23BC9">
        <w:t>кой л</w:t>
      </w:r>
      <w:r w:rsidR="00B23BC9" w:rsidRPr="00B23BC9">
        <w:t>и</w:t>
      </w:r>
      <w:r w:rsidR="00B23BC9" w:rsidRPr="00B23BC9">
        <w:t xml:space="preserve">бо подключение их к программе </w:t>
      </w:r>
      <w:r w:rsidR="00C962A8">
        <w:t>"</w:t>
      </w:r>
      <w:r w:rsidR="00B23BC9" w:rsidRPr="00B23BC9">
        <w:t>всеобщего медицинского страхования</w:t>
      </w:r>
      <w:r w:rsidR="00C962A8">
        <w:t>"</w:t>
      </w:r>
      <w:r w:rsidR="00B23BC9" w:rsidRPr="00B23BC9">
        <w:t xml:space="preserve">; </w:t>
      </w:r>
    </w:p>
    <w:p w:rsidR="00B23BC9" w:rsidRPr="00B23BC9" w:rsidRDefault="00025F13" w:rsidP="00B23BC9">
      <w:pPr>
        <w:pStyle w:val="SingleTxtGR"/>
        <w:spacing w:before="120"/>
      </w:pPr>
      <w:r>
        <w:tab/>
      </w:r>
      <w:r w:rsidR="00B23BC9" w:rsidRPr="00B23BC9">
        <w:t>c)</w:t>
      </w:r>
      <w:r w:rsidR="00B23BC9" w:rsidRPr="00B23BC9">
        <w:tab/>
        <w:t>побуждение и стимулирование мигрантов и их сообществ к проя</w:t>
      </w:r>
      <w:r w:rsidR="00B23BC9" w:rsidRPr="00B23BC9">
        <w:t>в</w:t>
      </w:r>
      <w:r w:rsidR="00B23BC9" w:rsidRPr="00B23BC9">
        <w:t xml:space="preserve">лению заботы о своем здоровье и здоровье членов их семей;  </w:t>
      </w:r>
    </w:p>
    <w:p w:rsidR="00B23BC9" w:rsidRPr="00B23BC9" w:rsidRDefault="00025F13" w:rsidP="00B23BC9">
      <w:pPr>
        <w:pStyle w:val="SingleTxtGR"/>
        <w:spacing w:before="120"/>
      </w:pPr>
      <w:r>
        <w:tab/>
      </w:r>
      <w:r w:rsidR="00B23BC9" w:rsidRPr="00B23BC9">
        <w:t>d)</w:t>
      </w:r>
      <w:r w:rsidR="00B23BC9" w:rsidRPr="00B23BC9">
        <w:tab/>
        <w:t>сотрудничество с Министерством труда в деле разработки эле</w:t>
      </w:r>
      <w:r w:rsidR="00B23BC9" w:rsidRPr="00B23BC9">
        <w:t>к</w:t>
      </w:r>
      <w:r w:rsidR="00B23BC9" w:rsidRPr="00B23BC9">
        <w:t>тронной системы сбора всесторонних данных о мигрантах;</w:t>
      </w:r>
    </w:p>
    <w:p w:rsidR="00B23BC9" w:rsidRPr="00B23BC9" w:rsidRDefault="00025F13" w:rsidP="00B23BC9">
      <w:pPr>
        <w:pStyle w:val="SingleTxtGR"/>
        <w:spacing w:before="120"/>
      </w:pPr>
      <w:r>
        <w:tab/>
      </w:r>
      <w:r w:rsidR="00B23BC9" w:rsidRPr="00B23BC9">
        <w:t>e)</w:t>
      </w:r>
      <w:r w:rsidR="00B23BC9" w:rsidRPr="00B23BC9">
        <w:tab/>
        <w:t>создание организационно-административной базы для выполнения в</w:t>
      </w:r>
      <w:r w:rsidR="00B23BC9" w:rsidRPr="00B23BC9">
        <w:t>ы</w:t>
      </w:r>
      <w:r w:rsidR="00B23BC9" w:rsidRPr="00B23BC9">
        <w:t>шеуказанных стратегий охраны здоровья мигрантов.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175.</w:t>
      </w:r>
      <w:r w:rsidRPr="00B23BC9">
        <w:tab/>
        <w:t>Далее, во второй части Дурбанской декларации и Программы действий к государствам-участникам адресован настоятельный призыв создать и  укрепить национальные механизмы по поощрению и защите прав пациентов, страда</w:t>
      </w:r>
      <w:r w:rsidRPr="00B23BC9">
        <w:t>ю</w:t>
      </w:r>
      <w:r w:rsidRPr="00B23BC9">
        <w:t>щих опасными инфекционными заболева</w:t>
      </w:r>
      <w:r w:rsidR="00025F13">
        <w:t>ниями, такими как ВИЧ/СПИД. В </w:t>
      </w:r>
      <w:r w:rsidRPr="00B23BC9">
        <w:t>этой связи в Таиланде введен в действие закон о национальной безопасности в сфере охраны здоровья от 2545 года б.э., который закрепляет за всеми пациентами, страдающими ВИЧ/СПИДом, право на получение необходимых ант</w:t>
      </w:r>
      <w:r w:rsidRPr="00B23BC9">
        <w:t>и</w:t>
      </w:r>
      <w:r w:rsidRPr="00B23BC9">
        <w:t xml:space="preserve">вирусных препаратов и медицинской помощи, а также социальной поддержки. </w:t>
      </w:r>
    </w:p>
    <w:p w:rsidR="00B23BC9" w:rsidRPr="00B23BC9" w:rsidRDefault="00B23BC9" w:rsidP="00B23BC9">
      <w:pPr>
        <w:pStyle w:val="SingleTxtGR"/>
        <w:spacing w:before="120"/>
        <w:rPr>
          <w:u w:val="single"/>
        </w:rPr>
      </w:pPr>
      <w:r w:rsidRPr="00B23BC9">
        <w:t>176.</w:t>
      </w:r>
      <w:r w:rsidRPr="00B23BC9">
        <w:tab/>
      </w:r>
      <w:r w:rsidRPr="00B23BC9">
        <w:rPr>
          <w:bCs/>
        </w:rPr>
        <w:t>Министерство образования считает важным, чтобы все люди, как гра</w:t>
      </w:r>
      <w:r w:rsidRPr="00B23BC9">
        <w:rPr>
          <w:bCs/>
        </w:rPr>
        <w:t>ж</w:t>
      </w:r>
      <w:r w:rsidRPr="00B23BC9">
        <w:rPr>
          <w:bCs/>
        </w:rPr>
        <w:t>дане Таиланда, так и лица, не имеющие таиландского гражданства, имели во</w:t>
      </w:r>
      <w:r w:rsidRPr="00B23BC9">
        <w:rPr>
          <w:bCs/>
        </w:rPr>
        <w:t>з</w:t>
      </w:r>
      <w:r w:rsidRPr="00B23BC9">
        <w:rPr>
          <w:bCs/>
        </w:rPr>
        <w:t>можность получить образование на всех уровнях. 5 июля 2005 года Кабинетом было утверждено предложение Министерства образования об обеспечении до</w:t>
      </w:r>
      <w:r w:rsidRPr="00B23BC9">
        <w:rPr>
          <w:bCs/>
        </w:rPr>
        <w:t>с</w:t>
      </w:r>
      <w:r w:rsidRPr="00B23BC9">
        <w:rPr>
          <w:bCs/>
        </w:rPr>
        <w:t>тупа к образованию проживающим в Таиланде лицам, не имеющим документов о гражданской регистрации или законного статуса, что позволит им поступать в любое учебное заведение любого уровня, категории или профиля. Министерс</w:t>
      </w:r>
      <w:r w:rsidRPr="00B23BC9">
        <w:rPr>
          <w:bCs/>
        </w:rPr>
        <w:t>т</w:t>
      </w:r>
      <w:r w:rsidRPr="00B23BC9">
        <w:rPr>
          <w:bCs/>
        </w:rPr>
        <w:t>во образования наделено полномочиями выделять средства в виде субсидий для оплаты на подушной основе расходов тех учебных заведений, в которых прох</w:t>
      </w:r>
      <w:r w:rsidRPr="00B23BC9">
        <w:rPr>
          <w:bCs/>
        </w:rPr>
        <w:t>о</w:t>
      </w:r>
      <w:r w:rsidRPr="00B23BC9">
        <w:rPr>
          <w:bCs/>
        </w:rPr>
        <w:t>дят обучение лица, не имеющие документов о гражданской регистрации или таиландского гражданства. Что касается лиц, прибывших в Таиланд в поисках спасения от боевых действий в других странах, то Министерство организует для них обучение в центрах содержания, делая акцент на изучении тайского языка, с тем чтобы научить их понимать окружающих и надлежащим образом общаться; эта работа ведется совместно с организациями гражданского общес</w:t>
      </w:r>
      <w:r w:rsidRPr="00B23BC9">
        <w:rPr>
          <w:bCs/>
        </w:rPr>
        <w:t>т</w:t>
      </w:r>
      <w:r w:rsidRPr="00B23BC9">
        <w:rPr>
          <w:bCs/>
        </w:rPr>
        <w:t>ва.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177.</w:t>
      </w:r>
      <w:r w:rsidRPr="00B23BC9">
        <w:tab/>
      </w:r>
      <w:r w:rsidRPr="00B23BC9">
        <w:rPr>
          <w:bCs/>
        </w:rPr>
        <w:t xml:space="preserve">В 2008 году </w:t>
      </w:r>
      <w:r w:rsidRPr="00B23BC9">
        <w:t>Министерством социального развития и безопасности чел</w:t>
      </w:r>
      <w:r w:rsidRPr="00B23BC9">
        <w:t>о</w:t>
      </w:r>
      <w:r w:rsidRPr="00B23BC9">
        <w:t xml:space="preserve">века </w:t>
      </w:r>
      <w:r w:rsidRPr="00B23BC9">
        <w:rPr>
          <w:bCs/>
        </w:rPr>
        <w:t xml:space="preserve">был принят </w:t>
      </w:r>
      <w:r w:rsidRPr="00B23BC9">
        <w:t>закон о предупреждении и пресечении торговли людьми</w:t>
      </w:r>
      <w:r w:rsidRPr="00B23BC9">
        <w:rPr>
          <w:bCs/>
        </w:rPr>
        <w:t>. Этот закон предусматривает оказание помощи, предоставление средств правовой з</w:t>
      </w:r>
      <w:r w:rsidRPr="00B23BC9">
        <w:rPr>
          <w:bCs/>
        </w:rPr>
        <w:t>а</w:t>
      </w:r>
      <w:r w:rsidRPr="00B23BC9">
        <w:rPr>
          <w:bCs/>
        </w:rPr>
        <w:t>щиты, размещение в приютах и организацию реабилитации для жертв торговли людьми, независимо от их гражданства. Кроме того, Министерство организов</w:t>
      </w:r>
      <w:r w:rsidRPr="00B23BC9">
        <w:rPr>
          <w:bCs/>
        </w:rPr>
        <w:t>а</w:t>
      </w:r>
      <w:r w:rsidRPr="00B23BC9">
        <w:rPr>
          <w:bCs/>
        </w:rPr>
        <w:t>ло кампанию по ознакомлению населения с этим законом, уделив особое вн</w:t>
      </w:r>
      <w:r w:rsidRPr="00B23BC9">
        <w:rPr>
          <w:bCs/>
        </w:rPr>
        <w:t>и</w:t>
      </w:r>
      <w:r w:rsidRPr="00B23BC9">
        <w:rPr>
          <w:bCs/>
        </w:rPr>
        <w:t>мание тем районам, где проживают сообщества иностранцев.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178.</w:t>
      </w:r>
      <w:r w:rsidRPr="00B23BC9">
        <w:tab/>
      </w:r>
      <w:r w:rsidRPr="00B23BC9">
        <w:rPr>
          <w:bCs/>
        </w:rPr>
        <w:t xml:space="preserve">В 2001 году Министерством юстиции был принят </w:t>
      </w:r>
      <w:r w:rsidRPr="00B23BC9">
        <w:t>закон о выплате ко</w:t>
      </w:r>
      <w:r w:rsidRPr="00B23BC9">
        <w:t>м</w:t>
      </w:r>
      <w:r w:rsidRPr="00B23BC9">
        <w:t>пенсации жертвам и возмещении их издержек в связи с уголовными делами</w:t>
      </w:r>
      <w:r w:rsidRPr="00B23BC9">
        <w:rPr>
          <w:bCs/>
        </w:rPr>
        <w:t>, где говорится, что финансовая помощь и средства правовой защиты будут обесп</w:t>
      </w:r>
      <w:r w:rsidRPr="00B23BC9">
        <w:rPr>
          <w:bCs/>
        </w:rPr>
        <w:t>е</w:t>
      </w:r>
      <w:r w:rsidRPr="00B23BC9">
        <w:rPr>
          <w:bCs/>
        </w:rPr>
        <w:t>чиваться всем жертвам на равной основе без какой-либо дискриминации по р</w:t>
      </w:r>
      <w:r w:rsidRPr="00B23BC9">
        <w:rPr>
          <w:bCs/>
        </w:rPr>
        <w:t>а</w:t>
      </w:r>
      <w:r w:rsidRPr="00B23BC9">
        <w:rPr>
          <w:bCs/>
        </w:rPr>
        <w:t xml:space="preserve">совому признаку и что все люди могут рассчитывать на ускоренное оказание юридической помощи и рассмотрение их жалоб без какой-либо дискриминации по расовому признаку. Кроме того, Министерством были разработаны </w:t>
      </w:r>
      <w:r w:rsidR="00C962A8">
        <w:rPr>
          <w:bCs/>
        </w:rPr>
        <w:t>"</w:t>
      </w:r>
      <w:r w:rsidRPr="00B23BC9">
        <w:rPr>
          <w:bCs/>
        </w:rPr>
        <w:t>Наци</w:t>
      </w:r>
      <w:r w:rsidRPr="00B23BC9">
        <w:rPr>
          <w:bCs/>
        </w:rPr>
        <w:t>о</w:t>
      </w:r>
      <w:r w:rsidRPr="00B23BC9">
        <w:rPr>
          <w:bCs/>
        </w:rPr>
        <w:t>нальные нормы обращения с заключенными или нарушителями</w:t>
      </w:r>
      <w:r w:rsidR="00C962A8">
        <w:rPr>
          <w:bCs/>
        </w:rPr>
        <w:t>"</w:t>
      </w:r>
      <w:r w:rsidRPr="00B23BC9">
        <w:rPr>
          <w:bCs/>
        </w:rPr>
        <w:t>, в основу к</w:t>
      </w:r>
      <w:r w:rsidRPr="00B23BC9">
        <w:rPr>
          <w:bCs/>
        </w:rPr>
        <w:t>о</w:t>
      </w:r>
      <w:r w:rsidRPr="00B23BC9">
        <w:rPr>
          <w:bCs/>
        </w:rPr>
        <w:t>торых положены принципы недискриминации по признаку расы, цвета кожи, пола, возраста, языка или социального происхождения, согласующиеся с но</w:t>
      </w:r>
      <w:r w:rsidRPr="00B23BC9">
        <w:rPr>
          <w:bCs/>
        </w:rPr>
        <w:t>р</w:t>
      </w:r>
      <w:r w:rsidRPr="00B23BC9">
        <w:rPr>
          <w:bCs/>
        </w:rPr>
        <w:t xml:space="preserve">мами, принятыми Организацией Объединенных Наций, и в частности с ее </w:t>
      </w:r>
      <w:r w:rsidRPr="00B23BC9">
        <w:t>М</w:t>
      </w:r>
      <w:r w:rsidRPr="00B23BC9">
        <w:t>и</w:t>
      </w:r>
      <w:r w:rsidRPr="00B23BC9">
        <w:t xml:space="preserve">нимальными стандартными правилами обращения с заключенными, </w:t>
      </w:r>
      <w:r w:rsidRPr="00B23BC9">
        <w:rPr>
          <w:bCs/>
        </w:rPr>
        <w:t>которые действуют в отношении лиц, содержащихся под стражей, или заключенных.</w:t>
      </w:r>
    </w:p>
    <w:p w:rsidR="00B23BC9" w:rsidRPr="00B23BC9" w:rsidRDefault="00B23BC9" w:rsidP="00B23BC9">
      <w:pPr>
        <w:pStyle w:val="SingleTxtGR"/>
        <w:spacing w:before="120"/>
      </w:pPr>
      <w:r w:rsidRPr="00B23BC9">
        <w:t>179.</w:t>
      </w:r>
      <w:r w:rsidRPr="00B23BC9">
        <w:tab/>
      </w:r>
      <w:r w:rsidRPr="00B23BC9">
        <w:rPr>
          <w:bCs/>
        </w:rPr>
        <w:t xml:space="preserve">Министерством труда были приняты </w:t>
      </w:r>
      <w:r w:rsidRPr="00B23BC9">
        <w:t>закон об охране труда от 2541 года б.э. (1998 год) и его второй пересмотренный вариант от 2008 года</w:t>
      </w:r>
      <w:r w:rsidRPr="00B23BC9">
        <w:rPr>
          <w:bCs/>
        </w:rPr>
        <w:t>, которые ст</w:t>
      </w:r>
      <w:r w:rsidRPr="00B23BC9">
        <w:rPr>
          <w:bCs/>
        </w:rPr>
        <w:t>а</w:t>
      </w:r>
      <w:r w:rsidRPr="00B23BC9">
        <w:rPr>
          <w:bCs/>
        </w:rPr>
        <w:t>вят целью обеспечение равного обращения в сфере трудовых отношений вне зависимости от расы, гражданства, возраста или пола наемных работников. С</w:t>
      </w:r>
      <w:r w:rsidRPr="00B23BC9">
        <w:rPr>
          <w:bCs/>
        </w:rPr>
        <w:t>о</w:t>
      </w:r>
      <w:r w:rsidRPr="00B23BC9">
        <w:rPr>
          <w:bCs/>
        </w:rPr>
        <w:t xml:space="preserve">всем недавно Министерством были внесены поправки в </w:t>
      </w:r>
      <w:r w:rsidRPr="00B23BC9">
        <w:t xml:space="preserve">закон об иностранцах, работающих в Таиланде, от 2551 года б.э. (2008 год) </w:t>
      </w:r>
      <w:r w:rsidRPr="00B23BC9">
        <w:rPr>
          <w:bCs/>
        </w:rPr>
        <w:t>с целью его адаптации к современным реалиям, относящимся к трудящимся-мигрантам, улучшения бл</w:t>
      </w:r>
      <w:r w:rsidRPr="00B23BC9">
        <w:rPr>
          <w:bCs/>
        </w:rPr>
        <w:t>а</w:t>
      </w:r>
      <w:r w:rsidRPr="00B23BC9">
        <w:rPr>
          <w:bCs/>
        </w:rPr>
        <w:t>госостояния трудящихся-мигрантов и недопущения их эксплуатации нанимат</w:t>
      </w:r>
      <w:r w:rsidRPr="00B23BC9">
        <w:rPr>
          <w:bCs/>
        </w:rPr>
        <w:t>е</w:t>
      </w:r>
      <w:r w:rsidRPr="00B23BC9">
        <w:rPr>
          <w:bCs/>
        </w:rPr>
        <w:t>лями. Кроме того, Министерство проводит регистрацию трудящихся-мигрантов, въехавших в Таиланд нелегально, с целью узаконить их статус. Им заключены соглашения по трудовым вопросам с соседними странами, дающие Таиланду возможность проводить более сбалансированную линию в вопросах регулир</w:t>
      </w:r>
      <w:r w:rsidRPr="00B23BC9">
        <w:rPr>
          <w:bCs/>
        </w:rPr>
        <w:t>о</w:t>
      </w:r>
      <w:r w:rsidRPr="00B23BC9">
        <w:rPr>
          <w:bCs/>
        </w:rPr>
        <w:t>вания миграции, сопрягая правозащитные принципы неприятия расовой ди</w:t>
      </w:r>
      <w:r w:rsidRPr="00B23BC9">
        <w:rPr>
          <w:bCs/>
        </w:rPr>
        <w:t>с</w:t>
      </w:r>
      <w:r w:rsidRPr="00B23BC9">
        <w:rPr>
          <w:bCs/>
        </w:rPr>
        <w:t>криминации с соображениями национальной безопасности.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180.</w:t>
      </w:r>
      <w:r w:rsidRPr="00B23BC9">
        <w:tab/>
      </w:r>
      <w:r w:rsidRPr="00B23BC9">
        <w:rPr>
          <w:bCs/>
        </w:rPr>
        <w:t>В целях совершенствования законодательства о гражданстве Министе</w:t>
      </w:r>
      <w:r w:rsidRPr="00B23BC9">
        <w:rPr>
          <w:bCs/>
        </w:rPr>
        <w:t>р</w:t>
      </w:r>
      <w:r w:rsidRPr="00B23BC9">
        <w:rPr>
          <w:bCs/>
        </w:rPr>
        <w:t>ством внутренних дел был принят четвертый пересмотренный вариант закона о гражданстве от 2551 года б.э. (2008 год), который предусматривает возвращ</w:t>
      </w:r>
      <w:r w:rsidRPr="00B23BC9">
        <w:rPr>
          <w:bCs/>
        </w:rPr>
        <w:t>е</w:t>
      </w:r>
      <w:r w:rsidRPr="00B23BC9">
        <w:rPr>
          <w:bCs/>
        </w:rPr>
        <w:t>ние таиландского гражданства тем лицам, которые были лишены его или кот</w:t>
      </w:r>
      <w:r w:rsidRPr="00B23BC9">
        <w:rPr>
          <w:bCs/>
        </w:rPr>
        <w:t>о</w:t>
      </w:r>
      <w:r w:rsidRPr="00B23BC9">
        <w:rPr>
          <w:bCs/>
        </w:rPr>
        <w:t>рым оно не было предоставлено согласно революционному указу № 337. Этот закон гарантирует соблюдение гендерного равенства в вопросах приобретения, утери и восстановления гражданства; конкретно определяет условия, на кот</w:t>
      </w:r>
      <w:r w:rsidRPr="00B23BC9">
        <w:rPr>
          <w:bCs/>
        </w:rPr>
        <w:t>о</w:t>
      </w:r>
      <w:r w:rsidRPr="00B23BC9">
        <w:rPr>
          <w:bCs/>
        </w:rPr>
        <w:t>рых лицам, родившимся в Таиланде, но не приобретшим таиландского гра</w:t>
      </w:r>
      <w:r w:rsidRPr="00B23BC9">
        <w:rPr>
          <w:bCs/>
        </w:rPr>
        <w:t>ж</w:t>
      </w:r>
      <w:r w:rsidRPr="00B23BC9">
        <w:rPr>
          <w:bCs/>
        </w:rPr>
        <w:t>данства, разрешается пребывать в Таиланде, при надлежащем учете правоз</w:t>
      </w:r>
      <w:r w:rsidRPr="00B23BC9">
        <w:rPr>
          <w:bCs/>
        </w:rPr>
        <w:t>а</w:t>
      </w:r>
      <w:r w:rsidRPr="00B23BC9">
        <w:rPr>
          <w:bCs/>
        </w:rPr>
        <w:t>щитных принципов, а также соображений национальной безопасности. Кроме того, Министерством был пересмотрен закон о гражданской регистрации (вт</w:t>
      </w:r>
      <w:r w:rsidRPr="00B23BC9">
        <w:rPr>
          <w:bCs/>
        </w:rPr>
        <w:t>о</w:t>
      </w:r>
      <w:r w:rsidRPr="00B23BC9">
        <w:rPr>
          <w:bCs/>
        </w:rPr>
        <w:t xml:space="preserve">рой пересмотренный вариант) от 2551 года б.э. (2008 год): теперь производится регистрация рождения и выдача свидетельства о рождении в отношении всех детей, а также гражданская регистрация и регистрация личных данных тех лиц, не имеющих таиландского гражданства, которые проживают в Королевстве. </w:t>
      </w:r>
    </w:p>
    <w:p w:rsidR="00B23BC9" w:rsidRPr="00B23BC9" w:rsidRDefault="00B23BC9" w:rsidP="00B23BC9">
      <w:pPr>
        <w:pStyle w:val="SingleTxtGR"/>
        <w:spacing w:before="120"/>
      </w:pPr>
      <w:r w:rsidRPr="00B23BC9">
        <w:t>181.</w:t>
      </w:r>
      <w:r w:rsidRPr="00B23BC9">
        <w:tab/>
        <w:t>В</w:t>
      </w:r>
      <w:r w:rsidRPr="00B23BC9">
        <w:rPr>
          <w:bCs/>
        </w:rPr>
        <w:t xml:space="preserve"> документе </w:t>
      </w:r>
      <w:r w:rsidR="00C962A8">
        <w:rPr>
          <w:bCs/>
        </w:rPr>
        <w:t>"</w:t>
      </w:r>
      <w:r w:rsidRPr="00B23BC9">
        <w:rPr>
          <w:bCs/>
        </w:rPr>
        <w:t>Политика национальной безопасности на 2007–2011 годы</w:t>
      </w:r>
      <w:r w:rsidR="00C962A8">
        <w:rPr>
          <w:bCs/>
        </w:rPr>
        <w:t>"</w:t>
      </w:r>
      <w:r w:rsidRPr="00B23BC9">
        <w:rPr>
          <w:bCs/>
        </w:rPr>
        <w:t xml:space="preserve"> </w:t>
      </w:r>
      <w:r w:rsidRPr="00B23BC9">
        <w:t xml:space="preserve">Совет национальной безопасности </w:t>
      </w:r>
      <w:r w:rsidRPr="00B23BC9">
        <w:rPr>
          <w:bCs/>
        </w:rPr>
        <w:t>обозначил в качестве основных задач фо</w:t>
      </w:r>
      <w:r w:rsidRPr="00B23BC9">
        <w:rPr>
          <w:bCs/>
        </w:rPr>
        <w:t>р</w:t>
      </w:r>
      <w:r w:rsidRPr="00B23BC9">
        <w:rPr>
          <w:bCs/>
        </w:rPr>
        <w:t>мирование условий, благоприятных для гармоничного сосуществования всех проживающих в государстве народов в условиях культурного многообразия, а также уважение всеми людьми равных прав и человеческого достоинства друг друга. Кроме того, поставлена задача содействовать перекрестному изучению культур с целью не допустить оскорблений на этнической почве и привить л</w:t>
      </w:r>
      <w:r w:rsidRPr="00B23BC9">
        <w:rPr>
          <w:bCs/>
        </w:rPr>
        <w:t>ю</w:t>
      </w:r>
      <w:r w:rsidRPr="00B23BC9">
        <w:rPr>
          <w:bCs/>
        </w:rPr>
        <w:t>дям чувство общности и единства, способствующее формированию в обществе мирных и гармоничных отношений. Помимо этого</w:t>
      </w:r>
      <w:r w:rsidR="00025F13">
        <w:rPr>
          <w:bCs/>
        </w:rPr>
        <w:t>,</w:t>
      </w:r>
      <w:r w:rsidRPr="00B23BC9">
        <w:rPr>
          <w:bCs/>
        </w:rPr>
        <w:t xml:space="preserve"> в 2005 году Совет принял </w:t>
      </w:r>
      <w:r w:rsidRPr="00B23BC9">
        <w:t>стратегию урегулирования вопроса о статусе и правах жителей Таиланда</w:t>
      </w:r>
      <w:r w:rsidRPr="00B23BC9">
        <w:rPr>
          <w:bCs/>
        </w:rPr>
        <w:t>, кот</w:t>
      </w:r>
      <w:r w:rsidRPr="00B23BC9">
        <w:rPr>
          <w:bCs/>
        </w:rPr>
        <w:t>о</w:t>
      </w:r>
      <w:r w:rsidRPr="00B23BC9">
        <w:rPr>
          <w:bCs/>
        </w:rPr>
        <w:t>рая нацелена на решение проблемы перемещенных лиц или нелегальных м</w:t>
      </w:r>
      <w:r w:rsidRPr="00B23BC9">
        <w:rPr>
          <w:bCs/>
        </w:rPr>
        <w:t>и</w:t>
      </w:r>
      <w:r w:rsidRPr="00B23BC9">
        <w:rPr>
          <w:bCs/>
        </w:rPr>
        <w:t>грантов из соседних стран. Им было организовано проведение опросов для р</w:t>
      </w:r>
      <w:r w:rsidRPr="00B23BC9">
        <w:rPr>
          <w:bCs/>
        </w:rPr>
        <w:t>е</w:t>
      </w:r>
      <w:r w:rsidRPr="00B23BC9">
        <w:rPr>
          <w:bCs/>
        </w:rPr>
        <w:t>гистрации личных данных жителей, принадлежащих к целевым категориям, и приняты меры к тому, чтобы эти люди могли реализовать важнейшие основные права, при поддержании надлежащего баланса между правозащитными при</w:t>
      </w:r>
      <w:r w:rsidRPr="00B23BC9">
        <w:rPr>
          <w:bCs/>
        </w:rPr>
        <w:t>н</w:t>
      </w:r>
      <w:r w:rsidRPr="00B23BC9">
        <w:rPr>
          <w:bCs/>
        </w:rPr>
        <w:t>ципами и соображениями национальной безопасности.</w:t>
      </w:r>
    </w:p>
    <w:p w:rsidR="00B23BC9" w:rsidRPr="00B23BC9" w:rsidRDefault="00B23BC9" w:rsidP="00B23BC9">
      <w:pPr>
        <w:pStyle w:val="SingleTxtGR"/>
        <w:spacing w:before="120"/>
      </w:pPr>
      <w:r w:rsidRPr="00B23BC9">
        <w:t>182.</w:t>
      </w:r>
      <w:r w:rsidRPr="00B23BC9">
        <w:tab/>
      </w:r>
      <w:r w:rsidRPr="00B23BC9">
        <w:rPr>
          <w:bCs/>
        </w:rPr>
        <w:t xml:space="preserve">Управление социально-экономического </w:t>
      </w:r>
      <w:r w:rsidR="00025F13">
        <w:rPr>
          <w:bCs/>
        </w:rPr>
        <w:t>развития страны отразило в 10</w:t>
      </w:r>
      <w:r w:rsidR="00025F13">
        <w:rPr>
          <w:bCs/>
        </w:rPr>
        <w:noBreakHyphen/>
        <w:t>м </w:t>
      </w:r>
      <w:r w:rsidRPr="00B23BC9">
        <w:t xml:space="preserve">национальном плане социально-экономического развития </w:t>
      </w:r>
      <w:r w:rsidR="00025F13">
        <w:rPr>
          <w:bCs/>
        </w:rPr>
        <w:t>на 2007−</w:t>
      </w:r>
      <w:r w:rsidRPr="00B23BC9">
        <w:rPr>
          <w:bCs/>
        </w:rPr>
        <w:t>2011 годы задачи защиты равных прав и свобод граждан и ликвидации дискриминации. В нем заданы установки и стратегии, касающиеся укрепления сплоченности нации, с целью обеспечить мирное сосуществование всех жит</w:t>
      </w:r>
      <w:r w:rsidRPr="00B23BC9">
        <w:rPr>
          <w:bCs/>
        </w:rPr>
        <w:t>е</w:t>
      </w:r>
      <w:r w:rsidRPr="00B23BC9">
        <w:rPr>
          <w:bCs/>
        </w:rPr>
        <w:t>лей Таиланда в рамках единого общества. План предусматривает создание мн</w:t>
      </w:r>
      <w:r w:rsidRPr="00B23BC9">
        <w:rPr>
          <w:bCs/>
        </w:rPr>
        <w:t>о</w:t>
      </w:r>
      <w:r w:rsidRPr="00B23BC9">
        <w:rPr>
          <w:bCs/>
        </w:rPr>
        <w:t>гоплановой широкой системы социальной и экономической защиты; популяр</w:t>
      </w:r>
      <w:r w:rsidRPr="00B23BC9">
        <w:rPr>
          <w:bCs/>
        </w:rPr>
        <w:t>и</w:t>
      </w:r>
      <w:r w:rsidRPr="00B23BC9">
        <w:rPr>
          <w:bCs/>
        </w:rPr>
        <w:t>зацию безопасного, свободного и здорового образа жизни на основе социальной справедливости; комплексное укрепление системы правосудия в увязке с с</w:t>
      </w:r>
      <w:r w:rsidRPr="00B23BC9">
        <w:rPr>
          <w:bCs/>
        </w:rPr>
        <w:t>о</w:t>
      </w:r>
      <w:r w:rsidRPr="00B23BC9">
        <w:rPr>
          <w:bCs/>
        </w:rPr>
        <w:t>вершенствов</w:t>
      </w:r>
      <w:r w:rsidRPr="00B23BC9">
        <w:rPr>
          <w:bCs/>
        </w:rPr>
        <w:t>а</w:t>
      </w:r>
      <w:r w:rsidRPr="00B23BC9">
        <w:rPr>
          <w:bCs/>
        </w:rPr>
        <w:t>нием системы правоприменения; более ответственное отношение к правам и обязанностям граждан; а также привлечение внимания к ценностям и необходимости уважения человеческого достоинства в целях смягчения ко</w:t>
      </w:r>
      <w:r w:rsidRPr="00B23BC9">
        <w:rPr>
          <w:bCs/>
        </w:rPr>
        <w:t>н</w:t>
      </w:r>
      <w:r w:rsidRPr="00B23BC9">
        <w:rPr>
          <w:bCs/>
        </w:rPr>
        <w:t>фликтов.</w:t>
      </w:r>
    </w:p>
    <w:p w:rsidR="00B23BC9" w:rsidRPr="00B23BC9" w:rsidRDefault="00B23BC9" w:rsidP="00025F13">
      <w:pPr>
        <w:pStyle w:val="HChGR"/>
      </w:pPr>
      <w:r w:rsidRPr="00B23BC9">
        <w:tab/>
        <w:t>V.</w:t>
      </w:r>
      <w:r w:rsidRPr="00B23BC9">
        <w:tab/>
        <w:t>Заключение</w:t>
      </w:r>
    </w:p>
    <w:p w:rsidR="00B23BC9" w:rsidRPr="00B23BC9" w:rsidRDefault="00B23BC9" w:rsidP="00B23BC9">
      <w:pPr>
        <w:pStyle w:val="SingleTxtGR"/>
        <w:spacing w:before="120"/>
      </w:pPr>
      <w:r w:rsidRPr="00B23BC9">
        <w:t>183.</w:t>
      </w:r>
      <w:r w:rsidRPr="00B23BC9">
        <w:tab/>
        <w:t>В географическом отношении Таиланд расположен в центре региона Юго-Восточной Азии и имеет границы общей протяженностью более 4</w:t>
      </w:r>
      <w:r w:rsidR="00025F13">
        <w:t> </w:t>
      </w:r>
      <w:r w:rsidRPr="00B23BC9">
        <w:t>000 километров. Люди из окружающих его соседних стран пересекают его границы в обоих направлениях под воздействием сложившегося в них эконом</w:t>
      </w:r>
      <w:r w:rsidRPr="00B23BC9">
        <w:t>и</w:t>
      </w:r>
      <w:r w:rsidRPr="00B23BC9">
        <w:t>ческого и политического положения. По этой причине население Таиланда я</w:t>
      </w:r>
      <w:r w:rsidRPr="00B23BC9">
        <w:t>в</w:t>
      </w:r>
      <w:r w:rsidRPr="00B23BC9">
        <w:t xml:space="preserve">ляется пестрым и состоит более чем из </w:t>
      </w:r>
      <w:r w:rsidR="009E1F70">
        <w:t>60</w:t>
      </w:r>
      <w:r w:rsidRPr="00B23BC9">
        <w:t xml:space="preserve"> различных этнических групп, кот</w:t>
      </w:r>
      <w:r w:rsidRPr="00B23BC9">
        <w:t>о</w:t>
      </w:r>
      <w:r w:rsidRPr="00B23BC9">
        <w:t>рые в течение длительного времени живут бок о бок.</w:t>
      </w:r>
    </w:p>
    <w:p w:rsidR="00B23BC9" w:rsidRPr="00B23BC9" w:rsidRDefault="00B23BC9" w:rsidP="00B23BC9">
      <w:pPr>
        <w:pStyle w:val="SingleTxtGR"/>
        <w:spacing w:before="120"/>
      </w:pPr>
      <w:r w:rsidRPr="00B23BC9">
        <w:t>184.</w:t>
      </w:r>
      <w:r w:rsidRPr="00B23BC9">
        <w:tab/>
        <w:t>По причине миграции населения в регионе этнический состав страны и ее демографическая структура постоянно меняются, что сказывается на пол</w:t>
      </w:r>
      <w:r w:rsidRPr="00B23BC9">
        <w:t>и</w:t>
      </w:r>
      <w:r w:rsidRPr="00B23BC9">
        <w:t>тике регулирования миграции и статусе различных групп и является первопр</w:t>
      </w:r>
      <w:r w:rsidRPr="00B23BC9">
        <w:t>и</w:t>
      </w:r>
      <w:r w:rsidRPr="00B23BC9">
        <w:t>чиной некоторых проблем в области прав человека. Эти проблемы касаются статуса жителей, распределения ресурсов и земли для возделывания, доступа к базовым услугам в сфере образования и здравоохранения, труда и занятости, понимания культуры друг друга, полномочий местных общин в области сохр</w:t>
      </w:r>
      <w:r w:rsidRPr="00B23BC9">
        <w:t>а</w:t>
      </w:r>
      <w:r w:rsidRPr="00B23BC9">
        <w:t>нения имеющихся у них ресурсов, культуры, ценностей и самобытности, ра</w:t>
      </w:r>
      <w:r w:rsidRPr="00B23BC9">
        <w:t>с</w:t>
      </w:r>
      <w:r w:rsidRPr="00B23BC9">
        <w:t>пространения знаний и повышения осведомленности об основных правах, о</w:t>
      </w:r>
      <w:r w:rsidRPr="00B23BC9">
        <w:t>т</w:t>
      </w:r>
      <w:r w:rsidRPr="00B23BC9">
        <w:t>сутствия систематического сбора данных об этнических группах, неосведо</w:t>
      </w:r>
      <w:r w:rsidRPr="00B23BC9">
        <w:t>м</w:t>
      </w:r>
      <w:r w:rsidRPr="00B23BC9">
        <w:t>ленности и непонимания сотрудниками правоохранительных органов вопросов прав человека, а также недостаточной эффективности системы правопримен</w:t>
      </w:r>
      <w:r w:rsidRPr="00B23BC9">
        <w:t>е</w:t>
      </w:r>
      <w:r w:rsidRPr="00B23BC9">
        <w:t>ния.</w:t>
      </w:r>
    </w:p>
    <w:p w:rsidR="00B23BC9" w:rsidRPr="00B23BC9" w:rsidRDefault="00B23BC9" w:rsidP="001A4915">
      <w:pPr>
        <w:pStyle w:val="SingleTxtGR"/>
        <w:spacing w:before="120"/>
      </w:pPr>
      <w:r w:rsidRPr="00B23BC9">
        <w:t>185.</w:t>
      </w:r>
      <w:r w:rsidRPr="00B23BC9">
        <w:tab/>
        <w:t>Правительство Таиланда прилагает неустанные усилия к решению этих проблем. К настоящему моменту шаг за шагом удалось добиться прогресса при опоре на имеющиеся в стране базовые структуры и механизмы, которые сп</w:t>
      </w:r>
      <w:r w:rsidRPr="00B23BC9">
        <w:t>о</w:t>
      </w:r>
      <w:r w:rsidRPr="00B23BC9">
        <w:t>собны в определенной мере реагировать на возникающие проблемы, используя имеющуюся правовую базу и политические инструменты. Колоссальный вклад в эту работу вносят и частные организации и объединения гражданского общ</w:t>
      </w:r>
      <w:r w:rsidRPr="00B23BC9">
        <w:t>е</w:t>
      </w:r>
      <w:r w:rsidRPr="00B23BC9">
        <w:t>ства, которые на протяжении длительного времени играли важную роль в бор</w:t>
      </w:r>
      <w:r w:rsidRPr="00B23BC9">
        <w:t>ь</w:t>
      </w:r>
      <w:r w:rsidRPr="00B23BC9">
        <w:t>бе за права различных этнических групп в Таиланде. В то же время начинает четче вырисовываться и усиливается роль организаций общинного уровня в д</w:t>
      </w:r>
      <w:r w:rsidRPr="00B23BC9">
        <w:t>е</w:t>
      </w:r>
      <w:r w:rsidRPr="00B23BC9">
        <w:t>ле защиты интересов своих общин.</w:t>
      </w:r>
    </w:p>
    <w:p w:rsidR="007511D7" w:rsidRDefault="00B23BC9" w:rsidP="00B23BC9">
      <w:pPr>
        <w:pStyle w:val="SingleTxtGR"/>
        <w:spacing w:before="120"/>
      </w:pPr>
      <w:r w:rsidRPr="00B23BC9">
        <w:t>186.</w:t>
      </w:r>
      <w:r w:rsidRPr="00B23BC9">
        <w:tab/>
        <w:t>Таиланд осознает, что еще не все существующие проблемы страны реш</w:t>
      </w:r>
      <w:r w:rsidRPr="00B23BC9">
        <w:t>е</w:t>
      </w:r>
      <w:r w:rsidRPr="00B23BC9">
        <w:t>ны, и исполнен решимости и впредь вести работу по поощрению и защите прав всех социальных групп, а также по укреплению юридической грамотности, п</w:t>
      </w:r>
      <w:r w:rsidRPr="00B23BC9">
        <w:t>о</w:t>
      </w:r>
      <w:r w:rsidRPr="00B23BC9">
        <w:t>вышению осведомленности о правах и свободах и основных правах человека в целях неуклонного улучшения условий жизни всех людей, принадлежащих ко всем этническим группам, на основе равноправия, с тем чтобы все люди с те</w:t>
      </w:r>
      <w:r w:rsidRPr="00B23BC9">
        <w:t>р</w:t>
      </w:r>
      <w:r w:rsidRPr="00B23BC9">
        <w:t>пимостью и уважением относились друг к другу, соблюдая принципы равенства и человеческого достоинства, что составляет основу для мирного сосуществ</w:t>
      </w:r>
      <w:r w:rsidRPr="00B23BC9">
        <w:t>о</w:t>
      </w:r>
      <w:r w:rsidRPr="00B23BC9">
        <w:t>вания.</w:t>
      </w:r>
    </w:p>
    <w:p w:rsidR="00B23BC9" w:rsidRPr="00B23BC9" w:rsidRDefault="00B23BC9" w:rsidP="00B23B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23BC9" w:rsidRPr="00B23BC9" w:rsidSect="007511D7">
      <w:headerReference w:type="even" r:id="rId75"/>
      <w:headerReference w:type="default" r:id="rId76"/>
      <w:footerReference w:type="even" r:id="rId77"/>
      <w:footerReference w:type="default" r:id="rId78"/>
      <w:footerReference w:type="first" r:id="rId79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4CB" w:rsidRDefault="000824CB">
      <w:r>
        <w:rPr>
          <w:lang w:val="en-US"/>
        </w:rPr>
        <w:tab/>
      </w:r>
      <w:r>
        <w:separator/>
      </w:r>
    </w:p>
  </w:endnote>
  <w:endnote w:type="continuationSeparator" w:id="0">
    <w:p w:rsidR="000824CB" w:rsidRDefault="00082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CF" w:rsidRPr="009A6F4A" w:rsidRDefault="00C461C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0C80">
      <w:rPr>
        <w:rStyle w:val="PageNumber"/>
        <w:noProof/>
      </w:rPr>
      <w:t>66</w:t>
    </w:r>
    <w:r>
      <w:rPr>
        <w:rStyle w:val="PageNumber"/>
      </w:rPr>
      <w:fldChar w:fldCharType="end"/>
    </w:r>
    <w:r>
      <w:rPr>
        <w:lang w:val="en-US"/>
      </w:rPr>
      <w:tab/>
      <w:t>GE.11-46264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CF" w:rsidRPr="009A6F4A" w:rsidRDefault="00C461CF">
    <w:pPr>
      <w:pStyle w:val="Footer"/>
      <w:rPr>
        <w:lang w:val="en-US"/>
      </w:rPr>
    </w:pPr>
    <w:r>
      <w:rPr>
        <w:lang w:val="en-US"/>
      </w:rPr>
      <w:t>GE.11-46264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0C80">
      <w:rPr>
        <w:rStyle w:val="PageNumber"/>
        <w:noProof/>
      </w:rPr>
      <w:t>65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CF" w:rsidRPr="009A6F4A" w:rsidRDefault="00C461CF">
    <w:pPr>
      <w:pStyle w:val="Footer"/>
      <w:rPr>
        <w:sz w:val="20"/>
        <w:lang w:val="en-US"/>
      </w:rPr>
    </w:pPr>
    <w:r>
      <w:rPr>
        <w:sz w:val="20"/>
        <w:lang w:val="en-US"/>
      </w:rPr>
      <w:t>GE.11-46264  (R)  161211  161211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4CB" w:rsidRPr="00F71F63" w:rsidRDefault="000824C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824CB" w:rsidRPr="00F71F63" w:rsidRDefault="000824C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824CB" w:rsidRPr="00635E86" w:rsidRDefault="000824CB" w:rsidP="00635E86">
      <w:pPr>
        <w:pStyle w:val="Footer"/>
      </w:pPr>
    </w:p>
  </w:footnote>
  <w:footnote w:id="1">
    <w:p w:rsidR="00C461CF" w:rsidRPr="009D7FD3" w:rsidRDefault="00C461CF">
      <w:pPr>
        <w:pStyle w:val="FootnoteText"/>
        <w:rPr>
          <w:sz w:val="20"/>
          <w:lang w:val="en-US"/>
        </w:rPr>
      </w:pPr>
      <w:r>
        <w:tab/>
      </w:r>
      <w:r w:rsidRPr="002D3BE0">
        <w:rPr>
          <w:rStyle w:val="FootnoteReference"/>
          <w:sz w:val="20"/>
          <w:vertAlign w:val="baseline"/>
          <w:lang w:val="ru-RU"/>
        </w:rPr>
        <w:t>*</w:t>
      </w:r>
      <w:r w:rsidRPr="002D3BE0">
        <w:rPr>
          <w:lang w:val="ru-RU"/>
        </w:rPr>
        <w:tab/>
        <w:t>Настоящий документ содержит с первоначального по третий периодические доклады Таиланда, подлежавшие представлению 28 января 2008 года</w:t>
      </w:r>
      <w:r>
        <w:rPr>
          <w:lang w:val="en-US"/>
        </w:rPr>
        <w:t>.</w:t>
      </w:r>
    </w:p>
  </w:footnote>
  <w:footnote w:id="2">
    <w:p w:rsidR="00C461CF" w:rsidRPr="009D7FD3" w:rsidRDefault="00C461CF">
      <w:pPr>
        <w:pStyle w:val="FootnoteText"/>
        <w:rPr>
          <w:sz w:val="20"/>
          <w:lang w:val="ru-RU"/>
        </w:rPr>
      </w:pPr>
      <w:r>
        <w:tab/>
      </w:r>
      <w:r w:rsidRPr="009D7FD3">
        <w:rPr>
          <w:rStyle w:val="FootnoteReference"/>
          <w:sz w:val="20"/>
          <w:vertAlign w:val="baseline"/>
          <w:lang w:val="ru-RU"/>
        </w:rPr>
        <w:t>**</w:t>
      </w:r>
      <w:r w:rsidRPr="009D7FD3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C461CF" w:rsidRPr="009D7FD3" w:rsidRDefault="00C461CF">
      <w:pPr>
        <w:pStyle w:val="FootnoteText"/>
        <w:rPr>
          <w:sz w:val="20"/>
          <w:lang w:val="ru-RU"/>
        </w:rPr>
      </w:pPr>
      <w:r>
        <w:tab/>
      </w:r>
      <w:r w:rsidRPr="009D7FD3">
        <w:rPr>
          <w:rStyle w:val="FootnoteReference"/>
          <w:sz w:val="20"/>
          <w:vertAlign w:val="baseline"/>
          <w:lang w:val="ru-RU"/>
        </w:rPr>
        <w:t>***</w:t>
      </w:r>
      <w:r w:rsidRPr="009D7FD3">
        <w:rPr>
          <w:lang w:val="ru-RU"/>
        </w:rPr>
        <w:tab/>
        <w:t>С приложениями можно ознакомиться в архиве секретариата.</w:t>
      </w:r>
    </w:p>
  </w:footnote>
  <w:footnote w:id="4">
    <w:p w:rsidR="00C461CF" w:rsidRPr="00F46811" w:rsidRDefault="00C461CF" w:rsidP="00615F28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F46811">
        <w:rPr>
          <w:lang w:val="ru-RU"/>
        </w:rPr>
        <w:t xml:space="preserve"> </w:t>
      </w:r>
      <w:r>
        <w:rPr>
          <w:lang w:val="ru-RU"/>
        </w:rPr>
        <w:tab/>
        <w:t xml:space="preserve">См. таблицы в приложении </w:t>
      </w:r>
      <w:r>
        <w:rPr>
          <w:lang w:val="en-US"/>
        </w:rPr>
        <w:t>I</w:t>
      </w:r>
      <w:r>
        <w:rPr>
          <w:lang w:val="ru-RU"/>
        </w:rPr>
        <w:t>.</w:t>
      </w:r>
    </w:p>
  </w:footnote>
  <w:footnote w:id="5">
    <w:p w:rsidR="00C461CF" w:rsidRPr="00F95EC6" w:rsidRDefault="00C461C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95EC6">
        <w:rPr>
          <w:lang w:val="ru-RU"/>
        </w:rPr>
        <w:tab/>
        <w:t>В скобки заключены названия, изначально использовавшиеся департаментом управления провинциями. Инструкцией Центрального регистрационного бюро, касающейся рассмотрения вопроса о внесении записи о статусе лиц в гражданский реестр лиц, проживающих в горной местности, от 2543 года б.э. (2000 год) это название было заменено новым, соответствующим тому, как именуют себя сами этнические группы.</w:t>
      </w:r>
    </w:p>
  </w:footnote>
  <w:footnote w:id="6">
    <w:p w:rsidR="00C461CF" w:rsidRPr="00D95BAD" w:rsidRDefault="00C461C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95BAD">
        <w:rPr>
          <w:lang w:val="ru-RU"/>
        </w:rPr>
        <w:tab/>
        <w:t xml:space="preserve">Этот термин больше не используется. Его заменил термин </w:t>
      </w:r>
      <w:r>
        <w:rPr>
          <w:lang w:val="ru-RU"/>
        </w:rPr>
        <w:t>"</w:t>
      </w:r>
      <w:r w:rsidRPr="00D95BAD">
        <w:rPr>
          <w:lang w:val="ru-RU"/>
        </w:rPr>
        <w:t>мокены</w:t>
      </w:r>
      <w:r>
        <w:rPr>
          <w:lang w:val="ru-RU"/>
        </w:rPr>
        <w:t>"</w:t>
      </w:r>
      <w:r w:rsidRPr="00D95BAD">
        <w:rPr>
          <w:lang w:val="ru-RU"/>
        </w:rPr>
        <w:t>.</w:t>
      </w:r>
    </w:p>
  </w:footnote>
  <w:footnote w:id="7">
    <w:p w:rsidR="00C461CF" w:rsidRPr="00287741" w:rsidRDefault="00C461C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287741">
        <w:rPr>
          <w:lang w:val="ru-RU"/>
        </w:rPr>
        <w:t>Сведения за 2008 год.</w:t>
      </w:r>
    </w:p>
  </w:footnote>
  <w:footnote w:id="8">
    <w:p w:rsidR="00C461CF" w:rsidRPr="00333CE7" w:rsidRDefault="00C461C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33CE7">
        <w:rPr>
          <w:lang w:val="ru-RU"/>
        </w:rPr>
        <w:tab/>
        <w:t>На момент составления настоящего доклада в Таиланде ведется разработка второго национального генерального плана действий по защите прав человека. Первый план действий будет оставаться в силе до завершения работы над вторым планом.</w:t>
      </w:r>
    </w:p>
  </w:footnote>
  <w:footnote w:id="9">
    <w:p w:rsidR="00C461CF" w:rsidRPr="00541846" w:rsidRDefault="00C461C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1 акр = 2,5 рая.</w:t>
      </w:r>
    </w:p>
  </w:footnote>
  <w:footnote w:id="10">
    <w:p w:rsidR="00C461CF" w:rsidRPr="00F913F8" w:rsidRDefault="00C461C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913F8">
        <w:rPr>
          <w:lang w:val="ru-RU"/>
        </w:rPr>
        <w:tab/>
        <w:t xml:space="preserve">Согласно статистическим данным центрального </w:t>
      </w:r>
      <w:r>
        <w:rPr>
          <w:lang w:val="ru-RU"/>
        </w:rPr>
        <w:t>регистрационного отдела Бюро по </w:t>
      </w:r>
      <w:r w:rsidRPr="00F913F8">
        <w:rPr>
          <w:lang w:val="ru-RU"/>
        </w:rPr>
        <w:t>трудовым отношениям, на апрель 2007 года в стране насчитывалось 1</w:t>
      </w:r>
      <w:r>
        <w:rPr>
          <w:lang w:val="ru-RU"/>
        </w:rPr>
        <w:t> </w:t>
      </w:r>
      <w:r w:rsidRPr="00F913F8">
        <w:rPr>
          <w:lang w:val="ru-RU"/>
        </w:rPr>
        <w:t>722 профессиональные организации, в том числе 576</w:t>
      </w:r>
      <w:r>
        <w:rPr>
          <w:lang w:val="ru-RU"/>
        </w:rPr>
        <w:t xml:space="preserve"> </w:t>
      </w:r>
      <w:r w:rsidRPr="00F913F8">
        <w:rPr>
          <w:lang w:val="ru-RU"/>
        </w:rPr>
        <w:t>в Бангкоке и 1</w:t>
      </w:r>
      <w:r>
        <w:rPr>
          <w:lang w:val="ru-RU"/>
        </w:rPr>
        <w:t> </w:t>
      </w:r>
      <w:r w:rsidRPr="00F913F8">
        <w:rPr>
          <w:lang w:val="ru-RU"/>
        </w:rPr>
        <w:t>146 в регионах (в соотношении 33,5:66,5%). Имеется 45 профсоюзов, объединяющих 170 830 работников частного сектора; 1</w:t>
      </w:r>
      <w:r>
        <w:rPr>
          <w:lang w:val="ru-RU"/>
        </w:rPr>
        <w:t> </w:t>
      </w:r>
      <w:r w:rsidRPr="00F913F8">
        <w:rPr>
          <w:lang w:val="ru-RU"/>
        </w:rPr>
        <w:t>229 пр</w:t>
      </w:r>
      <w:r>
        <w:rPr>
          <w:lang w:val="ru-RU"/>
        </w:rPr>
        <w:t>офсоюзов в частных компаниях, в </w:t>
      </w:r>
      <w:r w:rsidRPr="00F913F8">
        <w:rPr>
          <w:lang w:val="ru-RU"/>
        </w:rPr>
        <w:t>которых состоит 326 950 членов. Кроме того, функционируют 16 федераций профсоюзов, учрежденных в частных компаниях, 1 федерация профсоюзов работников государственных предприятий, 11 советов организаций наемных работников, 405 объединений нанимателей, 3 федерации организаций нанимателей и 12 советов организаций нанимателей, общее число членов которых составляет 497 780 человек. Из них на Бангкок приходится 255 620 членов, а на регионы – 242 160 членов (примерное соотношение 51:49%).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CF" w:rsidRPr="005A734F" w:rsidRDefault="00C461CF">
    <w:pPr>
      <w:pStyle w:val="Header"/>
      <w:rPr>
        <w:lang w:val="en-US"/>
      </w:rPr>
    </w:pPr>
    <w:r>
      <w:rPr>
        <w:lang w:val="en-US"/>
      </w:rPr>
      <w:t>CERD/C/THA/1-3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CF" w:rsidRPr="009A6F4A" w:rsidRDefault="00C461CF">
    <w:pPr>
      <w:pStyle w:val="Header"/>
      <w:rPr>
        <w:lang w:val="en-US"/>
      </w:rPr>
    </w:pPr>
    <w:r>
      <w:rPr>
        <w:lang w:val="en-US"/>
      </w:rPr>
      <w:tab/>
      <w:t>CERD/C/THA/1-3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7276A3B"/>
    <w:multiLevelType w:val="hybridMultilevel"/>
    <w:tmpl w:val="3E10753C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3">
    <w:nsid w:val="3C9D1BC2"/>
    <w:multiLevelType w:val="hybridMultilevel"/>
    <w:tmpl w:val="39BC4CC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2"/>
  </w:num>
  <w:num w:numId="25">
    <w:abstractNumId w:val="10"/>
  </w:num>
  <w:num w:numId="26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C9F"/>
    <w:rsid w:val="000033D8"/>
    <w:rsid w:val="00005C1C"/>
    <w:rsid w:val="00016553"/>
    <w:rsid w:val="000233B3"/>
    <w:rsid w:val="00023E9E"/>
    <w:rsid w:val="00025F13"/>
    <w:rsid w:val="00026B0C"/>
    <w:rsid w:val="0003638E"/>
    <w:rsid w:val="00036FF2"/>
    <w:rsid w:val="0004010A"/>
    <w:rsid w:val="00043D88"/>
    <w:rsid w:val="00046E4D"/>
    <w:rsid w:val="00054CB3"/>
    <w:rsid w:val="0006401A"/>
    <w:rsid w:val="00072C27"/>
    <w:rsid w:val="000824CB"/>
    <w:rsid w:val="00086182"/>
    <w:rsid w:val="000900DE"/>
    <w:rsid w:val="00090891"/>
    <w:rsid w:val="00092E62"/>
    <w:rsid w:val="00097975"/>
    <w:rsid w:val="000A3DDF"/>
    <w:rsid w:val="000A60A0"/>
    <w:rsid w:val="000C3688"/>
    <w:rsid w:val="000D6863"/>
    <w:rsid w:val="00117AEE"/>
    <w:rsid w:val="001427EB"/>
    <w:rsid w:val="001463F7"/>
    <w:rsid w:val="00150029"/>
    <w:rsid w:val="0015769C"/>
    <w:rsid w:val="00180752"/>
    <w:rsid w:val="00185076"/>
    <w:rsid w:val="0018543C"/>
    <w:rsid w:val="00190231"/>
    <w:rsid w:val="00192ABD"/>
    <w:rsid w:val="001955D3"/>
    <w:rsid w:val="001A4915"/>
    <w:rsid w:val="001A75D5"/>
    <w:rsid w:val="001A7D40"/>
    <w:rsid w:val="001C4927"/>
    <w:rsid w:val="001D07F7"/>
    <w:rsid w:val="001D7B8F"/>
    <w:rsid w:val="001E48EE"/>
    <w:rsid w:val="001F0030"/>
    <w:rsid w:val="001F2D04"/>
    <w:rsid w:val="0020059C"/>
    <w:rsid w:val="002019BD"/>
    <w:rsid w:val="00232D42"/>
    <w:rsid w:val="00237334"/>
    <w:rsid w:val="002444F4"/>
    <w:rsid w:val="002546C7"/>
    <w:rsid w:val="002629A0"/>
    <w:rsid w:val="0028492B"/>
    <w:rsid w:val="00285A24"/>
    <w:rsid w:val="00287741"/>
    <w:rsid w:val="00291C8F"/>
    <w:rsid w:val="002A0BD1"/>
    <w:rsid w:val="002B43B0"/>
    <w:rsid w:val="002C5036"/>
    <w:rsid w:val="002C6A71"/>
    <w:rsid w:val="002C6D5F"/>
    <w:rsid w:val="002D15EA"/>
    <w:rsid w:val="002D3BE0"/>
    <w:rsid w:val="002D6C07"/>
    <w:rsid w:val="002E0CE6"/>
    <w:rsid w:val="002E1163"/>
    <w:rsid w:val="002E43F3"/>
    <w:rsid w:val="0031669B"/>
    <w:rsid w:val="003213EA"/>
    <w:rsid w:val="003215F5"/>
    <w:rsid w:val="00321E70"/>
    <w:rsid w:val="00332891"/>
    <w:rsid w:val="00333CE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3FA0"/>
    <w:rsid w:val="003F2722"/>
    <w:rsid w:val="00401CE0"/>
    <w:rsid w:val="00403234"/>
    <w:rsid w:val="00407AC3"/>
    <w:rsid w:val="00410C80"/>
    <w:rsid w:val="00414586"/>
    <w:rsid w:val="00415059"/>
    <w:rsid w:val="00424FDD"/>
    <w:rsid w:val="0043033D"/>
    <w:rsid w:val="00435FE4"/>
    <w:rsid w:val="00457634"/>
    <w:rsid w:val="00474F42"/>
    <w:rsid w:val="0048244D"/>
    <w:rsid w:val="00485A45"/>
    <w:rsid w:val="004A0DE8"/>
    <w:rsid w:val="004A1C95"/>
    <w:rsid w:val="004A4CB7"/>
    <w:rsid w:val="004A57B5"/>
    <w:rsid w:val="004B19DA"/>
    <w:rsid w:val="004B77A8"/>
    <w:rsid w:val="004C2A53"/>
    <w:rsid w:val="004C3B35"/>
    <w:rsid w:val="004C43EC"/>
    <w:rsid w:val="004C50E2"/>
    <w:rsid w:val="004E6729"/>
    <w:rsid w:val="004F0E47"/>
    <w:rsid w:val="005019CB"/>
    <w:rsid w:val="0051339C"/>
    <w:rsid w:val="0051412F"/>
    <w:rsid w:val="00522B6F"/>
    <w:rsid w:val="0052430E"/>
    <w:rsid w:val="005276AD"/>
    <w:rsid w:val="00540A9A"/>
    <w:rsid w:val="00541846"/>
    <w:rsid w:val="00543522"/>
    <w:rsid w:val="00545680"/>
    <w:rsid w:val="00565EB8"/>
    <w:rsid w:val="0056618E"/>
    <w:rsid w:val="00567137"/>
    <w:rsid w:val="00576F59"/>
    <w:rsid w:val="00577A34"/>
    <w:rsid w:val="00580AAD"/>
    <w:rsid w:val="00581786"/>
    <w:rsid w:val="00593A04"/>
    <w:rsid w:val="005A3E1D"/>
    <w:rsid w:val="005A6D5A"/>
    <w:rsid w:val="005B1B28"/>
    <w:rsid w:val="005B7D51"/>
    <w:rsid w:val="005B7F35"/>
    <w:rsid w:val="005C2081"/>
    <w:rsid w:val="005C678A"/>
    <w:rsid w:val="005D346D"/>
    <w:rsid w:val="005D748C"/>
    <w:rsid w:val="005E74AB"/>
    <w:rsid w:val="005F5B73"/>
    <w:rsid w:val="00606A3E"/>
    <w:rsid w:val="006115AA"/>
    <w:rsid w:val="006120AE"/>
    <w:rsid w:val="00615F28"/>
    <w:rsid w:val="006165DE"/>
    <w:rsid w:val="00635E86"/>
    <w:rsid w:val="00636A37"/>
    <w:rsid w:val="006501A5"/>
    <w:rsid w:val="006567B2"/>
    <w:rsid w:val="00662ADE"/>
    <w:rsid w:val="00663C9F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F74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3BB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9A3"/>
    <w:rsid w:val="008D6A7A"/>
    <w:rsid w:val="008E3E87"/>
    <w:rsid w:val="008E7F13"/>
    <w:rsid w:val="008F3185"/>
    <w:rsid w:val="00915B0A"/>
    <w:rsid w:val="00916BB0"/>
    <w:rsid w:val="00926617"/>
    <w:rsid w:val="00926904"/>
    <w:rsid w:val="00927357"/>
    <w:rsid w:val="009372F0"/>
    <w:rsid w:val="00955022"/>
    <w:rsid w:val="00957B4D"/>
    <w:rsid w:val="00964EEA"/>
    <w:rsid w:val="00980C86"/>
    <w:rsid w:val="00982D03"/>
    <w:rsid w:val="00991836"/>
    <w:rsid w:val="009B1D9B"/>
    <w:rsid w:val="009B4074"/>
    <w:rsid w:val="009C30BB"/>
    <w:rsid w:val="009C60BE"/>
    <w:rsid w:val="009D214F"/>
    <w:rsid w:val="009D7FD3"/>
    <w:rsid w:val="009E1F70"/>
    <w:rsid w:val="009E6279"/>
    <w:rsid w:val="009F00A6"/>
    <w:rsid w:val="009F56A7"/>
    <w:rsid w:val="009F5B05"/>
    <w:rsid w:val="00A026CA"/>
    <w:rsid w:val="00A07232"/>
    <w:rsid w:val="00A14800"/>
    <w:rsid w:val="00A154DF"/>
    <w:rsid w:val="00A156DE"/>
    <w:rsid w:val="00A157ED"/>
    <w:rsid w:val="00A2446A"/>
    <w:rsid w:val="00A31EC9"/>
    <w:rsid w:val="00A4025D"/>
    <w:rsid w:val="00A76EC8"/>
    <w:rsid w:val="00A800D1"/>
    <w:rsid w:val="00A92699"/>
    <w:rsid w:val="00AA3766"/>
    <w:rsid w:val="00AB5BF0"/>
    <w:rsid w:val="00AC1C95"/>
    <w:rsid w:val="00AC2CCB"/>
    <w:rsid w:val="00AC443A"/>
    <w:rsid w:val="00AE60E2"/>
    <w:rsid w:val="00B0169F"/>
    <w:rsid w:val="00B04EAB"/>
    <w:rsid w:val="00B05F21"/>
    <w:rsid w:val="00B14EA9"/>
    <w:rsid w:val="00B23BC9"/>
    <w:rsid w:val="00B30A3C"/>
    <w:rsid w:val="00B33880"/>
    <w:rsid w:val="00B50846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61CF"/>
    <w:rsid w:val="00C51419"/>
    <w:rsid w:val="00C54056"/>
    <w:rsid w:val="00C54A67"/>
    <w:rsid w:val="00C663A3"/>
    <w:rsid w:val="00C75CB2"/>
    <w:rsid w:val="00C90723"/>
    <w:rsid w:val="00C90D5C"/>
    <w:rsid w:val="00C962A8"/>
    <w:rsid w:val="00CA609E"/>
    <w:rsid w:val="00CA7DA4"/>
    <w:rsid w:val="00CB31FB"/>
    <w:rsid w:val="00CE1B5D"/>
    <w:rsid w:val="00CE3D6F"/>
    <w:rsid w:val="00CE79A5"/>
    <w:rsid w:val="00CF0042"/>
    <w:rsid w:val="00CF262F"/>
    <w:rsid w:val="00CF6CB8"/>
    <w:rsid w:val="00D025D5"/>
    <w:rsid w:val="00D25F89"/>
    <w:rsid w:val="00D26B13"/>
    <w:rsid w:val="00D26CC1"/>
    <w:rsid w:val="00D30662"/>
    <w:rsid w:val="00D32A0B"/>
    <w:rsid w:val="00D32BCB"/>
    <w:rsid w:val="00D6236B"/>
    <w:rsid w:val="00D67682"/>
    <w:rsid w:val="00D809D1"/>
    <w:rsid w:val="00D84ECF"/>
    <w:rsid w:val="00D95BAD"/>
    <w:rsid w:val="00DA2851"/>
    <w:rsid w:val="00DA2B7C"/>
    <w:rsid w:val="00DA5686"/>
    <w:rsid w:val="00DB223B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027C"/>
    <w:rsid w:val="00E529F3"/>
    <w:rsid w:val="00E538BD"/>
    <w:rsid w:val="00E54AEB"/>
    <w:rsid w:val="00E632B6"/>
    <w:rsid w:val="00E717F3"/>
    <w:rsid w:val="00E7236C"/>
    <w:rsid w:val="00E72C5E"/>
    <w:rsid w:val="00E73451"/>
    <w:rsid w:val="00E7489F"/>
    <w:rsid w:val="00E75147"/>
    <w:rsid w:val="00E8167D"/>
    <w:rsid w:val="00E907E9"/>
    <w:rsid w:val="00E91D59"/>
    <w:rsid w:val="00E96BE7"/>
    <w:rsid w:val="00EA2CD0"/>
    <w:rsid w:val="00EC0044"/>
    <w:rsid w:val="00EC6B9F"/>
    <w:rsid w:val="00ED1F28"/>
    <w:rsid w:val="00EE2304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5A83"/>
    <w:rsid w:val="00F52A0E"/>
    <w:rsid w:val="00F56F7F"/>
    <w:rsid w:val="00F60257"/>
    <w:rsid w:val="00F622A8"/>
    <w:rsid w:val="00F716E1"/>
    <w:rsid w:val="00F71F63"/>
    <w:rsid w:val="00F87506"/>
    <w:rsid w:val="00F913F8"/>
    <w:rsid w:val="00F92C41"/>
    <w:rsid w:val="00F95EC6"/>
    <w:rsid w:val="00FA5522"/>
    <w:rsid w:val="00FA6E4A"/>
    <w:rsid w:val="00FA7DB1"/>
    <w:rsid w:val="00FB2B35"/>
    <w:rsid w:val="00FB5726"/>
    <w:rsid w:val="00FC4AE1"/>
    <w:rsid w:val="00FC647D"/>
    <w:rsid w:val="00FD78A3"/>
    <w:rsid w:val="00FF00A2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 Знак Знак,Footnote Text Char Знак,Текст сноски Знак Знак Знак Знак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link w:val="HChGChar"/>
    <w:rsid w:val="001427E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HChGChar">
    <w:name w:val="_ H _Ch_G Char"/>
    <w:link w:val="HChG"/>
    <w:rsid w:val="001427EB"/>
    <w:rPr>
      <w:b/>
      <w:sz w:val="28"/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1427E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285A24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285A24"/>
    <w:rPr>
      <w:lang w:val="en-GB" w:eastAsia="en-US" w:bidi="ar-SA"/>
    </w:r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"/>
    <w:link w:val="FootnoteText"/>
    <w:rsid w:val="00B23BC9"/>
    <w:rPr>
      <w:spacing w:val="5"/>
      <w:w w:val="104"/>
      <w:kern w:val="14"/>
      <w:sz w:val="18"/>
      <w:lang w:val="en-GB" w:eastAsia="ru-RU" w:bidi="ar-SA"/>
    </w:rPr>
  </w:style>
  <w:style w:type="paragraph" w:customStyle="1" w:styleId="H1G">
    <w:name w:val="_ H_1_G"/>
    <w:basedOn w:val="Normal"/>
    <w:next w:val="Normal"/>
    <w:link w:val="H1GChar"/>
    <w:rsid w:val="00B23BC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B23BC9"/>
    <w:rPr>
      <w:b/>
      <w:sz w:val="24"/>
      <w:lang w:val="en-GB" w:eastAsia="en-US" w:bidi="ar-SA"/>
    </w:rPr>
  </w:style>
  <w:style w:type="paragraph" w:customStyle="1" w:styleId="Bullet1G">
    <w:name w:val="_Bullet 1_G"/>
    <w:basedOn w:val="Normal"/>
    <w:rsid w:val="00B23BC9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23G">
    <w:name w:val="_ H_2/3_G"/>
    <w:basedOn w:val="Normal"/>
    <w:next w:val="Normal"/>
    <w:rsid w:val="00B23BC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link w:val="H4GChar"/>
    <w:rsid w:val="00B23BC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character" w:customStyle="1" w:styleId="H4GChar">
    <w:name w:val="_ H_4_G Char"/>
    <w:link w:val="H4G"/>
    <w:rsid w:val="00B23BC9"/>
    <w:rPr>
      <w:i/>
      <w:lang w:val="en-GB" w:eastAsia="en-US" w:bidi="ar-SA"/>
    </w:rPr>
  </w:style>
  <w:style w:type="paragraph" w:customStyle="1" w:styleId="NormalTimesNewRoman">
    <w:name w:val="Normal + Times New Roman"/>
    <w:aliases w:val="10 pt,Bold"/>
    <w:basedOn w:val="SingleTxtG"/>
    <w:rsid w:val="00B23BC9"/>
    <w:pPr>
      <w:ind w:hanging="426"/>
    </w:pPr>
    <w:rPr>
      <w:b/>
      <w:lang w:val="ru-RU"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%D0%9B%D0%B0%D0%BC%D0%BF%D0%B0%D0%BD%D0%B3_%28%D0%BF%D1%80%D0%BE%D0%B2%D0%B8%D0%BD%D1%86%D0%B8%D1%8F%29" TargetMode="External"/><Relationship Id="rId18" Type="http://schemas.openxmlformats.org/officeDocument/2006/relationships/hyperlink" Target="http://ru.wikipedia.org/wiki/%D0%A1%D1%83%D0%BA%D1%85%D0%BE%D1%82%D1%85%D0%B0%D0%B9_%28%D0%BF%D1%80%D0%BE%D0%B2%D0%B8%D0%BD%D1%86%D0%B8%D1%8F%29" TargetMode="External"/><Relationship Id="rId26" Type="http://schemas.openxmlformats.org/officeDocument/2006/relationships/hyperlink" Target="http://ru.wikipedia.org/wiki/%D0%9F%D1%80%D0%B0%D1%87%D1%83%D0%B0%D0%BF%D0%BA%D1%85%D0%B8%D1%80%D0%B8%D0%BA%D1%85%D0%B0%D0%BD_%28%D0%BF%D1%80%D0%BE%D0%B2%D0%B8%D0%BD%D1%86%D0%B8%D1%8F%29" TargetMode="External"/><Relationship Id="rId39" Type="http://schemas.openxmlformats.org/officeDocument/2006/relationships/hyperlink" Target="http://ru.wikipedia.org/wiki/%D0%A1%D0%B0%D1%82%D1%83%D0%BD_%28%D0%BF%D1%80%D0%BE%D0%B2%D0%B8%D0%BD%D1%86%D0%B8%D1%8F%29" TargetMode="External"/><Relationship Id="rId21" Type="http://schemas.openxmlformats.org/officeDocument/2006/relationships/hyperlink" Target="http://ru.wikipedia.org/wiki/%D0%A2%D0%B0%D0%BA_%28%D0%BF%D1%80%D0%BE%D0%B2%D0%B8%D0%BD%D1%86%D0%B8%D1%8F%29" TargetMode="External"/><Relationship Id="rId34" Type="http://schemas.openxmlformats.org/officeDocument/2006/relationships/hyperlink" Target="http://ru.wikipedia.org/wiki/%D0%9F%D1%85%D1%83%D0%BA%D0%B5%D1%82_%28%D0%BF%D1%80%D0%BE%D0%B2%D0%B8%D0%BD%D1%86%D0%B8%D1%8F%29" TargetMode="External"/><Relationship Id="rId42" Type="http://schemas.openxmlformats.org/officeDocument/2006/relationships/hyperlink" Target="http://ru.wikipedia.org/wiki/%D0%9F%D0%B0%D1%82%D1%82%D0%B0%D0%BD%D0%B8_%28%D0%BF%D1%80%D0%BE%D0%B2%D0%B8%D0%BD%D1%86%D0%B8%D1%8F%29" TargetMode="External"/><Relationship Id="rId47" Type="http://schemas.openxmlformats.org/officeDocument/2006/relationships/hyperlink" Target="http://ru.wikipedia.org/wiki/%D0%A2%D0%B0%D0%BA_%28%D0%BF%D1%80%D0%BE%D0%B2%D0%B8%D0%BD%D1%86%D0%B8%D1%8F%29" TargetMode="External"/><Relationship Id="rId50" Type="http://schemas.openxmlformats.org/officeDocument/2006/relationships/hyperlink" Target="http://ru.wikipedia.org/wiki/%D0%A0%D0%B0%D0%BD%D0%BE%D0%BD%D0%B3_%28%D0%BF%D1%80%D0%BE%D0%B2%D0%B8%D0%BD%D1%86%D0%B8%D1%8F%29" TargetMode="External"/><Relationship Id="rId55" Type="http://schemas.openxmlformats.org/officeDocument/2006/relationships/hyperlink" Target="http://ru.wikipedia.org/w/index.php?title=%D0%9B%D0%B5%D0%B9_%28%D0%BF%D1%80%D0%BE%D0%B2%D0%B8%D0%BD%D1%86%D0%B8%D1%8F%29&amp;action=edit&amp;redlink=1" TargetMode="External"/><Relationship Id="rId63" Type="http://schemas.openxmlformats.org/officeDocument/2006/relationships/hyperlink" Target="http://www.multitran.ru/c/m.exe?t=886938_2_1" TargetMode="External"/><Relationship Id="rId68" Type="http://schemas.openxmlformats.org/officeDocument/2006/relationships/hyperlink" Target="http://ru.wikipedia.org/wiki/%D0%9B%D0%B0%D0%BC%D0%BF%D1%85%D1%83%D0%BD_%28%D0%BF%D1%80%D0%BE%D0%B2%D0%B8%D0%BD%D1%86%D0%B8%D1%8F%29" TargetMode="External"/><Relationship Id="rId76" Type="http://schemas.openxmlformats.org/officeDocument/2006/relationships/header" Target="header2.xml"/><Relationship Id="rId7" Type="http://schemas.openxmlformats.org/officeDocument/2006/relationships/image" Target="media/image1.wmf"/><Relationship Id="rId71" Type="http://schemas.openxmlformats.org/officeDocument/2006/relationships/hyperlink" Target="http://ru.wikipedia.org/wiki/%D0%9B%D0%B0%D0%BC%D0%BF%D1%85%D1%83%D0%BD_%28%D0%BF%D1%80%D0%BE%D0%B2%D0%B8%D0%BD%D1%86%D0%B8%D1%8F%29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F%D1%85%D1%80%D1%8D_%28%D0%BF%D1%80%D0%BE%D0%B2%D0%B8%D0%BD%D1%86%D0%B8%D1%8F%29" TargetMode="External"/><Relationship Id="rId29" Type="http://schemas.openxmlformats.org/officeDocument/2006/relationships/hyperlink" Target="http://ru.wikipedia.org/wiki/%D0%9F%D1%85%D1%83%D0%BA%D0%B5%D1%82_%28%D0%BF%D1%80%D0%BE%D0%B2%D0%B8%D0%BD%D1%86%D0%B8%D1%8F%29" TargetMode="External"/><Relationship Id="rId11" Type="http://schemas.openxmlformats.org/officeDocument/2006/relationships/hyperlink" Target="http://ru.wikipedia.org/wiki/%D0%9C%D1%8D%D1%85%D0%BE%D0%BD%D0%B3%D1%81%D0%BE%D0%BD_%28%D0%BF%D1%80%D0%BE%D0%B2%D0%B8%D0%BD%D1%86%D0%B8%D1%8F%29" TargetMode="External"/><Relationship Id="rId24" Type="http://schemas.openxmlformats.org/officeDocument/2006/relationships/hyperlink" Target="http://ru.wikipedia.org/wiki/%D0%A1%D1%83%D0%BF%D1%85%D0%B0%D0%BD%D0%B1%D1%83%D1%80%D0%B8_%28%D0%BF%D1%80%D0%BE%D0%B2%D0%B8%D0%BD%D1%86%D0%B8%D1%8F%29" TargetMode="External"/><Relationship Id="rId32" Type="http://schemas.openxmlformats.org/officeDocument/2006/relationships/hyperlink" Target="http://ru.wikipedia.org/wiki/%D0%A0%D0%B0%D0%BD%D0%BE%D0%BD%D0%B3_%28%D0%BF%D1%80%D0%BE%D0%B2%D0%B8%D0%BD%D1%86%D0%B8%D1%8F%29" TargetMode="External"/><Relationship Id="rId37" Type="http://schemas.openxmlformats.org/officeDocument/2006/relationships/hyperlink" Target="http://ru.wikipedia.org/wiki/%D0%9F%D1%85%D1%83%D0%BA%D0%B5%D1%82_%28%D0%BF%D1%80%D0%BE%D0%B2%D0%B8%D0%BD%D1%86%D0%B8%D1%8F%29" TargetMode="External"/><Relationship Id="rId40" Type="http://schemas.openxmlformats.org/officeDocument/2006/relationships/hyperlink" Target="http://ru.wikipedia.org/wiki/%D0%9F%D1%85%D0%B0%D0%BD%D0%B3%D0%BD%D0%B3%D0%B0_%28%D0%BF%D1%80%D0%BE%D0%B2%D0%B8%D0%BD%D1%86%D0%B8%D1%8F%29" TargetMode="External"/><Relationship Id="rId45" Type="http://schemas.openxmlformats.org/officeDocument/2006/relationships/hyperlink" Target="http://ru.wikipedia.org/wiki/%D0%A1%D0%BE%D0%BD%D0%B3%D0%BA%D1%85%D0%BB%D0%B0_%28%D0%BF%D1%80%D0%BE%D0%B2%D0%B8%D0%BD%D1%86%D0%B8%D1%8F%29" TargetMode="External"/><Relationship Id="rId53" Type="http://schemas.openxmlformats.org/officeDocument/2006/relationships/hyperlink" Target="http://ru.wikipedia.org/wiki/%D0%9D%D0%B0%D0%BD_%28%D0%BF%D1%80%D0%BE%D0%B2%D0%B8%D0%BD%D1%86%D0%B8%D1%8F%29" TargetMode="External"/><Relationship Id="rId58" Type="http://schemas.openxmlformats.org/officeDocument/2006/relationships/hyperlink" Target="http://ru.wikipedia.org/w/index.php?title=%D0%9C%D1%83%D0%BA%D0%B4%D0%B0%D1%85%D0%B0%D0%BD_%28%D0%BF%D1%80%D0%BE%D0%B2%D0%B8%D0%BD%D1%86%D0%B8%D1%8F%29&amp;action=edit&amp;redlink=1" TargetMode="External"/><Relationship Id="rId66" Type="http://schemas.openxmlformats.org/officeDocument/2006/relationships/hyperlink" Target="http://ru.wikipedia.org/wiki/%D0%9F%D1%85%D0%B0%D1%8F%D1%83_%28%D0%BF%D1%80%D0%BE%D0%B2%D0%B8%D0%BD%D1%86%D0%B8%D1%8F%29" TargetMode="External"/><Relationship Id="rId74" Type="http://schemas.openxmlformats.org/officeDocument/2006/relationships/hyperlink" Target="http://ru.wikipedia.org/wiki/%D0%9F%D0%B0%D1%82%D1%82%D0%B0%D0%BD%D0%B8_%28%D0%BF%D1%80%D0%BE%D0%B2%D0%B8%D0%BD%D1%86%D0%B8%D1%8F%29" TargetMode="External"/><Relationship Id="rId79" Type="http://schemas.openxmlformats.org/officeDocument/2006/relationships/footer" Target="footer3.xml"/><Relationship Id="rId5" Type="http://schemas.openxmlformats.org/officeDocument/2006/relationships/footnotes" Target="footnotes.xml"/><Relationship Id="rId61" Type="http://schemas.openxmlformats.org/officeDocument/2006/relationships/hyperlink" Target="http://www.multitran.ru/c/m.exe?t=886937_2_1" TargetMode="External"/><Relationship Id="rId10" Type="http://schemas.openxmlformats.org/officeDocument/2006/relationships/hyperlink" Target="http://ru.wikipedia.org/wiki/%D0%A7%D0%B8%D0%B0%D0%BD%D0%B3%D0%BC%D0%B0%D0%B9_%28%D0%BF%D1%80%D0%BE%D0%B2%D0%B8%D0%BD%D1%86%D0%B8%D1%8F%29" TargetMode="External"/><Relationship Id="rId19" Type="http://schemas.openxmlformats.org/officeDocument/2006/relationships/hyperlink" Target="http://ru.wikipedia.org/wiki/%D0%9F%D1%85%D0%B8%D1%82%D1%81%D0%B0%D0%BD%D1%83%D0%BB%D0%BE%D0%BA_%28%D0%BF%D1%80%D0%BE%D0%B2%D0%B8%D0%BD%D1%86%D0%B8%D1%8F%29" TargetMode="External"/><Relationship Id="rId31" Type="http://schemas.openxmlformats.org/officeDocument/2006/relationships/hyperlink" Target="http://ru.wikipedia.org/wiki/%D0%A1%D0%B0%D1%82%D1%83%D0%BD_%28%D0%BF%D1%80%D0%BE%D0%B2%D0%B8%D0%BD%D1%86%D0%B8%D1%8F%29" TargetMode="External"/><Relationship Id="rId44" Type="http://schemas.openxmlformats.org/officeDocument/2006/relationships/hyperlink" Target="http://ru.wikipedia.org/wiki/%D0%A1%D0%B0%D1%82%D1%83%D0%BD_%28%D0%BF%D1%80%D0%BE%D0%B2%D0%B8%D0%BD%D1%86%D0%B8%D1%8F%29" TargetMode="External"/><Relationship Id="rId52" Type="http://schemas.openxmlformats.org/officeDocument/2006/relationships/hyperlink" Target="http://ru.wikipedia.org/wiki/%D0%9F%D1%85%D0%B0%D1%8F%D1%83_%28%D0%BF%D1%80%D0%BE%D0%B2%D0%B8%D0%BD%D1%86%D0%B8%D1%8F%29" TargetMode="External"/><Relationship Id="rId60" Type="http://schemas.openxmlformats.org/officeDocument/2006/relationships/hyperlink" Target="http://ru.wikipedia.org/wiki/%D0%9F%D1%85%D0%B5%D1%82%D1%87%D0%B0%D0%B1%D1%83%D0%BD_%28%D0%BF%D1%80%D0%BE%D0%B2%D0%B8%D0%BD%D1%86%D0%B8%D1%8F%29" TargetMode="External"/><Relationship Id="rId65" Type="http://schemas.openxmlformats.org/officeDocument/2006/relationships/hyperlink" Target="http://ru.wikipedia.org/wiki/%D0%9D%D0%B0%D0%BA%D1%85%D0%BE%D0%BD%D0%BD%D0%B0%D0%B9%D0%BE%D0%BA_%28%D0%BF%D1%80%D0%BE%D0%B2%D0%B8%D0%BD%D1%86%D0%B8%D1%8F%29" TargetMode="External"/><Relationship Id="rId73" Type="http://schemas.openxmlformats.org/officeDocument/2006/relationships/hyperlink" Target="http://ru.wikipedia.org/wiki/%D0%A7%D0%B8%D0%B0%D0%BD%D0%B3%D0%BC%D0%B0%D0%B9_%28%D0%BF%D1%80%D0%BE%D0%B2%D0%B8%D0%BD%D1%86%D0%B8%D1%8F%29" TargetMode="External"/><Relationship Id="rId78" Type="http://schemas.openxmlformats.org/officeDocument/2006/relationships/footer" Target="footer2.xm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7%D0%B8%D0%B0%D0%BD%D0%B3%D1%80%D0%B0%D0%B9_%28%D0%BF%D1%80%D0%BE%D0%B2%D0%B8%D0%BD%D1%86%D0%B8%D1%8F%29" TargetMode="External"/><Relationship Id="rId14" Type="http://schemas.openxmlformats.org/officeDocument/2006/relationships/hyperlink" Target="http://ru.wikipedia.org/wiki/%D0%9F%D1%85%D0%B0%D1%8F%D1%83_%28%D0%BF%D1%80%D0%BE%D0%B2%D0%B8%D0%BD%D1%86%D0%B8%D1%8F%29" TargetMode="External"/><Relationship Id="rId22" Type="http://schemas.openxmlformats.org/officeDocument/2006/relationships/hyperlink" Target="http://ru.wikipedia.org/wiki/%D0%9A%D0%B0%D0%BC%D0%BF%D1%85%D1%8D%D0%BD%D0%B3%D0%BF%D1%85%D0%B5%D1%82_%28%D0%BF%D1%80%D0%BE%D0%B2%D0%B8%D0%BD%D1%86%D0%B8%D1%8F%29" TargetMode="External"/><Relationship Id="rId27" Type="http://schemas.openxmlformats.org/officeDocument/2006/relationships/hyperlink" Target="http://ru.wikipedia.org/wiki/%D0%A0%D0%B0%D0%BD%D0%BE%D0%BD%D0%B3_%28%D0%BF%D1%80%D0%BE%D0%B2%D0%B8%D0%BD%D1%86%D0%B8%D1%8F%29" TargetMode="External"/><Relationship Id="rId30" Type="http://schemas.openxmlformats.org/officeDocument/2006/relationships/hyperlink" Target="http://ru.wikipedia.org/wiki/%D0%9A%D1%80%D0%B0%D0%B1%D0%B8_%28%D0%BF%D1%80%D0%BE%D0%B2%D0%B8%D0%BD%D1%86%D0%B8%D1%8F%29" TargetMode="External"/><Relationship Id="rId35" Type="http://schemas.openxmlformats.org/officeDocument/2006/relationships/hyperlink" Target="http://ru.wikipedia.org/wiki/%D0%9F%D1%85%D0%B0%D0%BD%D0%B3%D0%BD%D0%B3%D0%B0_%28%D0%BF%D1%80%D0%BE%D0%B2%D0%B8%D0%BD%D1%86%D0%B8%D1%8F%29" TargetMode="External"/><Relationship Id="rId43" Type="http://schemas.openxmlformats.org/officeDocument/2006/relationships/hyperlink" Target="http://ru.wikipedia.org/wiki/%D0%9D%D0%B0%D1%80%D0%B0%D1%82%D1%85%D0%B8%D0%B2%D0%B0%D1%82_%28%D0%BF%D1%80%D0%BE%D0%B2%D0%B8%D0%BD%D1%86%D0%B8%D1%8F%29" TargetMode="External"/><Relationship Id="rId48" Type="http://schemas.openxmlformats.org/officeDocument/2006/relationships/hyperlink" Target="http://ru.wikipedia.org/wiki/%D0%9F%D1%80%D0%B0%D1%87%D1%83%D0%B0%D0%BF%D0%BA%D1%85%D0%B8%D1%80%D0%B8%D0%BA%D1%85%D0%B0%D0%BD_%28%D0%BF%D1%80%D0%BE%D0%B2%D0%B8%D0%BD%D1%86%D0%B8%D1%8F%29" TargetMode="External"/><Relationship Id="rId56" Type="http://schemas.openxmlformats.org/officeDocument/2006/relationships/hyperlink" Target="http://ru.wikipedia.org/w/index.php?title=%D0%9D%D0%BE%D0%BD%D0%B3%D0%BA%D0%B0%D0%B9_%28%D0%BF%D1%80%D0%BE%D0%B2%D0%B8%D0%BD%D1%86%D0%B8%D1%8F%29&amp;action=edit&amp;redlink=1" TargetMode="External"/><Relationship Id="rId64" Type="http://schemas.openxmlformats.org/officeDocument/2006/relationships/hyperlink" Target="http://ru.wikipedia.org/wiki/%D0%A1%D0%B8%D0%BA%D1%85%D0%B8%D0%B7%D0%BC" TargetMode="External"/><Relationship Id="rId69" Type="http://schemas.openxmlformats.org/officeDocument/2006/relationships/hyperlink" Target="http://ru.wikipedia.org/wiki/%D0%9D%D0%B0%D0%BD_%28%D0%BF%D1%80%D0%BE%D0%B2%D0%B8%D0%BD%D1%86%D0%B8%D1%8F%29" TargetMode="External"/><Relationship Id="rId77" Type="http://schemas.openxmlformats.org/officeDocument/2006/relationships/footer" Target="footer1.xml"/><Relationship Id="rId8" Type="http://schemas.openxmlformats.org/officeDocument/2006/relationships/hyperlink" Target="http://ru.wikipedia.org/wiki/%D0%9A%D1%85%D0%BE%D0%BD%D0%BA%D1%8D%D0%BD_%28%D0%BF%D1%80%D0%BE%D0%B2%D0%B8%D0%BD%D1%86%D0%B8%D1%8F%29" TargetMode="External"/><Relationship Id="rId51" Type="http://schemas.openxmlformats.org/officeDocument/2006/relationships/hyperlink" Target="http://ru.wikipedia.org/wiki/%D0%A7%D0%B8%D0%B0%D0%BD%D0%B3%D1%80%D0%B0%D0%B9_%28%D0%BF%D1%80%D0%BE%D0%B2%D0%B8%D0%BD%D1%86%D0%B8%D1%8F%29" TargetMode="External"/><Relationship Id="rId72" Type="http://schemas.openxmlformats.org/officeDocument/2006/relationships/hyperlink" Target="http://ru.wikipedia.org/wiki/%D0%9B%D0%B0%D0%BC%D0%BF%D0%B0%D0%BD%D0%B3_%28%D0%BF%D1%80%D0%BE%D0%B2%D0%B8%D0%BD%D1%86%D0%B8%D1%8F%29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ru.wikipedia.org/wiki/%D0%9B%D0%B0%D0%BC%D0%BF%D1%85%D1%83%D0%BD_%28%D0%BF%D1%80%D0%BE%D0%B2%D0%B8%D0%BD%D1%86%D0%B8%D1%8F%29" TargetMode="External"/><Relationship Id="rId17" Type="http://schemas.openxmlformats.org/officeDocument/2006/relationships/hyperlink" Target="http://ru.wikipedia.org/w/index.php?title=%D0%9B%D0%B5%D0%B9_%28%D0%BF%D1%80%D0%BE%D0%B2%D0%B8%D0%BD%D1%86%D0%B8%D1%8F%29&amp;action=edit&amp;redlink=1" TargetMode="External"/><Relationship Id="rId25" Type="http://schemas.openxmlformats.org/officeDocument/2006/relationships/hyperlink" Target="http://ru.wikipedia.org/wiki/%D0%9A%D0%B0%D0%BD%D1%87%D0%B0%D0%BD%D0%B0%D0%B1%D1%83%D1%80%D0%B8_%28%D0%BF%D1%80%D0%BE%D0%B2%D0%B8%D0%BD%D1%86%D0%B8%D1%8F%29" TargetMode="External"/><Relationship Id="rId33" Type="http://schemas.openxmlformats.org/officeDocument/2006/relationships/hyperlink" Target="http://ru.wikipedia.org/wiki/%D0%9F%D1%85%D0%B0%D0%BD%D0%B3%D0%BD%D0%B3%D0%B0_%28%D0%BF%D1%80%D0%BE%D0%B2%D0%B8%D0%BD%D1%86%D0%B8%D1%8F%29" TargetMode="External"/><Relationship Id="rId38" Type="http://schemas.openxmlformats.org/officeDocument/2006/relationships/hyperlink" Target="http://ru.wikipedia.org/wiki/%D0%9A%D1%80%D0%B0%D0%B1%D0%B8_%28%D0%BF%D1%80%D0%BE%D0%B2%D0%B8%D0%BD%D1%86%D0%B8%D1%8F%29" TargetMode="External"/><Relationship Id="rId46" Type="http://schemas.openxmlformats.org/officeDocument/2006/relationships/hyperlink" Target="http://ru.wikipedia.org/wiki/%D0%9A%D1%85%D0%BE%D0%BD%D0%BA%D1%8D%D0%BD_%28%D0%BF%D1%80%D0%BE%D0%B2%D0%B8%D0%BD%D1%86%D0%B8%D1%8F%29" TargetMode="External"/><Relationship Id="rId59" Type="http://schemas.openxmlformats.org/officeDocument/2006/relationships/hyperlink" Target="http://ru.wikipedia.org/w/index.php?title=%D0%A3%D0%B1%D0%BE%D0%BD%D1%80%D0%B0%D1%82%D1%87%D0%B0%D1%82%D1%85%D0%B0%D0%BD%D0%B8_%28%D0%BF%D1%80%D0%BE%D0%B2%D0%B8%D0%BD%D1%86%D0%B8%D1%8F%29&amp;action=edit&amp;redlink=1" TargetMode="External"/><Relationship Id="rId67" Type="http://schemas.openxmlformats.org/officeDocument/2006/relationships/hyperlink" Target="http://ru.wikipedia.org/wiki/%D0%9F%D1%85%D0%B5%D1%82%D1%87%D0%B0%D0%B1%D1%83%D0%BD_%28%D0%BF%D1%80%D0%BE%D0%B2%D0%B8%D0%BD%D1%86%D0%B8%D1%8F%29" TargetMode="External"/><Relationship Id="rId20" Type="http://schemas.openxmlformats.org/officeDocument/2006/relationships/hyperlink" Target="http://ru.wikipedia.org/wiki/%D0%9F%D1%85%D0%B5%D1%82%D1%87%D0%B0%D0%B1%D1%83%D0%BD_%28%D0%BF%D1%80%D0%BE%D0%B2%D0%B8%D0%BD%D1%86%D0%B8%D1%8F%29" TargetMode="External"/><Relationship Id="rId41" Type="http://schemas.openxmlformats.org/officeDocument/2006/relationships/hyperlink" Target="http://ru.wikipedia.org/wiki/%D0%AF%D0%BB%D0%B0_%28%D0%BF%D1%80%D0%BE%D0%B2%D0%B8%D0%BD%D1%86%D0%B8%D1%8F%29" TargetMode="External"/><Relationship Id="rId54" Type="http://schemas.openxmlformats.org/officeDocument/2006/relationships/hyperlink" Target="http://ru.wikipedia.org/wiki/%D0%A3%D1%82%D1%82%D0%B0%D1%80%D0%B0%D0%B4%D0%B8%D1%82_%28%D0%BF%D1%80%D0%BE%D0%B2%D0%B8%D0%BD%D1%86%D0%B8%D1%8F%29" TargetMode="External"/><Relationship Id="rId62" Type="http://schemas.openxmlformats.org/officeDocument/2006/relationships/hyperlink" Target="http://www.multitran.ru/c/m.exe?a=110&amp;t=886938_1_2&amp;sc=48" TargetMode="External"/><Relationship Id="rId70" Type="http://schemas.openxmlformats.org/officeDocument/2006/relationships/hyperlink" Target="http://ru.wikipedia.org/w/index.php?title=%D0%A7%D0%B0%D0%B9%D1%8F%D0%BF%D1%85%D1%83%D0%BC_%28%D0%BF%D1%80%D0%BE%D0%B2%D0%B8%D0%BD%D1%86%D0%B8%D1%8F%29&amp;action=edit&amp;redlink=1" TargetMode="External"/><Relationship Id="rId75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ru.wikipedia.org/wiki/%D0%9D%D0%B0%D0%BD_%28%D0%BF%D1%80%D0%BE%D0%B2%D0%B8%D0%BD%D1%86%D0%B8%D1%8F%29" TargetMode="External"/><Relationship Id="rId23" Type="http://schemas.openxmlformats.org/officeDocument/2006/relationships/hyperlink" Target="http://ru.wikipedia.org/wiki/%D0%A3%D1%82%D1%85%D0%B0%D0%B9%D1%82%D1%85%D0%B0%D0%BD%D0%B8_%28%D0%BF%D1%80%D0%BE%D0%B2%D0%B8%D0%BD%D1%86%D0%B8%D1%8F%29" TargetMode="External"/><Relationship Id="rId28" Type="http://schemas.openxmlformats.org/officeDocument/2006/relationships/hyperlink" Target="http://ru.wikipedia.org/wiki/%D0%9F%D1%85%D0%B0%D0%BD%D0%B3%D0%BD%D0%B3%D0%B0_%28%D0%BF%D1%80%D0%BE%D0%B2%D0%B8%D0%BD%D1%86%D0%B8%D1%8F%29" TargetMode="External"/><Relationship Id="rId36" Type="http://schemas.openxmlformats.org/officeDocument/2006/relationships/hyperlink" Target="http://ru.wikipedia.org/wiki/%D0%9F%D1%85%D1%83%D0%BA%D0%B5%D1%82_%28%D0%BF%D1%80%D0%BE%D0%B2%D0%B8%D0%BD%D1%86%D0%B8%D1%8F%29" TargetMode="External"/><Relationship Id="rId49" Type="http://schemas.openxmlformats.org/officeDocument/2006/relationships/hyperlink" Target="http://ru.wikipedia.org/wiki/%D0%A7%D1%83%D0%BC%D0%BF%D1%85%D0%BE%D0%BD_%28%D0%BF%D1%80%D0%BE%D0%B2%D0%B8%D0%BD%D1%86%D0%B8%D1%8F%29" TargetMode="External"/><Relationship Id="rId57" Type="http://schemas.openxmlformats.org/officeDocument/2006/relationships/hyperlink" Target="http://ru.wikipedia.org/w/index.php?title=%D0%9D%D0%B0%D0%BA%D1%85%D0%BE%D0%BD%D0%BF%D1%85%D0%B0%D0%BD%D0%BE%D0%BC_%28%D0%BF%D1%80%D0%BE%D0%B2%D0%B8%D0%BD%D1%86%D0%B8%D1%8F%29&amp;action=edit&amp;redlink=1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33008</Words>
  <Characters>188147</Characters>
  <Application>Microsoft Office Outlook</Application>
  <DocSecurity>4</DocSecurity>
  <Lines>1567</Lines>
  <Paragraphs>441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11-46264</vt:lpstr>
    </vt:vector>
  </TitlesOfParts>
  <Manager>Bratchikov</Manager>
  <Company>CSD</Company>
  <LinksUpToDate>false</LinksUpToDate>
  <CharactersWithSpaces>220714</CharactersWithSpaces>
  <SharedDoc>false</SharedDoc>
  <HLinks>
    <vt:vector size="402" baseType="variant">
      <vt:variant>
        <vt:i4>7929870</vt:i4>
      </vt:variant>
      <vt:variant>
        <vt:i4>208</vt:i4>
      </vt:variant>
      <vt:variant>
        <vt:i4>0</vt:i4>
      </vt:variant>
      <vt:variant>
        <vt:i4>5</vt:i4>
      </vt:variant>
      <vt:variant>
        <vt:lpwstr>http://ru.wikipedia.org/wiki/%D0%9F%D0%B0%D1%82%D1%82%D0%B0%D0%BD%D0%B8_%28%D0%BF%D1%80%D0%BE%D0%B2%D0%B8%D0%BD%D1%86%D0%B8%D1%8F%29</vt:lpwstr>
      </vt:variant>
      <vt:variant>
        <vt:lpwstr/>
      </vt:variant>
      <vt:variant>
        <vt:i4>5636215</vt:i4>
      </vt:variant>
      <vt:variant>
        <vt:i4>205</vt:i4>
      </vt:variant>
      <vt:variant>
        <vt:i4>0</vt:i4>
      </vt:variant>
      <vt:variant>
        <vt:i4>5</vt:i4>
      </vt:variant>
      <vt:variant>
        <vt:lpwstr>http://ru.wikipedia.org/wiki/%D0%A7%D0%B8%D0%B0%D0%BD%D0%B3%D0%BC%D0%B0%D0%B9_%28%D0%BF%D1%80%D0%BE%D0%B2%D0%B8%D0%BD%D1%86%D0%B8%D1%8F%29</vt:lpwstr>
      </vt:variant>
      <vt:variant>
        <vt:lpwstr/>
      </vt:variant>
      <vt:variant>
        <vt:i4>7929860</vt:i4>
      </vt:variant>
      <vt:variant>
        <vt:i4>202</vt:i4>
      </vt:variant>
      <vt:variant>
        <vt:i4>0</vt:i4>
      </vt:variant>
      <vt:variant>
        <vt:i4>5</vt:i4>
      </vt:variant>
      <vt:variant>
        <vt:lpwstr>http://ru.wikipedia.org/wiki/%D0%9B%D0%B0%D0%BC%D0%BF%D0%B0%D0%BD%D0%B3_%28%D0%BF%D1%80%D0%BE%D0%B2%D0%B8%D0%BD%D1%86%D0%B8%D1%8F%29</vt:lpwstr>
      </vt:variant>
      <vt:variant>
        <vt:lpwstr/>
      </vt:variant>
      <vt:variant>
        <vt:i4>7929857</vt:i4>
      </vt:variant>
      <vt:variant>
        <vt:i4>199</vt:i4>
      </vt:variant>
      <vt:variant>
        <vt:i4>0</vt:i4>
      </vt:variant>
      <vt:variant>
        <vt:i4>5</vt:i4>
      </vt:variant>
      <vt:variant>
        <vt:lpwstr>http://ru.wikipedia.org/wiki/%D0%9B%D0%B0%D0%BC%D0%BF%D1%85%D1%83%D0%BD_%28%D0%BF%D1%80%D0%BE%D0%B2%D0%B8%D0%BD%D1%86%D0%B8%D1%8F%29</vt:lpwstr>
      </vt:variant>
      <vt:variant>
        <vt:lpwstr/>
      </vt:variant>
      <vt:variant>
        <vt:i4>6225980</vt:i4>
      </vt:variant>
      <vt:variant>
        <vt:i4>196</vt:i4>
      </vt:variant>
      <vt:variant>
        <vt:i4>0</vt:i4>
      </vt:variant>
      <vt:variant>
        <vt:i4>5</vt:i4>
      </vt:variant>
      <vt:variant>
        <vt:lpwstr>http://ru.wikipedia.org/w/index.php?title=%D0%A7%D0%B0%D0%B9%D1%8F%D0%BF%D1%85%D1%83%D0%BC_%28%D0%BF%D1%80%D0%BE%D0%B2%D0%B8%D0%BD%D1%86%D0%B8%D1%8F%29&amp;action=edit&amp;redlink=1</vt:lpwstr>
      </vt:variant>
      <vt:variant>
        <vt:lpwstr/>
      </vt:variant>
      <vt:variant>
        <vt:i4>7929860</vt:i4>
      </vt:variant>
      <vt:variant>
        <vt:i4>193</vt:i4>
      </vt:variant>
      <vt:variant>
        <vt:i4>0</vt:i4>
      </vt:variant>
      <vt:variant>
        <vt:i4>5</vt:i4>
      </vt:variant>
      <vt:variant>
        <vt:lpwstr>http://ru.wikipedia.org/wiki/%D0%9D%D0%B0%D0%BD_%28%D0%BF%D1%80%D0%BE%D0%B2%D0%B8%D0%BD%D1%86%D0%B8%D1%8F%29</vt:lpwstr>
      </vt:variant>
      <vt:variant>
        <vt:lpwstr/>
      </vt:variant>
      <vt:variant>
        <vt:i4>7929857</vt:i4>
      </vt:variant>
      <vt:variant>
        <vt:i4>190</vt:i4>
      </vt:variant>
      <vt:variant>
        <vt:i4>0</vt:i4>
      </vt:variant>
      <vt:variant>
        <vt:i4>5</vt:i4>
      </vt:variant>
      <vt:variant>
        <vt:lpwstr>http://ru.wikipedia.org/wiki/%D0%9B%D0%B0%D0%BC%D0%BF%D1%85%D1%83%D0%BD_%28%D0%BF%D1%80%D0%BE%D0%B2%D0%B8%D0%BD%D1%86%D0%B8%D1%8F%29</vt:lpwstr>
      </vt:variant>
      <vt:variant>
        <vt:lpwstr/>
      </vt:variant>
      <vt:variant>
        <vt:i4>7929857</vt:i4>
      </vt:variant>
      <vt:variant>
        <vt:i4>187</vt:i4>
      </vt:variant>
      <vt:variant>
        <vt:i4>0</vt:i4>
      </vt:variant>
      <vt:variant>
        <vt:i4>5</vt:i4>
      </vt:variant>
      <vt:variant>
        <vt:lpwstr>http://ru.wikipedia.org/wiki/%D0%9F%D1%85%D0%B5%D1%82%D1%87%D0%B0%D0%B1%D1%83%D0%BD_%28%D0%BF%D1%80%D0%BE%D0%B2%D0%B8%D0%BD%D1%86%D0%B8%D1%8F%29</vt:lpwstr>
      </vt:variant>
      <vt:variant>
        <vt:lpwstr/>
      </vt:variant>
      <vt:variant>
        <vt:i4>2228226</vt:i4>
      </vt:variant>
      <vt:variant>
        <vt:i4>184</vt:i4>
      </vt:variant>
      <vt:variant>
        <vt:i4>0</vt:i4>
      </vt:variant>
      <vt:variant>
        <vt:i4>5</vt:i4>
      </vt:variant>
      <vt:variant>
        <vt:lpwstr>http://ru.wikipedia.org/wiki/%D0%9F%D1%85%D0%B0%D1%8F%D1%83_%28%D0%BF%D1%80%D0%BE%D0%B2%D0%B8%D0%BD%D1%86%D0%B8%D1%8F%29</vt:lpwstr>
      </vt:variant>
      <vt:variant>
        <vt:lpwstr/>
      </vt:variant>
      <vt:variant>
        <vt:i4>2228316</vt:i4>
      </vt:variant>
      <vt:variant>
        <vt:i4>181</vt:i4>
      </vt:variant>
      <vt:variant>
        <vt:i4>0</vt:i4>
      </vt:variant>
      <vt:variant>
        <vt:i4>5</vt:i4>
      </vt:variant>
      <vt:variant>
        <vt:lpwstr>http://ru.wikipedia.org/wiki/%D0%9D%D0%B0%D0%BA%D1%85%D0%BE%D0%BD%D0%BD%D0%B0%D0%B9%D0%BE%D0%BA_%28%D0%BF%D1%80%D0%BE%D0%B2%D0%B8%D0%BD%D1%86%D0%B8%D1%8F%29</vt:lpwstr>
      </vt:variant>
      <vt:variant>
        <vt:lpwstr/>
      </vt:variant>
      <vt:variant>
        <vt:i4>2555965</vt:i4>
      </vt:variant>
      <vt:variant>
        <vt:i4>178</vt:i4>
      </vt:variant>
      <vt:variant>
        <vt:i4>0</vt:i4>
      </vt:variant>
      <vt:variant>
        <vt:i4>5</vt:i4>
      </vt:variant>
      <vt:variant>
        <vt:lpwstr>http://ru.wikipedia.org/wiki/%D0%A1%D0%B8%D0%BA%D1%85%D0%B8%D0%B7%D0%BC</vt:lpwstr>
      </vt:variant>
      <vt:variant>
        <vt:lpwstr/>
      </vt:variant>
      <vt:variant>
        <vt:i4>4391000</vt:i4>
      </vt:variant>
      <vt:variant>
        <vt:i4>175</vt:i4>
      </vt:variant>
      <vt:variant>
        <vt:i4>0</vt:i4>
      </vt:variant>
      <vt:variant>
        <vt:i4>5</vt:i4>
      </vt:variant>
      <vt:variant>
        <vt:lpwstr>http://www.multitran.ru/c/m.exe?t=886938_2_1</vt:lpwstr>
      </vt:variant>
      <vt:variant>
        <vt:lpwstr/>
      </vt:variant>
      <vt:variant>
        <vt:i4>2031689</vt:i4>
      </vt:variant>
      <vt:variant>
        <vt:i4>172</vt:i4>
      </vt:variant>
      <vt:variant>
        <vt:i4>0</vt:i4>
      </vt:variant>
      <vt:variant>
        <vt:i4>5</vt:i4>
      </vt:variant>
      <vt:variant>
        <vt:lpwstr>http://www.multitran.ru/c/m.exe?a=110&amp;t=886938_1_2&amp;sc=48</vt:lpwstr>
      </vt:variant>
      <vt:variant>
        <vt:lpwstr/>
      </vt:variant>
      <vt:variant>
        <vt:i4>4980824</vt:i4>
      </vt:variant>
      <vt:variant>
        <vt:i4>169</vt:i4>
      </vt:variant>
      <vt:variant>
        <vt:i4>0</vt:i4>
      </vt:variant>
      <vt:variant>
        <vt:i4>5</vt:i4>
      </vt:variant>
      <vt:variant>
        <vt:lpwstr>http://www.multitran.ru/c/m.exe?t=886937_2_1</vt:lpwstr>
      </vt:variant>
      <vt:variant>
        <vt:lpwstr/>
      </vt:variant>
      <vt:variant>
        <vt:i4>7929857</vt:i4>
      </vt:variant>
      <vt:variant>
        <vt:i4>166</vt:i4>
      </vt:variant>
      <vt:variant>
        <vt:i4>0</vt:i4>
      </vt:variant>
      <vt:variant>
        <vt:i4>5</vt:i4>
      </vt:variant>
      <vt:variant>
        <vt:lpwstr>http://ru.wikipedia.org/wiki/%D0%9F%D1%85%D0%B5%D1%82%D1%87%D0%B0%D0%B1%D1%83%D0%BD_%28%D0%BF%D1%80%D0%BE%D0%B2%D0%B8%D0%BD%D1%86%D0%B8%D1%8F%29</vt:lpwstr>
      </vt:variant>
      <vt:variant>
        <vt:lpwstr/>
      </vt:variant>
      <vt:variant>
        <vt:i4>5832764</vt:i4>
      </vt:variant>
      <vt:variant>
        <vt:i4>163</vt:i4>
      </vt:variant>
      <vt:variant>
        <vt:i4>0</vt:i4>
      </vt:variant>
      <vt:variant>
        <vt:i4>5</vt:i4>
      </vt:variant>
      <vt:variant>
        <vt:lpwstr>http://ru.wikipedia.org/w/index.php?title=%D0%A3%D0%B1%D0%BE%D0%BD%D1%80%D0%B0%D1%82%D1%87%D0%B0%D1%82%D1%85%D0%B0%D0%BD%D0%B8_%28%D0%BF%D1%80%D0%BE%D0%B2%D0%B8%D0%BD%D1%86%D0%B8%D1%8F%29&amp;action=edit&amp;redlink=1</vt:lpwstr>
      </vt:variant>
      <vt:variant>
        <vt:lpwstr/>
      </vt:variant>
      <vt:variant>
        <vt:i4>5242943</vt:i4>
      </vt:variant>
      <vt:variant>
        <vt:i4>160</vt:i4>
      </vt:variant>
      <vt:variant>
        <vt:i4>0</vt:i4>
      </vt:variant>
      <vt:variant>
        <vt:i4>5</vt:i4>
      </vt:variant>
      <vt:variant>
        <vt:lpwstr>http://ru.wikipedia.org/w/index.php?title=%D0%9C%D1%83%D0%BA%D0%B4%D0%B0%D1%85%D0%B0%D0%BD_%28%D0%BF%D1%80%D0%BE%D0%B2%D0%B8%D0%BD%D1%86%D0%B8%D1%8F%29&amp;action=edit&amp;redlink=1</vt:lpwstr>
      </vt:variant>
      <vt:variant>
        <vt:lpwstr/>
      </vt:variant>
      <vt:variant>
        <vt:i4>262207</vt:i4>
      </vt:variant>
      <vt:variant>
        <vt:i4>157</vt:i4>
      </vt:variant>
      <vt:variant>
        <vt:i4>0</vt:i4>
      </vt:variant>
      <vt:variant>
        <vt:i4>5</vt:i4>
      </vt:variant>
      <vt:variant>
        <vt:lpwstr>http://ru.wikipedia.org/w/index.php?title=%D0%9D%D0%B0%D0%BA%D1%85%D0%BE%D0%BD%D0%BF%D1%85%D0%B0%D0%BD%D0%BE%D0%BC_%28%D0%BF%D1%80%D0%BE%D0%B2%D0%B8%D0%BD%D1%86%D0%B8%D1%8F%29&amp;action=edit&amp;redlink=1</vt:lpwstr>
      </vt:variant>
      <vt:variant>
        <vt:lpwstr/>
      </vt:variant>
      <vt:variant>
        <vt:i4>8061000</vt:i4>
      </vt:variant>
      <vt:variant>
        <vt:i4>154</vt:i4>
      </vt:variant>
      <vt:variant>
        <vt:i4>0</vt:i4>
      </vt:variant>
      <vt:variant>
        <vt:i4>5</vt:i4>
      </vt:variant>
      <vt:variant>
        <vt:lpwstr>http://ru.wikipedia.org/w/index.php?title=%D0%9D%D0%BE%D0%BD%D0%B3%D0%BA%D0%B0%D0%B9_%28%D0%BF%D1%80%D0%BE%D0%B2%D0%B8%D0%BD%D1%86%D0%B8%D1%8F%29&amp;action=edit&amp;redlink=1</vt:lpwstr>
      </vt:variant>
      <vt:variant>
        <vt:lpwstr/>
      </vt:variant>
      <vt:variant>
        <vt:i4>2818120</vt:i4>
      </vt:variant>
      <vt:variant>
        <vt:i4>151</vt:i4>
      </vt:variant>
      <vt:variant>
        <vt:i4>0</vt:i4>
      </vt:variant>
      <vt:variant>
        <vt:i4>5</vt:i4>
      </vt:variant>
      <vt:variant>
        <vt:lpwstr>http://ru.wikipedia.org/w/index.php?title=%D0%9B%D0%B5%D0%B9_%28%D0%BF%D1%80%D0%BE%D0%B2%D0%B8%D0%BD%D1%86%D0%B8%D1%8F%29&amp;action=edit&amp;redlink=1</vt:lpwstr>
      </vt:variant>
      <vt:variant>
        <vt:lpwstr/>
      </vt:variant>
      <vt:variant>
        <vt:i4>2162697</vt:i4>
      </vt:variant>
      <vt:variant>
        <vt:i4>148</vt:i4>
      </vt:variant>
      <vt:variant>
        <vt:i4>0</vt:i4>
      </vt:variant>
      <vt:variant>
        <vt:i4>5</vt:i4>
      </vt:variant>
      <vt:variant>
        <vt:lpwstr>http://ru.wikipedia.org/wiki/%D0%A3%D1%82%D1%82%D0%B0%D1%80%D0%B0%D0%B4%D0%B8%D1%82_%28%D0%BF%D1%80%D0%BE%D0%B2%D0%B8%D0%BD%D1%86%D0%B8%D1%8F%29</vt:lpwstr>
      </vt:variant>
      <vt:variant>
        <vt:lpwstr/>
      </vt:variant>
      <vt:variant>
        <vt:i4>7929860</vt:i4>
      </vt:variant>
      <vt:variant>
        <vt:i4>145</vt:i4>
      </vt:variant>
      <vt:variant>
        <vt:i4>0</vt:i4>
      </vt:variant>
      <vt:variant>
        <vt:i4>5</vt:i4>
      </vt:variant>
      <vt:variant>
        <vt:lpwstr>http://ru.wikipedia.org/wiki/%D0%9D%D0%B0%D0%BD_%28%D0%BF%D1%80%D0%BE%D0%B2%D0%B8%D0%BD%D1%86%D0%B8%D1%8F%29</vt:lpwstr>
      </vt:variant>
      <vt:variant>
        <vt:lpwstr/>
      </vt:variant>
      <vt:variant>
        <vt:i4>2228226</vt:i4>
      </vt:variant>
      <vt:variant>
        <vt:i4>142</vt:i4>
      </vt:variant>
      <vt:variant>
        <vt:i4>0</vt:i4>
      </vt:variant>
      <vt:variant>
        <vt:i4>5</vt:i4>
      </vt:variant>
      <vt:variant>
        <vt:lpwstr>http://ru.wikipedia.org/wiki/%D0%9F%D1%85%D0%B0%D1%8F%D1%83_%28%D0%BF%D1%80%D0%BE%D0%B2%D0%B8%D0%BD%D1%86%D0%B8%D1%8F%29</vt:lpwstr>
      </vt:variant>
      <vt:variant>
        <vt:lpwstr/>
      </vt:variant>
      <vt:variant>
        <vt:i4>852004</vt:i4>
      </vt:variant>
      <vt:variant>
        <vt:i4>139</vt:i4>
      </vt:variant>
      <vt:variant>
        <vt:i4>0</vt:i4>
      </vt:variant>
      <vt:variant>
        <vt:i4>5</vt:i4>
      </vt:variant>
      <vt:variant>
        <vt:lpwstr>http://ru.wikipedia.org/wiki/%D0%A7%D0%B8%D0%B0%D0%BD%D0%B3%D1%80%D0%B0%D0%B9_%28%D0%BF%D1%80%D0%BE%D0%B2%D0%B8%D0%BD%D1%86%D0%B8%D1%8F%29</vt:lpwstr>
      </vt:variant>
      <vt:variant>
        <vt:lpwstr/>
      </vt:variant>
      <vt:variant>
        <vt:i4>5636131</vt:i4>
      </vt:variant>
      <vt:variant>
        <vt:i4>136</vt:i4>
      </vt:variant>
      <vt:variant>
        <vt:i4>0</vt:i4>
      </vt:variant>
      <vt:variant>
        <vt:i4>5</vt:i4>
      </vt:variant>
      <vt:variant>
        <vt:lpwstr>http://ru.wikipedia.org/wiki/%D0%A0%D0%B0%D0%BD%D0%BE%D0%BD%D0%B3_%28%D0%BF%D1%80%D0%BE%D0%B2%D0%B8%D0%BD%D1%86%D0%B8%D1%8F%29</vt:lpwstr>
      </vt:variant>
      <vt:variant>
        <vt:lpwstr/>
      </vt:variant>
      <vt:variant>
        <vt:i4>2162689</vt:i4>
      </vt:variant>
      <vt:variant>
        <vt:i4>133</vt:i4>
      </vt:variant>
      <vt:variant>
        <vt:i4>0</vt:i4>
      </vt:variant>
      <vt:variant>
        <vt:i4>5</vt:i4>
      </vt:variant>
      <vt:variant>
        <vt:lpwstr>http://ru.wikipedia.org/wiki/%D0%A7%D1%83%D0%BC%D0%BF%D1%85%D0%BE%D0%BD_%28%D0%BF%D1%80%D0%BE%D0%B2%D0%B8%D0%BD%D1%86%D0%B8%D1%8F%29</vt:lpwstr>
      </vt:variant>
      <vt:variant>
        <vt:lpwstr/>
      </vt:variant>
      <vt:variant>
        <vt:i4>917541</vt:i4>
      </vt:variant>
      <vt:variant>
        <vt:i4>130</vt:i4>
      </vt:variant>
      <vt:variant>
        <vt:i4>0</vt:i4>
      </vt:variant>
      <vt:variant>
        <vt:i4>5</vt:i4>
      </vt:variant>
      <vt:variant>
        <vt:lpwstr>http://ru.wikipedia.org/wiki/%D0%9F%D1%80%D0%B0%D1%87%D1%83%D0%B0%D0%BF%D0%BA%D1%85%D0%B8%D1%80%D0%B8%D0%BA%D1%85%D0%B0%D0%BD_%28%D0%BF%D1%80%D0%BE%D0%B2%D0%B8%D0%BD%D1%86%D0%B8%D1%8F%29</vt:lpwstr>
      </vt:variant>
      <vt:variant>
        <vt:lpwstr/>
      </vt:variant>
      <vt:variant>
        <vt:i4>2162775</vt:i4>
      </vt:variant>
      <vt:variant>
        <vt:i4>127</vt:i4>
      </vt:variant>
      <vt:variant>
        <vt:i4>0</vt:i4>
      </vt:variant>
      <vt:variant>
        <vt:i4>5</vt:i4>
      </vt:variant>
      <vt:variant>
        <vt:lpwstr>http://ru.wikipedia.org/wiki/%D0%A2%D0%B0%D0%BA_%28%D0%BF%D1%80%D0%BE%D0%B2%D0%B8%D0%BD%D1%86%D0%B8%D1%8F%29</vt:lpwstr>
      </vt:variant>
      <vt:variant>
        <vt:lpwstr/>
      </vt:variant>
      <vt:variant>
        <vt:i4>7929856</vt:i4>
      </vt:variant>
      <vt:variant>
        <vt:i4>124</vt:i4>
      </vt:variant>
      <vt:variant>
        <vt:i4>0</vt:i4>
      </vt:variant>
      <vt:variant>
        <vt:i4>5</vt:i4>
      </vt:variant>
      <vt:variant>
        <vt:lpwstr>http://ru.wikipedia.org/wiki/%D0%9A%D1%85%D0%BE%D0%BD%D0%BA%D1%8D%D0%BD_%28%D0%BF%D1%80%D0%BE%D0%B2%D0%B8%D0%BD%D1%86%D0%B8%D1%8F%29</vt:lpwstr>
      </vt:variant>
      <vt:variant>
        <vt:lpwstr/>
      </vt:variant>
      <vt:variant>
        <vt:i4>852080</vt:i4>
      </vt:variant>
      <vt:variant>
        <vt:i4>121</vt:i4>
      </vt:variant>
      <vt:variant>
        <vt:i4>0</vt:i4>
      </vt:variant>
      <vt:variant>
        <vt:i4>5</vt:i4>
      </vt:variant>
      <vt:variant>
        <vt:lpwstr>http://ru.wikipedia.org/wiki/%D0%A1%D0%BE%D0%BD%D0%B3%D0%BA%D1%85%D0%BB%D0%B0_%28%D0%BF%D1%80%D0%BE%D0%B2%D0%B8%D0%BD%D1%86%D0%B8%D1%8F%29</vt:lpwstr>
      </vt:variant>
      <vt:variant>
        <vt:lpwstr/>
      </vt:variant>
      <vt:variant>
        <vt:i4>2162768</vt:i4>
      </vt:variant>
      <vt:variant>
        <vt:i4>118</vt:i4>
      </vt:variant>
      <vt:variant>
        <vt:i4>0</vt:i4>
      </vt:variant>
      <vt:variant>
        <vt:i4>5</vt:i4>
      </vt:variant>
      <vt:variant>
        <vt:lpwstr>http://ru.wikipedia.org/wiki/%D0%A1%D0%B0%D1%82%D1%83%D0%BD_%28%D0%BF%D1%80%D0%BE%D0%B2%D0%B8%D0%BD%D1%86%D0%B8%D1%8F%29</vt:lpwstr>
      </vt:variant>
      <vt:variant>
        <vt:lpwstr/>
      </vt:variant>
      <vt:variant>
        <vt:i4>917550</vt:i4>
      </vt:variant>
      <vt:variant>
        <vt:i4>115</vt:i4>
      </vt:variant>
      <vt:variant>
        <vt:i4>0</vt:i4>
      </vt:variant>
      <vt:variant>
        <vt:i4>5</vt:i4>
      </vt:variant>
      <vt:variant>
        <vt:lpwstr>http://ru.wikipedia.org/wiki/%D0%9D%D0%B0%D1%80%D0%B0%D1%82%D1%85%D0%B8%D0%B2%D0%B0%D1%82_%28%D0%BF%D1%80%D0%BE%D0%B2%D0%B8%D0%BD%D1%86%D0%B8%D1%8F%29</vt:lpwstr>
      </vt:variant>
      <vt:variant>
        <vt:lpwstr/>
      </vt:variant>
      <vt:variant>
        <vt:i4>7929870</vt:i4>
      </vt:variant>
      <vt:variant>
        <vt:i4>112</vt:i4>
      </vt:variant>
      <vt:variant>
        <vt:i4>0</vt:i4>
      </vt:variant>
      <vt:variant>
        <vt:i4>5</vt:i4>
      </vt:variant>
      <vt:variant>
        <vt:lpwstr>http://ru.wikipedia.org/wiki/%D0%9F%D0%B0%D1%82%D1%82%D0%B0%D0%BD%D0%B8_%28%D0%BF%D1%80%D0%BE%D0%B2%D0%B8%D0%BD%D1%86%D0%B8%D1%8F%29</vt:lpwstr>
      </vt:variant>
      <vt:variant>
        <vt:lpwstr/>
      </vt:variant>
      <vt:variant>
        <vt:i4>2162688</vt:i4>
      </vt:variant>
      <vt:variant>
        <vt:i4>109</vt:i4>
      </vt:variant>
      <vt:variant>
        <vt:i4>0</vt:i4>
      </vt:variant>
      <vt:variant>
        <vt:i4>5</vt:i4>
      </vt:variant>
      <vt:variant>
        <vt:lpwstr>http://ru.wikipedia.org/wiki/%D0%AF%D0%BB%D0%B0_%28%D0%BF%D1%80%D0%BE%D0%B2%D0%B8%D0%BD%D1%86%D0%B8%D1%8F%29</vt:lpwstr>
      </vt:variant>
      <vt:variant>
        <vt:lpwstr/>
      </vt:variant>
      <vt:variant>
        <vt:i4>5570598</vt:i4>
      </vt:variant>
      <vt:variant>
        <vt:i4>106</vt:i4>
      </vt:variant>
      <vt:variant>
        <vt:i4>0</vt:i4>
      </vt:variant>
      <vt:variant>
        <vt:i4>5</vt:i4>
      </vt:variant>
      <vt:variant>
        <vt:lpwstr>http://ru.wikipedia.org/wiki/%D0%9F%D1%85%D0%B0%D0%BD%D0%B3%D0%BD%D0%B3%D0%B0_%28%D0%BF%D1%80%D0%BE%D0%B2%D0%B8%D0%BD%D1%86%D0%B8%D1%8F%29</vt:lpwstr>
      </vt:variant>
      <vt:variant>
        <vt:lpwstr/>
      </vt:variant>
      <vt:variant>
        <vt:i4>2162768</vt:i4>
      </vt:variant>
      <vt:variant>
        <vt:i4>103</vt:i4>
      </vt:variant>
      <vt:variant>
        <vt:i4>0</vt:i4>
      </vt:variant>
      <vt:variant>
        <vt:i4>5</vt:i4>
      </vt:variant>
      <vt:variant>
        <vt:lpwstr>http://ru.wikipedia.org/wiki/%D0%A1%D0%B0%D1%82%D1%83%D0%BD_%28%D0%BF%D1%80%D0%BE%D0%B2%D0%B8%D0%BD%D1%86%D0%B8%D1%8F%29</vt:lpwstr>
      </vt:variant>
      <vt:variant>
        <vt:lpwstr/>
      </vt:variant>
      <vt:variant>
        <vt:i4>2228316</vt:i4>
      </vt:variant>
      <vt:variant>
        <vt:i4>100</vt:i4>
      </vt:variant>
      <vt:variant>
        <vt:i4>0</vt:i4>
      </vt:variant>
      <vt:variant>
        <vt:i4>5</vt:i4>
      </vt:variant>
      <vt:variant>
        <vt:lpwstr>http://ru.wikipedia.org/wiki/%D0%9A%D1%80%D0%B0%D0%B1%D0%B8_%28%D0%BF%D1%80%D0%BE%D0%B2%D0%B8%D0%BD%D1%86%D0%B8%D1%8F%29</vt:lpwstr>
      </vt:variant>
      <vt:variant>
        <vt:lpwstr/>
      </vt:variant>
      <vt:variant>
        <vt:i4>5570675</vt:i4>
      </vt:variant>
      <vt:variant>
        <vt:i4>97</vt:i4>
      </vt:variant>
      <vt:variant>
        <vt:i4>0</vt:i4>
      </vt:variant>
      <vt:variant>
        <vt:i4>5</vt:i4>
      </vt:variant>
      <vt:variant>
        <vt:lpwstr>http://ru.wikipedia.org/wiki/%D0%9F%D1%85%D1%83%D0%BA%D0%B5%D1%82_%28%D0%BF%D1%80%D0%BE%D0%B2%D0%B8%D0%BD%D1%86%D0%B8%D1%8F%29</vt:lpwstr>
      </vt:variant>
      <vt:variant>
        <vt:lpwstr/>
      </vt:variant>
      <vt:variant>
        <vt:i4>5570675</vt:i4>
      </vt:variant>
      <vt:variant>
        <vt:i4>94</vt:i4>
      </vt:variant>
      <vt:variant>
        <vt:i4>0</vt:i4>
      </vt:variant>
      <vt:variant>
        <vt:i4>5</vt:i4>
      </vt:variant>
      <vt:variant>
        <vt:lpwstr>http://ru.wikipedia.org/wiki/%D0%9F%D1%85%D1%83%D0%BA%D0%B5%D1%82_%28%D0%BF%D1%80%D0%BE%D0%B2%D0%B8%D0%BD%D1%86%D0%B8%D1%8F%29</vt:lpwstr>
      </vt:variant>
      <vt:variant>
        <vt:lpwstr/>
      </vt:variant>
      <vt:variant>
        <vt:i4>5570598</vt:i4>
      </vt:variant>
      <vt:variant>
        <vt:i4>91</vt:i4>
      </vt:variant>
      <vt:variant>
        <vt:i4>0</vt:i4>
      </vt:variant>
      <vt:variant>
        <vt:i4>5</vt:i4>
      </vt:variant>
      <vt:variant>
        <vt:lpwstr>http://ru.wikipedia.org/wiki/%D0%9F%D1%85%D0%B0%D0%BD%D0%B3%D0%BD%D0%B3%D0%B0_%28%D0%BF%D1%80%D0%BE%D0%B2%D0%B8%D0%BD%D1%86%D0%B8%D1%8F%29</vt:lpwstr>
      </vt:variant>
      <vt:variant>
        <vt:lpwstr/>
      </vt:variant>
      <vt:variant>
        <vt:i4>5570675</vt:i4>
      </vt:variant>
      <vt:variant>
        <vt:i4>88</vt:i4>
      </vt:variant>
      <vt:variant>
        <vt:i4>0</vt:i4>
      </vt:variant>
      <vt:variant>
        <vt:i4>5</vt:i4>
      </vt:variant>
      <vt:variant>
        <vt:lpwstr>http://ru.wikipedia.org/wiki/%D0%9F%D1%85%D1%83%D0%BA%D0%B5%D1%82_%28%D0%BF%D1%80%D0%BE%D0%B2%D0%B8%D0%BD%D1%86%D0%B8%D1%8F%29</vt:lpwstr>
      </vt:variant>
      <vt:variant>
        <vt:lpwstr/>
      </vt:variant>
      <vt:variant>
        <vt:i4>5570598</vt:i4>
      </vt:variant>
      <vt:variant>
        <vt:i4>85</vt:i4>
      </vt:variant>
      <vt:variant>
        <vt:i4>0</vt:i4>
      </vt:variant>
      <vt:variant>
        <vt:i4>5</vt:i4>
      </vt:variant>
      <vt:variant>
        <vt:lpwstr>http://ru.wikipedia.org/wiki/%D0%9F%D1%85%D0%B0%D0%BD%D0%B3%D0%BD%D0%B3%D0%B0_%28%D0%BF%D1%80%D0%BE%D0%B2%D0%B8%D0%BD%D1%86%D0%B8%D1%8F%29</vt:lpwstr>
      </vt:variant>
      <vt:variant>
        <vt:lpwstr/>
      </vt:variant>
      <vt:variant>
        <vt:i4>5636131</vt:i4>
      </vt:variant>
      <vt:variant>
        <vt:i4>82</vt:i4>
      </vt:variant>
      <vt:variant>
        <vt:i4>0</vt:i4>
      </vt:variant>
      <vt:variant>
        <vt:i4>5</vt:i4>
      </vt:variant>
      <vt:variant>
        <vt:lpwstr>http://ru.wikipedia.org/wiki/%D0%A0%D0%B0%D0%BD%D0%BE%D0%BD%D0%B3_%28%D0%BF%D1%80%D0%BE%D0%B2%D0%B8%D0%BD%D1%86%D0%B8%D1%8F%29</vt:lpwstr>
      </vt:variant>
      <vt:variant>
        <vt:lpwstr/>
      </vt:variant>
      <vt:variant>
        <vt:i4>2162768</vt:i4>
      </vt:variant>
      <vt:variant>
        <vt:i4>79</vt:i4>
      </vt:variant>
      <vt:variant>
        <vt:i4>0</vt:i4>
      </vt:variant>
      <vt:variant>
        <vt:i4>5</vt:i4>
      </vt:variant>
      <vt:variant>
        <vt:lpwstr>http://ru.wikipedia.org/wiki/%D0%A1%D0%B0%D1%82%D1%83%D0%BD_%28%D0%BF%D1%80%D0%BE%D0%B2%D0%B8%D0%BD%D1%86%D0%B8%D1%8F%29</vt:lpwstr>
      </vt:variant>
      <vt:variant>
        <vt:lpwstr/>
      </vt:variant>
      <vt:variant>
        <vt:i4>2228316</vt:i4>
      </vt:variant>
      <vt:variant>
        <vt:i4>76</vt:i4>
      </vt:variant>
      <vt:variant>
        <vt:i4>0</vt:i4>
      </vt:variant>
      <vt:variant>
        <vt:i4>5</vt:i4>
      </vt:variant>
      <vt:variant>
        <vt:lpwstr>http://ru.wikipedia.org/wiki/%D0%9A%D1%80%D0%B0%D0%B1%D0%B8_%28%D0%BF%D1%80%D0%BE%D0%B2%D0%B8%D0%BD%D1%86%D0%B8%D1%8F%29</vt:lpwstr>
      </vt:variant>
      <vt:variant>
        <vt:lpwstr/>
      </vt:variant>
      <vt:variant>
        <vt:i4>5570675</vt:i4>
      </vt:variant>
      <vt:variant>
        <vt:i4>73</vt:i4>
      </vt:variant>
      <vt:variant>
        <vt:i4>0</vt:i4>
      </vt:variant>
      <vt:variant>
        <vt:i4>5</vt:i4>
      </vt:variant>
      <vt:variant>
        <vt:lpwstr>http://ru.wikipedia.org/wiki/%D0%9F%D1%85%D1%83%D0%BA%D0%B5%D1%82_%28%D0%BF%D1%80%D0%BE%D0%B2%D0%B8%D0%BD%D1%86%D0%B8%D1%8F%29</vt:lpwstr>
      </vt:variant>
      <vt:variant>
        <vt:lpwstr/>
      </vt:variant>
      <vt:variant>
        <vt:i4>5570598</vt:i4>
      </vt:variant>
      <vt:variant>
        <vt:i4>70</vt:i4>
      </vt:variant>
      <vt:variant>
        <vt:i4>0</vt:i4>
      </vt:variant>
      <vt:variant>
        <vt:i4>5</vt:i4>
      </vt:variant>
      <vt:variant>
        <vt:lpwstr>http://ru.wikipedia.org/wiki/%D0%9F%D1%85%D0%B0%D0%BD%D0%B3%D0%BD%D0%B3%D0%B0_%28%D0%BF%D1%80%D0%BE%D0%B2%D0%B8%D0%BD%D1%86%D0%B8%D1%8F%29</vt:lpwstr>
      </vt:variant>
      <vt:variant>
        <vt:lpwstr/>
      </vt:variant>
      <vt:variant>
        <vt:i4>5636131</vt:i4>
      </vt:variant>
      <vt:variant>
        <vt:i4>67</vt:i4>
      </vt:variant>
      <vt:variant>
        <vt:i4>0</vt:i4>
      </vt:variant>
      <vt:variant>
        <vt:i4>5</vt:i4>
      </vt:variant>
      <vt:variant>
        <vt:lpwstr>http://ru.wikipedia.org/wiki/%D0%A0%D0%B0%D0%BD%D0%BE%D0%BD%D0%B3_%28%D0%BF%D1%80%D0%BE%D0%B2%D0%B8%D0%BD%D1%86%D0%B8%D1%8F%29</vt:lpwstr>
      </vt:variant>
      <vt:variant>
        <vt:lpwstr/>
      </vt:variant>
      <vt:variant>
        <vt:i4>917541</vt:i4>
      </vt:variant>
      <vt:variant>
        <vt:i4>64</vt:i4>
      </vt:variant>
      <vt:variant>
        <vt:i4>0</vt:i4>
      </vt:variant>
      <vt:variant>
        <vt:i4>5</vt:i4>
      </vt:variant>
      <vt:variant>
        <vt:lpwstr>http://ru.wikipedia.org/wiki/%D0%9F%D1%80%D0%B0%D1%87%D1%83%D0%B0%D0%BF%D0%BA%D1%85%D0%B8%D1%80%D0%B8%D0%BA%D1%85%D0%B0%D0%BD_%28%D0%BF%D1%80%D0%BE%D0%B2%D0%B8%D0%BD%D1%86%D0%B8%D1%8F%29</vt:lpwstr>
      </vt:variant>
      <vt:variant>
        <vt:lpwstr/>
      </vt:variant>
      <vt:variant>
        <vt:i4>2228312</vt:i4>
      </vt:variant>
      <vt:variant>
        <vt:i4>61</vt:i4>
      </vt:variant>
      <vt:variant>
        <vt:i4>0</vt:i4>
      </vt:variant>
      <vt:variant>
        <vt:i4>5</vt:i4>
      </vt:variant>
      <vt:variant>
        <vt:lpwstr>http://ru.wikipedia.org/wiki/%D0%9A%D0%B0%D0%BD%D1%87%D0%B0%D0%BD%D0%B0%D0%B1%D1%83%D1%80%D0%B8_%28%D0%BF%D1%80%D0%BE%D0%B2%D0%B8%D0%BD%D1%86%D0%B8%D1%8F%29</vt:lpwstr>
      </vt:variant>
      <vt:variant>
        <vt:lpwstr/>
      </vt:variant>
      <vt:variant>
        <vt:i4>5636218</vt:i4>
      </vt:variant>
      <vt:variant>
        <vt:i4>58</vt:i4>
      </vt:variant>
      <vt:variant>
        <vt:i4>0</vt:i4>
      </vt:variant>
      <vt:variant>
        <vt:i4>5</vt:i4>
      </vt:variant>
      <vt:variant>
        <vt:lpwstr>http://ru.wikipedia.org/wiki/%D0%A1%D1%83%D0%BF%D1%85%D0%B0%D0%BD%D0%B1%D1%83%D1%80%D0%B8_%28%D0%BF%D1%80%D0%BE%D0%B2%D0%B8%D0%BD%D1%86%D0%B8%D1%8F%29</vt:lpwstr>
      </vt:variant>
      <vt:variant>
        <vt:lpwstr/>
      </vt:variant>
      <vt:variant>
        <vt:i4>5636131</vt:i4>
      </vt:variant>
      <vt:variant>
        <vt:i4>55</vt:i4>
      </vt:variant>
      <vt:variant>
        <vt:i4>0</vt:i4>
      </vt:variant>
      <vt:variant>
        <vt:i4>5</vt:i4>
      </vt:variant>
      <vt:variant>
        <vt:lpwstr>http://ru.wikipedia.org/wiki/%D0%A3%D1%82%D1%85%D0%B0%D0%B9%D1%82%D1%85%D0%B0%D0%BD%D0%B8_%28%D0%BF%D1%80%D0%BE%D0%B2%D0%B8%D0%BD%D1%86%D0%B8%D1%8F%29</vt:lpwstr>
      </vt:variant>
      <vt:variant>
        <vt:lpwstr/>
      </vt:variant>
      <vt:variant>
        <vt:i4>917619</vt:i4>
      </vt:variant>
      <vt:variant>
        <vt:i4>52</vt:i4>
      </vt:variant>
      <vt:variant>
        <vt:i4>0</vt:i4>
      </vt:variant>
      <vt:variant>
        <vt:i4>5</vt:i4>
      </vt:variant>
      <vt:variant>
        <vt:lpwstr>http://ru.wikipedia.org/wiki/%D0%9A%D0%B0%D0%BC%D0%BF%D1%85%D1%8D%D0%BD%D0%B3%D0%BF%D1%85%D0%B5%D1%82_%28%D0%BF%D1%80%D0%BE%D0%B2%D0%B8%D0%BD%D1%86%D0%B8%D1%8F%29</vt:lpwstr>
      </vt:variant>
      <vt:variant>
        <vt:lpwstr/>
      </vt:variant>
      <vt:variant>
        <vt:i4>2162775</vt:i4>
      </vt:variant>
      <vt:variant>
        <vt:i4>49</vt:i4>
      </vt:variant>
      <vt:variant>
        <vt:i4>0</vt:i4>
      </vt:variant>
      <vt:variant>
        <vt:i4>5</vt:i4>
      </vt:variant>
      <vt:variant>
        <vt:lpwstr>http://ru.wikipedia.org/wiki/%D0%A2%D0%B0%D0%BA_%28%D0%BF%D1%80%D0%BE%D0%B2%D0%B8%D0%BD%D1%86%D0%B8%D1%8F%29</vt:lpwstr>
      </vt:variant>
      <vt:variant>
        <vt:lpwstr/>
      </vt:variant>
      <vt:variant>
        <vt:i4>7929857</vt:i4>
      </vt:variant>
      <vt:variant>
        <vt:i4>46</vt:i4>
      </vt:variant>
      <vt:variant>
        <vt:i4>0</vt:i4>
      </vt:variant>
      <vt:variant>
        <vt:i4>5</vt:i4>
      </vt:variant>
      <vt:variant>
        <vt:lpwstr>http://ru.wikipedia.org/wiki/%D0%9F%D1%85%D0%B5%D1%82%D1%87%D0%B0%D0%B1%D1%83%D0%BD_%28%D0%BF%D1%80%D0%BE%D0%B2%D0%B8%D0%BD%D1%86%D0%B8%D1%8F%29</vt:lpwstr>
      </vt:variant>
      <vt:variant>
        <vt:lpwstr/>
      </vt:variant>
      <vt:variant>
        <vt:i4>7929949</vt:i4>
      </vt:variant>
      <vt:variant>
        <vt:i4>43</vt:i4>
      </vt:variant>
      <vt:variant>
        <vt:i4>0</vt:i4>
      </vt:variant>
      <vt:variant>
        <vt:i4>5</vt:i4>
      </vt:variant>
      <vt:variant>
        <vt:lpwstr>http://ru.wikipedia.org/wiki/%D0%9F%D1%85%D0%B8%D1%82%D1%81%D0%B0%D0%BD%D1%83%D0%BB%D0%BE%D0%BA_%28%D0%BF%D1%80%D0%BE%D0%B2%D0%B8%D0%BD%D1%86%D0%B8%D1%8F%29</vt:lpwstr>
      </vt:variant>
      <vt:variant>
        <vt:lpwstr/>
      </vt:variant>
      <vt:variant>
        <vt:i4>2162697</vt:i4>
      </vt:variant>
      <vt:variant>
        <vt:i4>40</vt:i4>
      </vt:variant>
      <vt:variant>
        <vt:i4>0</vt:i4>
      </vt:variant>
      <vt:variant>
        <vt:i4>5</vt:i4>
      </vt:variant>
      <vt:variant>
        <vt:lpwstr>http://ru.wikipedia.org/wiki/%D0%A1%D1%83%D0%BA%D1%85%D0%BE%D1%82%D1%85%D0%B0%D0%B9_%28%D0%BF%D1%80%D0%BE%D0%B2%D0%B8%D0%BD%D1%86%D0%B8%D1%8F%29</vt:lpwstr>
      </vt:variant>
      <vt:variant>
        <vt:lpwstr/>
      </vt:variant>
      <vt:variant>
        <vt:i4>2818120</vt:i4>
      </vt:variant>
      <vt:variant>
        <vt:i4>37</vt:i4>
      </vt:variant>
      <vt:variant>
        <vt:i4>0</vt:i4>
      </vt:variant>
      <vt:variant>
        <vt:i4>5</vt:i4>
      </vt:variant>
      <vt:variant>
        <vt:lpwstr>http://ru.wikipedia.org/w/index.php?title=%D0%9B%D0%B5%D0%B9_%28%D0%BF%D1%80%D0%BE%D0%B2%D0%B8%D0%BD%D1%86%D0%B8%D1%8F%29&amp;action=edit&amp;redlink=1</vt:lpwstr>
      </vt:variant>
      <vt:variant>
        <vt:lpwstr/>
      </vt:variant>
      <vt:variant>
        <vt:i4>5570674</vt:i4>
      </vt:variant>
      <vt:variant>
        <vt:i4>34</vt:i4>
      </vt:variant>
      <vt:variant>
        <vt:i4>0</vt:i4>
      </vt:variant>
      <vt:variant>
        <vt:i4>5</vt:i4>
      </vt:variant>
      <vt:variant>
        <vt:lpwstr>http://ru.wikipedia.org/wiki/%D0%9F%D1%85%D1%80%D1%8D_%28%D0%BF%D1%80%D0%BE%D0%B2%D0%B8%D0%BD%D1%86%D0%B8%D1%8F%29</vt:lpwstr>
      </vt:variant>
      <vt:variant>
        <vt:lpwstr/>
      </vt:variant>
      <vt:variant>
        <vt:i4>7929860</vt:i4>
      </vt:variant>
      <vt:variant>
        <vt:i4>31</vt:i4>
      </vt:variant>
      <vt:variant>
        <vt:i4>0</vt:i4>
      </vt:variant>
      <vt:variant>
        <vt:i4>5</vt:i4>
      </vt:variant>
      <vt:variant>
        <vt:lpwstr>http://ru.wikipedia.org/wiki/%D0%9D%D0%B0%D0%BD_%28%D0%BF%D1%80%D0%BE%D0%B2%D0%B8%D0%BD%D1%86%D0%B8%D1%8F%29</vt:lpwstr>
      </vt:variant>
      <vt:variant>
        <vt:lpwstr/>
      </vt:variant>
      <vt:variant>
        <vt:i4>2228226</vt:i4>
      </vt:variant>
      <vt:variant>
        <vt:i4>28</vt:i4>
      </vt:variant>
      <vt:variant>
        <vt:i4>0</vt:i4>
      </vt:variant>
      <vt:variant>
        <vt:i4>5</vt:i4>
      </vt:variant>
      <vt:variant>
        <vt:lpwstr>http://ru.wikipedia.org/wiki/%D0%9F%D1%85%D0%B0%D1%8F%D1%83_%28%D0%BF%D1%80%D0%BE%D0%B2%D0%B8%D0%BD%D1%86%D0%B8%D1%8F%29</vt:lpwstr>
      </vt:variant>
      <vt:variant>
        <vt:lpwstr/>
      </vt:variant>
      <vt:variant>
        <vt:i4>7929860</vt:i4>
      </vt:variant>
      <vt:variant>
        <vt:i4>25</vt:i4>
      </vt:variant>
      <vt:variant>
        <vt:i4>0</vt:i4>
      </vt:variant>
      <vt:variant>
        <vt:i4>5</vt:i4>
      </vt:variant>
      <vt:variant>
        <vt:lpwstr>http://ru.wikipedia.org/wiki/%D0%9B%D0%B0%D0%BC%D0%BF%D0%B0%D0%BD%D0%B3_%28%D0%BF%D1%80%D0%BE%D0%B2%D0%B8%D0%BD%D1%86%D0%B8%D1%8F%29</vt:lpwstr>
      </vt:variant>
      <vt:variant>
        <vt:lpwstr/>
      </vt:variant>
      <vt:variant>
        <vt:i4>7929857</vt:i4>
      </vt:variant>
      <vt:variant>
        <vt:i4>22</vt:i4>
      </vt:variant>
      <vt:variant>
        <vt:i4>0</vt:i4>
      </vt:variant>
      <vt:variant>
        <vt:i4>5</vt:i4>
      </vt:variant>
      <vt:variant>
        <vt:lpwstr>http://ru.wikipedia.org/wiki/%D0%9B%D0%B0%D0%BC%D0%BF%D1%85%D1%83%D0%BD_%28%D0%BF%D1%80%D0%BE%D0%B2%D0%B8%D0%BD%D1%86%D0%B8%D1%8F%29</vt:lpwstr>
      </vt:variant>
      <vt:variant>
        <vt:lpwstr/>
      </vt:variant>
      <vt:variant>
        <vt:i4>2228228</vt:i4>
      </vt:variant>
      <vt:variant>
        <vt:i4>19</vt:i4>
      </vt:variant>
      <vt:variant>
        <vt:i4>0</vt:i4>
      </vt:variant>
      <vt:variant>
        <vt:i4>5</vt:i4>
      </vt:variant>
      <vt:variant>
        <vt:lpwstr>http://ru.wikipedia.org/wiki/%D0%9C%D1%8D%D1%85%D0%BE%D0%BD%D0%B3%D1%81%D0%BE%D0%BD_%28%D0%BF%D1%80%D0%BE%D0%B2%D0%B8%D0%BD%D1%86%D0%B8%D1%8F%29</vt:lpwstr>
      </vt:variant>
      <vt:variant>
        <vt:lpwstr/>
      </vt:variant>
      <vt:variant>
        <vt:i4>5636215</vt:i4>
      </vt:variant>
      <vt:variant>
        <vt:i4>16</vt:i4>
      </vt:variant>
      <vt:variant>
        <vt:i4>0</vt:i4>
      </vt:variant>
      <vt:variant>
        <vt:i4>5</vt:i4>
      </vt:variant>
      <vt:variant>
        <vt:lpwstr>http://ru.wikipedia.org/wiki/%D0%A7%D0%B8%D0%B0%D0%BD%D0%B3%D0%BC%D0%B0%D0%B9_%28%D0%BF%D1%80%D0%BE%D0%B2%D0%B8%D0%BD%D1%86%D0%B8%D1%8F%29</vt:lpwstr>
      </vt:variant>
      <vt:variant>
        <vt:lpwstr/>
      </vt:variant>
      <vt:variant>
        <vt:i4>852004</vt:i4>
      </vt:variant>
      <vt:variant>
        <vt:i4>13</vt:i4>
      </vt:variant>
      <vt:variant>
        <vt:i4>0</vt:i4>
      </vt:variant>
      <vt:variant>
        <vt:i4>5</vt:i4>
      </vt:variant>
      <vt:variant>
        <vt:lpwstr>http://ru.wikipedia.org/wiki/%D0%A7%D0%B8%D0%B0%D0%BD%D0%B3%D1%80%D0%B0%D0%B9_%28%D0%BF%D1%80%D0%BE%D0%B2%D0%B8%D0%BD%D1%86%D0%B8%D1%8F%29</vt:lpwstr>
      </vt:variant>
      <vt:variant>
        <vt:lpwstr/>
      </vt:variant>
      <vt:variant>
        <vt:i4>7929856</vt:i4>
      </vt:variant>
      <vt:variant>
        <vt:i4>10</vt:i4>
      </vt:variant>
      <vt:variant>
        <vt:i4>0</vt:i4>
      </vt:variant>
      <vt:variant>
        <vt:i4>5</vt:i4>
      </vt:variant>
      <vt:variant>
        <vt:lpwstr>http://ru.wikipedia.org/wiki/%D0%9A%D1%85%D0%BE%D0%BD%D0%BA%D1%8D%D0%BD_%28%D0%BF%D1%80%D0%BE%D0%B2%D0%B8%D0%BD%D1%86%D0%B8%D1%8F%29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11-46264</dc:title>
  <dc:subject>CERD/C/THA/1-3</dc:subject>
  <dc:creator>Ioulia Goussarova</dc:creator>
  <cp:keywords/>
  <dc:description/>
  <cp:lastModifiedBy>Ioulia Goussarova</cp:lastModifiedBy>
  <cp:revision>3</cp:revision>
  <cp:lastPrinted>2011-12-16T15:29:00Z</cp:lastPrinted>
  <dcterms:created xsi:type="dcterms:W3CDTF">2011-12-16T15:29:00Z</dcterms:created>
  <dcterms:modified xsi:type="dcterms:W3CDTF">2011-12-16T15:30:00Z</dcterms:modified>
</cp:coreProperties>
</file>