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9E6CB7" w:rsidRPr="004B4C46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Pr="004B4C46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4B4C46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4B4C46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4B4C46" w:rsidRDefault="00222FCE" w:rsidP="00652D5F">
            <w:pPr>
              <w:jc w:val="right"/>
            </w:pPr>
            <w:r w:rsidRPr="004B4C46">
              <w:rPr>
                <w:sz w:val="40"/>
              </w:rPr>
              <w:t>E</w:t>
            </w:r>
            <w:r w:rsidRPr="004B4C46">
              <w:t>/C.12/</w:t>
            </w:r>
            <w:r w:rsidR="00E15C6D" w:rsidRPr="004B4C46">
              <w:t>MNG/Q/4</w:t>
            </w:r>
          </w:p>
        </w:tc>
      </w:tr>
      <w:tr w:rsidR="009E6CB7" w:rsidRPr="004B4C46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4B4C46" w:rsidRDefault="00591DA3" w:rsidP="009E6CB7">
            <w:pPr>
              <w:spacing w:before="120"/>
            </w:pPr>
            <w:r w:rsidRPr="004B4C4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4B4C46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 w:rsidRPr="004B4C46"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4B4C46" w:rsidRDefault="00222FCE" w:rsidP="00222FCE">
            <w:pPr>
              <w:spacing w:before="240" w:line="240" w:lineRule="exact"/>
            </w:pPr>
            <w:r w:rsidRPr="004B4C46">
              <w:t xml:space="preserve">Distr.: </w:t>
            </w:r>
            <w:r w:rsidR="00E21B4B">
              <w:t>General</w:t>
            </w:r>
          </w:p>
          <w:p w:rsidR="00222FCE" w:rsidRPr="004B4C46" w:rsidRDefault="00CD49B0" w:rsidP="00CD49B0">
            <w:pPr>
              <w:spacing w:line="240" w:lineRule="exact"/>
            </w:pPr>
            <w:r w:rsidRPr="00CD49B0">
              <w:t>1</w:t>
            </w:r>
            <w:r w:rsidR="00E4765C">
              <w:t>2</w:t>
            </w:r>
            <w:r w:rsidRPr="00CD49B0">
              <w:t xml:space="preserve"> </w:t>
            </w:r>
            <w:r w:rsidR="00652D5F" w:rsidRPr="00CD49B0">
              <w:t>Dec</w:t>
            </w:r>
            <w:r w:rsidR="00106305" w:rsidRPr="00CD49B0">
              <w:t>ember</w:t>
            </w:r>
            <w:r w:rsidR="00222FCE" w:rsidRPr="00CD49B0">
              <w:t xml:space="preserve"> 2014</w:t>
            </w:r>
          </w:p>
          <w:p w:rsidR="00222FCE" w:rsidRPr="004B4C46" w:rsidRDefault="00222FCE" w:rsidP="00222FCE">
            <w:pPr>
              <w:spacing w:line="240" w:lineRule="exact"/>
            </w:pPr>
          </w:p>
          <w:p w:rsidR="00222FCE" w:rsidRDefault="00222FCE" w:rsidP="00222FCE">
            <w:pPr>
              <w:spacing w:line="240" w:lineRule="exact"/>
            </w:pPr>
            <w:r w:rsidRPr="004B4C46">
              <w:t>Original: English</w:t>
            </w:r>
          </w:p>
          <w:p w:rsidR="00D36DC3" w:rsidRPr="004B4C46" w:rsidRDefault="00491EC3" w:rsidP="00222FCE">
            <w:pPr>
              <w:spacing w:line="240" w:lineRule="exact"/>
            </w:pPr>
            <w:r>
              <w:rPr>
                <w:noProof/>
                <w:lang w:eastAsia="zh-CN"/>
              </w:rPr>
              <w:pict>
                <v:shape id="_x0000_s1026" type="#_x0000_t75" style="position:absolute;margin-left:432.25pt;margin-top:632.1pt;width:50.25pt;height:50.25pt;z-index:1;mso-position-horizontal-relative:margin;mso-position-vertical-relative:margin" o:allowoverlap="f">
                  <v:imagedata r:id="rId8" o:title="4&amp;Size=2 &amp;Lang=E"/>
                  <w10:wrap anchorx="margin" anchory="margin"/>
                </v:shape>
              </w:pict>
            </w:r>
          </w:p>
        </w:tc>
      </w:tr>
    </w:tbl>
    <w:p w:rsidR="00222FCE" w:rsidRDefault="00222FCE" w:rsidP="00E15C6D">
      <w:pPr>
        <w:keepNext/>
        <w:spacing w:before="120"/>
      </w:pPr>
      <w:r>
        <w:rPr>
          <w:rFonts w:eastAsia="SimHei"/>
          <w:b/>
          <w:sz w:val="24"/>
          <w:szCs w:val="24"/>
        </w:rPr>
        <w:t>Committee on E</w:t>
      </w:r>
      <w:r>
        <w:rPr>
          <w:rFonts w:eastAsia="SimHei"/>
          <w:b/>
          <w:sz w:val="24"/>
          <w:szCs w:val="24"/>
        </w:rPr>
        <w:t>conomic, Social and Cultural Rights</w:t>
      </w:r>
    </w:p>
    <w:p w:rsidR="00E15C6D" w:rsidRDefault="00222FCE" w:rsidP="006630A5">
      <w:pPr>
        <w:pStyle w:val="HChG"/>
      </w:pPr>
      <w:r>
        <w:tab/>
      </w:r>
      <w:r>
        <w:tab/>
      </w:r>
      <w:r w:rsidR="00E15C6D">
        <w:t xml:space="preserve">List of issues in relation to </w:t>
      </w:r>
      <w:r w:rsidR="00E15C6D" w:rsidRPr="00242422">
        <w:t>the fourth periodic report of Mongolia</w:t>
      </w:r>
      <w:r w:rsidR="00E15C6D" w:rsidRPr="00744814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E15C6D" w:rsidRPr="00F35CC1" w:rsidRDefault="00E15C6D" w:rsidP="00E15C6D">
      <w:pPr>
        <w:pStyle w:val="HChG"/>
      </w:pPr>
      <w:r>
        <w:tab/>
      </w:r>
      <w:r w:rsidRPr="00F35CC1">
        <w:t>I.</w:t>
      </w:r>
      <w:r w:rsidRPr="00F35CC1">
        <w:tab/>
        <w:t>General information</w:t>
      </w:r>
    </w:p>
    <w:p w:rsidR="00E15C6D" w:rsidRDefault="00E15C6D" w:rsidP="00810569">
      <w:pPr>
        <w:pStyle w:val="SingleTxtG"/>
        <w:numPr>
          <w:ilvl w:val="0"/>
          <w:numId w:val="19"/>
        </w:numPr>
        <w:ind w:left="1134" w:firstLine="0"/>
      </w:pPr>
      <w:r>
        <w:t>Bearing in mind that treaties ratified by the State party are directly applicable in national legal order,</w:t>
      </w:r>
      <w:r w:rsidR="00744814">
        <w:rPr>
          <w:rStyle w:val="FootnoteReference"/>
        </w:rPr>
        <w:t xml:space="preserve"> </w:t>
      </w:r>
      <w:r>
        <w:t xml:space="preserve">please provide information on </w:t>
      </w:r>
      <w:r w:rsidR="00810569">
        <w:t xml:space="preserve">those </w:t>
      </w:r>
      <w:r>
        <w:t xml:space="preserve">cases, if any, in which the Covenant has been invoked in </w:t>
      </w:r>
      <w:r w:rsidR="00AF256E">
        <w:t>and/</w:t>
      </w:r>
      <w:r>
        <w:t>or applied by domestic courts.</w:t>
      </w:r>
      <w:r w:rsidR="00810569">
        <w:t xml:space="preserve"> </w:t>
      </w:r>
      <w:r>
        <w:t xml:space="preserve">Please also update the Committee on </w:t>
      </w:r>
      <w:r w:rsidR="00810569">
        <w:t xml:space="preserve">the </w:t>
      </w:r>
      <w:r>
        <w:t>measures taken to revise existing laws and regulations with a view to bringing them in compliance with the provisions of the Covenant.</w:t>
      </w:r>
      <w:r w:rsidR="00652D5F">
        <w:rPr>
          <w:rStyle w:val="FootnoteReference"/>
        </w:rPr>
        <w:t xml:space="preserve"> </w:t>
      </w:r>
    </w:p>
    <w:p w:rsidR="00E15C6D" w:rsidRPr="00F35CC1" w:rsidRDefault="00E15C6D" w:rsidP="00E453BD">
      <w:pPr>
        <w:pStyle w:val="SingleTxtG"/>
        <w:numPr>
          <w:ilvl w:val="0"/>
          <w:numId w:val="19"/>
        </w:numPr>
        <w:ind w:left="1134" w:firstLine="0"/>
      </w:pPr>
      <w:r>
        <w:t xml:space="preserve">Please </w:t>
      </w:r>
      <w:r w:rsidR="003D17C0">
        <w:t xml:space="preserve">provide updated information on the mandate </w:t>
      </w:r>
      <w:r w:rsidR="00DA444D">
        <w:t xml:space="preserve">of </w:t>
      </w:r>
      <w:r w:rsidR="003D17C0">
        <w:t xml:space="preserve">and budget allocated to the </w:t>
      </w:r>
      <w:r w:rsidR="003D17C0">
        <w:rPr>
          <w:szCs w:val="24"/>
        </w:rPr>
        <w:t>National Human Rights Commission</w:t>
      </w:r>
      <w:r>
        <w:t xml:space="preserve">. Please </w:t>
      </w:r>
      <w:r w:rsidR="003D17C0">
        <w:t xml:space="preserve">also describe steps taken to follow up </w:t>
      </w:r>
      <w:r w:rsidR="00E453BD">
        <w:t xml:space="preserve">on </w:t>
      </w:r>
      <w:r w:rsidR="003D17C0">
        <w:t xml:space="preserve">recommendations </w:t>
      </w:r>
      <w:r w:rsidR="007D7C16">
        <w:t>made</w:t>
      </w:r>
      <w:r w:rsidR="003D17C0">
        <w:t xml:space="preserve"> by the</w:t>
      </w:r>
      <w:r>
        <w:t xml:space="preserve"> Commission.</w:t>
      </w:r>
      <w:r w:rsidR="00744814">
        <w:rPr>
          <w:rStyle w:val="FootnoteReference"/>
        </w:rPr>
        <w:t xml:space="preserve"> </w:t>
      </w:r>
      <w:r w:rsidR="00652D5F">
        <w:rPr>
          <w:rStyle w:val="FootnoteReference"/>
        </w:rPr>
        <w:t xml:space="preserve"> </w:t>
      </w:r>
    </w:p>
    <w:p w:rsidR="00E15C6D" w:rsidRPr="00F35CC1" w:rsidRDefault="00E15C6D" w:rsidP="00E15C6D">
      <w:pPr>
        <w:pStyle w:val="HChG"/>
        <w:rPr>
          <w:rFonts w:eastAsia="SimSun"/>
        </w:rPr>
      </w:pPr>
      <w:r w:rsidRPr="00F35CC1">
        <w:rPr>
          <w:rFonts w:eastAsia="SimSun"/>
        </w:rPr>
        <w:tab/>
        <w:t>II.</w:t>
      </w:r>
      <w:r w:rsidRPr="00F35CC1">
        <w:rPr>
          <w:rFonts w:eastAsia="SimSun"/>
        </w:rPr>
        <w:tab/>
        <w:t>Issues relating to the general provisions of the Covenant (arts.</w:t>
      </w:r>
      <w:r w:rsidR="00744814">
        <w:rPr>
          <w:rFonts w:eastAsia="SimSun"/>
        </w:rPr>
        <w:t> </w:t>
      </w:r>
      <w:r w:rsidRPr="00F35CC1">
        <w:rPr>
          <w:rFonts w:eastAsia="SimSun"/>
        </w:rPr>
        <w:t>1–5)</w:t>
      </w:r>
    </w:p>
    <w:p w:rsidR="00E15C6D" w:rsidRDefault="00E15C6D" w:rsidP="003C4D56">
      <w:pPr>
        <w:pStyle w:val="H1G"/>
        <w:rPr>
          <w:rFonts w:eastAsia="SimSun"/>
          <w:lang w:val="en-US"/>
        </w:rPr>
      </w:pPr>
      <w:r w:rsidRPr="00F35CC1">
        <w:rPr>
          <w:rFonts w:eastAsia="SimSun"/>
        </w:rPr>
        <w:tab/>
      </w:r>
      <w:r w:rsidRPr="00F35CC1">
        <w:rPr>
          <w:rFonts w:eastAsia="SimSun"/>
        </w:rPr>
        <w:tab/>
      </w:r>
      <w:r w:rsidR="003C4D56">
        <w:rPr>
          <w:lang w:val="en-US"/>
        </w:rPr>
        <w:t>Article </w:t>
      </w:r>
      <w:r>
        <w:rPr>
          <w:lang w:val="en-US"/>
        </w:rPr>
        <w:t>1</w:t>
      </w:r>
      <w:r w:rsidR="00E453BD">
        <w:rPr>
          <w:lang w:val="en-US"/>
        </w:rPr>
        <w:t>,</w:t>
      </w:r>
      <w:r>
        <w:rPr>
          <w:lang w:val="en-US"/>
        </w:rPr>
        <w:t xml:space="preserve"> paragraph</w:t>
      </w:r>
      <w:r w:rsidR="003C4D56">
        <w:rPr>
          <w:lang w:val="en-US"/>
        </w:rPr>
        <w:t> </w:t>
      </w:r>
      <w:r>
        <w:rPr>
          <w:lang w:val="en-US"/>
        </w:rPr>
        <w:t xml:space="preserve">2 – Free disposal </w:t>
      </w:r>
      <w:r w:rsidR="00E05962">
        <w:rPr>
          <w:lang w:val="en-US"/>
        </w:rPr>
        <w:t>of natural wealth and resources</w:t>
      </w:r>
    </w:p>
    <w:p w:rsidR="00E15C6D" w:rsidRDefault="00E15C6D" w:rsidP="00E453BD">
      <w:pPr>
        <w:pStyle w:val="SingleTxtG"/>
        <w:numPr>
          <w:ilvl w:val="0"/>
          <w:numId w:val="19"/>
        </w:numPr>
        <w:ind w:left="1134" w:firstLine="0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Please provide </w:t>
      </w:r>
      <w:r w:rsidRPr="006630A5">
        <w:t>information</w:t>
      </w:r>
      <w:r>
        <w:rPr>
          <w:rFonts w:eastAsia="SimSun"/>
          <w:lang w:val="en-US"/>
        </w:rPr>
        <w:t xml:space="preserve"> on the institutional processes in place to ensure the effective </w:t>
      </w:r>
      <w:r w:rsidRPr="006630A5">
        <w:t>participation</w:t>
      </w:r>
      <w:r>
        <w:rPr>
          <w:rFonts w:eastAsia="SimSun"/>
          <w:lang w:val="en-US"/>
        </w:rPr>
        <w:t xml:space="preserve"> of </w:t>
      </w:r>
      <w:r w:rsidR="00E453BD">
        <w:rPr>
          <w:rFonts w:eastAsia="SimSun"/>
          <w:lang w:val="en-US"/>
        </w:rPr>
        <w:t xml:space="preserve">herding </w:t>
      </w:r>
      <w:r w:rsidR="00BA3066">
        <w:rPr>
          <w:rFonts w:eastAsia="SimSun"/>
          <w:lang w:val="en-US"/>
        </w:rPr>
        <w:t xml:space="preserve">communities </w:t>
      </w:r>
      <w:r w:rsidR="00E453BD">
        <w:rPr>
          <w:rFonts w:eastAsia="SimSun"/>
          <w:lang w:val="en-US"/>
        </w:rPr>
        <w:t xml:space="preserve">that live </w:t>
      </w:r>
      <w:r>
        <w:rPr>
          <w:rFonts w:eastAsia="SimSun"/>
          <w:lang w:val="en-US"/>
        </w:rPr>
        <w:t xml:space="preserve">in rural areas in decision-making on issues that affect them, and provide information on </w:t>
      </w:r>
      <w:r w:rsidR="00AF256E">
        <w:rPr>
          <w:rFonts w:eastAsia="SimSun"/>
          <w:lang w:val="en-US"/>
        </w:rPr>
        <w:t xml:space="preserve">prior </w:t>
      </w:r>
      <w:r>
        <w:rPr>
          <w:rFonts w:eastAsia="SimSun"/>
          <w:lang w:val="en-US"/>
        </w:rPr>
        <w:t xml:space="preserve">consultations already conducted with </w:t>
      </w:r>
      <w:r w:rsidR="00E453BD">
        <w:rPr>
          <w:rFonts w:eastAsia="SimSun"/>
          <w:lang w:val="en-US"/>
        </w:rPr>
        <w:t xml:space="preserve">those communities </w:t>
      </w:r>
      <w:r>
        <w:rPr>
          <w:rFonts w:eastAsia="SimSun"/>
          <w:lang w:val="en-US"/>
        </w:rPr>
        <w:t>in relation to mining activities that affect them.</w:t>
      </w:r>
      <w:r w:rsidR="00744814">
        <w:rPr>
          <w:rStyle w:val="FootnoteReference"/>
          <w:rFonts w:eastAsia="SimSun"/>
          <w:lang w:val="en-US"/>
        </w:rPr>
        <w:t xml:space="preserve"> </w:t>
      </w:r>
    </w:p>
    <w:p w:rsidR="00E15C6D" w:rsidRPr="00142B4C" w:rsidRDefault="00491EC3" w:rsidP="00E453BD">
      <w:pPr>
        <w:pStyle w:val="SingleTxtG"/>
        <w:numPr>
          <w:ilvl w:val="0"/>
          <w:numId w:val="19"/>
        </w:numPr>
        <w:ind w:left="1134" w:firstLine="0"/>
        <w:rPr>
          <w:rFonts w:eastAsia="SimSun"/>
          <w:lang w:val="en-US"/>
        </w:rPr>
      </w:pPr>
      <w:r>
        <w:rPr>
          <w:noProof/>
          <w:lang w:eastAsia="zh-CN"/>
        </w:rPr>
        <w:pict>
          <v:shape id="_x0000_s1027" type="#_x0000_t75" style="position:absolute;left:0;text-align:left;margin-left:432.25pt;margin-top:138.55pt;width:50.25pt;height:50.25pt;z-index:2">
            <v:imagedata r:id="rId8" o:title="4&amp;Size=2 &amp;Lang=E"/>
          </v:shape>
        </w:pict>
      </w:r>
      <w:r w:rsidR="00E15C6D">
        <w:rPr>
          <w:rFonts w:eastAsia="SimSun"/>
          <w:lang w:val="en-US"/>
        </w:rPr>
        <w:t>Please</w:t>
      </w:r>
      <w:r w:rsidR="00E15C6D" w:rsidRPr="00142B4C">
        <w:rPr>
          <w:rFonts w:eastAsia="SimSun"/>
          <w:lang w:val="en-US"/>
        </w:rPr>
        <w:t xml:space="preserve"> provide information on the process by which the State party responds to reports of human rights violations, loss of means of livelihood and environmental degradation caused by development a</w:t>
      </w:r>
      <w:r w:rsidR="00E15C6D">
        <w:rPr>
          <w:rFonts w:eastAsia="SimSun"/>
          <w:lang w:val="en-US"/>
        </w:rPr>
        <w:t>nd extractive projects.</w:t>
      </w:r>
      <w:r w:rsidR="00652D5F">
        <w:rPr>
          <w:rStyle w:val="FootnoteReference"/>
          <w:rFonts w:eastAsia="SimSun"/>
          <w:lang w:val="en-US"/>
        </w:rPr>
        <w:t xml:space="preserve"> </w:t>
      </w:r>
      <w:r w:rsidR="00E15C6D">
        <w:rPr>
          <w:rFonts w:eastAsia="SimSun"/>
          <w:lang w:val="en-US"/>
        </w:rPr>
        <w:t>Please a</w:t>
      </w:r>
      <w:r w:rsidR="00E15C6D" w:rsidRPr="00741C32">
        <w:rPr>
          <w:rFonts w:eastAsia="SimSun"/>
          <w:lang w:val="en-US"/>
        </w:rPr>
        <w:t>lso indicate how successful the use of judicial and other rem</w:t>
      </w:r>
      <w:r w:rsidR="00336047">
        <w:rPr>
          <w:rFonts w:eastAsia="SimSun"/>
          <w:lang w:val="en-US"/>
        </w:rPr>
        <w:t>edies has been in ensuring</w:t>
      </w:r>
      <w:r w:rsidR="00E15C6D">
        <w:rPr>
          <w:rFonts w:eastAsia="SimSun"/>
          <w:lang w:val="en-US"/>
        </w:rPr>
        <w:t xml:space="preserve"> </w:t>
      </w:r>
      <w:r w:rsidR="00E453BD">
        <w:rPr>
          <w:rFonts w:eastAsia="SimSun"/>
          <w:lang w:val="en-US"/>
        </w:rPr>
        <w:t xml:space="preserve">that </w:t>
      </w:r>
      <w:r w:rsidR="00E15C6D" w:rsidRPr="00741C32">
        <w:rPr>
          <w:rFonts w:eastAsia="SimSun"/>
          <w:lang w:val="en-US"/>
        </w:rPr>
        <w:t>herders</w:t>
      </w:r>
      <w:r w:rsidR="006B1ADE">
        <w:rPr>
          <w:rFonts w:eastAsia="SimSun"/>
          <w:lang w:val="en-US"/>
        </w:rPr>
        <w:t xml:space="preserve"> </w:t>
      </w:r>
      <w:r w:rsidR="00E453BD">
        <w:rPr>
          <w:rFonts w:eastAsia="SimSun"/>
          <w:lang w:val="en-US"/>
        </w:rPr>
        <w:t xml:space="preserve">are given </w:t>
      </w:r>
      <w:r w:rsidR="00336047">
        <w:rPr>
          <w:rFonts w:eastAsia="SimSun"/>
          <w:lang w:val="en-US"/>
        </w:rPr>
        <w:t xml:space="preserve">access </w:t>
      </w:r>
      <w:r w:rsidR="006B1ADE">
        <w:rPr>
          <w:rFonts w:eastAsia="SimSun"/>
          <w:lang w:val="en-US"/>
        </w:rPr>
        <w:t xml:space="preserve">to </w:t>
      </w:r>
      <w:r w:rsidR="00E15C6D" w:rsidRPr="00741C32">
        <w:rPr>
          <w:rFonts w:eastAsia="SimSun"/>
          <w:lang w:val="en-US"/>
        </w:rPr>
        <w:t xml:space="preserve">their traditional </w:t>
      </w:r>
      <w:r w:rsidR="00E15C6D">
        <w:rPr>
          <w:rFonts w:eastAsia="SimSun"/>
          <w:lang w:val="en-US"/>
        </w:rPr>
        <w:t>herding lands</w:t>
      </w:r>
      <w:r w:rsidR="00FF37E2">
        <w:rPr>
          <w:rFonts w:eastAsia="SimSun"/>
          <w:lang w:val="en-US"/>
        </w:rPr>
        <w:t xml:space="preserve"> </w:t>
      </w:r>
      <w:r w:rsidR="006B1ADE">
        <w:rPr>
          <w:rFonts w:eastAsia="SimSun"/>
          <w:lang w:val="en-US"/>
        </w:rPr>
        <w:t xml:space="preserve">in cases </w:t>
      </w:r>
      <w:r w:rsidR="00E453BD">
        <w:rPr>
          <w:rFonts w:eastAsia="SimSun"/>
          <w:lang w:val="en-US"/>
        </w:rPr>
        <w:t xml:space="preserve">where </w:t>
      </w:r>
      <w:r w:rsidR="00E15C6D">
        <w:rPr>
          <w:rFonts w:eastAsia="SimSun"/>
          <w:lang w:val="en-US"/>
        </w:rPr>
        <w:t>the</w:t>
      </w:r>
      <w:r w:rsidR="00E15C6D" w:rsidRPr="00741C32">
        <w:rPr>
          <w:rFonts w:eastAsia="SimSun"/>
          <w:lang w:val="en-US"/>
        </w:rPr>
        <w:t xml:space="preserve"> State </w:t>
      </w:r>
      <w:r w:rsidR="00E15C6D">
        <w:rPr>
          <w:rFonts w:eastAsia="SimSun"/>
          <w:lang w:val="en-US"/>
        </w:rPr>
        <w:t>party has granted</w:t>
      </w:r>
      <w:r w:rsidR="00E15C6D" w:rsidRPr="00741C32">
        <w:rPr>
          <w:rFonts w:eastAsia="SimSun"/>
          <w:lang w:val="en-US"/>
        </w:rPr>
        <w:t xml:space="preserve"> concession contracts that </w:t>
      </w:r>
      <w:r w:rsidR="006B1ADE">
        <w:rPr>
          <w:rFonts w:eastAsia="SimSun"/>
          <w:lang w:val="en-US"/>
        </w:rPr>
        <w:t>impede</w:t>
      </w:r>
      <w:r w:rsidR="00E15C6D" w:rsidRPr="00741C32">
        <w:rPr>
          <w:rFonts w:eastAsia="SimSun"/>
          <w:lang w:val="en-US"/>
        </w:rPr>
        <w:t xml:space="preserve"> </w:t>
      </w:r>
      <w:r w:rsidR="006B1ADE">
        <w:rPr>
          <w:rFonts w:eastAsia="SimSun"/>
          <w:lang w:val="en-US"/>
        </w:rPr>
        <w:t>such access</w:t>
      </w:r>
      <w:r w:rsidR="00E15C6D">
        <w:rPr>
          <w:sz w:val="19"/>
          <w:szCs w:val="19"/>
          <w:lang w:eastAsia="en-GB"/>
        </w:rPr>
        <w:t>.</w:t>
      </w:r>
      <w:r w:rsidR="00744814">
        <w:rPr>
          <w:rStyle w:val="FootnoteReference"/>
          <w:szCs w:val="19"/>
          <w:lang w:eastAsia="en-GB"/>
        </w:rPr>
        <w:t xml:space="preserve"> </w:t>
      </w:r>
      <w:r w:rsidR="00652D5F">
        <w:rPr>
          <w:rStyle w:val="FootnoteReference"/>
          <w:szCs w:val="19"/>
          <w:lang w:eastAsia="en-GB"/>
        </w:rPr>
        <w:t xml:space="preserve"> </w:t>
      </w:r>
    </w:p>
    <w:p w:rsidR="00E15C6D" w:rsidRPr="00F35CC1" w:rsidRDefault="00E15C6D" w:rsidP="00E453BD">
      <w:pPr>
        <w:pStyle w:val="H1G"/>
        <w:rPr>
          <w:rFonts w:eastAsia="SimSun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 w:rsidR="003C4D56">
        <w:rPr>
          <w:rFonts w:eastAsia="SimSun"/>
        </w:rPr>
        <w:t>Article 2</w:t>
      </w:r>
      <w:r w:rsidR="00E453BD">
        <w:rPr>
          <w:rFonts w:eastAsia="SimSun"/>
        </w:rPr>
        <w:t>,</w:t>
      </w:r>
      <w:r w:rsidR="003C4D56">
        <w:rPr>
          <w:rFonts w:eastAsia="SimSun"/>
        </w:rPr>
        <w:t> </w:t>
      </w:r>
      <w:r w:rsidR="00E453BD">
        <w:rPr>
          <w:rFonts w:eastAsia="SimSun"/>
        </w:rPr>
        <w:t xml:space="preserve">paragraph </w:t>
      </w:r>
      <w:r w:rsidRPr="00F35CC1">
        <w:rPr>
          <w:rFonts w:eastAsia="SimSun"/>
        </w:rPr>
        <w:t>1</w:t>
      </w:r>
      <w:r w:rsidR="003C4D56">
        <w:rPr>
          <w:rFonts w:eastAsia="SimSun"/>
        </w:rPr>
        <w:t xml:space="preserve"> – Maximum available resources</w:t>
      </w:r>
    </w:p>
    <w:p w:rsidR="00694097" w:rsidRDefault="00E15C6D" w:rsidP="00810569">
      <w:pPr>
        <w:pStyle w:val="SingleTxtG"/>
        <w:numPr>
          <w:ilvl w:val="0"/>
          <w:numId w:val="19"/>
        </w:numPr>
        <w:ind w:left="1134" w:firstLine="0"/>
        <w:rPr>
          <w:rFonts w:eastAsia="SimSun"/>
          <w:lang w:val="en-US"/>
        </w:rPr>
      </w:pPr>
      <w:r>
        <w:t xml:space="preserve">Further </w:t>
      </w:r>
      <w:r w:rsidR="003C4D56">
        <w:t>to paragraph </w:t>
      </w:r>
      <w:r>
        <w:t xml:space="preserve">16 of the </w:t>
      </w:r>
      <w:r w:rsidR="00810569">
        <w:t xml:space="preserve">report of the </w:t>
      </w:r>
      <w:r>
        <w:t xml:space="preserve">State party </w:t>
      </w:r>
      <w:r w:rsidR="00810569">
        <w:rPr>
          <w:rFonts w:eastAsia="SimSun"/>
        </w:rPr>
        <w:t>(</w:t>
      </w:r>
      <w:r w:rsidR="00810569">
        <w:t>E/C.12/MNG/4)</w:t>
      </w:r>
      <w:r w:rsidR="00E453BD">
        <w:t>,</w:t>
      </w:r>
      <w:r>
        <w:t xml:space="preserve"> </w:t>
      </w:r>
      <w:r w:rsidR="00E453BD">
        <w:t xml:space="preserve">in </w:t>
      </w:r>
      <w:r>
        <w:t xml:space="preserve">which </w:t>
      </w:r>
      <w:r w:rsidR="00E453BD">
        <w:t xml:space="preserve">it </w:t>
      </w:r>
      <w:r>
        <w:t>acknowledge</w:t>
      </w:r>
      <w:r w:rsidR="00E453BD">
        <w:t>d</w:t>
      </w:r>
      <w:r>
        <w:t xml:space="preserve"> that the majority of </w:t>
      </w:r>
      <w:r w:rsidR="00BA3066">
        <w:t xml:space="preserve">goods </w:t>
      </w:r>
      <w:r>
        <w:t xml:space="preserve">and services </w:t>
      </w:r>
      <w:r w:rsidR="00E453BD">
        <w:t xml:space="preserve">was </w:t>
      </w:r>
      <w:r>
        <w:t>produced by the private sector</w:t>
      </w:r>
      <w:r w:rsidR="00336047">
        <w:t xml:space="preserve">, please </w:t>
      </w:r>
      <w:r w:rsidR="004A5BEB">
        <w:t xml:space="preserve">provide </w:t>
      </w:r>
      <w:r w:rsidR="00AF256E">
        <w:t xml:space="preserve">more information on efforts </w:t>
      </w:r>
      <w:r w:rsidR="00E453BD">
        <w:t xml:space="preserve">by the State party </w:t>
      </w:r>
      <w:r w:rsidR="004A5BEB" w:rsidRPr="004A5BEB">
        <w:t xml:space="preserve">to achieve progressively the full realization of the </w:t>
      </w:r>
      <w:r w:rsidR="004A5BEB">
        <w:t>rights</w:t>
      </w:r>
      <w:r w:rsidR="00E453BD">
        <w:t xml:space="preserve"> guaranteed under the </w:t>
      </w:r>
      <w:r w:rsidR="00E453BD" w:rsidRPr="004A5BEB">
        <w:t>Covenant</w:t>
      </w:r>
      <w:r>
        <w:t xml:space="preserve">. </w:t>
      </w:r>
      <w:r w:rsidR="003A6584">
        <w:rPr>
          <w:rFonts w:eastAsia="SimSun"/>
          <w:lang w:val="en-US"/>
        </w:rPr>
        <w:t>P</w:t>
      </w:r>
      <w:r>
        <w:rPr>
          <w:rFonts w:eastAsia="SimSun"/>
          <w:lang w:val="en-US"/>
        </w:rPr>
        <w:t xml:space="preserve">lease also </w:t>
      </w:r>
      <w:r w:rsidRPr="00142B4C">
        <w:rPr>
          <w:rFonts w:eastAsia="SimSun"/>
          <w:lang w:val="en-US"/>
        </w:rPr>
        <w:t>provide information on the existing regulatory framework and processes for ensuring that development and extractive projects bring t</w:t>
      </w:r>
      <w:r>
        <w:rPr>
          <w:rFonts w:eastAsia="SimSun"/>
          <w:lang w:val="en-US"/>
        </w:rPr>
        <w:t xml:space="preserve">angible benefits to local </w:t>
      </w:r>
      <w:r w:rsidR="00694097">
        <w:rPr>
          <w:rFonts w:eastAsia="SimSun"/>
          <w:lang w:val="en-US"/>
        </w:rPr>
        <w:t>communities.</w:t>
      </w:r>
      <w:r w:rsidR="00744814">
        <w:rPr>
          <w:rStyle w:val="FootnoteReference"/>
          <w:rFonts w:eastAsia="SimSun"/>
          <w:lang w:val="en-US"/>
        </w:rPr>
        <w:t xml:space="preserve"> </w:t>
      </w:r>
    </w:p>
    <w:p w:rsidR="00E15C6D" w:rsidRPr="00F35CC1" w:rsidRDefault="00694097" w:rsidP="00810569">
      <w:pPr>
        <w:pStyle w:val="SingleTxtG"/>
        <w:numPr>
          <w:ilvl w:val="0"/>
          <w:numId w:val="19"/>
        </w:numPr>
        <w:ind w:left="1134" w:firstLine="0"/>
      </w:pPr>
      <w:r>
        <w:rPr>
          <w:rFonts w:eastAsia="SimSun"/>
          <w:lang w:val="en-US"/>
        </w:rPr>
        <w:t>Please explain if and how</w:t>
      </w:r>
      <w:r w:rsidR="00E15C6D">
        <w:rPr>
          <w:rFonts w:eastAsia="SimSun"/>
          <w:lang w:val="en-US"/>
        </w:rPr>
        <w:t xml:space="preserve"> the mining boom </w:t>
      </w:r>
      <w:r w:rsidR="00E453BD">
        <w:rPr>
          <w:rFonts w:eastAsia="SimSun"/>
          <w:lang w:val="en-US"/>
        </w:rPr>
        <w:t xml:space="preserve">in the State party </w:t>
      </w:r>
      <w:r w:rsidR="00810569">
        <w:rPr>
          <w:rFonts w:eastAsia="SimSun"/>
          <w:lang w:val="en-US"/>
        </w:rPr>
        <w:t xml:space="preserve">has increased the incidence </w:t>
      </w:r>
      <w:r w:rsidR="00C07D4B">
        <w:rPr>
          <w:rFonts w:eastAsia="SimSun"/>
          <w:lang w:val="en-US"/>
        </w:rPr>
        <w:t>of</w:t>
      </w:r>
      <w:r w:rsidR="00E15C6D">
        <w:rPr>
          <w:rFonts w:eastAsia="SimSun"/>
          <w:lang w:val="en-US"/>
        </w:rPr>
        <w:t xml:space="preserve"> corruption.</w:t>
      </w:r>
      <w:r w:rsidR="00744814">
        <w:rPr>
          <w:rStyle w:val="FootnoteReference"/>
          <w:rFonts w:eastAsia="SimSun"/>
          <w:lang w:val="en-US"/>
        </w:rPr>
        <w:t xml:space="preserve"> </w:t>
      </w:r>
      <w:r w:rsidR="00E15C6D">
        <w:rPr>
          <w:rFonts w:eastAsia="SimSun"/>
          <w:lang w:val="en-US"/>
        </w:rPr>
        <w:t xml:space="preserve">More generally, please indicate </w:t>
      </w:r>
      <w:r w:rsidR="00810569">
        <w:rPr>
          <w:rFonts w:eastAsia="SimSun"/>
          <w:lang w:val="en-US"/>
        </w:rPr>
        <w:t xml:space="preserve">the </w:t>
      </w:r>
      <w:r w:rsidR="00E15C6D">
        <w:rPr>
          <w:rFonts w:eastAsia="SimSun"/>
          <w:lang w:val="en-US"/>
        </w:rPr>
        <w:t xml:space="preserve">measures </w:t>
      </w:r>
      <w:r w:rsidR="003A6584">
        <w:rPr>
          <w:rFonts w:eastAsia="SimSun"/>
          <w:lang w:val="en-US"/>
        </w:rPr>
        <w:t xml:space="preserve">taken </w:t>
      </w:r>
      <w:r w:rsidR="00E15C6D">
        <w:rPr>
          <w:rFonts w:eastAsia="SimSun"/>
          <w:lang w:val="en-US"/>
        </w:rPr>
        <w:t>to reinforce public confidence in State authorities and officials,</w:t>
      </w:r>
      <w:r w:rsidR="00744814">
        <w:rPr>
          <w:rStyle w:val="FootnoteReference"/>
          <w:rFonts w:eastAsia="SimSun"/>
          <w:lang w:val="en-US"/>
        </w:rPr>
        <w:t xml:space="preserve"> </w:t>
      </w:r>
      <w:r w:rsidR="00E15C6D">
        <w:rPr>
          <w:rFonts w:eastAsia="SimSun"/>
          <w:lang w:val="en-US"/>
        </w:rPr>
        <w:t>and provide information on the protection afforded to persons reporting corruption cases.</w:t>
      </w:r>
      <w:r w:rsidR="00652D5F">
        <w:rPr>
          <w:rStyle w:val="FootnoteReference"/>
          <w:rFonts w:eastAsia="SimSun"/>
          <w:lang w:val="en-US"/>
        </w:rPr>
        <w:t xml:space="preserve"> </w:t>
      </w:r>
    </w:p>
    <w:p w:rsidR="00E15C6D" w:rsidRPr="00F35CC1" w:rsidRDefault="00E15C6D" w:rsidP="00E453BD">
      <w:pPr>
        <w:pStyle w:val="H1G"/>
      </w:pPr>
      <w:r w:rsidRPr="00F35CC1">
        <w:rPr>
          <w:rFonts w:eastAsia="SimSun"/>
        </w:rPr>
        <w:tab/>
      </w:r>
      <w:r w:rsidRPr="00F35CC1">
        <w:rPr>
          <w:rFonts w:eastAsia="SimSun"/>
        </w:rPr>
        <w:tab/>
      </w:r>
      <w:r w:rsidR="003C4D56">
        <w:rPr>
          <w:rFonts w:eastAsia="SimSun"/>
        </w:rPr>
        <w:t>Article 2</w:t>
      </w:r>
      <w:r w:rsidR="00E453BD">
        <w:rPr>
          <w:rFonts w:eastAsia="SimSun"/>
        </w:rPr>
        <w:t>,</w:t>
      </w:r>
      <w:r w:rsidR="003C4D56">
        <w:rPr>
          <w:rFonts w:eastAsia="SimSun"/>
        </w:rPr>
        <w:t> </w:t>
      </w:r>
      <w:r w:rsidR="00E453BD">
        <w:rPr>
          <w:rFonts w:eastAsia="SimSun"/>
        </w:rPr>
        <w:t xml:space="preserve">paragraph </w:t>
      </w:r>
      <w:r w:rsidRPr="00F35CC1">
        <w:rPr>
          <w:rFonts w:eastAsia="SimSun"/>
        </w:rPr>
        <w:t>2 – Non-discrimination</w:t>
      </w:r>
    </w:p>
    <w:p w:rsidR="00E15C6D" w:rsidRPr="00AF3508" w:rsidRDefault="00BA3066" w:rsidP="00E453BD">
      <w:pPr>
        <w:pStyle w:val="SingleTxtG"/>
        <w:numPr>
          <w:ilvl w:val="0"/>
          <w:numId w:val="19"/>
        </w:numPr>
        <w:ind w:left="1134" w:firstLine="0"/>
      </w:pPr>
      <w:r>
        <w:t>P</w:t>
      </w:r>
      <w:r w:rsidRPr="00AF3508">
        <w:t>lease comment on the human development indicato</w:t>
      </w:r>
      <w:r w:rsidRPr="00E21B4B">
        <w:t>r gap between persons living in rural areas and those in urban areas,</w:t>
      </w:r>
      <w:r w:rsidRPr="00197D84">
        <w:t xml:space="preserve"> </w:t>
      </w:r>
      <w:r w:rsidRPr="00AF3508">
        <w:t>which</w:t>
      </w:r>
      <w:r w:rsidRPr="00E21B4B">
        <w:t xml:space="preserve"> reveals that rural people</w:t>
      </w:r>
      <w:r w:rsidRPr="006A4C57">
        <w:t xml:space="preserve"> </w:t>
      </w:r>
      <w:r>
        <w:t>do not</w:t>
      </w:r>
      <w:r w:rsidRPr="006A4C57">
        <w:t xml:space="preserve"> enjoy economic, social and cultural rights</w:t>
      </w:r>
      <w:r>
        <w:t xml:space="preserve"> on an equal footing </w:t>
      </w:r>
      <w:r w:rsidR="00E453BD">
        <w:t xml:space="preserve">to those </w:t>
      </w:r>
      <w:r>
        <w:t>people living in urban areas</w:t>
      </w:r>
      <w:r w:rsidRPr="006A4C57">
        <w:t>.</w:t>
      </w:r>
      <w:r>
        <w:t xml:space="preserve"> </w:t>
      </w:r>
      <w:r w:rsidR="00E15C6D" w:rsidRPr="006A4C57">
        <w:t xml:space="preserve">Please describe all measures taken to tackle the precarious situation of persons living in </w:t>
      </w:r>
      <w:r w:rsidR="00C07D4B" w:rsidRPr="00BA3066">
        <w:t xml:space="preserve">isolated </w:t>
      </w:r>
      <w:r w:rsidR="00E15C6D" w:rsidRPr="00BA3066">
        <w:t>rural areas, particularly herders.</w:t>
      </w:r>
      <w:r w:rsidR="00652D5F" w:rsidRPr="006630A5">
        <w:t xml:space="preserve"> </w:t>
      </w:r>
    </w:p>
    <w:p w:rsidR="00E15C6D" w:rsidRPr="00AC1682" w:rsidRDefault="00CF3A45" w:rsidP="003D603D">
      <w:pPr>
        <w:pStyle w:val="SingleTxtG"/>
        <w:numPr>
          <w:ilvl w:val="0"/>
          <w:numId w:val="19"/>
        </w:numPr>
        <w:ind w:left="1134" w:firstLine="0"/>
      </w:pPr>
      <w:r>
        <w:t>P</w:t>
      </w:r>
      <w:r w:rsidR="00E15C6D">
        <w:t xml:space="preserve">lease </w:t>
      </w:r>
      <w:r w:rsidR="005C3AE0">
        <w:t xml:space="preserve">indicate </w:t>
      </w:r>
      <w:r w:rsidR="00E453BD">
        <w:t xml:space="preserve">the </w:t>
      </w:r>
      <w:r w:rsidR="005C3AE0">
        <w:t xml:space="preserve">measures </w:t>
      </w:r>
      <w:r w:rsidR="00BA3066">
        <w:t xml:space="preserve">taken </w:t>
      </w:r>
      <w:r w:rsidR="005C3AE0">
        <w:t>to improve</w:t>
      </w:r>
      <w:r w:rsidR="00E15C6D">
        <w:t xml:space="preserve"> access of persons with disabilities to public facilities, including education</w:t>
      </w:r>
      <w:r w:rsidR="003D603D">
        <w:t xml:space="preserve"> </w:t>
      </w:r>
      <w:r w:rsidR="00E15C6D">
        <w:t>and health</w:t>
      </w:r>
      <w:r w:rsidR="003D603D">
        <w:t>-</w:t>
      </w:r>
      <w:r w:rsidR="00E15C6D">
        <w:t xml:space="preserve">care facilities, as well as cultural </w:t>
      </w:r>
      <w:r w:rsidR="003D603D">
        <w:t>centres</w:t>
      </w:r>
      <w:r w:rsidR="00E15C6D">
        <w:t>.</w:t>
      </w:r>
      <w:r w:rsidR="00652D5F">
        <w:rPr>
          <w:rStyle w:val="FootnoteReference"/>
        </w:rPr>
        <w:t xml:space="preserve"> </w:t>
      </w:r>
    </w:p>
    <w:p w:rsidR="00E15C6D" w:rsidRPr="00F35CC1" w:rsidRDefault="00E15C6D" w:rsidP="00E15C6D">
      <w:pPr>
        <w:pStyle w:val="H1G"/>
        <w:rPr>
          <w:rFonts w:eastAsia="SimSun"/>
        </w:rPr>
      </w:pPr>
      <w:r w:rsidRPr="00F35CC1">
        <w:rPr>
          <w:rFonts w:eastAsia="SimSun"/>
        </w:rPr>
        <w:tab/>
      </w:r>
      <w:r w:rsidRPr="00F35CC1">
        <w:rPr>
          <w:rFonts w:eastAsia="SimSun"/>
        </w:rPr>
        <w:tab/>
        <w:t>Article 3 – Equal rights of men and women</w:t>
      </w:r>
    </w:p>
    <w:p w:rsidR="00E15C6D" w:rsidRPr="00F35CC1" w:rsidRDefault="00E15C6D" w:rsidP="003D603D">
      <w:pPr>
        <w:pStyle w:val="SingleTxtG"/>
        <w:numPr>
          <w:ilvl w:val="0"/>
          <w:numId w:val="19"/>
        </w:numPr>
        <w:ind w:left="1134" w:firstLine="0"/>
      </w:pPr>
      <w:r>
        <w:t>Please</w:t>
      </w:r>
      <w:r w:rsidR="00F013E2">
        <w:t xml:space="preserve"> describe </w:t>
      </w:r>
      <w:r w:rsidR="003D603D">
        <w:t xml:space="preserve">the </w:t>
      </w:r>
      <w:r w:rsidR="00F013E2">
        <w:t>measures taken to</w:t>
      </w:r>
      <w:r>
        <w:t xml:space="preserve"> raise </w:t>
      </w:r>
      <w:r w:rsidR="003D603D">
        <w:t xml:space="preserve">the </w:t>
      </w:r>
      <w:r>
        <w:t xml:space="preserve">representation </w:t>
      </w:r>
      <w:r w:rsidR="003D603D">
        <w:t xml:space="preserve">of women </w:t>
      </w:r>
      <w:r>
        <w:t xml:space="preserve">in </w:t>
      </w:r>
      <w:r w:rsidR="003D603D">
        <w:t>power-</w:t>
      </w:r>
      <w:r w:rsidR="00A13182">
        <w:t xml:space="preserve">sharing and </w:t>
      </w:r>
      <w:r w:rsidR="003D603D">
        <w:t>decision-</w:t>
      </w:r>
      <w:r w:rsidR="00A13182">
        <w:t>making</w:t>
      </w:r>
      <w:r w:rsidR="001E111F">
        <w:t xml:space="preserve"> positions</w:t>
      </w:r>
      <w:r w:rsidR="00A13182">
        <w:t>;</w:t>
      </w:r>
      <w:r w:rsidR="003D603D">
        <w:t xml:space="preserve"> </w:t>
      </w:r>
      <w:r w:rsidR="001E111F">
        <w:t>address</w:t>
      </w:r>
      <w:r>
        <w:t xml:space="preserve"> traditio</w:t>
      </w:r>
      <w:r w:rsidR="001E111F">
        <w:t>nal stereotypes that are</w:t>
      </w:r>
      <w:r>
        <w:t xml:space="preserve"> impediment</w:t>
      </w:r>
      <w:r w:rsidR="001E111F">
        <w:t>s</w:t>
      </w:r>
      <w:r>
        <w:t xml:space="preserve"> to </w:t>
      </w:r>
      <w:r w:rsidR="003D603D">
        <w:t xml:space="preserve">the </w:t>
      </w:r>
      <w:r>
        <w:t xml:space="preserve">equal participation </w:t>
      </w:r>
      <w:r w:rsidR="003D603D">
        <w:t xml:space="preserve">of women </w:t>
      </w:r>
      <w:r>
        <w:t xml:space="preserve">in </w:t>
      </w:r>
      <w:r w:rsidR="002F2210">
        <w:rPr>
          <w:rFonts w:hint="eastAsia"/>
          <w:lang w:eastAsia="ko-KR"/>
        </w:rPr>
        <w:t xml:space="preserve">political, </w:t>
      </w:r>
      <w:r>
        <w:t>economic</w:t>
      </w:r>
      <w:r w:rsidR="002F2210">
        <w:rPr>
          <w:rFonts w:hint="eastAsia"/>
          <w:lang w:eastAsia="ko-KR"/>
        </w:rPr>
        <w:t>, social</w:t>
      </w:r>
      <w:r>
        <w:t xml:space="preserve"> an</w:t>
      </w:r>
      <w:r w:rsidR="00A13182">
        <w:t>d</w:t>
      </w:r>
      <w:r w:rsidR="00744814">
        <w:t xml:space="preserve"> </w:t>
      </w:r>
      <w:r w:rsidR="002F2210">
        <w:rPr>
          <w:rFonts w:hint="eastAsia"/>
          <w:lang w:eastAsia="ko-KR"/>
        </w:rPr>
        <w:t>cultural</w:t>
      </w:r>
      <w:r w:rsidR="00A13182">
        <w:t xml:space="preserve"> life; and </w:t>
      </w:r>
      <w:r w:rsidR="00A13182">
        <w:rPr>
          <w:rFonts w:eastAsia="SimSun"/>
        </w:rPr>
        <w:t xml:space="preserve">address </w:t>
      </w:r>
      <w:r w:rsidR="00BA3066">
        <w:rPr>
          <w:rFonts w:eastAsia="SimSun"/>
        </w:rPr>
        <w:t>occupational</w:t>
      </w:r>
      <w:r w:rsidR="00A13182">
        <w:rPr>
          <w:rFonts w:eastAsia="SimSun"/>
        </w:rPr>
        <w:t xml:space="preserve"> segregation </w:t>
      </w:r>
      <w:r w:rsidR="00BA3066">
        <w:rPr>
          <w:rFonts w:eastAsia="SimSun"/>
        </w:rPr>
        <w:t xml:space="preserve">by sex </w:t>
      </w:r>
      <w:r w:rsidR="00A13182" w:rsidRPr="006630A5">
        <w:t>whereby</w:t>
      </w:r>
      <w:r w:rsidR="00A13182">
        <w:rPr>
          <w:rFonts w:eastAsia="SimSun"/>
        </w:rPr>
        <w:t xml:space="preserve"> women are mainly occupied in </w:t>
      </w:r>
      <w:r w:rsidR="00A13182" w:rsidRPr="0058344D">
        <w:rPr>
          <w:rFonts w:eastAsia="SimSun"/>
        </w:rPr>
        <w:t xml:space="preserve">low-paying </w:t>
      </w:r>
      <w:r w:rsidR="00BA3066">
        <w:rPr>
          <w:rFonts w:eastAsia="SimSun"/>
        </w:rPr>
        <w:t xml:space="preserve">jobs in the </w:t>
      </w:r>
      <w:r w:rsidR="00A13182" w:rsidRPr="0058344D">
        <w:rPr>
          <w:rFonts w:eastAsia="SimSun"/>
        </w:rPr>
        <w:t>health, education, ret</w:t>
      </w:r>
      <w:r w:rsidR="00A13182">
        <w:rPr>
          <w:rFonts w:eastAsia="SimSun"/>
        </w:rPr>
        <w:t xml:space="preserve">ail trade and </w:t>
      </w:r>
      <w:r w:rsidR="00A13182" w:rsidRPr="006630A5">
        <w:t>informal</w:t>
      </w:r>
      <w:r w:rsidR="00A13182">
        <w:rPr>
          <w:rFonts w:eastAsia="SimSun"/>
        </w:rPr>
        <w:t xml:space="preserve"> sectors</w:t>
      </w:r>
      <w:r w:rsidR="00A13182" w:rsidRPr="0058344D">
        <w:rPr>
          <w:rFonts w:eastAsia="SimSun"/>
        </w:rPr>
        <w:t>.</w:t>
      </w:r>
      <w:r w:rsidR="003D603D">
        <w:t xml:space="preserve"> </w:t>
      </w:r>
      <w:r w:rsidR="00A75BC2">
        <w:t>P</w:t>
      </w:r>
      <w:r>
        <w:t xml:space="preserve">lease also describe the impact </w:t>
      </w:r>
      <w:r w:rsidR="003D603D">
        <w:t xml:space="preserve">that </w:t>
      </w:r>
      <w:r>
        <w:t>the (2011) Gender Equality Law has had thus far in realizing these goals.</w:t>
      </w:r>
      <w:r w:rsidRPr="00F35CC1">
        <w:rPr>
          <w:sz w:val="18"/>
          <w:vertAlign w:val="superscript"/>
        </w:rPr>
        <w:t xml:space="preserve"> </w:t>
      </w:r>
    </w:p>
    <w:p w:rsidR="00E15C6D" w:rsidRPr="00F35CC1" w:rsidRDefault="00E15C6D" w:rsidP="00E15C6D">
      <w:pPr>
        <w:pStyle w:val="HChG"/>
        <w:rPr>
          <w:rFonts w:eastAsia="SimSun"/>
        </w:rPr>
      </w:pPr>
      <w:r w:rsidRPr="00F35CC1">
        <w:rPr>
          <w:rFonts w:eastAsia="SimSun"/>
        </w:rPr>
        <w:tab/>
        <w:t>III.</w:t>
      </w:r>
      <w:r w:rsidRPr="00F35CC1">
        <w:rPr>
          <w:rFonts w:eastAsia="SimSun"/>
        </w:rPr>
        <w:tab/>
        <w:t>Issues relating to the specific pr</w:t>
      </w:r>
      <w:r w:rsidR="003C4D56">
        <w:rPr>
          <w:rFonts w:eastAsia="SimSun"/>
        </w:rPr>
        <w:t>ovisions of the Covenant (arts. </w:t>
      </w:r>
      <w:r w:rsidRPr="00F35CC1">
        <w:rPr>
          <w:rFonts w:eastAsia="SimSun"/>
        </w:rPr>
        <w:t>6–15)</w:t>
      </w:r>
    </w:p>
    <w:p w:rsidR="00E15C6D" w:rsidRDefault="003C4D56" w:rsidP="00E15C6D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Article </w:t>
      </w:r>
      <w:r w:rsidR="00E15C6D" w:rsidRPr="00F35CC1">
        <w:rPr>
          <w:rFonts w:eastAsia="SimSun"/>
        </w:rPr>
        <w:t>6 – The right to work</w:t>
      </w:r>
    </w:p>
    <w:p w:rsidR="00E15C6D" w:rsidRDefault="00E15C6D" w:rsidP="003D603D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describe all </w:t>
      </w:r>
      <w:r w:rsidRPr="006630A5">
        <w:t>measures</w:t>
      </w:r>
      <w:r>
        <w:rPr>
          <w:rFonts w:eastAsia="SimSun"/>
        </w:rPr>
        <w:t xml:space="preserve"> taken to reduce the high rate of unemployment in the State party</w:t>
      </w:r>
      <w:r w:rsidR="00A75BC2">
        <w:rPr>
          <w:rFonts w:eastAsia="SimSun"/>
        </w:rPr>
        <w:t xml:space="preserve"> and</w:t>
      </w:r>
      <w:r>
        <w:rPr>
          <w:rFonts w:eastAsia="SimSun"/>
        </w:rPr>
        <w:t xml:space="preserve"> ensure that economic growth is translated into creating more </w:t>
      </w:r>
      <w:r w:rsidR="009C797B">
        <w:rPr>
          <w:rFonts w:hint="eastAsia"/>
          <w:lang w:eastAsia="ko-KR"/>
        </w:rPr>
        <w:t>jobs</w:t>
      </w:r>
      <w:r>
        <w:rPr>
          <w:rFonts w:eastAsia="SimSun"/>
        </w:rPr>
        <w:t>.</w:t>
      </w:r>
      <w:r w:rsidR="00744814">
        <w:rPr>
          <w:rStyle w:val="FootnoteReference"/>
          <w:rFonts w:eastAsia="SimSun"/>
        </w:rPr>
        <w:t xml:space="preserve"> </w:t>
      </w:r>
      <w:r w:rsidR="00694097">
        <w:rPr>
          <w:rFonts w:eastAsia="SimSun"/>
        </w:rPr>
        <w:t>In particular, p</w:t>
      </w:r>
      <w:r>
        <w:rPr>
          <w:rFonts w:eastAsia="SimSun"/>
        </w:rPr>
        <w:t xml:space="preserve">rovide information on addressing the </w:t>
      </w:r>
      <w:r w:rsidR="004449F7">
        <w:rPr>
          <w:rFonts w:eastAsia="SimSun"/>
        </w:rPr>
        <w:t xml:space="preserve">groups </w:t>
      </w:r>
      <w:r>
        <w:rPr>
          <w:rFonts w:eastAsia="SimSun"/>
        </w:rPr>
        <w:t xml:space="preserve">most </w:t>
      </w:r>
      <w:r w:rsidR="001E111F">
        <w:rPr>
          <w:rFonts w:eastAsia="SimSun"/>
        </w:rPr>
        <w:t xml:space="preserve">vulnerable </w:t>
      </w:r>
      <w:r>
        <w:rPr>
          <w:rFonts w:eastAsia="SimSun"/>
        </w:rPr>
        <w:t xml:space="preserve">to unemployment, including herders who </w:t>
      </w:r>
      <w:r w:rsidR="003D603D">
        <w:rPr>
          <w:rFonts w:eastAsia="SimSun"/>
        </w:rPr>
        <w:t xml:space="preserve">have </w:t>
      </w:r>
      <w:r>
        <w:rPr>
          <w:rFonts w:eastAsia="SimSun"/>
        </w:rPr>
        <w:t>lost their livestock,</w:t>
      </w:r>
      <w:r w:rsidR="003D603D">
        <w:t xml:space="preserve"> </w:t>
      </w:r>
      <w:r>
        <w:rPr>
          <w:rFonts w:eastAsia="SimSun"/>
        </w:rPr>
        <w:t>persons with disabilities</w:t>
      </w:r>
      <w:r w:rsidR="003D603D">
        <w:t xml:space="preserve"> </w:t>
      </w:r>
      <w:r w:rsidR="00C531DC">
        <w:rPr>
          <w:rFonts w:eastAsia="SimSun"/>
        </w:rPr>
        <w:t>and you</w:t>
      </w:r>
      <w:r w:rsidR="003D603D">
        <w:rPr>
          <w:rFonts w:eastAsia="SimSun"/>
        </w:rPr>
        <w:t>ng people</w:t>
      </w:r>
      <w:r w:rsidR="00C531DC">
        <w:rPr>
          <w:rFonts w:eastAsia="SimSun"/>
        </w:rPr>
        <w:t>.</w:t>
      </w:r>
    </w:p>
    <w:p w:rsidR="00CF3A45" w:rsidRDefault="00CF3A45" w:rsidP="00475563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t xml:space="preserve">Please indicate </w:t>
      </w:r>
      <w:r w:rsidR="00475563">
        <w:t xml:space="preserve">the </w:t>
      </w:r>
      <w:r>
        <w:t xml:space="preserve">extent </w:t>
      </w:r>
      <w:r w:rsidR="00475563">
        <w:t xml:space="preserve">of enforcement of </w:t>
      </w:r>
      <w:r>
        <w:t xml:space="preserve">the </w:t>
      </w:r>
      <w:r w:rsidR="003D603D">
        <w:t xml:space="preserve">requirement that companies with more than 25 employees </w:t>
      </w:r>
      <w:r w:rsidR="00475563">
        <w:t xml:space="preserve">comprise </w:t>
      </w:r>
      <w:r w:rsidR="003C4D56">
        <w:t>4 </w:t>
      </w:r>
      <w:r>
        <w:t>per cent</w:t>
      </w:r>
      <w:r w:rsidR="003C4D56">
        <w:t xml:space="preserve"> </w:t>
      </w:r>
      <w:r w:rsidR="00475563">
        <w:t xml:space="preserve">persons with disabilities. </w:t>
      </w:r>
      <w:r>
        <w:t xml:space="preserve">Please also explain what steps </w:t>
      </w:r>
      <w:r w:rsidR="00BA3066">
        <w:t xml:space="preserve">have been </w:t>
      </w:r>
      <w:r>
        <w:t>taken to integrate the concept of reasonable accommodation in the legislation of the State party, including as regards obligations for employers.</w:t>
      </w:r>
    </w:p>
    <w:p w:rsidR="00E15C6D" w:rsidRDefault="00E15C6D" w:rsidP="00E15C6D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F35CC1">
        <w:rPr>
          <w:rFonts w:eastAsia="SimSun"/>
        </w:rPr>
        <w:t>Article 7 – The right to just an</w:t>
      </w:r>
      <w:r>
        <w:rPr>
          <w:rFonts w:eastAsia="SimSun"/>
        </w:rPr>
        <w:t>d favourable conditions of work</w:t>
      </w:r>
    </w:p>
    <w:p w:rsidR="00E15C6D" w:rsidRDefault="00E15C6D" w:rsidP="00475563">
      <w:pPr>
        <w:pStyle w:val="SingleTxtG"/>
        <w:numPr>
          <w:ilvl w:val="0"/>
          <w:numId w:val="19"/>
        </w:numPr>
        <w:ind w:left="1134" w:firstLine="0"/>
      </w:pPr>
      <w:r>
        <w:t xml:space="preserve">Please inform the </w:t>
      </w:r>
      <w:r w:rsidRPr="00AF3508">
        <w:t>Committee</w:t>
      </w:r>
      <w:r>
        <w:t xml:space="preserve"> if the State party envisages raising the current min</w:t>
      </w:r>
      <w:r w:rsidR="00F013E2">
        <w:t>imum wage to allow a decent living</w:t>
      </w:r>
      <w:r w:rsidR="00BA3066">
        <w:t xml:space="preserve"> for workers and their families. </w:t>
      </w:r>
      <w:r>
        <w:t xml:space="preserve">Please also inform the Committee on measures </w:t>
      </w:r>
      <w:r w:rsidR="001E111F">
        <w:t xml:space="preserve">taken </w:t>
      </w:r>
      <w:r>
        <w:t xml:space="preserve">to improve health and safety standards in work places, particularly in </w:t>
      </w:r>
      <w:r w:rsidR="00475563">
        <w:t xml:space="preserve">the </w:t>
      </w:r>
      <w:r>
        <w:t>constructio</w:t>
      </w:r>
      <w:r w:rsidR="00694097">
        <w:t>n, energy and mining industries,</w:t>
      </w:r>
      <w:r w:rsidR="00475563">
        <w:t xml:space="preserve"> </w:t>
      </w:r>
      <w:r w:rsidR="001E111F">
        <w:t>and to render</w:t>
      </w:r>
      <w:r>
        <w:t xml:space="preserve"> work inspections</w:t>
      </w:r>
      <w:r w:rsidR="001E111F">
        <w:t xml:space="preserve"> more effective</w:t>
      </w:r>
      <w:r>
        <w:t>.</w:t>
      </w:r>
      <w:r w:rsidR="00744814">
        <w:rPr>
          <w:rStyle w:val="FootnoteReference"/>
          <w:rFonts w:eastAsia="SimSun"/>
        </w:rPr>
        <w:t xml:space="preserve"> </w:t>
      </w:r>
      <w:r w:rsidR="00652D5F">
        <w:rPr>
          <w:rStyle w:val="FootnoteReference"/>
          <w:rFonts w:eastAsia="SimSun"/>
        </w:rPr>
        <w:t xml:space="preserve"> </w:t>
      </w:r>
    </w:p>
    <w:p w:rsidR="00652D5F" w:rsidRPr="00CD49B0" w:rsidRDefault="006748CE" w:rsidP="00744814">
      <w:pPr>
        <w:pStyle w:val="SingleTxtG"/>
        <w:numPr>
          <w:ilvl w:val="0"/>
          <w:numId w:val="19"/>
        </w:numPr>
        <w:ind w:left="1134" w:firstLine="0"/>
      </w:pPr>
      <w:r w:rsidRPr="00CD49B0">
        <w:t>P</w:t>
      </w:r>
      <w:r w:rsidR="00C43D4E" w:rsidRPr="00CD49B0">
        <w:rPr>
          <w:rFonts w:hint="eastAsia"/>
        </w:rPr>
        <w:t xml:space="preserve">lease provide information on </w:t>
      </w:r>
      <w:r w:rsidR="00643C05">
        <w:t xml:space="preserve">how </w:t>
      </w:r>
      <w:r w:rsidR="00C43D4E" w:rsidRPr="00CD49B0">
        <w:rPr>
          <w:rFonts w:hint="eastAsia"/>
        </w:rPr>
        <w:t xml:space="preserve">sexual harassment </w:t>
      </w:r>
      <w:r w:rsidR="00643C05">
        <w:t xml:space="preserve">in the </w:t>
      </w:r>
      <w:r w:rsidR="00025A0C" w:rsidRPr="00CD49B0">
        <w:rPr>
          <w:rFonts w:hint="eastAsia"/>
        </w:rPr>
        <w:t xml:space="preserve">workplace </w:t>
      </w:r>
      <w:r w:rsidR="00C43D4E" w:rsidRPr="00CD49B0">
        <w:rPr>
          <w:rFonts w:hint="eastAsia"/>
        </w:rPr>
        <w:t xml:space="preserve">is </w:t>
      </w:r>
      <w:r w:rsidR="00643C05">
        <w:t>addressed</w:t>
      </w:r>
      <w:r w:rsidR="00C43D4E" w:rsidRPr="00CD49B0">
        <w:rPr>
          <w:rFonts w:hint="eastAsia"/>
        </w:rPr>
        <w:t>.</w:t>
      </w:r>
    </w:p>
    <w:p w:rsidR="00E15C6D" w:rsidRDefault="00E15C6D" w:rsidP="00CD49B0">
      <w:pPr>
        <w:pStyle w:val="H1G"/>
      </w:pPr>
      <w:r w:rsidRPr="00F35CC1">
        <w:tab/>
      </w:r>
      <w:r w:rsidRPr="00F35CC1">
        <w:tab/>
      </w:r>
      <w:r w:rsidR="009B11E9">
        <w:t xml:space="preserve">Article 8 </w:t>
      </w:r>
      <w:r w:rsidR="003C4D56">
        <w:t>–</w:t>
      </w:r>
      <w:r w:rsidR="009B11E9">
        <w:t xml:space="preserve"> </w:t>
      </w:r>
      <w:r w:rsidR="00475563">
        <w:t>Trade union rights</w:t>
      </w:r>
    </w:p>
    <w:p w:rsidR="00E15C6D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</w:t>
      </w:r>
      <w:r w:rsidR="00A13182" w:rsidRPr="00CD49B0">
        <w:t>provide</w:t>
      </w:r>
      <w:r w:rsidR="00A13182">
        <w:rPr>
          <w:rFonts w:eastAsia="SimSun"/>
        </w:rPr>
        <w:t xml:space="preserve"> information on measures </w:t>
      </w:r>
      <w:r w:rsidR="002C494B">
        <w:rPr>
          <w:rFonts w:eastAsia="SimSun"/>
        </w:rPr>
        <w:t>taken to ensure</w:t>
      </w:r>
      <w:r>
        <w:rPr>
          <w:rFonts w:eastAsia="SimSun"/>
        </w:rPr>
        <w:t xml:space="preserve"> that the right </w:t>
      </w:r>
      <w:r w:rsidR="00475563">
        <w:rPr>
          <w:rFonts w:eastAsia="SimSun"/>
        </w:rPr>
        <w:t xml:space="preserve">to </w:t>
      </w:r>
      <w:r>
        <w:rPr>
          <w:rFonts w:eastAsia="SimSun"/>
        </w:rPr>
        <w:t xml:space="preserve">freedom of association is </w:t>
      </w:r>
      <w:r w:rsidR="002C494B" w:rsidRPr="00CD49B0">
        <w:t>respected</w:t>
      </w:r>
      <w:r w:rsidR="002C494B">
        <w:rPr>
          <w:rFonts w:eastAsia="SimSun"/>
        </w:rPr>
        <w:t xml:space="preserve"> and that employees can freely form or join unions</w:t>
      </w:r>
      <w:r>
        <w:rPr>
          <w:rFonts w:eastAsia="SimSun"/>
        </w:rPr>
        <w:t xml:space="preserve">. </w:t>
      </w:r>
      <w:r w:rsidR="00652D5F">
        <w:rPr>
          <w:rStyle w:val="FootnoteReference"/>
          <w:rFonts w:eastAsia="SimSun"/>
        </w:rPr>
        <w:t xml:space="preserve"> </w:t>
      </w:r>
    </w:p>
    <w:p w:rsidR="00E15C6D" w:rsidRDefault="00E15C6D" w:rsidP="00E15C6D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F35CC1">
        <w:rPr>
          <w:rFonts w:eastAsia="SimSun"/>
        </w:rPr>
        <w:t>Article 9 – The right to social security</w:t>
      </w:r>
    </w:p>
    <w:p w:rsidR="00E15C6D" w:rsidRPr="0006215C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provide </w:t>
      </w:r>
      <w:r w:rsidRPr="00CD49B0">
        <w:t>information</w:t>
      </w:r>
      <w:r>
        <w:rPr>
          <w:rFonts w:eastAsia="SimSun"/>
        </w:rPr>
        <w:t xml:space="preserve"> on </w:t>
      </w:r>
      <w:r w:rsidR="00475563">
        <w:rPr>
          <w:rFonts w:eastAsia="SimSun"/>
        </w:rPr>
        <w:t xml:space="preserve">the </w:t>
      </w:r>
      <w:r>
        <w:rPr>
          <w:rFonts w:eastAsia="SimSun"/>
        </w:rPr>
        <w:t xml:space="preserve">measures </w:t>
      </w:r>
      <w:r w:rsidR="003A6584">
        <w:rPr>
          <w:rFonts w:eastAsia="SimSun"/>
        </w:rPr>
        <w:t xml:space="preserve">taken </w:t>
      </w:r>
      <w:r>
        <w:rPr>
          <w:rFonts w:eastAsia="SimSun"/>
        </w:rPr>
        <w:t xml:space="preserve">to reform the social security system and update the </w:t>
      </w:r>
      <w:r w:rsidRPr="00CD49B0">
        <w:t>Committee</w:t>
      </w:r>
      <w:r>
        <w:rPr>
          <w:rFonts w:eastAsia="SimSun"/>
        </w:rPr>
        <w:t xml:space="preserve"> on the status of the draft law mentioned in para</w:t>
      </w:r>
      <w:r w:rsidR="00475563">
        <w:rPr>
          <w:rFonts w:eastAsia="SimSun"/>
        </w:rPr>
        <w:t>graph</w:t>
      </w:r>
      <w:r>
        <w:rPr>
          <w:rFonts w:eastAsia="SimSun"/>
        </w:rPr>
        <w:t xml:space="preserve"> 86 of the </w:t>
      </w:r>
      <w:r w:rsidR="00475563">
        <w:rPr>
          <w:rFonts w:eastAsia="SimSun"/>
        </w:rPr>
        <w:t xml:space="preserve">report of the </w:t>
      </w:r>
      <w:r>
        <w:rPr>
          <w:rFonts w:eastAsia="SimSun"/>
        </w:rPr>
        <w:t xml:space="preserve">State party. Please also provide detailed information how these reforms </w:t>
      </w:r>
      <w:r w:rsidR="00866912">
        <w:rPr>
          <w:rFonts w:eastAsia="SimSun"/>
        </w:rPr>
        <w:t>aim to alleviate</w:t>
      </w:r>
      <w:r>
        <w:rPr>
          <w:rFonts w:eastAsia="SimSun"/>
        </w:rPr>
        <w:t xml:space="preserve"> </w:t>
      </w:r>
      <w:r w:rsidR="002C494B">
        <w:rPr>
          <w:rFonts w:eastAsia="SimSun"/>
        </w:rPr>
        <w:t xml:space="preserve">the situation </w:t>
      </w:r>
      <w:r w:rsidR="009C2309">
        <w:rPr>
          <w:rFonts w:hint="eastAsia"/>
          <w:lang w:eastAsia="ko-KR"/>
        </w:rPr>
        <w:t xml:space="preserve">of </w:t>
      </w:r>
      <w:r w:rsidR="00643C05">
        <w:rPr>
          <w:lang w:eastAsia="ko-KR"/>
        </w:rPr>
        <w:t xml:space="preserve">disadvantaged and </w:t>
      </w:r>
      <w:r w:rsidR="002C494B">
        <w:rPr>
          <w:rFonts w:eastAsia="SimSun"/>
        </w:rPr>
        <w:t>marginalized</w:t>
      </w:r>
      <w:r>
        <w:rPr>
          <w:rFonts w:eastAsia="SimSun"/>
        </w:rPr>
        <w:t xml:space="preserve"> </w:t>
      </w:r>
      <w:r w:rsidR="00643C05">
        <w:rPr>
          <w:rFonts w:eastAsia="SimSun"/>
        </w:rPr>
        <w:t xml:space="preserve">individuals and </w:t>
      </w:r>
      <w:r>
        <w:rPr>
          <w:rFonts w:eastAsia="SimSun"/>
        </w:rPr>
        <w:t xml:space="preserve">groups, including older people, </w:t>
      </w:r>
      <w:r w:rsidR="00643C05">
        <w:rPr>
          <w:rFonts w:eastAsia="SimSun"/>
        </w:rPr>
        <w:t xml:space="preserve">persons </w:t>
      </w:r>
      <w:r>
        <w:rPr>
          <w:rFonts w:eastAsia="SimSun"/>
        </w:rPr>
        <w:t>with disab</w:t>
      </w:r>
      <w:r w:rsidR="002C494B">
        <w:rPr>
          <w:rFonts w:eastAsia="SimSun"/>
        </w:rPr>
        <w:t>ilities and children, and</w:t>
      </w:r>
      <w:r w:rsidR="00866912">
        <w:rPr>
          <w:rFonts w:eastAsia="SimSun"/>
        </w:rPr>
        <w:t xml:space="preserve"> explain how successful the</w:t>
      </w:r>
      <w:r>
        <w:t xml:space="preserve"> </w:t>
      </w:r>
      <w:r w:rsidR="00866912">
        <w:t xml:space="preserve">existing </w:t>
      </w:r>
      <w:r>
        <w:t xml:space="preserve">social </w:t>
      </w:r>
      <w:r w:rsidR="00643C05">
        <w:t xml:space="preserve">security </w:t>
      </w:r>
      <w:r w:rsidR="00866912">
        <w:t>schemes have been.</w:t>
      </w:r>
      <w:r w:rsidR="00744814">
        <w:rPr>
          <w:rStyle w:val="FootnoteReference"/>
        </w:rPr>
        <w:t xml:space="preserve"> </w:t>
      </w:r>
      <w:r w:rsidR="00652D5F">
        <w:rPr>
          <w:rStyle w:val="FootnoteReference"/>
        </w:rPr>
        <w:t xml:space="preserve"> </w:t>
      </w:r>
    </w:p>
    <w:p w:rsidR="00E15C6D" w:rsidRDefault="00E15C6D" w:rsidP="00E15C6D">
      <w:pPr>
        <w:pStyle w:val="H1G"/>
        <w:rPr>
          <w:rFonts w:eastAsia="SimSun"/>
        </w:rPr>
      </w:pPr>
      <w:r w:rsidRPr="00F35CC1">
        <w:rPr>
          <w:rFonts w:eastAsia="SimSun"/>
        </w:rPr>
        <w:tab/>
      </w:r>
      <w:r w:rsidRPr="00F35CC1">
        <w:rPr>
          <w:rFonts w:eastAsia="SimSun"/>
        </w:rPr>
        <w:tab/>
        <w:t>Article 10 – Protection of the family, mothers and children</w:t>
      </w:r>
    </w:p>
    <w:p w:rsidR="00AB190E" w:rsidRDefault="00643C05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>P</w:t>
      </w:r>
      <w:r w:rsidR="00E15C6D">
        <w:rPr>
          <w:rFonts w:eastAsia="SimSun"/>
        </w:rPr>
        <w:t xml:space="preserve">lease indicate </w:t>
      </w:r>
      <w:r w:rsidR="00475563">
        <w:rPr>
          <w:rFonts w:eastAsia="SimSun"/>
        </w:rPr>
        <w:t xml:space="preserve">the </w:t>
      </w:r>
      <w:r w:rsidR="00E15C6D">
        <w:rPr>
          <w:rFonts w:eastAsia="SimSun"/>
        </w:rPr>
        <w:t xml:space="preserve">steps taken </w:t>
      </w:r>
      <w:r w:rsidR="00E15C6D" w:rsidRPr="00CD49B0">
        <w:t>to</w:t>
      </w:r>
      <w:r w:rsidR="00E15C6D">
        <w:rPr>
          <w:rFonts w:eastAsia="SimSun"/>
        </w:rPr>
        <w:t xml:space="preserve"> address </w:t>
      </w:r>
      <w:r w:rsidR="00A75BC2">
        <w:rPr>
          <w:rFonts w:eastAsia="SimSun"/>
        </w:rPr>
        <w:t xml:space="preserve">the </w:t>
      </w:r>
      <w:r w:rsidR="00E15C6D">
        <w:rPr>
          <w:rFonts w:eastAsia="SimSun"/>
        </w:rPr>
        <w:t>persistence of gender-based</w:t>
      </w:r>
      <w:r w:rsidR="005A4BA5">
        <w:rPr>
          <w:rFonts w:eastAsia="SimSun"/>
        </w:rPr>
        <w:t xml:space="preserve"> </w:t>
      </w:r>
      <w:r w:rsidR="00E15C6D">
        <w:rPr>
          <w:rFonts w:eastAsia="SimSun"/>
        </w:rPr>
        <w:t>violence</w:t>
      </w:r>
      <w:r w:rsidR="00FC53CC">
        <w:rPr>
          <w:rFonts w:eastAsia="SimSun"/>
        </w:rPr>
        <w:t>,</w:t>
      </w:r>
      <w:r w:rsidR="00652D5F">
        <w:rPr>
          <w:rStyle w:val="FootnoteReference"/>
          <w:rFonts w:eastAsia="SimSun"/>
        </w:rPr>
        <w:t xml:space="preserve"> </w:t>
      </w:r>
      <w:r w:rsidR="00FC53CC">
        <w:rPr>
          <w:rFonts w:eastAsia="SimSun"/>
        </w:rPr>
        <w:t>and</w:t>
      </w:r>
      <w:r w:rsidR="00E15C6D">
        <w:rPr>
          <w:rFonts w:eastAsia="SimSun"/>
        </w:rPr>
        <w:t xml:space="preserve"> provide data on the number of investigations of </w:t>
      </w:r>
      <w:r w:rsidR="00475563">
        <w:rPr>
          <w:rFonts w:eastAsia="SimSun"/>
        </w:rPr>
        <w:t xml:space="preserve">cases of </w:t>
      </w:r>
      <w:r w:rsidR="00E15C6D">
        <w:rPr>
          <w:rFonts w:eastAsia="SimSun"/>
        </w:rPr>
        <w:t>gender-based</w:t>
      </w:r>
      <w:r w:rsidR="005A4BA5">
        <w:rPr>
          <w:rFonts w:eastAsia="SimSun"/>
        </w:rPr>
        <w:t xml:space="preserve"> </w:t>
      </w:r>
      <w:r w:rsidR="00E15C6D">
        <w:rPr>
          <w:rFonts w:eastAsia="SimSun"/>
        </w:rPr>
        <w:t xml:space="preserve">violence in recent years, </w:t>
      </w:r>
      <w:r w:rsidR="00475563">
        <w:rPr>
          <w:rFonts w:eastAsia="SimSun"/>
        </w:rPr>
        <w:t xml:space="preserve">including </w:t>
      </w:r>
      <w:r>
        <w:rPr>
          <w:rFonts w:eastAsia="SimSun"/>
        </w:rPr>
        <w:t>prosecutions</w:t>
      </w:r>
      <w:r w:rsidR="00E15C6D">
        <w:rPr>
          <w:rFonts w:eastAsia="SimSun"/>
        </w:rPr>
        <w:t xml:space="preserve">, </w:t>
      </w:r>
      <w:r>
        <w:rPr>
          <w:rFonts w:eastAsia="SimSun"/>
        </w:rPr>
        <w:t xml:space="preserve">convictions </w:t>
      </w:r>
      <w:r w:rsidR="00E15C6D">
        <w:rPr>
          <w:rFonts w:eastAsia="SimSun"/>
        </w:rPr>
        <w:t>and sanctions</w:t>
      </w:r>
      <w:r>
        <w:rPr>
          <w:rFonts w:eastAsia="SimSun"/>
        </w:rPr>
        <w:t xml:space="preserve"> imposed</w:t>
      </w:r>
      <w:r w:rsidR="00E15C6D">
        <w:rPr>
          <w:rFonts w:eastAsia="SimSun"/>
        </w:rPr>
        <w:t xml:space="preserve">. </w:t>
      </w:r>
    </w:p>
    <w:p w:rsidR="00E15C6D" w:rsidRPr="000B0442" w:rsidRDefault="00643C05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 w:rsidRPr="000B0442">
        <w:rPr>
          <w:rFonts w:eastAsia="SimSun"/>
        </w:rPr>
        <w:t>P</w:t>
      </w:r>
      <w:r w:rsidR="00E15C6D" w:rsidRPr="000B0442">
        <w:rPr>
          <w:rFonts w:eastAsia="SimSun"/>
        </w:rPr>
        <w:t>lease describe steps taken to tackle the ph</w:t>
      </w:r>
      <w:r w:rsidR="00E626B1" w:rsidRPr="000B0442">
        <w:rPr>
          <w:rFonts w:eastAsia="SimSun"/>
        </w:rPr>
        <w:t>enomenon of street children</w:t>
      </w:r>
      <w:r w:rsidR="000B0442">
        <w:rPr>
          <w:rFonts w:eastAsia="SimSun"/>
        </w:rPr>
        <w:t>.</w:t>
      </w:r>
    </w:p>
    <w:p w:rsidR="009C2309" w:rsidRPr="00025A0C" w:rsidRDefault="00E15C6D" w:rsidP="00F40876">
      <w:pPr>
        <w:keepNext/>
        <w:ind w:left="1134" w:right="1134"/>
        <w:jc w:val="both"/>
        <w:rPr>
          <w:rFonts w:eastAsia="SimSun" w:hint="eastAsia"/>
        </w:rPr>
      </w:pPr>
      <w:r>
        <w:rPr>
          <w:rFonts w:eastAsia="SimSun"/>
        </w:rPr>
        <w:t xml:space="preserve">Please elaborate on measures </w:t>
      </w:r>
      <w:r w:rsidR="000B0442">
        <w:rPr>
          <w:rFonts w:eastAsia="SimSun"/>
        </w:rPr>
        <w:t xml:space="preserve">taken to combat child involvement in dangerous and hazardous work, particularly in mining and horseracing, including through the implementation </w:t>
      </w:r>
      <w:r>
        <w:rPr>
          <w:rFonts w:eastAsia="SimSun"/>
        </w:rPr>
        <w:t>of Gover</w:t>
      </w:r>
      <w:r w:rsidR="003C4D56">
        <w:rPr>
          <w:rFonts w:eastAsia="SimSun"/>
        </w:rPr>
        <w:t>nmental Order No. </w:t>
      </w:r>
      <w:r w:rsidR="00A75BC2">
        <w:rPr>
          <w:rFonts w:eastAsia="SimSun"/>
        </w:rPr>
        <w:t>107</w:t>
      </w:r>
      <w:r>
        <w:rPr>
          <w:rFonts w:eastAsia="SimSun"/>
        </w:rPr>
        <w:t>.</w:t>
      </w:r>
      <w:r w:rsidR="0002007E">
        <w:rPr>
          <w:rFonts w:eastAsia="SimSun"/>
        </w:rPr>
        <w:t xml:space="preserve"> P</w:t>
      </w:r>
      <w:r>
        <w:rPr>
          <w:rFonts w:eastAsia="SimSun"/>
        </w:rPr>
        <w:t>lease</w:t>
      </w:r>
      <w:r w:rsidR="0002007E">
        <w:rPr>
          <w:rFonts w:eastAsia="SimSun"/>
        </w:rPr>
        <w:t xml:space="preserve"> also </w:t>
      </w:r>
      <w:r>
        <w:rPr>
          <w:rFonts w:eastAsia="SimSun"/>
        </w:rPr>
        <w:t xml:space="preserve">inform the Committee on </w:t>
      </w:r>
      <w:r w:rsidR="00475563">
        <w:rPr>
          <w:rFonts w:eastAsia="SimSun"/>
        </w:rPr>
        <w:t xml:space="preserve">the </w:t>
      </w:r>
      <w:r>
        <w:rPr>
          <w:rFonts w:eastAsia="SimSun"/>
        </w:rPr>
        <w:t xml:space="preserve">steps foreseen to raise </w:t>
      </w:r>
      <w:r w:rsidR="00475563">
        <w:rPr>
          <w:rFonts w:eastAsia="SimSun"/>
        </w:rPr>
        <w:t xml:space="preserve">the </w:t>
      </w:r>
      <w:r>
        <w:rPr>
          <w:rFonts w:eastAsia="SimSun"/>
        </w:rPr>
        <w:t xml:space="preserve">minimum age for </w:t>
      </w:r>
      <w:r w:rsidR="007D7C16">
        <w:rPr>
          <w:rFonts w:eastAsia="SimSun"/>
        </w:rPr>
        <w:t>horseracing</w:t>
      </w:r>
      <w:r>
        <w:rPr>
          <w:rFonts w:eastAsia="SimSun"/>
        </w:rPr>
        <w:t>, and provide statistical data on child involvement in horse</w:t>
      </w:r>
      <w:r w:rsidR="00F40876">
        <w:rPr>
          <w:rFonts w:eastAsia="SimSun"/>
        </w:rPr>
        <w:t>racing as</w:t>
      </w:r>
      <w:r>
        <w:rPr>
          <w:rFonts w:eastAsia="SimSun"/>
        </w:rPr>
        <w:t xml:space="preserve"> jockeys, including related child injuries and fatalities in recent years.</w:t>
      </w:r>
      <w:r w:rsidR="00744814">
        <w:rPr>
          <w:rStyle w:val="FootnoteReference"/>
          <w:rFonts w:eastAsia="SimSun"/>
        </w:rPr>
        <w:t xml:space="preserve"> </w:t>
      </w:r>
      <w:r w:rsidR="00652D5F">
        <w:rPr>
          <w:rStyle w:val="FootnoteReference"/>
          <w:rFonts w:eastAsia="SimSun"/>
        </w:rPr>
        <w:t xml:space="preserve"> </w:t>
      </w:r>
    </w:p>
    <w:p w:rsidR="00E15C6D" w:rsidRDefault="00E15C6D" w:rsidP="00E15C6D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F35CC1">
        <w:rPr>
          <w:rFonts w:eastAsia="SimSun"/>
        </w:rPr>
        <w:t>Article 11 – The right to an adequate standard of living</w:t>
      </w:r>
      <w:r w:rsidR="00652D5F">
        <w:rPr>
          <w:rStyle w:val="FootnoteReference"/>
          <w:rFonts w:eastAsia="SimSun"/>
        </w:rPr>
        <w:t xml:space="preserve"> </w:t>
      </w:r>
    </w:p>
    <w:p w:rsidR="00402790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describe </w:t>
      </w:r>
      <w:r w:rsidR="000B0442">
        <w:rPr>
          <w:rFonts w:eastAsia="SimSun"/>
        </w:rPr>
        <w:t xml:space="preserve">the impact </w:t>
      </w:r>
      <w:r w:rsidR="00475563">
        <w:rPr>
          <w:rFonts w:eastAsia="SimSun"/>
        </w:rPr>
        <w:t xml:space="preserve">that poverty reduction </w:t>
      </w:r>
      <w:r>
        <w:rPr>
          <w:rFonts w:eastAsia="SimSun"/>
        </w:rPr>
        <w:t xml:space="preserve">measures </w:t>
      </w:r>
      <w:r w:rsidR="00475563">
        <w:rPr>
          <w:rFonts w:eastAsia="SimSun"/>
        </w:rPr>
        <w:t xml:space="preserve">have had </w:t>
      </w:r>
      <w:r w:rsidR="00025A0C" w:rsidRPr="00B201A0">
        <w:rPr>
          <w:rFonts w:hint="eastAsia"/>
          <w:lang w:eastAsia="ko-KR"/>
        </w:rPr>
        <w:t>on</w:t>
      </w:r>
      <w:r w:rsidR="007D7C16">
        <w:rPr>
          <w:rFonts w:eastAsia="SimSun"/>
        </w:rPr>
        <w:t xml:space="preserve"> the situation of </w:t>
      </w:r>
      <w:r w:rsidR="000B0442">
        <w:rPr>
          <w:rFonts w:eastAsia="SimSun"/>
        </w:rPr>
        <w:t xml:space="preserve">disadvantaged and </w:t>
      </w:r>
      <w:r w:rsidR="007D7C16" w:rsidRPr="00AF3508">
        <w:rPr>
          <w:rFonts w:eastAsia="SimSun"/>
        </w:rPr>
        <w:t>marginalized</w:t>
      </w:r>
      <w:r w:rsidR="007D7C16">
        <w:rPr>
          <w:rFonts w:eastAsia="SimSun"/>
        </w:rPr>
        <w:t xml:space="preserve"> </w:t>
      </w:r>
      <w:r w:rsidR="000B0442">
        <w:rPr>
          <w:rFonts w:eastAsia="SimSun"/>
        </w:rPr>
        <w:t xml:space="preserve">individuals and </w:t>
      </w:r>
      <w:r w:rsidR="007D7C16">
        <w:rPr>
          <w:rFonts w:eastAsia="SimSun"/>
        </w:rPr>
        <w:t>groups</w:t>
      </w:r>
      <w:r>
        <w:rPr>
          <w:rFonts w:eastAsia="SimSun"/>
        </w:rPr>
        <w:t>, including women, children, persons with disabilities</w:t>
      </w:r>
      <w:r w:rsidR="00A75BC2">
        <w:rPr>
          <w:rFonts w:eastAsia="SimSun"/>
        </w:rPr>
        <w:t xml:space="preserve"> and</w:t>
      </w:r>
      <w:r>
        <w:rPr>
          <w:rFonts w:eastAsia="SimSun"/>
        </w:rPr>
        <w:t xml:space="preserve"> herders living in isolated conditions.</w:t>
      </w:r>
      <w:r w:rsidR="00652D5F">
        <w:rPr>
          <w:rStyle w:val="FootnoteReference"/>
          <w:rFonts w:eastAsia="SimSun"/>
        </w:rPr>
        <w:t xml:space="preserve"> </w:t>
      </w:r>
    </w:p>
    <w:p w:rsidR="00616149" w:rsidRPr="00616149" w:rsidRDefault="00E15C6D" w:rsidP="00CD49B0">
      <w:pPr>
        <w:pStyle w:val="SingleTxtG"/>
        <w:numPr>
          <w:ilvl w:val="0"/>
          <w:numId w:val="19"/>
        </w:numPr>
        <w:ind w:left="1134" w:firstLine="0"/>
        <w:rPr>
          <w:rStyle w:val="FootnoteReference"/>
          <w:rFonts w:eastAsia="SimSun"/>
          <w:sz w:val="20"/>
          <w:vertAlign w:val="baseline"/>
        </w:rPr>
      </w:pPr>
      <w:r w:rsidRPr="00616149">
        <w:rPr>
          <w:rFonts w:eastAsia="SimSun"/>
        </w:rPr>
        <w:t xml:space="preserve">Please provide information on </w:t>
      </w:r>
      <w:r w:rsidR="00475563">
        <w:rPr>
          <w:rFonts w:eastAsia="SimSun"/>
        </w:rPr>
        <w:t xml:space="preserve">the </w:t>
      </w:r>
      <w:r w:rsidR="00616149" w:rsidRPr="00616149">
        <w:rPr>
          <w:rFonts w:eastAsia="SimSun"/>
        </w:rPr>
        <w:t>measures taken by the Stat</w:t>
      </w:r>
      <w:r w:rsidR="00616149">
        <w:rPr>
          <w:rFonts w:eastAsia="SimSun"/>
        </w:rPr>
        <w:t>e</w:t>
      </w:r>
      <w:r w:rsidR="00616149" w:rsidRPr="00616149">
        <w:rPr>
          <w:rFonts w:eastAsia="SimSun"/>
        </w:rPr>
        <w:t xml:space="preserve"> party to ensure access to adequate housing, including water and sanitation facilities, in particular for families living in </w:t>
      </w:r>
      <w:proofErr w:type="spellStart"/>
      <w:r w:rsidR="00616149" w:rsidRPr="00CD49B0">
        <w:rPr>
          <w:rFonts w:eastAsia="SimSun"/>
          <w:i/>
        </w:rPr>
        <w:t>ger</w:t>
      </w:r>
      <w:proofErr w:type="spellEnd"/>
      <w:r w:rsidR="00616149" w:rsidRPr="00616149">
        <w:rPr>
          <w:rFonts w:eastAsia="SimSun"/>
        </w:rPr>
        <w:t xml:space="preserve"> districts. </w:t>
      </w:r>
      <w:r w:rsidR="00475563">
        <w:rPr>
          <w:rFonts w:eastAsia="SimSun"/>
        </w:rPr>
        <w:t>Please also provide information on the “</w:t>
      </w:r>
      <w:proofErr w:type="spellStart"/>
      <w:r w:rsidR="00475563">
        <w:rPr>
          <w:rFonts w:eastAsia="SimSun"/>
        </w:rPr>
        <w:t>Ger</w:t>
      </w:r>
      <w:proofErr w:type="spellEnd"/>
      <w:r w:rsidR="00475563">
        <w:rPr>
          <w:rFonts w:eastAsia="SimSun"/>
        </w:rPr>
        <w:t xml:space="preserve"> Area Development Regulation” (2014), and explain how it complies with the right to adequate housing and international standards </w:t>
      </w:r>
      <w:r w:rsidR="00810569">
        <w:rPr>
          <w:rFonts w:eastAsia="SimSun"/>
        </w:rPr>
        <w:t xml:space="preserve">that </w:t>
      </w:r>
      <w:r w:rsidR="00475563">
        <w:rPr>
          <w:rFonts w:eastAsia="SimSun"/>
        </w:rPr>
        <w:t>govern forced evictions.</w:t>
      </w:r>
    </w:p>
    <w:p w:rsidR="00402790" w:rsidRDefault="00402790" w:rsidP="00810569">
      <w:pPr>
        <w:keepNext/>
        <w:ind w:left="1134" w:right="1134"/>
        <w:jc w:val="both"/>
        <w:rPr>
          <w:rFonts w:eastAsia="SimSun"/>
        </w:rPr>
      </w:pPr>
      <w:r>
        <w:rPr>
          <w:rFonts w:eastAsia="SimSun"/>
        </w:rPr>
        <w:t xml:space="preserve">Please provide updated information on </w:t>
      </w:r>
      <w:r w:rsidR="00810569">
        <w:rPr>
          <w:rFonts w:eastAsia="SimSun"/>
        </w:rPr>
        <w:t xml:space="preserve">the </w:t>
      </w:r>
      <w:r>
        <w:rPr>
          <w:rFonts w:eastAsia="SimSun"/>
        </w:rPr>
        <w:t>measures taken to improve access to clean drinking water and reduce regional disparities in such access,</w:t>
      </w:r>
      <w:r w:rsidR="00810569">
        <w:rPr>
          <w:rFonts w:eastAsia="SimSun"/>
        </w:rPr>
        <w:t xml:space="preserve"> </w:t>
      </w:r>
      <w:r>
        <w:rPr>
          <w:rFonts w:eastAsia="SimSun"/>
        </w:rPr>
        <w:t>and explain the progress achieved in accessing improved sanitation across the country.</w:t>
      </w:r>
      <w:r w:rsidR="00744814">
        <w:rPr>
          <w:rStyle w:val="FootnoteReference"/>
          <w:rFonts w:eastAsia="SimSun"/>
        </w:rPr>
        <w:t xml:space="preserve"> </w:t>
      </w:r>
    </w:p>
    <w:p w:rsidR="00E15C6D" w:rsidRDefault="00E15C6D" w:rsidP="004449F7">
      <w:pPr>
        <w:pStyle w:val="H1G"/>
        <w:rPr>
          <w:rFonts w:eastAsia="SimSun"/>
        </w:rPr>
      </w:pPr>
      <w:r w:rsidRPr="00F35CC1">
        <w:rPr>
          <w:rFonts w:eastAsia="SimSun"/>
        </w:rPr>
        <w:tab/>
      </w:r>
      <w:r w:rsidR="00402790">
        <w:rPr>
          <w:rFonts w:eastAsia="SimSun"/>
        </w:rPr>
        <w:tab/>
      </w:r>
      <w:r w:rsidR="009D0085">
        <w:rPr>
          <w:rFonts w:eastAsia="SimSun"/>
        </w:rPr>
        <w:t>Article 12 –</w:t>
      </w:r>
      <w:r w:rsidRPr="00F35CC1">
        <w:rPr>
          <w:rFonts w:eastAsia="SimSun"/>
        </w:rPr>
        <w:t xml:space="preserve"> The right to physical and mental health</w:t>
      </w:r>
    </w:p>
    <w:p w:rsidR="00FA3A8A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>Please provide information on the steps taken to address contamination of soil and water as a result of mining operations</w:t>
      </w:r>
      <w:r w:rsidR="00FA3A8A">
        <w:rPr>
          <w:rFonts w:eastAsia="SimSun"/>
        </w:rPr>
        <w:t>.</w:t>
      </w:r>
      <w:r w:rsidR="00652D5F">
        <w:rPr>
          <w:rStyle w:val="FootnoteReference"/>
          <w:rFonts w:eastAsia="SimSun"/>
        </w:rPr>
        <w:t xml:space="preserve"> </w:t>
      </w:r>
    </w:p>
    <w:p w:rsidR="00E15C6D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inform </w:t>
      </w:r>
      <w:r w:rsidRPr="00CD49B0">
        <w:t>the</w:t>
      </w:r>
      <w:r>
        <w:rPr>
          <w:rFonts w:eastAsia="SimSun"/>
        </w:rPr>
        <w:t xml:space="preserve"> Committee of </w:t>
      </w:r>
      <w:r w:rsidR="00810569">
        <w:rPr>
          <w:rFonts w:eastAsia="SimSun"/>
        </w:rPr>
        <w:t xml:space="preserve">the </w:t>
      </w:r>
      <w:r>
        <w:rPr>
          <w:rFonts w:eastAsia="SimSun"/>
        </w:rPr>
        <w:t xml:space="preserve">measures taken to mitigate the impact of air pollution on the health of the population, particularly in Ulaanbaatar city and </w:t>
      </w:r>
      <w:proofErr w:type="spellStart"/>
      <w:r w:rsidRPr="00C55A3D">
        <w:rPr>
          <w:rFonts w:eastAsia="SimSun"/>
          <w:i/>
        </w:rPr>
        <w:t>ger</w:t>
      </w:r>
      <w:proofErr w:type="spellEnd"/>
      <w:r>
        <w:rPr>
          <w:rFonts w:eastAsia="SimSun"/>
        </w:rPr>
        <w:t xml:space="preserve"> districts.</w:t>
      </w:r>
      <w:r w:rsidR="00652D5F">
        <w:rPr>
          <w:rStyle w:val="FootnoteReference"/>
          <w:rFonts w:eastAsia="SimSun"/>
        </w:rPr>
        <w:t xml:space="preserve"> </w:t>
      </w:r>
    </w:p>
    <w:p w:rsidR="00E15C6D" w:rsidRPr="00D8339E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>
        <w:rPr>
          <w:rFonts w:eastAsia="SimSun"/>
        </w:rPr>
        <w:t xml:space="preserve">Please provide </w:t>
      </w:r>
      <w:r w:rsidR="00E675BE">
        <w:rPr>
          <w:rFonts w:eastAsia="SimSun"/>
        </w:rPr>
        <w:t xml:space="preserve">updated information on </w:t>
      </w:r>
      <w:r w:rsidR="00810569">
        <w:rPr>
          <w:rFonts w:eastAsia="SimSun"/>
        </w:rPr>
        <w:t xml:space="preserve">the </w:t>
      </w:r>
      <w:r w:rsidR="00E675BE">
        <w:rPr>
          <w:rFonts w:eastAsia="SimSun"/>
        </w:rPr>
        <w:t>measures</w:t>
      </w:r>
      <w:r>
        <w:rPr>
          <w:rFonts w:eastAsia="SimSun"/>
        </w:rPr>
        <w:t xml:space="preserve"> </w:t>
      </w:r>
      <w:r w:rsidR="003A6584">
        <w:rPr>
          <w:rFonts w:eastAsia="SimSun"/>
        </w:rPr>
        <w:t xml:space="preserve">taken </w:t>
      </w:r>
      <w:r>
        <w:rPr>
          <w:rFonts w:eastAsia="SimSun"/>
        </w:rPr>
        <w:t xml:space="preserve">to improve access </w:t>
      </w:r>
      <w:r w:rsidR="00E675BE">
        <w:rPr>
          <w:rFonts w:eastAsia="SimSun"/>
        </w:rPr>
        <w:t>to quality</w:t>
      </w:r>
      <w:r w:rsidR="0002007E">
        <w:rPr>
          <w:rFonts w:eastAsia="SimSun"/>
        </w:rPr>
        <w:t xml:space="preserve"> sexual</w:t>
      </w:r>
      <w:r w:rsidR="00810569">
        <w:rPr>
          <w:rFonts w:eastAsia="SimSun"/>
        </w:rPr>
        <w:t>,</w:t>
      </w:r>
      <w:r w:rsidR="0002007E">
        <w:rPr>
          <w:rFonts w:eastAsia="SimSun"/>
        </w:rPr>
        <w:t xml:space="preserve"> reproductive </w:t>
      </w:r>
      <w:r w:rsidR="00810569">
        <w:rPr>
          <w:rFonts w:eastAsia="SimSun"/>
        </w:rPr>
        <w:t xml:space="preserve">and </w:t>
      </w:r>
      <w:r>
        <w:rPr>
          <w:rFonts w:eastAsia="SimSun"/>
        </w:rPr>
        <w:t>maternal health services, and to reduce disparities in such access</w:t>
      </w:r>
      <w:r w:rsidR="00810569">
        <w:rPr>
          <w:rFonts w:eastAsia="SimSun"/>
        </w:rPr>
        <w:t>,</w:t>
      </w:r>
      <w:r>
        <w:rPr>
          <w:rFonts w:eastAsia="SimSun"/>
        </w:rPr>
        <w:t xml:space="preserve"> particularly </w:t>
      </w:r>
      <w:r w:rsidRPr="00CD49B0">
        <w:t>among</w:t>
      </w:r>
      <w:r>
        <w:rPr>
          <w:rFonts w:eastAsia="SimSun"/>
        </w:rPr>
        <w:t xml:space="preserve"> adolescents and Kazakh women.</w:t>
      </w:r>
      <w:r w:rsidR="00652D5F">
        <w:rPr>
          <w:rStyle w:val="FootnoteReference"/>
          <w:rFonts w:eastAsia="SimSun"/>
        </w:rPr>
        <w:t xml:space="preserve"> </w:t>
      </w:r>
      <w:r>
        <w:rPr>
          <w:rFonts w:eastAsia="SimSun"/>
        </w:rPr>
        <w:t>Further</w:t>
      </w:r>
      <w:r w:rsidR="00810569">
        <w:rPr>
          <w:rFonts w:eastAsia="SimSun"/>
        </w:rPr>
        <w:t>more</w:t>
      </w:r>
      <w:r>
        <w:rPr>
          <w:rFonts w:eastAsia="SimSun"/>
        </w:rPr>
        <w:t xml:space="preserve">, please indicate </w:t>
      </w:r>
      <w:r w:rsidR="00810569">
        <w:rPr>
          <w:rFonts w:eastAsia="SimSun"/>
        </w:rPr>
        <w:t xml:space="preserve">what </w:t>
      </w:r>
      <w:r>
        <w:rPr>
          <w:rFonts w:eastAsia="SimSun"/>
        </w:rPr>
        <w:t xml:space="preserve">steps </w:t>
      </w:r>
      <w:r w:rsidR="00810569">
        <w:rPr>
          <w:rFonts w:eastAsia="SimSun"/>
        </w:rPr>
        <w:t xml:space="preserve">are envisaged to ensure </w:t>
      </w:r>
      <w:r>
        <w:rPr>
          <w:rFonts w:eastAsia="SimSun"/>
        </w:rPr>
        <w:t>that informed consent is obtained from women with disabilities who undergo abortion or sterilization.</w:t>
      </w:r>
      <w:r w:rsidR="00744814">
        <w:rPr>
          <w:rStyle w:val="FootnoteReference"/>
          <w:rFonts w:eastAsia="SimSun"/>
        </w:rPr>
        <w:t xml:space="preserve"> </w:t>
      </w:r>
    </w:p>
    <w:p w:rsidR="00E15C6D" w:rsidRDefault="00E15C6D" w:rsidP="00E15C6D">
      <w:pPr>
        <w:pStyle w:val="H1G"/>
        <w:rPr>
          <w:rFonts w:eastAsia="SimSun"/>
        </w:rPr>
      </w:pPr>
      <w:r w:rsidRPr="00F35CC1">
        <w:rPr>
          <w:rFonts w:eastAsia="SimSun"/>
        </w:rPr>
        <w:tab/>
      </w:r>
      <w:r w:rsidRPr="00F35CC1">
        <w:rPr>
          <w:rFonts w:eastAsia="SimSun"/>
        </w:rPr>
        <w:tab/>
        <w:t>Articles 13 and 14 – The right to education</w:t>
      </w:r>
    </w:p>
    <w:p w:rsidR="003A6584" w:rsidRDefault="00E15C6D" w:rsidP="00CD49B0">
      <w:pPr>
        <w:pStyle w:val="SingleTxtG"/>
        <w:numPr>
          <w:ilvl w:val="0"/>
          <w:numId w:val="19"/>
        </w:numPr>
        <w:ind w:left="1134" w:firstLine="0"/>
        <w:rPr>
          <w:rFonts w:eastAsia="SimSun"/>
        </w:rPr>
      </w:pPr>
      <w:r w:rsidRPr="00616149">
        <w:rPr>
          <w:rFonts w:eastAsia="SimSun"/>
        </w:rPr>
        <w:t>Please update the Committee o</w:t>
      </w:r>
      <w:r w:rsidR="004449F7" w:rsidRPr="00616149">
        <w:rPr>
          <w:rFonts w:eastAsia="SimSun"/>
        </w:rPr>
        <w:t xml:space="preserve">n </w:t>
      </w:r>
      <w:r w:rsidR="00810569">
        <w:rPr>
          <w:rFonts w:eastAsia="SimSun"/>
        </w:rPr>
        <w:t xml:space="preserve">the </w:t>
      </w:r>
      <w:r w:rsidR="004449F7" w:rsidRPr="00616149">
        <w:rPr>
          <w:rFonts w:eastAsia="SimSun"/>
        </w:rPr>
        <w:t>progress achieved in reducing school dropout</w:t>
      </w:r>
      <w:r w:rsidRPr="00616149">
        <w:rPr>
          <w:rFonts w:eastAsia="SimSun"/>
        </w:rPr>
        <w:t xml:space="preserve"> </w:t>
      </w:r>
      <w:r w:rsidR="004449F7" w:rsidRPr="00616149">
        <w:rPr>
          <w:rFonts w:eastAsia="SimSun"/>
        </w:rPr>
        <w:t>rate</w:t>
      </w:r>
      <w:r w:rsidR="00616149" w:rsidRPr="00616149">
        <w:rPr>
          <w:rFonts w:eastAsia="SimSun"/>
        </w:rPr>
        <w:t>s</w:t>
      </w:r>
      <w:r w:rsidR="004449F7" w:rsidRPr="00616149">
        <w:rPr>
          <w:rFonts w:eastAsia="SimSun"/>
        </w:rPr>
        <w:t xml:space="preserve"> </w:t>
      </w:r>
      <w:r w:rsidRPr="00616149">
        <w:rPr>
          <w:rFonts w:eastAsia="SimSun"/>
        </w:rPr>
        <w:t>across the</w:t>
      </w:r>
      <w:r w:rsidR="00FA3A8A" w:rsidRPr="00616149">
        <w:rPr>
          <w:rFonts w:eastAsia="SimSun"/>
        </w:rPr>
        <w:t xml:space="preserve"> country</w:t>
      </w:r>
      <w:r w:rsidR="00810569">
        <w:rPr>
          <w:rFonts w:eastAsia="SimSun"/>
        </w:rPr>
        <w:t>,</w:t>
      </w:r>
      <w:r w:rsidR="00FA3A8A" w:rsidRPr="00616149">
        <w:rPr>
          <w:rFonts w:eastAsia="SimSun"/>
        </w:rPr>
        <w:t xml:space="preserve"> particularly</w:t>
      </w:r>
      <w:r w:rsidRPr="00616149">
        <w:rPr>
          <w:rFonts w:eastAsia="SimSun"/>
        </w:rPr>
        <w:t xml:space="preserve"> </w:t>
      </w:r>
      <w:r w:rsidR="00616149" w:rsidRPr="00616149">
        <w:rPr>
          <w:rFonts w:eastAsia="SimSun"/>
        </w:rPr>
        <w:t xml:space="preserve">among </w:t>
      </w:r>
      <w:r w:rsidRPr="00616149">
        <w:rPr>
          <w:rFonts w:eastAsia="SimSun"/>
        </w:rPr>
        <w:t>boys, children from ethnic and linguistic minorities</w:t>
      </w:r>
      <w:r w:rsidR="00810569">
        <w:rPr>
          <w:rFonts w:eastAsia="SimSun"/>
        </w:rPr>
        <w:t xml:space="preserve"> </w:t>
      </w:r>
      <w:r w:rsidRPr="00616149">
        <w:rPr>
          <w:rFonts w:eastAsia="SimSun"/>
        </w:rPr>
        <w:t xml:space="preserve">and </w:t>
      </w:r>
      <w:r w:rsidR="00E675BE" w:rsidRPr="00616149">
        <w:rPr>
          <w:rFonts w:eastAsia="SimSun"/>
        </w:rPr>
        <w:t xml:space="preserve">children living in </w:t>
      </w:r>
      <w:r w:rsidRPr="00616149">
        <w:rPr>
          <w:rFonts w:eastAsia="SimSun"/>
        </w:rPr>
        <w:t>remote areas.</w:t>
      </w:r>
      <w:r w:rsidR="00652D5F" w:rsidRPr="00616149">
        <w:rPr>
          <w:rStyle w:val="FootnoteReference"/>
          <w:rFonts w:eastAsia="SimSun"/>
        </w:rPr>
        <w:t xml:space="preserve"> </w:t>
      </w:r>
    </w:p>
    <w:p w:rsidR="00A75BC2" w:rsidRPr="00CD49B0" w:rsidRDefault="003A6584" w:rsidP="003A6584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861F93" w:rsidRPr="00616149">
        <w:rPr>
          <w:rFonts w:eastAsia="SimSun"/>
        </w:rPr>
        <w:t>Article 15 – The right to culture</w:t>
      </w:r>
    </w:p>
    <w:p w:rsidR="003A6584" w:rsidRDefault="00861F93" w:rsidP="00CD49B0">
      <w:pPr>
        <w:pStyle w:val="SingleTxtG"/>
        <w:numPr>
          <w:ilvl w:val="0"/>
          <w:numId w:val="19"/>
        </w:numPr>
        <w:tabs>
          <w:tab w:val="left" w:pos="1276"/>
        </w:tabs>
        <w:spacing w:before="240" w:after="0"/>
        <w:ind w:left="1134" w:firstLine="0"/>
      </w:pPr>
      <w:r>
        <w:t xml:space="preserve">Please </w:t>
      </w:r>
      <w:r w:rsidR="00616149">
        <w:t xml:space="preserve">provide information on </w:t>
      </w:r>
      <w:r w:rsidR="00810569">
        <w:t xml:space="preserve">the </w:t>
      </w:r>
      <w:r w:rsidRPr="00CD49B0">
        <w:rPr>
          <w:rFonts w:eastAsia="SimSun"/>
        </w:rPr>
        <w:t>measures</w:t>
      </w:r>
      <w:r>
        <w:t xml:space="preserve"> </w:t>
      </w:r>
      <w:r w:rsidR="0019457C">
        <w:t>taken by the State</w:t>
      </w:r>
      <w:r w:rsidR="00616149">
        <w:t xml:space="preserve"> party </w:t>
      </w:r>
      <w:r>
        <w:t xml:space="preserve">to </w:t>
      </w:r>
      <w:r w:rsidR="0019457C">
        <w:t xml:space="preserve">guarantee to all individuals and communities the right to participate in cultural life, including through the use of </w:t>
      </w:r>
      <w:r w:rsidR="00810569">
        <w:t>I</w:t>
      </w:r>
      <w:r w:rsidR="0019457C">
        <w:t>nternet access.</w:t>
      </w:r>
    </w:p>
    <w:p w:rsidR="001C6663" w:rsidRPr="0095734F" w:rsidRDefault="007D6B7D" w:rsidP="00CD49B0">
      <w:pPr>
        <w:pStyle w:val="SingleTxtG"/>
        <w:tabs>
          <w:tab w:val="left" w:pos="1276"/>
        </w:tabs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95734F" w:rsidSect="0074481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C50" w:rsidRDefault="00FD4C50"/>
  </w:endnote>
  <w:endnote w:type="continuationSeparator" w:id="0">
    <w:p w:rsidR="00FD4C50" w:rsidRDefault="00FD4C50"/>
  </w:endnote>
  <w:endnote w:type="continuationNotice" w:id="1">
    <w:p w:rsidR="00FD4C50" w:rsidRDefault="00FD4C5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CE" w:rsidRPr="00222FCE" w:rsidRDefault="00222FCE" w:rsidP="00222FCE">
    <w:pPr>
      <w:pStyle w:val="Footer"/>
      <w:tabs>
        <w:tab w:val="right" w:pos="9638"/>
      </w:tabs>
    </w:pPr>
    <w:r w:rsidRPr="00222FCE">
      <w:rPr>
        <w:b/>
        <w:sz w:val="18"/>
      </w:rPr>
      <w:fldChar w:fldCharType="begin"/>
    </w:r>
    <w:r w:rsidRPr="00222FCE">
      <w:rPr>
        <w:b/>
        <w:sz w:val="18"/>
      </w:rPr>
      <w:instrText xml:space="preserve"> PAGE  \* MERGEFORMAT </w:instrText>
    </w:r>
    <w:r w:rsidRPr="00222FCE">
      <w:rPr>
        <w:b/>
        <w:sz w:val="18"/>
      </w:rPr>
      <w:fldChar w:fldCharType="separate"/>
    </w:r>
    <w:r w:rsidR="009B17A8">
      <w:rPr>
        <w:b/>
        <w:noProof/>
        <w:sz w:val="18"/>
      </w:rPr>
      <w:t>4</w:t>
    </w:r>
    <w:r w:rsidRPr="00222FCE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CE" w:rsidRPr="00222FCE" w:rsidRDefault="00222FCE" w:rsidP="00222FCE">
    <w:pPr>
      <w:pStyle w:val="Footer"/>
      <w:tabs>
        <w:tab w:val="right" w:pos="9638"/>
      </w:tabs>
      <w:rPr>
        <w:b/>
        <w:sz w:val="18"/>
      </w:rPr>
    </w:pPr>
    <w:r>
      <w:tab/>
    </w:r>
    <w:r w:rsidRPr="00222FCE">
      <w:rPr>
        <w:b/>
        <w:sz w:val="18"/>
      </w:rPr>
      <w:fldChar w:fldCharType="begin"/>
    </w:r>
    <w:r w:rsidRPr="00222FCE">
      <w:rPr>
        <w:b/>
        <w:sz w:val="18"/>
      </w:rPr>
      <w:instrText xml:space="preserve"> PAGE  \* MERGEFORMAT </w:instrText>
    </w:r>
    <w:r w:rsidRPr="00222FCE">
      <w:rPr>
        <w:b/>
        <w:sz w:val="18"/>
      </w:rPr>
      <w:fldChar w:fldCharType="separate"/>
    </w:r>
    <w:r w:rsidR="009B17A8">
      <w:rPr>
        <w:b/>
        <w:noProof/>
        <w:sz w:val="18"/>
      </w:rPr>
      <w:t>3</w:t>
    </w:r>
    <w:r w:rsidRPr="00222FCE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23F" w:rsidRPr="00222FCE" w:rsidRDefault="00491EC3">
    <w:pPr>
      <w:pStyle w:val="Footer"/>
      <w:rPr>
        <w:sz w:val="20"/>
      </w:rPr>
    </w:pPr>
    <w:r>
      <w:rPr>
        <w:noProof/>
        <w:sz w:val="20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 w:rsidR="00222FCE">
      <w:rPr>
        <w:sz w:val="20"/>
      </w:rPr>
      <w:t>GE.14</w:t>
    </w:r>
    <w:r w:rsidR="00E4765C">
      <w:rPr>
        <w:sz w:val="20"/>
      </w:rPr>
      <w:t>-</w:t>
    </w:r>
    <w:r>
      <w:rPr>
        <w:sz w:val="20"/>
      </w:rPr>
      <w:t>24192</w:t>
    </w:r>
    <w:r>
      <w:rPr>
        <w:sz w:val="20"/>
      </w:rPr>
      <w:br/>
    </w:r>
    <w:r w:rsidRPr="00491EC3">
      <w:rPr>
        <w:rFonts w:ascii="C39T30Lfz" w:hAnsi="C39T30Lfz"/>
        <w:sz w:val="56"/>
      </w:rPr>
      <w:t></w:t>
    </w:r>
    <w:r w:rsidRPr="00491EC3">
      <w:rPr>
        <w:rFonts w:ascii="C39T30Lfz" w:hAnsi="C39T30Lfz"/>
        <w:sz w:val="56"/>
      </w:rPr>
      <w:t></w:t>
    </w:r>
    <w:r w:rsidRPr="00491EC3">
      <w:rPr>
        <w:rFonts w:ascii="C39T30Lfz" w:hAnsi="C39T30Lfz"/>
        <w:sz w:val="56"/>
      </w:rPr>
      <w:t></w:t>
    </w:r>
    <w:r w:rsidRPr="00491EC3">
      <w:rPr>
        <w:rFonts w:ascii="C39T30Lfz" w:hAnsi="C39T30Lfz"/>
        <w:sz w:val="56"/>
      </w:rPr>
      <w:t></w:t>
    </w:r>
    <w:r w:rsidRPr="00491EC3">
      <w:rPr>
        <w:rFonts w:ascii="C39T30Lfz" w:hAnsi="C39T30Lfz"/>
        <w:sz w:val="56"/>
      </w:rPr>
      <w:t></w:t>
    </w:r>
    <w:r w:rsidRPr="00491EC3">
      <w:rPr>
        <w:rFonts w:ascii="C39T30Lfz" w:hAnsi="C39T30Lfz"/>
        <w:sz w:val="56"/>
      </w:rPr>
      <w:t></w:t>
    </w:r>
    <w:r w:rsidRPr="00491EC3">
      <w:rPr>
        <w:rFonts w:ascii="C39T30Lfz" w:hAnsi="C39T30Lfz"/>
        <w:sz w:val="56"/>
      </w:rPr>
      <w:t></w:t>
    </w:r>
    <w:r w:rsidRPr="00491EC3">
      <w:rPr>
        <w:rFonts w:ascii="C39T30Lfz" w:hAnsi="C39T30Lfz"/>
        <w:sz w:val="56"/>
      </w:rPr>
      <w:t></w:t>
    </w:r>
    <w:r w:rsidRPr="00491EC3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C50" w:rsidRPr="000B175B" w:rsidRDefault="00FD4C5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4C50" w:rsidRPr="00FC68B7" w:rsidRDefault="00FD4C5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D4C50" w:rsidRDefault="00FD4C50"/>
  </w:footnote>
  <w:footnote w:id="2">
    <w:p w:rsidR="00E15C6D" w:rsidRPr="0058396C" w:rsidRDefault="00E15C6D" w:rsidP="00E453BD">
      <w:pPr>
        <w:pStyle w:val="FootnoteText"/>
      </w:pPr>
      <w:r>
        <w:tab/>
      </w:r>
      <w:r w:rsidRPr="0058396C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="00652D5F">
        <w:t xml:space="preserve">Adopted by the </w:t>
      </w:r>
      <w:r w:rsidR="00E453BD">
        <w:t>p</w:t>
      </w:r>
      <w:r w:rsidR="00652D5F">
        <w:t xml:space="preserve">re-sessional working group at its </w:t>
      </w:r>
      <w:r w:rsidR="00E453BD">
        <w:t>f</w:t>
      </w:r>
      <w:r w:rsidR="00652D5F">
        <w:t>ifty-fourth session (1-5 December 2014)</w:t>
      </w:r>
      <w:r w:rsidRPr="00C53FCA">
        <w:rPr>
          <w:rFonts w:eastAsia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CE" w:rsidRPr="00222FCE" w:rsidRDefault="00E15C6D">
    <w:pPr>
      <w:pStyle w:val="Header"/>
    </w:pPr>
    <w:r>
      <w:t>E/C.12/MNG/Q/4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CE" w:rsidRPr="00222FCE" w:rsidRDefault="00222FCE" w:rsidP="00222FCE">
    <w:pPr>
      <w:pStyle w:val="Header"/>
      <w:jc w:val="right"/>
    </w:pPr>
    <w:r>
      <w:t>E/C.</w:t>
    </w:r>
    <w:r w:rsidR="00E15C6D">
      <w:t>12/MNG/Q/4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F8097E"/>
    <w:multiLevelType w:val="hybridMultilevel"/>
    <w:tmpl w:val="772C5ADA"/>
    <w:lvl w:ilvl="0" w:tplc="62247302">
      <w:start w:val="1"/>
      <w:numFmt w:val="decimal"/>
      <w:lvlText w:val="%1."/>
      <w:lvlJc w:val="left"/>
      <w:pPr>
        <w:ind w:left="1695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8E42F3"/>
    <w:multiLevelType w:val="hybridMultilevel"/>
    <w:tmpl w:val="A282CAE0"/>
    <w:lvl w:ilvl="0" w:tplc="6DD060AA">
      <w:start w:val="1"/>
      <w:numFmt w:val="decimal"/>
      <w:lvlText w:val="%1."/>
      <w:lvlJc w:val="left"/>
      <w:pPr>
        <w:ind w:left="5829" w:hanging="360"/>
      </w:pPr>
      <w:rPr>
        <w:sz w:val="20"/>
        <w:szCs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6549" w:hanging="360"/>
      </w:pPr>
    </w:lvl>
    <w:lvl w:ilvl="2" w:tplc="0809001B" w:tentative="1">
      <w:start w:val="1"/>
      <w:numFmt w:val="lowerRoman"/>
      <w:lvlText w:val="%3."/>
      <w:lvlJc w:val="right"/>
      <w:pPr>
        <w:ind w:left="7269" w:hanging="180"/>
      </w:pPr>
    </w:lvl>
    <w:lvl w:ilvl="3" w:tplc="0809000F" w:tentative="1">
      <w:start w:val="1"/>
      <w:numFmt w:val="decimal"/>
      <w:lvlText w:val="%4."/>
      <w:lvlJc w:val="left"/>
      <w:pPr>
        <w:ind w:left="7989" w:hanging="360"/>
      </w:pPr>
    </w:lvl>
    <w:lvl w:ilvl="4" w:tplc="08090019" w:tentative="1">
      <w:start w:val="1"/>
      <w:numFmt w:val="lowerLetter"/>
      <w:lvlText w:val="%5."/>
      <w:lvlJc w:val="left"/>
      <w:pPr>
        <w:ind w:left="8709" w:hanging="360"/>
      </w:pPr>
    </w:lvl>
    <w:lvl w:ilvl="5" w:tplc="0809001B" w:tentative="1">
      <w:start w:val="1"/>
      <w:numFmt w:val="lowerRoman"/>
      <w:lvlText w:val="%6."/>
      <w:lvlJc w:val="right"/>
      <w:pPr>
        <w:ind w:left="9429" w:hanging="180"/>
      </w:pPr>
    </w:lvl>
    <w:lvl w:ilvl="6" w:tplc="0809000F" w:tentative="1">
      <w:start w:val="1"/>
      <w:numFmt w:val="decimal"/>
      <w:lvlText w:val="%7."/>
      <w:lvlJc w:val="left"/>
      <w:pPr>
        <w:ind w:left="10149" w:hanging="360"/>
      </w:pPr>
    </w:lvl>
    <w:lvl w:ilvl="7" w:tplc="08090019" w:tentative="1">
      <w:start w:val="1"/>
      <w:numFmt w:val="lowerLetter"/>
      <w:lvlText w:val="%8."/>
      <w:lvlJc w:val="left"/>
      <w:pPr>
        <w:ind w:left="10869" w:hanging="360"/>
      </w:pPr>
    </w:lvl>
    <w:lvl w:ilvl="8" w:tplc="0809001B" w:tentative="1">
      <w:start w:val="1"/>
      <w:numFmt w:val="lowerRoman"/>
      <w:lvlText w:val="%9."/>
      <w:lvlJc w:val="right"/>
      <w:pPr>
        <w:ind w:left="11589" w:hanging="180"/>
      </w:pPr>
    </w:lvl>
  </w:abstractNum>
  <w:abstractNum w:abstractNumId="16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2B30196"/>
    <w:multiLevelType w:val="hybridMultilevel"/>
    <w:tmpl w:val="FF3EB560"/>
    <w:lvl w:ilvl="0" w:tplc="0809000F">
      <w:start w:val="1"/>
      <w:numFmt w:val="decimal"/>
      <w:lvlText w:val="%1."/>
      <w:lvlJc w:val="left"/>
      <w:pPr>
        <w:ind w:left="1860" w:hanging="360"/>
      </w:p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13"/>
  </w:num>
  <w:num w:numId="17">
    <w:abstractNumId w:val="19"/>
  </w:num>
  <w:num w:numId="18">
    <w:abstractNumId w:val="20"/>
  </w:num>
  <w:num w:numId="19">
    <w:abstractNumId w:val="15"/>
  </w:num>
  <w:num w:numId="20">
    <w:abstractNumId w:val="11"/>
  </w:num>
  <w:num w:numId="21">
    <w:abstractNumId w:val="1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ko-KR" w:vendorID="64" w:dllVersion="131077" w:nlCheck="1" w:checkStyle="1"/>
  <w:proofState w:spelling="clean" w:grammar="clean"/>
  <w:attachedTemplate r:id="rId1"/>
  <w:stylePaneFormatFilter w:val="3001"/>
  <w:doNotTrackMoves/>
  <w:doNotTrackFormatting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FCE"/>
    <w:rsid w:val="00002A7D"/>
    <w:rsid w:val="000038A8"/>
    <w:rsid w:val="00006790"/>
    <w:rsid w:val="00013231"/>
    <w:rsid w:val="0002007E"/>
    <w:rsid w:val="00020A30"/>
    <w:rsid w:val="00021844"/>
    <w:rsid w:val="00025A0C"/>
    <w:rsid w:val="00027624"/>
    <w:rsid w:val="00050F6B"/>
    <w:rsid w:val="000678CD"/>
    <w:rsid w:val="00072C8C"/>
    <w:rsid w:val="00081CE0"/>
    <w:rsid w:val="00084D30"/>
    <w:rsid w:val="00090320"/>
    <w:rsid w:val="000931C0"/>
    <w:rsid w:val="000A2E09"/>
    <w:rsid w:val="000A6539"/>
    <w:rsid w:val="000B0442"/>
    <w:rsid w:val="000B0945"/>
    <w:rsid w:val="000B175B"/>
    <w:rsid w:val="000B3A0F"/>
    <w:rsid w:val="000E0415"/>
    <w:rsid w:val="000E3E04"/>
    <w:rsid w:val="000F7715"/>
    <w:rsid w:val="00106305"/>
    <w:rsid w:val="00156B99"/>
    <w:rsid w:val="00166124"/>
    <w:rsid w:val="00166EA4"/>
    <w:rsid w:val="00184DDA"/>
    <w:rsid w:val="001900CD"/>
    <w:rsid w:val="0019457C"/>
    <w:rsid w:val="001A0452"/>
    <w:rsid w:val="001B4B04"/>
    <w:rsid w:val="001B5875"/>
    <w:rsid w:val="001C4B9C"/>
    <w:rsid w:val="001C6663"/>
    <w:rsid w:val="001C7895"/>
    <w:rsid w:val="001D26DF"/>
    <w:rsid w:val="001E111F"/>
    <w:rsid w:val="001F1599"/>
    <w:rsid w:val="001F19C4"/>
    <w:rsid w:val="002043F0"/>
    <w:rsid w:val="00211E0B"/>
    <w:rsid w:val="0021533B"/>
    <w:rsid w:val="00222FCE"/>
    <w:rsid w:val="0022693C"/>
    <w:rsid w:val="00232575"/>
    <w:rsid w:val="00247258"/>
    <w:rsid w:val="00257CAC"/>
    <w:rsid w:val="0027237A"/>
    <w:rsid w:val="00286F8F"/>
    <w:rsid w:val="002974E9"/>
    <w:rsid w:val="002A7F94"/>
    <w:rsid w:val="002B109A"/>
    <w:rsid w:val="002C494B"/>
    <w:rsid w:val="002C6D45"/>
    <w:rsid w:val="002D6E53"/>
    <w:rsid w:val="002F046D"/>
    <w:rsid w:val="002F17F4"/>
    <w:rsid w:val="002F2210"/>
    <w:rsid w:val="002F57B4"/>
    <w:rsid w:val="00300307"/>
    <w:rsid w:val="00301764"/>
    <w:rsid w:val="003052AA"/>
    <w:rsid w:val="00311F05"/>
    <w:rsid w:val="00317EBE"/>
    <w:rsid w:val="003229D8"/>
    <w:rsid w:val="00336047"/>
    <w:rsid w:val="00336C97"/>
    <w:rsid w:val="00337F88"/>
    <w:rsid w:val="00340850"/>
    <w:rsid w:val="00342432"/>
    <w:rsid w:val="0035223F"/>
    <w:rsid w:val="00352D4B"/>
    <w:rsid w:val="0035638C"/>
    <w:rsid w:val="003A46BB"/>
    <w:rsid w:val="003A4EC7"/>
    <w:rsid w:val="003A6584"/>
    <w:rsid w:val="003A7295"/>
    <w:rsid w:val="003B1F60"/>
    <w:rsid w:val="003C0B54"/>
    <w:rsid w:val="003C2CC4"/>
    <w:rsid w:val="003C4D56"/>
    <w:rsid w:val="003D17C0"/>
    <w:rsid w:val="003D1E82"/>
    <w:rsid w:val="003D4B23"/>
    <w:rsid w:val="003D603D"/>
    <w:rsid w:val="003E278A"/>
    <w:rsid w:val="003E5BAF"/>
    <w:rsid w:val="00402790"/>
    <w:rsid w:val="00413520"/>
    <w:rsid w:val="004325CB"/>
    <w:rsid w:val="004358A0"/>
    <w:rsid w:val="00440A07"/>
    <w:rsid w:val="004449F7"/>
    <w:rsid w:val="00462880"/>
    <w:rsid w:val="00475563"/>
    <w:rsid w:val="00476F24"/>
    <w:rsid w:val="00491EC3"/>
    <w:rsid w:val="00497233"/>
    <w:rsid w:val="004A5BEB"/>
    <w:rsid w:val="004B4C46"/>
    <w:rsid w:val="004C1893"/>
    <w:rsid w:val="004C2630"/>
    <w:rsid w:val="004C48BC"/>
    <w:rsid w:val="004C55B0"/>
    <w:rsid w:val="004F6BA0"/>
    <w:rsid w:val="00503BEA"/>
    <w:rsid w:val="005162BE"/>
    <w:rsid w:val="00533616"/>
    <w:rsid w:val="00535ABA"/>
    <w:rsid w:val="0053768B"/>
    <w:rsid w:val="005420F2"/>
    <w:rsid w:val="0054285C"/>
    <w:rsid w:val="00565B39"/>
    <w:rsid w:val="005802D2"/>
    <w:rsid w:val="00584173"/>
    <w:rsid w:val="00591DA3"/>
    <w:rsid w:val="00595520"/>
    <w:rsid w:val="005A44B9"/>
    <w:rsid w:val="005A4BA5"/>
    <w:rsid w:val="005A754D"/>
    <w:rsid w:val="005A788B"/>
    <w:rsid w:val="005B1BA0"/>
    <w:rsid w:val="005B3DB3"/>
    <w:rsid w:val="005B5114"/>
    <w:rsid w:val="005C3AE0"/>
    <w:rsid w:val="005C5CEF"/>
    <w:rsid w:val="005D1128"/>
    <w:rsid w:val="005D15CA"/>
    <w:rsid w:val="005D2AEA"/>
    <w:rsid w:val="005F08DF"/>
    <w:rsid w:val="005F3066"/>
    <w:rsid w:val="005F3E61"/>
    <w:rsid w:val="00604DDD"/>
    <w:rsid w:val="006115CC"/>
    <w:rsid w:val="00611FC4"/>
    <w:rsid w:val="00612ED8"/>
    <w:rsid w:val="00615789"/>
    <w:rsid w:val="00616149"/>
    <w:rsid w:val="006176FB"/>
    <w:rsid w:val="00627236"/>
    <w:rsid w:val="00630FCB"/>
    <w:rsid w:val="00631819"/>
    <w:rsid w:val="00640B26"/>
    <w:rsid w:val="00643C05"/>
    <w:rsid w:val="00646495"/>
    <w:rsid w:val="00652D5F"/>
    <w:rsid w:val="006630A5"/>
    <w:rsid w:val="006748CE"/>
    <w:rsid w:val="006770B2"/>
    <w:rsid w:val="00694097"/>
    <w:rsid w:val="006940E1"/>
    <w:rsid w:val="006A3C72"/>
    <w:rsid w:val="006A4C57"/>
    <w:rsid w:val="006A7392"/>
    <w:rsid w:val="006B03A1"/>
    <w:rsid w:val="006B1ADE"/>
    <w:rsid w:val="006B67D9"/>
    <w:rsid w:val="006C43E3"/>
    <w:rsid w:val="006C5535"/>
    <w:rsid w:val="006D03B5"/>
    <w:rsid w:val="006D0589"/>
    <w:rsid w:val="006E564B"/>
    <w:rsid w:val="006E7154"/>
    <w:rsid w:val="007003CD"/>
    <w:rsid w:val="0070701E"/>
    <w:rsid w:val="0072632A"/>
    <w:rsid w:val="007358E8"/>
    <w:rsid w:val="00736ECE"/>
    <w:rsid w:val="00744814"/>
    <w:rsid w:val="0074533B"/>
    <w:rsid w:val="007643BC"/>
    <w:rsid w:val="007959FE"/>
    <w:rsid w:val="007A0CF1"/>
    <w:rsid w:val="007B6BA5"/>
    <w:rsid w:val="007C3390"/>
    <w:rsid w:val="007C42D8"/>
    <w:rsid w:val="007C4F4B"/>
    <w:rsid w:val="007D6B7D"/>
    <w:rsid w:val="007D7362"/>
    <w:rsid w:val="007D7C16"/>
    <w:rsid w:val="007F5CE2"/>
    <w:rsid w:val="007F6611"/>
    <w:rsid w:val="00810569"/>
    <w:rsid w:val="00810BAC"/>
    <w:rsid w:val="008175E9"/>
    <w:rsid w:val="008242D7"/>
    <w:rsid w:val="0082577B"/>
    <w:rsid w:val="00835A9A"/>
    <w:rsid w:val="0085031D"/>
    <w:rsid w:val="00861F93"/>
    <w:rsid w:val="00866893"/>
    <w:rsid w:val="00866912"/>
    <w:rsid w:val="00866F02"/>
    <w:rsid w:val="00867D18"/>
    <w:rsid w:val="00871F9A"/>
    <w:rsid w:val="00871FD5"/>
    <w:rsid w:val="0088172E"/>
    <w:rsid w:val="00881EFA"/>
    <w:rsid w:val="008879CB"/>
    <w:rsid w:val="008979B1"/>
    <w:rsid w:val="008A6B25"/>
    <w:rsid w:val="008A6C4F"/>
    <w:rsid w:val="008B389E"/>
    <w:rsid w:val="008D045E"/>
    <w:rsid w:val="008D3F25"/>
    <w:rsid w:val="008D4D82"/>
    <w:rsid w:val="008E0E46"/>
    <w:rsid w:val="008E1CF7"/>
    <w:rsid w:val="008E7116"/>
    <w:rsid w:val="008F143B"/>
    <w:rsid w:val="008F3882"/>
    <w:rsid w:val="008F4B7C"/>
    <w:rsid w:val="00926E47"/>
    <w:rsid w:val="00947162"/>
    <w:rsid w:val="00951B41"/>
    <w:rsid w:val="00955260"/>
    <w:rsid w:val="0095734F"/>
    <w:rsid w:val="009610D0"/>
    <w:rsid w:val="0096375C"/>
    <w:rsid w:val="009662E6"/>
    <w:rsid w:val="0097095E"/>
    <w:rsid w:val="0098592B"/>
    <w:rsid w:val="00985FC4"/>
    <w:rsid w:val="00990766"/>
    <w:rsid w:val="00991261"/>
    <w:rsid w:val="009964C4"/>
    <w:rsid w:val="009A7B81"/>
    <w:rsid w:val="009B11E9"/>
    <w:rsid w:val="009B17A8"/>
    <w:rsid w:val="009B5CCC"/>
    <w:rsid w:val="009C2309"/>
    <w:rsid w:val="009C797B"/>
    <w:rsid w:val="009D0085"/>
    <w:rsid w:val="009D01C0"/>
    <w:rsid w:val="009D6500"/>
    <w:rsid w:val="009D6A08"/>
    <w:rsid w:val="009E0A16"/>
    <w:rsid w:val="009E6CB7"/>
    <w:rsid w:val="009E7970"/>
    <w:rsid w:val="009F2EAC"/>
    <w:rsid w:val="009F57E3"/>
    <w:rsid w:val="00A10F4F"/>
    <w:rsid w:val="00A11067"/>
    <w:rsid w:val="00A13182"/>
    <w:rsid w:val="00A1704A"/>
    <w:rsid w:val="00A425EB"/>
    <w:rsid w:val="00A72F22"/>
    <w:rsid w:val="00A733BC"/>
    <w:rsid w:val="00A748A6"/>
    <w:rsid w:val="00A75BC2"/>
    <w:rsid w:val="00A76A69"/>
    <w:rsid w:val="00A842A0"/>
    <w:rsid w:val="00A879A4"/>
    <w:rsid w:val="00AA0FF8"/>
    <w:rsid w:val="00AA42CD"/>
    <w:rsid w:val="00AB190E"/>
    <w:rsid w:val="00AC0F2C"/>
    <w:rsid w:val="00AC502A"/>
    <w:rsid w:val="00AE4C77"/>
    <w:rsid w:val="00AF256E"/>
    <w:rsid w:val="00AF3508"/>
    <w:rsid w:val="00AF58C1"/>
    <w:rsid w:val="00B04A3F"/>
    <w:rsid w:val="00B06643"/>
    <w:rsid w:val="00B15055"/>
    <w:rsid w:val="00B201A0"/>
    <w:rsid w:val="00B30179"/>
    <w:rsid w:val="00B37B15"/>
    <w:rsid w:val="00B4350A"/>
    <w:rsid w:val="00B45C02"/>
    <w:rsid w:val="00B62F8B"/>
    <w:rsid w:val="00B70B63"/>
    <w:rsid w:val="00B72A1E"/>
    <w:rsid w:val="00B81E12"/>
    <w:rsid w:val="00B85C93"/>
    <w:rsid w:val="00B93786"/>
    <w:rsid w:val="00BA3066"/>
    <w:rsid w:val="00BA339B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07D4B"/>
    <w:rsid w:val="00C32C4B"/>
    <w:rsid w:val="00C43D4E"/>
    <w:rsid w:val="00C463DD"/>
    <w:rsid w:val="00C531DC"/>
    <w:rsid w:val="00C53FCA"/>
    <w:rsid w:val="00C745C3"/>
    <w:rsid w:val="00C80055"/>
    <w:rsid w:val="00CA24A4"/>
    <w:rsid w:val="00CB348D"/>
    <w:rsid w:val="00CB5B75"/>
    <w:rsid w:val="00CD46F5"/>
    <w:rsid w:val="00CD49B0"/>
    <w:rsid w:val="00CE4A8F"/>
    <w:rsid w:val="00CE7000"/>
    <w:rsid w:val="00CF071D"/>
    <w:rsid w:val="00CF3A45"/>
    <w:rsid w:val="00D15B04"/>
    <w:rsid w:val="00D2031B"/>
    <w:rsid w:val="00D25FE2"/>
    <w:rsid w:val="00D328FB"/>
    <w:rsid w:val="00D36DC3"/>
    <w:rsid w:val="00D37DA9"/>
    <w:rsid w:val="00D406A7"/>
    <w:rsid w:val="00D43252"/>
    <w:rsid w:val="00D44D86"/>
    <w:rsid w:val="00D50B7D"/>
    <w:rsid w:val="00D52012"/>
    <w:rsid w:val="00D56D02"/>
    <w:rsid w:val="00D704E5"/>
    <w:rsid w:val="00D72727"/>
    <w:rsid w:val="00D978C6"/>
    <w:rsid w:val="00DA0956"/>
    <w:rsid w:val="00DA357F"/>
    <w:rsid w:val="00DA3E12"/>
    <w:rsid w:val="00DA3EA0"/>
    <w:rsid w:val="00DA444D"/>
    <w:rsid w:val="00DB7DD1"/>
    <w:rsid w:val="00DC18AD"/>
    <w:rsid w:val="00DE1467"/>
    <w:rsid w:val="00DF7CAE"/>
    <w:rsid w:val="00E05962"/>
    <w:rsid w:val="00E059CD"/>
    <w:rsid w:val="00E15C6D"/>
    <w:rsid w:val="00E21B4B"/>
    <w:rsid w:val="00E26662"/>
    <w:rsid w:val="00E423C0"/>
    <w:rsid w:val="00E453BD"/>
    <w:rsid w:val="00E4765C"/>
    <w:rsid w:val="00E626B1"/>
    <w:rsid w:val="00E6414C"/>
    <w:rsid w:val="00E675BE"/>
    <w:rsid w:val="00E7260F"/>
    <w:rsid w:val="00E8702D"/>
    <w:rsid w:val="00E916A9"/>
    <w:rsid w:val="00E916DE"/>
    <w:rsid w:val="00E925AD"/>
    <w:rsid w:val="00E96630"/>
    <w:rsid w:val="00E966D5"/>
    <w:rsid w:val="00EB4E46"/>
    <w:rsid w:val="00ED18DC"/>
    <w:rsid w:val="00ED6201"/>
    <w:rsid w:val="00ED7A2A"/>
    <w:rsid w:val="00EF1D7F"/>
    <w:rsid w:val="00F0137E"/>
    <w:rsid w:val="00F013E2"/>
    <w:rsid w:val="00F15ED1"/>
    <w:rsid w:val="00F21786"/>
    <w:rsid w:val="00F22070"/>
    <w:rsid w:val="00F3742B"/>
    <w:rsid w:val="00F40876"/>
    <w:rsid w:val="00F41FDB"/>
    <w:rsid w:val="00F538E3"/>
    <w:rsid w:val="00F56D63"/>
    <w:rsid w:val="00F603E0"/>
    <w:rsid w:val="00F609A9"/>
    <w:rsid w:val="00F7602A"/>
    <w:rsid w:val="00F80C99"/>
    <w:rsid w:val="00F867EC"/>
    <w:rsid w:val="00F91B2B"/>
    <w:rsid w:val="00FA3A8A"/>
    <w:rsid w:val="00FC03CD"/>
    <w:rsid w:val="00FC0646"/>
    <w:rsid w:val="00FC53CC"/>
    <w:rsid w:val="00FC68B7"/>
    <w:rsid w:val="00FD15B6"/>
    <w:rsid w:val="00FD4C50"/>
    <w:rsid w:val="00FE6985"/>
    <w:rsid w:val="00FF3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  <w:rPr>
      <w:lang/>
    </w:r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744814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44814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link w:val="H23GChar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link w:val="FootnoteText"/>
    <w:rsid w:val="00222FCE"/>
    <w:rPr>
      <w:rFonts w:eastAsia="SimSun"/>
      <w:sz w:val="18"/>
    </w:rPr>
  </w:style>
  <w:style w:type="character" w:customStyle="1" w:styleId="H1GChar">
    <w:name w:val="_ H_1_G Char"/>
    <w:link w:val="H1G"/>
    <w:locked/>
    <w:rsid w:val="00222FCE"/>
    <w:rPr>
      <w:b/>
      <w:sz w:val="24"/>
      <w:lang w:eastAsia="en-US"/>
    </w:rPr>
  </w:style>
  <w:style w:type="character" w:customStyle="1" w:styleId="HChGChar">
    <w:name w:val="_ H _Ch_G Char"/>
    <w:link w:val="HChG"/>
    <w:rsid w:val="00222FCE"/>
    <w:rPr>
      <w:b/>
      <w:sz w:val="28"/>
      <w:lang w:eastAsia="en-US"/>
    </w:rPr>
  </w:style>
  <w:style w:type="character" w:customStyle="1" w:styleId="SingleTxtGChar">
    <w:name w:val="_ Single Txt_G Char"/>
    <w:link w:val="SingleTxtG"/>
    <w:locked/>
    <w:rsid w:val="00E15C6D"/>
    <w:rPr>
      <w:lang w:eastAsia="en-US"/>
    </w:rPr>
  </w:style>
  <w:style w:type="character" w:customStyle="1" w:styleId="H23GChar">
    <w:name w:val="_ H_2/3_G Char"/>
    <w:link w:val="H23G"/>
    <w:locked/>
    <w:rsid w:val="00E15C6D"/>
    <w:rPr>
      <w:b/>
      <w:lang w:eastAsia="en-US"/>
    </w:rPr>
  </w:style>
  <w:style w:type="paragraph" w:customStyle="1" w:styleId="Default">
    <w:name w:val="Default"/>
    <w:rsid w:val="00E15C6D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styleId="CommentReference">
    <w:name w:val="annotation reference"/>
    <w:rsid w:val="00AF25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F256E"/>
    <w:rPr>
      <w:lang/>
    </w:rPr>
  </w:style>
  <w:style w:type="character" w:customStyle="1" w:styleId="CommentTextChar">
    <w:name w:val="Comment Text Char"/>
    <w:link w:val="CommentText"/>
    <w:rsid w:val="00AF256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F256E"/>
    <w:rPr>
      <w:b/>
      <w:bCs/>
    </w:rPr>
  </w:style>
  <w:style w:type="character" w:customStyle="1" w:styleId="CommentSubjectChar">
    <w:name w:val="Comment Subject Char"/>
    <w:link w:val="CommentSubject"/>
    <w:rsid w:val="00AF256E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AF256E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AF256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1614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3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1</TotalTime>
  <Pages>4</Pages>
  <Words>1340</Words>
  <Characters>7639</Characters>
  <Application>Microsoft Office Outlook</Application>
  <DocSecurity>4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Tpseng</cp:lastModifiedBy>
  <cp:revision>3</cp:revision>
  <cp:lastPrinted>2014-12-15T09:56:00Z</cp:lastPrinted>
  <dcterms:created xsi:type="dcterms:W3CDTF">2014-12-15T09:56:00Z</dcterms:created>
  <dcterms:modified xsi:type="dcterms:W3CDTF">2014-12-15T09:57:00Z</dcterms:modified>
</cp:coreProperties>
</file>