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DD36425" w14:textId="77777777" w:rsidTr="0041575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03535FCD" w14:textId="77777777" w:rsidR="002D5AAC" w:rsidRDefault="002D5AAC" w:rsidP="0041575D"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08EF997" w14:textId="77777777" w:rsidR="002D5AAC" w:rsidRPr="0041575D" w:rsidRDefault="00BD33EE" w:rsidP="0041575D">
            <w:pPr>
              <w:spacing w:after="80" w:line="300" w:lineRule="exact"/>
              <w:rPr>
                <w:sz w:val="28"/>
              </w:rPr>
            </w:pPr>
            <w:r w:rsidRPr="0041575D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809DF96" w14:textId="42295314" w:rsidR="002D5AAC" w:rsidRDefault="00A95A4E" w:rsidP="00225B14">
            <w:pPr>
              <w:jc w:val="right"/>
            </w:pPr>
            <w:r w:rsidRPr="0041575D">
              <w:rPr>
                <w:sz w:val="40"/>
              </w:rPr>
              <w:t>E</w:t>
            </w:r>
            <w:r>
              <w:t>/C.12/</w:t>
            </w:r>
            <w:r w:rsidR="00225B14">
              <w:t>MEX</w:t>
            </w:r>
            <w:r>
              <w:t>/Q/</w:t>
            </w:r>
            <w:r w:rsidR="00225B14">
              <w:t>5-</w:t>
            </w:r>
            <w:r w:rsidR="00143D53" w:rsidRPr="00143D53">
              <w:t>6</w:t>
            </w:r>
          </w:p>
        </w:tc>
      </w:tr>
      <w:tr w:rsidR="002D5AAC" w14:paraId="155E4229" w14:textId="77777777" w:rsidTr="0041575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1B5B397" w14:textId="77777777" w:rsidR="002D5AAC" w:rsidRDefault="0065011E" w:rsidP="0041575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303C0B52" wp14:editId="0A8B1658">
                  <wp:extent cx="716280" cy="586740"/>
                  <wp:effectExtent l="0" t="0" r="7620" b="381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2B75AA8" w14:textId="77777777" w:rsidR="002D5AAC" w:rsidRPr="0041575D" w:rsidRDefault="004B19F2" w:rsidP="0041575D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41575D"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F1DBEB7" w14:textId="46650593" w:rsidR="00A95A4E" w:rsidRDefault="00A95A4E" w:rsidP="0041575D">
            <w:pPr>
              <w:spacing w:before="240"/>
            </w:pPr>
            <w:r>
              <w:t xml:space="preserve">Distr. </w:t>
            </w:r>
            <w:r w:rsidR="00B76D3A">
              <w:t>general</w:t>
            </w:r>
          </w:p>
          <w:p w14:paraId="132A4A99" w14:textId="4773F62C" w:rsidR="00622C19" w:rsidRDefault="003F30CC" w:rsidP="001C3D3E">
            <w:pPr>
              <w:spacing w:line="240" w:lineRule="exact"/>
            </w:pPr>
            <w:r>
              <w:t>20</w:t>
            </w:r>
            <w:r w:rsidR="001C3D3E">
              <w:t xml:space="preserve"> </w:t>
            </w:r>
            <w:r w:rsidR="00622C19">
              <w:t xml:space="preserve">de </w:t>
            </w:r>
            <w:r w:rsidR="00B76D3A" w:rsidRPr="007D4412">
              <w:rPr>
                <w:sz w:val="18"/>
                <w:lang w:val="es-MX"/>
              </w:rPr>
              <w:t>marzo</w:t>
            </w:r>
            <w:r w:rsidR="00B76D3A" w:rsidDel="00B76D3A">
              <w:t xml:space="preserve"> </w:t>
            </w:r>
            <w:r w:rsidR="00CA2A18">
              <w:t xml:space="preserve">de </w:t>
            </w:r>
            <w:r w:rsidR="005233F4">
              <w:t>2017</w:t>
            </w:r>
          </w:p>
          <w:p w14:paraId="587C9A6F" w14:textId="77777777" w:rsidR="00622C19" w:rsidRPr="00622C19" w:rsidRDefault="00622C19" w:rsidP="0041575D">
            <w:pPr>
              <w:spacing w:line="240" w:lineRule="exact"/>
            </w:pPr>
          </w:p>
          <w:p w14:paraId="3F3D7FC6" w14:textId="77777777" w:rsidR="00622C19" w:rsidRDefault="00A95A4E" w:rsidP="0041575D">
            <w:pPr>
              <w:spacing w:line="240" w:lineRule="exact"/>
            </w:pPr>
            <w:r w:rsidRPr="00622C19">
              <w:t>Original</w:t>
            </w:r>
            <w:r>
              <w:t xml:space="preserve">: </w:t>
            </w:r>
            <w:r w:rsidR="00622C19">
              <w:t>español</w:t>
            </w:r>
          </w:p>
          <w:p w14:paraId="355B948A" w14:textId="46B7C628" w:rsidR="002D5AAC" w:rsidRDefault="00622C19" w:rsidP="00AA66B6">
            <w:pPr>
              <w:spacing w:line="240" w:lineRule="exact"/>
            </w:pPr>
            <w:r>
              <w:t>Español</w:t>
            </w:r>
            <w:r w:rsidR="00B76D3A">
              <w:t>, francés</w:t>
            </w:r>
            <w:r>
              <w:t xml:space="preserve"> e inglés únicamente</w:t>
            </w:r>
          </w:p>
        </w:tc>
      </w:tr>
    </w:tbl>
    <w:p w14:paraId="5C1CD212" w14:textId="77777777" w:rsidR="00A95A4E" w:rsidRDefault="00A95A4E" w:rsidP="00A95A4E">
      <w:pPr>
        <w:spacing w:before="120"/>
      </w:pPr>
      <w:r>
        <w:rPr>
          <w:b/>
          <w:sz w:val="24"/>
        </w:rPr>
        <w:t>Comité de Derechos Económicos, Sociales y Culturales</w:t>
      </w:r>
    </w:p>
    <w:p w14:paraId="355CE9C8" w14:textId="71B45C15" w:rsidR="006F35EE" w:rsidRPr="00A95A4E" w:rsidRDefault="00A95A4E" w:rsidP="003F30CC">
      <w:pPr>
        <w:pStyle w:val="HChG"/>
      </w:pPr>
      <w:r>
        <w:tab/>
      </w:r>
      <w:r>
        <w:tab/>
        <w:t>Lista de cuestiones relativa a</w:t>
      </w:r>
      <w:r w:rsidR="001F6EC1">
        <w:t xml:space="preserve"> </w:t>
      </w:r>
      <w:r>
        <w:t>l</w:t>
      </w:r>
      <w:r w:rsidR="001F6EC1">
        <w:t>os</w:t>
      </w:r>
      <w:r>
        <w:t xml:space="preserve"> </w:t>
      </w:r>
      <w:r w:rsidR="0096478C">
        <w:t>informe</w:t>
      </w:r>
      <w:r w:rsidR="00225B14">
        <w:t>s</w:t>
      </w:r>
      <w:r w:rsidR="0096478C">
        <w:t xml:space="preserve"> periódico</w:t>
      </w:r>
      <w:r w:rsidR="00225B14">
        <w:t>s</w:t>
      </w:r>
      <w:r w:rsidR="001F6EC1">
        <w:t xml:space="preserve"> </w:t>
      </w:r>
      <w:r w:rsidR="001F6EC1" w:rsidRPr="006D3A17">
        <w:t>quinto</w:t>
      </w:r>
      <w:r w:rsidR="003F30CC">
        <w:t> </w:t>
      </w:r>
      <w:r w:rsidR="001F6EC1" w:rsidRPr="006D3A17">
        <w:t>y</w:t>
      </w:r>
      <w:r w:rsidR="003F30CC">
        <w:t> </w:t>
      </w:r>
      <w:r w:rsidR="001F6EC1" w:rsidRPr="006D3A17">
        <w:t xml:space="preserve">sexto </w:t>
      </w:r>
      <w:r w:rsidR="001F6EC1">
        <w:t>combinados</w:t>
      </w:r>
      <w:r w:rsidR="0096478C">
        <w:t xml:space="preserve"> de </w:t>
      </w:r>
      <w:r w:rsidR="00225B14" w:rsidRPr="006D3A17">
        <w:t>México</w:t>
      </w:r>
      <w:r w:rsidRPr="003F30CC">
        <w:rPr>
          <w:b w:val="0"/>
          <w:sz w:val="20"/>
        </w:rPr>
        <w:footnoteReference w:customMarkFollows="1" w:id="2"/>
        <w:t>*</w:t>
      </w:r>
    </w:p>
    <w:p w14:paraId="289BA2C7" w14:textId="07FF09AF" w:rsidR="009B0C39" w:rsidRPr="001958C4" w:rsidRDefault="001958C4" w:rsidP="002F11F7">
      <w:pPr>
        <w:pStyle w:val="HChG"/>
      </w:pPr>
      <w:r w:rsidRPr="001958C4">
        <w:tab/>
        <w:t>I.</w:t>
      </w:r>
      <w:r w:rsidRPr="001958C4">
        <w:tab/>
      </w:r>
      <w:r w:rsidR="009B0C39" w:rsidRPr="001958C4">
        <w:t>Información general</w:t>
      </w:r>
    </w:p>
    <w:p w14:paraId="75C07665" w14:textId="095E06F6" w:rsidR="00666188" w:rsidRPr="003F30CC" w:rsidRDefault="002F11F7" w:rsidP="002F11F7">
      <w:pPr>
        <w:pStyle w:val="SingleTxtG"/>
      </w:pPr>
      <w:r>
        <w:t>1.</w:t>
      </w:r>
      <w:r>
        <w:tab/>
      </w:r>
      <w:r w:rsidR="006D2796">
        <w:t>Sírvanse explicar en qué medida las recientes reformas constitucionales ha</w:t>
      </w:r>
      <w:r w:rsidR="002B2804">
        <w:t>n</w:t>
      </w:r>
      <w:r w:rsidR="006D2796">
        <w:t xml:space="preserve"> favorecido, en la práctica, el disfrute y </w:t>
      </w:r>
      <w:r w:rsidR="002B2804">
        <w:t xml:space="preserve">la </w:t>
      </w:r>
      <w:r w:rsidR="006D2796">
        <w:t>realización de los derechos econ</w:t>
      </w:r>
      <w:r w:rsidR="002B2804">
        <w:t>ómicos, sociales y culturales y cuáles son los mecanismos establecidos para garantizar su exigibilidad y</w:t>
      </w:r>
      <w:r w:rsidR="003F30CC">
        <w:t xml:space="preserve"> </w:t>
      </w:r>
      <w:proofErr w:type="spellStart"/>
      <w:r w:rsidR="006D2796">
        <w:t>justiciabilidad</w:t>
      </w:r>
      <w:proofErr w:type="spellEnd"/>
      <w:r w:rsidR="006D2796">
        <w:t xml:space="preserve">. </w:t>
      </w:r>
      <w:r w:rsidR="00894D87">
        <w:t>S</w:t>
      </w:r>
      <w:r w:rsidR="00894D87" w:rsidRPr="00894D87">
        <w:t xml:space="preserve">írvanse proporcionar información sobre casos específicos de jurisprudencia </w:t>
      </w:r>
      <w:r w:rsidR="002B2804">
        <w:t xml:space="preserve">relativos a los derechos contenidos en el Pacto </w:t>
      </w:r>
      <w:r w:rsidR="006D2796">
        <w:t xml:space="preserve">y </w:t>
      </w:r>
      <w:r w:rsidR="00894D87" w:rsidRPr="00894D87">
        <w:t>en qué medida se ha dado cumplimiento a tales decisiones judiciales</w:t>
      </w:r>
      <w:r w:rsidR="00894D87" w:rsidRPr="003F30CC">
        <w:t>.</w:t>
      </w:r>
    </w:p>
    <w:p w14:paraId="738AF32E" w14:textId="67A823A8" w:rsidR="00666188" w:rsidRDefault="002F11F7" w:rsidP="002F11F7">
      <w:pPr>
        <w:pStyle w:val="SingleTxtG"/>
      </w:pPr>
      <w:r>
        <w:t>2.</w:t>
      </w:r>
      <w:r>
        <w:tab/>
      </w:r>
      <w:r w:rsidR="00A10017" w:rsidRPr="00A10017">
        <w:t xml:space="preserve">Sírvanse proporcionar información sobre </w:t>
      </w:r>
      <w:r w:rsidR="00D564A1">
        <w:t>la situación de seguridad que enfrentan los defensores de derechos humanos, especialmente los defensores de derechos económicos, sociales y culturales</w:t>
      </w:r>
      <w:r w:rsidR="00526AF8">
        <w:t>.</w:t>
      </w:r>
      <w:r w:rsidR="00D564A1">
        <w:t xml:space="preserve"> </w:t>
      </w:r>
      <w:r w:rsidR="004D16DC">
        <w:t>Informen q</w:t>
      </w:r>
      <w:r w:rsidR="00D564A1">
        <w:t xml:space="preserve">ué </w:t>
      </w:r>
      <w:r w:rsidR="00A10017" w:rsidRPr="00A10017">
        <w:t>medidas</w:t>
      </w:r>
      <w:r w:rsidR="00D564A1">
        <w:t xml:space="preserve"> han sido</w:t>
      </w:r>
      <w:r w:rsidR="00A10017" w:rsidRPr="00A10017">
        <w:t xml:space="preserve"> adoptadas para proteger a</w:t>
      </w:r>
      <w:r w:rsidR="0089586F">
        <w:t xml:space="preserve"> los</w:t>
      </w:r>
      <w:r w:rsidR="00A10017" w:rsidRPr="00A10017">
        <w:t xml:space="preserve"> defensores de derechos económicos, sociales y culturales de</w:t>
      </w:r>
      <w:r w:rsidR="0089586F">
        <w:t xml:space="preserve"> todo acto de represalia, incluyendo </w:t>
      </w:r>
      <w:r w:rsidR="00A10017" w:rsidRPr="00A10017">
        <w:t>acto</w:t>
      </w:r>
      <w:r w:rsidR="0089586F">
        <w:t>s</w:t>
      </w:r>
      <w:r w:rsidR="00A10017" w:rsidRPr="00A10017">
        <w:t xml:space="preserve"> de violencia, hostigamiento, amenazas</w:t>
      </w:r>
      <w:r w:rsidR="0089586F">
        <w:t xml:space="preserve"> y atentados</w:t>
      </w:r>
      <w:r w:rsidR="00A10017" w:rsidRPr="00A10017">
        <w:t xml:space="preserve"> contra su vida e integridad personal</w:t>
      </w:r>
      <w:r w:rsidR="004D16DC">
        <w:t>.</w:t>
      </w:r>
      <w:r w:rsidR="00D564A1" w:rsidRPr="00A10017">
        <w:t xml:space="preserve"> </w:t>
      </w:r>
      <w:r w:rsidR="00A10017" w:rsidRPr="00A10017">
        <w:t xml:space="preserve">Sírvanse proporcionar información sobre </w:t>
      </w:r>
      <w:r w:rsidR="00C46F09">
        <w:t xml:space="preserve">el número de denuncias, casos investigados y judicializados, </w:t>
      </w:r>
      <w:r w:rsidR="005E7FEC">
        <w:t>y el número de</w:t>
      </w:r>
      <w:r w:rsidR="00C46F09">
        <w:t xml:space="preserve"> condenas impuestas en</w:t>
      </w:r>
      <w:r w:rsidR="005E7FEC">
        <w:t xml:space="preserve"> tales</w:t>
      </w:r>
      <w:r w:rsidR="00C46F09">
        <w:t xml:space="preserve"> casos</w:t>
      </w:r>
      <w:r w:rsidR="001958C4">
        <w:t>.</w:t>
      </w:r>
    </w:p>
    <w:p w14:paraId="34A01A88" w14:textId="6623EDA2" w:rsidR="00CA6063" w:rsidRPr="00BF2407" w:rsidRDefault="002F11F7" w:rsidP="002F11F7">
      <w:pPr>
        <w:pStyle w:val="SingleTxtG"/>
      </w:pPr>
      <w:r>
        <w:t>3.</w:t>
      </w:r>
      <w:r>
        <w:tab/>
      </w:r>
      <w:r w:rsidR="00A10017" w:rsidRPr="00BF2407">
        <w:t xml:space="preserve">Sírvanse informar sobre las medidas de carácter legislativo y reglamentario, </w:t>
      </w:r>
      <w:r w:rsidR="00133D1F">
        <w:t xml:space="preserve">así como </w:t>
      </w:r>
      <w:r w:rsidR="00A10017" w:rsidRPr="00BF2407">
        <w:t>las políticas y directrices</w:t>
      </w:r>
      <w:r w:rsidR="00901A26">
        <w:t>,</w:t>
      </w:r>
      <w:r w:rsidR="00A10017" w:rsidRPr="00BF2407">
        <w:t xml:space="preserve"> adoptadas para que </w:t>
      </w:r>
      <w:r w:rsidR="00133D1F">
        <w:t>todas</w:t>
      </w:r>
      <w:r w:rsidR="00133D1F" w:rsidRPr="00BF2407">
        <w:t xml:space="preserve"> </w:t>
      </w:r>
      <w:r w:rsidR="00E94479">
        <w:t xml:space="preserve">las </w:t>
      </w:r>
      <w:r w:rsidR="00A10017" w:rsidRPr="00BF2407">
        <w:t>empresas respeten los derechos económicos, sociales y cultur</w:t>
      </w:r>
      <w:r w:rsidR="00BF2407" w:rsidRPr="00BF2407">
        <w:t xml:space="preserve">ales en todas sus actividades. </w:t>
      </w:r>
      <w:r w:rsidR="007E4280">
        <w:t>S</w:t>
      </w:r>
      <w:r w:rsidR="00BF2407" w:rsidRPr="00BF2407">
        <w:t>e ruega informen sobre los avances realizados para la adopción del Plan Nacional de Acción sobre Empresas y Derechos Humanos</w:t>
      </w:r>
      <w:r w:rsidR="007E4280">
        <w:t xml:space="preserve">, y </w:t>
      </w:r>
      <w:r w:rsidR="00740E2C">
        <w:t xml:space="preserve">sobre </w:t>
      </w:r>
      <w:r w:rsidR="007E4280">
        <w:t xml:space="preserve">cómo </w:t>
      </w:r>
      <w:r w:rsidR="00740E2C">
        <w:t xml:space="preserve">se ha previsto el cumplimiento del principio de la </w:t>
      </w:r>
      <w:r w:rsidR="00145636">
        <w:t>“</w:t>
      </w:r>
      <w:r w:rsidR="00740E2C">
        <w:t>debida diligencia</w:t>
      </w:r>
      <w:r w:rsidR="00145636">
        <w:t>”</w:t>
      </w:r>
      <w:r w:rsidR="00740E2C">
        <w:t xml:space="preserve"> en </w:t>
      </w:r>
      <w:r w:rsidR="00E94479">
        <w:t>todas sus operaciones</w:t>
      </w:r>
      <w:r w:rsidR="00A10017" w:rsidRPr="00BF2407">
        <w:t>.</w:t>
      </w:r>
    </w:p>
    <w:p w14:paraId="7D269FC1" w14:textId="5B0621C9" w:rsidR="009B0C39" w:rsidRPr="001958C4" w:rsidRDefault="001958C4" w:rsidP="002F11F7">
      <w:pPr>
        <w:pStyle w:val="HChG"/>
      </w:pPr>
      <w:r w:rsidRPr="001958C4">
        <w:lastRenderedPageBreak/>
        <w:tab/>
        <w:t>II.</w:t>
      </w:r>
      <w:r w:rsidRPr="001958C4">
        <w:tab/>
      </w:r>
      <w:r w:rsidR="009B0C39" w:rsidRPr="001958C4">
        <w:t>Cuestiones relativas a las disposiciones generales del Pacto (art</w:t>
      </w:r>
      <w:r w:rsidR="00B71BF0">
        <w:t xml:space="preserve">s. </w:t>
      </w:r>
      <w:r w:rsidR="009B0C39" w:rsidRPr="001958C4">
        <w:t>1 a 5)</w:t>
      </w:r>
    </w:p>
    <w:p w14:paraId="4DCBB2D6" w14:textId="33E98036" w:rsidR="008923E5" w:rsidRPr="001958C4" w:rsidRDefault="003F30CC" w:rsidP="003F30CC">
      <w:pPr>
        <w:pStyle w:val="H23G"/>
      </w:pPr>
      <w:r>
        <w:tab/>
      </w:r>
      <w:r>
        <w:tab/>
      </w:r>
      <w:r w:rsidR="008923E5">
        <w:t>Derecho a disponer libremente de sus riquezas y recursos naturales (art. 1, párr. 2)</w:t>
      </w:r>
    </w:p>
    <w:p w14:paraId="0D4F6020" w14:textId="6EDE5982" w:rsidR="00CE1B15" w:rsidRDefault="002F11F7" w:rsidP="002F11F7">
      <w:pPr>
        <w:pStyle w:val="SingleTxtG"/>
      </w:pPr>
      <w:r>
        <w:t>4.</w:t>
      </w:r>
      <w:r>
        <w:tab/>
      </w:r>
      <w:r w:rsidR="008E5DFA">
        <w:t>Sírvanse proporcionar</w:t>
      </w:r>
      <w:r w:rsidR="00526AF8">
        <w:t xml:space="preserve"> mayor</w:t>
      </w:r>
      <w:r w:rsidR="008E5DFA">
        <w:t xml:space="preserve"> información</w:t>
      </w:r>
      <w:r w:rsidR="00526AF8">
        <w:t xml:space="preserve"> sobre las circunstancias en qu</w:t>
      </w:r>
      <w:r w:rsidR="00901A26">
        <w:t>e</w:t>
      </w:r>
      <w:r w:rsidR="00526AF8">
        <w:t xml:space="preserve"> se llevan a</w:t>
      </w:r>
      <w:r w:rsidR="008E5DFA">
        <w:t xml:space="preserve"> cabo los procesos de consulta previa con miras a obtener el consentimiento libre, previo e informado en todos los procesos de toma de decisión susceptibles de afectar a los pueblos indígenas</w:t>
      </w:r>
      <w:r w:rsidR="00E216F3">
        <w:t xml:space="preserve">, </w:t>
      </w:r>
      <w:r w:rsidR="00FF5A20">
        <w:t>incluyendo</w:t>
      </w:r>
      <w:r w:rsidR="003C000A">
        <w:t xml:space="preserve"> en </w:t>
      </w:r>
      <w:r w:rsidR="003C000A" w:rsidRPr="005E7FEC">
        <w:t>casos de otorgamiento de concesiones y de ejecución de proyectos de inversión</w:t>
      </w:r>
      <w:r w:rsidR="00901A26">
        <w:t>,</w:t>
      </w:r>
      <w:r w:rsidR="003C000A">
        <w:t xml:space="preserve"> y cómo se realizó la consulta previa de </w:t>
      </w:r>
      <w:r w:rsidR="00FF5A20">
        <w:t>la reforma const</w:t>
      </w:r>
      <w:r w:rsidR="00E216F3">
        <w:t>itucional en materia energética</w:t>
      </w:r>
      <w:r w:rsidR="00901A26">
        <w:t>:</w:t>
      </w:r>
      <w:r w:rsidR="00A131D3">
        <w:t xml:space="preserve"> </w:t>
      </w:r>
      <w:r w:rsidR="00FF5A20">
        <w:t>la Ley de Hidrocarburos</w:t>
      </w:r>
      <w:r w:rsidR="003C000A">
        <w:t>. En este sentido, se ruega proporcionen un listado exhaustivo de los procesos de consulta previa que se han llevado a cabo en los últimos cinco años</w:t>
      </w:r>
      <w:r w:rsidR="008E5DFA">
        <w:t xml:space="preserve">. </w:t>
      </w:r>
      <w:r w:rsidR="00CE1B15">
        <w:t xml:space="preserve">Sírvanse proporcionar mayor información sobre </w:t>
      </w:r>
      <w:r w:rsidR="003C000A" w:rsidRPr="003C000A">
        <w:t>los mecanismos existentes para la devolución de tierras ancestrales de pueblos indígenas</w:t>
      </w:r>
      <w:r w:rsidR="003F30CC">
        <w:t xml:space="preserve"> </w:t>
      </w:r>
      <w:r w:rsidR="003C000A">
        <w:t xml:space="preserve">y cuáles han sido los </w:t>
      </w:r>
      <w:r w:rsidR="00837A8A">
        <w:t xml:space="preserve">avances en relación </w:t>
      </w:r>
      <w:r w:rsidR="001D6EFE">
        <w:t xml:space="preserve">con </w:t>
      </w:r>
      <w:r w:rsidR="003C000A">
        <w:t xml:space="preserve">su </w:t>
      </w:r>
      <w:r w:rsidR="00837A8A">
        <w:t>reconocimiento legal</w:t>
      </w:r>
      <w:r w:rsidR="00C926F3">
        <w:t>.</w:t>
      </w:r>
    </w:p>
    <w:p w14:paraId="6C923112" w14:textId="31DE94F6" w:rsidR="009B0C39" w:rsidRPr="001958C4" w:rsidRDefault="003F30CC" w:rsidP="003F30CC">
      <w:pPr>
        <w:pStyle w:val="H23G"/>
      </w:pPr>
      <w:r>
        <w:tab/>
      </w:r>
      <w:r>
        <w:tab/>
      </w:r>
      <w:r w:rsidR="007C398C" w:rsidRPr="007C398C">
        <w:t xml:space="preserve">Obligación de adoptar medidas hasta el máximo de </w:t>
      </w:r>
      <w:r>
        <w:t>los recursos de que se disponga </w:t>
      </w:r>
      <w:r w:rsidR="007C398C" w:rsidRPr="007C398C">
        <w:t>(art. 2, párr. 1)</w:t>
      </w:r>
    </w:p>
    <w:p w14:paraId="7FE831A5" w14:textId="232360F0" w:rsidR="00FF5A20" w:rsidRPr="00964A67" w:rsidRDefault="002F11F7" w:rsidP="002F11F7">
      <w:pPr>
        <w:pStyle w:val="SingleTxtG"/>
      </w:pPr>
      <w:r>
        <w:t>5.</w:t>
      </w:r>
      <w:r>
        <w:tab/>
      </w:r>
      <w:r w:rsidR="00FF5A20">
        <w:t xml:space="preserve">Sírvanse </w:t>
      </w:r>
      <w:r w:rsidR="00837A8A">
        <w:t xml:space="preserve">explicar en qué medida el presupuesto del Estado parte garantiza, hasta el máximo uso de los recursos de que disponga, la plena efectividad de los derechos económicos, sociales y culturales. </w:t>
      </w:r>
      <w:r w:rsidR="00026A19">
        <w:t xml:space="preserve">Se ruega indiquen </w:t>
      </w:r>
      <w:r w:rsidR="00FF5A20">
        <w:t xml:space="preserve">el </w:t>
      </w:r>
      <w:r w:rsidR="00026A19">
        <w:t xml:space="preserve">porcentaje de cada línea de </w:t>
      </w:r>
      <w:r w:rsidR="00FF5A20">
        <w:t>presupuesto destinado al gasto social</w:t>
      </w:r>
      <w:r w:rsidR="00666188">
        <w:t xml:space="preserve"> a nivel federal</w:t>
      </w:r>
      <w:r w:rsidR="00026A19">
        <w:t>, particularmente con relación a empleo, seguridad social, vivienda, salud y educación</w:t>
      </w:r>
      <w:r w:rsidR="00FF5A20">
        <w:t>, así como sobre su ejecución durante los últimos cinco años</w:t>
      </w:r>
      <w:r w:rsidR="003C000A">
        <w:t>.</w:t>
      </w:r>
      <w:r w:rsidR="00FF5A20">
        <w:t xml:space="preserve"> </w:t>
      </w:r>
      <w:r w:rsidR="00FF5A20" w:rsidRPr="00964A67">
        <w:t xml:space="preserve">Sírvanse además proporcionar información sobre la política fiscal </w:t>
      </w:r>
      <w:r w:rsidR="00964A67">
        <w:t>d</w:t>
      </w:r>
      <w:r w:rsidR="00FF5A20" w:rsidRPr="00964A67">
        <w:t xml:space="preserve">el Estado parte, y en particular sobre las medidas adoptadas para </w:t>
      </w:r>
      <w:r w:rsidR="00964A67">
        <w:t>promover</w:t>
      </w:r>
      <w:r w:rsidR="00162097">
        <w:t xml:space="preserve"> que</w:t>
      </w:r>
      <w:r w:rsidR="000B564F">
        <w:t xml:space="preserve"> est</w:t>
      </w:r>
      <w:r w:rsidR="00FF5A20" w:rsidRPr="00964A67">
        <w:t xml:space="preserve">a sea </w:t>
      </w:r>
      <w:r w:rsidR="00964A67">
        <w:t xml:space="preserve">más progresiva </w:t>
      </w:r>
      <w:r w:rsidR="00FF5A20" w:rsidRPr="00964A67">
        <w:t xml:space="preserve">en términos </w:t>
      </w:r>
      <w:r w:rsidR="003C000A">
        <w:t>re</w:t>
      </w:r>
      <w:r w:rsidR="00FF5A20" w:rsidRPr="00964A67">
        <w:t>distributivos</w:t>
      </w:r>
      <w:r w:rsidR="001958C4">
        <w:t>.</w:t>
      </w:r>
    </w:p>
    <w:p w14:paraId="09C59635" w14:textId="43F277FB" w:rsidR="007C398C" w:rsidRPr="001958C4" w:rsidRDefault="003F30CC" w:rsidP="003F30CC">
      <w:pPr>
        <w:pStyle w:val="H23G"/>
      </w:pPr>
      <w:r>
        <w:tab/>
      </w:r>
      <w:r>
        <w:tab/>
      </w:r>
      <w:r w:rsidR="007C398C">
        <w:t>No discriminación (art. 2, párr. 2)</w:t>
      </w:r>
    </w:p>
    <w:p w14:paraId="7C202E1E" w14:textId="16100F26" w:rsidR="004D7839" w:rsidRDefault="002F11F7" w:rsidP="002F11F7">
      <w:pPr>
        <w:pStyle w:val="SingleTxtG"/>
      </w:pPr>
      <w:r>
        <w:t>6.</w:t>
      </w:r>
      <w:r>
        <w:tab/>
      </w:r>
      <w:r w:rsidR="006D3A17">
        <w:t>A la luz de lo mencionado en el párrafo 12 de su informe, s</w:t>
      </w:r>
      <w:r w:rsidR="0038032D">
        <w:t>írvanse proporcionar información sobre las medidas concretas que han sido adoptadas para abordar la situación de discriminación</w:t>
      </w:r>
      <w:r w:rsidR="0068742C">
        <w:t xml:space="preserve"> en el ejercicio de derechos </w:t>
      </w:r>
      <w:r w:rsidR="00A511D0">
        <w:t>relativos a</w:t>
      </w:r>
      <w:r w:rsidR="0068742C">
        <w:t xml:space="preserve"> la salud, la alimentación, la educación, el trabajo y el acceso al crédito</w:t>
      </w:r>
      <w:r w:rsidR="0038032D">
        <w:t xml:space="preserve"> identificada en </w:t>
      </w:r>
      <w:r w:rsidR="0068742C">
        <w:t xml:space="preserve">el Reporte sobre la </w:t>
      </w:r>
      <w:r w:rsidR="00BD7500">
        <w:t>D</w:t>
      </w:r>
      <w:r w:rsidR="0068742C">
        <w:t>iscriminación en México 2012, realizado por el Consejo Nacional para Prevenir la Discriminación</w:t>
      </w:r>
      <w:r w:rsidR="0038032D">
        <w:t xml:space="preserve">. </w:t>
      </w:r>
      <w:r w:rsidR="00062076">
        <w:t>Indiquen c</w:t>
      </w:r>
      <w:r w:rsidR="007A550F">
        <w:t>uáles han sido los avances que</w:t>
      </w:r>
      <w:r w:rsidR="00D7744A">
        <w:t xml:space="preserve"> tales medidas y </w:t>
      </w:r>
      <w:r w:rsidR="006D3A17">
        <w:t>las</w:t>
      </w:r>
      <w:r w:rsidR="0068742C">
        <w:t xml:space="preserve"> medidas</w:t>
      </w:r>
      <w:r w:rsidR="006D3A17">
        <w:t xml:space="preserve"> para la igualdad</w:t>
      </w:r>
      <w:r w:rsidR="0068742C">
        <w:t xml:space="preserve"> </w:t>
      </w:r>
      <w:r w:rsidR="00D7744A">
        <w:t xml:space="preserve">han </w:t>
      </w:r>
      <w:r w:rsidR="007A550F">
        <w:t>logrado</w:t>
      </w:r>
      <w:r w:rsidR="003F30CC">
        <w:t xml:space="preserve"> </w:t>
      </w:r>
      <w:r w:rsidR="00072B74">
        <w:t xml:space="preserve">en </w:t>
      </w:r>
      <w:r w:rsidR="008C2AB9">
        <w:t>e</w:t>
      </w:r>
      <w:r w:rsidR="00072B74">
        <w:t>l disfrute de los derechos económicos, sociales y culturales de los grupos m</w:t>
      </w:r>
      <w:r w:rsidR="001958C4">
        <w:t>ás desfavorecidos y marginados.</w:t>
      </w:r>
    </w:p>
    <w:p w14:paraId="79961DF2" w14:textId="457B53E8" w:rsidR="007C398C" w:rsidRPr="001958C4" w:rsidRDefault="003F30CC" w:rsidP="003F30CC">
      <w:pPr>
        <w:pStyle w:val="H23G"/>
      </w:pPr>
      <w:r>
        <w:tab/>
      </w:r>
      <w:r>
        <w:tab/>
      </w:r>
      <w:r w:rsidR="007C398C">
        <w:t>Igualdad de derechos entre hombres y mujeres (art. 3)</w:t>
      </w:r>
    </w:p>
    <w:p w14:paraId="0F07C03B" w14:textId="1BE70421" w:rsidR="009822B3" w:rsidRDefault="002F11F7" w:rsidP="002F11F7">
      <w:pPr>
        <w:pStyle w:val="SingleTxtG"/>
      </w:pPr>
      <w:r>
        <w:t>7.</w:t>
      </w:r>
      <w:r>
        <w:tab/>
      </w:r>
      <w:r w:rsidR="00463988">
        <w:t>Se ruega proporcionen información</w:t>
      </w:r>
      <w:r w:rsidR="00652F3C">
        <w:t>, incluyendo datos estadísticos,</w:t>
      </w:r>
      <w:r w:rsidR="00463988">
        <w:t xml:space="preserve"> sobre los resultados </w:t>
      </w:r>
      <w:r w:rsidR="007A550F">
        <w:t xml:space="preserve">concretos </w:t>
      </w:r>
      <w:r w:rsidR="00463988">
        <w:t>que está teniendo la implementación del Programa Nacional para la Igualdad de Oportunidades y No Discriminación</w:t>
      </w:r>
      <w:r w:rsidR="007A550F">
        <w:t xml:space="preserve"> (2013-2018)</w:t>
      </w:r>
      <w:r w:rsidR="00463988">
        <w:t xml:space="preserve"> </w:t>
      </w:r>
      <w:r w:rsidR="00652F3C">
        <w:t>en</w:t>
      </w:r>
      <w:r w:rsidR="00805030">
        <w:t xml:space="preserve"> la lucha contra la discriminación estructural en contra de las mujeres y en</w:t>
      </w:r>
      <w:r w:rsidR="00652F3C">
        <w:t xml:space="preserve"> el ejercicio de </w:t>
      </w:r>
      <w:r w:rsidR="00805030">
        <w:t>sus</w:t>
      </w:r>
      <w:r w:rsidR="00652F3C">
        <w:t xml:space="preserve"> derechos económicos sociales y culturales</w:t>
      </w:r>
      <w:r w:rsidR="008C1D31">
        <w:t>.</w:t>
      </w:r>
      <w:r w:rsidR="00B8068C">
        <w:t xml:space="preserve"> </w:t>
      </w:r>
      <w:r w:rsidR="007A550F">
        <w:t xml:space="preserve">Sírvanse indicar si a un año de la finalización de dicho Programa ha existido una evaluación de sus resultados y </w:t>
      </w:r>
      <w:r w:rsidR="00805030">
        <w:t>cómo</w:t>
      </w:r>
      <w:r w:rsidR="007A550F">
        <w:t xml:space="preserve"> se ha previsto su continuación</w:t>
      </w:r>
      <w:r w:rsidR="0077745D">
        <w:t>.</w:t>
      </w:r>
    </w:p>
    <w:p w14:paraId="618502EB" w14:textId="5E4151BF" w:rsidR="00D56765" w:rsidRPr="00E972DE" w:rsidRDefault="002F11F7" w:rsidP="002F11F7">
      <w:pPr>
        <w:pStyle w:val="SingleTxtG"/>
      </w:pPr>
      <w:r>
        <w:t>8.</w:t>
      </w:r>
      <w:r>
        <w:tab/>
      </w:r>
      <w:r w:rsidR="00D56765">
        <w:t xml:space="preserve">Se ruega proporcionen información sobre </w:t>
      </w:r>
      <w:r w:rsidR="000B50BA">
        <w:t xml:space="preserve">los resultados concretos que ha tenido la implementación del Programa Integral para Prevenir, Atender, Sancionar y Erradicar la Violencia contra las Mujeres, </w:t>
      </w:r>
      <w:r w:rsidR="00D56765">
        <w:t xml:space="preserve">en particular para prevenir actos de </w:t>
      </w:r>
      <w:proofErr w:type="spellStart"/>
      <w:r w:rsidR="00D56765">
        <w:t>femicid</w:t>
      </w:r>
      <w:r w:rsidR="003F30CC">
        <w:t>i</w:t>
      </w:r>
      <w:r w:rsidR="00D56765">
        <w:t>os</w:t>
      </w:r>
      <w:proofErr w:type="spellEnd"/>
      <w:r w:rsidR="00D56765">
        <w:t xml:space="preserve">. Sírvanse proporcionar información sobre </w:t>
      </w:r>
      <w:r w:rsidR="000B50BA">
        <w:t xml:space="preserve">casos de </w:t>
      </w:r>
      <w:r w:rsidR="00D56765">
        <w:t xml:space="preserve">actos de violencia contra la mujer, incluyendo violencia doméstica y </w:t>
      </w:r>
      <w:proofErr w:type="spellStart"/>
      <w:r w:rsidR="00D56765">
        <w:t>femicidios</w:t>
      </w:r>
      <w:proofErr w:type="spellEnd"/>
      <w:r w:rsidR="000B50BA" w:rsidRPr="000B50BA">
        <w:t xml:space="preserve"> </w:t>
      </w:r>
      <w:r w:rsidR="000B50BA">
        <w:t>en los últimos cinco años</w:t>
      </w:r>
      <w:r w:rsidR="00D56765">
        <w:t xml:space="preserve">, indíquese cuántos de estos </w:t>
      </w:r>
      <w:r w:rsidR="00D56765">
        <w:lastRenderedPageBreak/>
        <w:t xml:space="preserve">casos han sido </w:t>
      </w:r>
      <w:r w:rsidR="00805030">
        <w:t xml:space="preserve">investigados y </w:t>
      </w:r>
      <w:r w:rsidR="00D56765">
        <w:t>judicializados, y en cuántos los responsables han sido debidamente castigados.</w:t>
      </w:r>
    </w:p>
    <w:p w14:paraId="37665FE4" w14:textId="2FED308D" w:rsidR="007C398C" w:rsidRDefault="001958C4" w:rsidP="002F11F7">
      <w:pPr>
        <w:pStyle w:val="HChG"/>
      </w:pPr>
      <w:r>
        <w:tab/>
        <w:t>III.</w:t>
      </w:r>
      <w:r>
        <w:tab/>
      </w:r>
      <w:r w:rsidR="007C398C">
        <w:t>Cuestiones relativas a disposiciones específicas del Pacto (arts. 6 a 15)</w:t>
      </w:r>
    </w:p>
    <w:p w14:paraId="6D797A1A" w14:textId="1AA42F15" w:rsidR="007C398C" w:rsidRPr="001958C4" w:rsidRDefault="003F30CC" w:rsidP="003F30CC">
      <w:pPr>
        <w:pStyle w:val="H23G"/>
      </w:pPr>
      <w:r>
        <w:tab/>
      </w:r>
      <w:r>
        <w:tab/>
      </w:r>
      <w:r w:rsidR="007C398C" w:rsidRPr="007C398C">
        <w:t>Derecho a trabajar (art. 6)</w:t>
      </w:r>
    </w:p>
    <w:p w14:paraId="684E3433" w14:textId="6A6FE9D2" w:rsidR="00225B14" w:rsidRDefault="002F11F7" w:rsidP="002F11F7">
      <w:pPr>
        <w:pStyle w:val="SingleTxtG"/>
      </w:pPr>
      <w:r>
        <w:t>9.</w:t>
      </w:r>
      <w:r>
        <w:tab/>
      </w:r>
      <w:r w:rsidR="00C16F81" w:rsidRPr="00F30722">
        <w:t>Sírvanse proporcionar información estadística actualizada</w:t>
      </w:r>
      <w:r w:rsidR="00652F3C">
        <w:t xml:space="preserve"> de los últimos </w:t>
      </w:r>
      <w:r w:rsidR="007A44F1">
        <w:t xml:space="preserve">cinco </w:t>
      </w:r>
      <w:r w:rsidR="00652F3C">
        <w:t>años</w:t>
      </w:r>
      <w:r w:rsidR="00C16F81" w:rsidRPr="00F30722">
        <w:t xml:space="preserve"> sobre las tasas de desempleo y subempleo, desglosada por edad, sexo, origen étnico o nacional, nivel educativo e ingreso, y por áreas urbanas y rurales en el Estado parte.</w:t>
      </w:r>
      <w:r w:rsidR="00CA6063">
        <w:t xml:space="preserve"> </w:t>
      </w:r>
      <w:r w:rsidR="0080665D">
        <w:t>A la luz de lo mencionado en el párrafo 26 de su informe, por favor pr</w:t>
      </w:r>
      <w:r w:rsidR="00AC148C">
        <w:t>oporcion</w:t>
      </w:r>
      <w:r w:rsidR="0080665D">
        <w:t>e</w:t>
      </w:r>
      <w:r w:rsidR="007A44F1">
        <w:t>n</w:t>
      </w:r>
      <w:r w:rsidR="0080665D">
        <w:t xml:space="preserve"> mayor</w:t>
      </w:r>
      <w:r w:rsidR="00AC148C">
        <w:t xml:space="preserve"> información sobre los resultados que han tenido l</w:t>
      </w:r>
      <w:r w:rsidR="0080665D">
        <w:t>os programas llevados a cabo por el Servicio Nacional de Empleo, particularmente con relación a los jóvenes, mujeres</w:t>
      </w:r>
      <w:r w:rsidR="007A44F1">
        <w:t xml:space="preserve"> y</w:t>
      </w:r>
      <w:r w:rsidR="001958C4">
        <w:t xml:space="preserve"> personas con discapacidad.</w:t>
      </w:r>
    </w:p>
    <w:p w14:paraId="1B357301" w14:textId="1FEB4E07" w:rsidR="007C398C" w:rsidRPr="00540BA4" w:rsidRDefault="002F11F7" w:rsidP="002F11F7">
      <w:pPr>
        <w:pStyle w:val="SingleTxtG"/>
        <w:rPr>
          <w:b/>
        </w:rPr>
      </w:pPr>
      <w:r>
        <w:t>10.</w:t>
      </w:r>
      <w:r>
        <w:tab/>
      </w:r>
      <w:r w:rsidR="0080665D" w:rsidRPr="00F30722">
        <w:t>Sírvanse proporcionar información sobre las medidas adoptadas para</w:t>
      </w:r>
      <w:r w:rsidR="008F425D">
        <w:t xml:space="preserve"> regularizar </w:t>
      </w:r>
      <w:r w:rsidR="00540BA4">
        <w:t>la economía informal</w:t>
      </w:r>
      <w:r w:rsidR="0077745D">
        <w:t>, a fin de</w:t>
      </w:r>
      <w:r w:rsidR="00540BA4">
        <w:t xml:space="preserve"> que </w:t>
      </w:r>
      <w:r w:rsidR="00D93CB9">
        <w:t xml:space="preserve">los trabajadores que participan en este sector de la economía </w:t>
      </w:r>
      <w:r w:rsidR="00540BA4">
        <w:t>estén protegidos por la legislación laboral</w:t>
      </w:r>
      <w:r w:rsidR="0077745D">
        <w:t xml:space="preserve"> y puedan colaborar en los ingresos del sistema.</w:t>
      </w:r>
    </w:p>
    <w:p w14:paraId="6C89A51C" w14:textId="4A0849B3" w:rsidR="007C398C" w:rsidRDefault="003F30CC" w:rsidP="003F30CC">
      <w:pPr>
        <w:pStyle w:val="H23G"/>
      </w:pPr>
      <w:r>
        <w:tab/>
      </w:r>
      <w:r>
        <w:tab/>
      </w:r>
      <w:r w:rsidR="007C398C">
        <w:t>Derecho a unas condiciones de trabajo equitativas y satisfactorias (art. 7)</w:t>
      </w:r>
    </w:p>
    <w:p w14:paraId="77900267" w14:textId="761B9484" w:rsidR="0096478C" w:rsidRDefault="002F11F7" w:rsidP="002F11F7">
      <w:pPr>
        <w:pStyle w:val="SingleTxtG"/>
      </w:pPr>
      <w:r>
        <w:t>11.</w:t>
      </w:r>
      <w:r>
        <w:tab/>
      </w:r>
      <w:r w:rsidR="00BB19D9">
        <w:t xml:space="preserve">Sírvanse </w:t>
      </w:r>
      <w:r w:rsidR="00635AA9">
        <w:t xml:space="preserve">explicar </w:t>
      </w:r>
      <w:r w:rsidR="00596518">
        <w:t xml:space="preserve">cómo se asegura que </w:t>
      </w:r>
      <w:r w:rsidR="00BB19D9">
        <w:t xml:space="preserve">el salario mínimo </w:t>
      </w:r>
      <w:r w:rsidR="00635AA9">
        <w:t>instituido en el Estado parte</w:t>
      </w:r>
      <w:r w:rsidR="00BB19D9">
        <w:t xml:space="preserve"> </w:t>
      </w:r>
      <w:r w:rsidR="00596518">
        <w:t xml:space="preserve">sea </w:t>
      </w:r>
      <w:r w:rsidR="00BB19D9">
        <w:t xml:space="preserve">suficiente para garantizar condiciones de </w:t>
      </w:r>
      <w:r w:rsidR="00635AA9">
        <w:t>vida</w:t>
      </w:r>
      <w:r w:rsidR="00BB19D9">
        <w:t xml:space="preserve"> dignas para los trabajadores y sus familias</w:t>
      </w:r>
      <w:r w:rsidR="00635AA9">
        <w:t>.</w:t>
      </w:r>
    </w:p>
    <w:p w14:paraId="492AFEEB" w14:textId="40609E58" w:rsidR="00652F3C" w:rsidRDefault="002F11F7" w:rsidP="002F11F7">
      <w:pPr>
        <w:pStyle w:val="SingleTxtG"/>
      </w:pPr>
      <w:r>
        <w:t>12.</w:t>
      </w:r>
      <w:r>
        <w:tab/>
      </w:r>
      <w:r w:rsidR="00B86706">
        <w:t xml:space="preserve">Se ruega indicar </w:t>
      </w:r>
      <w:r w:rsidR="00BF1CCC">
        <w:t>d</w:t>
      </w:r>
      <w:r w:rsidR="00202B77">
        <w:t xml:space="preserve">e qué forma las medidas implementadas por el Estado parte han favorecido la incorporación de las mujeres en la fuerza de trabajo, la reducción de </w:t>
      </w:r>
      <w:r w:rsidR="00652F3C" w:rsidRPr="009969AF">
        <w:t>las diferencias sal</w:t>
      </w:r>
      <w:r w:rsidR="00652F3C">
        <w:t>ariales entre hombres y mujeres y</w:t>
      </w:r>
      <w:r w:rsidR="00652F3C" w:rsidRPr="009969AF">
        <w:t xml:space="preserve"> </w:t>
      </w:r>
      <w:r w:rsidR="00202B77">
        <w:t xml:space="preserve">de </w:t>
      </w:r>
      <w:r w:rsidR="00652F3C" w:rsidRPr="009969AF">
        <w:t>la segregación ocupacional por sexo</w:t>
      </w:r>
      <w:r w:rsidR="00652F3C">
        <w:t>.</w:t>
      </w:r>
      <w:r w:rsidR="00C35DF4">
        <w:t xml:space="preserve"> </w:t>
      </w:r>
      <w:r w:rsidR="00202B77">
        <w:t>Sírvanse proporcionar mayor información sobre cómo el Estado parte garantiza la aplicación del principio de igual sala</w:t>
      </w:r>
      <w:r w:rsidR="001958C4">
        <w:t>rio por trabajo de igual valor.</w:t>
      </w:r>
    </w:p>
    <w:p w14:paraId="3B31E5CA" w14:textId="0B593039" w:rsidR="00077771" w:rsidRDefault="002F11F7" w:rsidP="002F11F7">
      <w:pPr>
        <w:pStyle w:val="SingleTxtG"/>
      </w:pPr>
      <w:r>
        <w:t>13.</w:t>
      </w:r>
      <w:r>
        <w:tab/>
      </w:r>
      <w:r w:rsidR="00283D29">
        <w:t>Sírvanse proporcionar información concreta sobre las medidas que ha adoptado el Estado parte para mejorar las condiciones de trabajo de los t</w:t>
      </w:r>
      <w:r w:rsidR="00001ADF">
        <w:t>rabajadores agrícolas</w:t>
      </w:r>
      <w:r w:rsidR="00283D29">
        <w:t xml:space="preserve"> y de los j</w:t>
      </w:r>
      <w:r w:rsidR="00001ADF">
        <w:t>ornaleros</w:t>
      </w:r>
      <w:r w:rsidR="00652F3C">
        <w:t>, así como de los trabajadores pertene</w:t>
      </w:r>
      <w:r w:rsidR="00EA467E">
        <w:t>cientes a pueblos indígenas</w:t>
      </w:r>
      <w:r w:rsidR="0069685B">
        <w:t>. Sírvanse también brindar información sobre las investigaciones de casos de vulneración del derecho a condiciones de trabajo equitativas y satisfactori</w:t>
      </w:r>
      <w:r w:rsidR="00C05351">
        <w:t xml:space="preserve">as de </w:t>
      </w:r>
      <w:r w:rsidR="00202B77">
        <w:t>estos</w:t>
      </w:r>
      <w:r w:rsidR="003F30CC">
        <w:t xml:space="preserve"> </w:t>
      </w:r>
      <w:r w:rsidR="00C05351">
        <w:t xml:space="preserve">trabajadores </w:t>
      </w:r>
      <w:r w:rsidR="0069685B">
        <w:t>y las sanciones impuestas en tales casos.</w:t>
      </w:r>
    </w:p>
    <w:p w14:paraId="2F820E77" w14:textId="7DAE721E" w:rsidR="00077771" w:rsidRPr="00F30722" w:rsidRDefault="002F11F7" w:rsidP="002F11F7">
      <w:pPr>
        <w:pStyle w:val="SingleTxtG"/>
      </w:pPr>
      <w:r>
        <w:t>14.</w:t>
      </w:r>
      <w:r>
        <w:tab/>
      </w:r>
      <w:r w:rsidR="0069685B">
        <w:t>Sírvanse facilitar información sobre las medidas adoptadas por el Estado parte para prevenir los accidentes y las enfermedades relacionadas con el trabajo y para velar por el acceso de todos los trabajadores, en todas las jurisdicciones del Estado parte, a servicios de salud en el empleo y a las indemnizaciones correspondientes</w:t>
      </w:r>
      <w:r w:rsidR="00E16AFD">
        <w:t>, particularmente en el sector de la minería</w:t>
      </w:r>
      <w:r w:rsidR="00627065">
        <w:t xml:space="preserve">. </w:t>
      </w:r>
      <w:r w:rsidR="00627065" w:rsidRPr="00F30722">
        <w:t xml:space="preserve">Sírvanse proporcionar información sobre las medidas adoptadas por el Estado parte para asegurar el funcionamiento efectivo y sin restricciones del sistema de inspección laboral, y sobre los recursos humanos, técnicos </w:t>
      </w:r>
      <w:r w:rsidR="00627065">
        <w:t>y materiales asignados a</w:t>
      </w:r>
      <w:r w:rsidR="000B564F">
        <w:t xml:space="preserve"> est</w:t>
      </w:r>
      <w:r w:rsidR="00627065">
        <w:t>e.</w:t>
      </w:r>
    </w:p>
    <w:p w14:paraId="6D315D9D" w14:textId="70C2F4AC" w:rsidR="007C398C" w:rsidRPr="001958C4" w:rsidRDefault="003F30CC" w:rsidP="003F30CC">
      <w:pPr>
        <w:pStyle w:val="H23G"/>
      </w:pPr>
      <w:r>
        <w:tab/>
      </w:r>
      <w:r>
        <w:tab/>
      </w:r>
      <w:r w:rsidR="007C398C" w:rsidRPr="0096478C">
        <w:t>Derechos sindicales (art. 8)</w:t>
      </w:r>
    </w:p>
    <w:p w14:paraId="74378140" w14:textId="30DAA6CB" w:rsidR="00686FA8" w:rsidRDefault="002F11F7" w:rsidP="002F11F7">
      <w:pPr>
        <w:pStyle w:val="SingleTxtG"/>
        <w:rPr>
          <w:rFonts w:eastAsia="SimSun" w:cs="Angsana New"/>
        </w:rPr>
      </w:pPr>
      <w:r>
        <w:t>15.</w:t>
      </w:r>
      <w:r>
        <w:tab/>
      </w:r>
      <w:r w:rsidR="00B86706">
        <w:t>Se ruega indicar q</w:t>
      </w:r>
      <w:r w:rsidR="00686FA8">
        <w:t>ué</w:t>
      </w:r>
      <w:r w:rsidR="003F30CC">
        <w:t xml:space="preserve"> </w:t>
      </w:r>
      <w:r w:rsidR="00686FA8">
        <w:t xml:space="preserve">medidas concretas ha adoptado el Estado parte para </w:t>
      </w:r>
      <w:r w:rsidR="00520CE3">
        <w:t xml:space="preserve">prevenir las </w:t>
      </w:r>
      <w:r w:rsidR="00686FA8">
        <w:t xml:space="preserve">agresiones, amenazas y atentados </w:t>
      </w:r>
      <w:r w:rsidR="00520CE3">
        <w:t>contra</w:t>
      </w:r>
      <w:r w:rsidR="00686FA8">
        <w:t xml:space="preserve"> dirigentes y miembros de organizaciones sindicales</w:t>
      </w:r>
      <w:r w:rsidR="00B86706">
        <w:t>.</w:t>
      </w:r>
      <w:r w:rsidR="00686FA8">
        <w:t xml:space="preserve"> Sírvanse proporcionar información sobre las investigaciones que se han llevado a cabo sobre estas violaciones y </w:t>
      </w:r>
      <w:r w:rsidR="001958C4">
        <w:t>cuáles han sido los resultados.</w:t>
      </w:r>
    </w:p>
    <w:p w14:paraId="106659B5" w14:textId="1F7A9FFE" w:rsidR="001A38B8" w:rsidRDefault="002F11F7" w:rsidP="002F11F7">
      <w:pPr>
        <w:pStyle w:val="SingleTxtG"/>
      </w:pPr>
      <w:r>
        <w:lastRenderedPageBreak/>
        <w:t>16.</w:t>
      </w:r>
      <w:r>
        <w:tab/>
      </w:r>
      <w:r w:rsidR="00667DDA">
        <w:t xml:space="preserve">A la luz de </w:t>
      </w:r>
      <w:r w:rsidR="00901A26">
        <w:t xml:space="preserve">la </w:t>
      </w:r>
      <w:r w:rsidR="00667DDA">
        <w:t xml:space="preserve">anterior recomendación del Comité (véase E/C.12/MEX/CO/4, párr. 34) y de lo expuesto en el </w:t>
      </w:r>
      <w:r w:rsidR="00CE0765">
        <w:t>a</w:t>
      </w:r>
      <w:r w:rsidR="00667DDA">
        <w:t>nexo XXIII a su informe, s</w:t>
      </w:r>
      <w:r w:rsidR="00A23F9E">
        <w:t>írvanse</w:t>
      </w:r>
      <w:r w:rsidR="00FE7F45">
        <w:t xml:space="preserve"> proporcionar mayor información sobre l</w:t>
      </w:r>
      <w:r w:rsidR="00667DDA">
        <w:t xml:space="preserve">os avances realizados para garantizar </w:t>
      </w:r>
      <w:r w:rsidR="00AA2D8D">
        <w:t xml:space="preserve">el derecho a </w:t>
      </w:r>
      <w:r w:rsidR="00FE7F45">
        <w:t>la libertad sindical</w:t>
      </w:r>
      <w:r w:rsidR="00667DDA">
        <w:t xml:space="preserve"> en el Estado parte</w:t>
      </w:r>
      <w:r w:rsidR="00FE7F45">
        <w:t>. En particular, sírvanse</w:t>
      </w:r>
      <w:r w:rsidR="00A23F9E">
        <w:t xml:space="preserve"> explicar en qué consiste y cómo son negociados los </w:t>
      </w:r>
      <w:r w:rsidR="002B063F">
        <w:t>“</w:t>
      </w:r>
      <w:r w:rsidR="00A23F9E">
        <w:t>contratos de protección</w:t>
      </w:r>
      <w:r w:rsidR="002B063F">
        <w:t>” generalmente firmados entre el empleado</w:t>
      </w:r>
      <w:r w:rsidR="00FE7F45">
        <w:t>r</w:t>
      </w:r>
      <w:r w:rsidR="002B063F">
        <w:t xml:space="preserve"> y un líder sindical.</w:t>
      </w:r>
      <w:r w:rsidR="003F30CC">
        <w:t xml:space="preserve"> </w:t>
      </w:r>
      <w:r w:rsidR="00CE0765">
        <w:t>Indiquen c</w:t>
      </w:r>
      <w:r w:rsidR="000236C0">
        <w:t>uáles son las medidas que ha adoptado el Estado parte para garantizar que dichos contratos no constituyan un obstáculo a la libertad sindical y la negociación colectiva</w:t>
      </w:r>
      <w:r w:rsidR="00CE0765">
        <w:t>.</w:t>
      </w:r>
    </w:p>
    <w:p w14:paraId="418C2622" w14:textId="77830F71" w:rsidR="007C398C" w:rsidRDefault="003F30CC" w:rsidP="003F30CC">
      <w:pPr>
        <w:pStyle w:val="H23G"/>
      </w:pPr>
      <w:r>
        <w:tab/>
      </w:r>
      <w:r>
        <w:tab/>
      </w:r>
      <w:r w:rsidR="007C398C">
        <w:t>Derecho a la seguridad social (art. 9)</w:t>
      </w:r>
    </w:p>
    <w:p w14:paraId="389FB4BA" w14:textId="7028CD60" w:rsidR="007C398C" w:rsidRPr="008D2F3F" w:rsidRDefault="002F11F7" w:rsidP="002F11F7">
      <w:pPr>
        <w:pStyle w:val="SingleTxtG"/>
      </w:pPr>
      <w:r>
        <w:t>17.</w:t>
      </w:r>
      <w:r>
        <w:tab/>
      </w:r>
      <w:r w:rsidR="00B865B3">
        <w:t xml:space="preserve">Indiquen </w:t>
      </w:r>
      <w:r w:rsidR="0063098B">
        <w:t>q</w:t>
      </w:r>
      <w:r w:rsidR="008D2F3F" w:rsidRPr="008D2F3F">
        <w:t>ué medidas concretas está adoptando el Estado parte para hacer frente a los desafíos en materia de seguridad social</w:t>
      </w:r>
      <w:r w:rsidR="0063098B">
        <w:t>.</w:t>
      </w:r>
      <w:r w:rsidR="008D2F3F" w:rsidRPr="008D2F3F">
        <w:t xml:space="preserve"> En particular, se ruega proporcionen información sobre las medidas adoptadas por el Estado parte para </w:t>
      </w:r>
      <w:r w:rsidR="00531FF5">
        <w:t xml:space="preserve">avanzar hacia </w:t>
      </w:r>
      <w:r w:rsidR="008D2F3F" w:rsidRPr="008D2F3F">
        <w:t xml:space="preserve">la cobertura </w:t>
      </w:r>
      <w:r w:rsidR="00531FF5">
        <w:t xml:space="preserve">universal </w:t>
      </w:r>
      <w:r w:rsidR="008D2F3F" w:rsidRPr="008D2F3F">
        <w:t>de la seguridad social</w:t>
      </w:r>
      <w:r w:rsidR="0005433B">
        <w:t>, particularmente entre los grupos más desfavorecidos y marginados</w:t>
      </w:r>
      <w:r w:rsidR="00473D13">
        <w:t>,</w:t>
      </w:r>
      <w:r w:rsidR="0005433B">
        <w:t xml:space="preserve"> las personas que trabajan en la economía informal</w:t>
      </w:r>
      <w:r w:rsidR="004536A2">
        <w:t xml:space="preserve"> y las personas</w:t>
      </w:r>
      <w:r w:rsidR="00473D13">
        <w:t xml:space="preserve"> mayores</w:t>
      </w:r>
      <w:r w:rsidR="008D2F3F" w:rsidRPr="008D2F3F">
        <w:t>.</w:t>
      </w:r>
      <w:r w:rsidR="00531FF5">
        <w:t xml:space="preserve"> Sírvanse informar sobre avances realizados para el establecimiento de un piso de protección social en el Estado parte.</w:t>
      </w:r>
    </w:p>
    <w:p w14:paraId="61E51D42" w14:textId="604C2449" w:rsidR="007C398C" w:rsidRDefault="003F30CC" w:rsidP="003F30CC">
      <w:pPr>
        <w:pStyle w:val="H23G"/>
      </w:pPr>
      <w:r>
        <w:tab/>
      </w:r>
      <w:r>
        <w:tab/>
      </w:r>
      <w:r w:rsidR="007C398C">
        <w:t>Protección de la familia, las madres y los hijos (art. 10)</w:t>
      </w:r>
    </w:p>
    <w:p w14:paraId="2DA05714" w14:textId="753B93BA" w:rsidR="007C398C" w:rsidRDefault="002F11F7" w:rsidP="002F11F7">
      <w:pPr>
        <w:pStyle w:val="SingleTxtG"/>
      </w:pPr>
      <w:r>
        <w:t>18.</w:t>
      </w:r>
      <w:r>
        <w:tab/>
      </w:r>
      <w:r w:rsidR="001A5C47">
        <w:t>Se ruega proporcionen información actualizada incluyendo datos estadísticos desglosados sob</w:t>
      </w:r>
      <w:r w:rsidR="00281425">
        <w:t>r</w:t>
      </w:r>
      <w:r w:rsidR="001A5C47">
        <w:t>e la proporción de</w:t>
      </w:r>
      <w:r w:rsidR="00C311FD">
        <w:t xml:space="preserve"> niños, niñas y adolescentes que participan </w:t>
      </w:r>
      <w:r w:rsidR="00C66571">
        <w:t xml:space="preserve">en </w:t>
      </w:r>
      <w:r w:rsidR="00C311FD">
        <w:t>actividades laborales</w:t>
      </w:r>
      <w:r w:rsidR="00F7056E">
        <w:t xml:space="preserve"> </w:t>
      </w:r>
      <w:r w:rsidR="001A5C47">
        <w:t>en el Estado parte</w:t>
      </w:r>
      <w:r w:rsidR="009A1A93">
        <w:t xml:space="preserve"> y cuál es su efecto en el ejercicio de sus derechos económicos, sociales y culturales, en particular a la educación y la salud</w:t>
      </w:r>
      <w:r w:rsidR="001A5C47">
        <w:t xml:space="preserve">. </w:t>
      </w:r>
      <w:r w:rsidR="00D23EDA">
        <w:t xml:space="preserve">Además, se ruega proporcionen información sobre el impacto que han tenido las medidas adoptadas para prevenir la participación de los niños menores de 15 años en </w:t>
      </w:r>
      <w:r w:rsidR="00C311FD">
        <w:t xml:space="preserve">actividades laborales </w:t>
      </w:r>
      <w:r w:rsidR="00D23EDA">
        <w:t>y la participación de los niños en el trabajo en condiciones peligrosas.</w:t>
      </w:r>
    </w:p>
    <w:p w14:paraId="7B395588" w14:textId="471FEB25" w:rsidR="00735AC0" w:rsidRPr="00735AC0" w:rsidRDefault="002F11F7" w:rsidP="002F11F7">
      <w:pPr>
        <w:pStyle w:val="SingleTxtG"/>
      </w:pPr>
      <w:r>
        <w:t>19.</w:t>
      </w:r>
      <w:r>
        <w:tab/>
      </w:r>
      <w:r w:rsidR="00D73CCF">
        <w:t>Sírvanse proporcionar información sobre las medidas concretas que ha adoptado el Estado parte para</w:t>
      </w:r>
      <w:r w:rsidR="009A1A93">
        <w:t xml:space="preserve"> </w:t>
      </w:r>
      <w:r w:rsidR="003B3E43">
        <w:t>prevenir que</w:t>
      </w:r>
      <w:r>
        <w:t xml:space="preserve"> </w:t>
      </w:r>
      <w:r w:rsidR="009A1A93">
        <w:t xml:space="preserve">los niños </w:t>
      </w:r>
      <w:r w:rsidR="003B3E43">
        <w:t xml:space="preserve">se encuentren </w:t>
      </w:r>
      <w:r w:rsidR="009A1A93">
        <w:t xml:space="preserve">en </w:t>
      </w:r>
      <w:r w:rsidR="003B3E43">
        <w:t xml:space="preserve">la </w:t>
      </w:r>
      <w:r w:rsidR="009A1A93">
        <w:t>calle</w:t>
      </w:r>
      <w:r w:rsidR="003B3E43">
        <w:t xml:space="preserve"> y para proteger a los que se encuentran en esta situación. Se ruega informen </w:t>
      </w:r>
      <w:r w:rsidR="00805030">
        <w:t xml:space="preserve">sobre las medidas adoptadas </w:t>
      </w:r>
      <w:r w:rsidR="009A1A93">
        <w:t xml:space="preserve">para </w:t>
      </w:r>
      <w:r w:rsidR="00D73CCF">
        <w:t xml:space="preserve">brindar una protección integral a los niños, </w:t>
      </w:r>
      <w:r w:rsidR="00735AC0">
        <w:t xml:space="preserve">niñas </w:t>
      </w:r>
      <w:r w:rsidR="00D73CCF">
        <w:t xml:space="preserve">y adolescentes </w:t>
      </w:r>
      <w:r w:rsidR="00735AC0">
        <w:t xml:space="preserve">migrantes </w:t>
      </w:r>
      <w:r w:rsidR="00D73CCF">
        <w:t xml:space="preserve">que viajan </w:t>
      </w:r>
      <w:r w:rsidR="00735AC0">
        <w:t>no acompañados</w:t>
      </w:r>
      <w:r w:rsidR="00D73CCF">
        <w:t>, así como a los niños desplazados internamente</w:t>
      </w:r>
      <w:r w:rsidR="00CB17AC">
        <w:t>. En particular, se ruega indiquen de qué forma el Estado parte asegura que</w:t>
      </w:r>
      <w:r w:rsidR="00F7056E">
        <w:t xml:space="preserve"> </w:t>
      </w:r>
      <w:r w:rsidR="00805030">
        <w:t>estos niños, niñas y adolescentes</w:t>
      </w:r>
      <w:r w:rsidR="00F7056E">
        <w:t xml:space="preserve"> </w:t>
      </w:r>
      <w:r w:rsidR="00CB17AC">
        <w:t>tengan acceso</w:t>
      </w:r>
      <w:r w:rsidR="00F7056E">
        <w:t xml:space="preserve"> efectivo a sus derechos económicos, sociales y culturales, en particular</w:t>
      </w:r>
      <w:r w:rsidR="00CB17AC">
        <w:t xml:space="preserve"> a la educación y servicios de salud.</w:t>
      </w:r>
    </w:p>
    <w:p w14:paraId="6193363E" w14:textId="1B3EEFF4" w:rsidR="007C398C" w:rsidRDefault="003F30CC" w:rsidP="003F30CC">
      <w:pPr>
        <w:pStyle w:val="H23G"/>
      </w:pPr>
      <w:r>
        <w:tab/>
      </w:r>
      <w:r>
        <w:tab/>
      </w:r>
      <w:r w:rsidR="007C398C">
        <w:t>Derecho a un nivel de vida adecuado (art. 11)</w:t>
      </w:r>
    </w:p>
    <w:p w14:paraId="6794E1D5" w14:textId="53D162F6" w:rsidR="0096478C" w:rsidRDefault="002F11F7" w:rsidP="002F11F7">
      <w:pPr>
        <w:pStyle w:val="SingleTxtG"/>
      </w:pPr>
      <w:r>
        <w:t>20.</w:t>
      </w:r>
      <w:r>
        <w:tab/>
      </w:r>
      <w:r w:rsidR="00DD00E6">
        <w:t>S</w:t>
      </w:r>
      <w:r w:rsidR="009D05E5">
        <w:t>írvanse proporcionar información</w:t>
      </w:r>
      <w:r w:rsidR="00DD00E6">
        <w:t xml:space="preserve"> actualizada</w:t>
      </w:r>
      <w:r w:rsidR="009D05E5">
        <w:t xml:space="preserve">, incluyendo datos estadísticos </w:t>
      </w:r>
      <w:r w:rsidR="005C4200">
        <w:t>desglosados</w:t>
      </w:r>
      <w:r w:rsidR="009360ED">
        <w:t>,</w:t>
      </w:r>
      <w:r w:rsidR="005C4200">
        <w:t xml:space="preserve"> sobre </w:t>
      </w:r>
      <w:r w:rsidR="00DD00E6">
        <w:t>e</w:t>
      </w:r>
      <w:r w:rsidR="00DD00E6" w:rsidRPr="0088474C">
        <w:t>l</w:t>
      </w:r>
      <w:r w:rsidR="00DD00E6">
        <w:t xml:space="preserve"> impacto </w:t>
      </w:r>
      <w:r w:rsidR="00DD00E6" w:rsidRPr="0088474C">
        <w:t xml:space="preserve">de </w:t>
      </w:r>
      <w:r w:rsidR="00DD00E6">
        <w:t>las medidas adoptadas</w:t>
      </w:r>
      <w:r w:rsidR="00DD00E6" w:rsidRPr="0088474C">
        <w:t xml:space="preserve"> para luchar contra la pobreza</w:t>
      </w:r>
      <w:r w:rsidR="00DD00E6">
        <w:t xml:space="preserve"> y la pobreza extrema, </w:t>
      </w:r>
      <w:r w:rsidR="005C4200">
        <w:t xml:space="preserve">en particular sobre </w:t>
      </w:r>
      <w:r w:rsidR="001F7639">
        <w:t xml:space="preserve">los </w:t>
      </w:r>
      <w:r w:rsidR="005C4200">
        <w:t>resultados de</w:t>
      </w:r>
      <w:r w:rsidR="00DD00E6" w:rsidRPr="00935988">
        <w:t xml:space="preserve">l programa </w:t>
      </w:r>
      <w:r w:rsidR="00DD00E6">
        <w:t>PROSPERA.</w:t>
      </w:r>
      <w:r w:rsidR="005C4200">
        <w:t xml:space="preserve"> Se ruega brinden información sobre los recursos asignados para la implementación de tales medidas y comenten si l</w:t>
      </w:r>
      <w:r w:rsidR="001958C4">
        <w:t>os mismos resultan suficientes.</w:t>
      </w:r>
    </w:p>
    <w:p w14:paraId="670CF11A" w14:textId="117FFD2E" w:rsidR="005C4200" w:rsidRDefault="002F11F7" w:rsidP="002F11F7">
      <w:pPr>
        <w:pStyle w:val="SingleTxtG"/>
      </w:pPr>
      <w:r>
        <w:t>21.</w:t>
      </w:r>
      <w:r>
        <w:tab/>
      </w:r>
      <w:r w:rsidR="00083FBF">
        <w:t>S</w:t>
      </w:r>
      <w:r w:rsidR="002B063F">
        <w:t>e ruega</w:t>
      </w:r>
      <w:r w:rsidR="004E0B39">
        <w:t xml:space="preserve"> proporcionen datos desglosados sobre la incidencia de la malnutrición</w:t>
      </w:r>
      <w:r w:rsidR="00E379C8">
        <w:t xml:space="preserve"> en el Estado parte. S</w:t>
      </w:r>
      <w:r w:rsidR="00F04EC5">
        <w:t>e ruega pro</w:t>
      </w:r>
      <w:r w:rsidR="00083FBF">
        <w:t>porcion</w:t>
      </w:r>
      <w:r w:rsidR="00F04EC5">
        <w:t>en</w:t>
      </w:r>
      <w:r w:rsidR="00083FBF">
        <w:t xml:space="preserve"> información sobre los resultados</w:t>
      </w:r>
      <w:r w:rsidR="004E0B39">
        <w:t xml:space="preserve"> concretos </w:t>
      </w:r>
      <w:r w:rsidR="002B063F">
        <w:t xml:space="preserve">de la implementación de los diferentes programas </w:t>
      </w:r>
      <w:r w:rsidR="00753664">
        <w:t>en materia de alimentación y seguridad alimentaria</w:t>
      </w:r>
      <w:r w:rsidR="00466AED">
        <w:t xml:space="preserve"> y </w:t>
      </w:r>
      <w:r w:rsidR="00F04EC5">
        <w:t xml:space="preserve">expliquen </w:t>
      </w:r>
      <w:r w:rsidR="00466AED">
        <w:t xml:space="preserve">de qué forma </w:t>
      </w:r>
      <w:r w:rsidR="00281425">
        <w:t>estos</w:t>
      </w:r>
      <w:r w:rsidR="00466AED">
        <w:t xml:space="preserve"> programas están favoreciendo </w:t>
      </w:r>
      <w:r w:rsidR="001F7639">
        <w:t xml:space="preserve">a </w:t>
      </w:r>
      <w:r w:rsidR="00466AED">
        <w:t xml:space="preserve">la </w:t>
      </w:r>
      <w:r w:rsidR="00F7056E">
        <w:t xml:space="preserve">producción </w:t>
      </w:r>
      <w:r w:rsidR="00466AED">
        <w:t xml:space="preserve">agrícola </w:t>
      </w:r>
      <w:r w:rsidR="00F7056E">
        <w:t>local</w:t>
      </w:r>
      <w:r w:rsidR="001958C4">
        <w:t>.</w:t>
      </w:r>
    </w:p>
    <w:p w14:paraId="3D088AF9" w14:textId="0296DED5" w:rsidR="00001ADF" w:rsidRDefault="002F11F7" w:rsidP="002F11F7">
      <w:pPr>
        <w:pStyle w:val="SingleTxtG"/>
      </w:pPr>
      <w:r>
        <w:t>22.</w:t>
      </w:r>
      <w:r>
        <w:tab/>
      </w:r>
      <w:r w:rsidR="00222F06">
        <w:t xml:space="preserve">Sírvanse proporcionar información </w:t>
      </w:r>
      <w:r w:rsidR="009A1A93">
        <w:t xml:space="preserve">sobre los esfuerzos que está realizando el </w:t>
      </w:r>
      <w:r w:rsidR="00CC248B">
        <w:t>E</w:t>
      </w:r>
      <w:r w:rsidR="009A1A93">
        <w:t>stado</w:t>
      </w:r>
      <w:r w:rsidR="00CC248B">
        <w:t xml:space="preserve"> </w:t>
      </w:r>
      <w:r w:rsidR="009A1A93">
        <w:t xml:space="preserve">parte para lograr el acceso universal al agua potable y sobre el acceso al saneamiento particularmente por parte de los grupos más desfavorecidos y marginados. Se ruega brinden mayor información </w:t>
      </w:r>
      <w:r w:rsidR="00222F06">
        <w:t xml:space="preserve">sobre las medidas adoptadas para asegurar la calidad del agua y para la </w:t>
      </w:r>
      <w:r w:rsidR="00222F06">
        <w:lastRenderedPageBreak/>
        <w:t>protección de los recursos hídricos</w:t>
      </w:r>
      <w:r w:rsidR="009A1A93">
        <w:t>, en particular en el contexto de la explotación de recursos naturales y las actividades industriales</w:t>
      </w:r>
      <w:r w:rsidR="001958C4">
        <w:t>.</w:t>
      </w:r>
    </w:p>
    <w:p w14:paraId="0BC84495" w14:textId="1AB6978E" w:rsidR="00CA6063" w:rsidRPr="00735AC0" w:rsidRDefault="002F11F7" w:rsidP="002F11F7">
      <w:pPr>
        <w:pStyle w:val="SingleTxtG"/>
      </w:pPr>
      <w:r>
        <w:t>23.</w:t>
      </w:r>
      <w:r>
        <w:tab/>
      </w:r>
      <w:r w:rsidR="00EF08FF">
        <w:t>Sírvanse proporcionar mayor información</w:t>
      </w:r>
      <w:r w:rsidR="008029E1">
        <w:t>, incluyendo datos estadísticos</w:t>
      </w:r>
      <w:r w:rsidR="000A2B1D">
        <w:t xml:space="preserve">, sobre los resultados que ha tenido la Política Nacional de Vivienda para </w:t>
      </w:r>
      <w:r w:rsidR="009340FA">
        <w:t xml:space="preserve">reducir el déficit habitacional y para </w:t>
      </w:r>
      <w:r w:rsidR="000A2B1D">
        <w:t xml:space="preserve">favorecer </w:t>
      </w:r>
      <w:r w:rsidR="008029E1">
        <w:t>la accesibilidad a viviendas sociales, particularmente por parte de familias desfavorecidas y marginadas, tanto en zonas rurales como en zonas urbanas desf</w:t>
      </w:r>
      <w:r w:rsidR="00F76346">
        <w:t>avorecidas.</w:t>
      </w:r>
    </w:p>
    <w:p w14:paraId="1CFBBE9B" w14:textId="36E38BDD" w:rsidR="007C398C" w:rsidRDefault="003F30CC" w:rsidP="003F30CC">
      <w:pPr>
        <w:pStyle w:val="H23G"/>
      </w:pPr>
      <w:r>
        <w:tab/>
      </w:r>
      <w:r>
        <w:tab/>
      </w:r>
      <w:r w:rsidR="007C398C">
        <w:t>Derecho a la salud física y mental (art. 12)</w:t>
      </w:r>
    </w:p>
    <w:p w14:paraId="00CBF5D0" w14:textId="70D650E8" w:rsidR="00CA6063" w:rsidRPr="00145593" w:rsidRDefault="002F11F7" w:rsidP="002F11F7">
      <w:pPr>
        <w:pStyle w:val="SingleTxtG"/>
      </w:pPr>
      <w:r>
        <w:t>24.</w:t>
      </w:r>
      <w:r>
        <w:tab/>
      </w:r>
      <w:r w:rsidR="00145593" w:rsidRPr="00145593">
        <w:t xml:space="preserve">Se ruega </w:t>
      </w:r>
      <w:r w:rsidR="00F04EC5">
        <w:t xml:space="preserve">proporcionen información, incluyendo datos estadísticos sobre cómo </w:t>
      </w:r>
      <w:r w:rsidR="00145593" w:rsidRPr="00145593">
        <w:t xml:space="preserve">las medidas </w:t>
      </w:r>
      <w:r w:rsidR="00F04EC5">
        <w:t xml:space="preserve">implementadas </w:t>
      </w:r>
      <w:r w:rsidR="00145593" w:rsidRPr="00145593">
        <w:t>han favorecido</w:t>
      </w:r>
      <w:r w:rsidR="008C7F3E">
        <w:t xml:space="preserve"> </w:t>
      </w:r>
      <w:r w:rsidR="00145593" w:rsidRPr="00145593">
        <w:t xml:space="preserve">la accesibilidad, disponibilidad y calidad de los servicios de salud en el Estado parte, especialmente en las zonas rurales y remotas y entre los grupos </w:t>
      </w:r>
      <w:r w:rsidR="00F04EC5" w:rsidRPr="00145593">
        <w:t>más</w:t>
      </w:r>
      <w:r w:rsidR="00145593" w:rsidRPr="00145593">
        <w:t xml:space="preserve"> desfavorecidos y marginados, incluyendo las personas con bajos ingresos</w:t>
      </w:r>
      <w:r w:rsidR="006C7210">
        <w:t xml:space="preserve"> y las personas mayores</w:t>
      </w:r>
      <w:r w:rsidR="00281425">
        <w:t>.</w:t>
      </w:r>
    </w:p>
    <w:p w14:paraId="2BA1D433" w14:textId="4DE29E79" w:rsidR="003044B7" w:rsidRDefault="002F11F7" w:rsidP="002F11F7">
      <w:pPr>
        <w:pStyle w:val="SingleTxtG"/>
        <w:rPr>
          <w:b/>
        </w:rPr>
      </w:pPr>
      <w:r>
        <w:t>25.</w:t>
      </w:r>
      <w:r>
        <w:tab/>
      </w:r>
      <w:r w:rsidR="00E455FF" w:rsidRPr="00E455FF">
        <w:t>Sírvanse informar sobre las medidas adoptadas por el Estado parte para asegurar</w:t>
      </w:r>
      <w:r w:rsidR="00532675">
        <w:t xml:space="preserve"> la accesibilidad y disponibilidad de información y</w:t>
      </w:r>
      <w:r w:rsidR="003F30CC">
        <w:t xml:space="preserve"> </w:t>
      </w:r>
      <w:r w:rsidR="00E455FF" w:rsidRPr="00E455FF">
        <w:t>servicios de salud sexual y reproductiva</w:t>
      </w:r>
      <w:r w:rsidR="003F30CC">
        <w:t xml:space="preserve"> </w:t>
      </w:r>
      <w:r w:rsidR="00E455FF" w:rsidRPr="00E455FF">
        <w:t xml:space="preserve">para todas las mujeres y adolescentes en todas las </w:t>
      </w:r>
      <w:r w:rsidR="0003309A">
        <w:t>entidades federativas</w:t>
      </w:r>
      <w:r w:rsidR="00E455FF">
        <w:t xml:space="preserve">. </w:t>
      </w:r>
      <w:r w:rsidR="003044B7" w:rsidRPr="00145593">
        <w:t xml:space="preserve">Sírvanse proporcionar información sobre las medidas adoptadas por el Estado parte para investigar las quejas sobre malos tratos y negligencia médica </w:t>
      </w:r>
      <w:r w:rsidR="00281425">
        <w:t xml:space="preserve">en </w:t>
      </w:r>
      <w:r w:rsidR="003044B7" w:rsidRPr="00145593">
        <w:t>contra</w:t>
      </w:r>
      <w:r w:rsidR="00281425">
        <w:t xml:space="preserve"> de</w:t>
      </w:r>
      <w:r w:rsidR="003044B7" w:rsidRPr="00145593">
        <w:t xml:space="preserve"> mujeres en el caso de prestaciones de servicios de salud obstétrica</w:t>
      </w:r>
      <w:r w:rsidR="001958C4">
        <w:t>.</w:t>
      </w:r>
    </w:p>
    <w:p w14:paraId="7A5685BC" w14:textId="6D7B067E" w:rsidR="0096478C" w:rsidRDefault="002F11F7" w:rsidP="002F11F7">
      <w:pPr>
        <w:pStyle w:val="SingleTxtG"/>
      </w:pPr>
      <w:r>
        <w:t>26.</w:t>
      </w:r>
      <w:r>
        <w:tab/>
      </w:r>
      <w:r w:rsidR="00145593" w:rsidRPr="00145593">
        <w:t>A la luz de lo mencionado en el párr</w:t>
      </w:r>
      <w:r w:rsidR="001F7639">
        <w:t>afo</w:t>
      </w:r>
      <w:r w:rsidR="00145593" w:rsidRPr="00145593">
        <w:t xml:space="preserve"> 160 de</w:t>
      </w:r>
      <w:r w:rsidR="00532675">
        <w:t xml:space="preserve"> su</w:t>
      </w:r>
      <w:r w:rsidR="00145593" w:rsidRPr="00145593">
        <w:t xml:space="preserve"> informe, sírvanse proporcionar información sobre la política de salud mental en el Estado parte y sobre </w:t>
      </w:r>
      <w:r w:rsidR="00532675">
        <w:t>qué medidas concretas está</w:t>
      </w:r>
      <w:r w:rsidR="001F7639">
        <w:t>n</w:t>
      </w:r>
      <w:r w:rsidR="00532675">
        <w:t xml:space="preserve"> adoptando </w:t>
      </w:r>
      <w:r w:rsidR="00145593" w:rsidRPr="00145593">
        <w:t>para garantizar la accesibilidad y disponibilidad de servicios adecuados de salud mental en todo el territorio</w:t>
      </w:r>
      <w:r w:rsidR="001958C4">
        <w:t>.</w:t>
      </w:r>
    </w:p>
    <w:p w14:paraId="12500CC7" w14:textId="66C6E421" w:rsidR="002B07B7" w:rsidRDefault="002F11F7" w:rsidP="002F11F7">
      <w:pPr>
        <w:pStyle w:val="SingleTxtG"/>
      </w:pPr>
      <w:r>
        <w:t>27.</w:t>
      </w:r>
      <w:r>
        <w:tab/>
      </w:r>
      <w:r w:rsidR="002B07B7">
        <w:t>Sírvanse</w:t>
      </w:r>
      <w:r w:rsidR="008F1BE7">
        <w:t xml:space="preserve"> indicar si </w:t>
      </w:r>
      <w:r w:rsidR="00D733CF">
        <w:t>se</w:t>
      </w:r>
      <w:r w:rsidR="008F1BE7">
        <w:t xml:space="preserve"> ha llevado a cabo una evaluación exhaustiva e independiente sobre </w:t>
      </w:r>
      <w:r w:rsidR="002B07B7">
        <w:t>los efectos</w:t>
      </w:r>
      <w:r w:rsidR="00D733CF">
        <w:t xml:space="preserve"> que tiene </w:t>
      </w:r>
      <w:r w:rsidR="008F1BE7">
        <w:t xml:space="preserve">la contaminación del aire, agua y suelo </w:t>
      </w:r>
      <w:r w:rsidR="002B07B7">
        <w:t xml:space="preserve">en </w:t>
      </w:r>
      <w:r w:rsidR="00D733CF">
        <w:t xml:space="preserve">el derecho a la salud, y expliquen qué medidas han sido adoptadas para prevenir y, en su caso, remediar tal situación. </w:t>
      </w:r>
    </w:p>
    <w:p w14:paraId="64558780" w14:textId="778E0CA7" w:rsidR="007C398C" w:rsidRPr="001958C4" w:rsidRDefault="003F30CC" w:rsidP="003F30CC">
      <w:pPr>
        <w:pStyle w:val="H23G"/>
      </w:pPr>
      <w:r>
        <w:tab/>
      </w:r>
      <w:r>
        <w:tab/>
      </w:r>
      <w:r w:rsidR="007C398C" w:rsidRPr="00121085">
        <w:t>Derecho a la educación (arts. 13 y 14)</w:t>
      </w:r>
    </w:p>
    <w:p w14:paraId="24E08A1B" w14:textId="4E08F7F3" w:rsidR="008C7F3E" w:rsidRDefault="002F11F7" w:rsidP="002F11F7">
      <w:pPr>
        <w:pStyle w:val="SingleTxtG"/>
      </w:pPr>
      <w:r>
        <w:t>28.</w:t>
      </w:r>
      <w:r>
        <w:tab/>
      </w:r>
      <w:r w:rsidR="00CB1165" w:rsidRPr="00990C30">
        <w:t>Sírvanse proporcionar información sobre las medidas adoptadas para mejorar la calidad de la educación, tanto primaria como secundaria, en el Estado parte, particularmente en las áreas rurales y remotas, incluyendo</w:t>
      </w:r>
      <w:r w:rsidR="00CB1165">
        <w:t xml:space="preserve"> las medidas adoptadas para mejorar la infraestructura de las escuelas y su acceso</w:t>
      </w:r>
      <w:r w:rsidR="006C7210">
        <w:t xml:space="preserve">. Se ruega indiquen qué medidas han sido adoptadas para </w:t>
      </w:r>
      <w:r w:rsidR="00CB1165" w:rsidRPr="00990C30">
        <w:t xml:space="preserve">aumentar el </w:t>
      </w:r>
      <w:r w:rsidR="00CB1165">
        <w:t>número de maestros calificados</w:t>
      </w:r>
      <w:r w:rsidR="006C7210">
        <w:t xml:space="preserve"> y para que</w:t>
      </w:r>
      <w:r w:rsidR="000B564F">
        <w:t xml:space="preserve"> est</w:t>
      </w:r>
      <w:r w:rsidR="006C7210">
        <w:t xml:space="preserve">os cuenten con una formación adecuada, actividades de capacitación continua, </w:t>
      </w:r>
      <w:r w:rsidR="00E64381">
        <w:t xml:space="preserve">condiciones de trabajo, </w:t>
      </w:r>
      <w:r w:rsidR="006C7210">
        <w:t xml:space="preserve">salarios y prestaciones </w:t>
      </w:r>
      <w:r w:rsidR="00E64381">
        <w:t>satisfactorias</w:t>
      </w:r>
      <w:r w:rsidR="00CB1165">
        <w:t>.</w:t>
      </w:r>
    </w:p>
    <w:p w14:paraId="41462C75" w14:textId="1FF3A75E" w:rsidR="001D0748" w:rsidRPr="008C7F3E" w:rsidRDefault="002F11F7" w:rsidP="002F11F7">
      <w:pPr>
        <w:pStyle w:val="SingleTxtG"/>
        <w:rPr>
          <w:b/>
        </w:rPr>
      </w:pPr>
      <w:r>
        <w:t>29.</w:t>
      </w:r>
      <w:r>
        <w:tab/>
      </w:r>
      <w:r w:rsidR="008C7F3E">
        <w:t>S</w:t>
      </w:r>
      <w:r w:rsidR="00E455FF" w:rsidRPr="00E455FF">
        <w:t>írvanse proporcionar información sobre cómo el Estado parte garantiza que</w:t>
      </w:r>
      <w:r w:rsidR="002B07B7">
        <w:t>, en la práctica,</w:t>
      </w:r>
      <w:r w:rsidR="0003309A">
        <w:t xml:space="preserve"> todos los </w:t>
      </w:r>
      <w:r w:rsidR="00E455FF" w:rsidRPr="00E455FF">
        <w:t>niños</w:t>
      </w:r>
      <w:r w:rsidR="00532675">
        <w:t>, niñas y adolescentes</w:t>
      </w:r>
      <w:r w:rsidR="0003309A">
        <w:t xml:space="preserve">, particularmente </w:t>
      </w:r>
      <w:r w:rsidR="00E455FF" w:rsidRPr="00E455FF">
        <w:t xml:space="preserve">niños indígenas, afrodescendientes, migrantes, refugiados y solicitantes de asilo tengan acceso </w:t>
      </w:r>
      <w:r w:rsidR="00532675">
        <w:t>a</w:t>
      </w:r>
      <w:r w:rsidR="00E455FF" w:rsidRPr="00E455FF">
        <w:t xml:space="preserve"> educación </w:t>
      </w:r>
      <w:r w:rsidR="00E455FF">
        <w:t>preescolar y</w:t>
      </w:r>
      <w:r w:rsidR="00532675">
        <w:t xml:space="preserve"> a la educación</w:t>
      </w:r>
      <w:r w:rsidR="00E455FF">
        <w:t xml:space="preserve"> </w:t>
      </w:r>
      <w:r w:rsidR="00E455FF" w:rsidRPr="00E455FF">
        <w:t>primaria</w:t>
      </w:r>
      <w:r w:rsidR="00E455FF">
        <w:t xml:space="preserve"> gratuita</w:t>
      </w:r>
      <w:r w:rsidR="00730FB0">
        <w:t xml:space="preserve">. Se ruega proporcionen información sobre </w:t>
      </w:r>
      <w:r w:rsidR="009360ED">
        <w:t xml:space="preserve">los </w:t>
      </w:r>
      <w:r w:rsidR="00730FB0">
        <w:t>resultados</w:t>
      </w:r>
      <w:r w:rsidR="002F34AE">
        <w:t xml:space="preserve"> concretos</w:t>
      </w:r>
      <w:r w:rsidR="00730FB0">
        <w:t>, incluyendo datos estadísticos</w:t>
      </w:r>
      <w:r w:rsidR="002F34AE">
        <w:t>,</w:t>
      </w:r>
      <w:r w:rsidR="00730FB0">
        <w:t xml:space="preserve"> </w:t>
      </w:r>
      <w:r w:rsidR="002F34AE">
        <w:t>que han tenido</w:t>
      </w:r>
      <w:r w:rsidR="00730FB0">
        <w:t xml:space="preserve"> las medidas adoptadas para favorecer el acceso de los niños, niñas y adolescentes indígenas a la educación intercultural y</w:t>
      </w:r>
      <w:r w:rsidR="006C7210">
        <w:t xml:space="preserve"> en</w:t>
      </w:r>
      <w:r w:rsidR="00730FB0">
        <w:t xml:space="preserve"> sus propias </w:t>
      </w:r>
      <w:r w:rsidR="006C7210">
        <w:t>lenguas</w:t>
      </w:r>
      <w:r w:rsidR="00E455FF">
        <w:t xml:space="preserve">. </w:t>
      </w:r>
      <w:r w:rsidR="00E455FF" w:rsidRPr="00BD1E39">
        <w:t>Sírvanse proporcionar información sobre las medidas concretas que han sido adoptadas para aumentar las inscripciones a la educación secundaria y para disminuir el alto índice de abandono en dicha etapa escolar</w:t>
      </w:r>
      <w:r w:rsidR="00E455FF">
        <w:t>.</w:t>
      </w:r>
    </w:p>
    <w:p w14:paraId="241A2102" w14:textId="2DCAC17E" w:rsidR="007C398C" w:rsidRPr="001D0748" w:rsidRDefault="003F30CC" w:rsidP="003F30CC">
      <w:pPr>
        <w:pStyle w:val="H23G"/>
      </w:pPr>
      <w:r>
        <w:lastRenderedPageBreak/>
        <w:tab/>
      </w:r>
      <w:r>
        <w:tab/>
      </w:r>
      <w:r w:rsidR="007C398C" w:rsidRPr="001D0748">
        <w:t>Derechos culturales (art. 15)</w:t>
      </w:r>
    </w:p>
    <w:p w14:paraId="3D8FE2BA" w14:textId="3B8D451A" w:rsidR="007C398C" w:rsidRPr="003F30CC" w:rsidRDefault="002F11F7" w:rsidP="002F11F7">
      <w:pPr>
        <w:pStyle w:val="SingleTxtG"/>
      </w:pPr>
      <w:r>
        <w:t>30.</w:t>
      </w:r>
      <w:r>
        <w:tab/>
      </w:r>
      <w:r w:rsidR="001D0748" w:rsidRPr="001D0748">
        <w:t xml:space="preserve">Sírvanse informar sobre las medidas adoptadas para favorecer que los </w:t>
      </w:r>
      <w:r w:rsidR="001D0748">
        <w:t>pueblos indígenas</w:t>
      </w:r>
      <w:r w:rsidR="001D0748" w:rsidRPr="001D0748">
        <w:t xml:space="preserve"> puedan conservar, desarrollar, expresar y difundir su identidad, historia, cultura, idioma, tradiciones y costumbres</w:t>
      </w:r>
      <w:r w:rsidR="001D0748">
        <w:t xml:space="preserve">. </w:t>
      </w:r>
      <w:r w:rsidR="00CE14CF">
        <w:t>Se ruega</w:t>
      </w:r>
      <w:r w:rsidR="00B71BF0">
        <w:t xml:space="preserve"> </w:t>
      </w:r>
      <w:r w:rsidR="00CE14CF">
        <w:t xml:space="preserve">proporcionen mayor información sobre </w:t>
      </w:r>
      <w:r w:rsidR="00192915">
        <w:t>las medidas</w:t>
      </w:r>
      <w:r w:rsidR="00CE14CF">
        <w:t xml:space="preserve"> concretas, incluso de carácter administrativo,</w:t>
      </w:r>
      <w:r w:rsidR="00192915">
        <w:t xml:space="preserve"> para recono</w:t>
      </w:r>
      <w:r w:rsidR="00192915" w:rsidRPr="00192915">
        <w:t>c</w:t>
      </w:r>
      <w:r w:rsidR="00192915">
        <w:t>er</w:t>
      </w:r>
      <w:r w:rsidR="00192915" w:rsidRPr="00192915">
        <w:t>, registr</w:t>
      </w:r>
      <w:r w:rsidR="00192915">
        <w:t xml:space="preserve">ar </w:t>
      </w:r>
      <w:r w:rsidR="00192915" w:rsidRPr="00192915">
        <w:t xml:space="preserve">y </w:t>
      </w:r>
      <w:r w:rsidR="00192915">
        <w:t xml:space="preserve">proteger </w:t>
      </w:r>
      <w:r w:rsidR="00192915" w:rsidRPr="00192915">
        <w:t xml:space="preserve">la autoría colectiva de los pueblos indígenas de sus conocimientos tradicionales y su patrimonio cultural, </w:t>
      </w:r>
      <w:r w:rsidR="00676E70">
        <w:t>y para impe</w:t>
      </w:r>
      <w:r w:rsidR="00192915" w:rsidRPr="00192915">
        <w:t>d</w:t>
      </w:r>
      <w:r w:rsidR="00676E70">
        <w:t xml:space="preserve">ir </w:t>
      </w:r>
      <w:r w:rsidR="00192915" w:rsidRPr="00192915">
        <w:t>la utilización no autorizada por terceros de los productos científicos, literarios y artísticos de los pueblos indígenas</w:t>
      </w:r>
      <w:r w:rsidR="001958C4" w:rsidRPr="003F30CC">
        <w:t>.</w:t>
      </w:r>
    </w:p>
    <w:p w14:paraId="3D3C6755" w14:textId="0A7C1CB2" w:rsidR="006C7210" w:rsidRPr="003F30CC" w:rsidRDefault="002F11F7" w:rsidP="002F11F7">
      <w:pPr>
        <w:pStyle w:val="SingleTxtG"/>
      </w:pPr>
      <w:r>
        <w:t>31.</w:t>
      </w:r>
      <w:r>
        <w:tab/>
      </w:r>
      <w:r w:rsidR="00CE14CF">
        <w:t>Se ruega proporcionen información s</w:t>
      </w:r>
      <w:r w:rsidR="002218FE">
        <w:t>obre las medidas adoptadas para</w:t>
      </w:r>
      <w:r w:rsidR="00544322">
        <w:t xml:space="preserve"> garantizar el acceso a la información y la libertad de expresión como medios indispensables para favorecer la participación en la vida cultural</w:t>
      </w:r>
      <w:r w:rsidR="006F3AAE">
        <w:t xml:space="preserve"> y social</w:t>
      </w:r>
      <w:r w:rsidR="00544322">
        <w:t>,</w:t>
      </w:r>
      <w:r w:rsidR="006F3AAE">
        <w:t xml:space="preserve"> especialmente para garantizar la seguridad de periodistas y el libre ejercicio de su profesión. Sírvanse proporcionar información sobre el curso de las investigaciones sobre los casos de periodistas asesinados en los últimos cinco años y sus resultados.</w:t>
      </w:r>
    </w:p>
    <w:p w14:paraId="59E2CE9E" w14:textId="7FD1374F" w:rsidR="001D0748" w:rsidRPr="003F30CC" w:rsidRDefault="002F11F7" w:rsidP="002F11F7">
      <w:pPr>
        <w:pStyle w:val="SingleTxtG"/>
        <w:keepLines/>
      </w:pPr>
      <w:r>
        <w:t>32.</w:t>
      </w:r>
      <w:r>
        <w:tab/>
      </w:r>
      <w:r w:rsidR="001D0748">
        <w:t>Sírvanse proporcionar mayor información</w:t>
      </w:r>
      <w:r w:rsidR="00586329">
        <w:t xml:space="preserve"> sobre </w:t>
      </w:r>
      <w:r w:rsidR="00E64381">
        <w:t xml:space="preserve">cómo </w:t>
      </w:r>
      <w:r w:rsidR="00586329">
        <w:t>la</w:t>
      </w:r>
      <w:r w:rsidR="0003309A">
        <w:t>s</w:t>
      </w:r>
      <w:r w:rsidR="00586329">
        <w:t xml:space="preserve"> medidas adoptadas</w:t>
      </w:r>
      <w:r w:rsidR="00E64381">
        <w:t xml:space="preserve">, en particular </w:t>
      </w:r>
      <w:r w:rsidR="00586329">
        <w:t>el</w:t>
      </w:r>
      <w:r w:rsidR="001D0748">
        <w:t xml:space="preserve"> Programa Especial de Ciencia, Tecnología e Innovación 2014-2018</w:t>
      </w:r>
      <w:r w:rsidR="00586329">
        <w:t>,</w:t>
      </w:r>
      <w:r w:rsidR="003F30CC">
        <w:t xml:space="preserve"> </w:t>
      </w:r>
      <w:r w:rsidR="00E64381">
        <w:t>ha</w:t>
      </w:r>
      <w:r w:rsidR="009360ED">
        <w:t>n</w:t>
      </w:r>
      <w:r w:rsidR="00E64381">
        <w:t xml:space="preserve"> favorecido la investigación científica. </w:t>
      </w:r>
      <w:r w:rsidR="001F7639">
        <w:t>Se ruega informen e</w:t>
      </w:r>
      <w:r w:rsidR="00E64381">
        <w:t xml:space="preserve">n qué </w:t>
      </w:r>
      <w:r w:rsidR="004A120A">
        <w:t>medida los avances científicos y tecnológicos</w:t>
      </w:r>
      <w:r w:rsidR="00E64381">
        <w:t xml:space="preserve">, incluyendo el acceso a </w:t>
      </w:r>
      <w:r w:rsidR="0033022F">
        <w:t>I</w:t>
      </w:r>
      <w:r w:rsidR="00E64381">
        <w:t xml:space="preserve">nternet, </w:t>
      </w:r>
      <w:r w:rsidR="004A120A">
        <w:t>benefician</w:t>
      </w:r>
      <w:r w:rsidR="00E64381">
        <w:t xml:space="preserve"> a las personas y grupos más desfavorecidos y marginados</w:t>
      </w:r>
      <w:r w:rsidR="001F7639" w:rsidRPr="003F30CC">
        <w:t>.</w:t>
      </w:r>
    </w:p>
    <w:p w14:paraId="53F9C65F" w14:textId="360A245B" w:rsidR="009B0C39" w:rsidRPr="001958C4" w:rsidRDefault="001958C4" w:rsidP="001958C4">
      <w:pPr>
        <w:pStyle w:val="SingleTxtG"/>
        <w:suppressAutoHyphens/>
        <w:spacing w:before="240" w:after="0"/>
        <w:jc w:val="center"/>
        <w:rPr>
          <w:u w:val="single"/>
        </w:rPr>
      </w:pPr>
      <w:r w:rsidRPr="001958C4">
        <w:rPr>
          <w:u w:val="single"/>
        </w:rPr>
        <w:tab/>
      </w:r>
      <w:r w:rsidRPr="001958C4">
        <w:rPr>
          <w:u w:val="single"/>
        </w:rPr>
        <w:tab/>
      </w:r>
      <w:r w:rsidRPr="001958C4">
        <w:rPr>
          <w:u w:val="single"/>
        </w:rPr>
        <w:tab/>
      </w:r>
      <w:r w:rsidR="006B0067">
        <w:rPr>
          <w:u w:val="single"/>
        </w:rPr>
        <w:tab/>
      </w:r>
    </w:p>
    <w:sectPr w:rsidR="009B0C39" w:rsidRPr="001958C4" w:rsidSect="00A95A4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3FB8E" w14:textId="77777777" w:rsidR="00CC764C" w:rsidRDefault="00CC764C">
      <w:r>
        <w:separator/>
      </w:r>
    </w:p>
  </w:endnote>
  <w:endnote w:type="continuationSeparator" w:id="0">
    <w:p w14:paraId="3E5C11CC" w14:textId="77777777" w:rsidR="00CC764C" w:rsidRDefault="00CC764C">
      <w:r>
        <w:continuationSeparator/>
      </w:r>
    </w:p>
  </w:endnote>
  <w:endnote w:type="continuationNotice" w:id="1">
    <w:p w14:paraId="0E29C8A9" w14:textId="77777777" w:rsidR="004C2BBA" w:rsidRDefault="004C2BB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500000000000000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B0500000000000000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0C345" w14:textId="7AB6F7E8" w:rsidR="00145593" w:rsidRPr="00A95A4E" w:rsidRDefault="00145593" w:rsidP="00A95A4E">
    <w:pPr>
      <w:pStyle w:val="Piedepgina"/>
      <w:tabs>
        <w:tab w:val="right" w:pos="9638"/>
      </w:tabs>
    </w:pPr>
    <w:r w:rsidRPr="00A95A4E">
      <w:rPr>
        <w:b/>
        <w:sz w:val="18"/>
      </w:rPr>
      <w:fldChar w:fldCharType="begin"/>
    </w:r>
    <w:r w:rsidRPr="00A95A4E">
      <w:rPr>
        <w:b/>
        <w:sz w:val="18"/>
      </w:rPr>
      <w:instrText xml:space="preserve"> PAGE  \* MERGEFORMAT </w:instrText>
    </w:r>
    <w:r w:rsidRPr="00A95A4E">
      <w:rPr>
        <w:b/>
        <w:sz w:val="18"/>
      </w:rPr>
      <w:fldChar w:fldCharType="separate"/>
    </w:r>
    <w:r w:rsidR="00F1626E">
      <w:rPr>
        <w:b/>
        <w:noProof/>
        <w:sz w:val="18"/>
      </w:rPr>
      <w:t>6</w:t>
    </w:r>
    <w:r w:rsidRPr="00A95A4E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5D447" w14:textId="63EFE1E7" w:rsidR="00145593" w:rsidRPr="00A95A4E" w:rsidRDefault="00145593" w:rsidP="00A95A4E">
    <w:pPr>
      <w:pStyle w:val="Piedepgina"/>
      <w:tabs>
        <w:tab w:val="right" w:pos="9638"/>
      </w:tabs>
      <w:rPr>
        <w:b/>
        <w:sz w:val="18"/>
      </w:rPr>
    </w:pPr>
    <w:r>
      <w:tab/>
    </w:r>
    <w:r w:rsidRPr="00A95A4E">
      <w:rPr>
        <w:b/>
        <w:sz w:val="18"/>
      </w:rPr>
      <w:fldChar w:fldCharType="begin"/>
    </w:r>
    <w:r w:rsidRPr="00A95A4E">
      <w:rPr>
        <w:b/>
        <w:sz w:val="18"/>
      </w:rPr>
      <w:instrText xml:space="preserve"> PAGE  \* MERGEFORMAT </w:instrText>
    </w:r>
    <w:r w:rsidRPr="00A95A4E">
      <w:rPr>
        <w:b/>
        <w:sz w:val="18"/>
      </w:rPr>
      <w:fldChar w:fldCharType="separate"/>
    </w:r>
    <w:r w:rsidR="00F1626E">
      <w:rPr>
        <w:b/>
        <w:noProof/>
        <w:sz w:val="18"/>
      </w:rPr>
      <w:t>5</w:t>
    </w:r>
    <w:r w:rsidRPr="00A95A4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95702" w14:textId="3FA9B52E" w:rsidR="00145593" w:rsidRPr="00922EF4" w:rsidRDefault="00922EF4" w:rsidP="00922EF4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GE.17</w:t>
    </w:r>
    <w:proofErr w:type="spellEnd"/>
    <w:r>
      <w:rPr>
        <w:sz w:val="20"/>
      </w:rPr>
      <w:t>-04435  (S)</w:t>
    </w:r>
    <w:r>
      <w:rPr>
        <w:sz w:val="20"/>
      </w:rPr>
      <w:br/>
    </w:r>
    <w:r w:rsidRPr="00922EF4">
      <w:rPr>
        <w:rFonts w:ascii="C39T30Lfz" w:hAnsi="C39T30Lfz"/>
        <w:sz w:val="56"/>
      </w:rPr>
      <w:t></w:t>
    </w:r>
    <w:r w:rsidRPr="00922EF4">
      <w:rPr>
        <w:rFonts w:ascii="C39T30Lfz" w:hAnsi="C39T30Lfz"/>
        <w:sz w:val="56"/>
      </w:rPr>
      <w:t></w:t>
    </w:r>
    <w:r w:rsidRPr="00922EF4">
      <w:rPr>
        <w:rFonts w:ascii="C39T30Lfz" w:hAnsi="C39T30Lfz"/>
        <w:sz w:val="56"/>
      </w:rPr>
      <w:t></w:t>
    </w:r>
    <w:r w:rsidRPr="00922EF4">
      <w:rPr>
        <w:rFonts w:ascii="C39T30Lfz" w:hAnsi="C39T30Lfz"/>
        <w:sz w:val="56"/>
      </w:rPr>
      <w:t></w:t>
    </w:r>
    <w:r w:rsidRPr="00922EF4">
      <w:rPr>
        <w:rFonts w:ascii="C39T30Lfz" w:hAnsi="C39T30Lfz"/>
        <w:sz w:val="56"/>
      </w:rPr>
      <w:t></w:t>
    </w:r>
    <w:r w:rsidRPr="00922EF4">
      <w:rPr>
        <w:rFonts w:ascii="C39T30Lfz" w:hAnsi="C39T30Lfz"/>
        <w:sz w:val="56"/>
      </w:rPr>
      <w:t></w:t>
    </w:r>
    <w:r w:rsidRPr="00922EF4">
      <w:rPr>
        <w:rFonts w:ascii="C39T30Lfz" w:hAnsi="C39T30Lfz"/>
        <w:sz w:val="56"/>
      </w:rPr>
      <w:t></w:t>
    </w:r>
    <w:r w:rsidRPr="00922EF4">
      <w:rPr>
        <w:rFonts w:ascii="C39T30Lfz" w:hAnsi="C39T30Lfz"/>
        <w:sz w:val="56"/>
      </w:rPr>
      <w:t></w:t>
    </w:r>
    <w:r w:rsidRPr="00922EF4">
      <w:rPr>
        <w:rFonts w:ascii="C39T30Lfz" w:hAnsi="C39T30Lfz"/>
        <w:sz w:val="56"/>
      </w:rPr>
      <w:t></w:t>
    </w:r>
    <w:r w:rsidRPr="00922EF4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6C987103" wp14:editId="2F346EFC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31723343" wp14:editId="60C1E635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n 1" descr="http://undocs.org/m2/QRCode.ashx?DS=E/C.12/MEX/Q/5-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MEX/Q/5-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D8AC1" w14:textId="77777777" w:rsidR="00CC764C" w:rsidRPr="001075E9" w:rsidRDefault="00CC764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68F8F87" w14:textId="77777777" w:rsidR="00CC764C" w:rsidRDefault="00CC764C">
      <w:r>
        <w:continuationSeparator/>
      </w:r>
    </w:p>
  </w:footnote>
  <w:footnote w:type="continuationNotice" w:id="1">
    <w:p w14:paraId="3D0F2595" w14:textId="77777777" w:rsidR="004C2BBA" w:rsidRDefault="004C2BBA">
      <w:pPr>
        <w:spacing w:line="240" w:lineRule="auto"/>
      </w:pPr>
    </w:p>
  </w:footnote>
  <w:footnote w:id="2">
    <w:p w14:paraId="4899F40B" w14:textId="0FD2FB90" w:rsidR="00145593" w:rsidRPr="00A95A4E" w:rsidRDefault="00145593" w:rsidP="003F30CC">
      <w:pPr>
        <w:pStyle w:val="Textonotapie"/>
      </w:pPr>
      <w:r>
        <w:tab/>
      </w:r>
      <w:r w:rsidRPr="00A95A4E">
        <w:rPr>
          <w:sz w:val="20"/>
        </w:rPr>
        <w:t>*</w:t>
      </w:r>
      <w:r w:rsidRPr="00A95A4E">
        <w:tab/>
      </w:r>
      <w:r w:rsidR="00B76D3A" w:rsidRPr="00B76D3A">
        <w:rPr>
          <w:lang w:val="es-MX" w:eastAsia="en-GB"/>
        </w:rPr>
        <w:t xml:space="preserve">Aprobada por el grupo de trabajo anterior al período de sesiones en su </w:t>
      </w:r>
      <w:r w:rsidR="00DC5F95">
        <w:rPr>
          <w:lang w:val="es-MX" w:eastAsia="en-GB"/>
        </w:rPr>
        <w:t xml:space="preserve">60º </w:t>
      </w:r>
      <w:r w:rsidR="00B76D3A" w:rsidRPr="00B76D3A">
        <w:rPr>
          <w:lang w:val="es-MX" w:eastAsia="en-GB"/>
        </w:rPr>
        <w:t>período de sesiones (27 de febrero a 3 de marzo de 2017)</w:t>
      </w:r>
      <w:r w:rsidR="00DC5F95">
        <w:rPr>
          <w:lang w:val="es-MX" w:eastAsia="en-GB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9D752" w14:textId="14B3141F" w:rsidR="00145593" w:rsidRPr="00A95A4E" w:rsidRDefault="00145593">
    <w:pPr>
      <w:pStyle w:val="Encabezado"/>
    </w:pPr>
    <w:r>
      <w:t>E/C.12/MEX/Q/5-6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F9F96" w14:textId="351795B2" w:rsidR="00145593" w:rsidRPr="00A95A4E" w:rsidRDefault="00145593" w:rsidP="00A95A4E">
    <w:pPr>
      <w:pStyle w:val="Encabezado"/>
      <w:jc w:val="right"/>
    </w:pPr>
    <w:r>
      <w:t>E/C.12/MEX/Q/5-6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670B61"/>
    <w:multiLevelType w:val="hybridMultilevel"/>
    <w:tmpl w:val="DFF8AF22"/>
    <w:lvl w:ilvl="0" w:tplc="5DDE6B3A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11F33A2F"/>
    <w:multiLevelType w:val="hybridMultilevel"/>
    <w:tmpl w:val="40F678AE"/>
    <w:lvl w:ilvl="0" w:tplc="FF527AB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139854A8"/>
    <w:multiLevelType w:val="hybridMultilevel"/>
    <w:tmpl w:val="4136317C"/>
    <w:lvl w:ilvl="0" w:tplc="DFDEFA84">
      <w:start w:val="1"/>
      <w:numFmt w:val="upperRoman"/>
      <w:lvlText w:val="%1."/>
      <w:lvlJc w:val="left"/>
      <w:pPr>
        <w:ind w:left="139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55" w:hanging="360"/>
      </w:pPr>
    </w:lvl>
    <w:lvl w:ilvl="2" w:tplc="0809001B" w:tentative="1">
      <w:start w:val="1"/>
      <w:numFmt w:val="lowerRoman"/>
      <w:lvlText w:val="%3."/>
      <w:lvlJc w:val="right"/>
      <w:pPr>
        <w:ind w:left="2475" w:hanging="180"/>
      </w:pPr>
    </w:lvl>
    <w:lvl w:ilvl="3" w:tplc="0809000F" w:tentative="1">
      <w:start w:val="1"/>
      <w:numFmt w:val="decimal"/>
      <w:lvlText w:val="%4."/>
      <w:lvlJc w:val="left"/>
      <w:pPr>
        <w:ind w:left="3195" w:hanging="360"/>
      </w:pPr>
    </w:lvl>
    <w:lvl w:ilvl="4" w:tplc="08090019" w:tentative="1">
      <w:start w:val="1"/>
      <w:numFmt w:val="lowerLetter"/>
      <w:lvlText w:val="%5."/>
      <w:lvlJc w:val="left"/>
      <w:pPr>
        <w:ind w:left="3915" w:hanging="360"/>
      </w:pPr>
    </w:lvl>
    <w:lvl w:ilvl="5" w:tplc="0809001B" w:tentative="1">
      <w:start w:val="1"/>
      <w:numFmt w:val="lowerRoman"/>
      <w:lvlText w:val="%6."/>
      <w:lvlJc w:val="right"/>
      <w:pPr>
        <w:ind w:left="4635" w:hanging="180"/>
      </w:pPr>
    </w:lvl>
    <w:lvl w:ilvl="6" w:tplc="0809000F" w:tentative="1">
      <w:start w:val="1"/>
      <w:numFmt w:val="decimal"/>
      <w:lvlText w:val="%7."/>
      <w:lvlJc w:val="left"/>
      <w:pPr>
        <w:ind w:left="5355" w:hanging="360"/>
      </w:pPr>
    </w:lvl>
    <w:lvl w:ilvl="7" w:tplc="08090019" w:tentative="1">
      <w:start w:val="1"/>
      <w:numFmt w:val="lowerLetter"/>
      <w:lvlText w:val="%8."/>
      <w:lvlJc w:val="left"/>
      <w:pPr>
        <w:ind w:left="6075" w:hanging="360"/>
      </w:pPr>
    </w:lvl>
    <w:lvl w:ilvl="8" w:tplc="08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3" w15:restartNumberingAfterBreak="0">
    <w:nsid w:val="347658C3"/>
    <w:multiLevelType w:val="hybridMultilevel"/>
    <w:tmpl w:val="A7D2AC90"/>
    <w:lvl w:ilvl="0" w:tplc="1FB81F7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37455"/>
    <w:multiLevelType w:val="hybridMultilevel"/>
    <w:tmpl w:val="F618A1B6"/>
    <w:lvl w:ilvl="0" w:tplc="77B00FB6">
      <w:start w:val="1"/>
      <w:numFmt w:val="decimal"/>
      <w:lvlText w:val="%1."/>
      <w:lvlJc w:val="left"/>
      <w:pPr>
        <w:ind w:left="1832" w:hanging="555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55D054A6"/>
    <w:multiLevelType w:val="hybridMultilevel"/>
    <w:tmpl w:val="89ECB6F0"/>
    <w:lvl w:ilvl="0" w:tplc="704EDD98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64B25476"/>
    <w:multiLevelType w:val="hybridMultilevel"/>
    <w:tmpl w:val="B2365260"/>
    <w:lvl w:ilvl="0" w:tplc="869CB6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80BE4"/>
    <w:multiLevelType w:val="hybridMultilevel"/>
    <w:tmpl w:val="CA2EBA94"/>
    <w:lvl w:ilvl="0" w:tplc="14EAC14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9"/>
  </w:num>
  <w:num w:numId="2">
    <w:abstractNumId w:val="14"/>
  </w:num>
  <w:num w:numId="3">
    <w:abstractNumId w:val="22"/>
  </w:num>
  <w:num w:numId="4">
    <w:abstractNumId w:val="21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1"/>
  </w:num>
  <w:num w:numId="17">
    <w:abstractNumId w:val="18"/>
  </w:num>
  <w:num w:numId="18">
    <w:abstractNumId w:val="15"/>
  </w:num>
  <w:num w:numId="19">
    <w:abstractNumId w:val="20"/>
  </w:num>
  <w:num w:numId="20">
    <w:abstractNumId w:val="12"/>
  </w:num>
  <w:num w:numId="21">
    <w:abstractNumId w:val="16"/>
  </w:num>
  <w:num w:numId="22">
    <w:abstractNumId w:val="13"/>
  </w:num>
  <w:num w:numId="23">
    <w:abstractNumId w:val="10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4"/>
  </w:num>
  <w:num w:numId="27">
    <w:abstractNumId w:val="22"/>
  </w:num>
  <w:num w:numId="28">
    <w:abstractNumId w:val="21"/>
  </w:num>
  <w:num w:numId="29">
    <w:abstractNumId w:val="17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9"/>
  </w:num>
  <w:num w:numId="36">
    <w:abstractNumId w:val="7"/>
  </w:num>
  <w:num w:numId="37">
    <w:abstractNumId w:val="6"/>
  </w:num>
  <w:num w:numId="38">
    <w:abstractNumId w:val="5"/>
  </w:num>
  <w:num w:numId="39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5120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BCB"/>
    <w:rsid w:val="00001ADF"/>
    <w:rsid w:val="000236C0"/>
    <w:rsid w:val="00024BA9"/>
    <w:rsid w:val="00025728"/>
    <w:rsid w:val="00026A19"/>
    <w:rsid w:val="0003309A"/>
    <w:rsid w:val="0005433B"/>
    <w:rsid w:val="00054816"/>
    <w:rsid w:val="00060246"/>
    <w:rsid w:val="00062076"/>
    <w:rsid w:val="00072104"/>
    <w:rsid w:val="00072B74"/>
    <w:rsid w:val="00077771"/>
    <w:rsid w:val="00083FBF"/>
    <w:rsid w:val="0008650D"/>
    <w:rsid w:val="00090A71"/>
    <w:rsid w:val="000A0560"/>
    <w:rsid w:val="000A2B1D"/>
    <w:rsid w:val="000B2589"/>
    <w:rsid w:val="000B50BA"/>
    <w:rsid w:val="000B564F"/>
    <w:rsid w:val="000B57E7"/>
    <w:rsid w:val="000C3953"/>
    <w:rsid w:val="000C76E5"/>
    <w:rsid w:val="000D0085"/>
    <w:rsid w:val="000D025B"/>
    <w:rsid w:val="000D359E"/>
    <w:rsid w:val="000E0AFE"/>
    <w:rsid w:val="000F09DF"/>
    <w:rsid w:val="000F61B2"/>
    <w:rsid w:val="00100C9B"/>
    <w:rsid w:val="001075E9"/>
    <w:rsid w:val="001164F6"/>
    <w:rsid w:val="00121085"/>
    <w:rsid w:val="00133D1F"/>
    <w:rsid w:val="001417B8"/>
    <w:rsid w:val="00143D53"/>
    <w:rsid w:val="00145593"/>
    <w:rsid w:val="00145636"/>
    <w:rsid w:val="00151B3D"/>
    <w:rsid w:val="00162097"/>
    <w:rsid w:val="00180183"/>
    <w:rsid w:val="00192915"/>
    <w:rsid w:val="001958C4"/>
    <w:rsid w:val="00196389"/>
    <w:rsid w:val="001A322D"/>
    <w:rsid w:val="001A38B8"/>
    <w:rsid w:val="001A5C47"/>
    <w:rsid w:val="001B737B"/>
    <w:rsid w:val="001C0BCB"/>
    <w:rsid w:val="001C2EE9"/>
    <w:rsid w:val="001C3D3E"/>
    <w:rsid w:val="001C7A89"/>
    <w:rsid w:val="001D0748"/>
    <w:rsid w:val="001D6EFE"/>
    <w:rsid w:val="001E5EE4"/>
    <w:rsid w:val="001F6EC1"/>
    <w:rsid w:val="001F7639"/>
    <w:rsid w:val="00202B77"/>
    <w:rsid w:val="00217C6D"/>
    <w:rsid w:val="002218FE"/>
    <w:rsid w:val="00222F06"/>
    <w:rsid w:val="00225B14"/>
    <w:rsid w:val="00231EEF"/>
    <w:rsid w:val="00266AE2"/>
    <w:rsid w:val="00281425"/>
    <w:rsid w:val="00283D29"/>
    <w:rsid w:val="00296185"/>
    <w:rsid w:val="002967E3"/>
    <w:rsid w:val="002A2EFC"/>
    <w:rsid w:val="002B063F"/>
    <w:rsid w:val="002B07B7"/>
    <w:rsid w:val="002B2804"/>
    <w:rsid w:val="002B7E11"/>
    <w:rsid w:val="002C0579"/>
    <w:rsid w:val="002D16F0"/>
    <w:rsid w:val="002D5AAC"/>
    <w:rsid w:val="002E6A1B"/>
    <w:rsid w:val="002F11F7"/>
    <w:rsid w:val="002F34AE"/>
    <w:rsid w:val="00301299"/>
    <w:rsid w:val="003044B7"/>
    <w:rsid w:val="00313431"/>
    <w:rsid w:val="00317765"/>
    <w:rsid w:val="00322004"/>
    <w:rsid w:val="0033022F"/>
    <w:rsid w:val="0033387B"/>
    <w:rsid w:val="003402C2"/>
    <w:rsid w:val="003538EB"/>
    <w:rsid w:val="00364809"/>
    <w:rsid w:val="0038032D"/>
    <w:rsid w:val="00381C24"/>
    <w:rsid w:val="00384CBB"/>
    <w:rsid w:val="003958D0"/>
    <w:rsid w:val="003B24B9"/>
    <w:rsid w:val="003B2E50"/>
    <w:rsid w:val="003B3E43"/>
    <w:rsid w:val="003C000A"/>
    <w:rsid w:val="003D064D"/>
    <w:rsid w:val="003F30CC"/>
    <w:rsid w:val="0041031F"/>
    <w:rsid w:val="00414BA6"/>
    <w:rsid w:val="0041575D"/>
    <w:rsid w:val="00416383"/>
    <w:rsid w:val="004536A2"/>
    <w:rsid w:val="00454E07"/>
    <w:rsid w:val="00463988"/>
    <w:rsid w:val="00466AED"/>
    <w:rsid w:val="00471E19"/>
    <w:rsid w:val="00473D13"/>
    <w:rsid w:val="004926EF"/>
    <w:rsid w:val="004A120A"/>
    <w:rsid w:val="004A1C22"/>
    <w:rsid w:val="004B19F2"/>
    <w:rsid w:val="004C0C52"/>
    <w:rsid w:val="004C2BBA"/>
    <w:rsid w:val="004D16DC"/>
    <w:rsid w:val="004D1DD5"/>
    <w:rsid w:val="004D5585"/>
    <w:rsid w:val="004D7839"/>
    <w:rsid w:val="004E0B39"/>
    <w:rsid w:val="0050108D"/>
    <w:rsid w:val="005016AF"/>
    <w:rsid w:val="005076AF"/>
    <w:rsid w:val="0051152C"/>
    <w:rsid w:val="005166BB"/>
    <w:rsid w:val="00520CE3"/>
    <w:rsid w:val="0052159C"/>
    <w:rsid w:val="005233F4"/>
    <w:rsid w:val="00526AF8"/>
    <w:rsid w:val="00530951"/>
    <w:rsid w:val="00531FF5"/>
    <w:rsid w:val="00532675"/>
    <w:rsid w:val="00540BA4"/>
    <w:rsid w:val="0054191D"/>
    <w:rsid w:val="00544322"/>
    <w:rsid w:val="00557580"/>
    <w:rsid w:val="00561CD0"/>
    <w:rsid w:val="00572E19"/>
    <w:rsid w:val="00580AEC"/>
    <w:rsid w:val="00586329"/>
    <w:rsid w:val="00596518"/>
    <w:rsid w:val="005A2158"/>
    <w:rsid w:val="005A75AD"/>
    <w:rsid w:val="005C4200"/>
    <w:rsid w:val="005C6A64"/>
    <w:rsid w:val="005E3B7C"/>
    <w:rsid w:val="005E7FEC"/>
    <w:rsid w:val="005F0B42"/>
    <w:rsid w:val="005F5889"/>
    <w:rsid w:val="00603D8D"/>
    <w:rsid w:val="00622C19"/>
    <w:rsid w:val="00627065"/>
    <w:rsid w:val="0063098B"/>
    <w:rsid w:val="00632A54"/>
    <w:rsid w:val="00635115"/>
    <w:rsid w:val="00635AA9"/>
    <w:rsid w:val="00642C9D"/>
    <w:rsid w:val="0064421C"/>
    <w:rsid w:val="0065011E"/>
    <w:rsid w:val="00652F3C"/>
    <w:rsid w:val="006540AD"/>
    <w:rsid w:val="00666188"/>
    <w:rsid w:val="00667DDA"/>
    <w:rsid w:val="00676E70"/>
    <w:rsid w:val="00686FA8"/>
    <w:rsid w:val="0068742C"/>
    <w:rsid w:val="0069685B"/>
    <w:rsid w:val="006B0067"/>
    <w:rsid w:val="006B7D54"/>
    <w:rsid w:val="006C7210"/>
    <w:rsid w:val="006D1DB1"/>
    <w:rsid w:val="006D2796"/>
    <w:rsid w:val="006D3A17"/>
    <w:rsid w:val="006E32C7"/>
    <w:rsid w:val="006F288F"/>
    <w:rsid w:val="006F35EE"/>
    <w:rsid w:val="006F3AAE"/>
    <w:rsid w:val="00704880"/>
    <w:rsid w:val="00710CF8"/>
    <w:rsid w:val="00716C6F"/>
    <w:rsid w:val="007262F9"/>
    <w:rsid w:val="00730FB0"/>
    <w:rsid w:val="00735AC0"/>
    <w:rsid w:val="00740E2C"/>
    <w:rsid w:val="007464CC"/>
    <w:rsid w:val="00750858"/>
    <w:rsid w:val="00753664"/>
    <w:rsid w:val="0077745D"/>
    <w:rsid w:val="00782143"/>
    <w:rsid w:val="00785A13"/>
    <w:rsid w:val="007A44F1"/>
    <w:rsid w:val="007A550F"/>
    <w:rsid w:val="007B3994"/>
    <w:rsid w:val="007C317E"/>
    <w:rsid w:val="007C398C"/>
    <w:rsid w:val="007D6339"/>
    <w:rsid w:val="007D7178"/>
    <w:rsid w:val="007E4280"/>
    <w:rsid w:val="007F47A2"/>
    <w:rsid w:val="007F788F"/>
    <w:rsid w:val="00802199"/>
    <w:rsid w:val="008029E1"/>
    <w:rsid w:val="00805030"/>
    <w:rsid w:val="0080665D"/>
    <w:rsid w:val="0082041E"/>
    <w:rsid w:val="0082411A"/>
    <w:rsid w:val="008272D4"/>
    <w:rsid w:val="00830923"/>
    <w:rsid w:val="00834B71"/>
    <w:rsid w:val="00837A8A"/>
    <w:rsid w:val="00840B95"/>
    <w:rsid w:val="0086445C"/>
    <w:rsid w:val="00865639"/>
    <w:rsid w:val="00873BCA"/>
    <w:rsid w:val="008923E5"/>
    <w:rsid w:val="008929F6"/>
    <w:rsid w:val="00894D87"/>
    <w:rsid w:val="0089586F"/>
    <w:rsid w:val="008A08D7"/>
    <w:rsid w:val="008B5FC8"/>
    <w:rsid w:val="008C05E9"/>
    <w:rsid w:val="008C1D31"/>
    <w:rsid w:val="008C2AB9"/>
    <w:rsid w:val="008C7F3E"/>
    <w:rsid w:val="008D2F3F"/>
    <w:rsid w:val="008D34AB"/>
    <w:rsid w:val="008E5DFA"/>
    <w:rsid w:val="008F1BE7"/>
    <w:rsid w:val="008F3765"/>
    <w:rsid w:val="008F425D"/>
    <w:rsid w:val="00901A26"/>
    <w:rsid w:val="00906890"/>
    <w:rsid w:val="009223D4"/>
    <w:rsid w:val="00922EF4"/>
    <w:rsid w:val="009248B7"/>
    <w:rsid w:val="00925F58"/>
    <w:rsid w:val="009340FA"/>
    <w:rsid w:val="009360ED"/>
    <w:rsid w:val="00951972"/>
    <w:rsid w:val="00953932"/>
    <w:rsid w:val="00956A36"/>
    <w:rsid w:val="00957A85"/>
    <w:rsid w:val="0096478C"/>
    <w:rsid w:val="00964A67"/>
    <w:rsid w:val="0098116F"/>
    <w:rsid w:val="009822B3"/>
    <w:rsid w:val="009874CB"/>
    <w:rsid w:val="00990020"/>
    <w:rsid w:val="009969AF"/>
    <w:rsid w:val="009A1A93"/>
    <w:rsid w:val="009B016A"/>
    <w:rsid w:val="009B0C39"/>
    <w:rsid w:val="009C084E"/>
    <w:rsid w:val="009C5EB2"/>
    <w:rsid w:val="009C70A3"/>
    <w:rsid w:val="009D05E5"/>
    <w:rsid w:val="009D7458"/>
    <w:rsid w:val="009E2ED2"/>
    <w:rsid w:val="009E437A"/>
    <w:rsid w:val="009E78C4"/>
    <w:rsid w:val="00A00CB2"/>
    <w:rsid w:val="00A10017"/>
    <w:rsid w:val="00A131D3"/>
    <w:rsid w:val="00A131DA"/>
    <w:rsid w:val="00A22066"/>
    <w:rsid w:val="00A23F9E"/>
    <w:rsid w:val="00A26AE1"/>
    <w:rsid w:val="00A30091"/>
    <w:rsid w:val="00A500CE"/>
    <w:rsid w:val="00A511D0"/>
    <w:rsid w:val="00A917B3"/>
    <w:rsid w:val="00A95A4E"/>
    <w:rsid w:val="00AA2D8D"/>
    <w:rsid w:val="00AA66B6"/>
    <w:rsid w:val="00AB4B51"/>
    <w:rsid w:val="00AB4EB2"/>
    <w:rsid w:val="00AC148C"/>
    <w:rsid w:val="00AC719B"/>
    <w:rsid w:val="00AD609A"/>
    <w:rsid w:val="00AE15F0"/>
    <w:rsid w:val="00AE1CF1"/>
    <w:rsid w:val="00AF0918"/>
    <w:rsid w:val="00B10CC7"/>
    <w:rsid w:val="00B21409"/>
    <w:rsid w:val="00B334BD"/>
    <w:rsid w:val="00B408B9"/>
    <w:rsid w:val="00B62458"/>
    <w:rsid w:val="00B6350A"/>
    <w:rsid w:val="00B659DD"/>
    <w:rsid w:val="00B71BF0"/>
    <w:rsid w:val="00B76158"/>
    <w:rsid w:val="00B76D3A"/>
    <w:rsid w:val="00B8068C"/>
    <w:rsid w:val="00B865B3"/>
    <w:rsid w:val="00B86706"/>
    <w:rsid w:val="00B9146B"/>
    <w:rsid w:val="00BA1A62"/>
    <w:rsid w:val="00BB04A0"/>
    <w:rsid w:val="00BB19D9"/>
    <w:rsid w:val="00BC15A7"/>
    <w:rsid w:val="00BC161C"/>
    <w:rsid w:val="00BD33EE"/>
    <w:rsid w:val="00BD7500"/>
    <w:rsid w:val="00BE0993"/>
    <w:rsid w:val="00BE34E8"/>
    <w:rsid w:val="00BF1CCC"/>
    <w:rsid w:val="00BF2407"/>
    <w:rsid w:val="00BF3CDE"/>
    <w:rsid w:val="00C05351"/>
    <w:rsid w:val="00C16F81"/>
    <w:rsid w:val="00C311FD"/>
    <w:rsid w:val="00C35DF4"/>
    <w:rsid w:val="00C377E3"/>
    <w:rsid w:val="00C46F09"/>
    <w:rsid w:val="00C5626A"/>
    <w:rsid w:val="00C60F0C"/>
    <w:rsid w:val="00C66001"/>
    <w:rsid w:val="00C66571"/>
    <w:rsid w:val="00C73ED4"/>
    <w:rsid w:val="00C805C9"/>
    <w:rsid w:val="00C836D7"/>
    <w:rsid w:val="00C867D5"/>
    <w:rsid w:val="00C926F3"/>
    <w:rsid w:val="00C94460"/>
    <w:rsid w:val="00C96E36"/>
    <w:rsid w:val="00CA1679"/>
    <w:rsid w:val="00CA2A18"/>
    <w:rsid w:val="00CA6063"/>
    <w:rsid w:val="00CB0B4E"/>
    <w:rsid w:val="00CB1165"/>
    <w:rsid w:val="00CB17AC"/>
    <w:rsid w:val="00CC248B"/>
    <w:rsid w:val="00CC3F4A"/>
    <w:rsid w:val="00CC764C"/>
    <w:rsid w:val="00CD3315"/>
    <w:rsid w:val="00CE0765"/>
    <w:rsid w:val="00CE14CF"/>
    <w:rsid w:val="00CE1B15"/>
    <w:rsid w:val="00CE34F5"/>
    <w:rsid w:val="00CF31FD"/>
    <w:rsid w:val="00CF5BBE"/>
    <w:rsid w:val="00D13B2F"/>
    <w:rsid w:val="00D15D72"/>
    <w:rsid w:val="00D23EDA"/>
    <w:rsid w:val="00D564A1"/>
    <w:rsid w:val="00D56765"/>
    <w:rsid w:val="00D57C75"/>
    <w:rsid w:val="00D67016"/>
    <w:rsid w:val="00D733CF"/>
    <w:rsid w:val="00D738F9"/>
    <w:rsid w:val="00D73CCF"/>
    <w:rsid w:val="00D741A0"/>
    <w:rsid w:val="00D759B3"/>
    <w:rsid w:val="00D76B17"/>
    <w:rsid w:val="00D7744A"/>
    <w:rsid w:val="00D90138"/>
    <w:rsid w:val="00D93CB9"/>
    <w:rsid w:val="00D97076"/>
    <w:rsid w:val="00DA56D2"/>
    <w:rsid w:val="00DB2566"/>
    <w:rsid w:val="00DB5BE9"/>
    <w:rsid w:val="00DB70CD"/>
    <w:rsid w:val="00DC21F8"/>
    <w:rsid w:val="00DC5F95"/>
    <w:rsid w:val="00DD00E6"/>
    <w:rsid w:val="00DD5D9A"/>
    <w:rsid w:val="00DD6799"/>
    <w:rsid w:val="00DF3121"/>
    <w:rsid w:val="00DF3BF7"/>
    <w:rsid w:val="00DF7A5B"/>
    <w:rsid w:val="00E052C6"/>
    <w:rsid w:val="00E10B1D"/>
    <w:rsid w:val="00E16AFD"/>
    <w:rsid w:val="00E216F3"/>
    <w:rsid w:val="00E3517A"/>
    <w:rsid w:val="00E354BF"/>
    <w:rsid w:val="00E3587C"/>
    <w:rsid w:val="00E362E8"/>
    <w:rsid w:val="00E379C8"/>
    <w:rsid w:val="00E455FF"/>
    <w:rsid w:val="00E50603"/>
    <w:rsid w:val="00E549B2"/>
    <w:rsid w:val="00E565F4"/>
    <w:rsid w:val="00E64381"/>
    <w:rsid w:val="00E73F76"/>
    <w:rsid w:val="00E94479"/>
    <w:rsid w:val="00E972DE"/>
    <w:rsid w:val="00EA467E"/>
    <w:rsid w:val="00EB5B56"/>
    <w:rsid w:val="00EC23CC"/>
    <w:rsid w:val="00EC23F5"/>
    <w:rsid w:val="00EC6619"/>
    <w:rsid w:val="00ED6C6D"/>
    <w:rsid w:val="00EF08FF"/>
    <w:rsid w:val="00EF1360"/>
    <w:rsid w:val="00EF3220"/>
    <w:rsid w:val="00EF439D"/>
    <w:rsid w:val="00F04EC5"/>
    <w:rsid w:val="00F12220"/>
    <w:rsid w:val="00F1626E"/>
    <w:rsid w:val="00F16A4B"/>
    <w:rsid w:val="00F261A0"/>
    <w:rsid w:val="00F33585"/>
    <w:rsid w:val="00F33B24"/>
    <w:rsid w:val="00F700CE"/>
    <w:rsid w:val="00F7056E"/>
    <w:rsid w:val="00F76346"/>
    <w:rsid w:val="00FB6CD8"/>
    <w:rsid w:val="00FC2CD0"/>
    <w:rsid w:val="00FD2EF7"/>
    <w:rsid w:val="00FE7F45"/>
    <w:rsid w:val="00FF5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02"/>
    <o:shapelayout v:ext="edit">
      <o:idmap v:ext="edit" data="1"/>
    </o:shapelayout>
  </w:shapeDefaults>
  <w:decimalSymbol w:val=","/>
  <w:listSeparator w:val=";"/>
  <w14:docId w14:val="4B341423"/>
  <w15:docId w15:val="{C11D6544-E053-4016-AFA5-85613A41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0CC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3F30C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rsid w:val="003F30CC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rsid w:val="003F30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rsid w:val="003F30C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rsid w:val="003F30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rsid w:val="003F30C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rsid w:val="003F30CC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rsid w:val="003F30CC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rsid w:val="003F30C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qFormat/>
    <w:rsid w:val="003F30C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3F30C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Textodeglobo">
    <w:name w:val="Balloon Text"/>
    <w:basedOn w:val="Normal"/>
    <w:link w:val="TextodegloboCar"/>
    <w:rsid w:val="004926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4926EF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qFormat/>
    <w:rsid w:val="003F30C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3F30C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F30C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F30C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qFormat/>
    <w:rsid w:val="003F30CC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qFormat/>
    <w:rsid w:val="003F30CC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F30CC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F30C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F30C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3F30CC"/>
    <w:rPr>
      <w:sz w:val="16"/>
    </w:rPr>
  </w:style>
  <w:style w:type="paragraph" w:customStyle="1" w:styleId="XLargeG">
    <w:name w:val="__XLarge_G"/>
    <w:basedOn w:val="Normal"/>
    <w:next w:val="Normal"/>
    <w:rsid w:val="003F30C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3F30C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3F30CC"/>
    <w:pPr>
      <w:numPr>
        <w:numId w:val="3"/>
      </w:numPr>
    </w:pPr>
  </w:style>
  <w:style w:type="numbering" w:styleId="1ai">
    <w:name w:val="Outline List 1"/>
    <w:basedOn w:val="Sinlista"/>
    <w:semiHidden/>
    <w:rsid w:val="003F30CC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3F30CC"/>
  </w:style>
  <w:style w:type="numbering" w:styleId="ArtculoSeccin">
    <w:name w:val="Outline List 3"/>
    <w:basedOn w:val="Sinlista"/>
    <w:semiHidden/>
    <w:rsid w:val="003F30CC"/>
    <w:pPr>
      <w:numPr>
        <w:numId w:val="5"/>
      </w:numPr>
    </w:pPr>
  </w:style>
  <w:style w:type="paragraph" w:styleId="Cierre">
    <w:name w:val="Closing"/>
    <w:basedOn w:val="Normal"/>
    <w:semiHidden/>
    <w:rsid w:val="003F30CC"/>
    <w:pPr>
      <w:ind w:left="4252"/>
    </w:pPr>
  </w:style>
  <w:style w:type="character" w:styleId="CitaHTML">
    <w:name w:val="HTML Cite"/>
    <w:semiHidden/>
    <w:rsid w:val="003F30CC"/>
    <w:rPr>
      <w:i/>
      <w:iCs/>
    </w:rPr>
  </w:style>
  <w:style w:type="character" w:styleId="CdigoHTML">
    <w:name w:val="HTML Code"/>
    <w:semiHidden/>
    <w:rsid w:val="003F30CC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3F30CC"/>
    <w:pPr>
      <w:spacing w:after="120"/>
      <w:ind w:left="283"/>
    </w:pPr>
  </w:style>
  <w:style w:type="paragraph" w:styleId="Continuarlista2">
    <w:name w:val="List Continue 2"/>
    <w:basedOn w:val="Normal"/>
    <w:semiHidden/>
    <w:rsid w:val="003F30CC"/>
    <w:pPr>
      <w:spacing w:after="120"/>
      <w:ind w:left="566"/>
    </w:pPr>
  </w:style>
  <w:style w:type="paragraph" w:styleId="Continuarlista3">
    <w:name w:val="List Continue 3"/>
    <w:basedOn w:val="Normal"/>
    <w:semiHidden/>
    <w:rsid w:val="003F30CC"/>
    <w:pPr>
      <w:spacing w:after="120"/>
      <w:ind w:left="849"/>
    </w:pPr>
  </w:style>
  <w:style w:type="paragraph" w:styleId="Continuarlista4">
    <w:name w:val="List Continue 4"/>
    <w:basedOn w:val="Normal"/>
    <w:semiHidden/>
    <w:rsid w:val="003F30CC"/>
    <w:pPr>
      <w:spacing w:after="120"/>
      <w:ind w:left="1132"/>
    </w:pPr>
  </w:style>
  <w:style w:type="paragraph" w:styleId="Continuarlista5">
    <w:name w:val="List Continue 5"/>
    <w:basedOn w:val="Normal"/>
    <w:semiHidden/>
    <w:rsid w:val="003F30CC"/>
    <w:pPr>
      <w:spacing w:after="120"/>
      <w:ind w:left="1415"/>
    </w:pPr>
  </w:style>
  <w:style w:type="character" w:styleId="DefinicinHTML">
    <w:name w:val="HTML Definition"/>
    <w:semiHidden/>
    <w:rsid w:val="003F30CC"/>
    <w:rPr>
      <w:i/>
      <w:iCs/>
    </w:rPr>
  </w:style>
  <w:style w:type="paragraph" w:styleId="DireccinHTML">
    <w:name w:val="HTML Address"/>
    <w:basedOn w:val="Normal"/>
    <w:semiHidden/>
    <w:rsid w:val="003F30CC"/>
    <w:rPr>
      <w:i/>
      <w:iCs/>
    </w:rPr>
  </w:style>
  <w:style w:type="paragraph" w:styleId="Direccinsobre">
    <w:name w:val="envelope address"/>
    <w:basedOn w:val="Normal"/>
    <w:semiHidden/>
    <w:rsid w:val="003F30CC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3F30CC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3F30C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3F30CC"/>
  </w:style>
  <w:style w:type="character" w:styleId="nfasis">
    <w:name w:val="Emphasis"/>
    <w:rsid w:val="003F30CC"/>
    <w:rPr>
      <w:i/>
      <w:iCs/>
    </w:rPr>
  </w:style>
  <w:style w:type="paragraph" w:styleId="Fecha">
    <w:name w:val="Date"/>
    <w:basedOn w:val="Normal"/>
    <w:next w:val="Normal"/>
    <w:semiHidden/>
    <w:rsid w:val="003F30CC"/>
  </w:style>
  <w:style w:type="paragraph" w:styleId="Firma">
    <w:name w:val="Signature"/>
    <w:basedOn w:val="Normal"/>
    <w:semiHidden/>
    <w:rsid w:val="003F30CC"/>
    <w:pPr>
      <w:ind w:left="4252"/>
    </w:pPr>
  </w:style>
  <w:style w:type="paragraph" w:styleId="Firmadecorreoelectrnico">
    <w:name w:val="E-mail Signature"/>
    <w:basedOn w:val="Normal"/>
    <w:semiHidden/>
    <w:rsid w:val="003F30CC"/>
  </w:style>
  <w:style w:type="character" w:styleId="Hipervnculo">
    <w:name w:val="Hyperlink"/>
    <w:rsid w:val="003F30CC"/>
    <w:rPr>
      <w:color w:val="0000FF"/>
      <w:u w:val="none"/>
    </w:rPr>
  </w:style>
  <w:style w:type="character" w:styleId="Hipervnculovisitado">
    <w:name w:val="FollowedHyperlink"/>
    <w:rsid w:val="003F30CC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3F30CC"/>
    <w:rPr>
      <w:rFonts w:ascii="Courier New" w:hAnsi="Courier New" w:cs="Courier New"/>
    </w:rPr>
  </w:style>
  <w:style w:type="paragraph" w:styleId="Lista">
    <w:name w:val="List"/>
    <w:basedOn w:val="Normal"/>
    <w:semiHidden/>
    <w:rsid w:val="003F30CC"/>
    <w:pPr>
      <w:ind w:left="283" w:hanging="283"/>
    </w:pPr>
  </w:style>
  <w:style w:type="paragraph" w:styleId="Lista2">
    <w:name w:val="List 2"/>
    <w:basedOn w:val="Normal"/>
    <w:semiHidden/>
    <w:rsid w:val="003F30CC"/>
    <w:pPr>
      <w:ind w:left="566" w:hanging="283"/>
    </w:pPr>
  </w:style>
  <w:style w:type="paragraph" w:styleId="Lista3">
    <w:name w:val="List 3"/>
    <w:basedOn w:val="Normal"/>
    <w:semiHidden/>
    <w:rsid w:val="003F30CC"/>
    <w:pPr>
      <w:ind w:left="849" w:hanging="283"/>
    </w:pPr>
  </w:style>
  <w:style w:type="paragraph" w:styleId="Lista4">
    <w:name w:val="List 4"/>
    <w:basedOn w:val="Normal"/>
    <w:semiHidden/>
    <w:rsid w:val="003F30CC"/>
    <w:pPr>
      <w:ind w:left="1132" w:hanging="283"/>
    </w:pPr>
  </w:style>
  <w:style w:type="paragraph" w:styleId="Lista5">
    <w:name w:val="List 5"/>
    <w:basedOn w:val="Normal"/>
    <w:semiHidden/>
    <w:rsid w:val="003F30CC"/>
    <w:pPr>
      <w:ind w:left="1415" w:hanging="283"/>
    </w:pPr>
  </w:style>
  <w:style w:type="paragraph" w:styleId="Listaconnmeros">
    <w:name w:val="List Number"/>
    <w:basedOn w:val="Normal"/>
    <w:semiHidden/>
    <w:rsid w:val="003F30CC"/>
    <w:pPr>
      <w:numPr>
        <w:numId w:val="30"/>
      </w:numPr>
    </w:pPr>
  </w:style>
  <w:style w:type="paragraph" w:styleId="Listaconnmeros2">
    <w:name w:val="List Number 2"/>
    <w:basedOn w:val="Normal"/>
    <w:semiHidden/>
    <w:rsid w:val="003F30CC"/>
    <w:pPr>
      <w:numPr>
        <w:numId w:val="31"/>
      </w:numPr>
    </w:pPr>
  </w:style>
  <w:style w:type="paragraph" w:styleId="Listaconnmeros3">
    <w:name w:val="List Number 3"/>
    <w:basedOn w:val="Normal"/>
    <w:semiHidden/>
    <w:rsid w:val="003F30CC"/>
    <w:pPr>
      <w:numPr>
        <w:numId w:val="32"/>
      </w:numPr>
    </w:pPr>
  </w:style>
  <w:style w:type="paragraph" w:styleId="Listaconnmeros4">
    <w:name w:val="List Number 4"/>
    <w:basedOn w:val="Normal"/>
    <w:semiHidden/>
    <w:rsid w:val="003F30CC"/>
    <w:pPr>
      <w:numPr>
        <w:numId w:val="33"/>
      </w:numPr>
    </w:pPr>
  </w:style>
  <w:style w:type="paragraph" w:styleId="Listaconnmeros5">
    <w:name w:val="List Number 5"/>
    <w:basedOn w:val="Normal"/>
    <w:semiHidden/>
    <w:rsid w:val="003F30CC"/>
    <w:pPr>
      <w:numPr>
        <w:numId w:val="34"/>
      </w:numPr>
    </w:pPr>
  </w:style>
  <w:style w:type="paragraph" w:styleId="Listaconvietas">
    <w:name w:val="List Bullet"/>
    <w:basedOn w:val="Normal"/>
    <w:semiHidden/>
    <w:rsid w:val="003F30CC"/>
    <w:pPr>
      <w:numPr>
        <w:numId w:val="35"/>
      </w:numPr>
    </w:pPr>
  </w:style>
  <w:style w:type="paragraph" w:styleId="Listaconvietas2">
    <w:name w:val="List Bullet 2"/>
    <w:basedOn w:val="Normal"/>
    <w:semiHidden/>
    <w:rsid w:val="003F30CC"/>
    <w:pPr>
      <w:numPr>
        <w:numId w:val="36"/>
      </w:numPr>
    </w:pPr>
  </w:style>
  <w:style w:type="paragraph" w:styleId="Listaconvietas3">
    <w:name w:val="List Bullet 3"/>
    <w:basedOn w:val="Normal"/>
    <w:semiHidden/>
    <w:rsid w:val="003F30CC"/>
    <w:pPr>
      <w:numPr>
        <w:numId w:val="37"/>
      </w:numPr>
    </w:pPr>
  </w:style>
  <w:style w:type="paragraph" w:styleId="Listaconvietas4">
    <w:name w:val="List Bullet 4"/>
    <w:basedOn w:val="Normal"/>
    <w:semiHidden/>
    <w:rsid w:val="003F30CC"/>
    <w:pPr>
      <w:numPr>
        <w:numId w:val="38"/>
      </w:numPr>
    </w:pPr>
  </w:style>
  <w:style w:type="paragraph" w:styleId="Listaconvietas5">
    <w:name w:val="List Bullet 5"/>
    <w:basedOn w:val="Normal"/>
    <w:semiHidden/>
    <w:rsid w:val="003F30CC"/>
    <w:pPr>
      <w:numPr>
        <w:numId w:val="39"/>
      </w:numPr>
    </w:pPr>
  </w:style>
  <w:style w:type="character" w:styleId="MquinadeescribirHTML">
    <w:name w:val="HTML Typewriter"/>
    <w:semiHidden/>
    <w:rsid w:val="003F30CC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F30CC"/>
    <w:rPr>
      <w:sz w:val="24"/>
      <w:szCs w:val="24"/>
    </w:rPr>
  </w:style>
  <w:style w:type="character" w:styleId="Nmerodelnea">
    <w:name w:val="line number"/>
    <w:basedOn w:val="Fuentedeprrafopredeter"/>
    <w:semiHidden/>
    <w:rsid w:val="003F30CC"/>
  </w:style>
  <w:style w:type="character" w:styleId="Nmerodepgina">
    <w:name w:val="page number"/>
    <w:aliases w:val="7_G"/>
    <w:qFormat/>
    <w:rsid w:val="003F30CC"/>
    <w:rPr>
      <w:b/>
      <w:sz w:val="18"/>
    </w:rPr>
  </w:style>
  <w:style w:type="character" w:styleId="Refdenotaalfinal">
    <w:name w:val="endnote reference"/>
    <w:aliases w:val="1_G"/>
    <w:qFormat/>
    <w:rsid w:val="003F30CC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3F30CC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3F30CC"/>
  </w:style>
  <w:style w:type="paragraph" w:styleId="Sangra2detindependiente">
    <w:name w:val="Body Text Indent 2"/>
    <w:basedOn w:val="Normal"/>
    <w:semiHidden/>
    <w:rsid w:val="003F30CC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3F30CC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3F30CC"/>
    <w:pPr>
      <w:spacing w:after="120"/>
      <w:ind w:left="283"/>
    </w:pPr>
  </w:style>
  <w:style w:type="paragraph" w:styleId="Sangranormal">
    <w:name w:val="Normal Indent"/>
    <w:basedOn w:val="Normal"/>
    <w:semiHidden/>
    <w:rsid w:val="003F30CC"/>
    <w:pPr>
      <w:ind w:left="567"/>
    </w:pPr>
  </w:style>
  <w:style w:type="paragraph" w:styleId="Subttulo">
    <w:name w:val="Subtitle"/>
    <w:basedOn w:val="Normal"/>
    <w:rsid w:val="003F30CC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3F30CC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3F30CC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3F30CC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3F30CC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3F30CC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3F30CC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3F30CC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3F30CC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3F30CC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3F30CC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3F30CC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3F30CC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3F30CC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3F30CC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3F30CC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3F30CC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3F30CC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3F30CC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3F30CC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3F30CC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3F30CC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3F30CC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3F30CC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3F30CC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3F30CC"/>
    <w:pPr>
      <w:spacing w:after="120"/>
      <w:ind w:left="1440" w:right="1440"/>
    </w:pPr>
  </w:style>
  <w:style w:type="character" w:styleId="Textoennegrita">
    <w:name w:val="Strong"/>
    <w:rsid w:val="003F30CC"/>
    <w:rPr>
      <w:b/>
      <w:bCs/>
    </w:rPr>
  </w:style>
  <w:style w:type="paragraph" w:styleId="Textoindependiente">
    <w:name w:val="Body Text"/>
    <w:basedOn w:val="Normal"/>
    <w:semiHidden/>
    <w:rsid w:val="003F30CC"/>
    <w:pPr>
      <w:spacing w:after="120"/>
    </w:pPr>
  </w:style>
  <w:style w:type="paragraph" w:styleId="Textoindependiente2">
    <w:name w:val="Body Text 2"/>
    <w:basedOn w:val="Normal"/>
    <w:semiHidden/>
    <w:rsid w:val="003F30CC"/>
    <w:pPr>
      <w:spacing w:after="120" w:line="480" w:lineRule="auto"/>
    </w:pPr>
  </w:style>
  <w:style w:type="paragraph" w:styleId="Textoindependiente3">
    <w:name w:val="Body Text 3"/>
    <w:basedOn w:val="Normal"/>
    <w:semiHidden/>
    <w:rsid w:val="003F30CC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3F30CC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3F30CC"/>
    <w:pPr>
      <w:ind w:firstLine="210"/>
    </w:pPr>
  </w:style>
  <w:style w:type="paragraph" w:styleId="Textonotaalfinal">
    <w:name w:val="endnote text"/>
    <w:aliases w:val="2_G"/>
    <w:basedOn w:val="Textonotapie"/>
    <w:qFormat/>
    <w:rsid w:val="003F30CC"/>
  </w:style>
  <w:style w:type="paragraph" w:styleId="Textosinformato">
    <w:name w:val="Plain Text"/>
    <w:basedOn w:val="Normal"/>
    <w:semiHidden/>
    <w:rsid w:val="003F30CC"/>
    <w:rPr>
      <w:rFonts w:ascii="Courier New" w:hAnsi="Courier New" w:cs="Courier New"/>
    </w:rPr>
  </w:style>
  <w:style w:type="paragraph" w:styleId="Ttulo">
    <w:name w:val="Title"/>
    <w:basedOn w:val="Normal"/>
    <w:rsid w:val="003F30CC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3F30CC"/>
    <w:rPr>
      <w:i/>
      <w:iCs/>
    </w:rPr>
  </w:style>
  <w:style w:type="paragraph" w:customStyle="1" w:styleId="Bullet1G">
    <w:name w:val="_Bullet 1_G"/>
    <w:basedOn w:val="Normal"/>
    <w:qFormat/>
    <w:rsid w:val="003F30CC"/>
    <w:pPr>
      <w:numPr>
        <w:numId w:val="25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3F30CC"/>
    <w:pPr>
      <w:numPr>
        <w:numId w:val="26"/>
      </w:numPr>
      <w:spacing w:after="120"/>
      <w:ind w:right="1134"/>
      <w:jc w:val="both"/>
    </w:pPr>
  </w:style>
  <w:style w:type="paragraph" w:styleId="Prrafodelista">
    <w:name w:val="List Paragraph"/>
    <w:basedOn w:val="Normal"/>
    <w:uiPriority w:val="34"/>
    <w:qFormat/>
    <w:rsid w:val="00DB70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SingleTxtGCar">
    <w:name w:val="_ Single Txt_G Car"/>
    <w:link w:val="SingleTxtG"/>
    <w:rsid w:val="00FF5A20"/>
    <w:rPr>
      <w:lang w:val="es-ES" w:eastAsia="es-ES"/>
    </w:rPr>
  </w:style>
  <w:style w:type="character" w:customStyle="1" w:styleId="TextonotapieCar">
    <w:name w:val="Texto nota pie Car"/>
    <w:aliases w:val="5_G Car"/>
    <w:link w:val="Textonotapie"/>
    <w:rsid w:val="00627065"/>
    <w:rPr>
      <w:sz w:val="18"/>
      <w:lang w:val="es-ES" w:eastAsia="es-ES"/>
    </w:rPr>
  </w:style>
  <w:style w:type="character" w:customStyle="1" w:styleId="comment">
    <w:name w:val="comment"/>
    <w:rsid w:val="00627065"/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025728"/>
    <w:rPr>
      <w:rFonts w:ascii="Courier New" w:hAnsi="Courier New" w:cs="Courier New"/>
      <w:lang w:val="es-ES" w:eastAsia="es-ES"/>
    </w:rPr>
  </w:style>
  <w:style w:type="character" w:styleId="Refdecomentario">
    <w:name w:val="annotation reference"/>
    <w:basedOn w:val="Fuentedeprrafopredeter"/>
    <w:rsid w:val="00384CB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84CBB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384CBB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84C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84CBB"/>
    <w:rPr>
      <w:b/>
      <w:bCs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rsid w:val="003F30C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3F30CC"/>
    <w:rPr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rsid w:val="003F30CC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3F30C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9BE01-8A56-4C1F-874C-B67F6771F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6</Pages>
  <Words>2614</Words>
  <Characters>14377</Characters>
  <Application>Microsoft Office Word</Application>
  <DocSecurity>0</DocSecurity>
  <Lines>119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E/C.12/MEX/Q/5-6</vt:lpstr>
      <vt:lpstr>E/C.12/</vt:lpstr>
    </vt:vector>
  </TitlesOfParts>
  <Company>OHCHR</Company>
  <LinksUpToDate>false</LinksUpToDate>
  <CharactersWithSpaces>16958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E/C.12/MEX/Q/5-6</dc:title>
  <dc:subject>M/CONF/2013/63 (13-63557) FINAL DIRECTO para LEER</dc:subject>
  <dc:creator>Ruth</dc:creator>
  <cp:keywords/>
  <dc:description/>
  <cp:lastModifiedBy>Generic TPSSPA1</cp:lastModifiedBy>
  <cp:revision>3</cp:revision>
  <cp:lastPrinted>2017-03-20T13:38:00Z</cp:lastPrinted>
  <dcterms:created xsi:type="dcterms:W3CDTF">2017-03-20T13:38:00Z</dcterms:created>
  <dcterms:modified xsi:type="dcterms:W3CDTF">2017-03-20T13:38:00Z</dcterms:modified>
</cp:coreProperties>
</file>