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220"/>
        <w:gridCol w:w="2819"/>
      </w:tblGrid>
      <w:tr w:rsidR="00CD6A00" w:rsidRPr="00400E0F" w:rsidTr="00B57634">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CD6A00" w:rsidRPr="00635870" w:rsidRDefault="00CD6A00" w:rsidP="00B57634">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CD6A00" w:rsidRPr="00400E0F" w:rsidRDefault="00CD6A00" w:rsidP="00B57634">
            <w:pPr>
              <w:jc w:val="right"/>
              <w:rPr>
                <w:sz w:val="20"/>
                <w:lang w:val="en-US"/>
              </w:rPr>
            </w:pPr>
            <w:r w:rsidRPr="00FC6AB2">
              <w:rPr>
                <w:sz w:val="40"/>
                <w:szCs w:val="40"/>
                <w:lang w:val="en-US"/>
              </w:rPr>
              <w:t>CMW</w:t>
            </w:r>
            <w:r w:rsidRPr="00400E0F">
              <w:rPr>
                <w:sz w:val="20"/>
                <w:lang w:val="en-US"/>
              </w:rPr>
              <w:t>/</w:t>
            </w:r>
            <w:fldSimple w:instr=" FILLIN  &quot;Введите часть символа после CMW/&quot;  \* MERGEFORMAT ">
              <w:r w:rsidR="00CD4134">
                <w:t>С/SR.170</w:t>
              </w:r>
            </w:fldSimple>
          </w:p>
        </w:tc>
      </w:tr>
      <w:tr w:rsidR="00CD6A00" w:rsidRPr="00635870" w:rsidTr="00B57634">
        <w:trPr>
          <w:trHeight w:hRule="exact" w:val="2835"/>
        </w:trPr>
        <w:tc>
          <w:tcPr>
            <w:tcW w:w="1280" w:type="dxa"/>
            <w:tcBorders>
              <w:top w:val="single" w:sz="4" w:space="0" w:color="auto"/>
              <w:bottom w:val="single" w:sz="12" w:space="0" w:color="auto"/>
            </w:tcBorders>
          </w:tcPr>
          <w:p w:rsidR="00CD6A00" w:rsidRPr="00635870" w:rsidRDefault="00CD6A00" w:rsidP="00B57634">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6A00" w:rsidRPr="00CD6A00" w:rsidRDefault="00CD6A00" w:rsidP="00CD6A00">
            <w:pPr>
              <w:suppressAutoHyphens/>
              <w:spacing w:before="120" w:line="380" w:lineRule="exact"/>
              <w:rPr>
                <w:b/>
                <w:spacing w:val="-4"/>
                <w:w w:val="100"/>
                <w:sz w:val="34"/>
                <w:szCs w:val="40"/>
              </w:rPr>
            </w:pPr>
            <w:r w:rsidRPr="00CD6A00">
              <w:rPr>
                <w:b/>
                <w:spacing w:val="-4"/>
                <w:w w:val="100"/>
                <w:sz w:val="34"/>
                <w:szCs w:val="40"/>
              </w:rPr>
              <w:t xml:space="preserve">Международная </w:t>
            </w:r>
            <w:r w:rsidR="00F57126">
              <w:rPr>
                <w:b/>
                <w:spacing w:val="-4"/>
                <w:w w:val="100"/>
                <w:sz w:val="34"/>
                <w:szCs w:val="40"/>
              </w:rPr>
              <w:t>к</w:t>
            </w:r>
            <w:r w:rsidRPr="00CD6A00">
              <w:rPr>
                <w:b/>
                <w:spacing w:val="-4"/>
                <w:w w:val="100"/>
                <w:sz w:val="34"/>
                <w:szCs w:val="40"/>
              </w:rPr>
              <w:t>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CD6A00" w:rsidRPr="00400E0F" w:rsidRDefault="00CD6A00" w:rsidP="00B57634">
            <w:pPr>
              <w:spacing w:before="240" w:after="0"/>
              <w:rPr>
                <w:sz w:val="20"/>
                <w:lang w:val="en-US"/>
              </w:rPr>
            </w:pPr>
            <w:r w:rsidRPr="00400E0F">
              <w:rPr>
                <w:sz w:val="20"/>
                <w:lang w:val="en-US"/>
              </w:rPr>
              <w:t>Distr</w:t>
            </w:r>
            <w:r w:rsidRPr="00400E0F">
              <w:rPr>
                <w:sz w:val="20"/>
              </w:rPr>
              <w:t>.:</w:t>
            </w:r>
            <w:r w:rsidRPr="00400E0F">
              <w:rPr>
                <w:sz w:val="20"/>
                <w:lang w:val="en-US"/>
              </w:rPr>
              <w:t xml:space="preserve"> </w:t>
            </w:r>
            <w:bookmarkStart w:id="0" w:name="ПолеСоСписком1"/>
            <w:r w:rsidRPr="00400E0F">
              <w:rPr>
                <w:sz w:val="20"/>
              </w:rPr>
              <w:fldChar w:fldCharType="begin">
                <w:ffData>
                  <w:name w:val="ПолеСоСписком1"/>
                  <w:enabled/>
                  <w:calcOnExit w:val="0"/>
                  <w:ddList>
                    <w:listEntry w:val="General"/>
                    <w:listEntry w:val="Limited"/>
                    <w:listEntry w:val="Restricted"/>
                  </w:ddList>
                </w:ffData>
              </w:fldChar>
            </w:r>
            <w:r w:rsidRPr="00400E0F">
              <w:rPr>
                <w:sz w:val="20"/>
                <w:lang w:val="en-US"/>
              </w:rPr>
              <w:instrText xml:space="preserve"> FORMDROPDOWN </w:instrText>
            </w:r>
            <w:r w:rsidRPr="00400E0F">
              <w:rPr>
                <w:sz w:val="20"/>
              </w:rPr>
            </w:r>
            <w:r w:rsidRPr="00400E0F">
              <w:rPr>
                <w:sz w:val="20"/>
              </w:rPr>
              <w:fldChar w:fldCharType="end"/>
            </w:r>
            <w:bookmarkEnd w:id="0"/>
          </w:p>
          <w:p w:rsidR="00CD6A00" w:rsidRPr="00400E0F" w:rsidRDefault="0099717E" w:rsidP="00B57634">
            <w:pPr>
              <w:spacing w:before="0" w:after="0"/>
              <w:rPr>
                <w:sz w:val="20"/>
                <w:lang w:val="en-US"/>
              </w:rPr>
            </w:pPr>
            <w:r>
              <w:rPr>
                <w:sz w:val="20"/>
                <w:lang w:val="en-US"/>
              </w:rPr>
              <w:t>30</w:t>
            </w:r>
            <w:r w:rsidR="00CD6A00" w:rsidRPr="00400E0F">
              <w:rPr>
                <w:sz w:val="20"/>
                <w:lang w:val="en-US"/>
              </w:rPr>
              <w:fldChar w:fldCharType="begin"/>
            </w:r>
            <w:r w:rsidR="00CD6A00" w:rsidRPr="00400E0F">
              <w:rPr>
                <w:sz w:val="20"/>
                <w:lang w:val="en-US"/>
              </w:rPr>
              <w:instrText xml:space="preserve"> FILLIN  "Введите дату документа" \* MERGEFORMAT </w:instrText>
            </w:r>
            <w:r w:rsidR="00CD4134">
              <w:rPr>
                <w:sz w:val="20"/>
                <w:lang w:val="en-US"/>
              </w:rPr>
              <w:fldChar w:fldCharType="separate"/>
            </w:r>
            <w:r w:rsidR="00CD4134">
              <w:rPr>
                <w:sz w:val="20"/>
                <w:lang w:val="en-US"/>
              </w:rPr>
              <w:t xml:space="preserve"> November 2012</w:t>
            </w:r>
            <w:r w:rsidR="00CD6A00" w:rsidRPr="00400E0F">
              <w:rPr>
                <w:sz w:val="20"/>
                <w:lang w:val="en-US"/>
              </w:rPr>
              <w:fldChar w:fldCharType="end"/>
            </w:r>
          </w:p>
          <w:p w:rsidR="00CD6A00" w:rsidRPr="00400E0F" w:rsidRDefault="00CD6A00" w:rsidP="00B57634">
            <w:pPr>
              <w:spacing w:before="0" w:after="0"/>
              <w:rPr>
                <w:sz w:val="20"/>
              </w:rPr>
            </w:pPr>
            <w:r w:rsidRPr="00400E0F">
              <w:rPr>
                <w:sz w:val="20"/>
                <w:lang w:val="en-US"/>
              </w:rPr>
              <w:t>Russian</w:t>
            </w:r>
          </w:p>
          <w:p w:rsidR="00CD6A00" w:rsidRPr="00400E0F" w:rsidRDefault="00CD6A00" w:rsidP="00B57634">
            <w:pPr>
              <w:spacing w:before="0" w:after="0"/>
              <w:rPr>
                <w:sz w:val="20"/>
              </w:rPr>
            </w:pPr>
            <w:r w:rsidRPr="00400E0F">
              <w:rPr>
                <w:sz w:val="20"/>
                <w:lang w:val="en-US"/>
              </w:rPr>
              <w:t>Original</w:t>
            </w:r>
            <w:r w:rsidRPr="00400E0F">
              <w:rPr>
                <w:sz w:val="20"/>
              </w:rPr>
              <w:t xml:space="preserve">: </w:t>
            </w:r>
            <w:bookmarkStart w:id="1" w:name="ПолеСоСписком2"/>
            <w:r w:rsidRPr="00400E0F">
              <w:rPr>
                <w:sz w:val="20"/>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00E0F">
              <w:rPr>
                <w:sz w:val="20"/>
                <w:lang w:val="en-US"/>
              </w:rPr>
              <w:instrText xml:space="preserve"> FORMDROPDOWN </w:instrText>
            </w:r>
            <w:r w:rsidR="00726B1D" w:rsidRPr="00CD4134">
              <w:rPr>
                <w:sz w:val="20"/>
              </w:rPr>
            </w:r>
            <w:r w:rsidRPr="00400E0F">
              <w:rPr>
                <w:sz w:val="20"/>
              </w:rPr>
              <w:fldChar w:fldCharType="end"/>
            </w:r>
            <w:bookmarkEnd w:id="1"/>
          </w:p>
          <w:p w:rsidR="00CD6A00" w:rsidRPr="00635870" w:rsidRDefault="00CD6A00" w:rsidP="00B57634"/>
        </w:tc>
      </w:tr>
    </w:tbl>
    <w:p w:rsidR="00726B1D" w:rsidRPr="00726B1D" w:rsidRDefault="00726B1D" w:rsidP="00726B1D">
      <w:pPr>
        <w:spacing w:before="120"/>
        <w:rPr>
          <w:b/>
          <w:sz w:val="24"/>
          <w:szCs w:val="24"/>
        </w:rPr>
      </w:pPr>
      <w:r w:rsidRPr="00726B1D">
        <w:rPr>
          <w:b/>
          <w:sz w:val="24"/>
          <w:szCs w:val="24"/>
          <w:lang w:val="fr-CH"/>
        </w:rPr>
        <w:pict>
          <v:shapetype id="_x0000_t202" coordsize="21600,21600" o:spt="202" path="m,l,21600r21600,l21600,xe">
            <v:stroke joinstyle="miter"/>
            <v:path gradientshapeok="t" o:connecttype="rect"/>
          </v:shapetype>
          <v:shape id="_x0000_s1027" type="#_x0000_t202" style="position:absolute;margin-left:-102.15pt;margin-top:83.45pt;width:86.4pt;height:42.65pt;z-index:1;mso-position-horizontal-relative:page;mso-position-vertical-relative:page" filled="f" stroked="f">
            <v:textbox style="mso-next-textbox:#_x0000_s1027" inset="0">
              <w:txbxContent>
                <w:p w:rsidR="00872AA2" w:rsidRDefault="00872AA2" w:rsidP="00726B1D">
                  <w:r>
                    <w:t>NATIONS UNIES</w:t>
                  </w:r>
                </w:p>
              </w:txbxContent>
            </v:textbox>
            <w10:wrap anchorx="page" anchory="page"/>
          </v:shape>
        </w:pict>
      </w:r>
      <w:r w:rsidRPr="00726B1D">
        <w:rPr>
          <w:b/>
          <w:sz w:val="24"/>
          <w:szCs w:val="24"/>
        </w:rPr>
        <w:t>Комитет по защите прав всех трудящихся-</w:t>
      </w:r>
      <w:r w:rsidR="0036561C" w:rsidRPr="0036561C">
        <w:rPr>
          <w:b/>
          <w:sz w:val="24"/>
          <w:szCs w:val="24"/>
        </w:rPr>
        <w:br/>
      </w:r>
      <w:r w:rsidRPr="00726B1D">
        <w:rPr>
          <w:b/>
          <w:sz w:val="24"/>
          <w:szCs w:val="24"/>
        </w:rPr>
        <w:t>мигрантов и членов их семей</w:t>
      </w:r>
    </w:p>
    <w:p w:rsidR="00726B1D" w:rsidRPr="00726B1D" w:rsidRDefault="00726B1D" w:rsidP="00726B1D">
      <w:pPr>
        <w:rPr>
          <w:b/>
        </w:rPr>
      </w:pPr>
      <w:r w:rsidRPr="00726B1D">
        <w:rPr>
          <w:b/>
        </w:rPr>
        <w:t>Пятнадцатая сессия</w:t>
      </w:r>
    </w:p>
    <w:p w:rsidR="00726B1D" w:rsidRPr="00726B1D" w:rsidRDefault="00726B1D" w:rsidP="0036561C">
      <w:pPr>
        <w:spacing w:before="120"/>
      </w:pPr>
      <w:r w:rsidRPr="00726B1D">
        <w:rPr>
          <w:b/>
        </w:rPr>
        <w:t>Краткий отчет о 170-м заседании</w:t>
      </w:r>
      <w:r w:rsidRPr="0036561C">
        <w:t>,</w:t>
      </w:r>
      <w:r w:rsidRPr="00726B1D">
        <w:rPr>
          <w:b/>
        </w:rPr>
        <w:t xml:space="preserve"> </w:t>
      </w:r>
      <w:r w:rsidR="0036561C" w:rsidRPr="0036561C">
        <w:rPr>
          <w:b/>
        </w:rPr>
        <w:br/>
      </w:r>
      <w:r w:rsidRPr="00726B1D">
        <w:t xml:space="preserve">состоявшемся во Дворце Вильсона в Женеве </w:t>
      </w:r>
      <w:r w:rsidR="0036561C" w:rsidRPr="0036561C">
        <w:br/>
      </w:r>
      <w:r w:rsidRPr="00726B1D">
        <w:t xml:space="preserve">в среду, 14 сентября 2011 года, в 10 ч. 00 м. </w:t>
      </w:r>
    </w:p>
    <w:p w:rsidR="00726B1D" w:rsidRPr="00726B1D" w:rsidRDefault="00726B1D" w:rsidP="00726B1D">
      <w:pPr>
        <w:spacing w:before="120"/>
      </w:pPr>
      <w:r w:rsidRPr="00726B1D">
        <w:rPr>
          <w:i/>
        </w:rPr>
        <w:t>Председатель</w:t>
      </w:r>
      <w:r w:rsidRPr="00726B1D">
        <w:t xml:space="preserve">: </w:t>
      </w:r>
      <w:r w:rsidRPr="00726B1D">
        <w:tab/>
        <w:t>г-н Эд-Джамри</w:t>
      </w:r>
    </w:p>
    <w:p w:rsidR="00726B1D" w:rsidRPr="00726B1D" w:rsidRDefault="00726B1D" w:rsidP="00726B1D">
      <w:r w:rsidRPr="00726B1D">
        <w:tab/>
      </w:r>
      <w:r w:rsidR="0036561C" w:rsidRPr="0036561C">
        <w:t xml:space="preserve">  </w:t>
      </w:r>
      <w:r w:rsidRPr="00726B1D">
        <w:rPr>
          <w:i/>
        </w:rPr>
        <w:t>затем</w:t>
      </w:r>
      <w:r w:rsidRPr="00726B1D">
        <w:t>:</w:t>
      </w:r>
      <w:r w:rsidRPr="00726B1D">
        <w:rPr>
          <w:i/>
        </w:rPr>
        <w:tab/>
      </w:r>
      <w:r w:rsidRPr="00726B1D">
        <w:t>г-жа Кубиас Медина (заместитель Председателя)</w:t>
      </w:r>
    </w:p>
    <w:p w:rsidR="00726B1D" w:rsidRPr="0036561C" w:rsidRDefault="00726B1D" w:rsidP="0036561C">
      <w:pPr>
        <w:pStyle w:val="HChGR"/>
        <w:rPr>
          <w:b w:val="0"/>
        </w:rPr>
      </w:pPr>
      <w:r w:rsidRPr="0036561C">
        <w:rPr>
          <w:b w:val="0"/>
        </w:rPr>
        <w:t xml:space="preserve">Содержание </w:t>
      </w:r>
    </w:p>
    <w:p w:rsidR="00726B1D" w:rsidRPr="00726B1D" w:rsidRDefault="00726B1D" w:rsidP="0036561C">
      <w:pPr>
        <w:pStyle w:val="SingleTxtGR"/>
        <w:suppressAutoHyphens/>
        <w:jc w:val="left"/>
      </w:pPr>
      <w:r w:rsidRPr="00726B1D">
        <w:t>Рассмотрение докладов, представлен</w:t>
      </w:r>
      <w:r w:rsidR="0036561C">
        <w:t>ных государствами-участниками в</w:t>
      </w:r>
      <w:r w:rsidR="0036561C">
        <w:rPr>
          <w:lang w:val="en-US"/>
        </w:rPr>
        <w:t> </w:t>
      </w:r>
      <w:r w:rsidRPr="00726B1D">
        <w:t>соответствии со статьей 73 Ко</w:t>
      </w:r>
      <w:r w:rsidRPr="00726B1D">
        <w:t>н</w:t>
      </w:r>
      <w:r w:rsidRPr="00726B1D">
        <w:t>венции (</w:t>
      </w:r>
      <w:r w:rsidRPr="00726B1D">
        <w:rPr>
          <w:i/>
        </w:rPr>
        <w:t>продолжение</w:t>
      </w:r>
      <w:r w:rsidRPr="00726B1D">
        <w:t>)</w:t>
      </w:r>
    </w:p>
    <w:p w:rsidR="00726B1D" w:rsidRDefault="00726B1D" w:rsidP="00726B1D">
      <w:pPr>
        <w:pStyle w:val="SingleTxtGR"/>
        <w:rPr>
          <w:lang w:val="en-US"/>
        </w:rPr>
      </w:pPr>
      <w:r w:rsidRPr="0036561C">
        <w:tab/>
      </w:r>
      <w:r w:rsidRPr="00726B1D">
        <w:rPr>
          <w:i/>
        </w:rPr>
        <w:t>Первоначальный доклад Республики Чили</w:t>
      </w:r>
      <w:r w:rsidRPr="00726B1D">
        <w:t xml:space="preserve"> (продолжение)</w:t>
      </w:r>
    </w:p>
    <w:p w:rsidR="00726B1D" w:rsidRPr="00F66B61" w:rsidRDefault="00726B1D" w:rsidP="00726B1D">
      <w:pPr>
        <w:pStyle w:val="SingleTxtGR"/>
        <w:rPr>
          <w:i/>
        </w:rPr>
      </w:pPr>
      <w:r w:rsidRPr="00726B1D">
        <w:br w:type="page"/>
      </w:r>
      <w:r w:rsidRPr="00F66B61">
        <w:rPr>
          <w:i/>
        </w:rPr>
        <w:t>Заседание открывается в 10 ч. 10 м.</w:t>
      </w:r>
    </w:p>
    <w:p w:rsidR="00726B1D" w:rsidRPr="00726B1D" w:rsidRDefault="0036561C" w:rsidP="0036561C">
      <w:pPr>
        <w:pStyle w:val="H23GR0"/>
      </w:pPr>
      <w:r>
        <w:rPr>
          <w:lang w:val="en-US"/>
        </w:rPr>
        <w:tab/>
      </w:r>
      <w:r>
        <w:rPr>
          <w:lang w:val="en-US"/>
        </w:rPr>
        <w:tab/>
      </w:r>
      <w:r w:rsidR="00726B1D" w:rsidRPr="0036561C">
        <w:t>Рассмотрение докладов, представлен</w:t>
      </w:r>
      <w:r>
        <w:t>ных государствами-участниками в</w:t>
      </w:r>
      <w:r>
        <w:rPr>
          <w:lang w:val="en-US"/>
        </w:rPr>
        <w:t> </w:t>
      </w:r>
      <w:r w:rsidR="00726B1D" w:rsidRPr="0036561C">
        <w:t>соответствии со статьей 73 Конвенции</w:t>
      </w:r>
      <w:r w:rsidR="00726B1D" w:rsidRPr="00726B1D">
        <w:t xml:space="preserve"> </w:t>
      </w:r>
      <w:r w:rsidR="00726B1D" w:rsidRPr="0036561C">
        <w:rPr>
          <w:b w:val="0"/>
        </w:rPr>
        <w:t>(</w:t>
      </w:r>
      <w:r w:rsidR="00726B1D" w:rsidRPr="0036561C">
        <w:rPr>
          <w:b w:val="0"/>
          <w:i/>
        </w:rPr>
        <w:t>продолжение</w:t>
      </w:r>
      <w:r w:rsidR="00726B1D" w:rsidRPr="0036561C">
        <w:rPr>
          <w:b w:val="0"/>
        </w:rPr>
        <w:t>)</w:t>
      </w:r>
    </w:p>
    <w:p w:rsidR="00726B1D" w:rsidRPr="00726B1D" w:rsidRDefault="00726B1D" w:rsidP="00F66B61">
      <w:pPr>
        <w:pStyle w:val="SingleTxtGR"/>
        <w:ind w:left="1701" w:hanging="567"/>
      </w:pPr>
      <w:r w:rsidRPr="00726B1D">
        <w:tab/>
      </w:r>
      <w:r w:rsidRPr="00F66B61">
        <w:rPr>
          <w:i/>
        </w:rPr>
        <w:t xml:space="preserve">Первоначальный доклад Республики Чили </w:t>
      </w:r>
      <w:r w:rsidRPr="00726B1D">
        <w:t>(продолжение) (</w:t>
      </w:r>
      <w:r w:rsidRPr="00726B1D">
        <w:rPr>
          <w:lang w:val="fr-FR"/>
        </w:rPr>
        <w:t>CMW</w:t>
      </w:r>
      <w:r w:rsidRPr="00726B1D">
        <w:t>/</w:t>
      </w:r>
      <w:r w:rsidRPr="00726B1D">
        <w:rPr>
          <w:lang w:val="fr-FR"/>
        </w:rPr>
        <w:t>C</w:t>
      </w:r>
      <w:r w:rsidRPr="00726B1D">
        <w:t>/</w:t>
      </w:r>
      <w:r w:rsidRPr="00726B1D">
        <w:rPr>
          <w:lang w:val="fr-FR"/>
        </w:rPr>
        <w:t>CHL</w:t>
      </w:r>
      <w:r w:rsidRPr="00726B1D">
        <w:t xml:space="preserve">/1; </w:t>
      </w:r>
      <w:r w:rsidRPr="00726B1D">
        <w:rPr>
          <w:lang w:val="fr-FR"/>
        </w:rPr>
        <w:t>CMW</w:t>
      </w:r>
      <w:r w:rsidRPr="00726B1D">
        <w:t>/</w:t>
      </w:r>
      <w:r w:rsidRPr="00726B1D">
        <w:rPr>
          <w:lang w:val="fr-FR"/>
        </w:rPr>
        <w:t>C</w:t>
      </w:r>
      <w:r w:rsidRPr="00726B1D">
        <w:t>/</w:t>
      </w:r>
      <w:r w:rsidRPr="00726B1D">
        <w:rPr>
          <w:lang w:val="fr-FR"/>
        </w:rPr>
        <w:t>CHL</w:t>
      </w:r>
      <w:r w:rsidRPr="00726B1D">
        <w:t>/</w:t>
      </w:r>
      <w:r w:rsidRPr="00726B1D">
        <w:rPr>
          <w:lang w:val="fr-FR"/>
        </w:rPr>
        <w:t>Q</w:t>
      </w:r>
      <w:r w:rsidRPr="00726B1D">
        <w:t xml:space="preserve">/1 и </w:t>
      </w:r>
      <w:r w:rsidRPr="00726B1D">
        <w:rPr>
          <w:lang w:val="fr-FR"/>
        </w:rPr>
        <w:t>Add</w:t>
      </w:r>
      <w:r w:rsidRPr="00726B1D">
        <w:t xml:space="preserve">.1; </w:t>
      </w:r>
      <w:r w:rsidRPr="00726B1D">
        <w:rPr>
          <w:lang w:val="fr-FR"/>
        </w:rPr>
        <w:t>HRI</w:t>
      </w:r>
      <w:r w:rsidRPr="00726B1D">
        <w:t>/</w:t>
      </w:r>
      <w:r w:rsidRPr="00726B1D">
        <w:rPr>
          <w:lang w:val="fr-FR"/>
        </w:rPr>
        <w:t>CORE</w:t>
      </w:r>
      <w:r w:rsidRPr="00726B1D">
        <w:t>/1/</w:t>
      </w:r>
      <w:r w:rsidRPr="00726B1D">
        <w:rPr>
          <w:lang w:val="fr-FR"/>
        </w:rPr>
        <w:t>Add</w:t>
      </w:r>
      <w:r w:rsidRPr="00726B1D">
        <w:t>.103)</w:t>
      </w:r>
    </w:p>
    <w:p w:rsidR="00726B1D" w:rsidRPr="00726B1D" w:rsidRDefault="00726B1D" w:rsidP="00726B1D">
      <w:pPr>
        <w:pStyle w:val="SingleTxtGR"/>
      </w:pPr>
      <w:r w:rsidRPr="00726B1D">
        <w:t>1.</w:t>
      </w:r>
      <w:r w:rsidRPr="00726B1D">
        <w:tab/>
      </w:r>
      <w:r w:rsidRPr="00F66B61">
        <w:rPr>
          <w:i/>
        </w:rPr>
        <w:t>По приглашению Председателя делегация Чили вновь занимает места за столом Комитета.</w:t>
      </w:r>
    </w:p>
    <w:p w:rsidR="00726B1D" w:rsidRPr="00726B1D" w:rsidRDefault="00726B1D" w:rsidP="00726B1D">
      <w:pPr>
        <w:pStyle w:val="SingleTxtGR"/>
      </w:pPr>
      <w:r w:rsidRPr="00726B1D">
        <w:rPr>
          <w:bCs/>
        </w:rPr>
        <w:t>2.</w:t>
      </w:r>
      <w:r w:rsidRPr="00726B1D">
        <w:rPr>
          <w:bCs/>
        </w:rPr>
        <w:tab/>
      </w:r>
      <w:r w:rsidRPr="00726B1D">
        <w:rPr>
          <w:b/>
          <w:bCs/>
        </w:rPr>
        <w:t xml:space="preserve">Председатель </w:t>
      </w:r>
      <w:r w:rsidRPr="00726B1D">
        <w:t>предлагает делегации Чили продолжить ответы на вопр</w:t>
      </w:r>
      <w:r w:rsidRPr="00726B1D">
        <w:t>о</w:t>
      </w:r>
      <w:r w:rsidRPr="00726B1D">
        <w:t>сы, заданные на предыд</w:t>
      </w:r>
      <w:r w:rsidRPr="00726B1D">
        <w:t>у</w:t>
      </w:r>
      <w:r w:rsidRPr="00726B1D">
        <w:t>щем заседании.</w:t>
      </w:r>
    </w:p>
    <w:p w:rsidR="00726B1D" w:rsidRPr="00726B1D" w:rsidRDefault="00726B1D" w:rsidP="00726B1D">
      <w:pPr>
        <w:pStyle w:val="SingleTxtGR"/>
      </w:pPr>
      <w:r w:rsidRPr="00726B1D">
        <w:t>3.</w:t>
      </w:r>
      <w:r w:rsidRPr="00726B1D">
        <w:tab/>
      </w:r>
      <w:r w:rsidRPr="00726B1D">
        <w:rPr>
          <w:b/>
        </w:rPr>
        <w:t>Г-н Гонсалес</w:t>
      </w:r>
      <w:r w:rsidRPr="00726B1D">
        <w:t xml:space="preserve"> (Республика Чили) поясняет, что порядок приобретения иностранными гражданами недвижимого имущества изменился в 1993 году с внесением поправок в соответствующий закон. С тех пор иностранцам стало проще приобретать недвижимость в тех районах – пограничных, приграничных и курортных,</w:t>
      </w:r>
      <w:r w:rsidR="00C27D46">
        <w:t xml:space="preserve"> − </w:t>
      </w:r>
      <w:r w:rsidRPr="00726B1D">
        <w:t>где ранее это было запрещено; почти все поданные на сег</w:t>
      </w:r>
      <w:r w:rsidRPr="00726B1D">
        <w:t>о</w:t>
      </w:r>
      <w:r w:rsidRPr="00726B1D">
        <w:t xml:space="preserve">дняшний день просьбы были удовлетворены. </w:t>
      </w:r>
    </w:p>
    <w:p w:rsidR="00726B1D" w:rsidRPr="00726B1D" w:rsidRDefault="00726B1D" w:rsidP="00726B1D">
      <w:pPr>
        <w:pStyle w:val="SingleTxtGR"/>
      </w:pPr>
      <w:r w:rsidRPr="00726B1D">
        <w:t>4.</w:t>
      </w:r>
      <w:r w:rsidRPr="00726B1D">
        <w:tab/>
        <w:t>Программы, разработанные в рамках деятельности Национальной слу</w:t>
      </w:r>
      <w:r w:rsidRPr="00726B1D">
        <w:t>ж</w:t>
      </w:r>
      <w:r w:rsidRPr="00726B1D">
        <w:t>бы по делам женщин, также реализуются в интересах всех женщин – как гра</w:t>
      </w:r>
      <w:r w:rsidRPr="00726B1D">
        <w:t>ж</w:t>
      </w:r>
      <w:r w:rsidRPr="00726B1D">
        <w:t>данок Чили, так и иностранок, постоянно прож</w:t>
      </w:r>
      <w:r w:rsidRPr="00726B1D">
        <w:t>и</w:t>
      </w:r>
      <w:r w:rsidRPr="00726B1D">
        <w:t>вающих на территории страны. Г-н Гонсалес дает обзор этих программ</w:t>
      </w:r>
      <w:r w:rsidR="00C27D46">
        <w:t xml:space="preserve"> − </w:t>
      </w:r>
      <w:r w:rsidRPr="00726B1D">
        <w:t>женских центров и приютов, которые представлены в письменных ответах чилийского правительства по перечню а</w:t>
      </w:r>
      <w:r w:rsidRPr="00726B1D">
        <w:t>с</w:t>
      </w:r>
      <w:r w:rsidRPr="00726B1D">
        <w:t>пектов для рассмотрения (</w:t>
      </w:r>
      <w:r w:rsidRPr="00726B1D">
        <w:rPr>
          <w:lang w:val="fr-FR"/>
        </w:rPr>
        <w:t>CMW</w:t>
      </w:r>
      <w:r w:rsidRPr="00726B1D">
        <w:t>/</w:t>
      </w:r>
      <w:r w:rsidRPr="00726B1D">
        <w:rPr>
          <w:lang w:val="fr-FR"/>
        </w:rPr>
        <w:t>C</w:t>
      </w:r>
      <w:r w:rsidRPr="00726B1D">
        <w:t>/</w:t>
      </w:r>
      <w:r w:rsidRPr="00726B1D">
        <w:rPr>
          <w:lang w:val="fr-FR"/>
        </w:rPr>
        <w:t>CHL</w:t>
      </w:r>
      <w:r w:rsidRPr="00726B1D">
        <w:t>/</w:t>
      </w:r>
      <w:r w:rsidRPr="00726B1D">
        <w:rPr>
          <w:lang w:val="fr-FR"/>
        </w:rPr>
        <w:t>Q</w:t>
      </w:r>
      <w:r w:rsidRPr="00726B1D">
        <w:t>/1/</w:t>
      </w:r>
      <w:r w:rsidRPr="00726B1D">
        <w:rPr>
          <w:lang w:val="fr-FR"/>
        </w:rPr>
        <w:t>Add</w:t>
      </w:r>
      <w:r w:rsidRPr="00726B1D">
        <w:t>.1, пункты 127</w:t>
      </w:r>
      <w:r w:rsidR="0036561C" w:rsidRPr="0036561C">
        <w:t>−</w:t>
      </w:r>
      <w:r w:rsidRPr="00726B1D">
        <w:t xml:space="preserve">130), и дает информацию относительно новой программы </w:t>
      </w:r>
      <w:r w:rsidR="00C27D46">
        <w:t>"</w:t>
      </w:r>
      <w:r w:rsidRPr="00726B1D">
        <w:t>Работницы – главы семейства</w:t>
      </w:r>
      <w:r w:rsidR="00C27D46">
        <w:t>"</w:t>
      </w:r>
      <w:r w:rsidRPr="00726B1D">
        <w:t>, которая благодаря курсам профессиональной подготовки и другим мероприят</w:t>
      </w:r>
      <w:r w:rsidRPr="00726B1D">
        <w:t>и</w:t>
      </w:r>
      <w:r w:rsidRPr="00726B1D">
        <w:t>ям, консультированию и содействию помогает женщинам, возглавляющим м</w:t>
      </w:r>
      <w:r w:rsidRPr="00726B1D">
        <w:t>а</w:t>
      </w:r>
      <w:r w:rsidRPr="00726B1D">
        <w:t xml:space="preserve">лоимущие семьи, найти более выгодную работу. Эта программа осуществляется в 217 муниципалитетах на территории 15 провинций страны. </w:t>
      </w:r>
    </w:p>
    <w:p w:rsidR="00726B1D" w:rsidRPr="00726B1D" w:rsidRDefault="00726B1D" w:rsidP="00726B1D">
      <w:pPr>
        <w:pStyle w:val="SingleTxtGR"/>
      </w:pPr>
      <w:r w:rsidRPr="00726B1D">
        <w:t>5.</w:t>
      </w:r>
      <w:r w:rsidRPr="00726B1D">
        <w:tab/>
        <w:t>Учебные заведения обязаны зачислять на временной основе любого р</w:t>
      </w:r>
      <w:r w:rsidRPr="00726B1D">
        <w:t>е</w:t>
      </w:r>
      <w:r w:rsidRPr="00726B1D">
        <w:t>бенка мигрантов, не имеющего справок, которые обычно требуются при зачи</w:t>
      </w:r>
      <w:r w:rsidRPr="00726B1D">
        <w:t>с</w:t>
      </w:r>
      <w:r w:rsidRPr="00726B1D">
        <w:t xml:space="preserve">лении, чтобы он получал такое же обращение, что и другие ученики, и имел доступ в субсидируемые заведения. Ребенок, родители которого бедны, может также пользоваться системой стипендий вплоть до поступления в университет.    </w:t>
      </w:r>
    </w:p>
    <w:p w:rsidR="00726B1D" w:rsidRPr="00726B1D" w:rsidRDefault="00726B1D" w:rsidP="00726B1D">
      <w:pPr>
        <w:pStyle w:val="SingleTxtGR"/>
      </w:pPr>
      <w:r w:rsidRPr="00726B1D">
        <w:t>6.</w:t>
      </w:r>
      <w:r w:rsidRPr="00726B1D">
        <w:tab/>
        <w:t>Свобода профсоюзной деятельности гарантируется законом, и трудящи</w:t>
      </w:r>
      <w:r w:rsidRPr="00726B1D">
        <w:t>е</w:t>
      </w:r>
      <w:r w:rsidRPr="00726B1D">
        <w:t>ся-мигранты</w:t>
      </w:r>
      <w:r w:rsidR="00C27D46">
        <w:t xml:space="preserve"> − </w:t>
      </w:r>
      <w:r w:rsidRPr="00726B1D">
        <w:t>как легальные, так и нелегальные</w:t>
      </w:r>
      <w:r w:rsidR="00C27D46">
        <w:t xml:space="preserve"> − </w:t>
      </w:r>
      <w:r w:rsidRPr="00726B1D">
        <w:t>могут вступать в профсо</w:t>
      </w:r>
      <w:r w:rsidRPr="00726B1D">
        <w:t>ю</w:t>
      </w:r>
      <w:r w:rsidRPr="00726B1D">
        <w:t>зы на тех же условиях, что и национальные рабо</w:t>
      </w:r>
      <w:r w:rsidRPr="00726B1D">
        <w:t>т</w:t>
      </w:r>
      <w:r w:rsidRPr="00726B1D">
        <w:t>ники. Легальным трудящимся-мигрантам разрешено создавать профсоюзы. Следует отметить, что Национал</w:t>
      </w:r>
      <w:r w:rsidRPr="00726B1D">
        <w:t>ь</w:t>
      </w:r>
      <w:r w:rsidRPr="00726B1D">
        <w:t xml:space="preserve">ный союз работников официально занимается проблемами и озабоченностями трудящихся-мигрантов.  </w:t>
      </w:r>
    </w:p>
    <w:p w:rsidR="00726B1D" w:rsidRPr="00726B1D" w:rsidRDefault="00726B1D" w:rsidP="00726B1D">
      <w:pPr>
        <w:pStyle w:val="SingleTxtGR"/>
      </w:pPr>
      <w:r w:rsidRPr="00726B1D">
        <w:t>7.</w:t>
      </w:r>
      <w:r w:rsidRPr="00726B1D">
        <w:tab/>
      </w:r>
      <w:r w:rsidRPr="00726B1D">
        <w:rPr>
          <w:b/>
        </w:rPr>
        <w:t>Г-н Кинтано</w:t>
      </w:r>
      <w:r w:rsidRPr="00726B1D">
        <w:t xml:space="preserve"> (Республика Чили) подчеркивает, что тот факт, что ребенок мигрантов не имеет л</w:t>
      </w:r>
      <w:r w:rsidRPr="00726B1D">
        <w:t>е</w:t>
      </w:r>
      <w:r w:rsidRPr="00726B1D">
        <w:t>гального статуса, ни в коем случае не может являться причиной для воспрепятствования продолжению его школьного образования и получению диплома. Министерство внутренних дел ввело систему студенч</w:t>
      </w:r>
      <w:r w:rsidRPr="00726B1D">
        <w:t>е</w:t>
      </w:r>
      <w:r w:rsidRPr="00726B1D">
        <w:t>ских виз, которой может воспользоваться любой учащийся независимо от м</w:t>
      </w:r>
      <w:r w:rsidRPr="00726B1D">
        <w:t>и</w:t>
      </w:r>
      <w:r w:rsidRPr="00726B1D">
        <w:t>грационного статуса его родителей. В соответствии с положениями статьи 28 Конвенции трудящиеся-мигранты имеют право на получение всех видов нео</w:t>
      </w:r>
      <w:r w:rsidRPr="00726B1D">
        <w:t>т</w:t>
      </w:r>
      <w:r w:rsidRPr="00726B1D">
        <w:t xml:space="preserve">ложной медицинской помощи во всех лечебных учреждениях страны. </w:t>
      </w:r>
    </w:p>
    <w:p w:rsidR="00726B1D" w:rsidRPr="00726B1D" w:rsidRDefault="00726B1D" w:rsidP="00726B1D">
      <w:pPr>
        <w:pStyle w:val="SingleTxtGR"/>
      </w:pPr>
      <w:r w:rsidRPr="00726B1D">
        <w:t>8.</w:t>
      </w:r>
      <w:r w:rsidRPr="00726B1D">
        <w:tab/>
        <w:t>Иностранные граждане, в отношении которых принято решение о высы</w:t>
      </w:r>
      <w:r w:rsidRPr="00726B1D">
        <w:t>л</w:t>
      </w:r>
      <w:r w:rsidRPr="00726B1D">
        <w:t>ке и которые нарушают закон об иностранцах, могут быть взяты под стражу. Срок содержания под стражей ограничивается периодом времени, который н</w:t>
      </w:r>
      <w:r w:rsidRPr="00726B1D">
        <w:t>е</w:t>
      </w:r>
      <w:r w:rsidRPr="00726B1D">
        <w:t xml:space="preserve">обходим для осуществления этой меры под контролем судебных органов.  </w:t>
      </w:r>
    </w:p>
    <w:p w:rsidR="00726B1D" w:rsidRPr="00726B1D" w:rsidRDefault="00726B1D" w:rsidP="00726B1D">
      <w:pPr>
        <w:pStyle w:val="SingleTxtGR"/>
      </w:pPr>
      <w:r w:rsidRPr="00726B1D">
        <w:t>9.</w:t>
      </w:r>
      <w:r w:rsidRPr="00726B1D">
        <w:tab/>
        <w:t>В случае кончины в Чили малоимущего иностранца или чилийца без о</w:t>
      </w:r>
      <w:r w:rsidRPr="00726B1D">
        <w:t>с</w:t>
      </w:r>
      <w:r w:rsidRPr="00726B1D">
        <w:t>тавления завещания урегулированием вопросов наследства безвозмездно зан</w:t>
      </w:r>
      <w:r w:rsidRPr="00726B1D">
        <w:t>и</w:t>
      </w:r>
      <w:r w:rsidRPr="00726B1D">
        <w:t>мается Чилийская служба по вопросам гражданского состояния и идентифик</w:t>
      </w:r>
      <w:r w:rsidRPr="00726B1D">
        <w:t>а</w:t>
      </w:r>
      <w:r w:rsidRPr="00726B1D">
        <w:t>ции. Если же умерший оставил завещание, то соответствующие юридические действия на безвозмездной основе совершает государственный орган, входящий в структуру Мин</w:t>
      </w:r>
      <w:r w:rsidRPr="00726B1D">
        <w:t>и</w:t>
      </w:r>
      <w:r w:rsidRPr="00726B1D">
        <w:t>стерства юстиции,</w:t>
      </w:r>
      <w:r w:rsidR="00C27D46">
        <w:t xml:space="preserve"> − </w:t>
      </w:r>
      <w:r w:rsidRPr="00726B1D">
        <w:t>Кабинет правовой помощи. Что касается бракоразводного процесса, то лица, не располагающие достаточными ресурс</w:t>
      </w:r>
      <w:r w:rsidRPr="00726B1D">
        <w:t>а</w:t>
      </w:r>
      <w:r w:rsidRPr="00726B1D">
        <w:t>ми для оплаты услуг адвоката, получают содействие со стороны Кабинета пр</w:t>
      </w:r>
      <w:r w:rsidRPr="00726B1D">
        <w:t>а</w:t>
      </w:r>
      <w:r w:rsidRPr="00726B1D">
        <w:t xml:space="preserve">вовой помощи, который занимается решением дела и покрывает все издержки. </w:t>
      </w:r>
    </w:p>
    <w:p w:rsidR="00726B1D" w:rsidRPr="00726B1D" w:rsidRDefault="00726B1D" w:rsidP="00726B1D">
      <w:pPr>
        <w:pStyle w:val="SingleTxtGR"/>
      </w:pPr>
      <w:r w:rsidRPr="00726B1D">
        <w:t>10.</w:t>
      </w:r>
      <w:r w:rsidRPr="00726B1D">
        <w:tab/>
        <w:t>В Чили предусмотрены два вида пребывания на территории страны: вр</w:t>
      </w:r>
      <w:r w:rsidRPr="00726B1D">
        <w:t>е</w:t>
      </w:r>
      <w:r w:rsidRPr="00726B1D">
        <w:t>менное и постоянное. Временное пребывание разрешается путем выдачи ра</w:t>
      </w:r>
      <w:r w:rsidRPr="00726B1D">
        <w:t>з</w:t>
      </w:r>
      <w:r w:rsidRPr="00726B1D">
        <w:t>решений (виз) трех типов: студенческой визы, не дающей ее обладателю права на трудовую деятельность, если только он не подаст соответствующее ходата</w:t>
      </w:r>
      <w:r w:rsidRPr="00726B1D">
        <w:t>й</w:t>
      </w:r>
      <w:r w:rsidRPr="00726B1D">
        <w:t>ство и оно не будет удовлетворено в связи с тем, что ему необходимо полн</w:t>
      </w:r>
      <w:r w:rsidRPr="00726B1D">
        <w:t>о</w:t>
      </w:r>
      <w:r w:rsidRPr="00726B1D">
        <w:t>стью или частично покрывать свои расходы; разрешение на временное прож</w:t>
      </w:r>
      <w:r w:rsidRPr="00726B1D">
        <w:t>и</w:t>
      </w:r>
      <w:r w:rsidRPr="00726B1D">
        <w:t>вание, в некоторых случаях на основании контракта, которое дает его обладат</w:t>
      </w:r>
      <w:r w:rsidRPr="00726B1D">
        <w:t>е</w:t>
      </w:r>
      <w:r w:rsidRPr="00726B1D">
        <w:t>лю право на осуществление любой законной профессиональной де</w:t>
      </w:r>
      <w:r w:rsidRPr="00726B1D">
        <w:t>я</w:t>
      </w:r>
      <w:r w:rsidRPr="00726B1D">
        <w:t>тельности; и наконец, разрешение, выдаваемое иждивенцам, которым не разрешается з</w:t>
      </w:r>
      <w:r w:rsidRPr="00726B1D">
        <w:t>а</w:t>
      </w:r>
      <w:r w:rsidRPr="00726B1D">
        <w:t>ниматься оплачиваемой деятельностью, если только они не подадут соответс</w:t>
      </w:r>
      <w:r w:rsidRPr="00726B1D">
        <w:t>т</w:t>
      </w:r>
      <w:r w:rsidRPr="00726B1D">
        <w:t>вующее ходатайство и не будут платить более высокий налог, взимаемый с вл</w:t>
      </w:r>
      <w:r w:rsidRPr="00726B1D">
        <w:t>а</w:t>
      </w:r>
      <w:r w:rsidRPr="00726B1D">
        <w:t xml:space="preserve">дельцев разрешений данной категории. </w:t>
      </w:r>
    </w:p>
    <w:p w:rsidR="00726B1D" w:rsidRPr="00726B1D" w:rsidRDefault="00726B1D" w:rsidP="00726B1D">
      <w:pPr>
        <w:pStyle w:val="SingleTxtGR"/>
      </w:pPr>
      <w:r w:rsidRPr="00726B1D">
        <w:t>11.</w:t>
      </w:r>
      <w:r w:rsidRPr="00726B1D">
        <w:tab/>
        <w:t>Наилучшей гарантией того, что в новом законе о миграции, находящемся пока в состоянии пре</w:t>
      </w:r>
      <w:r w:rsidRPr="00726B1D">
        <w:t>д</w:t>
      </w:r>
      <w:r w:rsidRPr="00726B1D">
        <w:t>варительного проекта, будут закреплены принципы и права, провозглашенные в Конвенции, является неуклонное стремление прав</w:t>
      </w:r>
      <w:r w:rsidRPr="00726B1D">
        <w:t>и</w:t>
      </w:r>
      <w:r w:rsidRPr="00726B1D">
        <w:t xml:space="preserve">тельства Чили к соблюдению всех международных норм и обязательств в этой области.  </w:t>
      </w:r>
    </w:p>
    <w:p w:rsidR="00726B1D" w:rsidRPr="00726B1D" w:rsidRDefault="00726B1D" w:rsidP="00726B1D">
      <w:pPr>
        <w:pStyle w:val="SingleTxtGR"/>
      </w:pPr>
      <w:r w:rsidRPr="00726B1D">
        <w:t>12.</w:t>
      </w:r>
      <w:r w:rsidRPr="00726B1D">
        <w:tab/>
      </w:r>
      <w:r w:rsidRPr="00726B1D">
        <w:rPr>
          <w:b/>
        </w:rPr>
        <w:t>Г-н Таль</w:t>
      </w:r>
      <w:r w:rsidRPr="00726B1D">
        <w:t xml:space="preserve"> приводит концовку пункта 94 первоначального доклада гос</w:t>
      </w:r>
      <w:r w:rsidRPr="00726B1D">
        <w:t>у</w:t>
      </w:r>
      <w:r w:rsidRPr="00726B1D">
        <w:t>дарства-участника (</w:t>
      </w:r>
      <w:r w:rsidRPr="00726B1D">
        <w:rPr>
          <w:lang w:val="fr-FR"/>
        </w:rPr>
        <w:t>CMW</w:t>
      </w:r>
      <w:r w:rsidRPr="00726B1D">
        <w:t>/</w:t>
      </w:r>
      <w:r w:rsidRPr="00726B1D">
        <w:rPr>
          <w:lang w:val="fr-FR"/>
        </w:rPr>
        <w:t>C</w:t>
      </w:r>
      <w:r w:rsidRPr="00726B1D">
        <w:t>/</w:t>
      </w:r>
      <w:r w:rsidRPr="00726B1D">
        <w:rPr>
          <w:lang w:val="fr-FR"/>
        </w:rPr>
        <w:t>CHL</w:t>
      </w:r>
      <w:r w:rsidRPr="00726B1D">
        <w:t>/1)</w:t>
      </w:r>
      <w:r w:rsidR="00C27D46">
        <w:t xml:space="preserve"> − "</w:t>
      </w:r>
      <w:r w:rsidRPr="00726B1D">
        <w:t>в случае нелегальной иммиграции […] органы пограничного контроля должны воспрепятствовать выезду [мигранта] из страны, пока он не легализует свое пребывание в предусмотре</w:t>
      </w:r>
      <w:r w:rsidRPr="00726B1D">
        <w:t>н</w:t>
      </w:r>
      <w:r w:rsidRPr="00726B1D">
        <w:t>ном законом порядке</w:t>
      </w:r>
      <w:r w:rsidR="00C27D46">
        <w:t xml:space="preserve">" − </w:t>
      </w:r>
      <w:r w:rsidRPr="00726B1D">
        <w:t>и спрашивает, обязано ли соответствующее лицо оставаться в Чили и что с ним станет, если ему не удастся легализовать свой миграционный статус или если он не поддается легализ</w:t>
      </w:r>
      <w:r w:rsidRPr="00726B1D">
        <w:t>а</w:t>
      </w:r>
      <w:r w:rsidRPr="00726B1D">
        <w:t>ции.</w:t>
      </w:r>
    </w:p>
    <w:p w:rsidR="00726B1D" w:rsidRPr="00726B1D" w:rsidRDefault="00726B1D" w:rsidP="00726B1D">
      <w:pPr>
        <w:pStyle w:val="SingleTxtGR"/>
      </w:pPr>
      <w:r w:rsidRPr="00726B1D">
        <w:t>13.</w:t>
      </w:r>
      <w:r w:rsidRPr="00726B1D">
        <w:tab/>
      </w:r>
      <w:r w:rsidR="00C27D46" w:rsidRPr="00726B1D">
        <w:t>Переходя к пункту 250 упомянутого доклада, согласно которому при в</w:t>
      </w:r>
      <w:r w:rsidR="00C27D46" w:rsidRPr="00726B1D">
        <w:t>ы</w:t>
      </w:r>
      <w:r w:rsidR="00C27D46" w:rsidRPr="00726B1D">
        <w:t>несении решения о в</w:t>
      </w:r>
      <w:r w:rsidR="00C27D46" w:rsidRPr="00726B1D">
        <w:t>ы</w:t>
      </w:r>
      <w:r w:rsidR="00C27D46" w:rsidRPr="00726B1D">
        <w:t>сылке для обжалования этого решения законодательством предусмотрен срок в 24 часа с момента ув</w:t>
      </w:r>
      <w:r w:rsidR="00C27D46" w:rsidRPr="00726B1D">
        <w:t>е</w:t>
      </w:r>
      <w:r w:rsidR="00C27D46" w:rsidRPr="00726B1D">
        <w:t>домления соответствующего лица о применении высылки, г-н Таль считает этот срок слишком коротким и просит уточнить, как именно осуществляется данная процедура, а также спрашивает, принимались ли какие-либо меры</w:t>
      </w:r>
      <w:r w:rsidR="00C27D46">
        <w:t xml:space="preserve"> − </w:t>
      </w:r>
      <w:r w:rsidR="00C27D46" w:rsidRPr="00726B1D">
        <w:t>например, предоставление помощи адвок</w:t>
      </w:r>
      <w:r w:rsidR="00C27D46" w:rsidRPr="00726B1D">
        <w:t>а</w:t>
      </w:r>
      <w:r w:rsidR="00C27D46" w:rsidRPr="00726B1D">
        <w:t xml:space="preserve">та или любой другой </w:t>
      </w:r>
      <w:r w:rsidRPr="00726B1D">
        <w:t>механизм,</w:t>
      </w:r>
      <w:r w:rsidR="00C27D46">
        <w:t xml:space="preserve"> − </w:t>
      </w:r>
      <w:r w:rsidRPr="00726B1D">
        <w:t>чтобы дать соответствующему лицу возмо</w:t>
      </w:r>
      <w:r w:rsidRPr="00726B1D">
        <w:t>ж</w:t>
      </w:r>
      <w:r w:rsidRPr="00726B1D">
        <w:t>ность продуктивно использовать предоставленный срок и своевременно подать апе</w:t>
      </w:r>
      <w:r w:rsidRPr="00726B1D">
        <w:t>л</w:t>
      </w:r>
      <w:r w:rsidRPr="00726B1D">
        <w:t xml:space="preserve">ляцию. </w:t>
      </w:r>
    </w:p>
    <w:p w:rsidR="00726B1D" w:rsidRPr="00726B1D" w:rsidRDefault="00726B1D" w:rsidP="00726B1D">
      <w:pPr>
        <w:pStyle w:val="SingleTxtGR"/>
      </w:pPr>
      <w:r w:rsidRPr="00726B1D">
        <w:t>14.</w:t>
      </w:r>
      <w:r w:rsidRPr="00726B1D">
        <w:tab/>
      </w:r>
      <w:r w:rsidRPr="00726B1D">
        <w:rPr>
          <w:b/>
        </w:rPr>
        <w:t>Г-н Кариявасам</w:t>
      </w:r>
      <w:r w:rsidRPr="00726B1D">
        <w:t xml:space="preserve"> спрашивает, какие конкретно меры принимает госуда</w:t>
      </w:r>
      <w:r w:rsidRPr="00726B1D">
        <w:t>р</w:t>
      </w:r>
      <w:r w:rsidRPr="00726B1D">
        <w:t>ство-участник для борьбы с расовой дискриминацией и ксенофобией, от кот</w:t>
      </w:r>
      <w:r w:rsidRPr="00726B1D">
        <w:t>о</w:t>
      </w:r>
      <w:r w:rsidRPr="00726B1D">
        <w:t>рых, по-видимому, страдают некоторые категории трудящихся-мигрантов из с</w:t>
      </w:r>
      <w:r w:rsidRPr="00726B1D">
        <w:t>о</w:t>
      </w:r>
      <w:r w:rsidRPr="00726B1D">
        <w:t>седних стран, в частности мигранты африканского происхождения. Ему хот</w:t>
      </w:r>
      <w:r w:rsidRPr="00726B1D">
        <w:t>е</w:t>
      </w:r>
      <w:r w:rsidRPr="00726B1D">
        <w:t>лось бы знать, существует ли план действий в этой области и если да, то каким образом он реализуе</w:t>
      </w:r>
      <w:r w:rsidRPr="00726B1D">
        <w:t>т</w:t>
      </w:r>
      <w:r w:rsidRPr="00726B1D">
        <w:t xml:space="preserve">ся. </w:t>
      </w:r>
    </w:p>
    <w:p w:rsidR="00726B1D" w:rsidRPr="00726B1D" w:rsidRDefault="00726B1D" w:rsidP="00726B1D">
      <w:pPr>
        <w:pStyle w:val="SingleTxtGR"/>
      </w:pPr>
      <w:r w:rsidRPr="00726B1D">
        <w:t>15.</w:t>
      </w:r>
      <w:r w:rsidRPr="00726B1D">
        <w:tab/>
        <w:t>По поводу воссоединения семей</w:t>
      </w:r>
      <w:r w:rsidR="00C27D46">
        <w:t xml:space="preserve"> − </w:t>
      </w:r>
      <w:r w:rsidRPr="00726B1D">
        <w:t>одного из важнейших основных прав в режиме, применимом к трудящимся-мигрантам,</w:t>
      </w:r>
      <w:r w:rsidR="00C27D46">
        <w:t xml:space="preserve"> − </w:t>
      </w:r>
      <w:r w:rsidRPr="00726B1D">
        <w:t>он спрашивает, какие меры государство-участник принимает или планирует принять для гарантирования его осуществления. С другой стороны, г-н Кариявасам хотел бы узнать, нам</w:t>
      </w:r>
      <w:r w:rsidRPr="00726B1D">
        <w:t>е</w:t>
      </w:r>
      <w:r w:rsidRPr="00726B1D">
        <w:t>рено ли государство-участник снять обе оговорки, выдвинутые им при присо</w:t>
      </w:r>
      <w:r w:rsidRPr="00726B1D">
        <w:t>е</w:t>
      </w:r>
      <w:r w:rsidRPr="00726B1D">
        <w:t>динении к Конвенции. Наконец, относительно статей 76 и 77 Конвенции, к</w:t>
      </w:r>
      <w:r w:rsidRPr="00726B1D">
        <w:t>а</w:t>
      </w:r>
      <w:r w:rsidRPr="00726B1D">
        <w:t>сающихся признания компетенции Комитета получать и рассматривать сообщ</w:t>
      </w:r>
      <w:r w:rsidRPr="00726B1D">
        <w:t>е</w:t>
      </w:r>
      <w:r w:rsidRPr="00726B1D">
        <w:t>ния, г-н Кариявасам отмечает, что на сегодняшний день эта компетенция пр</w:t>
      </w:r>
      <w:r w:rsidRPr="00726B1D">
        <w:t>и</w:t>
      </w:r>
      <w:r w:rsidRPr="00726B1D">
        <w:t>знана двумя странами, и хочет знать, планирует ли Чили сделать соответс</w:t>
      </w:r>
      <w:r w:rsidRPr="00726B1D">
        <w:t>т</w:t>
      </w:r>
      <w:r w:rsidRPr="00726B1D">
        <w:t xml:space="preserve">вующее заявление. </w:t>
      </w:r>
    </w:p>
    <w:p w:rsidR="00726B1D" w:rsidRPr="00726B1D" w:rsidRDefault="00726B1D" w:rsidP="00726B1D">
      <w:pPr>
        <w:pStyle w:val="SingleTxtGR"/>
      </w:pPr>
      <w:r w:rsidRPr="00726B1D">
        <w:t>16.</w:t>
      </w:r>
      <w:r w:rsidRPr="00726B1D">
        <w:tab/>
      </w:r>
      <w:r w:rsidRPr="00726B1D">
        <w:rPr>
          <w:b/>
        </w:rPr>
        <w:t>Г-н Альба</w:t>
      </w:r>
      <w:r w:rsidRPr="00726B1D">
        <w:t>, ссылаясь на новый закон о борьбе с незаконным провозом мигрантов и торговлей людьми, о котором говорится в пункте 7 письменных о</w:t>
      </w:r>
      <w:r w:rsidRPr="00726B1D">
        <w:t>т</w:t>
      </w:r>
      <w:r w:rsidRPr="00726B1D">
        <w:t>ветов правительства Чили на перечень аспектов для рассмотрения (</w:t>
      </w:r>
      <w:r w:rsidRPr="00726B1D">
        <w:rPr>
          <w:lang w:val="fr-FR"/>
        </w:rPr>
        <w:t>CMW</w:t>
      </w:r>
      <w:r w:rsidRPr="00726B1D">
        <w:t>/</w:t>
      </w:r>
      <w:r w:rsidRPr="00726B1D">
        <w:rPr>
          <w:lang w:val="fr-FR"/>
        </w:rPr>
        <w:t>C</w:t>
      </w:r>
      <w:r w:rsidRPr="00726B1D">
        <w:t>/</w:t>
      </w:r>
      <w:r w:rsidRPr="00726B1D">
        <w:rPr>
          <w:lang w:val="fr-FR"/>
        </w:rPr>
        <w:t>CHL</w:t>
      </w:r>
      <w:r w:rsidRPr="00726B1D">
        <w:t>/</w:t>
      </w:r>
      <w:r w:rsidRPr="00726B1D">
        <w:rPr>
          <w:lang w:val="fr-FR"/>
        </w:rPr>
        <w:t>Q</w:t>
      </w:r>
      <w:r w:rsidRPr="00726B1D">
        <w:t>/1/</w:t>
      </w:r>
      <w:r w:rsidRPr="00726B1D">
        <w:rPr>
          <w:lang w:val="fr-FR"/>
        </w:rPr>
        <w:t>Add</w:t>
      </w:r>
      <w:r w:rsidRPr="00726B1D">
        <w:t>.1), хотел бы узнать, каков толковательный охват выр</w:t>
      </w:r>
      <w:r w:rsidRPr="00726B1D">
        <w:t>а</w:t>
      </w:r>
      <w:r w:rsidRPr="00726B1D">
        <w:t xml:space="preserve">жения </w:t>
      </w:r>
      <w:r w:rsidR="00C27D46">
        <w:t>"</w:t>
      </w:r>
      <w:r w:rsidRPr="00726B1D">
        <w:t>разрешить доступ</w:t>
      </w:r>
      <w:r w:rsidR="00C27D46">
        <w:t>"</w:t>
      </w:r>
      <w:r w:rsidRPr="00726B1D">
        <w:t xml:space="preserve"> (</w:t>
      </w:r>
      <w:r w:rsidR="00C27D46">
        <w:t>"</w:t>
      </w:r>
      <w:r w:rsidRPr="00726B1D">
        <w:rPr>
          <w:lang w:val="fr-FR"/>
        </w:rPr>
        <w:t>permitir</w:t>
      </w:r>
      <w:r w:rsidRPr="00726B1D">
        <w:t xml:space="preserve"> </w:t>
      </w:r>
      <w:r w:rsidRPr="00726B1D">
        <w:rPr>
          <w:lang w:val="fr-FR"/>
        </w:rPr>
        <w:t>el</w:t>
      </w:r>
      <w:r w:rsidRPr="00726B1D">
        <w:t xml:space="preserve"> </w:t>
      </w:r>
      <w:r w:rsidRPr="00726B1D">
        <w:rPr>
          <w:lang w:val="fr-FR"/>
        </w:rPr>
        <w:t>acceso</w:t>
      </w:r>
      <w:r w:rsidR="00C27D46">
        <w:t>"</w:t>
      </w:r>
      <w:r w:rsidRPr="00726B1D">
        <w:t xml:space="preserve">), употребленного в подпункте </w:t>
      </w:r>
      <w:r w:rsidRPr="00726B1D">
        <w:rPr>
          <w:lang w:val="en-US"/>
        </w:rPr>
        <w:t>f</w:t>
      </w:r>
      <w:r w:rsidRPr="00726B1D">
        <w:t>). Ему также хотелось бы получить дополнительную информацию о том, какими возможностями по вызову членов своей семьи обладают многочисленные же</w:t>
      </w:r>
      <w:r w:rsidRPr="00726B1D">
        <w:t>н</w:t>
      </w:r>
      <w:r w:rsidRPr="00726B1D">
        <w:t>щины, работающие в Чили в качестве домашней прислуги, а также о цирк</w:t>
      </w:r>
      <w:r w:rsidRPr="00726B1D">
        <w:t>у</w:t>
      </w:r>
      <w:r w:rsidRPr="00726B1D">
        <w:t>ляре Министерства образования за 2005 год о доступе детей мигрантов к образов</w:t>
      </w:r>
      <w:r w:rsidRPr="00726B1D">
        <w:t>а</w:t>
      </w:r>
      <w:r w:rsidRPr="00726B1D">
        <w:t xml:space="preserve">нию, согласно которому дети иммигрантов могут получить учебную визу для поступления в школу, но что их пребывание должно быть легализовано до окончания учебного года. </w:t>
      </w:r>
    </w:p>
    <w:p w:rsidR="00726B1D" w:rsidRPr="00726B1D" w:rsidRDefault="00726B1D" w:rsidP="00726B1D">
      <w:pPr>
        <w:pStyle w:val="SingleTxtGR"/>
      </w:pPr>
      <w:r w:rsidRPr="00726B1D">
        <w:t>17.</w:t>
      </w:r>
      <w:r w:rsidRPr="00726B1D">
        <w:tab/>
      </w:r>
      <w:r w:rsidRPr="00726B1D">
        <w:rPr>
          <w:b/>
        </w:rPr>
        <w:t>Г-н Севим</w:t>
      </w:r>
      <w:r w:rsidRPr="00726B1D">
        <w:t xml:space="preserve"> хотел бы знать, оказывают ли консульские или дипломатич</w:t>
      </w:r>
      <w:r w:rsidRPr="00726B1D">
        <w:t>е</w:t>
      </w:r>
      <w:r w:rsidRPr="00726B1D">
        <w:t>ские учреждения Чили правовую помощь чилийским работникам, которые пр</w:t>
      </w:r>
      <w:r w:rsidRPr="00726B1D">
        <w:t>о</w:t>
      </w:r>
      <w:r w:rsidRPr="00726B1D">
        <w:t>живают за границей и находятся под угрозой высылки, судятся со своим раб</w:t>
      </w:r>
      <w:r w:rsidRPr="00726B1D">
        <w:t>о</w:t>
      </w:r>
      <w:r w:rsidRPr="00726B1D">
        <w:t xml:space="preserve">тодателем или имеют проблемы со службами социального обеспечения. Он спрашивает, получают ли трудящиеся-мигранты в Чили аналогичные услуги от консульских или дипломатических учреждений своих стран происхождения и согласны ли чилийские власти с тем, чтобы они получали такую помощь. </w:t>
      </w:r>
    </w:p>
    <w:p w:rsidR="00726B1D" w:rsidRPr="00726B1D" w:rsidRDefault="00726B1D" w:rsidP="00726B1D">
      <w:pPr>
        <w:pStyle w:val="SingleTxtGR"/>
      </w:pPr>
      <w:r w:rsidRPr="00726B1D">
        <w:t>18.</w:t>
      </w:r>
      <w:r w:rsidRPr="00726B1D">
        <w:tab/>
        <w:t>Насколько ему известно, минимальный возраст для вступления в брак с</w:t>
      </w:r>
      <w:r w:rsidRPr="00726B1D">
        <w:t>о</w:t>
      </w:r>
      <w:r w:rsidRPr="00726B1D">
        <w:t>ставляет 14 лет для мальчиков и 12 лет для девочек; это вызывает у него уди</w:t>
      </w:r>
      <w:r w:rsidRPr="00726B1D">
        <w:t>в</w:t>
      </w:r>
      <w:r w:rsidRPr="00726B1D">
        <w:t>ление. Он спрашивает, не является ли это препятствием для воссоединения с</w:t>
      </w:r>
      <w:r w:rsidRPr="00726B1D">
        <w:t>е</w:t>
      </w:r>
      <w:r w:rsidRPr="00726B1D">
        <w:t xml:space="preserve">мей как иммигрантов в Чили, так и чилийцев за рубежом.   </w:t>
      </w:r>
    </w:p>
    <w:p w:rsidR="00726B1D" w:rsidRPr="00726B1D" w:rsidRDefault="00726B1D" w:rsidP="00726B1D">
      <w:pPr>
        <w:pStyle w:val="SingleTxtGR"/>
      </w:pPr>
      <w:r w:rsidRPr="00726B1D">
        <w:t>19.</w:t>
      </w:r>
      <w:r w:rsidRPr="00726B1D">
        <w:tab/>
      </w:r>
      <w:r w:rsidRPr="00726B1D">
        <w:rPr>
          <w:b/>
        </w:rPr>
        <w:t>Г-жа Кубиас Медина</w:t>
      </w:r>
      <w:r w:rsidRPr="00726B1D">
        <w:t xml:space="preserve"> хотела бы знать, предусматривает ли законопроект о миграции больше не помещать совершивших правонарушение мигрантов в пенитенциарные учреждения или в отделения национальной гражданской п</w:t>
      </w:r>
      <w:r w:rsidRPr="00726B1D">
        <w:t>о</w:t>
      </w:r>
      <w:r w:rsidRPr="00726B1D">
        <w:t>лиции и основан ли этот законопроект в це</w:t>
      </w:r>
      <w:r w:rsidR="006872E2">
        <w:t>лом на положениях Конвенции. Ей</w:t>
      </w:r>
      <w:r w:rsidR="006872E2">
        <w:rPr>
          <w:lang w:val="en-US"/>
        </w:rPr>
        <w:t> </w:t>
      </w:r>
      <w:r w:rsidRPr="00726B1D">
        <w:t xml:space="preserve">хотелось бы получить больше информации о продолжительности такого </w:t>
      </w:r>
      <w:r w:rsidR="00C27D46">
        <w:t>"</w:t>
      </w:r>
      <w:r w:rsidRPr="00726B1D">
        <w:t>з</w:t>
      </w:r>
      <w:r w:rsidRPr="00726B1D">
        <w:t>а</w:t>
      </w:r>
      <w:r w:rsidRPr="00726B1D">
        <w:t>держания</w:t>
      </w:r>
      <w:r w:rsidR="00C27D46">
        <w:t>"</w:t>
      </w:r>
      <w:r w:rsidRPr="00726B1D">
        <w:t xml:space="preserve"> и об обращ</w:t>
      </w:r>
      <w:r w:rsidRPr="00726B1D">
        <w:t>е</w:t>
      </w:r>
      <w:r w:rsidRPr="00726B1D">
        <w:t xml:space="preserve">нии с задержанными мигрантами. </w:t>
      </w:r>
    </w:p>
    <w:p w:rsidR="00726B1D" w:rsidRPr="00726B1D" w:rsidRDefault="00726B1D" w:rsidP="00726B1D">
      <w:pPr>
        <w:pStyle w:val="SingleTxtGR"/>
      </w:pPr>
      <w:r w:rsidRPr="00726B1D">
        <w:t>20.</w:t>
      </w:r>
      <w:r w:rsidRPr="00726B1D">
        <w:tab/>
      </w:r>
      <w:r w:rsidRPr="00726B1D">
        <w:rPr>
          <w:b/>
        </w:rPr>
        <w:t>Г-н Тагизаде</w:t>
      </w:r>
      <w:r w:rsidRPr="00726B1D">
        <w:t xml:space="preserve"> хотел бы получить разъяснения об услугах по оказанию помощи, предоставляемых государством-участником чилийцам, проживающим за границей, особенно в сферах правовой помощи, признания дипломов и уч</w:t>
      </w:r>
      <w:r w:rsidRPr="00726B1D">
        <w:t>а</w:t>
      </w:r>
      <w:r w:rsidRPr="00726B1D">
        <w:t>стия в национальных выборах. В этой связи ему хотелось бы узнать, какова д</w:t>
      </w:r>
      <w:r w:rsidRPr="00726B1D">
        <w:t>о</w:t>
      </w:r>
      <w:r w:rsidRPr="00726B1D">
        <w:t xml:space="preserve">ля чилийских граждан, голосующих за границей. </w:t>
      </w:r>
    </w:p>
    <w:p w:rsidR="00726B1D" w:rsidRPr="00726B1D" w:rsidRDefault="00726B1D" w:rsidP="00726B1D">
      <w:pPr>
        <w:pStyle w:val="SingleTxtGR"/>
      </w:pPr>
      <w:r w:rsidRPr="00726B1D">
        <w:t>21.</w:t>
      </w:r>
      <w:r w:rsidRPr="00726B1D">
        <w:tab/>
        <w:t>Отмечая, что гражданам Колумбии иногда отказывают в выдаче визы на въезд в Чили, он спрашивает, каковы масштабы этого явления и какие прин</w:t>
      </w:r>
      <w:r w:rsidRPr="00726B1D">
        <w:t>и</w:t>
      </w:r>
      <w:r w:rsidRPr="00726B1D">
        <w:t xml:space="preserve">маются меры по недопущению подобных нарушений прав мигрантов. </w:t>
      </w:r>
    </w:p>
    <w:p w:rsidR="00726B1D" w:rsidRPr="00726B1D" w:rsidRDefault="00726B1D" w:rsidP="00726B1D">
      <w:pPr>
        <w:pStyle w:val="SingleTxtGR"/>
      </w:pPr>
      <w:r w:rsidRPr="00726B1D">
        <w:t>22.</w:t>
      </w:r>
      <w:r w:rsidRPr="00726B1D">
        <w:tab/>
      </w:r>
      <w:r w:rsidRPr="00726B1D">
        <w:rPr>
          <w:b/>
          <w:bCs/>
        </w:rPr>
        <w:t>Председатель</w:t>
      </w:r>
      <w:r w:rsidRPr="00726B1D">
        <w:t xml:space="preserve"> интересуется мерами, принимаемыми для гарантирования права детей мигрантов на образование и права всех мигрантов на неотложную медицинскую помощь.</w:t>
      </w:r>
    </w:p>
    <w:p w:rsidR="00726B1D" w:rsidRPr="00726B1D" w:rsidRDefault="00726B1D" w:rsidP="00726B1D">
      <w:pPr>
        <w:pStyle w:val="SingleTxtGR"/>
      </w:pPr>
      <w:r w:rsidRPr="00726B1D">
        <w:t>23.</w:t>
      </w:r>
      <w:r w:rsidRPr="00726B1D">
        <w:tab/>
      </w:r>
      <w:r w:rsidRPr="00726B1D">
        <w:rPr>
          <w:b/>
        </w:rPr>
        <w:t>Г-н Брильянтес</w:t>
      </w:r>
      <w:r w:rsidRPr="00726B1D">
        <w:t xml:space="preserve"> хотел бы знать, регулируется ли деятельность агентств по найму или по трудоустройству иностранцев в Чили или чилийцев за гран</w:t>
      </w:r>
      <w:r w:rsidRPr="00726B1D">
        <w:t>и</w:t>
      </w:r>
      <w:r w:rsidRPr="00726B1D">
        <w:t>цей какими-либо особыми правилами, устанавливается ли ставка их комисс</w:t>
      </w:r>
      <w:r w:rsidRPr="00726B1D">
        <w:t>и</w:t>
      </w:r>
      <w:r w:rsidRPr="00726B1D">
        <w:t>онного вознаграждения государством, требуется ли им государственная лице</w:t>
      </w:r>
      <w:r w:rsidRPr="00726B1D">
        <w:t>н</w:t>
      </w:r>
      <w:r w:rsidRPr="00726B1D">
        <w:t>зия для ведения своей деятельности, предусмотрены ли какие-либо меры нак</w:t>
      </w:r>
      <w:r w:rsidRPr="00726B1D">
        <w:t>а</w:t>
      </w:r>
      <w:r w:rsidRPr="00726B1D">
        <w:t>зания, которые применяются к ним за нарушение прав мигрантов, и несут ли они ответственность, если у работника возник</w:t>
      </w:r>
      <w:r w:rsidRPr="00726B1D">
        <w:t>а</w:t>
      </w:r>
      <w:r w:rsidRPr="00726B1D">
        <w:t xml:space="preserve">ют неприятности.  </w:t>
      </w:r>
    </w:p>
    <w:p w:rsidR="00726B1D" w:rsidRPr="00C27D46" w:rsidRDefault="00726B1D" w:rsidP="00726B1D">
      <w:pPr>
        <w:pStyle w:val="SingleTxtGR"/>
        <w:rPr>
          <w:i/>
        </w:rPr>
      </w:pPr>
      <w:r w:rsidRPr="00C27D46">
        <w:rPr>
          <w:i/>
        </w:rPr>
        <w:t xml:space="preserve">Заседание прерывается в 11 ч. 05 м. и возобновляется в 11 ч. 35 м. </w:t>
      </w:r>
    </w:p>
    <w:p w:rsidR="00726B1D" w:rsidRPr="00C27D46" w:rsidRDefault="00726B1D" w:rsidP="00726B1D">
      <w:pPr>
        <w:pStyle w:val="SingleTxtGR"/>
        <w:rPr>
          <w:i/>
        </w:rPr>
      </w:pPr>
      <w:r w:rsidRPr="00726B1D">
        <w:t>24.</w:t>
      </w:r>
      <w:r w:rsidRPr="00726B1D">
        <w:tab/>
      </w:r>
      <w:r w:rsidRPr="00C27D46">
        <w:rPr>
          <w:i/>
        </w:rPr>
        <w:t>Г-жа Кубиас Медина (заместитель Председателя) занимает место Предс</w:t>
      </w:r>
      <w:r w:rsidRPr="00C27D46">
        <w:rPr>
          <w:i/>
        </w:rPr>
        <w:t>е</w:t>
      </w:r>
      <w:r w:rsidRPr="00C27D46">
        <w:rPr>
          <w:i/>
        </w:rPr>
        <w:t>дателя.</w:t>
      </w:r>
    </w:p>
    <w:p w:rsidR="00726B1D" w:rsidRPr="00726B1D" w:rsidRDefault="00726B1D" w:rsidP="00726B1D">
      <w:pPr>
        <w:pStyle w:val="SingleTxtGR"/>
      </w:pPr>
      <w:r w:rsidRPr="00726B1D">
        <w:t>25.</w:t>
      </w:r>
      <w:r w:rsidRPr="00726B1D">
        <w:tab/>
      </w:r>
      <w:r w:rsidRPr="00726B1D">
        <w:rPr>
          <w:b/>
        </w:rPr>
        <w:t>Г-н Гонсалес</w:t>
      </w:r>
      <w:r w:rsidRPr="00726B1D">
        <w:t xml:space="preserve"> (</w:t>
      </w:r>
      <w:r w:rsidR="006872E2">
        <w:t xml:space="preserve">Республика </w:t>
      </w:r>
      <w:r w:rsidRPr="00726B1D">
        <w:t>Чили) указывает, что случаи проявления ди</w:t>
      </w:r>
      <w:r w:rsidRPr="00726B1D">
        <w:t>с</w:t>
      </w:r>
      <w:r w:rsidRPr="00726B1D">
        <w:t>криминации в отношении лиц африканского происхождения не отражают о</w:t>
      </w:r>
      <w:r w:rsidRPr="00726B1D">
        <w:t>б</w:t>
      </w:r>
      <w:r w:rsidRPr="00726B1D">
        <w:t>щей ситуации, хотя чилийское общество ввиду своей географической отдале</w:t>
      </w:r>
      <w:r w:rsidRPr="00726B1D">
        <w:t>н</w:t>
      </w:r>
      <w:r w:rsidRPr="00726B1D">
        <w:t>ности и в самом деле не привыкло видеть каких бы то ни было иностранцев. Департамент по делам общественных организаций при Министерстве внутре</w:t>
      </w:r>
      <w:r w:rsidRPr="00726B1D">
        <w:t>н</w:t>
      </w:r>
      <w:r w:rsidRPr="00726B1D">
        <w:t>них дел стремится выработать государственную политику поощрения неди</w:t>
      </w:r>
      <w:r w:rsidRPr="00726B1D">
        <w:t>с</w:t>
      </w:r>
      <w:r w:rsidRPr="00726B1D">
        <w:t>криминации и терпимости по отношению к разнообразию. В пункте 7 письме</w:t>
      </w:r>
      <w:r w:rsidRPr="00726B1D">
        <w:t>н</w:t>
      </w:r>
      <w:r w:rsidRPr="00726B1D">
        <w:t>ных ответов на перечень аспектов для рассмотрения (</w:t>
      </w:r>
      <w:r w:rsidRPr="00726B1D">
        <w:rPr>
          <w:lang w:val="fr-CH"/>
        </w:rPr>
        <w:t>CMW</w:t>
      </w:r>
      <w:r w:rsidRPr="00726B1D">
        <w:t>/</w:t>
      </w:r>
      <w:r w:rsidRPr="00726B1D">
        <w:rPr>
          <w:lang w:val="fr-CH"/>
        </w:rPr>
        <w:t>C</w:t>
      </w:r>
      <w:r w:rsidRPr="00726B1D">
        <w:t>/</w:t>
      </w:r>
      <w:r w:rsidRPr="00726B1D">
        <w:rPr>
          <w:lang w:val="fr-CH"/>
        </w:rPr>
        <w:t>CHL</w:t>
      </w:r>
      <w:r w:rsidRPr="00726B1D">
        <w:t>/</w:t>
      </w:r>
      <w:r w:rsidRPr="00726B1D">
        <w:rPr>
          <w:lang w:val="fr-CH"/>
        </w:rPr>
        <w:t>Q</w:t>
      </w:r>
      <w:r w:rsidRPr="00726B1D">
        <w:t>/1/</w:t>
      </w:r>
      <w:r w:rsidRPr="00726B1D">
        <w:rPr>
          <w:lang w:val="fr-CH"/>
        </w:rPr>
        <w:t>Add</w:t>
      </w:r>
      <w:r w:rsidRPr="00726B1D">
        <w:t>.1) указаны различные инициативы, реализованные в этой области. Были провед</w:t>
      </w:r>
      <w:r w:rsidRPr="00726B1D">
        <w:t>е</w:t>
      </w:r>
      <w:r w:rsidRPr="00726B1D">
        <w:t>ны мног</w:t>
      </w:r>
      <w:r w:rsidRPr="00726B1D">
        <w:t>о</w:t>
      </w:r>
      <w:r w:rsidRPr="00726B1D">
        <w:t>численные мероприятия (практикумы, педсоветы, семинары) с целью формирования среды, более благоприятной для иностранцев. В 2010 году был учрежден межотраслевой орган, объединяющий должностных лиц, представ</w:t>
      </w:r>
      <w:r w:rsidRPr="00726B1D">
        <w:t>и</w:t>
      </w:r>
      <w:r w:rsidRPr="00726B1D">
        <w:t>телей студенчества и гражданского общества. Цель этого дискуссионного орг</w:t>
      </w:r>
      <w:r w:rsidRPr="00726B1D">
        <w:t>а</w:t>
      </w:r>
      <w:r w:rsidRPr="00726B1D">
        <w:t>на – изыскивать решения проблем дискриминации. Для изменения культурной практики необходимы время и проведение всех указанных мероприятий, кот</w:t>
      </w:r>
      <w:r w:rsidRPr="00726B1D">
        <w:t>о</w:t>
      </w:r>
      <w:r w:rsidRPr="00726B1D">
        <w:t>рые в долгосрочной перспективе должны обеспечить более широкий режим з</w:t>
      </w:r>
      <w:r w:rsidRPr="00726B1D">
        <w:t>а</w:t>
      </w:r>
      <w:r w:rsidRPr="00726B1D">
        <w:t>щиты, чем пред</w:t>
      </w:r>
      <w:r w:rsidRPr="00726B1D">
        <w:t>у</w:t>
      </w:r>
      <w:r w:rsidRPr="00726B1D">
        <w:t xml:space="preserve">смотрено в положениях Конвенции. </w:t>
      </w:r>
    </w:p>
    <w:p w:rsidR="00726B1D" w:rsidRPr="00726B1D" w:rsidRDefault="00726B1D" w:rsidP="00726B1D">
      <w:pPr>
        <w:pStyle w:val="SingleTxtGR"/>
      </w:pPr>
      <w:r w:rsidRPr="00726B1D">
        <w:t>26.</w:t>
      </w:r>
      <w:r w:rsidRPr="00726B1D">
        <w:tab/>
        <w:t>Минимальный возраст для вступления в брак составляет 18 лет, но нес</w:t>
      </w:r>
      <w:r w:rsidRPr="00726B1D">
        <w:t>о</w:t>
      </w:r>
      <w:r w:rsidRPr="00726B1D">
        <w:t xml:space="preserve">вершеннолетние могут сочетаться браком с 16-летнего возраста с разрешения родителей. </w:t>
      </w:r>
    </w:p>
    <w:p w:rsidR="00726B1D" w:rsidRPr="00726B1D" w:rsidRDefault="00726B1D" w:rsidP="00726B1D">
      <w:pPr>
        <w:pStyle w:val="SingleTxtGR"/>
      </w:pPr>
      <w:r w:rsidRPr="00726B1D">
        <w:t>27.</w:t>
      </w:r>
      <w:r w:rsidRPr="00726B1D">
        <w:tab/>
        <w:t>Главная функция консульской службы, имеющей 160 представительств в разных странах мира, заключается в оказании содействия чилийским работн</w:t>
      </w:r>
      <w:r w:rsidRPr="00726B1D">
        <w:t>и</w:t>
      </w:r>
      <w:r w:rsidRPr="00726B1D">
        <w:t>кам, проживающим за границей. Они занимаются урегулированием в индив</w:t>
      </w:r>
      <w:r w:rsidRPr="00726B1D">
        <w:t>и</w:t>
      </w:r>
      <w:r w:rsidRPr="00726B1D">
        <w:t>дуальном порядке всевозможных проблем – экономических, юридических, а</w:t>
      </w:r>
      <w:r w:rsidRPr="00726B1D">
        <w:t>д</w:t>
      </w:r>
      <w:r w:rsidRPr="00726B1D">
        <w:t>министративных и т.п.</w:t>
      </w:r>
    </w:p>
    <w:p w:rsidR="00726B1D" w:rsidRPr="00726B1D" w:rsidRDefault="00726B1D" w:rsidP="00726B1D">
      <w:pPr>
        <w:pStyle w:val="SingleTxtGR"/>
      </w:pPr>
      <w:r w:rsidRPr="00726B1D">
        <w:t>28.</w:t>
      </w:r>
      <w:r w:rsidRPr="00726B1D">
        <w:tab/>
        <w:t>Право детей мигрантов на образование и право мигрантов на медици</w:t>
      </w:r>
      <w:r w:rsidRPr="00726B1D">
        <w:t>н</w:t>
      </w:r>
      <w:r w:rsidRPr="00726B1D">
        <w:t>ское обслуживание гарант</w:t>
      </w:r>
      <w:r w:rsidRPr="00726B1D">
        <w:t>и</w:t>
      </w:r>
      <w:r w:rsidRPr="00726B1D">
        <w:t>руются. Указанные случаи несоблюдения этих прав являлись следствием несоблюдения норм должностными лицами; важно пол</w:t>
      </w:r>
      <w:r w:rsidRPr="00726B1D">
        <w:t>у</w:t>
      </w:r>
      <w:r w:rsidRPr="00726B1D">
        <w:t xml:space="preserve">чать информацию о таких ситуациях и исправлять их. </w:t>
      </w:r>
    </w:p>
    <w:p w:rsidR="00726B1D" w:rsidRPr="00726B1D" w:rsidRDefault="00726B1D" w:rsidP="00726B1D">
      <w:pPr>
        <w:pStyle w:val="SingleTxtGR"/>
      </w:pPr>
      <w:r w:rsidRPr="00726B1D">
        <w:t>29.</w:t>
      </w:r>
      <w:r w:rsidRPr="00726B1D">
        <w:tab/>
      </w:r>
      <w:r w:rsidR="00425AC4">
        <w:t xml:space="preserve">Республика </w:t>
      </w:r>
      <w:r w:rsidRPr="00726B1D">
        <w:t>Чили заключил</w:t>
      </w:r>
      <w:r w:rsidR="006872E2">
        <w:t>а</w:t>
      </w:r>
      <w:r w:rsidRPr="00726B1D">
        <w:t xml:space="preserve"> с некоторыми странами двусторонние с</w:t>
      </w:r>
      <w:r w:rsidRPr="00726B1D">
        <w:t>о</w:t>
      </w:r>
      <w:r w:rsidRPr="00726B1D">
        <w:t>глашения о признании дипломов. Если чилийцы окажутся в ситуации, когда их д</w:t>
      </w:r>
      <w:r w:rsidRPr="00726B1D">
        <w:t>и</w:t>
      </w:r>
      <w:r w:rsidRPr="00726B1D">
        <w:t>пломы не будут признаваться, они должны обратиться в консульскую службу, которая вступит в контакт с соответствующими образовательными органами с целью разрешения спора. Тем не менее при возникновении спора зачастую ок</w:t>
      </w:r>
      <w:r w:rsidRPr="00726B1D">
        <w:t>а</w:t>
      </w:r>
      <w:r w:rsidRPr="00726B1D">
        <w:t>зывается, что предусмотренные соглашением требования не были выполн</w:t>
      </w:r>
      <w:r w:rsidRPr="00726B1D">
        <w:t>е</w:t>
      </w:r>
      <w:r w:rsidRPr="00726B1D">
        <w:t>ны и что оно, следовательно, не может быть применено. Проблемные случаи, кот</w:t>
      </w:r>
      <w:r w:rsidRPr="00726B1D">
        <w:t>о</w:t>
      </w:r>
      <w:r w:rsidRPr="00726B1D">
        <w:t>рые были озвучены в ходе совещания с членами Комитета, не отражают общего положения чилийцев за границей, которое является скорее удовлетворител</w:t>
      </w:r>
      <w:r w:rsidRPr="00726B1D">
        <w:t>ь</w:t>
      </w:r>
      <w:r w:rsidRPr="00726B1D">
        <w:t xml:space="preserve">ным. </w:t>
      </w:r>
    </w:p>
    <w:p w:rsidR="00726B1D" w:rsidRPr="00726B1D" w:rsidRDefault="00726B1D" w:rsidP="00726B1D">
      <w:pPr>
        <w:pStyle w:val="SingleTxtGR"/>
      </w:pPr>
      <w:r w:rsidRPr="00726B1D">
        <w:t>30.</w:t>
      </w:r>
      <w:r w:rsidRPr="00726B1D">
        <w:tab/>
        <w:t>Аналогичным образом обстоит дело с указанными случаями содержания мигрантов в пенитенциарных учреждениях, которые также являются едини</w:t>
      </w:r>
      <w:r w:rsidRPr="00726B1D">
        <w:t>ч</w:t>
      </w:r>
      <w:r w:rsidRPr="00726B1D">
        <w:t>ными. Как правило, в такие места могут помещаться только те мигранты, кот</w:t>
      </w:r>
      <w:r w:rsidRPr="00726B1D">
        <w:t>о</w:t>
      </w:r>
      <w:r w:rsidRPr="00726B1D">
        <w:t xml:space="preserve">рые совершили правонарушение. </w:t>
      </w:r>
    </w:p>
    <w:p w:rsidR="00726B1D" w:rsidRPr="00726B1D" w:rsidRDefault="00726B1D" w:rsidP="00726B1D">
      <w:pPr>
        <w:pStyle w:val="SingleTxtGR"/>
      </w:pPr>
      <w:r w:rsidRPr="00726B1D">
        <w:t>31.</w:t>
      </w:r>
      <w:r w:rsidRPr="00726B1D">
        <w:tab/>
        <w:t>Законопроект о миграции основан на положениях Конвенции, а замеч</w:t>
      </w:r>
      <w:r w:rsidRPr="00726B1D">
        <w:t>а</w:t>
      </w:r>
      <w:r w:rsidRPr="00726B1D">
        <w:t>ния, подготовленные в ходе текущего заседания, послужат стимулом для пер</w:t>
      </w:r>
      <w:r w:rsidRPr="00726B1D">
        <w:t>е</w:t>
      </w:r>
      <w:r w:rsidRPr="00726B1D">
        <w:t>смотра этого проекта с целью его дальнейшего сове</w:t>
      </w:r>
      <w:r w:rsidRPr="00726B1D">
        <w:t>р</w:t>
      </w:r>
      <w:r w:rsidRPr="00726B1D">
        <w:t xml:space="preserve">шенствования.  </w:t>
      </w:r>
    </w:p>
    <w:p w:rsidR="00726B1D" w:rsidRPr="00726B1D" w:rsidRDefault="00726B1D" w:rsidP="00726B1D">
      <w:pPr>
        <w:pStyle w:val="SingleTxtGR"/>
      </w:pPr>
      <w:r w:rsidRPr="00726B1D">
        <w:t>32.</w:t>
      </w:r>
      <w:r w:rsidRPr="00726B1D">
        <w:tab/>
        <w:t>Регулирующих положений непосредственно для агентств по найму не предусмотрено. Деятельность этих агентств регулируется общеправовыми но</w:t>
      </w:r>
      <w:r w:rsidRPr="00726B1D">
        <w:t>р</w:t>
      </w:r>
      <w:r w:rsidRPr="00726B1D">
        <w:t xml:space="preserve">мами и новым законом о борьбе с торговлей людьми. </w:t>
      </w:r>
    </w:p>
    <w:p w:rsidR="00726B1D" w:rsidRPr="00726B1D" w:rsidRDefault="00726B1D" w:rsidP="00726B1D">
      <w:pPr>
        <w:pStyle w:val="SingleTxtGR"/>
      </w:pPr>
      <w:r w:rsidRPr="00726B1D">
        <w:t>33.</w:t>
      </w:r>
      <w:r w:rsidRPr="00726B1D">
        <w:tab/>
      </w:r>
      <w:r w:rsidRPr="00726B1D">
        <w:rPr>
          <w:b/>
        </w:rPr>
        <w:t>Г-н Кинтано</w:t>
      </w:r>
      <w:r w:rsidRPr="00726B1D">
        <w:t xml:space="preserve"> (</w:t>
      </w:r>
      <w:r w:rsidR="00425AC4">
        <w:t xml:space="preserve">Республика </w:t>
      </w:r>
      <w:r w:rsidRPr="00726B1D">
        <w:t>Чили) описывает процедуру высылки ин</w:t>
      </w:r>
      <w:r w:rsidRPr="00726B1D">
        <w:t>о</w:t>
      </w:r>
      <w:r w:rsidRPr="00726B1D">
        <w:t>странцев из Чили, которая включает несколько этапов и предусматривает з</w:t>
      </w:r>
      <w:r w:rsidRPr="00726B1D">
        <w:t>а</w:t>
      </w:r>
      <w:r w:rsidRPr="00726B1D">
        <w:t>держание иностранца перед его высылкой в страну происхождения. В ходе всей процедуры на иностранца распространяется действие гарантий справедливого разбирательства, а именно право быть заслушанным и право на защиту; таким образом, он может оспаривать аргументы, на основе которых вынесено реш</w:t>
      </w:r>
      <w:r w:rsidRPr="00726B1D">
        <w:t>е</w:t>
      </w:r>
      <w:r w:rsidRPr="00726B1D">
        <w:t>ние о его высылке.</w:t>
      </w:r>
    </w:p>
    <w:p w:rsidR="00726B1D" w:rsidRPr="00726B1D" w:rsidRDefault="00726B1D" w:rsidP="00726B1D">
      <w:pPr>
        <w:pStyle w:val="SingleTxtGR"/>
      </w:pPr>
      <w:r w:rsidRPr="00726B1D">
        <w:t>34.</w:t>
      </w:r>
      <w:r w:rsidRPr="00726B1D">
        <w:tab/>
        <w:t>Мерам по высылке обычно предшествует отказ в предоставлении вида на жительство или его аннуляция. На этом этапе иностранные граждане могут и</w:t>
      </w:r>
      <w:r w:rsidRPr="00726B1D">
        <w:t>с</w:t>
      </w:r>
      <w:r w:rsidRPr="00726B1D">
        <w:t>пользовать все предусмотренные законом административные процедуры и о</w:t>
      </w:r>
      <w:r w:rsidRPr="00726B1D">
        <w:t>б</w:t>
      </w:r>
      <w:r w:rsidRPr="00726B1D">
        <w:t>жаловать принятое решение в судебном порядке. Если иностранцу не удается опровергнуть выдвинутые аргументы, выносится постановление о высылке. После этого соответствующее лицо получает уведомление о вынесенном реш</w:t>
      </w:r>
      <w:r w:rsidRPr="00726B1D">
        <w:t>е</w:t>
      </w:r>
      <w:r w:rsidRPr="00726B1D">
        <w:t>нии и компетентные власти информируют его, что в соответствии с Венской конвенцией о дипломатических сношениях он имеет право обратиться к ко</w:t>
      </w:r>
      <w:r w:rsidRPr="00726B1D">
        <w:t>н</w:t>
      </w:r>
      <w:r w:rsidRPr="00726B1D">
        <w:t>сульству своей страны с просьбой оказать ему  необходимую помощь. Отчет об апелляционной процедуре представляется в вышестоящий суд, который дает иностранцу срок на обжалование постановл</w:t>
      </w:r>
      <w:r w:rsidRPr="00726B1D">
        <w:t>е</w:t>
      </w:r>
      <w:r w:rsidRPr="00726B1D">
        <w:t>ния; этот срок составляет 24 часа, если иностранец получает уведомление в столице страны – Сантьяго, и может быть продлен до 30 дней, если такое уведомление приходит к нему в другом г</w:t>
      </w:r>
      <w:r w:rsidRPr="00726B1D">
        <w:t>о</w:t>
      </w:r>
      <w:r w:rsidRPr="00726B1D">
        <w:t>роде. Кроме т</w:t>
      </w:r>
      <w:r w:rsidRPr="00726B1D">
        <w:t>о</w:t>
      </w:r>
      <w:r w:rsidRPr="00726B1D">
        <w:t>го, в распоряжении иностранца есть два административных средства защиты: пересмотр решения по апелляционной процедуре органом власти, вынесшим это решение, и обжалование решения в выш</w:t>
      </w:r>
      <w:r w:rsidRPr="00726B1D">
        <w:t>е</w:t>
      </w:r>
      <w:r w:rsidRPr="00726B1D">
        <w:t xml:space="preserve">стоящем органе власти. </w:t>
      </w:r>
    </w:p>
    <w:p w:rsidR="00726B1D" w:rsidRPr="00726B1D" w:rsidRDefault="00726B1D" w:rsidP="00726B1D">
      <w:pPr>
        <w:pStyle w:val="SingleTxtGR"/>
      </w:pPr>
      <w:r w:rsidRPr="00726B1D">
        <w:t>35.</w:t>
      </w:r>
      <w:r w:rsidRPr="00726B1D">
        <w:tab/>
        <w:t>С другой стороны, есть еще два пути общего судебного обжалования, к</w:t>
      </w:r>
      <w:r w:rsidRPr="00726B1D">
        <w:t>о</w:t>
      </w:r>
      <w:r w:rsidRPr="00726B1D">
        <w:t>торые могут быть использованы любым иностранцем или чилийцем, который считает, что его гарантии и основные права не б</w:t>
      </w:r>
      <w:r w:rsidRPr="00726B1D">
        <w:t>ы</w:t>
      </w:r>
      <w:r w:rsidRPr="00726B1D">
        <w:t>ли соблюдены: апелляционная процедура ампаро, в рамках которой не предусмотрено никаких сроков и само заинтересованное лицо или его представитель подает жалобу в апелляционный суд для вынесения решения по его делу и восстановления его прав; и процедура обжалования в порядке защиты, при которой гарантируются такие основные права, как право на справедливое разбирательство, право не содержаться под стражей в каком-либо месте, отличном от предусмотренного законом, и право на свободу передвижения. В этом случае апелляционная жалоба подается лично или через третье лицо в течение 15 дней в один из 15 апелляционных судов страны. Если у заявителя нет средств для оплаты услуг адвоката с целью пре</w:t>
      </w:r>
      <w:r w:rsidRPr="00726B1D">
        <w:t>д</w:t>
      </w:r>
      <w:r w:rsidRPr="00726B1D">
        <w:t>ставления своих интересов в ходе всех вышеназванных процедур, он может прибегнуть к помощи адвоката, назначенного коллегией. Правовую помощь м</w:t>
      </w:r>
      <w:r w:rsidRPr="00726B1D">
        <w:t>и</w:t>
      </w:r>
      <w:r w:rsidRPr="00726B1D">
        <w:t>грантам оказывают также и другие о</w:t>
      </w:r>
      <w:r w:rsidRPr="00726B1D">
        <w:t>р</w:t>
      </w:r>
      <w:r w:rsidRPr="00726B1D">
        <w:t xml:space="preserve">ганы. </w:t>
      </w:r>
    </w:p>
    <w:p w:rsidR="00726B1D" w:rsidRPr="00726B1D" w:rsidRDefault="00726B1D" w:rsidP="00726B1D">
      <w:pPr>
        <w:pStyle w:val="SingleTxtGR"/>
      </w:pPr>
      <w:r w:rsidRPr="00726B1D">
        <w:t>36.</w:t>
      </w:r>
      <w:r w:rsidRPr="00726B1D">
        <w:tab/>
        <w:t>Г-н Кинтано приводит обзор различных ситуаций, которые возникают в случаях, когда нелегальный мигрант желает выехать из страны, но не имеет на это права именно в силу сложившейся ситуации, т.е. когда он совершил прав</w:t>
      </w:r>
      <w:r w:rsidRPr="00726B1D">
        <w:t>о</w:t>
      </w:r>
      <w:r w:rsidRPr="00726B1D">
        <w:t>нарушение или когда к нему применена какая-либо мера наказания. Так, напр</w:t>
      </w:r>
      <w:r w:rsidRPr="00726B1D">
        <w:t>и</w:t>
      </w:r>
      <w:r w:rsidRPr="00726B1D">
        <w:t>мер, если турист превысил предусмотренный законом срок пребывания в стр</w:t>
      </w:r>
      <w:r w:rsidRPr="00726B1D">
        <w:t>а</w:t>
      </w:r>
      <w:r w:rsidRPr="00726B1D">
        <w:t>не, составляющий 90 дней, он должен обратиться к миграционным властям с просьбой дать ему разрешение на выезд. Если какое-либо лицо не покинуло территорию Чили после истечения срока действия своего разрешения на вр</w:t>
      </w:r>
      <w:r w:rsidRPr="00726B1D">
        <w:t>е</w:t>
      </w:r>
      <w:r w:rsidRPr="00726B1D">
        <w:t>менное проживание, то у него есть 30 дней на выезд из страны после истечения срока действия своей визы, если эта виза была ему выдана на срок менее одн</w:t>
      </w:r>
      <w:r w:rsidRPr="00726B1D">
        <w:t>о</w:t>
      </w:r>
      <w:r w:rsidRPr="00726B1D">
        <w:t>го года, и 60 дней, если виза была ему выдан</w:t>
      </w:r>
      <w:r w:rsidR="00C27D46">
        <w:t xml:space="preserve">а на срок один год или более. </w:t>
      </w:r>
      <w:r w:rsidR="00C27D46">
        <w:br/>
        <w:t>В </w:t>
      </w:r>
      <w:r w:rsidRPr="00726B1D">
        <w:t>обоих случаях мигрант должен обратиться в компетентные миграционные о</w:t>
      </w:r>
      <w:r w:rsidRPr="00726B1D">
        <w:t>р</w:t>
      </w:r>
      <w:r w:rsidRPr="00726B1D">
        <w:t>ганы для получения разрешения на выезд из страны. Если мигрант оказался в такой ситуации впервые, он получает лишь письменное уведомление. Г-н Ки</w:t>
      </w:r>
      <w:r w:rsidRPr="00726B1D">
        <w:t>н</w:t>
      </w:r>
      <w:r w:rsidRPr="00726B1D">
        <w:t xml:space="preserve">тано подчеркивает тот факт, что ни один мигрант не заключается под стражу за несоблюдение указанных сроков. </w:t>
      </w:r>
    </w:p>
    <w:p w:rsidR="00726B1D" w:rsidRPr="00726B1D" w:rsidRDefault="00726B1D" w:rsidP="00726B1D">
      <w:pPr>
        <w:pStyle w:val="SingleTxtGR"/>
      </w:pPr>
      <w:r w:rsidRPr="00726B1D">
        <w:t>37.</w:t>
      </w:r>
      <w:r w:rsidRPr="00726B1D">
        <w:tab/>
        <w:t>Он уточняет, что мигранты, являющиеся потерпевшими или свидетелями по делам о торговле людьми, имеют право ходатайствовать о получении вида на жительство, даже если они не отвечают предусмотренным законом критериям для его получения. С другой стороны, он поясняет, что в Законе об иностранцах 1975 года принцип воссоединения семьи непосредственно не закреплен, но что этот закон дает возможность близким родственникам проживающих в Чили м</w:t>
      </w:r>
      <w:r w:rsidRPr="00726B1D">
        <w:t>и</w:t>
      </w:r>
      <w:r w:rsidRPr="00726B1D">
        <w:t>грантов, а именно родителям, детям и супругу мигранта, получить вид на ж</w:t>
      </w:r>
      <w:r w:rsidRPr="00726B1D">
        <w:t>и</w:t>
      </w:r>
      <w:r w:rsidRPr="00726B1D">
        <w:t>тельство. В законопроекте о миграции, находящемся в процессе разработки, предусмотрено распространение принципа воссоединения семьи на дед</w:t>
      </w:r>
      <w:r w:rsidRPr="00726B1D">
        <w:t>у</w:t>
      </w:r>
      <w:r w:rsidRPr="00726B1D">
        <w:t>шек/</w:t>
      </w:r>
      <w:r w:rsidR="00425AC4">
        <w:br/>
      </w:r>
      <w:r w:rsidRPr="00726B1D">
        <w:t>бабушек и на внуков, а т</w:t>
      </w:r>
      <w:r w:rsidR="00425AC4">
        <w:t>акже закрепление этого принципа</w:t>
      </w:r>
      <w:r w:rsidRPr="00726B1D">
        <w:t xml:space="preserve"> подобно тому, как это было сделано в Законе о защите прав беженцев. </w:t>
      </w:r>
    </w:p>
    <w:p w:rsidR="00726B1D" w:rsidRPr="00726B1D" w:rsidRDefault="00726B1D" w:rsidP="00726B1D">
      <w:pPr>
        <w:pStyle w:val="SingleTxtGR"/>
      </w:pPr>
      <w:r w:rsidRPr="00726B1D">
        <w:t>38.</w:t>
      </w:r>
      <w:r w:rsidRPr="00726B1D">
        <w:tab/>
        <w:t>Любой ребенок или подросток, зачисленный в какое-либо учебное зав</w:t>
      </w:r>
      <w:r w:rsidRPr="00726B1D">
        <w:t>е</w:t>
      </w:r>
      <w:r w:rsidRPr="00726B1D">
        <w:t>дение, автоматически получает право на учебную визу, которая выдается в т</w:t>
      </w:r>
      <w:r w:rsidRPr="00726B1D">
        <w:t>е</w:t>
      </w:r>
      <w:r w:rsidRPr="00726B1D">
        <w:t>чение двух</w:t>
      </w:r>
      <w:r w:rsidR="00425AC4">
        <w:t>−</w:t>
      </w:r>
      <w:r w:rsidRPr="00726B1D">
        <w:t>трех дней после подачи ходатайства и ежегодно обновляется вплоть до окончания обучения независимо от миграционного статуса его родителей. По окончании срока обучения он может просить о предоставлении ему разр</w:t>
      </w:r>
      <w:r w:rsidRPr="00726B1D">
        <w:t>е</w:t>
      </w:r>
      <w:r w:rsidRPr="00726B1D">
        <w:t>шения на постоянное проживание. В заключение г-н Кинтано уточняет, что все принципы, имеющие значение для мигрантов, в частности те, которые прово</w:t>
      </w:r>
      <w:r w:rsidRPr="00726B1D">
        <w:t>з</w:t>
      </w:r>
      <w:r w:rsidRPr="00726B1D">
        <w:t>глашены в Конвенции, будут непосредственно включены в одну из глав закон</w:t>
      </w:r>
      <w:r w:rsidRPr="00726B1D">
        <w:t>о</w:t>
      </w:r>
      <w:r w:rsidRPr="00726B1D">
        <w:t>проекта о миграции.</w:t>
      </w:r>
    </w:p>
    <w:p w:rsidR="00726B1D" w:rsidRPr="00726B1D" w:rsidRDefault="00726B1D" w:rsidP="00726B1D">
      <w:pPr>
        <w:pStyle w:val="SingleTxtGR"/>
      </w:pPr>
      <w:r w:rsidRPr="00726B1D">
        <w:t>39.</w:t>
      </w:r>
      <w:r w:rsidRPr="00726B1D">
        <w:tab/>
      </w:r>
      <w:r w:rsidRPr="00726B1D">
        <w:rPr>
          <w:b/>
        </w:rPr>
        <w:t xml:space="preserve">Г-н Сепульведа </w:t>
      </w:r>
      <w:r w:rsidRPr="00726B1D">
        <w:t>(</w:t>
      </w:r>
      <w:r w:rsidR="00425AC4">
        <w:t xml:space="preserve">Республика </w:t>
      </w:r>
      <w:r w:rsidRPr="00726B1D">
        <w:t>Чили) уточняет, что иностранные туристы или работники не могут выехать из страны, если они в отведенные законом сроки не предприняли необходимых шагов для продления своего разрешения на пребывание или для выезда из Чили. Он отмечает, что при выдаче разрешения на пребывание соответствующее лицо всегда информируется об этих сроках. Если иностранец взят под стражу за совершение преступления, наказуемого лишением свободы, ему на испанском или на его родном языке направляется уведомление о его праве на получение консульской помощи. Даже если ин</w:t>
      </w:r>
      <w:r w:rsidRPr="00726B1D">
        <w:t>о</w:t>
      </w:r>
      <w:r w:rsidRPr="00726B1D">
        <w:t>странец з</w:t>
      </w:r>
      <w:r w:rsidRPr="00726B1D">
        <w:t>а</w:t>
      </w:r>
      <w:r w:rsidRPr="00726B1D">
        <w:t>частую не желает ставить консульские органы в известность о своем положении, чилийские власти самостоятельно информируют эти органы. Ин</w:t>
      </w:r>
      <w:r w:rsidRPr="00726B1D">
        <w:t>о</w:t>
      </w:r>
      <w:r w:rsidRPr="00726B1D">
        <w:t>странный гражданин может быть взят под стражу только за совершение прав</w:t>
      </w:r>
      <w:r w:rsidRPr="00726B1D">
        <w:t>о</w:t>
      </w:r>
      <w:r w:rsidRPr="00726B1D">
        <w:t>нарушения; в случае вынесения решения о высылке соответствующее лицо н</w:t>
      </w:r>
      <w:r w:rsidRPr="00726B1D">
        <w:t>а</w:t>
      </w:r>
      <w:r w:rsidRPr="00726B1D">
        <w:t>ходится в п</w:t>
      </w:r>
      <w:r w:rsidRPr="00726B1D">
        <w:t>о</w:t>
      </w:r>
      <w:r w:rsidRPr="00726B1D">
        <w:t>мещениях органов полиции в ожидании его отправки на обратный авиарейс или препр</w:t>
      </w:r>
      <w:r w:rsidRPr="00726B1D">
        <w:t>о</w:t>
      </w:r>
      <w:r w:rsidRPr="00726B1D">
        <w:t xml:space="preserve">вождения к границе. </w:t>
      </w:r>
    </w:p>
    <w:p w:rsidR="00726B1D" w:rsidRPr="00726B1D" w:rsidRDefault="00726B1D" w:rsidP="00726B1D">
      <w:pPr>
        <w:pStyle w:val="SingleTxtGR"/>
      </w:pPr>
      <w:r w:rsidRPr="00726B1D">
        <w:t>40.</w:t>
      </w:r>
      <w:r w:rsidRPr="00726B1D">
        <w:tab/>
      </w:r>
      <w:r w:rsidRPr="00726B1D">
        <w:rPr>
          <w:b/>
          <w:bCs/>
        </w:rPr>
        <w:t>Председатель</w:t>
      </w:r>
      <w:r w:rsidRPr="00726B1D">
        <w:rPr>
          <w:b/>
        </w:rPr>
        <w:t xml:space="preserve"> </w:t>
      </w:r>
      <w:r w:rsidRPr="00726B1D">
        <w:t>хотела бы знать, предоставляется ли помощь чилийским трудящимся-мигрантам, которые проживают за границей и в отношении кот</w:t>
      </w:r>
      <w:r w:rsidRPr="00726B1D">
        <w:t>о</w:t>
      </w:r>
      <w:r w:rsidRPr="00726B1D">
        <w:t>рых вынесено решение о высылке или даже смер</w:t>
      </w:r>
      <w:r w:rsidRPr="00726B1D">
        <w:t>т</w:t>
      </w:r>
      <w:r w:rsidRPr="00726B1D">
        <w:t>ный приговор.</w:t>
      </w:r>
    </w:p>
    <w:p w:rsidR="00726B1D" w:rsidRPr="00726B1D" w:rsidRDefault="00726B1D" w:rsidP="00726B1D">
      <w:pPr>
        <w:pStyle w:val="SingleTxtGR"/>
      </w:pPr>
      <w:r w:rsidRPr="00726B1D">
        <w:t>41.</w:t>
      </w:r>
      <w:r w:rsidRPr="00726B1D">
        <w:tab/>
      </w:r>
      <w:r w:rsidRPr="00726B1D">
        <w:rPr>
          <w:b/>
        </w:rPr>
        <w:t>Г-н Гонсалес</w:t>
      </w:r>
      <w:r w:rsidRPr="00726B1D">
        <w:t xml:space="preserve"> (</w:t>
      </w:r>
      <w:r w:rsidR="003D0319">
        <w:t xml:space="preserve">Республика </w:t>
      </w:r>
      <w:r w:rsidRPr="00726B1D">
        <w:t>Чили) сообщает, что первая ситуация возник</w:t>
      </w:r>
      <w:r w:rsidRPr="00726B1D">
        <w:t>а</w:t>
      </w:r>
      <w:r w:rsidRPr="00726B1D">
        <w:t>ет редко и что она связана скорее с отказом во въезде в Шенгенскую зону. Обычно ситуацию удается урегулировать путем диалога между консульскими органами Чили и руководством соответствующего аэропорта, если речь идет о мигранте, который не соответствует установленным требованиям. Нелегальные трудящиеся-мигранты могут воспользоваться услугами адвоката или юриско</w:t>
      </w:r>
      <w:r w:rsidRPr="00726B1D">
        <w:t>н</w:t>
      </w:r>
      <w:r w:rsidRPr="00726B1D">
        <w:t>сульта, которые предоставляются им страной приема или местными неправ</w:t>
      </w:r>
      <w:r w:rsidRPr="00726B1D">
        <w:t>и</w:t>
      </w:r>
      <w:r w:rsidRPr="00726B1D">
        <w:t>тельственными организациями, занимающимися защитой мигрантов. Консул</w:t>
      </w:r>
      <w:r w:rsidRPr="00726B1D">
        <w:t>ь</w:t>
      </w:r>
      <w:r w:rsidRPr="00726B1D">
        <w:t>ские органы также могут оказать мигранту помощь в непосредственном пр</w:t>
      </w:r>
      <w:r w:rsidRPr="00726B1D">
        <w:t>и</w:t>
      </w:r>
      <w:r w:rsidRPr="00726B1D">
        <w:t>влечении а</w:t>
      </w:r>
      <w:r w:rsidRPr="00726B1D">
        <w:t>д</w:t>
      </w:r>
      <w:r w:rsidRPr="00726B1D">
        <w:t xml:space="preserve">воката. </w:t>
      </w:r>
    </w:p>
    <w:p w:rsidR="00726B1D" w:rsidRPr="00726B1D" w:rsidRDefault="00726B1D" w:rsidP="00726B1D">
      <w:pPr>
        <w:pStyle w:val="SingleTxtGR"/>
      </w:pPr>
      <w:r w:rsidRPr="00726B1D">
        <w:t>42.</w:t>
      </w:r>
      <w:r w:rsidRPr="00726B1D">
        <w:tab/>
        <w:t>В Чили консульское представительство какой-либо страны может в л</w:t>
      </w:r>
      <w:r w:rsidRPr="00726B1D">
        <w:t>ю</w:t>
      </w:r>
      <w:r w:rsidRPr="00726B1D">
        <w:t>бой момент направить просьбу о встрече с чилийскими властями для рассмо</w:t>
      </w:r>
      <w:r w:rsidRPr="00726B1D">
        <w:t>т</w:t>
      </w:r>
      <w:r w:rsidRPr="00726B1D">
        <w:t>рения ситуации одного из граждан этой страны. Таким образом, защита труд</w:t>
      </w:r>
      <w:r w:rsidRPr="00726B1D">
        <w:t>я</w:t>
      </w:r>
      <w:r w:rsidRPr="00726B1D">
        <w:t>щегося-мигранта в Чили зависит только от консульского сотрудника, который занимается его делом. Поскольку Чили является участником Венской конве</w:t>
      </w:r>
      <w:r w:rsidRPr="00726B1D">
        <w:t>н</w:t>
      </w:r>
      <w:r w:rsidRPr="00726B1D">
        <w:t>ции о консульских сношениях, любое лицо, задержанное в Чили, информируе</w:t>
      </w:r>
      <w:r w:rsidRPr="00726B1D">
        <w:t>т</w:t>
      </w:r>
      <w:r w:rsidRPr="00726B1D">
        <w:t>ся на понимаемом этим лицом языке о его праве на консульскую защиту с м</w:t>
      </w:r>
      <w:r w:rsidRPr="00726B1D">
        <w:t>о</w:t>
      </w:r>
      <w:r w:rsidRPr="00726B1D">
        <w:t>мента его задержания.</w:t>
      </w:r>
    </w:p>
    <w:p w:rsidR="00726B1D" w:rsidRPr="00726B1D" w:rsidRDefault="00726B1D" w:rsidP="00726B1D">
      <w:pPr>
        <w:pStyle w:val="SingleTxtGR"/>
      </w:pPr>
      <w:r w:rsidRPr="00726B1D">
        <w:t>43.</w:t>
      </w:r>
      <w:r w:rsidRPr="00726B1D">
        <w:tab/>
      </w:r>
      <w:r w:rsidRPr="00726B1D">
        <w:rPr>
          <w:b/>
        </w:rPr>
        <w:t xml:space="preserve">Г-н Ойярсе </w:t>
      </w:r>
      <w:r w:rsidRPr="00726B1D">
        <w:t>(</w:t>
      </w:r>
      <w:r w:rsidR="00883B58">
        <w:t xml:space="preserve">Республика </w:t>
      </w:r>
      <w:r w:rsidRPr="00726B1D">
        <w:t>Чили) вновь заявляет о решимости Чили соде</w:t>
      </w:r>
      <w:r w:rsidRPr="00726B1D">
        <w:t>й</w:t>
      </w:r>
      <w:r w:rsidRPr="00726B1D">
        <w:t>ствовать развитию сотрудничества и диалога со всеми договорными органами, самостоятельности и независимости этих органов и специальных процедур, защиты жертв, приведению внутреннего законодательства в соответствие с п</w:t>
      </w:r>
      <w:r w:rsidRPr="00726B1D">
        <w:t>о</w:t>
      </w:r>
      <w:r w:rsidRPr="00726B1D">
        <w:t>ложениями Конвенции и упрочению культуры, основанной на правах человека, гостеприимстве и уважении разн</w:t>
      </w:r>
      <w:r w:rsidRPr="00726B1D">
        <w:t>о</w:t>
      </w:r>
      <w:r w:rsidRPr="00726B1D">
        <w:t xml:space="preserve">образия. </w:t>
      </w:r>
    </w:p>
    <w:p w:rsidR="00726B1D" w:rsidRPr="00726B1D" w:rsidRDefault="00726B1D" w:rsidP="00726B1D">
      <w:pPr>
        <w:pStyle w:val="SingleTxtGR"/>
      </w:pPr>
      <w:r w:rsidRPr="00726B1D">
        <w:t>44.</w:t>
      </w:r>
      <w:r w:rsidRPr="00726B1D">
        <w:tab/>
      </w:r>
      <w:r w:rsidRPr="00726B1D">
        <w:rPr>
          <w:b/>
        </w:rPr>
        <w:t xml:space="preserve">Г-н Альба </w:t>
      </w:r>
      <w:r w:rsidRPr="00726B1D">
        <w:t>отмечает высокий уровень доклада, а также откровенный и четкий характер ответов на вопросы, содержащиеся в перечне. Он выражает удовлетворение тем, что Чили удалось установить точный диагноз сложивше</w:t>
      </w:r>
      <w:r w:rsidRPr="00726B1D">
        <w:t>й</w:t>
      </w:r>
      <w:r w:rsidRPr="00726B1D">
        <w:t>ся ситуации, и призывает эту страну успешно осуществить процедуру принятия нового закона о миграции, который является для страны подлинным приорит</w:t>
      </w:r>
      <w:r w:rsidRPr="00726B1D">
        <w:t>е</w:t>
      </w:r>
      <w:r w:rsidRPr="00726B1D">
        <w:t xml:space="preserve">том. </w:t>
      </w:r>
    </w:p>
    <w:p w:rsidR="00726B1D" w:rsidRPr="00726B1D" w:rsidRDefault="00726B1D" w:rsidP="00726B1D">
      <w:pPr>
        <w:pStyle w:val="SingleTxtGR"/>
      </w:pPr>
      <w:r w:rsidRPr="00726B1D">
        <w:t>45.</w:t>
      </w:r>
      <w:r w:rsidRPr="00726B1D">
        <w:tab/>
      </w:r>
      <w:r w:rsidRPr="00726B1D">
        <w:rPr>
          <w:b/>
          <w:bCs/>
        </w:rPr>
        <w:t>Председатель</w:t>
      </w:r>
      <w:r w:rsidRPr="00726B1D">
        <w:rPr>
          <w:b/>
        </w:rPr>
        <w:t xml:space="preserve"> </w:t>
      </w:r>
      <w:r w:rsidRPr="00726B1D">
        <w:t>в заключение приветствует плодотворный диалог с дел</w:t>
      </w:r>
      <w:r w:rsidRPr="00726B1D">
        <w:t>е</w:t>
      </w:r>
      <w:r w:rsidRPr="00726B1D">
        <w:t>гацией и подчеркивает, что Чили нужно адаптироваться к своей новой роли – роли страны назначения. Она выражает уверенность в успехе, учитывая нал</w:t>
      </w:r>
      <w:r w:rsidRPr="00726B1D">
        <w:t>и</w:t>
      </w:r>
      <w:r w:rsidRPr="00726B1D">
        <w:t xml:space="preserve">чие законодательства и административных структур, которые  необходимы для этой адаптации, а также наличие подлинной политической воли для действий в этом направлении. </w:t>
      </w:r>
    </w:p>
    <w:p w:rsidR="00F57126" w:rsidRPr="00883B58" w:rsidRDefault="00726B1D" w:rsidP="00883B58">
      <w:pPr>
        <w:pStyle w:val="SingleTxtGR"/>
        <w:rPr>
          <w:i/>
        </w:rPr>
      </w:pPr>
      <w:r w:rsidRPr="00883B58">
        <w:rPr>
          <w:i/>
        </w:rPr>
        <w:t xml:space="preserve">Заседание закрывается в 12 ч. 40 м. </w:t>
      </w:r>
    </w:p>
    <w:sectPr w:rsidR="00F57126" w:rsidRPr="00883B58" w:rsidSect="00CD6A0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767" w:rsidRDefault="00CF1767">
      <w:r>
        <w:rPr>
          <w:lang w:val="en-US"/>
        </w:rPr>
        <w:tab/>
      </w:r>
      <w:r>
        <w:separator/>
      </w:r>
    </w:p>
  </w:endnote>
  <w:endnote w:type="continuationSeparator" w:id="0">
    <w:p w:rsidR="00CF1767" w:rsidRDefault="00CF1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AA2" w:rsidRPr="009A6F4A" w:rsidRDefault="00872AA2">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567F8E">
      <w:rPr>
        <w:rStyle w:val="PageNumber"/>
        <w:noProof/>
      </w:rPr>
      <w:t>8</w:t>
    </w:r>
    <w:r>
      <w:rPr>
        <w:rStyle w:val="PageNumber"/>
      </w:rPr>
      <w:fldChar w:fldCharType="end"/>
    </w:r>
    <w:r>
      <w:rPr>
        <w:lang w:val="en-US"/>
      </w:rPr>
      <w:tab/>
      <w:t>GE.</w:t>
    </w:r>
    <w:r w:rsidRPr="00CD4134">
      <w:rPr>
        <w:lang w:val="en-US"/>
      </w:rPr>
      <w:t>1</w:t>
    </w:r>
    <w:r w:rsidRPr="00CD4134">
      <w:rPr>
        <w:lang w:val="ru-RU"/>
      </w:rPr>
      <w:t>1</w:t>
    </w:r>
    <w:r w:rsidRPr="00CD4134">
      <w:rPr>
        <w:lang w:val="en-US"/>
      </w:rPr>
      <w:t>-45375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AA2" w:rsidRPr="009A6F4A" w:rsidRDefault="00872AA2">
    <w:pPr>
      <w:pStyle w:val="Footer"/>
      <w:rPr>
        <w:lang w:val="en-US"/>
      </w:rPr>
    </w:pPr>
    <w:r>
      <w:rPr>
        <w:lang w:val="en-US"/>
      </w:rPr>
      <w:t>GE.</w:t>
    </w:r>
    <w:r>
      <w:rPr>
        <w:lang w:val="ru-RU"/>
      </w:rPr>
      <w:t>11</w:t>
    </w:r>
    <w:r>
      <w:rPr>
        <w:lang w:val="en-US"/>
      </w:rPr>
      <w:t>-</w:t>
    </w:r>
    <w:r w:rsidRPr="00CD4134">
      <w:rPr>
        <w:lang w:val="en-US"/>
      </w:rPr>
      <w:t>45375</w:t>
    </w:r>
    <w:r>
      <w:rPr>
        <w:lang w:val="en-US"/>
      </w:rPr>
      <w:tab/>
    </w:r>
    <w:r>
      <w:rPr>
        <w:rStyle w:val="PageNumber"/>
      </w:rPr>
      <w:fldChar w:fldCharType="begin"/>
    </w:r>
    <w:r>
      <w:rPr>
        <w:rStyle w:val="PageNumber"/>
      </w:rPr>
      <w:instrText xml:space="preserve"> PAGE </w:instrText>
    </w:r>
    <w:r>
      <w:rPr>
        <w:rStyle w:val="PageNumber"/>
      </w:rPr>
      <w:fldChar w:fldCharType="separate"/>
    </w:r>
    <w:r w:rsidR="00567F8E">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AA2" w:rsidRDefault="00872AA2" w:rsidP="00964FFE">
    <w:pPr>
      <w:pStyle w:val="Footer"/>
      <w:pBdr>
        <w:bottom w:val="single" w:sz="4" w:space="1" w:color="auto"/>
      </w:pBdr>
    </w:pPr>
  </w:p>
  <w:p w:rsidR="00872AA2" w:rsidRPr="00EB179F" w:rsidRDefault="00872AA2" w:rsidP="00374CA2">
    <w:pPr>
      <w:pStyle w:val="FootnoteText"/>
      <w:spacing w:before="120" w:after="120"/>
      <w:ind w:firstLine="0"/>
      <w:rPr>
        <w:lang w:val="ru-RU"/>
      </w:rPr>
    </w:pPr>
    <w:r>
      <w:rPr>
        <w:lang w:val="ru-RU"/>
      </w:rPr>
      <w:t>В настоящий отчет могут вноситься поправки.</w:t>
    </w:r>
  </w:p>
  <w:p w:rsidR="00872AA2" w:rsidRDefault="00872AA2" w:rsidP="00964FFE">
    <w:pPr>
      <w:pStyle w:val="FootnoteText"/>
      <w:spacing w:after="120"/>
      <w:ind w:firstLine="0"/>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EB179F">
      <w:rPr>
        <w:i/>
        <w:lang w:val="ru-RU"/>
      </w:rPr>
      <w:t>в течение одной недели с момента выпуска настоящего документа</w:t>
    </w:r>
    <w:r>
      <w:rPr>
        <w:lang w:val="ru-RU"/>
      </w:rPr>
      <w:t xml:space="preserve"> в Группу редакционного контроля, комната Е. </w:t>
    </w:r>
    <w:r w:rsidRPr="00964FFE">
      <w:rPr>
        <w:lang w:val="ru-RU"/>
      </w:rPr>
      <w:t xml:space="preserve">4108, </w:t>
    </w:r>
    <w:r>
      <w:rPr>
        <w:lang w:val="ru-RU"/>
      </w:rPr>
      <w:t>Дворец Наций, Женева</w:t>
    </w:r>
    <w:r w:rsidRPr="00964FFE">
      <w:rPr>
        <w:lang w:val="ru-RU"/>
      </w:rPr>
      <w:t>.</w:t>
    </w:r>
  </w:p>
  <w:p w:rsidR="00872AA2" w:rsidRDefault="00872AA2" w:rsidP="00964FFE">
    <w:pPr>
      <w:pStyle w:val="FootnoteText"/>
      <w:spacing w:after="120"/>
      <w:ind w:firstLine="0"/>
      <w:rPr>
        <w:szCs w:val="18"/>
        <w:lang w:val="ru-RU"/>
      </w:rPr>
    </w:pPr>
    <w:r>
      <w:rPr>
        <w:lang w:val="ru-RU"/>
      </w:rPr>
      <w:t>Поправки к отчетам об открытых заседаниях Комитета на этой сессии будут сведены в</w:t>
    </w:r>
    <w:r>
      <w:rPr>
        <w:lang w:val="en-US"/>
      </w:rPr>
      <w:t> </w:t>
    </w:r>
    <w:r>
      <w:rPr>
        <w:lang w:val="ru-RU"/>
      </w:rPr>
      <w:t>единое исправление, которое будет издано вскоре после окончания сессии</w:t>
    </w:r>
    <w:r>
      <w:rPr>
        <w:szCs w:val="18"/>
        <w:lang w:val="ru-RU"/>
      </w:rPr>
      <w:t>.</w:t>
    </w:r>
  </w:p>
  <w:p w:rsidR="00872AA2" w:rsidRPr="009A6F4A" w:rsidRDefault="00872AA2">
    <w:pPr>
      <w:pStyle w:val="Footer"/>
      <w:rPr>
        <w:sz w:val="20"/>
        <w:lang w:val="en-US"/>
      </w:rPr>
    </w:pPr>
    <w:r>
      <w:rPr>
        <w:sz w:val="20"/>
        <w:lang w:val="en-US"/>
      </w:rPr>
      <w:t>GE.1</w:t>
    </w:r>
    <w:r>
      <w:rPr>
        <w:sz w:val="20"/>
        <w:lang w:val="ru-RU"/>
      </w:rPr>
      <w:t>1</w:t>
    </w:r>
    <w:r>
      <w:rPr>
        <w:sz w:val="20"/>
        <w:lang w:val="en-US"/>
      </w:rPr>
      <w:t>-45375  (R)  291012  301112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767" w:rsidRPr="00F71F63" w:rsidRDefault="00CF176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F1767" w:rsidRPr="00F71F63" w:rsidRDefault="00CF1767" w:rsidP="00635E86">
      <w:pPr>
        <w:tabs>
          <w:tab w:val="right" w:pos="2155"/>
        </w:tabs>
        <w:spacing w:after="80" w:line="240" w:lineRule="auto"/>
        <w:rPr>
          <w:u w:val="single"/>
          <w:lang w:val="en-US"/>
        </w:rPr>
      </w:pPr>
      <w:r w:rsidRPr="00F71F63">
        <w:rPr>
          <w:u w:val="single"/>
          <w:lang w:val="en-US"/>
        </w:rPr>
        <w:tab/>
      </w:r>
    </w:p>
    <w:p w:rsidR="00CF1767" w:rsidRPr="00635E86" w:rsidRDefault="00CF1767"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AA2" w:rsidRPr="00CD4134" w:rsidRDefault="00872AA2">
    <w:pPr>
      <w:pStyle w:val="Header"/>
      <w:rPr>
        <w:lang w:val="en-US"/>
      </w:rPr>
    </w:pPr>
    <w:r>
      <w:rPr>
        <w:lang w:val="en-US"/>
      </w:rPr>
      <w:t>CMW/</w:t>
    </w:r>
    <w:r w:rsidRPr="00CD4134">
      <w:rPr>
        <w:lang w:val="en-US"/>
      </w:rPr>
      <w:t>С/SR.170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AA2" w:rsidRPr="00CD4134" w:rsidRDefault="00872AA2">
    <w:pPr>
      <w:pStyle w:val="Header"/>
      <w:rPr>
        <w:lang w:val="en-US"/>
      </w:rPr>
    </w:pPr>
    <w:r>
      <w:rPr>
        <w:lang w:val="en-US"/>
      </w:rPr>
      <w:tab/>
      <w:t>CMW/</w:t>
    </w:r>
    <w:r w:rsidRPr="00CD4134">
      <w:rPr>
        <w:lang w:val="en-US"/>
      </w:rPr>
      <w:t>С/SR.170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4134"/>
    <w:rsid w:val="000033D8"/>
    <w:rsid w:val="00005C1C"/>
    <w:rsid w:val="00016553"/>
    <w:rsid w:val="000233B3"/>
    <w:rsid w:val="00023E9E"/>
    <w:rsid w:val="00026B0C"/>
    <w:rsid w:val="0003638E"/>
    <w:rsid w:val="00036FF2"/>
    <w:rsid w:val="0004010A"/>
    <w:rsid w:val="00043D88"/>
    <w:rsid w:val="00046E4D"/>
    <w:rsid w:val="0006401A"/>
    <w:rsid w:val="000672CB"/>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0C5C"/>
    <w:rsid w:val="00356BB2"/>
    <w:rsid w:val="00360477"/>
    <w:rsid w:val="0036561C"/>
    <w:rsid w:val="00367FC9"/>
    <w:rsid w:val="003711A1"/>
    <w:rsid w:val="00372123"/>
    <w:rsid w:val="00374CA2"/>
    <w:rsid w:val="00386581"/>
    <w:rsid w:val="00387100"/>
    <w:rsid w:val="003951D3"/>
    <w:rsid w:val="003978C6"/>
    <w:rsid w:val="003B40A9"/>
    <w:rsid w:val="003C016E"/>
    <w:rsid w:val="003D0319"/>
    <w:rsid w:val="003D5EBD"/>
    <w:rsid w:val="00401CE0"/>
    <w:rsid w:val="00403234"/>
    <w:rsid w:val="00407AC3"/>
    <w:rsid w:val="00414586"/>
    <w:rsid w:val="00415059"/>
    <w:rsid w:val="00424FDD"/>
    <w:rsid w:val="00425AC4"/>
    <w:rsid w:val="0043033D"/>
    <w:rsid w:val="00435FE4"/>
    <w:rsid w:val="00457634"/>
    <w:rsid w:val="00474F42"/>
    <w:rsid w:val="0048244D"/>
    <w:rsid w:val="004A0DE8"/>
    <w:rsid w:val="004A4CB7"/>
    <w:rsid w:val="004A57B5"/>
    <w:rsid w:val="004B19DA"/>
    <w:rsid w:val="004C2A53"/>
    <w:rsid w:val="004C3B35"/>
    <w:rsid w:val="004C43EC"/>
    <w:rsid w:val="004E6729"/>
    <w:rsid w:val="004F0E47"/>
    <w:rsid w:val="004F4738"/>
    <w:rsid w:val="0051339C"/>
    <w:rsid w:val="0051412F"/>
    <w:rsid w:val="00522B6F"/>
    <w:rsid w:val="0052430E"/>
    <w:rsid w:val="005276AD"/>
    <w:rsid w:val="00540A9A"/>
    <w:rsid w:val="00543522"/>
    <w:rsid w:val="00545680"/>
    <w:rsid w:val="00554111"/>
    <w:rsid w:val="0056618E"/>
    <w:rsid w:val="00567F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66640"/>
    <w:rsid w:val="006756F1"/>
    <w:rsid w:val="00677773"/>
    <w:rsid w:val="006805FC"/>
    <w:rsid w:val="006872E2"/>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26B1D"/>
    <w:rsid w:val="00735602"/>
    <w:rsid w:val="0075279B"/>
    <w:rsid w:val="00753748"/>
    <w:rsid w:val="00762446"/>
    <w:rsid w:val="007642FC"/>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72AA2"/>
    <w:rsid w:val="00883B58"/>
    <w:rsid w:val="00886B0F"/>
    <w:rsid w:val="00891C08"/>
    <w:rsid w:val="008A3879"/>
    <w:rsid w:val="008A41AF"/>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64FFE"/>
    <w:rsid w:val="00980C86"/>
    <w:rsid w:val="0099717E"/>
    <w:rsid w:val="009B07C5"/>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26D1F"/>
    <w:rsid w:val="00A4025D"/>
    <w:rsid w:val="00A800D1"/>
    <w:rsid w:val="00A92699"/>
    <w:rsid w:val="00AB5BF0"/>
    <w:rsid w:val="00AC1C95"/>
    <w:rsid w:val="00AC2CCB"/>
    <w:rsid w:val="00AC443A"/>
    <w:rsid w:val="00AE60E2"/>
    <w:rsid w:val="00B0169F"/>
    <w:rsid w:val="00B05F21"/>
    <w:rsid w:val="00B14EA9"/>
    <w:rsid w:val="00B30A3C"/>
    <w:rsid w:val="00B57634"/>
    <w:rsid w:val="00B81305"/>
    <w:rsid w:val="00BA7638"/>
    <w:rsid w:val="00BB17DC"/>
    <w:rsid w:val="00BB1AF9"/>
    <w:rsid w:val="00BB4C4A"/>
    <w:rsid w:val="00BD3CAE"/>
    <w:rsid w:val="00BD5F3C"/>
    <w:rsid w:val="00BF3A84"/>
    <w:rsid w:val="00C07C0F"/>
    <w:rsid w:val="00C13E46"/>
    <w:rsid w:val="00C145C4"/>
    <w:rsid w:val="00C20D2F"/>
    <w:rsid w:val="00C2131B"/>
    <w:rsid w:val="00C27D46"/>
    <w:rsid w:val="00C37AF8"/>
    <w:rsid w:val="00C37C79"/>
    <w:rsid w:val="00C41BBC"/>
    <w:rsid w:val="00C51419"/>
    <w:rsid w:val="00C54056"/>
    <w:rsid w:val="00C663A3"/>
    <w:rsid w:val="00C75CB2"/>
    <w:rsid w:val="00C8766F"/>
    <w:rsid w:val="00C90723"/>
    <w:rsid w:val="00C90D5C"/>
    <w:rsid w:val="00CA609E"/>
    <w:rsid w:val="00CA7DA4"/>
    <w:rsid w:val="00CB31FB"/>
    <w:rsid w:val="00CD4134"/>
    <w:rsid w:val="00CD6A00"/>
    <w:rsid w:val="00CE3D6F"/>
    <w:rsid w:val="00CE403B"/>
    <w:rsid w:val="00CE79A5"/>
    <w:rsid w:val="00CF0042"/>
    <w:rsid w:val="00CF1767"/>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52733"/>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57126"/>
    <w:rsid w:val="00F66B61"/>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CD6A00"/>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23GR">
    <w:name w:val="_ H_2/3_GR Знак"/>
    <w:link w:val="H23GR0"/>
    <w:rsid w:val="00F66B61"/>
    <w:rPr>
      <w:b/>
      <w:spacing w:val="4"/>
      <w:w w:val="103"/>
      <w:kern w:val="14"/>
      <w:lang w:val="ru-RU"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0">
    <w:name w:val="_ H_2/3_GR"/>
    <w:basedOn w:val="Normal"/>
    <w:next w:val="Normal"/>
    <w:link w:val="H23GR"/>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3473</Words>
  <Characters>19797</Characters>
  <Application>Microsoft Office Word</Application>
  <DocSecurity>4</DocSecurity>
  <Lines>164</Lines>
  <Paragraphs>46</Paragraphs>
  <ScaleCrop>false</ScaleCrop>
  <HeadingPairs>
    <vt:vector size="2" baseType="variant">
      <vt:variant>
        <vt:lpstr>Название</vt:lpstr>
      </vt:variant>
      <vt:variant>
        <vt:i4>1</vt:i4>
      </vt:variant>
    </vt:vector>
  </HeadingPairs>
  <TitlesOfParts>
    <vt:vector size="1" baseType="lpstr">
      <vt:lpstr>11-45375</vt:lpstr>
    </vt:vector>
  </TitlesOfParts>
  <Manager>Out</Manager>
  <Company>CSD</Company>
  <LinksUpToDate>false</LinksUpToDate>
  <CharactersWithSpaces>23224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11-45375</dc:title>
  <dc:subject>CMW/C/SR.170</dc:subject>
  <dc:creator>Благодатских Анна/IG</dc:creator>
  <cp:keywords/>
  <dc:description/>
  <cp:lastModifiedBy>Ioulia Goussarova</cp:lastModifiedBy>
  <cp:revision>3</cp:revision>
  <cp:lastPrinted>2012-11-30T20:48:00Z</cp:lastPrinted>
  <dcterms:created xsi:type="dcterms:W3CDTF">2012-11-30T20:48:00Z</dcterms:created>
  <dcterms:modified xsi:type="dcterms:W3CDTF">2012-11-30T20:48:00Z</dcterms:modified>
</cp:coreProperties>
</file>