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494715"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CRC/C/119</w:t>
      </w:r>
      <w:r>
        <w:br/>
      </w:r>
      <w:r>
        <w:tab/>
        <w:t>15 juillet 2002</w:t>
      </w:r>
    </w:p>
    <w:p w:rsidR="00000000" w:rsidRDefault="00000000">
      <w:pPr>
        <w:tabs>
          <w:tab w:val="left" w:pos="6379"/>
        </w:tabs>
        <w:spacing w:after="240"/>
      </w:pPr>
      <w:r>
        <w:tab/>
        <w:t>FRANÇAIS</w:t>
      </w:r>
      <w:r>
        <w:br/>
      </w:r>
      <w:r>
        <w:tab/>
        <w:t>Original: ANGLAIS</w:t>
      </w:r>
    </w:p>
    <w:p w:rsidR="00000000" w:rsidRDefault="00000000">
      <w:pPr>
        <w:spacing w:before="240" w:after="240"/>
      </w:pPr>
      <w:r>
        <w:br/>
        <w:t>COMITÉ DES DROITS DE L’ENFANT</w:t>
      </w:r>
      <w:r>
        <w:br/>
        <w:t>Trente et unième session</w:t>
      </w:r>
      <w:r>
        <w:br/>
        <w:t>Genève, 16 septembre</w:t>
      </w:r>
      <w:r>
        <w:noBreakHyphen/>
        <w:t>4 octobre 2002</w:t>
      </w:r>
    </w:p>
    <w:p w:rsidR="00000000" w:rsidRDefault="00000000">
      <w:pPr>
        <w:spacing w:before="720" w:after="240"/>
        <w:jc w:val="center"/>
        <w:rPr>
          <w:b/>
          <w:bCs/>
        </w:rPr>
      </w:pPr>
      <w:r>
        <w:rPr>
          <w:b/>
          <w:bCs/>
        </w:rPr>
        <w:t>ORDRE DU JOUR PROVISOIRE ET ORDRE DU JOUR PROVISOIRE ANNOTÉ</w:t>
      </w:r>
    </w:p>
    <w:p w:rsidR="00000000" w:rsidRDefault="00000000">
      <w:pPr>
        <w:spacing w:after="240"/>
        <w:jc w:val="center"/>
      </w:pPr>
      <w:r>
        <w:rPr>
          <w:b/>
          <w:bCs/>
        </w:rPr>
        <w:t>Note du Secrétaire général</w:t>
      </w:r>
    </w:p>
    <w:p w:rsidR="00000000" w:rsidRDefault="00000000">
      <w:pPr>
        <w:spacing w:after="240"/>
      </w:pPr>
      <w:r>
        <w:t>1.</w:t>
      </w:r>
      <w:r>
        <w:tab/>
        <w:t>La trente et unième session du Comité des droits de l’enfant se tiendra à l’Office des Nations Unies à Genève du 16 septembre au 4 octobre 2002. La session s’ouvrira le lundi 16 septembre 2002 à 10 heures.</w:t>
      </w:r>
    </w:p>
    <w:p w:rsidR="00000000" w:rsidRDefault="00000000">
      <w:pPr>
        <w:spacing w:after="240"/>
      </w:pPr>
      <w:r>
        <w:t>2.</w:t>
      </w:r>
      <w:r>
        <w:tab/>
        <w:t>Conformément à l’article 6 du règlement intérieur provisoire, le Secrétaire général a établi, en consultation avec la présidence du Comité, l’ordre du jour provisoire de la trente et unième session, que l’on trouvera ci</w:t>
      </w:r>
      <w:r>
        <w:noBreakHyphen/>
        <w:t>joint, de même que l’ordre du jour provisoire annoté.</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L’attention des États parties est appelée en particulier sur les annotations relatives au point 4 où figure la liste des rapports que le Comité examinera à sa trente et unième session.</w:t>
      </w:r>
    </w:p>
    <w:p w:rsidR="00000000" w:rsidRDefault="00000000">
      <w:pPr>
        <w:spacing w:after="240"/>
      </w:pPr>
      <w:r>
        <w:t>5.</w:t>
      </w:r>
      <w:r>
        <w:tab/>
        <w:t>Un groupe de travail de présession, établi conformément à l’article 63 du règlement intérieur provisoire, s’est réuni à l’Office des Nations Unies à Genève du 10 au 14 juin 2002.</w:t>
      </w:r>
    </w:p>
    <w:p w:rsidR="00000000" w:rsidRDefault="00000000">
      <w:pPr>
        <w:spacing w:after="240"/>
        <w:jc w:val="center"/>
        <w:rPr>
          <w:b/>
          <w:bCs/>
        </w:rPr>
      </w:pPr>
      <w:r>
        <w:br w:type="page"/>
      </w:r>
      <w:r>
        <w:rPr>
          <w:b/>
          <w:bCs/>
        </w:rPr>
        <w:t>Ordre du jour provisoire</w:t>
      </w:r>
    </w:p>
    <w:p w:rsidR="00000000" w:rsidRDefault="00000000">
      <w:pPr>
        <w:numPr>
          <w:ilvl w:val="0"/>
          <w:numId w:val="4"/>
        </w:numPr>
        <w:tabs>
          <w:tab w:val="clear" w:pos="567"/>
        </w:tabs>
        <w:spacing w:after="240"/>
      </w:pPr>
      <w:r>
        <w:t>Adoption de l’ordre du jour.</w:t>
      </w:r>
    </w:p>
    <w:p w:rsidR="00000000" w:rsidRDefault="00000000">
      <w:pPr>
        <w:numPr>
          <w:ilvl w:val="0"/>
          <w:numId w:val="4"/>
        </w:numPr>
        <w:tabs>
          <w:tab w:val="clear" w:pos="567"/>
        </w:tabs>
        <w:spacing w:after="240"/>
      </w:pPr>
      <w:r>
        <w:t>Questions d’organisation.</w:t>
      </w:r>
    </w:p>
    <w:p w:rsidR="00000000" w:rsidRDefault="00000000">
      <w:pPr>
        <w:numPr>
          <w:ilvl w:val="0"/>
          <w:numId w:val="4"/>
        </w:numPr>
        <w:tabs>
          <w:tab w:val="clear" w:pos="567"/>
        </w:tabs>
        <w:spacing w:after="240"/>
      </w:pPr>
      <w:r>
        <w:t>Présentation de rapports par les États parties.</w:t>
      </w:r>
    </w:p>
    <w:p w:rsidR="00000000" w:rsidRDefault="00000000">
      <w:pPr>
        <w:numPr>
          <w:ilvl w:val="0"/>
          <w:numId w:val="4"/>
        </w:numPr>
        <w:tabs>
          <w:tab w:val="clear" w:pos="567"/>
        </w:tabs>
        <w:spacing w:after="240"/>
      </w:pPr>
      <w:r>
        <w:t>Examen des rapports des États parties.</w:t>
      </w:r>
    </w:p>
    <w:p w:rsidR="00000000" w:rsidRDefault="00000000">
      <w:pPr>
        <w:numPr>
          <w:ilvl w:val="0"/>
          <w:numId w:val="4"/>
        </w:numPr>
        <w:tabs>
          <w:tab w:val="clear" w:pos="567"/>
        </w:tabs>
        <w:spacing w:after="240"/>
      </w:pPr>
      <w:r>
        <w:t>Coopération avec d’autres organismes des Nations Unies, les institutions spécialisées et d’autres organismes compétents.</w:t>
      </w:r>
    </w:p>
    <w:p w:rsidR="00000000" w:rsidRDefault="00000000">
      <w:pPr>
        <w:numPr>
          <w:ilvl w:val="0"/>
          <w:numId w:val="4"/>
        </w:numPr>
        <w:tabs>
          <w:tab w:val="clear" w:pos="567"/>
        </w:tabs>
        <w:spacing w:after="240"/>
      </w:pPr>
      <w:r>
        <w:t>Journée de débat général.</w:t>
      </w:r>
    </w:p>
    <w:p w:rsidR="00000000" w:rsidRDefault="00000000">
      <w:pPr>
        <w:numPr>
          <w:ilvl w:val="0"/>
          <w:numId w:val="4"/>
        </w:numPr>
        <w:tabs>
          <w:tab w:val="clear" w:pos="567"/>
        </w:tabs>
        <w:spacing w:after="240"/>
      </w:pPr>
      <w:r>
        <w:t>Méthodes de travail du Comité.</w:t>
      </w:r>
    </w:p>
    <w:p w:rsidR="00000000" w:rsidRDefault="00000000">
      <w:pPr>
        <w:numPr>
          <w:ilvl w:val="0"/>
          <w:numId w:val="4"/>
        </w:numPr>
        <w:tabs>
          <w:tab w:val="clear" w:pos="567"/>
        </w:tabs>
        <w:spacing w:after="240"/>
      </w:pPr>
      <w:r>
        <w:t>Observations générales.</w:t>
      </w:r>
    </w:p>
    <w:p w:rsidR="00000000" w:rsidRDefault="00000000">
      <w:pPr>
        <w:numPr>
          <w:ilvl w:val="0"/>
          <w:numId w:val="4"/>
        </w:numPr>
        <w:tabs>
          <w:tab w:val="clear" w:pos="567"/>
        </w:tabs>
        <w:spacing w:after="240"/>
      </w:pPr>
      <w:r>
        <w:t>Réunions futures.</w:t>
      </w:r>
    </w:p>
    <w:p w:rsidR="00000000" w:rsidRDefault="00000000">
      <w:pPr>
        <w:numPr>
          <w:ilvl w:val="0"/>
          <w:numId w:val="4"/>
        </w:numPr>
        <w:tabs>
          <w:tab w:val="clear" w:pos="567"/>
        </w:tabs>
        <w:spacing w:after="240"/>
      </w:pPr>
      <w:r>
        <w:t>Questions diverses.</w:t>
      </w:r>
    </w:p>
    <w:p w:rsidR="00000000" w:rsidRDefault="00000000">
      <w:pPr>
        <w:spacing w:after="240"/>
        <w:jc w:val="center"/>
        <w:rPr>
          <w:b/>
          <w:bCs/>
        </w:rPr>
      </w:pPr>
      <w:r>
        <w:br w:type="page"/>
      </w:r>
      <w:r>
        <w:rPr>
          <w:b/>
          <w:bCs/>
        </w:rPr>
        <w:t>Ordre du jour provisoire annoté</w:t>
      </w:r>
    </w:p>
    <w:p w:rsidR="00000000" w:rsidRDefault="00000000">
      <w:pPr>
        <w:keepNext/>
        <w:spacing w:after="240"/>
        <w:jc w:val="center"/>
      </w:pPr>
      <w:r>
        <w:rPr>
          <w:b/>
          <w:bCs/>
        </w:rPr>
        <w:t>Point 1.  Adoption de l’ordre du jour</w:t>
      </w:r>
    </w:p>
    <w:p w:rsidR="00000000" w:rsidRDefault="00000000">
      <w:pPr>
        <w:spacing w:after="24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keepNext/>
        <w:spacing w:after="240"/>
        <w:jc w:val="center"/>
        <w:rPr>
          <w:b/>
          <w:bCs/>
        </w:rPr>
      </w:pPr>
      <w:r>
        <w:rPr>
          <w:b/>
          <w:bCs/>
        </w:rPr>
        <w:t>Point 2.  Questions d’organisation</w:t>
      </w:r>
    </w:p>
    <w:p w:rsidR="00000000" w:rsidRDefault="00000000">
      <w:pPr>
        <w:spacing w:after="240"/>
      </w:pPr>
      <w:r>
        <w:t>2.</w:t>
      </w:r>
      <w:r>
        <w:tab/>
        <w:t>Au titre de ce point, le Comité voudra peut</w:t>
      </w:r>
      <w:r>
        <w:noBreakHyphen/>
        <w:t>être examiner le programme de travail de la session et toute autre question concernant les modalités de l’accomplissement des fonctions qui lui sont assignées en vertu de la Convention.</w:t>
      </w:r>
    </w:p>
    <w:p w:rsidR="00000000" w:rsidRDefault="00000000">
      <w:pPr>
        <w:keepNext/>
        <w:spacing w:after="240"/>
        <w:jc w:val="center"/>
        <w:rPr>
          <w:b/>
          <w:bCs/>
        </w:rPr>
      </w:pPr>
      <w:r>
        <w:rPr>
          <w:b/>
          <w:bCs/>
        </w:rPr>
        <w:t>Point 3.  Présentation de rapports par les États parties</w:t>
      </w:r>
    </w:p>
    <w:p w:rsidR="00000000" w:rsidRDefault="00000000">
      <w:pPr>
        <w:spacing w:after="240"/>
        <w:jc w:val="center"/>
        <w:rPr>
          <w:u w:val="single"/>
        </w:rPr>
      </w:pPr>
      <w:r>
        <w:rPr>
          <w:b/>
          <w:bCs/>
        </w:rPr>
        <w:t>Rapports reçus</w:t>
      </w:r>
    </w:p>
    <w:p w:rsidR="00000000" w:rsidRDefault="00000000">
      <w:pPr>
        <w:spacing w:after="240"/>
      </w:pPr>
      <w:r>
        <w:t>3.</w:t>
      </w:r>
      <w:r>
        <w:tab/>
        <w:t>Outre les rapports dont l’examen par le Comité est prévu à la trente et unième session (voir ci</w:t>
      </w:r>
      <w:r>
        <w:noBreakHyphen/>
        <w:t>après le calendrier de l’examen des rapports au titre du point 4), le Secrétaire général a reçu les rapports initiaux ci</w:t>
      </w:r>
      <w:r>
        <w:noBreakHyphen/>
        <w:t>après:</w:t>
      </w:r>
    </w:p>
    <w:tbl>
      <w:tblPr>
        <w:tblW w:w="9466" w:type="dxa"/>
        <w:tblInd w:w="7" w:type="dxa"/>
        <w:tblLayout w:type="fixed"/>
        <w:tblCellMar>
          <w:left w:w="0" w:type="dxa"/>
          <w:right w:w="0" w:type="dxa"/>
        </w:tblCellMar>
        <w:tblLook w:val="0000" w:firstRow="0" w:lastRow="0" w:firstColumn="0" w:lastColumn="0" w:noHBand="0" w:noVBand="0"/>
      </w:tblPr>
      <w:tblGrid>
        <w:gridCol w:w="4564"/>
        <w:gridCol w:w="2769"/>
        <w:gridCol w:w="2133"/>
      </w:tblGrid>
      <w:tr w:rsidR="00000000">
        <w:tblPrEx>
          <w:tblCellMar>
            <w:top w:w="0" w:type="dxa"/>
            <w:left w:w="0" w:type="dxa"/>
            <w:bottom w:w="0" w:type="dxa"/>
            <w:right w:w="0" w:type="dxa"/>
          </w:tblCellMar>
        </w:tblPrEx>
        <w:trPr>
          <w:tblHeader/>
        </w:trPr>
        <w:tc>
          <w:tcPr>
            <w:tcW w:w="4564" w:type="dxa"/>
          </w:tcPr>
          <w:p w:rsidR="00000000" w:rsidRDefault="00000000">
            <w:pPr>
              <w:rPr>
                <w:u w:val="single"/>
              </w:rPr>
            </w:pPr>
            <w:r>
              <w:rPr>
                <w:u w:val="single"/>
              </w:rPr>
              <w:t xml:space="preserve">État partie </w:t>
            </w:r>
          </w:p>
        </w:tc>
        <w:tc>
          <w:tcPr>
            <w:tcW w:w="2769" w:type="dxa"/>
          </w:tcPr>
          <w:p w:rsidR="00000000" w:rsidRDefault="00000000">
            <w:pPr>
              <w:jc w:val="center"/>
              <w:rPr>
                <w:u w:val="single"/>
              </w:rPr>
            </w:pPr>
            <w:r>
              <w:rPr>
                <w:u w:val="single"/>
              </w:rPr>
              <w:t>Attendu en</w:t>
            </w:r>
          </w:p>
        </w:tc>
        <w:tc>
          <w:tcPr>
            <w:tcW w:w="2133" w:type="dxa"/>
            <w:vAlign w:val="bottom"/>
          </w:tcPr>
          <w:p w:rsidR="00000000" w:rsidRDefault="00000000">
            <w:pPr>
              <w:spacing w:after="240"/>
              <w:jc w:val="center"/>
              <w:rPr>
                <w:u w:val="single"/>
              </w:rPr>
            </w:pPr>
            <w:r>
              <w:rPr>
                <w:u w:val="single"/>
              </w:rPr>
              <w:t>Cote</w:t>
            </w:r>
          </w:p>
        </w:tc>
      </w:tr>
      <w:tr w:rsidR="00000000">
        <w:tblPrEx>
          <w:tblCellMar>
            <w:top w:w="0" w:type="dxa"/>
            <w:left w:w="0" w:type="dxa"/>
            <w:bottom w:w="0" w:type="dxa"/>
            <w:right w:w="0" w:type="dxa"/>
          </w:tblCellMar>
        </w:tblPrEx>
        <w:tc>
          <w:tcPr>
            <w:tcW w:w="4564" w:type="dxa"/>
          </w:tcPr>
          <w:p w:rsidR="00000000" w:rsidRDefault="00000000">
            <w:r>
              <w:t>Brunéi Darussalam</w:t>
            </w:r>
          </w:p>
        </w:tc>
        <w:tc>
          <w:tcPr>
            <w:tcW w:w="2769" w:type="dxa"/>
          </w:tcPr>
          <w:p w:rsidR="00000000" w:rsidRDefault="00000000">
            <w:pPr>
              <w:jc w:val="center"/>
            </w:pPr>
            <w:r>
              <w:t>1998</w:t>
            </w:r>
          </w:p>
        </w:tc>
        <w:tc>
          <w:tcPr>
            <w:tcW w:w="2133" w:type="dxa"/>
          </w:tcPr>
          <w:p w:rsidR="00000000" w:rsidRDefault="00000000">
            <w:pPr>
              <w:rPr>
                <w:lang w:val="en-GB"/>
              </w:rPr>
            </w:pPr>
            <w:r>
              <w:rPr>
                <w:lang w:val="en-GB"/>
              </w:rPr>
              <w:t>CRC/C/61/Add.4</w:t>
            </w:r>
          </w:p>
        </w:tc>
      </w:tr>
      <w:tr w:rsidR="00000000">
        <w:tblPrEx>
          <w:tblCellMar>
            <w:top w:w="0" w:type="dxa"/>
            <w:left w:w="0" w:type="dxa"/>
            <w:bottom w:w="0" w:type="dxa"/>
            <w:right w:w="0" w:type="dxa"/>
          </w:tblCellMar>
        </w:tblPrEx>
        <w:tc>
          <w:tcPr>
            <w:tcW w:w="4564" w:type="dxa"/>
          </w:tcPr>
          <w:p w:rsidR="00000000" w:rsidRDefault="00000000">
            <w:r>
              <w:t>Érythrée</w:t>
            </w:r>
          </w:p>
        </w:tc>
        <w:tc>
          <w:tcPr>
            <w:tcW w:w="2769" w:type="dxa"/>
          </w:tcPr>
          <w:p w:rsidR="00000000" w:rsidRDefault="00000000">
            <w:pPr>
              <w:jc w:val="center"/>
            </w:pPr>
            <w:r>
              <w:t>1996</w:t>
            </w:r>
          </w:p>
        </w:tc>
        <w:tc>
          <w:tcPr>
            <w:tcW w:w="2133" w:type="dxa"/>
          </w:tcPr>
          <w:p w:rsidR="00000000" w:rsidRDefault="00000000">
            <w:r>
              <w:t>CRC/C/41/Add.12</w:t>
            </w:r>
          </w:p>
        </w:tc>
      </w:tr>
      <w:tr w:rsidR="00000000">
        <w:tblPrEx>
          <w:tblCellMar>
            <w:top w:w="0" w:type="dxa"/>
            <w:left w:w="0" w:type="dxa"/>
            <w:bottom w:w="0" w:type="dxa"/>
            <w:right w:w="0" w:type="dxa"/>
          </w:tblCellMar>
        </w:tblPrEx>
        <w:tc>
          <w:tcPr>
            <w:tcW w:w="4564" w:type="dxa"/>
          </w:tcPr>
          <w:p w:rsidR="00000000" w:rsidRDefault="00000000">
            <w:r>
              <w:t>Estonie</w:t>
            </w:r>
          </w:p>
        </w:tc>
        <w:tc>
          <w:tcPr>
            <w:tcW w:w="2769" w:type="dxa"/>
          </w:tcPr>
          <w:p w:rsidR="00000000" w:rsidRDefault="00000000">
            <w:pPr>
              <w:jc w:val="center"/>
            </w:pPr>
            <w:r>
              <w:t>1993</w:t>
            </w:r>
          </w:p>
        </w:tc>
        <w:tc>
          <w:tcPr>
            <w:tcW w:w="2133" w:type="dxa"/>
          </w:tcPr>
          <w:p w:rsidR="00000000" w:rsidRDefault="00000000">
            <w:r>
              <w:t>CRC/C/8/Add.44</w:t>
            </w:r>
          </w:p>
        </w:tc>
      </w:tr>
      <w:tr w:rsidR="00000000">
        <w:tblPrEx>
          <w:tblCellMar>
            <w:top w:w="0" w:type="dxa"/>
            <w:left w:w="0" w:type="dxa"/>
            <w:bottom w:w="0" w:type="dxa"/>
            <w:right w:w="0" w:type="dxa"/>
          </w:tblCellMar>
        </w:tblPrEx>
        <w:tc>
          <w:tcPr>
            <w:tcW w:w="4564" w:type="dxa"/>
          </w:tcPr>
          <w:p w:rsidR="00000000" w:rsidRDefault="00000000">
            <w:pPr>
              <w:rPr>
                <w:lang w:val="en-GB"/>
              </w:rPr>
            </w:pPr>
            <w:r>
              <w:rPr>
                <w:lang w:val="en-GB"/>
              </w:rPr>
              <w:t>Haïti</w:t>
            </w:r>
          </w:p>
        </w:tc>
        <w:tc>
          <w:tcPr>
            <w:tcW w:w="2769" w:type="dxa"/>
          </w:tcPr>
          <w:p w:rsidR="00000000" w:rsidRDefault="00000000">
            <w:pPr>
              <w:jc w:val="center"/>
              <w:rPr>
                <w:lang w:val="en-GB"/>
              </w:rPr>
            </w:pPr>
            <w:r>
              <w:rPr>
                <w:lang w:val="en-GB"/>
              </w:rPr>
              <w:t>1997</w:t>
            </w:r>
          </w:p>
        </w:tc>
        <w:tc>
          <w:tcPr>
            <w:tcW w:w="2133" w:type="dxa"/>
          </w:tcPr>
          <w:p w:rsidR="00000000" w:rsidRDefault="00000000">
            <w:pPr>
              <w:rPr>
                <w:lang w:val="en-GB"/>
              </w:rPr>
            </w:pPr>
            <w:r>
              <w:rPr>
                <w:lang w:val="en-GB"/>
              </w:rPr>
              <w:t>CRC/C/51/Add.7</w:t>
            </w:r>
          </w:p>
        </w:tc>
      </w:tr>
      <w:tr w:rsidR="00000000">
        <w:tblPrEx>
          <w:tblCellMar>
            <w:top w:w="0" w:type="dxa"/>
            <w:left w:w="0" w:type="dxa"/>
            <w:bottom w:w="0" w:type="dxa"/>
            <w:right w:w="0" w:type="dxa"/>
          </w:tblCellMar>
        </w:tblPrEx>
        <w:tc>
          <w:tcPr>
            <w:tcW w:w="4564" w:type="dxa"/>
          </w:tcPr>
          <w:p w:rsidR="00000000" w:rsidRDefault="00000000">
            <w:pPr>
              <w:rPr>
                <w:lang w:val="de-CH"/>
              </w:rPr>
            </w:pPr>
            <w:r>
              <w:rPr>
                <w:lang w:val="de-CH"/>
              </w:rPr>
              <w:t>Kazakhstan</w:t>
            </w:r>
          </w:p>
        </w:tc>
        <w:tc>
          <w:tcPr>
            <w:tcW w:w="2769" w:type="dxa"/>
          </w:tcPr>
          <w:p w:rsidR="00000000" w:rsidRDefault="00000000">
            <w:pPr>
              <w:jc w:val="center"/>
              <w:rPr>
                <w:lang w:val="de-CH"/>
              </w:rPr>
            </w:pPr>
            <w:r>
              <w:rPr>
                <w:lang w:val="de-CH"/>
              </w:rPr>
              <w:t>1996</w:t>
            </w:r>
          </w:p>
        </w:tc>
        <w:tc>
          <w:tcPr>
            <w:tcW w:w="2133" w:type="dxa"/>
          </w:tcPr>
          <w:p w:rsidR="00000000" w:rsidRDefault="00000000">
            <w:pPr>
              <w:rPr>
                <w:lang w:val="en-GB"/>
              </w:rPr>
            </w:pPr>
            <w:r>
              <w:rPr>
                <w:lang w:val="en-GB"/>
              </w:rPr>
              <w:t>CRC/C/41/Add.13</w:t>
            </w:r>
          </w:p>
        </w:tc>
      </w:tr>
      <w:tr w:rsidR="00000000">
        <w:tblPrEx>
          <w:tblCellMar>
            <w:top w:w="0" w:type="dxa"/>
            <w:left w:w="0" w:type="dxa"/>
            <w:bottom w:w="0" w:type="dxa"/>
            <w:right w:w="0" w:type="dxa"/>
          </w:tblCellMar>
        </w:tblPrEx>
        <w:tc>
          <w:tcPr>
            <w:tcW w:w="4564" w:type="dxa"/>
          </w:tcPr>
          <w:p w:rsidR="00000000" w:rsidRDefault="00000000">
            <w:pPr>
              <w:rPr>
                <w:lang w:val="en-GB"/>
              </w:rPr>
            </w:pPr>
          </w:p>
        </w:tc>
        <w:tc>
          <w:tcPr>
            <w:tcW w:w="2769" w:type="dxa"/>
          </w:tcPr>
          <w:p w:rsidR="00000000" w:rsidRDefault="00000000">
            <w:pPr>
              <w:jc w:val="center"/>
              <w:rPr>
                <w:lang w:val="en-GB"/>
              </w:rPr>
            </w:pPr>
          </w:p>
        </w:tc>
        <w:tc>
          <w:tcPr>
            <w:tcW w:w="2133" w:type="dxa"/>
          </w:tcPr>
          <w:p w:rsidR="00000000" w:rsidRDefault="00000000">
            <w:pPr>
              <w:rPr>
                <w:lang w:val="en-GB"/>
              </w:rPr>
            </w:pPr>
          </w:p>
        </w:tc>
      </w:tr>
      <w:tr w:rsidR="00000000">
        <w:tblPrEx>
          <w:tblCellMar>
            <w:top w:w="0" w:type="dxa"/>
            <w:left w:w="0" w:type="dxa"/>
            <w:bottom w:w="0" w:type="dxa"/>
            <w:right w:w="0" w:type="dxa"/>
          </w:tblCellMar>
        </w:tblPrEx>
        <w:tc>
          <w:tcPr>
            <w:tcW w:w="4564" w:type="dxa"/>
          </w:tcPr>
          <w:p w:rsidR="00000000" w:rsidRDefault="00000000">
            <w:pPr>
              <w:rPr>
                <w:lang w:val="de-CH"/>
              </w:rPr>
            </w:pPr>
            <w:r>
              <w:rPr>
                <w:lang w:val="de-CH"/>
              </w:rPr>
              <w:t>Saint</w:t>
            </w:r>
            <w:r>
              <w:rPr>
                <w:lang w:val="de-CH"/>
              </w:rPr>
              <w:noBreakHyphen/>
              <w:t>Marin</w:t>
            </w:r>
          </w:p>
        </w:tc>
        <w:tc>
          <w:tcPr>
            <w:tcW w:w="2769" w:type="dxa"/>
          </w:tcPr>
          <w:p w:rsidR="00000000" w:rsidRDefault="00000000">
            <w:pPr>
              <w:jc w:val="center"/>
              <w:rPr>
                <w:lang w:val="de-CH"/>
              </w:rPr>
            </w:pPr>
            <w:r>
              <w:rPr>
                <w:lang w:val="de-CH"/>
              </w:rPr>
              <w:t>1993</w:t>
            </w:r>
          </w:p>
        </w:tc>
        <w:tc>
          <w:tcPr>
            <w:tcW w:w="2133" w:type="dxa"/>
          </w:tcPr>
          <w:p w:rsidR="00000000" w:rsidRDefault="00000000">
            <w:pPr>
              <w:rPr>
                <w:lang w:val="en-GB"/>
              </w:rPr>
            </w:pPr>
            <w:r>
              <w:rPr>
                <w:lang w:val="en-GB"/>
              </w:rPr>
              <w:t>CRC/C/8/Add.46</w:t>
            </w:r>
          </w:p>
        </w:tc>
      </w:tr>
      <w:tr w:rsidR="00000000">
        <w:tblPrEx>
          <w:tblCellMar>
            <w:top w:w="0" w:type="dxa"/>
            <w:left w:w="0" w:type="dxa"/>
            <w:bottom w:w="0" w:type="dxa"/>
            <w:right w:w="0" w:type="dxa"/>
          </w:tblCellMar>
        </w:tblPrEx>
        <w:tc>
          <w:tcPr>
            <w:tcW w:w="4564" w:type="dxa"/>
          </w:tcPr>
          <w:p w:rsidR="00000000" w:rsidRDefault="00000000">
            <w:pPr>
              <w:rPr>
                <w:lang w:val="en-GB"/>
              </w:rPr>
            </w:pPr>
            <w:r>
              <w:rPr>
                <w:lang w:val="en-GB"/>
              </w:rPr>
              <w:t>Singapour</w:t>
            </w:r>
          </w:p>
        </w:tc>
        <w:tc>
          <w:tcPr>
            <w:tcW w:w="2769" w:type="dxa"/>
          </w:tcPr>
          <w:p w:rsidR="00000000" w:rsidRDefault="00000000">
            <w:pPr>
              <w:jc w:val="center"/>
              <w:rPr>
                <w:lang w:val="en-GB"/>
              </w:rPr>
            </w:pPr>
            <w:r>
              <w:rPr>
                <w:lang w:val="en-GB"/>
              </w:rPr>
              <w:t>1997</w:t>
            </w:r>
          </w:p>
        </w:tc>
        <w:tc>
          <w:tcPr>
            <w:tcW w:w="2133" w:type="dxa"/>
          </w:tcPr>
          <w:p w:rsidR="00000000" w:rsidRDefault="00000000">
            <w:pPr>
              <w:rPr>
                <w:lang w:val="en-GB"/>
              </w:rPr>
            </w:pPr>
            <w:r>
              <w:rPr>
                <w:lang w:val="en-GB"/>
              </w:rPr>
              <w:t>CRC/C/8/Add.7</w:t>
            </w:r>
          </w:p>
        </w:tc>
      </w:tr>
      <w:tr w:rsidR="00000000">
        <w:tblPrEx>
          <w:tblCellMar>
            <w:top w:w="0" w:type="dxa"/>
            <w:left w:w="0" w:type="dxa"/>
            <w:bottom w:w="0" w:type="dxa"/>
            <w:right w:w="0" w:type="dxa"/>
          </w:tblCellMar>
        </w:tblPrEx>
        <w:tc>
          <w:tcPr>
            <w:tcW w:w="4564" w:type="dxa"/>
          </w:tcPr>
          <w:p w:rsidR="00000000" w:rsidRDefault="00000000">
            <w:r>
              <w:t>Zambie</w:t>
            </w:r>
          </w:p>
        </w:tc>
        <w:tc>
          <w:tcPr>
            <w:tcW w:w="2769" w:type="dxa"/>
          </w:tcPr>
          <w:p w:rsidR="00000000" w:rsidRDefault="00000000">
            <w:pPr>
              <w:jc w:val="center"/>
            </w:pPr>
            <w:r>
              <w:t>1994</w:t>
            </w:r>
          </w:p>
        </w:tc>
        <w:tc>
          <w:tcPr>
            <w:tcW w:w="2133" w:type="dxa"/>
          </w:tcPr>
          <w:p w:rsidR="00000000" w:rsidRDefault="00000000">
            <w:r>
              <w:t>CRC/C/11/Add.25</w:t>
            </w:r>
          </w:p>
        </w:tc>
      </w:tr>
    </w:tbl>
    <w:p w:rsidR="00000000" w:rsidRDefault="00000000">
      <w:pPr>
        <w:keepNext/>
        <w:spacing w:before="240" w:after="240"/>
      </w:pPr>
      <w:r>
        <w:t>4.</w:t>
      </w:r>
      <w:r>
        <w:tab/>
        <w:t>Le Secrétaire général a également reçu, outre ceux qu’il doit examiner à sa trente et unième session, les deuxièmes rapports périodiques ci</w:t>
      </w:r>
      <w:r>
        <w:noBreakHyphen/>
        <w:t>après:</w:t>
      </w:r>
    </w:p>
    <w:tbl>
      <w:tblPr>
        <w:tblW w:w="9465" w:type="dxa"/>
        <w:tblInd w:w="8" w:type="dxa"/>
        <w:tblLayout w:type="fixed"/>
        <w:tblCellMar>
          <w:left w:w="0" w:type="dxa"/>
          <w:right w:w="0" w:type="dxa"/>
        </w:tblCellMar>
        <w:tblLook w:val="0000" w:firstRow="0" w:lastRow="0" w:firstColumn="0" w:lastColumn="0" w:noHBand="0" w:noVBand="0"/>
      </w:tblPr>
      <w:tblGrid>
        <w:gridCol w:w="4556"/>
        <w:gridCol w:w="2776"/>
        <w:gridCol w:w="2133"/>
      </w:tblGrid>
      <w:tr w:rsidR="00000000">
        <w:tblPrEx>
          <w:tblCellMar>
            <w:top w:w="0" w:type="dxa"/>
            <w:left w:w="0" w:type="dxa"/>
            <w:bottom w:w="0" w:type="dxa"/>
            <w:right w:w="0" w:type="dxa"/>
          </w:tblCellMar>
        </w:tblPrEx>
        <w:trPr>
          <w:tblHeader/>
        </w:trPr>
        <w:tc>
          <w:tcPr>
            <w:tcW w:w="4556" w:type="dxa"/>
          </w:tcPr>
          <w:p w:rsidR="00000000" w:rsidRDefault="00000000">
            <w:pPr>
              <w:keepNext/>
              <w:spacing w:after="240"/>
              <w:rPr>
                <w:u w:val="single"/>
              </w:rPr>
            </w:pPr>
            <w:r>
              <w:rPr>
                <w:u w:val="single"/>
              </w:rPr>
              <w:t>État partie</w:t>
            </w:r>
          </w:p>
        </w:tc>
        <w:tc>
          <w:tcPr>
            <w:tcW w:w="2776" w:type="dxa"/>
          </w:tcPr>
          <w:p w:rsidR="00000000" w:rsidRDefault="00000000">
            <w:pPr>
              <w:keepNext/>
              <w:spacing w:after="240"/>
              <w:jc w:val="center"/>
              <w:rPr>
                <w:u w:val="single"/>
              </w:rPr>
            </w:pPr>
            <w:r>
              <w:rPr>
                <w:u w:val="single"/>
              </w:rPr>
              <w:t>Attendu en</w:t>
            </w:r>
          </w:p>
        </w:tc>
        <w:tc>
          <w:tcPr>
            <w:tcW w:w="2133" w:type="dxa"/>
          </w:tcPr>
          <w:p w:rsidR="00000000" w:rsidRDefault="00000000">
            <w:pPr>
              <w:keepNext/>
              <w:spacing w:after="240"/>
              <w:jc w:val="center"/>
              <w:rPr>
                <w:u w:val="single"/>
              </w:rPr>
            </w:pPr>
            <w:r>
              <w:rPr>
                <w:u w:val="single"/>
              </w:rPr>
              <w:t>Cote</w:t>
            </w:r>
          </w:p>
        </w:tc>
      </w:tr>
      <w:tr w:rsidR="00000000">
        <w:tblPrEx>
          <w:tblCellMar>
            <w:top w:w="0" w:type="dxa"/>
            <w:left w:w="0" w:type="dxa"/>
            <w:bottom w:w="0" w:type="dxa"/>
            <w:right w:w="0" w:type="dxa"/>
          </w:tblCellMar>
        </w:tblPrEx>
        <w:tc>
          <w:tcPr>
            <w:tcW w:w="4556" w:type="dxa"/>
          </w:tcPr>
          <w:p w:rsidR="00000000" w:rsidRDefault="00000000">
            <w:pPr>
              <w:keepNext/>
            </w:pPr>
            <w:r>
              <w:t>Allemagne</w:t>
            </w:r>
          </w:p>
        </w:tc>
        <w:tc>
          <w:tcPr>
            <w:tcW w:w="2776" w:type="dxa"/>
          </w:tcPr>
          <w:p w:rsidR="00000000" w:rsidRDefault="00000000">
            <w:pPr>
              <w:keepNext/>
              <w:jc w:val="center"/>
            </w:pPr>
            <w:r>
              <w:t>1999</w:t>
            </w:r>
          </w:p>
        </w:tc>
        <w:tc>
          <w:tcPr>
            <w:tcW w:w="2133" w:type="dxa"/>
          </w:tcPr>
          <w:p w:rsidR="00000000" w:rsidRDefault="00000000">
            <w:pPr>
              <w:keepNext/>
            </w:pPr>
            <w:r>
              <w:t>CRC/C/83/Add.7</w:t>
            </w:r>
          </w:p>
        </w:tc>
      </w:tr>
      <w:tr w:rsidR="00000000">
        <w:tblPrEx>
          <w:tblCellMar>
            <w:top w:w="0" w:type="dxa"/>
            <w:left w:w="0" w:type="dxa"/>
            <w:bottom w:w="0" w:type="dxa"/>
            <w:right w:w="0" w:type="dxa"/>
          </w:tblCellMar>
        </w:tblPrEx>
        <w:tc>
          <w:tcPr>
            <w:tcW w:w="4556" w:type="dxa"/>
          </w:tcPr>
          <w:p w:rsidR="00000000" w:rsidRDefault="00000000">
            <w:pPr>
              <w:keepNext/>
              <w:rPr>
                <w:lang w:val="en-GB"/>
              </w:rPr>
            </w:pPr>
            <w:r>
              <w:rPr>
                <w:lang w:val="en-GB"/>
              </w:rPr>
              <w:t>Arménie</w:t>
            </w:r>
          </w:p>
        </w:tc>
        <w:tc>
          <w:tcPr>
            <w:tcW w:w="2776" w:type="dxa"/>
          </w:tcPr>
          <w:p w:rsidR="00000000" w:rsidRDefault="00000000">
            <w:pPr>
              <w:keepNext/>
              <w:jc w:val="center"/>
              <w:rPr>
                <w:lang w:val="en-GB"/>
              </w:rPr>
            </w:pPr>
            <w:r>
              <w:rPr>
                <w:lang w:val="en-GB"/>
              </w:rPr>
              <w:t>2000</w:t>
            </w:r>
          </w:p>
        </w:tc>
        <w:tc>
          <w:tcPr>
            <w:tcW w:w="2133" w:type="dxa"/>
          </w:tcPr>
          <w:p w:rsidR="00000000" w:rsidRDefault="00000000">
            <w:pPr>
              <w:keepNext/>
              <w:rPr>
                <w:lang w:val="en-GB"/>
              </w:rPr>
            </w:pPr>
            <w:r>
              <w:rPr>
                <w:lang w:val="en-GB"/>
              </w:rPr>
              <w:t>CRC/C/93/Add.6</w:t>
            </w:r>
          </w:p>
        </w:tc>
      </w:tr>
      <w:tr w:rsidR="00000000">
        <w:tblPrEx>
          <w:tblCellMar>
            <w:top w:w="0" w:type="dxa"/>
            <w:left w:w="0" w:type="dxa"/>
            <w:bottom w:w="0" w:type="dxa"/>
            <w:right w:w="0" w:type="dxa"/>
          </w:tblCellMar>
        </w:tblPrEx>
        <w:tc>
          <w:tcPr>
            <w:tcW w:w="4556" w:type="dxa"/>
          </w:tcPr>
          <w:p w:rsidR="00000000" w:rsidRDefault="00000000">
            <w:pPr>
              <w:keepNext/>
              <w:rPr>
                <w:lang w:val="en-GB"/>
              </w:rPr>
            </w:pPr>
            <w:r>
              <w:rPr>
                <w:lang w:val="en-GB"/>
              </w:rPr>
              <w:t>Bangladesh</w:t>
            </w:r>
          </w:p>
        </w:tc>
        <w:tc>
          <w:tcPr>
            <w:tcW w:w="2776" w:type="dxa"/>
          </w:tcPr>
          <w:p w:rsidR="00000000" w:rsidRDefault="00000000">
            <w:pPr>
              <w:keepNext/>
              <w:jc w:val="center"/>
              <w:rPr>
                <w:lang w:val="en-GB"/>
              </w:rPr>
            </w:pPr>
            <w:r>
              <w:rPr>
                <w:lang w:val="en-GB"/>
              </w:rPr>
              <w:t>1997</w:t>
            </w:r>
          </w:p>
        </w:tc>
        <w:tc>
          <w:tcPr>
            <w:tcW w:w="2133" w:type="dxa"/>
          </w:tcPr>
          <w:p w:rsidR="00000000" w:rsidRDefault="00000000">
            <w:pPr>
              <w:keepNext/>
              <w:rPr>
                <w:lang w:val="en-GB"/>
              </w:rPr>
            </w:pPr>
            <w:r>
              <w:rPr>
                <w:lang w:val="en-GB"/>
              </w:rPr>
              <w:t>CRC/C/65/Add.21</w:t>
            </w:r>
          </w:p>
        </w:tc>
      </w:tr>
      <w:tr w:rsidR="00000000">
        <w:tblPrEx>
          <w:tblCellMar>
            <w:top w:w="0" w:type="dxa"/>
            <w:left w:w="0" w:type="dxa"/>
            <w:bottom w:w="0" w:type="dxa"/>
            <w:right w:w="0" w:type="dxa"/>
          </w:tblCellMar>
        </w:tblPrEx>
        <w:tc>
          <w:tcPr>
            <w:tcW w:w="4556" w:type="dxa"/>
          </w:tcPr>
          <w:p w:rsidR="00000000" w:rsidRDefault="00000000">
            <w:pPr>
              <w:rPr>
                <w:lang w:val="en-GB"/>
              </w:rPr>
            </w:pPr>
            <w:r>
              <w:rPr>
                <w:lang w:val="en-GB"/>
              </w:rPr>
              <w:t>Canada</w:t>
            </w:r>
          </w:p>
        </w:tc>
        <w:tc>
          <w:tcPr>
            <w:tcW w:w="2776" w:type="dxa"/>
          </w:tcPr>
          <w:p w:rsidR="00000000" w:rsidRDefault="00000000">
            <w:pPr>
              <w:jc w:val="center"/>
              <w:rPr>
                <w:lang w:val="en-GB"/>
              </w:rPr>
            </w:pPr>
            <w:r>
              <w:rPr>
                <w:lang w:val="en-GB"/>
              </w:rPr>
              <w:t>1999</w:t>
            </w:r>
          </w:p>
        </w:tc>
        <w:tc>
          <w:tcPr>
            <w:tcW w:w="2133" w:type="dxa"/>
          </w:tcPr>
          <w:p w:rsidR="00000000" w:rsidRDefault="00000000">
            <w:pPr>
              <w:rPr>
                <w:lang w:val="en-GB"/>
              </w:rPr>
            </w:pPr>
            <w:r>
              <w:rPr>
                <w:lang w:val="en-GB"/>
              </w:rPr>
              <w:t>CRC/C/83/Add.6</w:t>
            </w:r>
          </w:p>
        </w:tc>
      </w:tr>
      <w:tr w:rsidR="00000000">
        <w:tblPrEx>
          <w:tblCellMar>
            <w:top w:w="0" w:type="dxa"/>
            <w:left w:w="0" w:type="dxa"/>
            <w:bottom w:w="0" w:type="dxa"/>
            <w:right w:w="0" w:type="dxa"/>
          </w:tblCellMar>
        </w:tblPrEx>
        <w:tc>
          <w:tcPr>
            <w:tcW w:w="4556" w:type="dxa"/>
          </w:tcPr>
          <w:p w:rsidR="00000000" w:rsidRDefault="00000000">
            <w:pPr>
              <w:rPr>
                <w:lang w:val="en-GB"/>
              </w:rPr>
            </w:pPr>
            <w:r>
              <w:rPr>
                <w:lang w:val="en-GB"/>
              </w:rPr>
              <w:t>Chypre</w:t>
            </w:r>
          </w:p>
        </w:tc>
        <w:tc>
          <w:tcPr>
            <w:tcW w:w="2776" w:type="dxa"/>
          </w:tcPr>
          <w:p w:rsidR="00000000" w:rsidRDefault="00000000">
            <w:pPr>
              <w:jc w:val="center"/>
              <w:rPr>
                <w:lang w:val="en-GB"/>
              </w:rPr>
            </w:pPr>
            <w:r>
              <w:rPr>
                <w:lang w:val="en-GB"/>
              </w:rPr>
              <w:t>1998</w:t>
            </w:r>
          </w:p>
        </w:tc>
        <w:tc>
          <w:tcPr>
            <w:tcW w:w="2133" w:type="dxa"/>
          </w:tcPr>
          <w:p w:rsidR="00000000" w:rsidRDefault="00000000">
            <w:pPr>
              <w:rPr>
                <w:lang w:val="en-GB"/>
              </w:rPr>
            </w:pPr>
            <w:r>
              <w:rPr>
                <w:lang w:val="en-GB"/>
              </w:rPr>
              <w:t>CRC/C/70/Add.16</w:t>
            </w:r>
          </w:p>
        </w:tc>
      </w:tr>
      <w:tr w:rsidR="00000000">
        <w:tblPrEx>
          <w:tblCellMar>
            <w:top w:w="0" w:type="dxa"/>
            <w:left w:w="0" w:type="dxa"/>
            <w:bottom w:w="0" w:type="dxa"/>
            <w:right w:w="0" w:type="dxa"/>
          </w:tblCellMar>
        </w:tblPrEx>
        <w:tc>
          <w:tcPr>
            <w:tcW w:w="4556" w:type="dxa"/>
          </w:tcPr>
          <w:p w:rsidR="00000000" w:rsidRDefault="00000000">
            <w:pPr>
              <w:rPr>
                <w:lang w:val="en-GB"/>
              </w:rPr>
            </w:pPr>
          </w:p>
        </w:tc>
        <w:tc>
          <w:tcPr>
            <w:tcW w:w="2776" w:type="dxa"/>
          </w:tcPr>
          <w:p w:rsidR="00000000" w:rsidRDefault="00000000">
            <w:pPr>
              <w:jc w:val="center"/>
              <w:rPr>
                <w:lang w:val="en-GB"/>
              </w:rPr>
            </w:pPr>
          </w:p>
        </w:tc>
        <w:tc>
          <w:tcPr>
            <w:tcW w:w="2133" w:type="dxa"/>
          </w:tcPr>
          <w:p w:rsidR="00000000" w:rsidRDefault="00000000">
            <w:pPr>
              <w:rPr>
                <w:lang w:val="en-GB"/>
              </w:rPr>
            </w:pPr>
          </w:p>
        </w:tc>
      </w:tr>
      <w:tr w:rsidR="00000000">
        <w:tblPrEx>
          <w:tblCellMar>
            <w:top w:w="0" w:type="dxa"/>
            <w:left w:w="0" w:type="dxa"/>
            <w:bottom w:w="0" w:type="dxa"/>
            <w:right w:w="0" w:type="dxa"/>
          </w:tblCellMar>
        </w:tblPrEx>
        <w:tc>
          <w:tcPr>
            <w:tcW w:w="4556" w:type="dxa"/>
          </w:tcPr>
          <w:p w:rsidR="00000000" w:rsidRDefault="00000000">
            <w:pPr>
              <w:keepNext/>
            </w:pPr>
            <w:r>
              <w:t>Géorgie</w:t>
            </w:r>
          </w:p>
        </w:tc>
        <w:tc>
          <w:tcPr>
            <w:tcW w:w="2776" w:type="dxa"/>
          </w:tcPr>
          <w:p w:rsidR="00000000" w:rsidRDefault="00000000">
            <w:pPr>
              <w:jc w:val="center"/>
            </w:pPr>
            <w:r>
              <w:t>2001</w:t>
            </w:r>
          </w:p>
        </w:tc>
        <w:tc>
          <w:tcPr>
            <w:tcW w:w="2133" w:type="dxa"/>
          </w:tcPr>
          <w:p w:rsidR="00000000" w:rsidRDefault="00000000">
            <w:r>
              <w:t>CRC/C/104/Add.1</w:t>
            </w:r>
          </w:p>
        </w:tc>
      </w:tr>
      <w:tr w:rsidR="00000000">
        <w:tblPrEx>
          <w:tblCellMar>
            <w:top w:w="0" w:type="dxa"/>
            <w:left w:w="0" w:type="dxa"/>
            <w:bottom w:w="0" w:type="dxa"/>
            <w:right w:w="0" w:type="dxa"/>
          </w:tblCellMar>
        </w:tblPrEx>
        <w:tc>
          <w:tcPr>
            <w:tcW w:w="4556" w:type="dxa"/>
          </w:tcPr>
          <w:p w:rsidR="00000000" w:rsidRDefault="00000000">
            <w:pPr>
              <w:keepNext/>
              <w:widowControl w:val="0"/>
            </w:pPr>
            <w:r>
              <w:t>Islande</w:t>
            </w:r>
          </w:p>
        </w:tc>
        <w:tc>
          <w:tcPr>
            <w:tcW w:w="2776" w:type="dxa"/>
          </w:tcPr>
          <w:p w:rsidR="00000000" w:rsidRDefault="00000000">
            <w:pPr>
              <w:jc w:val="center"/>
            </w:pPr>
            <w:r>
              <w:t>1999</w:t>
            </w:r>
          </w:p>
        </w:tc>
        <w:tc>
          <w:tcPr>
            <w:tcW w:w="2133" w:type="dxa"/>
          </w:tcPr>
          <w:p w:rsidR="00000000" w:rsidRDefault="00000000">
            <w:r>
              <w:t>CRC/C/83/Add.5</w:t>
            </w:r>
          </w:p>
        </w:tc>
      </w:tr>
      <w:tr w:rsidR="00000000">
        <w:tblPrEx>
          <w:tblCellMar>
            <w:top w:w="0" w:type="dxa"/>
            <w:left w:w="0" w:type="dxa"/>
            <w:bottom w:w="0" w:type="dxa"/>
            <w:right w:w="0" w:type="dxa"/>
          </w:tblCellMar>
        </w:tblPrEx>
        <w:tc>
          <w:tcPr>
            <w:tcW w:w="4556" w:type="dxa"/>
          </w:tcPr>
          <w:p w:rsidR="00000000" w:rsidRDefault="00000000">
            <w:pPr>
              <w:keepNext/>
              <w:widowControl w:val="0"/>
            </w:pPr>
            <w:r>
              <w:t>Inde</w:t>
            </w:r>
          </w:p>
        </w:tc>
        <w:tc>
          <w:tcPr>
            <w:tcW w:w="2776" w:type="dxa"/>
          </w:tcPr>
          <w:p w:rsidR="00000000" w:rsidRDefault="00000000">
            <w:pPr>
              <w:jc w:val="center"/>
            </w:pPr>
            <w:r>
              <w:t>2000</w:t>
            </w:r>
          </w:p>
        </w:tc>
        <w:tc>
          <w:tcPr>
            <w:tcW w:w="2133" w:type="dxa"/>
          </w:tcPr>
          <w:p w:rsidR="00000000" w:rsidRDefault="00000000">
            <w:r>
              <w:t>CRC/C/93/Add.5</w:t>
            </w:r>
          </w:p>
        </w:tc>
      </w:tr>
      <w:tr w:rsidR="00000000">
        <w:tblPrEx>
          <w:tblCellMar>
            <w:top w:w="0" w:type="dxa"/>
            <w:left w:w="0" w:type="dxa"/>
            <w:bottom w:w="0" w:type="dxa"/>
            <w:right w:w="0" w:type="dxa"/>
          </w:tblCellMar>
        </w:tblPrEx>
        <w:tc>
          <w:tcPr>
            <w:tcW w:w="4556" w:type="dxa"/>
          </w:tcPr>
          <w:p w:rsidR="00000000" w:rsidRDefault="00000000">
            <w:pPr>
              <w:keepNext/>
              <w:widowControl w:val="0"/>
            </w:pPr>
            <w:r>
              <w:t>Indonésie</w:t>
            </w:r>
          </w:p>
        </w:tc>
        <w:tc>
          <w:tcPr>
            <w:tcW w:w="2776" w:type="dxa"/>
          </w:tcPr>
          <w:p w:rsidR="00000000" w:rsidRDefault="00000000">
            <w:pPr>
              <w:jc w:val="center"/>
            </w:pPr>
            <w:r>
              <w:t>1997</w:t>
            </w:r>
          </w:p>
        </w:tc>
        <w:tc>
          <w:tcPr>
            <w:tcW w:w="2133" w:type="dxa"/>
          </w:tcPr>
          <w:p w:rsidR="00000000" w:rsidRDefault="00000000">
            <w:pPr>
              <w:rPr>
                <w:lang w:val="en-GB"/>
              </w:rPr>
            </w:pPr>
            <w:r>
              <w:rPr>
                <w:lang w:val="en-GB"/>
              </w:rPr>
              <w:t>CRC/C/65/Add.23</w:t>
            </w:r>
          </w:p>
        </w:tc>
      </w:tr>
      <w:tr w:rsidR="00000000">
        <w:tblPrEx>
          <w:tblCellMar>
            <w:top w:w="0" w:type="dxa"/>
            <w:left w:w="0" w:type="dxa"/>
            <w:bottom w:w="0" w:type="dxa"/>
            <w:right w:w="0" w:type="dxa"/>
          </w:tblCellMar>
        </w:tblPrEx>
        <w:tc>
          <w:tcPr>
            <w:tcW w:w="4556" w:type="dxa"/>
          </w:tcPr>
          <w:p w:rsidR="00000000" w:rsidRDefault="00000000">
            <w:pPr>
              <w:keepNext/>
              <w:widowControl w:val="0"/>
            </w:pPr>
            <w:r>
              <w:t>Italie</w:t>
            </w:r>
          </w:p>
        </w:tc>
        <w:tc>
          <w:tcPr>
            <w:tcW w:w="2776" w:type="dxa"/>
          </w:tcPr>
          <w:p w:rsidR="00000000" w:rsidRDefault="00000000">
            <w:pPr>
              <w:jc w:val="center"/>
            </w:pPr>
            <w:r>
              <w:t>1998</w:t>
            </w:r>
          </w:p>
        </w:tc>
        <w:tc>
          <w:tcPr>
            <w:tcW w:w="2133" w:type="dxa"/>
          </w:tcPr>
          <w:p w:rsidR="00000000" w:rsidRDefault="00000000">
            <w:r>
              <w:t>CRC/C/70/Add.13</w:t>
            </w:r>
          </w:p>
        </w:tc>
      </w:tr>
      <w:tr w:rsidR="00000000">
        <w:tblPrEx>
          <w:tblCellMar>
            <w:top w:w="0" w:type="dxa"/>
            <w:left w:w="0" w:type="dxa"/>
            <w:bottom w:w="0" w:type="dxa"/>
            <w:right w:w="0" w:type="dxa"/>
          </w:tblCellMar>
        </w:tblPrEx>
        <w:tc>
          <w:tcPr>
            <w:tcW w:w="4556" w:type="dxa"/>
          </w:tcPr>
          <w:p w:rsidR="00000000" w:rsidRDefault="00000000"/>
        </w:tc>
        <w:tc>
          <w:tcPr>
            <w:tcW w:w="2776" w:type="dxa"/>
          </w:tcPr>
          <w:p w:rsidR="00000000" w:rsidRDefault="00000000">
            <w:pPr>
              <w:jc w:val="center"/>
            </w:pPr>
          </w:p>
        </w:tc>
        <w:tc>
          <w:tcPr>
            <w:tcW w:w="2133" w:type="dxa"/>
          </w:tcPr>
          <w:p w:rsidR="00000000" w:rsidRDefault="00000000"/>
        </w:tc>
      </w:tr>
      <w:tr w:rsidR="00000000">
        <w:tblPrEx>
          <w:tblCellMar>
            <w:top w:w="0" w:type="dxa"/>
            <w:left w:w="0" w:type="dxa"/>
            <w:bottom w:w="0" w:type="dxa"/>
            <w:right w:w="0" w:type="dxa"/>
          </w:tblCellMar>
        </w:tblPrEx>
        <w:tc>
          <w:tcPr>
            <w:tcW w:w="4556" w:type="dxa"/>
          </w:tcPr>
          <w:p w:rsidR="00000000" w:rsidRDefault="00000000">
            <w:r>
              <w:t>Jamahiriya arabe libyenne</w:t>
            </w:r>
          </w:p>
        </w:tc>
        <w:tc>
          <w:tcPr>
            <w:tcW w:w="2776" w:type="dxa"/>
          </w:tcPr>
          <w:p w:rsidR="00000000" w:rsidRDefault="00000000">
            <w:pPr>
              <w:jc w:val="center"/>
              <w:rPr>
                <w:lang w:val="en-GB"/>
              </w:rPr>
            </w:pPr>
            <w:r>
              <w:rPr>
                <w:lang w:val="en-GB"/>
              </w:rPr>
              <w:t>2000</w:t>
            </w:r>
          </w:p>
        </w:tc>
        <w:tc>
          <w:tcPr>
            <w:tcW w:w="2133" w:type="dxa"/>
          </w:tcPr>
          <w:p w:rsidR="00000000" w:rsidRDefault="00000000">
            <w:pPr>
              <w:rPr>
                <w:lang w:val="en-GB"/>
              </w:rPr>
            </w:pPr>
            <w:r>
              <w:rPr>
                <w:lang w:val="en-GB"/>
              </w:rPr>
              <w:t>CRC/C/93/Add.1</w:t>
            </w:r>
          </w:p>
        </w:tc>
      </w:tr>
      <w:tr w:rsidR="00000000">
        <w:tblPrEx>
          <w:tblCellMar>
            <w:top w:w="0" w:type="dxa"/>
            <w:left w:w="0" w:type="dxa"/>
            <w:bottom w:w="0" w:type="dxa"/>
            <w:right w:w="0" w:type="dxa"/>
          </w:tblCellMar>
        </w:tblPrEx>
        <w:tc>
          <w:tcPr>
            <w:tcW w:w="4556" w:type="dxa"/>
          </w:tcPr>
          <w:p w:rsidR="00000000" w:rsidRDefault="00000000">
            <w:r>
              <w:t>Jamaïque</w:t>
            </w:r>
          </w:p>
        </w:tc>
        <w:tc>
          <w:tcPr>
            <w:tcW w:w="2776" w:type="dxa"/>
          </w:tcPr>
          <w:p w:rsidR="00000000" w:rsidRDefault="00000000">
            <w:pPr>
              <w:jc w:val="center"/>
            </w:pPr>
            <w:r>
              <w:t>1998</w:t>
            </w:r>
          </w:p>
        </w:tc>
        <w:tc>
          <w:tcPr>
            <w:tcW w:w="2133" w:type="dxa"/>
          </w:tcPr>
          <w:p w:rsidR="00000000" w:rsidRDefault="00000000">
            <w:r>
              <w:t>CRC/C/70/Add.15</w:t>
            </w:r>
          </w:p>
        </w:tc>
      </w:tr>
      <w:tr w:rsidR="00000000">
        <w:tblPrEx>
          <w:tblCellMar>
            <w:top w:w="0" w:type="dxa"/>
            <w:left w:w="0" w:type="dxa"/>
            <w:bottom w:w="0" w:type="dxa"/>
            <w:right w:w="0" w:type="dxa"/>
          </w:tblCellMar>
        </w:tblPrEx>
        <w:tc>
          <w:tcPr>
            <w:tcW w:w="4556" w:type="dxa"/>
          </w:tcPr>
          <w:p w:rsidR="00000000" w:rsidRDefault="00000000">
            <w:r>
              <w:t>Japon</w:t>
            </w:r>
          </w:p>
        </w:tc>
        <w:tc>
          <w:tcPr>
            <w:tcW w:w="2776" w:type="dxa"/>
          </w:tcPr>
          <w:p w:rsidR="00000000" w:rsidRDefault="00000000">
            <w:pPr>
              <w:jc w:val="center"/>
            </w:pPr>
            <w:r>
              <w:t>2001</w:t>
            </w:r>
          </w:p>
        </w:tc>
        <w:tc>
          <w:tcPr>
            <w:tcW w:w="2133" w:type="dxa"/>
          </w:tcPr>
          <w:p w:rsidR="00000000" w:rsidRDefault="00000000">
            <w:pPr>
              <w:rPr>
                <w:lang w:val="en-GB"/>
              </w:rPr>
            </w:pPr>
            <w:r>
              <w:rPr>
                <w:lang w:val="en-GB"/>
              </w:rPr>
              <w:t>CRC/C/104/Add.2</w:t>
            </w:r>
          </w:p>
        </w:tc>
      </w:tr>
      <w:tr w:rsidR="00000000">
        <w:tblPrEx>
          <w:tblCellMar>
            <w:top w:w="0" w:type="dxa"/>
            <w:left w:w="0" w:type="dxa"/>
            <w:bottom w:w="0" w:type="dxa"/>
            <w:right w:w="0" w:type="dxa"/>
          </w:tblCellMar>
        </w:tblPrEx>
        <w:tc>
          <w:tcPr>
            <w:tcW w:w="4556" w:type="dxa"/>
          </w:tcPr>
          <w:p w:rsidR="00000000" w:rsidRDefault="00000000">
            <w:r>
              <w:t>Madagascar</w:t>
            </w:r>
          </w:p>
        </w:tc>
        <w:tc>
          <w:tcPr>
            <w:tcW w:w="2776" w:type="dxa"/>
          </w:tcPr>
          <w:p w:rsidR="00000000" w:rsidRDefault="00000000">
            <w:pPr>
              <w:jc w:val="center"/>
              <w:rPr>
                <w:lang w:val="en-GB"/>
              </w:rPr>
            </w:pPr>
            <w:r>
              <w:rPr>
                <w:lang w:val="en-GB"/>
              </w:rPr>
              <w:t>1998</w:t>
            </w:r>
          </w:p>
        </w:tc>
        <w:tc>
          <w:tcPr>
            <w:tcW w:w="2133" w:type="dxa"/>
          </w:tcPr>
          <w:p w:rsidR="00000000" w:rsidRDefault="00000000">
            <w:pPr>
              <w:rPr>
                <w:lang w:val="en-GB"/>
              </w:rPr>
            </w:pPr>
            <w:r>
              <w:rPr>
                <w:lang w:val="en-GB"/>
              </w:rPr>
              <w:t>CRC/C/70/Add.18</w:t>
            </w:r>
          </w:p>
        </w:tc>
      </w:tr>
      <w:tr w:rsidR="00000000">
        <w:tblPrEx>
          <w:tblCellMar>
            <w:top w:w="0" w:type="dxa"/>
            <w:left w:w="0" w:type="dxa"/>
            <w:bottom w:w="0" w:type="dxa"/>
            <w:right w:w="0" w:type="dxa"/>
          </w:tblCellMar>
        </w:tblPrEx>
        <w:tc>
          <w:tcPr>
            <w:tcW w:w="4556" w:type="dxa"/>
          </w:tcPr>
          <w:p w:rsidR="00000000" w:rsidRDefault="00000000">
            <w:pPr>
              <w:rPr>
                <w:lang w:val="en-GB"/>
              </w:rPr>
            </w:pPr>
            <w:r>
              <w:rPr>
                <w:lang w:val="en-GB"/>
              </w:rPr>
              <w:t>Maroc</w:t>
            </w:r>
          </w:p>
        </w:tc>
        <w:tc>
          <w:tcPr>
            <w:tcW w:w="2776" w:type="dxa"/>
          </w:tcPr>
          <w:p w:rsidR="00000000" w:rsidRDefault="00000000">
            <w:pPr>
              <w:jc w:val="center"/>
              <w:rPr>
                <w:lang w:val="en-GB"/>
              </w:rPr>
            </w:pPr>
            <w:r>
              <w:rPr>
                <w:lang w:val="en-GB"/>
              </w:rPr>
              <w:t>2000</w:t>
            </w:r>
          </w:p>
        </w:tc>
        <w:tc>
          <w:tcPr>
            <w:tcW w:w="2133" w:type="dxa"/>
          </w:tcPr>
          <w:p w:rsidR="00000000" w:rsidRDefault="00000000">
            <w:pPr>
              <w:rPr>
                <w:lang w:val="en-GB"/>
              </w:rPr>
            </w:pPr>
            <w:r>
              <w:rPr>
                <w:lang w:val="en-GB"/>
              </w:rPr>
              <w:t>CRC/C/93/Add.3</w:t>
            </w:r>
          </w:p>
        </w:tc>
      </w:tr>
      <w:tr w:rsidR="00000000">
        <w:tblPrEx>
          <w:tblCellMar>
            <w:top w:w="0" w:type="dxa"/>
            <w:left w:w="0" w:type="dxa"/>
            <w:bottom w:w="0" w:type="dxa"/>
            <w:right w:w="0" w:type="dxa"/>
          </w:tblCellMar>
        </w:tblPrEx>
        <w:tc>
          <w:tcPr>
            <w:tcW w:w="4556" w:type="dxa"/>
          </w:tcPr>
          <w:p w:rsidR="00000000" w:rsidRDefault="00000000"/>
        </w:tc>
        <w:tc>
          <w:tcPr>
            <w:tcW w:w="2776" w:type="dxa"/>
          </w:tcPr>
          <w:p w:rsidR="00000000" w:rsidRDefault="00000000">
            <w:pPr>
              <w:jc w:val="center"/>
            </w:pPr>
          </w:p>
        </w:tc>
        <w:tc>
          <w:tcPr>
            <w:tcW w:w="2133" w:type="dxa"/>
          </w:tcPr>
          <w:p w:rsidR="00000000" w:rsidRDefault="00000000"/>
        </w:tc>
      </w:tr>
      <w:tr w:rsidR="00000000">
        <w:tblPrEx>
          <w:tblCellMar>
            <w:top w:w="0" w:type="dxa"/>
            <w:left w:w="0" w:type="dxa"/>
            <w:bottom w:w="0" w:type="dxa"/>
            <w:right w:w="0" w:type="dxa"/>
          </w:tblCellMar>
        </w:tblPrEx>
        <w:tc>
          <w:tcPr>
            <w:tcW w:w="4556" w:type="dxa"/>
          </w:tcPr>
          <w:p w:rsidR="00000000" w:rsidRDefault="00000000">
            <w:pPr>
              <w:rPr>
                <w:lang w:val="en-GB"/>
              </w:rPr>
            </w:pPr>
            <w:r>
              <w:rPr>
                <w:lang w:val="en-GB"/>
              </w:rPr>
              <w:t>Myanmar</w:t>
            </w:r>
          </w:p>
        </w:tc>
        <w:tc>
          <w:tcPr>
            <w:tcW w:w="2776" w:type="dxa"/>
          </w:tcPr>
          <w:p w:rsidR="00000000" w:rsidRDefault="00000000">
            <w:pPr>
              <w:jc w:val="center"/>
              <w:rPr>
                <w:lang w:val="en-GB"/>
              </w:rPr>
            </w:pPr>
            <w:r>
              <w:rPr>
                <w:lang w:val="en-GB"/>
              </w:rPr>
              <w:t>1998</w:t>
            </w:r>
          </w:p>
        </w:tc>
        <w:tc>
          <w:tcPr>
            <w:tcW w:w="2133" w:type="dxa"/>
          </w:tcPr>
          <w:p w:rsidR="00000000" w:rsidRDefault="00000000">
            <w:pPr>
              <w:rPr>
                <w:lang w:val="en-GB"/>
              </w:rPr>
            </w:pPr>
            <w:r>
              <w:rPr>
                <w:lang w:val="en-GB"/>
              </w:rPr>
              <w:t>CRC/C/70/Add.21</w:t>
            </w:r>
          </w:p>
        </w:tc>
      </w:tr>
      <w:tr w:rsidR="00000000">
        <w:tblPrEx>
          <w:tblCellMar>
            <w:top w:w="0" w:type="dxa"/>
            <w:left w:w="0" w:type="dxa"/>
            <w:bottom w:w="0" w:type="dxa"/>
            <w:right w:w="0" w:type="dxa"/>
          </w:tblCellMar>
        </w:tblPrEx>
        <w:tc>
          <w:tcPr>
            <w:tcW w:w="4556" w:type="dxa"/>
          </w:tcPr>
          <w:p w:rsidR="00000000" w:rsidRDefault="00000000">
            <w:r>
              <w:t>Nouvelle-Zélande</w:t>
            </w:r>
          </w:p>
        </w:tc>
        <w:tc>
          <w:tcPr>
            <w:tcW w:w="2776" w:type="dxa"/>
          </w:tcPr>
          <w:p w:rsidR="00000000" w:rsidRDefault="00000000">
            <w:pPr>
              <w:jc w:val="center"/>
            </w:pPr>
            <w:r>
              <w:t>2000</w:t>
            </w:r>
          </w:p>
        </w:tc>
        <w:tc>
          <w:tcPr>
            <w:tcW w:w="2133" w:type="dxa"/>
          </w:tcPr>
          <w:p w:rsidR="00000000" w:rsidRDefault="00000000">
            <w:r>
              <w:t>CRC/C/93/Add.4</w:t>
            </w:r>
          </w:p>
        </w:tc>
      </w:tr>
      <w:tr w:rsidR="00000000">
        <w:tblPrEx>
          <w:tblCellMar>
            <w:top w:w="0" w:type="dxa"/>
            <w:left w:w="0" w:type="dxa"/>
            <w:bottom w:w="0" w:type="dxa"/>
            <w:right w:w="0" w:type="dxa"/>
          </w:tblCellMar>
        </w:tblPrEx>
        <w:tc>
          <w:tcPr>
            <w:tcW w:w="4556" w:type="dxa"/>
          </w:tcPr>
          <w:p w:rsidR="00000000" w:rsidRDefault="00000000">
            <w:pPr>
              <w:rPr>
                <w:lang w:val="en-GB"/>
              </w:rPr>
            </w:pPr>
            <w:r>
              <w:rPr>
                <w:lang w:val="en-GB"/>
              </w:rPr>
              <w:t>Pakistan</w:t>
            </w:r>
          </w:p>
        </w:tc>
        <w:tc>
          <w:tcPr>
            <w:tcW w:w="2776" w:type="dxa"/>
          </w:tcPr>
          <w:p w:rsidR="00000000" w:rsidRDefault="00000000">
            <w:pPr>
              <w:jc w:val="center"/>
              <w:rPr>
                <w:lang w:val="en-GB"/>
              </w:rPr>
            </w:pPr>
            <w:r>
              <w:rPr>
                <w:lang w:val="en-GB"/>
              </w:rPr>
              <w:t>1997</w:t>
            </w:r>
          </w:p>
        </w:tc>
        <w:tc>
          <w:tcPr>
            <w:tcW w:w="2133" w:type="dxa"/>
          </w:tcPr>
          <w:p w:rsidR="00000000" w:rsidRDefault="00000000">
            <w:pPr>
              <w:rPr>
                <w:lang w:val="en-GB"/>
              </w:rPr>
            </w:pPr>
            <w:r>
              <w:rPr>
                <w:lang w:val="en-GB"/>
              </w:rPr>
              <w:t>CRC/C/65/Add.20</w:t>
            </w:r>
          </w:p>
        </w:tc>
      </w:tr>
      <w:tr w:rsidR="00000000">
        <w:tblPrEx>
          <w:tblCellMar>
            <w:top w:w="0" w:type="dxa"/>
            <w:left w:w="0" w:type="dxa"/>
            <w:bottom w:w="0" w:type="dxa"/>
            <w:right w:w="0" w:type="dxa"/>
          </w:tblCellMar>
        </w:tblPrEx>
        <w:tc>
          <w:tcPr>
            <w:tcW w:w="4556" w:type="dxa"/>
          </w:tcPr>
          <w:p w:rsidR="00000000" w:rsidRDefault="00000000">
            <w:pPr>
              <w:rPr>
                <w:lang w:val="en-GB"/>
              </w:rPr>
            </w:pPr>
            <w:r>
              <w:rPr>
                <w:lang w:val="en-GB"/>
              </w:rPr>
              <w:t>Panama</w:t>
            </w:r>
          </w:p>
        </w:tc>
        <w:tc>
          <w:tcPr>
            <w:tcW w:w="2776" w:type="dxa"/>
          </w:tcPr>
          <w:p w:rsidR="00000000" w:rsidRDefault="00000000">
            <w:pPr>
              <w:jc w:val="center"/>
              <w:rPr>
                <w:lang w:val="en-GB"/>
              </w:rPr>
            </w:pPr>
            <w:r>
              <w:rPr>
                <w:lang w:val="en-GB"/>
              </w:rPr>
              <w:t>1998</w:t>
            </w:r>
          </w:p>
        </w:tc>
        <w:tc>
          <w:tcPr>
            <w:tcW w:w="2133" w:type="dxa"/>
          </w:tcPr>
          <w:p w:rsidR="00000000" w:rsidRDefault="00000000">
            <w:pPr>
              <w:rPr>
                <w:lang w:val="en-GB"/>
              </w:rPr>
            </w:pPr>
            <w:r>
              <w:rPr>
                <w:lang w:val="en-GB"/>
              </w:rPr>
              <w:t>CRC/C/70/Add.20</w:t>
            </w:r>
          </w:p>
        </w:tc>
      </w:tr>
      <w:tr w:rsidR="00000000">
        <w:tblPrEx>
          <w:tblCellMar>
            <w:top w:w="0" w:type="dxa"/>
            <w:left w:w="0" w:type="dxa"/>
            <w:bottom w:w="0" w:type="dxa"/>
            <w:right w:w="0" w:type="dxa"/>
          </w:tblCellMar>
        </w:tblPrEx>
        <w:tc>
          <w:tcPr>
            <w:tcW w:w="4556" w:type="dxa"/>
          </w:tcPr>
          <w:p w:rsidR="00000000" w:rsidRDefault="00000000">
            <w:r>
              <w:t>Pays</w:t>
            </w:r>
            <w:r>
              <w:noBreakHyphen/>
              <w:t>Bas</w:t>
            </w:r>
          </w:p>
        </w:tc>
        <w:tc>
          <w:tcPr>
            <w:tcW w:w="2776" w:type="dxa"/>
          </w:tcPr>
          <w:p w:rsidR="00000000" w:rsidRDefault="00000000">
            <w:pPr>
              <w:jc w:val="center"/>
            </w:pPr>
            <w:r>
              <w:t>2002</w:t>
            </w:r>
          </w:p>
        </w:tc>
        <w:tc>
          <w:tcPr>
            <w:tcW w:w="2133" w:type="dxa"/>
          </w:tcPr>
          <w:p w:rsidR="00000000" w:rsidRDefault="00000000">
            <w:r>
              <w:t>CRC/C/117/Add.1</w:t>
            </w:r>
          </w:p>
        </w:tc>
      </w:tr>
      <w:tr w:rsidR="00000000">
        <w:tblPrEx>
          <w:tblCellMar>
            <w:top w:w="0" w:type="dxa"/>
            <w:left w:w="0" w:type="dxa"/>
            <w:bottom w:w="0" w:type="dxa"/>
            <w:right w:w="0" w:type="dxa"/>
          </w:tblCellMar>
        </w:tblPrEx>
        <w:tc>
          <w:tcPr>
            <w:tcW w:w="4556" w:type="dxa"/>
          </w:tcPr>
          <w:p w:rsidR="00000000" w:rsidRDefault="00000000">
            <w:pPr>
              <w:rPr>
                <w:lang w:val="en-GB"/>
              </w:rPr>
            </w:pPr>
          </w:p>
        </w:tc>
        <w:tc>
          <w:tcPr>
            <w:tcW w:w="2776" w:type="dxa"/>
          </w:tcPr>
          <w:p w:rsidR="00000000" w:rsidRDefault="00000000">
            <w:pPr>
              <w:jc w:val="center"/>
              <w:rPr>
                <w:lang w:val="en-GB"/>
              </w:rPr>
            </w:pPr>
          </w:p>
        </w:tc>
        <w:tc>
          <w:tcPr>
            <w:tcW w:w="2133" w:type="dxa"/>
          </w:tcPr>
          <w:p w:rsidR="00000000" w:rsidRDefault="00000000">
            <w:pPr>
              <w:rPr>
                <w:lang w:val="en-GB"/>
              </w:rPr>
            </w:pPr>
          </w:p>
        </w:tc>
      </w:tr>
      <w:tr w:rsidR="00000000">
        <w:tblPrEx>
          <w:tblCellMar>
            <w:top w:w="0" w:type="dxa"/>
            <w:left w:w="0" w:type="dxa"/>
            <w:bottom w:w="0" w:type="dxa"/>
            <w:right w:w="0" w:type="dxa"/>
          </w:tblCellMar>
        </w:tblPrEx>
        <w:tc>
          <w:tcPr>
            <w:tcW w:w="4556" w:type="dxa"/>
            <w:vAlign w:val="center"/>
          </w:tcPr>
          <w:p w:rsidR="00000000" w:rsidRDefault="00000000">
            <w:r>
              <w:t>République arabe syrienne</w:t>
            </w:r>
          </w:p>
        </w:tc>
        <w:tc>
          <w:tcPr>
            <w:tcW w:w="2776" w:type="dxa"/>
            <w:vAlign w:val="center"/>
          </w:tcPr>
          <w:p w:rsidR="00000000" w:rsidRDefault="00000000">
            <w:pPr>
              <w:jc w:val="center"/>
              <w:rPr>
                <w:lang w:val="en-GB"/>
              </w:rPr>
            </w:pPr>
            <w:r>
              <w:rPr>
                <w:lang w:val="en-GB"/>
              </w:rPr>
              <w:t>2000</w:t>
            </w:r>
          </w:p>
        </w:tc>
        <w:tc>
          <w:tcPr>
            <w:tcW w:w="2133" w:type="dxa"/>
            <w:vAlign w:val="center"/>
          </w:tcPr>
          <w:p w:rsidR="00000000" w:rsidRDefault="00000000">
            <w:pPr>
              <w:rPr>
                <w:lang w:val="en-GB"/>
              </w:rPr>
            </w:pPr>
            <w:r>
              <w:rPr>
                <w:lang w:val="en-GB"/>
              </w:rPr>
              <w:t>CRC/C/93/Add.2</w:t>
            </w:r>
          </w:p>
        </w:tc>
      </w:tr>
      <w:tr w:rsidR="00000000">
        <w:tblPrEx>
          <w:tblCellMar>
            <w:top w:w="0" w:type="dxa"/>
            <w:left w:w="0" w:type="dxa"/>
            <w:bottom w:w="0" w:type="dxa"/>
            <w:right w:w="0" w:type="dxa"/>
          </w:tblCellMar>
        </w:tblPrEx>
        <w:tc>
          <w:tcPr>
            <w:tcW w:w="4556" w:type="dxa"/>
            <w:vAlign w:val="center"/>
          </w:tcPr>
          <w:p w:rsidR="00000000" w:rsidRDefault="00000000">
            <w:r>
              <w:t>République de Corée</w:t>
            </w:r>
          </w:p>
        </w:tc>
        <w:tc>
          <w:tcPr>
            <w:tcW w:w="2776" w:type="dxa"/>
            <w:vAlign w:val="center"/>
          </w:tcPr>
          <w:p w:rsidR="00000000" w:rsidRDefault="00000000">
            <w:pPr>
              <w:jc w:val="center"/>
              <w:rPr>
                <w:lang w:val="en-GB"/>
              </w:rPr>
            </w:pPr>
            <w:r>
              <w:rPr>
                <w:lang w:val="en-GB"/>
              </w:rPr>
              <w:t>1998</w:t>
            </w:r>
          </w:p>
        </w:tc>
        <w:tc>
          <w:tcPr>
            <w:tcW w:w="2133" w:type="dxa"/>
            <w:vAlign w:val="center"/>
          </w:tcPr>
          <w:p w:rsidR="00000000" w:rsidRDefault="00000000">
            <w:pPr>
              <w:rPr>
                <w:lang w:val="en-GB"/>
              </w:rPr>
            </w:pPr>
            <w:r>
              <w:rPr>
                <w:lang w:val="en-GB"/>
              </w:rPr>
              <w:t>CRC/C/70/Add.14</w:t>
            </w:r>
          </w:p>
        </w:tc>
      </w:tr>
      <w:tr w:rsidR="00000000">
        <w:tblPrEx>
          <w:tblCellMar>
            <w:top w:w="0" w:type="dxa"/>
            <w:left w:w="0" w:type="dxa"/>
            <w:bottom w:w="0" w:type="dxa"/>
            <w:right w:w="0" w:type="dxa"/>
          </w:tblCellMar>
        </w:tblPrEx>
        <w:tc>
          <w:tcPr>
            <w:tcW w:w="4556" w:type="dxa"/>
            <w:vAlign w:val="center"/>
          </w:tcPr>
          <w:p w:rsidR="00000000" w:rsidRDefault="00000000">
            <w:r>
              <w:t>République populaire démocratique de Corée</w:t>
            </w:r>
          </w:p>
        </w:tc>
        <w:tc>
          <w:tcPr>
            <w:tcW w:w="2776" w:type="dxa"/>
            <w:vAlign w:val="center"/>
          </w:tcPr>
          <w:p w:rsidR="00000000" w:rsidRDefault="00000000">
            <w:pPr>
              <w:jc w:val="center"/>
              <w:rPr>
                <w:lang w:val="en-GB"/>
              </w:rPr>
            </w:pPr>
            <w:r>
              <w:rPr>
                <w:lang w:val="en-GB"/>
              </w:rPr>
              <w:t>1997</w:t>
            </w:r>
          </w:p>
        </w:tc>
        <w:tc>
          <w:tcPr>
            <w:tcW w:w="2133" w:type="dxa"/>
            <w:vAlign w:val="center"/>
          </w:tcPr>
          <w:p w:rsidR="00000000" w:rsidRDefault="00000000">
            <w:pPr>
              <w:rPr>
                <w:lang w:val="en-GB"/>
              </w:rPr>
            </w:pPr>
            <w:r>
              <w:rPr>
                <w:lang w:val="en-GB"/>
              </w:rPr>
              <w:t>CRC/C/65/Add.24</w:t>
            </w:r>
          </w:p>
        </w:tc>
      </w:tr>
      <w:tr w:rsidR="00000000">
        <w:tblPrEx>
          <w:tblCellMar>
            <w:top w:w="0" w:type="dxa"/>
            <w:left w:w="0" w:type="dxa"/>
            <w:bottom w:w="0" w:type="dxa"/>
            <w:right w:w="0" w:type="dxa"/>
          </w:tblCellMar>
        </w:tblPrEx>
        <w:tc>
          <w:tcPr>
            <w:tcW w:w="4556" w:type="dxa"/>
          </w:tcPr>
          <w:p w:rsidR="00000000" w:rsidRDefault="00000000">
            <w:r>
              <w:t>République tchèque</w:t>
            </w:r>
          </w:p>
        </w:tc>
        <w:tc>
          <w:tcPr>
            <w:tcW w:w="2776" w:type="dxa"/>
          </w:tcPr>
          <w:p w:rsidR="00000000" w:rsidRDefault="00000000">
            <w:pPr>
              <w:jc w:val="center"/>
            </w:pPr>
            <w:r>
              <w:t>1999</w:t>
            </w:r>
          </w:p>
        </w:tc>
        <w:tc>
          <w:tcPr>
            <w:tcW w:w="2133" w:type="dxa"/>
          </w:tcPr>
          <w:p w:rsidR="00000000" w:rsidRDefault="00000000">
            <w:r>
              <w:t>CRC/C/83/Add.4</w:t>
            </w:r>
          </w:p>
        </w:tc>
      </w:tr>
      <w:tr w:rsidR="00000000">
        <w:tblPrEx>
          <w:tblCellMar>
            <w:top w:w="0" w:type="dxa"/>
            <w:left w:w="0" w:type="dxa"/>
            <w:bottom w:w="0" w:type="dxa"/>
            <w:right w:w="0" w:type="dxa"/>
          </w:tblCellMar>
        </w:tblPrEx>
        <w:tc>
          <w:tcPr>
            <w:tcW w:w="4556" w:type="dxa"/>
            <w:vAlign w:val="center"/>
          </w:tcPr>
          <w:p w:rsidR="00000000" w:rsidRDefault="00000000">
            <w:r>
              <w:t>Roumanie</w:t>
            </w:r>
          </w:p>
        </w:tc>
        <w:tc>
          <w:tcPr>
            <w:tcW w:w="2776" w:type="dxa"/>
            <w:vAlign w:val="center"/>
          </w:tcPr>
          <w:p w:rsidR="00000000" w:rsidRDefault="00000000">
            <w:pPr>
              <w:jc w:val="center"/>
            </w:pPr>
            <w:r>
              <w:t>1997</w:t>
            </w:r>
          </w:p>
        </w:tc>
        <w:tc>
          <w:tcPr>
            <w:tcW w:w="2133" w:type="dxa"/>
            <w:vAlign w:val="center"/>
          </w:tcPr>
          <w:p w:rsidR="00000000" w:rsidRDefault="00000000">
            <w:r>
              <w:t>CRC/C/65/Add.19</w:t>
            </w:r>
          </w:p>
        </w:tc>
      </w:tr>
      <w:tr w:rsidR="00000000">
        <w:tblPrEx>
          <w:tblCellMar>
            <w:top w:w="0" w:type="dxa"/>
            <w:left w:w="0" w:type="dxa"/>
            <w:bottom w:w="0" w:type="dxa"/>
            <w:right w:w="0" w:type="dxa"/>
          </w:tblCellMar>
        </w:tblPrEx>
        <w:tc>
          <w:tcPr>
            <w:tcW w:w="4556" w:type="dxa"/>
          </w:tcPr>
          <w:p w:rsidR="00000000" w:rsidRDefault="00000000"/>
        </w:tc>
        <w:tc>
          <w:tcPr>
            <w:tcW w:w="2776" w:type="dxa"/>
          </w:tcPr>
          <w:p w:rsidR="00000000" w:rsidRDefault="00000000">
            <w:pPr>
              <w:jc w:val="center"/>
            </w:pPr>
          </w:p>
        </w:tc>
        <w:tc>
          <w:tcPr>
            <w:tcW w:w="2133" w:type="dxa"/>
          </w:tcPr>
          <w:p w:rsidR="00000000" w:rsidRDefault="00000000"/>
        </w:tc>
      </w:tr>
      <w:tr w:rsidR="00000000">
        <w:tblPrEx>
          <w:tblCellMar>
            <w:top w:w="0" w:type="dxa"/>
            <w:left w:w="0" w:type="dxa"/>
            <w:bottom w:w="0" w:type="dxa"/>
            <w:right w:w="0" w:type="dxa"/>
          </w:tblCellMar>
        </w:tblPrEx>
        <w:tc>
          <w:tcPr>
            <w:tcW w:w="4556" w:type="dxa"/>
            <w:vAlign w:val="center"/>
          </w:tcPr>
          <w:p w:rsidR="00000000" w:rsidRDefault="00000000">
            <w:r>
              <w:t xml:space="preserve">Rwanda </w:t>
            </w:r>
          </w:p>
        </w:tc>
        <w:tc>
          <w:tcPr>
            <w:tcW w:w="2776" w:type="dxa"/>
          </w:tcPr>
          <w:p w:rsidR="00000000" w:rsidRDefault="00000000">
            <w:pPr>
              <w:jc w:val="center"/>
              <w:rPr>
                <w:lang w:val="en-GB"/>
              </w:rPr>
            </w:pPr>
            <w:r>
              <w:rPr>
                <w:lang w:val="en-GB"/>
              </w:rPr>
              <w:t>1998</w:t>
            </w:r>
          </w:p>
        </w:tc>
        <w:tc>
          <w:tcPr>
            <w:tcW w:w="2133" w:type="dxa"/>
          </w:tcPr>
          <w:p w:rsidR="00000000" w:rsidRDefault="00000000">
            <w:pPr>
              <w:rPr>
                <w:lang w:val="en-GB"/>
              </w:rPr>
            </w:pPr>
            <w:r>
              <w:rPr>
                <w:lang w:val="en-GB"/>
              </w:rPr>
              <w:t>CRC/C/70/Add.22</w:t>
            </w:r>
          </w:p>
        </w:tc>
      </w:tr>
      <w:tr w:rsidR="00000000">
        <w:tblPrEx>
          <w:tblCellMar>
            <w:top w:w="0" w:type="dxa"/>
            <w:left w:w="0" w:type="dxa"/>
            <w:bottom w:w="0" w:type="dxa"/>
            <w:right w:w="0" w:type="dxa"/>
          </w:tblCellMar>
        </w:tblPrEx>
        <w:tc>
          <w:tcPr>
            <w:tcW w:w="4556" w:type="dxa"/>
            <w:vAlign w:val="center"/>
          </w:tcPr>
          <w:p w:rsidR="00000000" w:rsidRDefault="00000000">
            <w:r>
              <w:t>Slovénie</w:t>
            </w:r>
          </w:p>
        </w:tc>
        <w:tc>
          <w:tcPr>
            <w:tcW w:w="2776" w:type="dxa"/>
          </w:tcPr>
          <w:p w:rsidR="00000000" w:rsidRDefault="00000000">
            <w:pPr>
              <w:jc w:val="center"/>
            </w:pPr>
            <w:r>
              <w:t>1998</w:t>
            </w:r>
          </w:p>
        </w:tc>
        <w:tc>
          <w:tcPr>
            <w:tcW w:w="2133" w:type="dxa"/>
          </w:tcPr>
          <w:p w:rsidR="00000000" w:rsidRDefault="00000000">
            <w:r>
              <w:t>CRC/C/70/Add.19</w:t>
            </w:r>
          </w:p>
        </w:tc>
      </w:tr>
      <w:tr w:rsidR="00000000">
        <w:tblPrEx>
          <w:tblCellMar>
            <w:top w:w="0" w:type="dxa"/>
            <w:left w:w="0" w:type="dxa"/>
            <w:bottom w:w="0" w:type="dxa"/>
            <w:right w:w="0" w:type="dxa"/>
          </w:tblCellMar>
        </w:tblPrEx>
        <w:tc>
          <w:tcPr>
            <w:tcW w:w="4556" w:type="dxa"/>
          </w:tcPr>
          <w:p w:rsidR="00000000" w:rsidRDefault="00000000">
            <w:pPr>
              <w:rPr>
                <w:lang w:val="de-CH"/>
              </w:rPr>
            </w:pPr>
            <w:r>
              <w:rPr>
                <w:lang w:val="de-CH"/>
              </w:rPr>
              <w:t>Sri Lanka</w:t>
            </w:r>
          </w:p>
        </w:tc>
        <w:tc>
          <w:tcPr>
            <w:tcW w:w="2776" w:type="dxa"/>
          </w:tcPr>
          <w:p w:rsidR="00000000" w:rsidRDefault="00000000">
            <w:pPr>
              <w:jc w:val="center"/>
              <w:rPr>
                <w:lang w:val="de-CH"/>
              </w:rPr>
            </w:pPr>
            <w:r>
              <w:rPr>
                <w:lang w:val="de-CH"/>
              </w:rPr>
              <w:t>1998</w:t>
            </w:r>
          </w:p>
        </w:tc>
        <w:tc>
          <w:tcPr>
            <w:tcW w:w="2133" w:type="dxa"/>
          </w:tcPr>
          <w:p w:rsidR="00000000" w:rsidRDefault="00000000">
            <w:pPr>
              <w:rPr>
                <w:lang w:val="de-CH"/>
              </w:rPr>
            </w:pPr>
            <w:r>
              <w:rPr>
                <w:lang w:val="de-CH"/>
              </w:rPr>
              <w:t>CRC/C/70/Add.17</w:t>
            </w:r>
          </w:p>
        </w:tc>
      </w:tr>
      <w:tr w:rsidR="00000000">
        <w:tblPrEx>
          <w:tblCellMar>
            <w:top w:w="0" w:type="dxa"/>
            <w:left w:w="0" w:type="dxa"/>
            <w:bottom w:w="0" w:type="dxa"/>
            <w:right w:w="0" w:type="dxa"/>
          </w:tblCellMar>
        </w:tblPrEx>
        <w:tc>
          <w:tcPr>
            <w:tcW w:w="4556" w:type="dxa"/>
          </w:tcPr>
          <w:p w:rsidR="00000000" w:rsidRDefault="00000000">
            <w:pPr>
              <w:rPr>
                <w:lang w:val="en-GB"/>
              </w:rPr>
            </w:pPr>
            <w:r>
              <w:rPr>
                <w:lang w:val="en-GB"/>
              </w:rPr>
              <w:t>Viet Nam</w:t>
            </w:r>
          </w:p>
        </w:tc>
        <w:tc>
          <w:tcPr>
            <w:tcW w:w="2776" w:type="dxa"/>
          </w:tcPr>
          <w:p w:rsidR="00000000" w:rsidRDefault="00000000">
            <w:pPr>
              <w:jc w:val="center"/>
              <w:rPr>
                <w:lang w:val="en-GB"/>
              </w:rPr>
            </w:pPr>
            <w:r>
              <w:rPr>
                <w:lang w:val="en-GB"/>
              </w:rPr>
              <w:t>1997</w:t>
            </w:r>
          </w:p>
        </w:tc>
        <w:tc>
          <w:tcPr>
            <w:tcW w:w="2133" w:type="dxa"/>
          </w:tcPr>
          <w:p w:rsidR="00000000" w:rsidRDefault="00000000">
            <w:pPr>
              <w:rPr>
                <w:lang w:val="en-GB"/>
              </w:rPr>
            </w:pPr>
            <w:r>
              <w:rPr>
                <w:lang w:val="en-GB"/>
              </w:rPr>
              <w:t>CRC/C/65/Add.20</w:t>
            </w:r>
          </w:p>
        </w:tc>
      </w:tr>
    </w:tbl>
    <w:p w:rsidR="00000000" w:rsidRDefault="00000000">
      <w:pPr>
        <w:widowControl w:val="0"/>
        <w:spacing w:after="240"/>
        <w:jc w:val="center"/>
        <w:rPr>
          <w:b/>
          <w:bCs/>
        </w:rPr>
      </w:pPr>
      <w:r>
        <w:br/>
      </w:r>
      <w:r>
        <w:rPr>
          <w:b/>
          <w:bCs/>
        </w:rPr>
        <w:t>Rapports attendus</w:t>
      </w:r>
    </w:p>
    <w:p w:rsidR="00000000" w:rsidRDefault="00000000">
      <w:pPr>
        <w:spacing w:after="240"/>
      </w:pPr>
      <w:r>
        <w:t>5.</w:t>
      </w:r>
      <w:r>
        <w:tab/>
        <w:t>Conformément à l’article 67 du règlement intérieur provisoire, le Secrétaire général est tenu de faire part au Comité, à chaque session, de tous les cas de non</w:t>
      </w:r>
      <w:r>
        <w:noBreakHyphen/>
        <w:t>présentation des rapports. En conséquence, on trouvera ci</w:t>
      </w:r>
      <w:r>
        <w:noBreakHyphen/>
        <w:t>après la liste des États parties dont les rapports initiaux, attendus avant le 10 juillet 2002, n’ont pas encore été reçus:</w:t>
      </w:r>
    </w:p>
    <w:tbl>
      <w:tblPr>
        <w:tblW w:w="9475" w:type="dxa"/>
        <w:tblLayout w:type="fixed"/>
        <w:tblCellMar>
          <w:left w:w="0" w:type="dxa"/>
          <w:right w:w="0" w:type="dxa"/>
        </w:tblCellMar>
        <w:tblLook w:val="0000" w:firstRow="0" w:lastRow="0" w:firstColumn="0" w:lastColumn="0" w:noHBand="0" w:noVBand="0"/>
      </w:tblPr>
      <w:tblGrid>
        <w:gridCol w:w="4642"/>
        <w:gridCol w:w="2535"/>
        <w:gridCol w:w="2298"/>
      </w:tblGrid>
      <w:tr w:rsidR="00000000">
        <w:tblPrEx>
          <w:tblCellMar>
            <w:top w:w="0" w:type="dxa"/>
            <w:left w:w="0" w:type="dxa"/>
            <w:bottom w:w="0" w:type="dxa"/>
            <w:right w:w="0" w:type="dxa"/>
          </w:tblCellMar>
        </w:tblPrEx>
        <w:trPr>
          <w:tblHeader/>
        </w:trPr>
        <w:tc>
          <w:tcPr>
            <w:tcW w:w="4642" w:type="dxa"/>
          </w:tcPr>
          <w:p w:rsidR="00000000" w:rsidRDefault="00000000">
            <w:pPr>
              <w:spacing w:after="240"/>
              <w:rPr>
                <w:u w:val="single"/>
              </w:rPr>
            </w:pPr>
            <w:r>
              <w:rPr>
                <w:u w:val="single"/>
              </w:rPr>
              <w:t>État partie</w:t>
            </w:r>
          </w:p>
        </w:tc>
        <w:tc>
          <w:tcPr>
            <w:tcW w:w="2535" w:type="dxa"/>
          </w:tcPr>
          <w:p w:rsidR="00000000" w:rsidRDefault="00000000">
            <w:pPr>
              <w:spacing w:after="240"/>
              <w:rPr>
                <w:u w:val="single"/>
              </w:rPr>
            </w:pPr>
            <w:r>
              <w:rPr>
                <w:u w:val="single"/>
              </w:rPr>
              <w:t>Attendu pour le</w:t>
            </w:r>
          </w:p>
        </w:tc>
        <w:tc>
          <w:tcPr>
            <w:tcW w:w="2298" w:type="dxa"/>
          </w:tcPr>
          <w:p w:rsidR="00000000" w:rsidRDefault="00000000">
            <w:pPr>
              <w:spacing w:after="240"/>
              <w:jc w:val="center"/>
              <w:rPr>
                <w:u w:val="single"/>
              </w:rPr>
            </w:pPr>
            <w:r>
              <w:rPr>
                <w:u w:val="single"/>
              </w:rPr>
              <w:t>Nombre de rappels envoyés</w:t>
            </w:r>
          </w:p>
        </w:tc>
      </w:tr>
      <w:tr w:rsidR="00000000">
        <w:tblPrEx>
          <w:tblCellMar>
            <w:top w:w="0" w:type="dxa"/>
            <w:left w:w="0" w:type="dxa"/>
            <w:bottom w:w="0" w:type="dxa"/>
            <w:right w:w="0" w:type="dxa"/>
          </w:tblCellMar>
        </w:tblPrEx>
        <w:tc>
          <w:tcPr>
            <w:tcW w:w="4642" w:type="dxa"/>
          </w:tcPr>
          <w:p w:rsidR="00000000" w:rsidRDefault="00000000">
            <w:r>
              <w:t>Brésil</w:t>
            </w:r>
          </w:p>
        </w:tc>
        <w:tc>
          <w:tcPr>
            <w:tcW w:w="2535" w:type="dxa"/>
          </w:tcPr>
          <w:p w:rsidR="00000000" w:rsidRDefault="00000000">
            <w:r>
              <w:t>23 octobre 1992</w:t>
            </w:r>
          </w:p>
        </w:tc>
        <w:tc>
          <w:tcPr>
            <w:tcW w:w="2298" w:type="dxa"/>
          </w:tcPr>
          <w:p w:rsidR="00000000" w:rsidRDefault="00000000">
            <w:pPr>
              <w:jc w:val="center"/>
            </w:pPr>
            <w:r>
              <w:t>8</w:t>
            </w:r>
          </w:p>
        </w:tc>
      </w:tr>
      <w:tr w:rsidR="00000000">
        <w:tblPrEx>
          <w:tblCellMar>
            <w:top w:w="0" w:type="dxa"/>
            <w:left w:w="0" w:type="dxa"/>
            <w:bottom w:w="0" w:type="dxa"/>
            <w:right w:w="0" w:type="dxa"/>
          </w:tblCellMar>
        </w:tblPrEx>
        <w:tc>
          <w:tcPr>
            <w:tcW w:w="4642" w:type="dxa"/>
          </w:tcPr>
          <w:p w:rsidR="00000000" w:rsidRDefault="00000000">
            <w:r>
              <w:t>Angola</w:t>
            </w:r>
          </w:p>
        </w:tc>
        <w:tc>
          <w:tcPr>
            <w:tcW w:w="2535" w:type="dxa"/>
          </w:tcPr>
          <w:p w:rsidR="00000000" w:rsidRDefault="00000000">
            <w:r>
              <w:t>3 janvier 1993</w:t>
            </w:r>
          </w:p>
        </w:tc>
        <w:tc>
          <w:tcPr>
            <w:tcW w:w="2298" w:type="dxa"/>
          </w:tcPr>
          <w:p w:rsidR="00000000" w:rsidRDefault="00000000">
            <w:pPr>
              <w:jc w:val="center"/>
            </w:pPr>
            <w:r>
              <w:t>7</w:t>
            </w:r>
          </w:p>
        </w:tc>
      </w:tr>
      <w:tr w:rsidR="00000000">
        <w:tblPrEx>
          <w:tblCellMar>
            <w:top w:w="0" w:type="dxa"/>
            <w:left w:w="0" w:type="dxa"/>
            <w:bottom w:w="0" w:type="dxa"/>
            <w:right w:w="0" w:type="dxa"/>
          </w:tblCellMar>
        </w:tblPrEx>
        <w:tc>
          <w:tcPr>
            <w:tcW w:w="4642" w:type="dxa"/>
          </w:tcPr>
          <w:p w:rsidR="00000000" w:rsidRDefault="00000000">
            <w:r>
              <w:t>Guyana</w:t>
            </w:r>
          </w:p>
        </w:tc>
        <w:tc>
          <w:tcPr>
            <w:tcW w:w="2535" w:type="dxa"/>
          </w:tcPr>
          <w:p w:rsidR="00000000" w:rsidRDefault="00000000">
            <w:r>
              <w:t>12 février 1993</w:t>
            </w:r>
          </w:p>
        </w:tc>
        <w:tc>
          <w:tcPr>
            <w:tcW w:w="2298" w:type="dxa"/>
          </w:tcPr>
          <w:p w:rsidR="00000000" w:rsidRDefault="00000000">
            <w:pPr>
              <w:jc w:val="center"/>
            </w:pPr>
            <w:r>
              <w:t>7</w:t>
            </w:r>
          </w:p>
        </w:tc>
      </w:tr>
      <w:tr w:rsidR="00000000">
        <w:tblPrEx>
          <w:tblCellMar>
            <w:top w:w="0" w:type="dxa"/>
            <w:left w:w="0" w:type="dxa"/>
            <w:bottom w:w="0" w:type="dxa"/>
            <w:right w:w="0" w:type="dxa"/>
          </w:tblCellMar>
        </w:tblPrEx>
        <w:tc>
          <w:tcPr>
            <w:tcW w:w="4642" w:type="dxa"/>
          </w:tcPr>
          <w:p w:rsidR="00000000" w:rsidRDefault="00000000">
            <w:r>
              <w:t>Bahamas</w:t>
            </w:r>
          </w:p>
        </w:tc>
        <w:tc>
          <w:tcPr>
            <w:tcW w:w="2535" w:type="dxa"/>
          </w:tcPr>
          <w:p w:rsidR="00000000" w:rsidRDefault="00000000">
            <w:r>
              <w:t>21 mars 1993</w:t>
            </w:r>
          </w:p>
        </w:tc>
        <w:tc>
          <w:tcPr>
            <w:tcW w:w="2298" w:type="dxa"/>
          </w:tcPr>
          <w:p w:rsidR="00000000" w:rsidRDefault="00000000">
            <w:pPr>
              <w:jc w:val="center"/>
            </w:pPr>
            <w:r>
              <w:t>7</w:t>
            </w:r>
          </w:p>
        </w:tc>
      </w:tr>
      <w:tr w:rsidR="00000000">
        <w:tblPrEx>
          <w:tblCellMar>
            <w:top w:w="0" w:type="dxa"/>
            <w:left w:w="0" w:type="dxa"/>
            <w:bottom w:w="0" w:type="dxa"/>
            <w:right w:w="0" w:type="dxa"/>
          </w:tblCellMar>
        </w:tblPrEx>
        <w:tc>
          <w:tcPr>
            <w:tcW w:w="4642" w:type="dxa"/>
          </w:tcPr>
          <w:p w:rsidR="00000000" w:rsidRDefault="00000000">
            <w:r>
              <w:t>Dominique</w:t>
            </w:r>
          </w:p>
        </w:tc>
        <w:tc>
          <w:tcPr>
            <w:tcW w:w="2535" w:type="dxa"/>
          </w:tcPr>
          <w:p w:rsidR="00000000" w:rsidRDefault="00000000">
            <w:r>
              <w:t>11 avril 1993</w:t>
            </w:r>
          </w:p>
        </w:tc>
        <w:tc>
          <w:tcPr>
            <w:tcW w:w="2298" w:type="dxa"/>
          </w:tcPr>
          <w:p w:rsidR="00000000" w:rsidRDefault="00000000">
            <w:pPr>
              <w:jc w:val="center"/>
            </w:pPr>
            <w:r>
              <w:t>7</w:t>
            </w:r>
          </w:p>
        </w:tc>
      </w:tr>
      <w:tr w:rsidR="00000000">
        <w:tblPrEx>
          <w:tblCellMar>
            <w:top w:w="0" w:type="dxa"/>
            <w:left w:w="0" w:type="dxa"/>
            <w:bottom w:w="0" w:type="dxa"/>
            <w:right w:w="0" w:type="dxa"/>
          </w:tblCellMar>
        </w:tblPrEx>
        <w:tc>
          <w:tcPr>
            <w:tcW w:w="4642" w:type="dxa"/>
          </w:tcPr>
          <w:p w:rsidR="00000000" w:rsidRDefault="00000000"/>
        </w:tc>
        <w:tc>
          <w:tcPr>
            <w:tcW w:w="2535" w:type="dxa"/>
          </w:tcPr>
          <w:p w:rsidR="00000000" w:rsidRDefault="00000000"/>
        </w:tc>
        <w:tc>
          <w:tcPr>
            <w:tcW w:w="2298" w:type="dxa"/>
          </w:tcPr>
          <w:p w:rsidR="00000000" w:rsidRDefault="00000000">
            <w:pPr>
              <w:jc w:val="center"/>
            </w:pPr>
          </w:p>
        </w:tc>
      </w:tr>
      <w:tr w:rsidR="00000000">
        <w:tblPrEx>
          <w:tblCellMar>
            <w:top w:w="0" w:type="dxa"/>
            <w:left w:w="0" w:type="dxa"/>
            <w:bottom w:w="0" w:type="dxa"/>
            <w:right w:w="0" w:type="dxa"/>
          </w:tblCellMar>
        </w:tblPrEx>
        <w:tc>
          <w:tcPr>
            <w:tcW w:w="4642" w:type="dxa"/>
          </w:tcPr>
          <w:p w:rsidR="00000000" w:rsidRDefault="00000000">
            <w:pPr>
              <w:keepNext/>
            </w:pPr>
            <w:r>
              <w:t>Sao Tomé</w:t>
            </w:r>
            <w:r>
              <w:noBreakHyphen/>
              <w:t>et</w:t>
            </w:r>
            <w:r>
              <w:noBreakHyphen/>
              <w:t>Principe</w:t>
            </w:r>
          </w:p>
        </w:tc>
        <w:tc>
          <w:tcPr>
            <w:tcW w:w="2535" w:type="dxa"/>
          </w:tcPr>
          <w:p w:rsidR="00000000" w:rsidRDefault="00000000">
            <w:r>
              <w:t>12 juin 1993</w:t>
            </w:r>
          </w:p>
        </w:tc>
        <w:tc>
          <w:tcPr>
            <w:tcW w:w="2298" w:type="dxa"/>
          </w:tcPr>
          <w:p w:rsidR="00000000" w:rsidRDefault="00000000">
            <w:pPr>
              <w:jc w:val="center"/>
            </w:pPr>
            <w:r>
              <w:t>7</w:t>
            </w:r>
          </w:p>
        </w:tc>
      </w:tr>
      <w:tr w:rsidR="00000000">
        <w:tblPrEx>
          <w:tblCellMar>
            <w:top w:w="0" w:type="dxa"/>
            <w:left w:w="0" w:type="dxa"/>
            <w:bottom w:w="0" w:type="dxa"/>
            <w:right w:w="0" w:type="dxa"/>
          </w:tblCellMar>
        </w:tblPrEx>
        <w:tc>
          <w:tcPr>
            <w:tcW w:w="4642" w:type="dxa"/>
          </w:tcPr>
          <w:p w:rsidR="00000000" w:rsidRDefault="00000000">
            <w:pPr>
              <w:keepNext/>
            </w:pPr>
            <w:r>
              <w:t>Bosnie</w:t>
            </w:r>
            <w:r>
              <w:noBreakHyphen/>
              <w:t>Herzégovine</w:t>
            </w:r>
          </w:p>
        </w:tc>
        <w:tc>
          <w:tcPr>
            <w:tcW w:w="2535" w:type="dxa"/>
          </w:tcPr>
          <w:p w:rsidR="00000000" w:rsidRDefault="00000000">
            <w:r>
              <w:t>5 mars 1994</w:t>
            </w:r>
          </w:p>
        </w:tc>
        <w:tc>
          <w:tcPr>
            <w:tcW w:w="2298" w:type="dxa"/>
          </w:tcPr>
          <w:p w:rsidR="00000000" w:rsidRDefault="00000000">
            <w:pPr>
              <w:jc w:val="center"/>
            </w:pPr>
            <w:r>
              <w:t>6</w:t>
            </w:r>
          </w:p>
        </w:tc>
      </w:tr>
      <w:tr w:rsidR="00000000">
        <w:tblPrEx>
          <w:tblCellMar>
            <w:top w:w="0" w:type="dxa"/>
            <w:left w:w="0" w:type="dxa"/>
            <w:bottom w:w="0" w:type="dxa"/>
            <w:right w:w="0" w:type="dxa"/>
          </w:tblCellMar>
        </w:tblPrEx>
        <w:tc>
          <w:tcPr>
            <w:tcW w:w="4642" w:type="dxa"/>
          </w:tcPr>
          <w:p w:rsidR="00000000" w:rsidRDefault="00000000">
            <w:r>
              <w:t>Albanie</w:t>
            </w:r>
          </w:p>
        </w:tc>
        <w:tc>
          <w:tcPr>
            <w:tcW w:w="2535" w:type="dxa"/>
          </w:tcPr>
          <w:p w:rsidR="00000000" w:rsidRDefault="00000000">
            <w:r>
              <w:t>27 mars 1994</w:t>
            </w:r>
          </w:p>
        </w:tc>
        <w:tc>
          <w:tcPr>
            <w:tcW w:w="2298" w:type="dxa"/>
          </w:tcPr>
          <w:p w:rsidR="00000000" w:rsidRDefault="00000000">
            <w:pPr>
              <w:jc w:val="center"/>
            </w:pPr>
            <w:r>
              <w:t>6</w:t>
            </w:r>
          </w:p>
        </w:tc>
      </w:tr>
      <w:tr w:rsidR="00000000">
        <w:tblPrEx>
          <w:tblCellMar>
            <w:top w:w="0" w:type="dxa"/>
            <w:left w:w="0" w:type="dxa"/>
            <w:bottom w:w="0" w:type="dxa"/>
            <w:right w:w="0" w:type="dxa"/>
          </w:tblCellMar>
        </w:tblPrEx>
        <w:tc>
          <w:tcPr>
            <w:tcW w:w="4642" w:type="dxa"/>
          </w:tcPr>
          <w:p w:rsidR="00000000" w:rsidRDefault="00000000">
            <w:r>
              <w:t>Guinée équatoriale</w:t>
            </w:r>
          </w:p>
        </w:tc>
        <w:tc>
          <w:tcPr>
            <w:tcW w:w="2535" w:type="dxa"/>
          </w:tcPr>
          <w:p w:rsidR="00000000" w:rsidRDefault="00000000">
            <w:r>
              <w:t>14 juillet 1994</w:t>
            </w:r>
          </w:p>
        </w:tc>
        <w:tc>
          <w:tcPr>
            <w:tcW w:w="2298" w:type="dxa"/>
          </w:tcPr>
          <w:p w:rsidR="00000000" w:rsidRDefault="00000000">
            <w:pPr>
              <w:jc w:val="center"/>
            </w:pPr>
            <w:r>
              <w:t>6</w:t>
            </w:r>
          </w:p>
        </w:tc>
      </w:tr>
      <w:tr w:rsidR="00000000">
        <w:tblPrEx>
          <w:tblCellMar>
            <w:top w:w="0" w:type="dxa"/>
            <w:left w:w="0" w:type="dxa"/>
            <w:bottom w:w="0" w:type="dxa"/>
            <w:right w:w="0" w:type="dxa"/>
          </w:tblCellMar>
        </w:tblPrEx>
        <w:tc>
          <w:tcPr>
            <w:tcW w:w="4642" w:type="dxa"/>
          </w:tcPr>
          <w:p w:rsidR="00000000" w:rsidRDefault="00000000">
            <w:r>
              <w:t>Papouasie</w:t>
            </w:r>
            <w:r>
              <w:noBreakHyphen/>
              <w:t>Nouvelle</w:t>
            </w:r>
            <w:r>
              <w:noBreakHyphen/>
              <w:t>Guinée</w:t>
            </w:r>
          </w:p>
        </w:tc>
        <w:tc>
          <w:tcPr>
            <w:tcW w:w="2535" w:type="dxa"/>
          </w:tcPr>
          <w:p w:rsidR="00000000" w:rsidRDefault="00000000">
            <w:r>
              <w:t>31 mars 1995</w:t>
            </w:r>
          </w:p>
        </w:tc>
        <w:tc>
          <w:tcPr>
            <w:tcW w:w="2298" w:type="dxa"/>
          </w:tcPr>
          <w:p w:rsidR="00000000" w:rsidRDefault="00000000">
            <w:pPr>
              <w:jc w:val="center"/>
            </w:pPr>
            <w:r>
              <w:t>6</w:t>
            </w:r>
          </w:p>
        </w:tc>
      </w:tr>
      <w:tr w:rsidR="00000000">
        <w:tblPrEx>
          <w:tblCellMar>
            <w:top w:w="0" w:type="dxa"/>
            <w:left w:w="0" w:type="dxa"/>
            <w:bottom w:w="0" w:type="dxa"/>
            <w:right w:w="0" w:type="dxa"/>
          </w:tblCellMar>
        </w:tblPrEx>
        <w:tc>
          <w:tcPr>
            <w:tcW w:w="4642" w:type="dxa"/>
          </w:tcPr>
          <w:p w:rsidR="00000000" w:rsidRDefault="00000000"/>
        </w:tc>
        <w:tc>
          <w:tcPr>
            <w:tcW w:w="2535" w:type="dxa"/>
          </w:tcPr>
          <w:p w:rsidR="00000000" w:rsidRDefault="00000000"/>
        </w:tc>
        <w:tc>
          <w:tcPr>
            <w:tcW w:w="2298" w:type="dxa"/>
          </w:tcPr>
          <w:p w:rsidR="00000000" w:rsidRDefault="00000000">
            <w:pPr>
              <w:jc w:val="center"/>
            </w:pPr>
          </w:p>
        </w:tc>
      </w:tr>
      <w:tr w:rsidR="00000000">
        <w:tblPrEx>
          <w:tblCellMar>
            <w:top w:w="0" w:type="dxa"/>
            <w:left w:w="0" w:type="dxa"/>
            <w:bottom w:w="0" w:type="dxa"/>
            <w:right w:w="0" w:type="dxa"/>
          </w:tblCellMar>
        </w:tblPrEx>
        <w:tc>
          <w:tcPr>
            <w:tcW w:w="4642" w:type="dxa"/>
          </w:tcPr>
          <w:p w:rsidR="00000000" w:rsidRDefault="00000000">
            <w:r>
              <w:t>Libéria</w:t>
            </w:r>
          </w:p>
        </w:tc>
        <w:tc>
          <w:tcPr>
            <w:tcW w:w="2535" w:type="dxa"/>
          </w:tcPr>
          <w:p w:rsidR="00000000" w:rsidRDefault="00000000">
            <w:r>
              <w:t>3 juillet 1995</w:t>
            </w:r>
          </w:p>
        </w:tc>
        <w:tc>
          <w:tcPr>
            <w:tcW w:w="2298" w:type="dxa"/>
          </w:tcPr>
          <w:p w:rsidR="00000000" w:rsidRDefault="00000000">
            <w:pPr>
              <w:jc w:val="center"/>
            </w:pPr>
            <w:r>
              <w:t>6</w:t>
            </w:r>
          </w:p>
        </w:tc>
      </w:tr>
      <w:tr w:rsidR="00000000">
        <w:tblPrEx>
          <w:tblCellMar>
            <w:top w:w="0" w:type="dxa"/>
            <w:left w:w="0" w:type="dxa"/>
            <w:bottom w:w="0" w:type="dxa"/>
            <w:right w:w="0" w:type="dxa"/>
          </w:tblCellMar>
        </w:tblPrEx>
        <w:tc>
          <w:tcPr>
            <w:tcW w:w="4642" w:type="dxa"/>
          </w:tcPr>
          <w:p w:rsidR="00000000" w:rsidRDefault="00000000">
            <w:r>
              <w:t>Sainte</w:t>
            </w:r>
            <w:r>
              <w:noBreakHyphen/>
              <w:t>Lucie</w:t>
            </w:r>
          </w:p>
        </w:tc>
        <w:tc>
          <w:tcPr>
            <w:tcW w:w="2535" w:type="dxa"/>
          </w:tcPr>
          <w:p w:rsidR="00000000" w:rsidRDefault="00000000">
            <w:r>
              <w:t>15 juillet 1995</w:t>
            </w:r>
          </w:p>
        </w:tc>
        <w:tc>
          <w:tcPr>
            <w:tcW w:w="2298" w:type="dxa"/>
          </w:tcPr>
          <w:p w:rsidR="00000000" w:rsidRDefault="00000000">
            <w:pPr>
              <w:jc w:val="center"/>
            </w:pPr>
            <w:r>
              <w:t>6</w:t>
            </w:r>
          </w:p>
        </w:tc>
      </w:tr>
      <w:tr w:rsidR="00000000">
        <w:tblPrEx>
          <w:tblCellMar>
            <w:top w:w="0" w:type="dxa"/>
            <w:left w:w="0" w:type="dxa"/>
            <w:bottom w:w="0" w:type="dxa"/>
            <w:right w:w="0" w:type="dxa"/>
          </w:tblCellMar>
        </w:tblPrEx>
        <w:tc>
          <w:tcPr>
            <w:tcW w:w="4642" w:type="dxa"/>
          </w:tcPr>
          <w:p w:rsidR="00000000" w:rsidRDefault="00000000">
            <w:r>
              <w:t>Turkménistan</w:t>
            </w:r>
          </w:p>
        </w:tc>
        <w:tc>
          <w:tcPr>
            <w:tcW w:w="2535" w:type="dxa"/>
          </w:tcPr>
          <w:p w:rsidR="00000000" w:rsidRDefault="00000000">
            <w:r>
              <w:t>19 octobre 1995</w:t>
            </w:r>
          </w:p>
        </w:tc>
        <w:tc>
          <w:tcPr>
            <w:tcW w:w="2298" w:type="dxa"/>
          </w:tcPr>
          <w:p w:rsidR="00000000" w:rsidRDefault="00000000">
            <w:pPr>
              <w:jc w:val="center"/>
            </w:pPr>
            <w:r>
              <w:t>6</w:t>
            </w:r>
          </w:p>
        </w:tc>
      </w:tr>
      <w:tr w:rsidR="00000000">
        <w:tblPrEx>
          <w:tblCellMar>
            <w:top w:w="0" w:type="dxa"/>
            <w:left w:w="0" w:type="dxa"/>
            <w:bottom w:w="0" w:type="dxa"/>
            <w:right w:w="0" w:type="dxa"/>
          </w:tblCellMar>
        </w:tblPrEx>
        <w:tc>
          <w:tcPr>
            <w:tcW w:w="4642" w:type="dxa"/>
          </w:tcPr>
          <w:p w:rsidR="00000000" w:rsidRDefault="00000000">
            <w:r>
              <w:t>Antigua</w:t>
            </w:r>
            <w:r>
              <w:noBreakHyphen/>
              <w:t>et</w:t>
            </w:r>
            <w:r>
              <w:noBreakHyphen/>
              <w:t>Barbuda</w:t>
            </w:r>
          </w:p>
        </w:tc>
        <w:tc>
          <w:tcPr>
            <w:tcW w:w="2535" w:type="dxa"/>
          </w:tcPr>
          <w:p w:rsidR="00000000" w:rsidRDefault="00000000">
            <w:r>
              <w:t>3 novembre 1995</w:t>
            </w:r>
          </w:p>
        </w:tc>
        <w:tc>
          <w:tcPr>
            <w:tcW w:w="2298" w:type="dxa"/>
          </w:tcPr>
          <w:p w:rsidR="00000000" w:rsidRDefault="00000000">
            <w:pPr>
              <w:jc w:val="center"/>
            </w:pPr>
            <w:r>
              <w:t>6</w:t>
            </w:r>
          </w:p>
        </w:tc>
      </w:tr>
      <w:tr w:rsidR="00000000">
        <w:tblPrEx>
          <w:tblCellMar>
            <w:top w:w="0" w:type="dxa"/>
            <w:left w:w="0" w:type="dxa"/>
            <w:bottom w:w="0" w:type="dxa"/>
            <w:right w:w="0" w:type="dxa"/>
          </w:tblCellMar>
        </w:tblPrEx>
        <w:tc>
          <w:tcPr>
            <w:tcW w:w="4642" w:type="dxa"/>
          </w:tcPr>
          <w:p w:rsidR="00000000" w:rsidRDefault="00000000">
            <w:r>
              <w:t>Congo</w:t>
            </w:r>
          </w:p>
        </w:tc>
        <w:tc>
          <w:tcPr>
            <w:tcW w:w="2535" w:type="dxa"/>
          </w:tcPr>
          <w:p w:rsidR="00000000" w:rsidRDefault="00000000">
            <w:r>
              <w:t>12 novembre 1995</w:t>
            </w:r>
          </w:p>
        </w:tc>
        <w:tc>
          <w:tcPr>
            <w:tcW w:w="2298" w:type="dxa"/>
          </w:tcPr>
          <w:p w:rsidR="00000000" w:rsidRDefault="00000000">
            <w:pPr>
              <w:jc w:val="center"/>
            </w:pPr>
            <w:r>
              <w:t>6</w:t>
            </w:r>
          </w:p>
        </w:tc>
      </w:tr>
      <w:tr w:rsidR="00000000">
        <w:tblPrEx>
          <w:tblCellMar>
            <w:top w:w="0" w:type="dxa"/>
            <w:left w:w="0" w:type="dxa"/>
            <w:bottom w:w="0" w:type="dxa"/>
            <w:right w:w="0" w:type="dxa"/>
          </w:tblCellMar>
        </w:tblPrEx>
        <w:tc>
          <w:tcPr>
            <w:tcW w:w="4642" w:type="dxa"/>
          </w:tcPr>
          <w:p w:rsidR="00000000" w:rsidRDefault="00000000"/>
        </w:tc>
        <w:tc>
          <w:tcPr>
            <w:tcW w:w="2535" w:type="dxa"/>
          </w:tcPr>
          <w:p w:rsidR="00000000" w:rsidRDefault="00000000"/>
        </w:tc>
        <w:tc>
          <w:tcPr>
            <w:tcW w:w="2298" w:type="dxa"/>
          </w:tcPr>
          <w:p w:rsidR="00000000" w:rsidRDefault="00000000">
            <w:pPr>
              <w:jc w:val="center"/>
            </w:pPr>
          </w:p>
        </w:tc>
      </w:tr>
      <w:tr w:rsidR="00000000">
        <w:tblPrEx>
          <w:tblCellMar>
            <w:top w:w="0" w:type="dxa"/>
            <w:left w:w="0" w:type="dxa"/>
            <w:bottom w:w="0" w:type="dxa"/>
            <w:right w:w="0" w:type="dxa"/>
          </w:tblCellMar>
        </w:tblPrEx>
        <w:tc>
          <w:tcPr>
            <w:tcW w:w="4642" w:type="dxa"/>
          </w:tcPr>
          <w:p w:rsidR="00000000" w:rsidRDefault="00000000">
            <w:r>
              <w:t>Afghanistan</w:t>
            </w:r>
          </w:p>
        </w:tc>
        <w:tc>
          <w:tcPr>
            <w:tcW w:w="2535" w:type="dxa"/>
          </w:tcPr>
          <w:p w:rsidR="00000000" w:rsidRDefault="00000000">
            <w:r>
              <w:t>26 avril 1996</w:t>
            </w:r>
          </w:p>
        </w:tc>
        <w:tc>
          <w:tcPr>
            <w:tcW w:w="2298" w:type="dxa"/>
          </w:tcPr>
          <w:p w:rsidR="00000000" w:rsidRDefault="00000000">
            <w:pPr>
              <w:jc w:val="center"/>
            </w:pPr>
            <w:r>
              <w:t>5</w:t>
            </w:r>
          </w:p>
        </w:tc>
      </w:tr>
      <w:tr w:rsidR="00000000">
        <w:tblPrEx>
          <w:tblCellMar>
            <w:top w:w="0" w:type="dxa"/>
            <w:left w:w="0" w:type="dxa"/>
            <w:bottom w:w="0" w:type="dxa"/>
            <w:right w:w="0" w:type="dxa"/>
          </w:tblCellMar>
        </w:tblPrEx>
        <w:tc>
          <w:tcPr>
            <w:tcW w:w="4642" w:type="dxa"/>
          </w:tcPr>
          <w:p w:rsidR="00000000" w:rsidRDefault="00000000">
            <w:r>
              <w:t>Nauru</w:t>
            </w:r>
          </w:p>
        </w:tc>
        <w:tc>
          <w:tcPr>
            <w:tcW w:w="2535" w:type="dxa"/>
          </w:tcPr>
          <w:p w:rsidR="00000000" w:rsidRDefault="00000000">
            <w:r>
              <w:t>25 août 1996</w:t>
            </w:r>
          </w:p>
        </w:tc>
        <w:tc>
          <w:tcPr>
            <w:tcW w:w="2298" w:type="dxa"/>
          </w:tcPr>
          <w:p w:rsidR="00000000" w:rsidRDefault="00000000">
            <w:pPr>
              <w:jc w:val="center"/>
            </w:pPr>
            <w:r>
              <w:t>5</w:t>
            </w:r>
          </w:p>
        </w:tc>
      </w:tr>
      <w:tr w:rsidR="00000000">
        <w:tblPrEx>
          <w:tblCellMar>
            <w:top w:w="0" w:type="dxa"/>
            <w:left w:w="0" w:type="dxa"/>
            <w:bottom w:w="0" w:type="dxa"/>
            <w:right w:w="0" w:type="dxa"/>
          </w:tblCellMar>
        </w:tblPrEx>
        <w:tc>
          <w:tcPr>
            <w:tcW w:w="4642" w:type="dxa"/>
          </w:tcPr>
          <w:p w:rsidR="00000000" w:rsidRDefault="00000000">
            <w:r>
              <w:t>Samoa</w:t>
            </w:r>
          </w:p>
        </w:tc>
        <w:tc>
          <w:tcPr>
            <w:tcW w:w="2535" w:type="dxa"/>
          </w:tcPr>
          <w:p w:rsidR="00000000" w:rsidRDefault="00000000">
            <w:r>
              <w:t>28 décembre 1996</w:t>
            </w:r>
          </w:p>
        </w:tc>
        <w:tc>
          <w:tcPr>
            <w:tcW w:w="2298" w:type="dxa"/>
          </w:tcPr>
          <w:p w:rsidR="00000000" w:rsidRDefault="00000000">
            <w:pPr>
              <w:jc w:val="center"/>
            </w:pPr>
            <w:r>
              <w:t>5</w:t>
            </w:r>
          </w:p>
        </w:tc>
      </w:tr>
      <w:tr w:rsidR="00000000">
        <w:tblPrEx>
          <w:tblCellMar>
            <w:top w:w="0" w:type="dxa"/>
            <w:left w:w="0" w:type="dxa"/>
            <w:bottom w:w="0" w:type="dxa"/>
            <w:right w:w="0" w:type="dxa"/>
          </w:tblCellMar>
        </w:tblPrEx>
        <w:tc>
          <w:tcPr>
            <w:tcW w:w="4642" w:type="dxa"/>
          </w:tcPr>
          <w:p w:rsidR="00000000" w:rsidRDefault="00000000">
            <w:r>
              <w:t>Malaisie</w:t>
            </w:r>
          </w:p>
        </w:tc>
        <w:tc>
          <w:tcPr>
            <w:tcW w:w="2535" w:type="dxa"/>
          </w:tcPr>
          <w:p w:rsidR="00000000" w:rsidRDefault="00000000">
            <w:r>
              <w:t>19 mars 1997</w:t>
            </w:r>
          </w:p>
        </w:tc>
        <w:tc>
          <w:tcPr>
            <w:tcW w:w="2298" w:type="dxa"/>
          </w:tcPr>
          <w:p w:rsidR="00000000" w:rsidRDefault="00000000">
            <w:pPr>
              <w:jc w:val="center"/>
            </w:pPr>
            <w:r>
              <w:t>4</w:t>
            </w:r>
          </w:p>
        </w:tc>
      </w:tr>
      <w:tr w:rsidR="00000000">
        <w:tblPrEx>
          <w:tblCellMar>
            <w:top w:w="0" w:type="dxa"/>
            <w:left w:w="0" w:type="dxa"/>
            <w:bottom w:w="0" w:type="dxa"/>
            <w:right w:w="0" w:type="dxa"/>
          </w:tblCellMar>
        </w:tblPrEx>
        <w:tc>
          <w:tcPr>
            <w:tcW w:w="4642" w:type="dxa"/>
          </w:tcPr>
          <w:p w:rsidR="00000000" w:rsidRDefault="00000000">
            <w:r>
              <w:t>Botswana</w:t>
            </w:r>
          </w:p>
        </w:tc>
        <w:tc>
          <w:tcPr>
            <w:tcW w:w="2535" w:type="dxa"/>
          </w:tcPr>
          <w:p w:rsidR="00000000" w:rsidRDefault="00000000">
            <w:r>
              <w:t>12 avril 1997</w:t>
            </w:r>
          </w:p>
        </w:tc>
        <w:tc>
          <w:tcPr>
            <w:tcW w:w="2298" w:type="dxa"/>
          </w:tcPr>
          <w:p w:rsidR="00000000" w:rsidRDefault="00000000">
            <w:pPr>
              <w:jc w:val="center"/>
            </w:pPr>
            <w:r>
              <w:t>4</w:t>
            </w:r>
          </w:p>
        </w:tc>
      </w:tr>
      <w:tr w:rsidR="00000000">
        <w:tblPrEx>
          <w:tblCellMar>
            <w:top w:w="0" w:type="dxa"/>
            <w:left w:w="0" w:type="dxa"/>
            <w:bottom w:w="0" w:type="dxa"/>
            <w:right w:w="0" w:type="dxa"/>
          </w:tblCellMar>
        </w:tblPrEx>
        <w:tc>
          <w:tcPr>
            <w:tcW w:w="4642" w:type="dxa"/>
          </w:tcPr>
          <w:p w:rsidR="00000000" w:rsidRDefault="00000000"/>
        </w:tc>
        <w:tc>
          <w:tcPr>
            <w:tcW w:w="2535" w:type="dxa"/>
          </w:tcPr>
          <w:p w:rsidR="00000000" w:rsidRDefault="00000000"/>
        </w:tc>
        <w:tc>
          <w:tcPr>
            <w:tcW w:w="2298" w:type="dxa"/>
          </w:tcPr>
          <w:p w:rsidR="00000000" w:rsidRDefault="00000000">
            <w:pPr>
              <w:jc w:val="center"/>
            </w:pPr>
          </w:p>
        </w:tc>
      </w:tr>
      <w:tr w:rsidR="00000000">
        <w:tblPrEx>
          <w:tblCellMar>
            <w:top w:w="0" w:type="dxa"/>
            <w:left w:w="0" w:type="dxa"/>
            <w:bottom w:w="0" w:type="dxa"/>
            <w:right w:w="0" w:type="dxa"/>
          </w:tblCellMar>
        </w:tblPrEx>
        <w:tc>
          <w:tcPr>
            <w:tcW w:w="4642" w:type="dxa"/>
          </w:tcPr>
          <w:p w:rsidR="00000000" w:rsidRDefault="00000000">
            <w:r>
              <w:t>Swaziland</w:t>
            </w:r>
          </w:p>
        </w:tc>
        <w:tc>
          <w:tcPr>
            <w:tcW w:w="2535" w:type="dxa"/>
          </w:tcPr>
          <w:p w:rsidR="00000000" w:rsidRDefault="00000000">
            <w:r>
              <w:t>5 octobre 1997</w:t>
            </w:r>
          </w:p>
        </w:tc>
        <w:tc>
          <w:tcPr>
            <w:tcW w:w="2298" w:type="dxa"/>
          </w:tcPr>
          <w:p w:rsidR="00000000" w:rsidRDefault="00000000">
            <w:pPr>
              <w:jc w:val="center"/>
            </w:pPr>
            <w:r>
              <w:t>4</w:t>
            </w:r>
          </w:p>
        </w:tc>
      </w:tr>
      <w:tr w:rsidR="00000000">
        <w:tblPrEx>
          <w:tblCellMar>
            <w:top w:w="0" w:type="dxa"/>
            <w:left w:w="0" w:type="dxa"/>
            <w:bottom w:w="0" w:type="dxa"/>
            <w:right w:w="0" w:type="dxa"/>
          </w:tblCellMar>
        </w:tblPrEx>
        <w:tc>
          <w:tcPr>
            <w:tcW w:w="4642" w:type="dxa"/>
          </w:tcPr>
          <w:p w:rsidR="00000000" w:rsidRDefault="00000000">
            <w:r>
              <w:t>Tuvalu</w:t>
            </w:r>
          </w:p>
        </w:tc>
        <w:tc>
          <w:tcPr>
            <w:tcW w:w="2535" w:type="dxa"/>
          </w:tcPr>
          <w:p w:rsidR="00000000" w:rsidRDefault="00000000">
            <w:r>
              <w:t>21 octobre 1997</w:t>
            </w:r>
          </w:p>
        </w:tc>
        <w:tc>
          <w:tcPr>
            <w:tcW w:w="2298" w:type="dxa"/>
          </w:tcPr>
          <w:p w:rsidR="00000000" w:rsidRDefault="00000000">
            <w:pPr>
              <w:jc w:val="center"/>
            </w:pPr>
            <w:r>
              <w:t>4</w:t>
            </w:r>
          </w:p>
        </w:tc>
      </w:tr>
      <w:tr w:rsidR="00000000">
        <w:tblPrEx>
          <w:tblCellMar>
            <w:top w:w="0" w:type="dxa"/>
            <w:left w:w="0" w:type="dxa"/>
            <w:bottom w:w="0" w:type="dxa"/>
            <w:right w:w="0" w:type="dxa"/>
          </w:tblCellMar>
        </w:tblPrEx>
        <w:tc>
          <w:tcPr>
            <w:tcW w:w="4642" w:type="dxa"/>
          </w:tcPr>
          <w:p w:rsidR="00000000" w:rsidRDefault="00000000">
            <w:r>
              <w:t>Tonga</w:t>
            </w:r>
          </w:p>
        </w:tc>
        <w:tc>
          <w:tcPr>
            <w:tcW w:w="2535" w:type="dxa"/>
          </w:tcPr>
          <w:p w:rsidR="00000000" w:rsidRDefault="00000000">
            <w:r>
              <w:t>5 décembre 1997</w:t>
            </w:r>
          </w:p>
        </w:tc>
        <w:tc>
          <w:tcPr>
            <w:tcW w:w="2298" w:type="dxa"/>
          </w:tcPr>
          <w:p w:rsidR="00000000" w:rsidRDefault="00000000">
            <w:pPr>
              <w:jc w:val="center"/>
            </w:pPr>
            <w:r>
              <w:t>4</w:t>
            </w:r>
          </w:p>
        </w:tc>
      </w:tr>
      <w:tr w:rsidR="00000000">
        <w:tblPrEx>
          <w:tblCellMar>
            <w:top w:w="0" w:type="dxa"/>
            <w:left w:w="0" w:type="dxa"/>
            <w:bottom w:w="0" w:type="dxa"/>
            <w:right w:w="0" w:type="dxa"/>
          </w:tblCellMar>
        </w:tblPrEx>
        <w:tc>
          <w:tcPr>
            <w:tcW w:w="4642" w:type="dxa"/>
          </w:tcPr>
          <w:p w:rsidR="00000000" w:rsidRDefault="00000000">
            <w:pPr>
              <w:keepNext/>
              <w:widowControl w:val="0"/>
            </w:pPr>
            <w:r>
              <w:t>Kiribati</w:t>
            </w:r>
          </w:p>
        </w:tc>
        <w:tc>
          <w:tcPr>
            <w:tcW w:w="2535" w:type="dxa"/>
          </w:tcPr>
          <w:p w:rsidR="00000000" w:rsidRDefault="00000000">
            <w:pPr>
              <w:keepNext/>
              <w:widowControl w:val="0"/>
            </w:pPr>
            <w:r>
              <w:t>9 janvier 1998</w:t>
            </w:r>
          </w:p>
        </w:tc>
        <w:tc>
          <w:tcPr>
            <w:tcW w:w="2298" w:type="dxa"/>
          </w:tcPr>
          <w:p w:rsidR="00000000" w:rsidRDefault="00000000">
            <w:pPr>
              <w:keepNext/>
              <w:widowControl w:val="0"/>
              <w:jc w:val="center"/>
            </w:pPr>
            <w:r>
              <w:t>3</w:t>
            </w:r>
          </w:p>
        </w:tc>
      </w:tr>
      <w:tr w:rsidR="00000000">
        <w:tblPrEx>
          <w:tblCellMar>
            <w:top w:w="0" w:type="dxa"/>
            <w:left w:w="0" w:type="dxa"/>
            <w:bottom w:w="0" w:type="dxa"/>
            <w:right w:w="0" w:type="dxa"/>
          </w:tblCellMar>
        </w:tblPrEx>
        <w:tc>
          <w:tcPr>
            <w:tcW w:w="4642" w:type="dxa"/>
          </w:tcPr>
          <w:p w:rsidR="00000000" w:rsidRDefault="00000000">
            <w:pPr>
              <w:widowControl w:val="0"/>
            </w:pPr>
            <w:r>
              <w:t>Nioué</w:t>
            </w:r>
          </w:p>
        </w:tc>
        <w:tc>
          <w:tcPr>
            <w:tcW w:w="2535" w:type="dxa"/>
          </w:tcPr>
          <w:p w:rsidR="00000000" w:rsidRDefault="00000000">
            <w:pPr>
              <w:widowControl w:val="0"/>
            </w:pPr>
            <w:r>
              <w:t>18 janvier 1998</w:t>
            </w:r>
          </w:p>
        </w:tc>
        <w:tc>
          <w:tcPr>
            <w:tcW w:w="2298" w:type="dxa"/>
          </w:tcPr>
          <w:p w:rsidR="00000000" w:rsidRDefault="00000000">
            <w:pPr>
              <w:widowControl w:val="0"/>
              <w:jc w:val="center"/>
            </w:pPr>
            <w:r>
              <w:t>3</w:t>
            </w:r>
          </w:p>
        </w:tc>
      </w:tr>
      <w:tr w:rsidR="00000000">
        <w:tblPrEx>
          <w:tblCellMar>
            <w:top w:w="0" w:type="dxa"/>
            <w:left w:w="0" w:type="dxa"/>
            <w:bottom w:w="0" w:type="dxa"/>
            <w:right w:w="0" w:type="dxa"/>
          </w:tblCellMar>
        </w:tblPrEx>
        <w:tc>
          <w:tcPr>
            <w:tcW w:w="4642" w:type="dxa"/>
          </w:tcPr>
          <w:p w:rsidR="00000000" w:rsidRDefault="00000000">
            <w:pPr>
              <w:widowControl w:val="0"/>
            </w:pPr>
            <w:r>
              <w:t>Îles Cook</w:t>
            </w:r>
          </w:p>
        </w:tc>
        <w:tc>
          <w:tcPr>
            <w:tcW w:w="2535" w:type="dxa"/>
          </w:tcPr>
          <w:p w:rsidR="00000000" w:rsidRDefault="00000000">
            <w:pPr>
              <w:widowControl w:val="0"/>
            </w:pPr>
            <w:r>
              <w:t>5 juillet 1999</w:t>
            </w:r>
          </w:p>
        </w:tc>
        <w:tc>
          <w:tcPr>
            <w:tcW w:w="2298" w:type="dxa"/>
          </w:tcPr>
          <w:p w:rsidR="00000000" w:rsidRDefault="00000000">
            <w:pPr>
              <w:widowControl w:val="0"/>
              <w:jc w:val="center"/>
            </w:pPr>
            <w:r>
              <w:t>2</w:t>
            </w:r>
          </w:p>
        </w:tc>
      </w:tr>
    </w:tbl>
    <w:p w:rsidR="00000000" w:rsidRDefault="00000000">
      <w:pPr>
        <w:spacing w:before="240" w:after="240"/>
      </w:pPr>
      <w:r>
        <w:t>6.</w:t>
      </w:r>
      <w:r>
        <w:tab/>
        <w:t>À sa vingt</w:t>
      </w:r>
      <w:r>
        <w:noBreakHyphen/>
        <w:t>neuvième session (voir CRC/C/114, par. 561), le Comité a décidé d’adresser une lettre à tous les États parties dont les rapports initiaux étaient attendus en 1992 et 1993, les priant de soumettre leurs rapports dans les 12 mois. Le Comité a en outre décidé d’informer dans la même lettre ces États parties que s’ils ne présentaient pas de rapport dans ce délai, il examinerait la situation des droits de l’enfant dans le pays en l’absence de rapport initial, comme prévu dans la «présentation générale de la procédure d’établissement des rapports» du Comité (CRC/C/33, par. 29 à 32) et compte tenu de l’article 67 du règlement intérieur provisoire du Comité (CRC/C/4).</w:t>
      </w:r>
    </w:p>
    <w:p w:rsidR="00000000" w:rsidRDefault="00000000">
      <w:pPr>
        <w:spacing w:before="240" w:after="240"/>
      </w:pPr>
      <w:r>
        <w:t>7.</w:t>
      </w:r>
      <w:r>
        <w:tab/>
        <w:t>On trouvera ci</w:t>
      </w:r>
      <w:r>
        <w:noBreakHyphen/>
        <w:t>après la liste des États parties dont le deuxième rapport périodique, attendu avant le 10 juillet 2002, n’a pas encore été reçu:</w:t>
      </w:r>
    </w:p>
    <w:tbl>
      <w:tblPr>
        <w:tblW w:w="0" w:type="auto"/>
        <w:tblInd w:w="8" w:type="dxa"/>
        <w:tblLayout w:type="fixed"/>
        <w:tblCellMar>
          <w:left w:w="0" w:type="dxa"/>
          <w:right w:w="0" w:type="dxa"/>
        </w:tblCellMar>
        <w:tblLook w:val="0000" w:firstRow="0" w:lastRow="0" w:firstColumn="0" w:lastColumn="0" w:noHBand="0" w:noVBand="0"/>
      </w:tblPr>
      <w:tblGrid>
        <w:gridCol w:w="5442"/>
        <w:gridCol w:w="2494"/>
      </w:tblGrid>
      <w:tr w:rsidR="00000000">
        <w:tblPrEx>
          <w:tblCellMar>
            <w:top w:w="0" w:type="dxa"/>
            <w:left w:w="0" w:type="dxa"/>
            <w:bottom w:w="0" w:type="dxa"/>
            <w:right w:w="0" w:type="dxa"/>
          </w:tblCellMar>
        </w:tblPrEx>
        <w:trPr>
          <w:tblHeader/>
        </w:trPr>
        <w:tc>
          <w:tcPr>
            <w:tcW w:w="5442" w:type="dxa"/>
          </w:tcPr>
          <w:p w:rsidR="00000000" w:rsidRDefault="00000000">
            <w:pPr>
              <w:keepNext/>
              <w:keepLines/>
              <w:spacing w:after="240"/>
              <w:rPr>
                <w:u w:val="single"/>
              </w:rPr>
            </w:pPr>
            <w:r>
              <w:rPr>
                <w:u w:val="single"/>
              </w:rPr>
              <w:t>État partie</w:t>
            </w:r>
          </w:p>
        </w:tc>
        <w:tc>
          <w:tcPr>
            <w:tcW w:w="2494" w:type="dxa"/>
          </w:tcPr>
          <w:p w:rsidR="00000000" w:rsidRDefault="00000000">
            <w:pPr>
              <w:keepNext/>
              <w:keepLines/>
              <w:spacing w:after="240"/>
              <w:rPr>
                <w:u w:val="single"/>
              </w:rPr>
            </w:pPr>
            <w:r>
              <w:rPr>
                <w:u w:val="single"/>
              </w:rPr>
              <w:t>Rapport attendu le</w:t>
            </w:r>
          </w:p>
        </w:tc>
      </w:tr>
      <w:tr w:rsidR="00000000">
        <w:tblPrEx>
          <w:tblCellMar>
            <w:top w:w="0" w:type="dxa"/>
            <w:left w:w="0" w:type="dxa"/>
            <w:bottom w:w="0" w:type="dxa"/>
            <w:right w:w="0" w:type="dxa"/>
          </w:tblCellMar>
        </w:tblPrEx>
        <w:tc>
          <w:tcPr>
            <w:tcW w:w="5442" w:type="dxa"/>
          </w:tcPr>
          <w:p w:rsidR="00000000" w:rsidRDefault="00000000">
            <w:pPr>
              <w:keepNext/>
              <w:keepLines/>
            </w:pPr>
            <w:r>
              <w:t>Belize</w:t>
            </w:r>
          </w:p>
        </w:tc>
        <w:tc>
          <w:tcPr>
            <w:tcW w:w="2494" w:type="dxa"/>
          </w:tcPr>
          <w:p w:rsidR="00000000" w:rsidRDefault="00000000">
            <w:pPr>
              <w:keepNext/>
              <w:keepLines/>
            </w:pPr>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pPr>
              <w:keepNext/>
            </w:pPr>
            <w:r>
              <w:t>Bénin</w:t>
            </w:r>
          </w:p>
        </w:tc>
        <w:tc>
          <w:tcPr>
            <w:tcW w:w="2494" w:type="dxa"/>
          </w:tcPr>
          <w:p w:rsidR="00000000" w:rsidRDefault="00000000">
            <w:pPr>
              <w:keepNext/>
            </w:pPr>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pPr>
              <w:keepNext/>
            </w:pPr>
            <w:r>
              <w:t>Bhoutan</w:t>
            </w:r>
          </w:p>
        </w:tc>
        <w:tc>
          <w:tcPr>
            <w:tcW w:w="2494" w:type="dxa"/>
          </w:tcPr>
          <w:p w:rsidR="00000000" w:rsidRDefault="00000000">
            <w:pPr>
              <w:keepNext/>
            </w:pPr>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pPr>
              <w:keepNext/>
            </w:pPr>
            <w:r>
              <w:t>El Salvador</w:t>
            </w:r>
          </w:p>
        </w:tc>
        <w:tc>
          <w:tcPr>
            <w:tcW w:w="2494" w:type="dxa"/>
          </w:tcPr>
          <w:p w:rsidR="00000000" w:rsidRDefault="00000000">
            <w:pPr>
              <w:keepNext/>
            </w:pPr>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Équateur</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Ghana</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Guinée</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Kenya</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Maurice</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Mongolie</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Saint</w:t>
            </w:r>
            <w:r>
              <w:noBreakHyphen/>
              <w:t>Kitts</w:t>
            </w:r>
            <w:r>
              <w:noBreakHyphen/>
              <w:t>et</w:t>
            </w:r>
            <w:r>
              <w:noBreakHyphen/>
              <w:t>Nevis</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Saint</w:t>
            </w:r>
            <w:r>
              <w:noBreakHyphen/>
              <w:t>Siège</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Sénégal</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Sierra Leone</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Togo</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France</w:t>
            </w:r>
          </w:p>
        </w:tc>
        <w:tc>
          <w:tcPr>
            <w:tcW w:w="2494" w:type="dxa"/>
          </w:tcPr>
          <w:p w:rsidR="00000000" w:rsidRDefault="00000000">
            <w:r>
              <w:t>5 septembre 1997</w:t>
            </w:r>
          </w:p>
        </w:tc>
      </w:tr>
      <w:tr w:rsidR="00000000">
        <w:tblPrEx>
          <w:tblCellMar>
            <w:top w:w="0" w:type="dxa"/>
            <w:left w:w="0" w:type="dxa"/>
            <w:bottom w:w="0" w:type="dxa"/>
            <w:right w:w="0" w:type="dxa"/>
          </w:tblCellMar>
        </w:tblPrEx>
        <w:tc>
          <w:tcPr>
            <w:tcW w:w="5442" w:type="dxa"/>
          </w:tcPr>
          <w:p w:rsidR="00000000" w:rsidRDefault="00000000">
            <w:r>
              <w:t>Gambie</w:t>
            </w:r>
          </w:p>
        </w:tc>
        <w:tc>
          <w:tcPr>
            <w:tcW w:w="2494" w:type="dxa"/>
          </w:tcPr>
          <w:p w:rsidR="00000000" w:rsidRDefault="00000000">
            <w:r>
              <w:t>6 septembre 1997</w:t>
            </w:r>
          </w:p>
        </w:tc>
      </w:tr>
      <w:tr w:rsidR="00000000">
        <w:tblPrEx>
          <w:tblCellMar>
            <w:top w:w="0" w:type="dxa"/>
            <w:left w:w="0" w:type="dxa"/>
            <w:bottom w:w="0" w:type="dxa"/>
            <w:right w:w="0" w:type="dxa"/>
          </w:tblCellMar>
        </w:tblPrEx>
        <w:tc>
          <w:tcPr>
            <w:tcW w:w="5442" w:type="dxa"/>
          </w:tcPr>
          <w:p w:rsidR="00000000" w:rsidRDefault="00000000">
            <w:r>
              <w:t>Ouganda</w:t>
            </w:r>
          </w:p>
        </w:tc>
        <w:tc>
          <w:tcPr>
            <w:tcW w:w="2494" w:type="dxa"/>
          </w:tcPr>
          <w:p w:rsidR="00000000" w:rsidRDefault="00000000">
            <w:r>
              <w:t>15 septembre 1997</w:t>
            </w:r>
          </w:p>
        </w:tc>
      </w:tr>
      <w:tr w:rsidR="00000000">
        <w:tblPrEx>
          <w:tblCellMar>
            <w:top w:w="0" w:type="dxa"/>
            <w:left w:w="0" w:type="dxa"/>
            <w:bottom w:w="0" w:type="dxa"/>
            <w:right w:w="0" w:type="dxa"/>
          </w:tblCellMar>
        </w:tblPrEx>
        <w:tc>
          <w:tcPr>
            <w:tcW w:w="5442" w:type="dxa"/>
          </w:tcPr>
          <w:p w:rsidR="00000000" w:rsidRDefault="00000000">
            <w:r>
              <w:t>Guinée</w:t>
            </w:r>
            <w:r>
              <w:noBreakHyphen/>
              <w:t>Bissau</w:t>
            </w:r>
          </w:p>
        </w:tc>
        <w:tc>
          <w:tcPr>
            <w:tcW w:w="2494" w:type="dxa"/>
          </w:tcPr>
          <w:p w:rsidR="00000000" w:rsidRDefault="00000000">
            <w:r>
              <w:t>18 septembre 1997</w:t>
            </w:r>
          </w:p>
        </w:tc>
      </w:tr>
      <w:tr w:rsidR="00000000">
        <w:tblPrEx>
          <w:tblCellMar>
            <w:top w:w="0" w:type="dxa"/>
            <w:left w:w="0" w:type="dxa"/>
            <w:bottom w:w="0" w:type="dxa"/>
            <w:right w:w="0" w:type="dxa"/>
          </w:tblCellMar>
        </w:tblPrEx>
        <w:tc>
          <w:tcPr>
            <w:tcW w:w="5442" w:type="dxa"/>
          </w:tcPr>
          <w:p w:rsidR="00000000" w:rsidRDefault="00000000">
            <w:r>
              <w:t>Philippines</w:t>
            </w:r>
          </w:p>
        </w:tc>
        <w:tc>
          <w:tcPr>
            <w:tcW w:w="2494" w:type="dxa"/>
          </w:tcPr>
          <w:p w:rsidR="00000000" w:rsidRDefault="00000000">
            <w:r>
              <w:t>19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Seychelles</w:t>
            </w:r>
          </w:p>
        </w:tc>
        <w:tc>
          <w:tcPr>
            <w:tcW w:w="2494" w:type="dxa"/>
          </w:tcPr>
          <w:p w:rsidR="00000000" w:rsidRDefault="00000000">
            <w:r>
              <w:t>6 octobre 1997</w:t>
            </w:r>
          </w:p>
        </w:tc>
      </w:tr>
      <w:tr w:rsidR="00000000">
        <w:tblPrEx>
          <w:tblCellMar>
            <w:top w:w="0" w:type="dxa"/>
            <w:left w:w="0" w:type="dxa"/>
            <w:bottom w:w="0" w:type="dxa"/>
            <w:right w:w="0" w:type="dxa"/>
          </w:tblCellMar>
        </w:tblPrEx>
        <w:tc>
          <w:tcPr>
            <w:tcW w:w="5442" w:type="dxa"/>
          </w:tcPr>
          <w:p w:rsidR="00000000" w:rsidRDefault="00000000">
            <w:r>
              <w:t>Zimbabwe</w:t>
            </w:r>
          </w:p>
        </w:tc>
        <w:tc>
          <w:tcPr>
            <w:tcW w:w="2494" w:type="dxa"/>
          </w:tcPr>
          <w:p w:rsidR="00000000" w:rsidRDefault="00000000">
            <w:r>
              <w:t>10 octobre 1997</w:t>
            </w:r>
          </w:p>
        </w:tc>
      </w:tr>
      <w:tr w:rsidR="00000000">
        <w:tblPrEx>
          <w:tblCellMar>
            <w:top w:w="0" w:type="dxa"/>
            <w:left w:w="0" w:type="dxa"/>
            <w:bottom w:w="0" w:type="dxa"/>
            <w:right w:w="0" w:type="dxa"/>
          </w:tblCellMar>
        </w:tblPrEx>
        <w:tc>
          <w:tcPr>
            <w:tcW w:w="5442" w:type="dxa"/>
          </w:tcPr>
          <w:p w:rsidR="00000000" w:rsidRDefault="00000000">
            <w:r>
              <w:t>Venezuela</w:t>
            </w:r>
          </w:p>
        </w:tc>
        <w:tc>
          <w:tcPr>
            <w:tcW w:w="2494" w:type="dxa"/>
          </w:tcPr>
          <w:p w:rsidR="00000000" w:rsidRDefault="00000000">
            <w:r>
              <w:t>12 octobre 1997</w:t>
            </w:r>
          </w:p>
        </w:tc>
      </w:tr>
      <w:tr w:rsidR="00000000">
        <w:tblPrEx>
          <w:tblCellMar>
            <w:top w:w="0" w:type="dxa"/>
            <w:left w:w="0" w:type="dxa"/>
            <w:bottom w:w="0" w:type="dxa"/>
            <w:right w:w="0" w:type="dxa"/>
          </w:tblCellMar>
        </w:tblPrEx>
        <w:tc>
          <w:tcPr>
            <w:tcW w:w="5442" w:type="dxa"/>
          </w:tcPr>
          <w:p w:rsidR="00000000" w:rsidRDefault="00000000">
            <w:r>
              <w:t>Népal</w:t>
            </w:r>
          </w:p>
        </w:tc>
        <w:tc>
          <w:tcPr>
            <w:tcW w:w="2494" w:type="dxa"/>
          </w:tcPr>
          <w:p w:rsidR="00000000" w:rsidRDefault="00000000">
            <w:r>
              <w:t>13 octobre 1997</w:t>
            </w:r>
          </w:p>
        </w:tc>
      </w:tr>
      <w:tr w:rsidR="00000000">
        <w:tblPrEx>
          <w:tblCellMar>
            <w:top w:w="0" w:type="dxa"/>
            <w:left w:w="0" w:type="dxa"/>
            <w:bottom w:w="0" w:type="dxa"/>
            <w:right w:w="0" w:type="dxa"/>
          </w:tblCellMar>
        </w:tblPrEx>
        <w:tc>
          <w:tcPr>
            <w:tcW w:w="5442" w:type="dxa"/>
          </w:tcPr>
          <w:p w:rsidR="00000000" w:rsidRDefault="00000000">
            <w:r>
              <w:t>Mali</w:t>
            </w:r>
          </w:p>
        </w:tc>
        <w:tc>
          <w:tcPr>
            <w:tcW w:w="2494" w:type="dxa"/>
          </w:tcPr>
          <w:p w:rsidR="00000000" w:rsidRDefault="00000000">
            <w:r>
              <w:t>19 octobre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République démocratique du Congo</w:t>
            </w:r>
          </w:p>
        </w:tc>
        <w:tc>
          <w:tcPr>
            <w:tcW w:w="2494" w:type="dxa"/>
          </w:tcPr>
          <w:p w:rsidR="00000000" w:rsidRDefault="00000000">
            <w:r>
              <w:t>19 octobre 1997</w:t>
            </w:r>
          </w:p>
        </w:tc>
      </w:tr>
      <w:tr w:rsidR="00000000">
        <w:tblPrEx>
          <w:tblCellMar>
            <w:top w:w="0" w:type="dxa"/>
            <w:left w:w="0" w:type="dxa"/>
            <w:bottom w:w="0" w:type="dxa"/>
            <w:right w:w="0" w:type="dxa"/>
          </w:tblCellMar>
        </w:tblPrEx>
        <w:tc>
          <w:tcPr>
            <w:tcW w:w="5442" w:type="dxa"/>
          </w:tcPr>
          <w:p w:rsidR="00000000" w:rsidRDefault="00000000">
            <w:r>
              <w:t>Brésil</w:t>
            </w:r>
          </w:p>
        </w:tc>
        <w:tc>
          <w:tcPr>
            <w:tcW w:w="2494" w:type="dxa"/>
          </w:tcPr>
          <w:p w:rsidR="00000000" w:rsidRDefault="00000000">
            <w:r>
              <w:t>23 octobre 1997</w:t>
            </w:r>
          </w:p>
        </w:tc>
      </w:tr>
      <w:tr w:rsidR="00000000">
        <w:tblPrEx>
          <w:tblCellMar>
            <w:top w:w="0" w:type="dxa"/>
            <w:left w:w="0" w:type="dxa"/>
            <w:bottom w:w="0" w:type="dxa"/>
            <w:right w:w="0" w:type="dxa"/>
          </w:tblCellMar>
        </w:tblPrEx>
        <w:tc>
          <w:tcPr>
            <w:tcW w:w="5442" w:type="dxa"/>
          </w:tcPr>
          <w:p w:rsidR="00000000" w:rsidRDefault="00000000">
            <w:r>
              <w:t>Malte</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Namibie</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Niger</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Tchad</w:t>
            </w:r>
          </w:p>
        </w:tc>
        <w:tc>
          <w:tcPr>
            <w:tcW w:w="2494" w:type="dxa"/>
          </w:tcPr>
          <w:p w:rsidR="00000000" w:rsidRDefault="00000000">
            <w:r>
              <w:t>31 octobre 1997</w:t>
            </w:r>
          </w:p>
        </w:tc>
      </w:tr>
      <w:tr w:rsidR="00000000">
        <w:tblPrEx>
          <w:tblCellMar>
            <w:top w:w="0" w:type="dxa"/>
            <w:left w:w="0" w:type="dxa"/>
            <w:bottom w:w="0" w:type="dxa"/>
            <w:right w:w="0" w:type="dxa"/>
          </w:tblCellMar>
        </w:tblPrEx>
        <w:tc>
          <w:tcPr>
            <w:tcW w:w="5442" w:type="dxa"/>
          </w:tcPr>
          <w:p w:rsidR="00000000" w:rsidRDefault="00000000">
            <w:r>
              <w:t>Barbade</w:t>
            </w:r>
          </w:p>
        </w:tc>
        <w:tc>
          <w:tcPr>
            <w:tcW w:w="2494" w:type="dxa"/>
          </w:tcPr>
          <w:p w:rsidR="00000000" w:rsidRDefault="00000000">
            <w:r>
              <w:t>7 novembre 1997</w:t>
            </w:r>
          </w:p>
        </w:tc>
      </w:tr>
      <w:tr w:rsidR="00000000">
        <w:tblPrEx>
          <w:tblCellMar>
            <w:top w:w="0" w:type="dxa"/>
            <w:left w:w="0" w:type="dxa"/>
            <w:bottom w:w="0" w:type="dxa"/>
            <w:right w:w="0" w:type="dxa"/>
          </w:tblCellMar>
        </w:tblPrEx>
        <w:tc>
          <w:tcPr>
            <w:tcW w:w="5442" w:type="dxa"/>
          </w:tcPr>
          <w:p w:rsidR="00000000" w:rsidRDefault="00000000">
            <w:r>
              <w:t>Burundi</w:t>
            </w:r>
          </w:p>
        </w:tc>
        <w:tc>
          <w:tcPr>
            <w:tcW w:w="2494" w:type="dxa"/>
          </w:tcPr>
          <w:p w:rsidR="00000000" w:rsidRDefault="00000000">
            <w:r>
              <w:t>17 novembre 1997</w:t>
            </w:r>
          </w:p>
        </w:tc>
      </w:tr>
      <w:tr w:rsidR="00000000">
        <w:tblPrEx>
          <w:tblCellMar>
            <w:top w:w="0" w:type="dxa"/>
            <w:left w:w="0" w:type="dxa"/>
            <w:bottom w:w="0" w:type="dxa"/>
            <w:right w:w="0" w:type="dxa"/>
          </w:tblCellMar>
        </w:tblPrEx>
        <w:tc>
          <w:tcPr>
            <w:tcW w:w="5442" w:type="dxa"/>
          </w:tcPr>
          <w:p w:rsidR="00000000" w:rsidRDefault="00000000">
            <w:pPr>
              <w:keepNext/>
            </w:pPr>
            <w:r>
              <w:t>Grenade</w:t>
            </w:r>
          </w:p>
        </w:tc>
        <w:tc>
          <w:tcPr>
            <w:tcW w:w="2494" w:type="dxa"/>
          </w:tcPr>
          <w:p w:rsidR="00000000" w:rsidRDefault="00000000">
            <w:pPr>
              <w:keepNext/>
            </w:pPr>
            <w:r>
              <w:t>4 décembre 1997</w:t>
            </w:r>
          </w:p>
        </w:tc>
      </w:tr>
      <w:tr w:rsidR="00000000">
        <w:tblPrEx>
          <w:tblCellMar>
            <w:top w:w="0" w:type="dxa"/>
            <w:left w:w="0" w:type="dxa"/>
            <w:bottom w:w="0" w:type="dxa"/>
            <w:right w:w="0" w:type="dxa"/>
          </w:tblCellMar>
        </w:tblPrEx>
        <w:tc>
          <w:tcPr>
            <w:tcW w:w="5442" w:type="dxa"/>
          </w:tcPr>
          <w:p w:rsidR="00000000" w:rsidRDefault="00000000">
            <w:r>
              <w:t>Uruguay</w:t>
            </w:r>
          </w:p>
        </w:tc>
        <w:tc>
          <w:tcPr>
            <w:tcW w:w="2494" w:type="dxa"/>
          </w:tcPr>
          <w:p w:rsidR="00000000" w:rsidRDefault="00000000">
            <w:r>
              <w:t>19 décembre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Angola</w:t>
            </w:r>
          </w:p>
        </w:tc>
        <w:tc>
          <w:tcPr>
            <w:tcW w:w="2494" w:type="dxa"/>
          </w:tcPr>
          <w:p w:rsidR="00000000" w:rsidRDefault="00000000">
            <w:r>
              <w:t>3 janvier 1998</w:t>
            </w:r>
          </w:p>
        </w:tc>
      </w:tr>
      <w:tr w:rsidR="00000000">
        <w:tblPrEx>
          <w:tblCellMar>
            <w:top w:w="0" w:type="dxa"/>
            <w:left w:w="0" w:type="dxa"/>
            <w:bottom w:w="0" w:type="dxa"/>
            <w:right w:w="0" w:type="dxa"/>
          </w:tblCellMar>
        </w:tblPrEx>
        <w:tc>
          <w:tcPr>
            <w:tcW w:w="5442" w:type="dxa"/>
          </w:tcPr>
          <w:p w:rsidR="00000000" w:rsidRDefault="00000000">
            <w:r>
              <w:t>Djibouti</w:t>
            </w:r>
          </w:p>
        </w:tc>
        <w:tc>
          <w:tcPr>
            <w:tcW w:w="2494" w:type="dxa"/>
          </w:tcPr>
          <w:p w:rsidR="00000000" w:rsidRDefault="00000000">
            <w:r>
              <w:t>4 janvier 1998</w:t>
            </w:r>
          </w:p>
        </w:tc>
      </w:tr>
      <w:tr w:rsidR="00000000">
        <w:tblPrEx>
          <w:tblCellMar>
            <w:top w:w="0" w:type="dxa"/>
            <w:left w:w="0" w:type="dxa"/>
            <w:bottom w:w="0" w:type="dxa"/>
            <w:right w:w="0" w:type="dxa"/>
          </w:tblCellMar>
        </w:tblPrEx>
        <w:tc>
          <w:tcPr>
            <w:tcW w:w="5442" w:type="dxa"/>
          </w:tcPr>
          <w:p w:rsidR="00000000" w:rsidRDefault="00000000">
            <w:r>
              <w:t>Australie</w:t>
            </w:r>
            <w:r>
              <w:rPr>
                <w:rStyle w:val="FootnoteReference"/>
              </w:rPr>
              <w:footnoteReference w:id="1"/>
            </w:r>
          </w:p>
        </w:tc>
        <w:tc>
          <w:tcPr>
            <w:tcW w:w="2494" w:type="dxa"/>
          </w:tcPr>
          <w:p w:rsidR="00000000" w:rsidRDefault="00000000">
            <w:r>
              <w:t>15 janvier 1998</w:t>
            </w:r>
          </w:p>
        </w:tc>
      </w:tr>
      <w:tr w:rsidR="00000000">
        <w:tblPrEx>
          <w:tblCellMar>
            <w:top w:w="0" w:type="dxa"/>
            <w:left w:w="0" w:type="dxa"/>
            <w:bottom w:w="0" w:type="dxa"/>
            <w:right w:w="0" w:type="dxa"/>
          </w:tblCellMar>
        </w:tblPrEx>
        <w:tc>
          <w:tcPr>
            <w:tcW w:w="5442" w:type="dxa"/>
          </w:tcPr>
          <w:p w:rsidR="00000000" w:rsidRDefault="00000000">
            <w:r>
              <w:t>Malawi</w:t>
            </w:r>
          </w:p>
        </w:tc>
        <w:tc>
          <w:tcPr>
            <w:tcW w:w="2494" w:type="dxa"/>
          </w:tcPr>
          <w:p w:rsidR="00000000" w:rsidRDefault="00000000">
            <w:r>
              <w:t>31 janvier 1998</w:t>
            </w:r>
          </w:p>
        </w:tc>
      </w:tr>
      <w:tr w:rsidR="00000000">
        <w:tblPrEx>
          <w:tblCellMar>
            <w:top w:w="0" w:type="dxa"/>
            <w:left w:w="0" w:type="dxa"/>
            <w:bottom w:w="0" w:type="dxa"/>
            <w:right w:w="0" w:type="dxa"/>
          </w:tblCellMar>
        </w:tblPrEx>
        <w:tc>
          <w:tcPr>
            <w:tcW w:w="5442" w:type="dxa"/>
          </w:tcPr>
          <w:p w:rsidR="00000000" w:rsidRDefault="00000000">
            <w:r>
              <w:t>Yougoslavie</w:t>
            </w:r>
          </w:p>
        </w:tc>
        <w:tc>
          <w:tcPr>
            <w:tcW w:w="2494" w:type="dxa"/>
          </w:tcPr>
          <w:p w:rsidR="00000000" w:rsidRDefault="00000000">
            <w:r>
              <w:t>1</w:t>
            </w:r>
            <w:r>
              <w:rPr>
                <w:vertAlign w:val="superscript"/>
              </w:rPr>
              <w:t>er</w:t>
            </w:r>
            <w:r>
              <w:t xml:space="preserve"> février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Guyana</w:t>
            </w:r>
          </w:p>
        </w:tc>
        <w:tc>
          <w:tcPr>
            <w:tcW w:w="2494" w:type="dxa"/>
          </w:tcPr>
          <w:p w:rsidR="00000000" w:rsidRDefault="00000000">
            <w:r>
              <w:t>12 février 1998</w:t>
            </w:r>
          </w:p>
        </w:tc>
      </w:tr>
      <w:tr w:rsidR="00000000">
        <w:tblPrEx>
          <w:tblCellMar>
            <w:top w:w="0" w:type="dxa"/>
            <w:left w:w="0" w:type="dxa"/>
            <w:bottom w:w="0" w:type="dxa"/>
            <w:right w:w="0" w:type="dxa"/>
          </w:tblCellMar>
        </w:tblPrEx>
        <w:tc>
          <w:tcPr>
            <w:tcW w:w="5442" w:type="dxa"/>
          </w:tcPr>
          <w:p w:rsidR="00000000" w:rsidRDefault="00000000">
            <w:r>
              <w:t>Côte d’Ivoire</w:t>
            </w:r>
          </w:p>
        </w:tc>
        <w:tc>
          <w:tcPr>
            <w:tcW w:w="2494" w:type="dxa"/>
          </w:tcPr>
          <w:p w:rsidR="00000000" w:rsidRDefault="00000000">
            <w:r>
              <w:t>5 mars 1998</w:t>
            </w:r>
          </w:p>
        </w:tc>
      </w:tr>
      <w:tr w:rsidR="00000000">
        <w:tblPrEx>
          <w:tblCellMar>
            <w:top w:w="0" w:type="dxa"/>
            <w:left w:w="0" w:type="dxa"/>
            <w:bottom w:w="0" w:type="dxa"/>
            <w:right w:w="0" w:type="dxa"/>
          </w:tblCellMar>
        </w:tblPrEx>
        <w:tc>
          <w:tcPr>
            <w:tcW w:w="5442" w:type="dxa"/>
          </w:tcPr>
          <w:p w:rsidR="00000000" w:rsidRDefault="00000000">
            <w:r>
              <w:t>Maldives</w:t>
            </w:r>
          </w:p>
        </w:tc>
        <w:tc>
          <w:tcPr>
            <w:tcW w:w="2494" w:type="dxa"/>
          </w:tcPr>
          <w:p w:rsidR="00000000" w:rsidRDefault="00000000">
            <w:r>
              <w:t>12 mars 1998</w:t>
            </w:r>
          </w:p>
        </w:tc>
      </w:tr>
      <w:tr w:rsidR="00000000">
        <w:tblPrEx>
          <w:tblCellMar>
            <w:top w:w="0" w:type="dxa"/>
            <w:left w:w="0" w:type="dxa"/>
            <w:bottom w:w="0" w:type="dxa"/>
            <w:right w:w="0" w:type="dxa"/>
          </w:tblCellMar>
        </w:tblPrEx>
        <w:tc>
          <w:tcPr>
            <w:tcW w:w="5442" w:type="dxa"/>
          </w:tcPr>
          <w:p w:rsidR="00000000" w:rsidRDefault="00000000">
            <w:r>
              <w:t>Bahamas</w:t>
            </w:r>
          </w:p>
        </w:tc>
        <w:tc>
          <w:tcPr>
            <w:tcW w:w="2494" w:type="dxa"/>
          </w:tcPr>
          <w:p w:rsidR="00000000" w:rsidRDefault="00000000">
            <w:r>
              <w:t>21 mars 1998</w:t>
            </w:r>
          </w:p>
        </w:tc>
      </w:tr>
      <w:tr w:rsidR="00000000">
        <w:tblPrEx>
          <w:tblCellMar>
            <w:top w:w="0" w:type="dxa"/>
            <w:left w:w="0" w:type="dxa"/>
            <w:bottom w:w="0" w:type="dxa"/>
            <w:right w:w="0" w:type="dxa"/>
          </w:tblCellMar>
        </w:tblPrEx>
        <w:tc>
          <w:tcPr>
            <w:tcW w:w="5442" w:type="dxa"/>
          </w:tcPr>
          <w:p w:rsidR="00000000" w:rsidRDefault="00000000">
            <w:r>
              <w:t>Dominique</w:t>
            </w:r>
          </w:p>
        </w:tc>
        <w:tc>
          <w:tcPr>
            <w:tcW w:w="2494" w:type="dxa"/>
          </w:tcPr>
          <w:p w:rsidR="00000000" w:rsidRDefault="00000000">
            <w:r>
              <w:t>11 avril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Nigéria</w:t>
            </w:r>
          </w:p>
        </w:tc>
        <w:tc>
          <w:tcPr>
            <w:tcW w:w="2494" w:type="dxa"/>
          </w:tcPr>
          <w:p w:rsidR="00000000" w:rsidRDefault="00000000">
            <w:r>
              <w:t>18 mai 1998</w:t>
            </w:r>
          </w:p>
        </w:tc>
      </w:tr>
      <w:tr w:rsidR="00000000">
        <w:tblPrEx>
          <w:tblCellMar>
            <w:top w:w="0" w:type="dxa"/>
            <w:left w:w="0" w:type="dxa"/>
            <w:bottom w:w="0" w:type="dxa"/>
            <w:right w:w="0" w:type="dxa"/>
          </w:tblCellMar>
        </w:tblPrEx>
        <w:tc>
          <w:tcPr>
            <w:tcW w:w="5442" w:type="dxa"/>
          </w:tcPr>
          <w:p w:rsidR="00000000" w:rsidRDefault="00000000">
            <w:r>
              <w:t>République démocratique populaire lao</w:t>
            </w:r>
          </w:p>
        </w:tc>
        <w:tc>
          <w:tcPr>
            <w:tcW w:w="2494" w:type="dxa"/>
          </w:tcPr>
          <w:p w:rsidR="00000000" w:rsidRDefault="00000000">
            <w:r>
              <w:t>6 juin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Sao Tomé</w:t>
            </w:r>
            <w:r>
              <w:noBreakHyphen/>
              <w:t>et</w:t>
            </w:r>
            <w:r>
              <w:noBreakHyphen/>
              <w:t>Principe</w:t>
            </w:r>
          </w:p>
        </w:tc>
        <w:tc>
          <w:tcPr>
            <w:tcW w:w="2494" w:type="dxa"/>
          </w:tcPr>
          <w:p w:rsidR="00000000" w:rsidRDefault="00000000">
            <w:r>
              <w:t>12 juin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Mauritanie</w:t>
            </w:r>
          </w:p>
        </w:tc>
        <w:tc>
          <w:tcPr>
            <w:tcW w:w="2494" w:type="dxa"/>
          </w:tcPr>
          <w:p w:rsidR="00000000" w:rsidRDefault="00000000">
            <w:r>
              <w:t>14 juin 1998</w:t>
            </w:r>
          </w:p>
        </w:tc>
      </w:tr>
      <w:tr w:rsidR="00000000">
        <w:tblPrEx>
          <w:tblCellMar>
            <w:top w:w="0" w:type="dxa"/>
            <w:left w:w="0" w:type="dxa"/>
            <w:bottom w:w="0" w:type="dxa"/>
            <w:right w:w="0" w:type="dxa"/>
          </w:tblCellMar>
        </w:tblPrEx>
        <w:tc>
          <w:tcPr>
            <w:tcW w:w="5442" w:type="dxa"/>
          </w:tcPr>
          <w:p w:rsidR="00000000" w:rsidRDefault="00000000">
            <w:r>
              <w:t>Bulgarie</w:t>
            </w:r>
          </w:p>
        </w:tc>
        <w:tc>
          <w:tcPr>
            <w:tcW w:w="2494" w:type="dxa"/>
          </w:tcPr>
          <w:p w:rsidR="00000000" w:rsidRDefault="00000000">
            <w:r>
              <w:t>2 juillet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République</w:t>
            </w:r>
            <w:r>
              <w:noBreakHyphen/>
              <w:t xml:space="preserve">Unie de Tanzanie </w:t>
            </w:r>
          </w:p>
        </w:tc>
        <w:tc>
          <w:tcPr>
            <w:tcW w:w="2494" w:type="dxa"/>
          </w:tcPr>
          <w:p w:rsidR="00000000" w:rsidRDefault="00000000">
            <w:r>
              <w:t>9 juillet 1998</w:t>
            </w:r>
          </w:p>
        </w:tc>
      </w:tr>
      <w:tr w:rsidR="00000000">
        <w:tblPrEx>
          <w:tblCellMar>
            <w:top w:w="0" w:type="dxa"/>
            <w:left w:w="0" w:type="dxa"/>
            <w:bottom w:w="0" w:type="dxa"/>
            <w:right w:w="0" w:type="dxa"/>
          </w:tblCellMar>
        </w:tblPrEx>
        <w:tc>
          <w:tcPr>
            <w:tcW w:w="5442" w:type="dxa"/>
          </w:tcPr>
          <w:p w:rsidR="00000000" w:rsidRDefault="00000000">
            <w:r>
              <w:t xml:space="preserve">République dominicaine </w:t>
            </w:r>
          </w:p>
        </w:tc>
        <w:tc>
          <w:tcPr>
            <w:tcW w:w="2494" w:type="dxa"/>
          </w:tcPr>
          <w:p w:rsidR="00000000" w:rsidRDefault="00000000">
            <w:r>
              <w:t>10 juillet 1998</w:t>
            </w:r>
          </w:p>
        </w:tc>
      </w:tr>
      <w:tr w:rsidR="00000000">
        <w:tblPrEx>
          <w:tblCellMar>
            <w:top w:w="0" w:type="dxa"/>
            <w:left w:w="0" w:type="dxa"/>
            <w:bottom w:w="0" w:type="dxa"/>
            <w:right w:w="0" w:type="dxa"/>
          </w:tblCellMar>
        </w:tblPrEx>
        <w:tc>
          <w:tcPr>
            <w:tcW w:w="5442" w:type="dxa"/>
          </w:tcPr>
          <w:p w:rsidR="00000000" w:rsidRDefault="00000000">
            <w:r>
              <w:t xml:space="preserve">Ex-République yougoslave de Macédoine </w:t>
            </w:r>
          </w:p>
        </w:tc>
        <w:tc>
          <w:tcPr>
            <w:tcW w:w="2494" w:type="dxa"/>
          </w:tcPr>
          <w:p w:rsidR="00000000" w:rsidRDefault="00000000">
            <w:r>
              <w:t>16 septembre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Cuba</w:t>
            </w:r>
          </w:p>
        </w:tc>
        <w:tc>
          <w:tcPr>
            <w:tcW w:w="2494" w:type="dxa"/>
          </w:tcPr>
          <w:p w:rsidR="00000000" w:rsidRDefault="00000000">
            <w:r>
              <w:t>19 septembre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Croatie</w:t>
            </w:r>
          </w:p>
        </w:tc>
        <w:tc>
          <w:tcPr>
            <w:tcW w:w="2494" w:type="dxa"/>
          </w:tcPr>
          <w:p w:rsidR="00000000" w:rsidRDefault="00000000">
            <w:r>
              <w:t>7 octobre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p>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pPr>
              <w:keepNext/>
              <w:widowControl w:val="0"/>
            </w:pPr>
            <w:r>
              <w:t>Israël</w:t>
            </w:r>
          </w:p>
        </w:tc>
        <w:tc>
          <w:tcPr>
            <w:tcW w:w="2494" w:type="dxa"/>
          </w:tcPr>
          <w:p w:rsidR="00000000" w:rsidRDefault="00000000">
            <w:pPr>
              <w:rPr>
                <w:lang w:val="nl-NL"/>
              </w:rPr>
            </w:pPr>
            <w:r>
              <w:rPr>
                <w:lang w:val="nl-NL"/>
              </w:rPr>
              <w:t>1</w:t>
            </w:r>
            <w:r>
              <w:rPr>
                <w:vertAlign w:val="superscript"/>
                <w:lang w:val="nl-NL"/>
              </w:rPr>
              <w:t>er</w:t>
            </w:r>
            <w:r>
              <w:rPr>
                <w:lang w:val="nl-NL"/>
              </w:rPr>
              <w:t xml:space="preserve"> novembre 1998</w:t>
            </w:r>
          </w:p>
        </w:tc>
      </w:tr>
      <w:tr w:rsidR="00000000">
        <w:tblPrEx>
          <w:tblCellMar>
            <w:top w:w="0" w:type="dxa"/>
            <w:left w:w="0" w:type="dxa"/>
            <w:bottom w:w="0" w:type="dxa"/>
            <w:right w:w="0" w:type="dxa"/>
          </w:tblCellMar>
        </w:tblPrEx>
        <w:tc>
          <w:tcPr>
            <w:tcW w:w="5442" w:type="dxa"/>
          </w:tcPr>
          <w:p w:rsidR="00000000" w:rsidRDefault="00000000">
            <w:pPr>
              <w:keepNext/>
              <w:widowControl w:val="0"/>
              <w:rPr>
                <w:lang w:val="nl-NL"/>
              </w:rPr>
            </w:pPr>
            <w:r>
              <w:rPr>
                <w:lang w:val="nl-NL"/>
              </w:rPr>
              <w:t>Hongrie</w:t>
            </w:r>
          </w:p>
        </w:tc>
        <w:tc>
          <w:tcPr>
            <w:tcW w:w="2494" w:type="dxa"/>
          </w:tcPr>
          <w:p w:rsidR="00000000" w:rsidRDefault="00000000">
            <w:r>
              <w:t>5 novembre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Estonie</w:t>
            </w:r>
          </w:p>
        </w:tc>
        <w:tc>
          <w:tcPr>
            <w:tcW w:w="2494" w:type="dxa"/>
          </w:tcPr>
          <w:p w:rsidR="00000000" w:rsidRDefault="00000000">
            <w:r>
              <w:t>19 novembre 1998</w:t>
            </w:r>
          </w:p>
        </w:tc>
      </w:tr>
      <w:tr w:rsidR="00000000">
        <w:tblPrEx>
          <w:tblCellMar>
            <w:top w:w="0" w:type="dxa"/>
            <w:left w:w="0" w:type="dxa"/>
            <w:bottom w:w="0" w:type="dxa"/>
            <w:right w:w="0" w:type="dxa"/>
          </w:tblCellMar>
        </w:tblPrEx>
        <w:tc>
          <w:tcPr>
            <w:tcW w:w="5442" w:type="dxa"/>
          </w:tcPr>
          <w:p w:rsidR="00000000" w:rsidRDefault="00000000">
            <w:pPr>
              <w:widowControl w:val="0"/>
            </w:pPr>
            <w:r>
              <w:t>Koweït</w:t>
            </w:r>
          </w:p>
        </w:tc>
        <w:tc>
          <w:tcPr>
            <w:tcW w:w="2494" w:type="dxa"/>
          </w:tcPr>
          <w:p w:rsidR="00000000" w:rsidRDefault="00000000">
            <w:r>
              <w:t>19 novembre 1998</w:t>
            </w:r>
          </w:p>
        </w:tc>
      </w:tr>
      <w:tr w:rsidR="00000000">
        <w:tblPrEx>
          <w:tblCellMar>
            <w:top w:w="0" w:type="dxa"/>
            <w:left w:w="0" w:type="dxa"/>
            <w:bottom w:w="0" w:type="dxa"/>
            <w:right w:w="0" w:type="dxa"/>
          </w:tblCellMar>
        </w:tblPrEx>
        <w:tc>
          <w:tcPr>
            <w:tcW w:w="5442" w:type="dxa"/>
          </w:tcPr>
          <w:p w:rsidR="00000000" w:rsidRDefault="00000000">
            <w:pPr>
              <w:widowControl w:val="0"/>
            </w:pPr>
            <w:r>
              <w:t>Saint</w:t>
            </w:r>
            <w:r>
              <w:noBreakHyphen/>
              <w:t>Marin</w:t>
            </w:r>
          </w:p>
        </w:tc>
        <w:tc>
          <w:tcPr>
            <w:tcW w:w="2494" w:type="dxa"/>
          </w:tcPr>
          <w:p w:rsidR="00000000" w:rsidRDefault="00000000">
            <w:r>
              <w:t>24 décembre 1998</w:t>
            </w:r>
          </w:p>
        </w:tc>
      </w:tr>
      <w:tr w:rsidR="00000000">
        <w:tblPrEx>
          <w:tblCellMar>
            <w:top w:w="0" w:type="dxa"/>
            <w:left w:w="0" w:type="dxa"/>
            <w:bottom w:w="0" w:type="dxa"/>
            <w:right w:w="0" w:type="dxa"/>
          </w:tblCellMar>
        </w:tblPrEx>
        <w:tc>
          <w:tcPr>
            <w:tcW w:w="5442" w:type="dxa"/>
          </w:tcPr>
          <w:p w:rsidR="00000000" w:rsidRDefault="00000000">
            <w:pPr>
              <w:widowControl w:val="0"/>
            </w:pPr>
          </w:p>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pPr>
              <w:keepNext/>
            </w:pPr>
            <w:r>
              <w:t>Trinité</w:t>
            </w:r>
            <w:r>
              <w:noBreakHyphen/>
              <w:t>et</w:t>
            </w:r>
            <w:r>
              <w:noBreakHyphen/>
              <w:t>Tobago</w:t>
            </w:r>
          </w:p>
        </w:tc>
        <w:tc>
          <w:tcPr>
            <w:tcW w:w="2494" w:type="dxa"/>
          </w:tcPr>
          <w:p w:rsidR="00000000" w:rsidRDefault="00000000">
            <w:pPr>
              <w:keepNext/>
            </w:pPr>
            <w:r>
              <w:t>3 janvier 1999</w:t>
            </w:r>
          </w:p>
        </w:tc>
      </w:tr>
      <w:tr w:rsidR="00000000">
        <w:tblPrEx>
          <w:tblCellMar>
            <w:top w:w="0" w:type="dxa"/>
            <w:left w:w="0" w:type="dxa"/>
            <w:bottom w:w="0" w:type="dxa"/>
            <w:right w:w="0" w:type="dxa"/>
          </w:tblCellMar>
        </w:tblPrEx>
        <w:tc>
          <w:tcPr>
            <w:tcW w:w="5442" w:type="dxa"/>
          </w:tcPr>
          <w:p w:rsidR="00000000" w:rsidRDefault="00000000">
            <w:pPr>
              <w:keepNext/>
            </w:pPr>
            <w:r>
              <w:t>Zambie</w:t>
            </w:r>
          </w:p>
        </w:tc>
        <w:tc>
          <w:tcPr>
            <w:tcW w:w="2494" w:type="dxa"/>
          </w:tcPr>
          <w:p w:rsidR="00000000" w:rsidRDefault="00000000">
            <w:pPr>
              <w:keepNext/>
            </w:pPr>
            <w:r>
              <w:t>4 janvier 1999</w:t>
            </w:r>
          </w:p>
        </w:tc>
      </w:tr>
      <w:tr w:rsidR="00000000">
        <w:tblPrEx>
          <w:tblCellMar>
            <w:top w:w="0" w:type="dxa"/>
            <w:left w:w="0" w:type="dxa"/>
            <w:bottom w:w="0" w:type="dxa"/>
            <w:right w:w="0" w:type="dxa"/>
          </w:tblCellMar>
        </w:tblPrEx>
        <w:tc>
          <w:tcPr>
            <w:tcW w:w="5442" w:type="dxa"/>
          </w:tcPr>
          <w:p w:rsidR="00000000" w:rsidRDefault="00000000">
            <w:pPr>
              <w:keepNext/>
            </w:pPr>
            <w:r>
              <w:t>Lituanie</w:t>
            </w:r>
          </w:p>
        </w:tc>
        <w:tc>
          <w:tcPr>
            <w:tcW w:w="2494" w:type="dxa"/>
          </w:tcPr>
          <w:p w:rsidR="00000000" w:rsidRDefault="00000000">
            <w:pPr>
              <w:keepNext/>
            </w:pPr>
            <w:r>
              <w:t>28 février 1999</w:t>
            </w:r>
          </w:p>
        </w:tc>
      </w:tr>
      <w:tr w:rsidR="00000000">
        <w:tblPrEx>
          <w:tblCellMar>
            <w:top w:w="0" w:type="dxa"/>
            <w:left w:w="0" w:type="dxa"/>
            <w:bottom w:w="0" w:type="dxa"/>
            <w:right w:w="0" w:type="dxa"/>
          </w:tblCellMar>
        </w:tblPrEx>
        <w:tc>
          <w:tcPr>
            <w:tcW w:w="5442" w:type="dxa"/>
          </w:tcPr>
          <w:p w:rsidR="00000000" w:rsidRDefault="00000000">
            <w:pPr>
              <w:keepNext/>
            </w:pPr>
            <w:r>
              <w:t>Bosnie</w:t>
            </w:r>
            <w:r>
              <w:noBreakHyphen/>
              <w:t>Herzégovine</w:t>
            </w:r>
          </w:p>
        </w:tc>
        <w:tc>
          <w:tcPr>
            <w:tcW w:w="2494" w:type="dxa"/>
          </w:tcPr>
          <w:p w:rsidR="00000000" w:rsidRDefault="00000000">
            <w:pPr>
              <w:keepNext/>
            </w:pPr>
            <w:r>
              <w:t>5 mars 1999</w:t>
            </w:r>
          </w:p>
        </w:tc>
      </w:tr>
      <w:tr w:rsidR="00000000">
        <w:tblPrEx>
          <w:tblCellMar>
            <w:top w:w="0" w:type="dxa"/>
            <w:left w:w="0" w:type="dxa"/>
            <w:bottom w:w="0" w:type="dxa"/>
            <w:right w:w="0" w:type="dxa"/>
          </w:tblCellMar>
        </w:tblPrEx>
        <w:tc>
          <w:tcPr>
            <w:tcW w:w="5442" w:type="dxa"/>
          </w:tcPr>
          <w:p w:rsidR="00000000" w:rsidRDefault="00000000">
            <w:r>
              <w:t>Bahreïn</w:t>
            </w:r>
          </w:p>
        </w:tc>
        <w:tc>
          <w:tcPr>
            <w:tcW w:w="2494" w:type="dxa"/>
          </w:tcPr>
          <w:p w:rsidR="00000000" w:rsidRDefault="00000000">
            <w:r>
              <w:t>14 mars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Albanie</w:t>
            </w:r>
          </w:p>
        </w:tc>
        <w:tc>
          <w:tcPr>
            <w:tcW w:w="2494" w:type="dxa"/>
          </w:tcPr>
          <w:p w:rsidR="00000000" w:rsidRDefault="00000000">
            <w:r>
              <w:t>27 mars 1999</w:t>
            </w:r>
          </w:p>
        </w:tc>
      </w:tr>
      <w:tr w:rsidR="00000000">
        <w:tblPrEx>
          <w:tblCellMar>
            <w:top w:w="0" w:type="dxa"/>
            <w:left w:w="0" w:type="dxa"/>
            <w:bottom w:w="0" w:type="dxa"/>
            <w:right w:w="0" w:type="dxa"/>
          </w:tblCellMar>
        </w:tblPrEx>
        <w:tc>
          <w:tcPr>
            <w:tcW w:w="5442" w:type="dxa"/>
          </w:tcPr>
          <w:p w:rsidR="00000000" w:rsidRDefault="00000000">
            <w:r>
              <w:t>Chine</w:t>
            </w:r>
          </w:p>
        </w:tc>
        <w:tc>
          <w:tcPr>
            <w:tcW w:w="2494" w:type="dxa"/>
          </w:tcPr>
          <w:p w:rsidR="00000000" w:rsidRDefault="00000000">
            <w:r>
              <w:t>31 mars 1999</w:t>
            </w:r>
          </w:p>
        </w:tc>
      </w:tr>
      <w:tr w:rsidR="00000000">
        <w:tblPrEx>
          <w:tblCellMar>
            <w:top w:w="0" w:type="dxa"/>
            <w:left w:w="0" w:type="dxa"/>
            <w:bottom w:w="0" w:type="dxa"/>
            <w:right w:w="0" w:type="dxa"/>
          </w:tblCellMar>
        </w:tblPrEx>
        <w:tc>
          <w:tcPr>
            <w:tcW w:w="5442" w:type="dxa"/>
          </w:tcPr>
          <w:p w:rsidR="00000000" w:rsidRDefault="00000000">
            <w:r>
              <w:t>Lesotho</w:t>
            </w:r>
          </w:p>
        </w:tc>
        <w:tc>
          <w:tcPr>
            <w:tcW w:w="2494" w:type="dxa"/>
          </w:tcPr>
          <w:p w:rsidR="00000000" w:rsidRDefault="00000000">
            <w:r>
              <w:t>8 avril 1999</w:t>
            </w:r>
          </w:p>
        </w:tc>
      </w:tr>
      <w:tr w:rsidR="00000000">
        <w:tblPrEx>
          <w:tblCellMar>
            <w:top w:w="0" w:type="dxa"/>
            <w:left w:w="0" w:type="dxa"/>
            <w:bottom w:w="0" w:type="dxa"/>
            <w:right w:w="0" w:type="dxa"/>
          </w:tblCellMar>
        </w:tblPrEx>
        <w:tc>
          <w:tcPr>
            <w:tcW w:w="5442" w:type="dxa"/>
          </w:tcPr>
          <w:p w:rsidR="00000000" w:rsidRDefault="00000000">
            <w:r>
              <w:t>Thaïlande</w:t>
            </w:r>
          </w:p>
        </w:tc>
        <w:tc>
          <w:tcPr>
            <w:tcW w:w="2494" w:type="dxa"/>
          </w:tcPr>
          <w:p w:rsidR="00000000" w:rsidRDefault="00000000">
            <w:r>
              <w:t>25 avril 1999</w:t>
            </w:r>
          </w:p>
        </w:tc>
      </w:tr>
      <w:tr w:rsidR="00000000">
        <w:tblPrEx>
          <w:tblCellMar>
            <w:top w:w="0" w:type="dxa"/>
            <w:left w:w="0" w:type="dxa"/>
            <w:bottom w:w="0" w:type="dxa"/>
            <w:right w:w="0" w:type="dxa"/>
          </w:tblCellMar>
        </w:tblPrEx>
        <w:tc>
          <w:tcPr>
            <w:tcW w:w="5442" w:type="dxa"/>
          </w:tcPr>
          <w:p w:rsidR="00000000" w:rsidRDefault="00000000">
            <w:r>
              <w:t>Lettonie</w:t>
            </w:r>
          </w:p>
        </w:tc>
        <w:tc>
          <w:tcPr>
            <w:tcW w:w="2494" w:type="dxa"/>
          </w:tcPr>
          <w:p w:rsidR="00000000" w:rsidRDefault="00000000">
            <w:r>
              <w:t>13 mai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République centrafricaine</w:t>
            </w:r>
          </w:p>
        </w:tc>
        <w:tc>
          <w:tcPr>
            <w:tcW w:w="2494" w:type="dxa"/>
          </w:tcPr>
          <w:p w:rsidR="00000000" w:rsidRDefault="00000000">
            <w:r>
              <w:t>23 mai 1999</w:t>
            </w:r>
          </w:p>
        </w:tc>
      </w:tr>
      <w:tr w:rsidR="00000000">
        <w:tblPrEx>
          <w:tblCellMar>
            <w:top w:w="0" w:type="dxa"/>
            <w:left w:w="0" w:type="dxa"/>
            <w:bottom w:w="0" w:type="dxa"/>
            <w:right w:w="0" w:type="dxa"/>
          </w:tblCellMar>
        </w:tblPrEx>
        <w:tc>
          <w:tcPr>
            <w:tcW w:w="5442" w:type="dxa"/>
          </w:tcPr>
          <w:p w:rsidR="00000000" w:rsidRDefault="00000000">
            <w:r>
              <w:t>Cap</w:t>
            </w:r>
            <w:r>
              <w:noBreakHyphen/>
              <w:t>Vert</w:t>
            </w:r>
          </w:p>
        </w:tc>
        <w:tc>
          <w:tcPr>
            <w:tcW w:w="2494" w:type="dxa"/>
          </w:tcPr>
          <w:p w:rsidR="00000000" w:rsidRDefault="00000000">
            <w:r>
              <w:t>3 juillet 1999</w:t>
            </w:r>
          </w:p>
        </w:tc>
      </w:tr>
      <w:tr w:rsidR="00000000">
        <w:tblPrEx>
          <w:tblCellMar>
            <w:top w:w="0" w:type="dxa"/>
            <w:left w:w="0" w:type="dxa"/>
            <w:bottom w:w="0" w:type="dxa"/>
            <w:right w:w="0" w:type="dxa"/>
          </w:tblCellMar>
        </w:tblPrEx>
        <w:tc>
          <w:tcPr>
            <w:tcW w:w="5442" w:type="dxa"/>
          </w:tcPr>
          <w:p w:rsidR="00000000" w:rsidRDefault="00000000">
            <w:r>
              <w:t>Guinée équatoriale</w:t>
            </w:r>
          </w:p>
        </w:tc>
        <w:tc>
          <w:tcPr>
            <w:tcW w:w="2494" w:type="dxa"/>
          </w:tcPr>
          <w:p w:rsidR="00000000" w:rsidRDefault="00000000">
            <w:r>
              <w:t>14 juillet 1999</w:t>
            </w:r>
          </w:p>
        </w:tc>
      </w:tr>
      <w:tr w:rsidR="00000000">
        <w:tblPrEx>
          <w:tblCellMar>
            <w:top w:w="0" w:type="dxa"/>
            <w:left w:w="0" w:type="dxa"/>
            <w:bottom w:w="0" w:type="dxa"/>
            <w:right w:w="0" w:type="dxa"/>
          </w:tblCellMar>
        </w:tblPrEx>
        <w:tc>
          <w:tcPr>
            <w:tcW w:w="5442" w:type="dxa"/>
          </w:tcPr>
          <w:p w:rsidR="00000000" w:rsidRDefault="00000000">
            <w:r>
              <w:t>Autriche</w:t>
            </w:r>
          </w:p>
        </w:tc>
        <w:tc>
          <w:tcPr>
            <w:tcW w:w="2494" w:type="dxa"/>
          </w:tcPr>
          <w:p w:rsidR="00000000" w:rsidRDefault="00000000">
            <w:r>
              <w:t>4 septembre 1999</w:t>
            </w:r>
          </w:p>
        </w:tc>
      </w:tr>
      <w:tr w:rsidR="00000000">
        <w:tblPrEx>
          <w:tblCellMar>
            <w:top w:w="0" w:type="dxa"/>
            <w:left w:w="0" w:type="dxa"/>
            <w:bottom w:w="0" w:type="dxa"/>
            <w:right w:w="0" w:type="dxa"/>
          </w:tblCellMar>
        </w:tblPrEx>
        <w:tc>
          <w:tcPr>
            <w:tcW w:w="5442" w:type="dxa"/>
          </w:tcPr>
          <w:p w:rsidR="00000000" w:rsidRDefault="00000000">
            <w:r>
              <w:t>Azerbaïdjan</w:t>
            </w:r>
          </w:p>
        </w:tc>
        <w:tc>
          <w:tcPr>
            <w:tcW w:w="2494" w:type="dxa"/>
          </w:tcPr>
          <w:p w:rsidR="00000000" w:rsidRDefault="00000000">
            <w:r>
              <w:t>11 septembre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Irlande</w:t>
            </w:r>
          </w:p>
        </w:tc>
        <w:tc>
          <w:tcPr>
            <w:tcW w:w="2494" w:type="dxa"/>
          </w:tcPr>
          <w:p w:rsidR="00000000" w:rsidRDefault="00000000">
            <w:r>
              <w:t>27 octobre 1999</w:t>
            </w:r>
          </w:p>
        </w:tc>
      </w:tr>
      <w:tr w:rsidR="00000000">
        <w:tblPrEx>
          <w:tblCellMar>
            <w:top w:w="0" w:type="dxa"/>
            <w:left w:w="0" w:type="dxa"/>
            <w:bottom w:w="0" w:type="dxa"/>
            <w:right w:w="0" w:type="dxa"/>
          </w:tblCellMar>
        </w:tblPrEx>
        <w:tc>
          <w:tcPr>
            <w:tcW w:w="5442" w:type="dxa"/>
          </w:tcPr>
          <w:p w:rsidR="00000000" w:rsidRDefault="00000000">
            <w:r>
              <w:t>Cambodge</w:t>
            </w:r>
          </w:p>
        </w:tc>
        <w:tc>
          <w:tcPr>
            <w:tcW w:w="2494" w:type="dxa"/>
          </w:tcPr>
          <w:p w:rsidR="00000000" w:rsidRDefault="00000000">
            <w:r>
              <w:t>13 novembre 1999</w:t>
            </w:r>
          </w:p>
        </w:tc>
      </w:tr>
      <w:tr w:rsidR="00000000">
        <w:tblPrEx>
          <w:tblCellMar>
            <w:top w:w="0" w:type="dxa"/>
            <w:left w:w="0" w:type="dxa"/>
            <w:bottom w:w="0" w:type="dxa"/>
            <w:right w:w="0" w:type="dxa"/>
          </w:tblCellMar>
        </w:tblPrEx>
        <w:tc>
          <w:tcPr>
            <w:tcW w:w="5442" w:type="dxa"/>
          </w:tcPr>
          <w:p w:rsidR="00000000" w:rsidRDefault="00000000">
            <w:r>
              <w:t>Islande</w:t>
            </w:r>
          </w:p>
        </w:tc>
        <w:tc>
          <w:tcPr>
            <w:tcW w:w="2494" w:type="dxa"/>
          </w:tcPr>
          <w:p w:rsidR="00000000" w:rsidRDefault="00000000">
            <w:r>
              <w:t>26 novembre 1999</w:t>
            </w:r>
          </w:p>
        </w:tc>
      </w:tr>
      <w:tr w:rsidR="00000000">
        <w:tblPrEx>
          <w:tblCellMar>
            <w:top w:w="0" w:type="dxa"/>
            <w:left w:w="0" w:type="dxa"/>
            <w:bottom w:w="0" w:type="dxa"/>
            <w:right w:w="0" w:type="dxa"/>
          </w:tblCellMar>
        </w:tblPrEx>
        <w:tc>
          <w:tcPr>
            <w:tcW w:w="5442" w:type="dxa"/>
          </w:tcPr>
          <w:p w:rsidR="00000000" w:rsidRDefault="00000000">
            <w:r>
              <w:t>Slovaquie</w:t>
            </w:r>
          </w:p>
        </w:tc>
        <w:tc>
          <w:tcPr>
            <w:tcW w:w="2494" w:type="dxa"/>
          </w:tcPr>
          <w:p w:rsidR="00000000" w:rsidRDefault="00000000">
            <w:r>
              <w:t>31 décembre 1999</w:t>
            </w:r>
          </w:p>
        </w:tc>
      </w:tr>
      <w:tr w:rsidR="00000000">
        <w:tblPrEx>
          <w:tblCellMar>
            <w:top w:w="0" w:type="dxa"/>
            <w:left w:w="0" w:type="dxa"/>
            <w:bottom w:w="0" w:type="dxa"/>
            <w:right w:w="0" w:type="dxa"/>
          </w:tblCellMar>
        </w:tblPrEx>
        <w:tc>
          <w:tcPr>
            <w:tcW w:w="5442" w:type="dxa"/>
          </w:tcPr>
          <w:p w:rsidR="00000000" w:rsidRDefault="00000000">
            <w:r>
              <w:t>Cameroun</w:t>
            </w:r>
          </w:p>
        </w:tc>
        <w:tc>
          <w:tcPr>
            <w:tcW w:w="2494" w:type="dxa"/>
          </w:tcPr>
          <w:p w:rsidR="00000000" w:rsidRDefault="00000000">
            <w:r>
              <w:t>9 février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République de Moldova</w:t>
            </w:r>
          </w:p>
        </w:tc>
        <w:tc>
          <w:tcPr>
            <w:tcW w:w="2494" w:type="dxa"/>
          </w:tcPr>
          <w:p w:rsidR="00000000" w:rsidRDefault="00000000">
            <w:r>
              <w:t>24 février 2000</w:t>
            </w:r>
          </w:p>
        </w:tc>
      </w:tr>
      <w:tr w:rsidR="00000000">
        <w:tblPrEx>
          <w:tblCellMar>
            <w:top w:w="0" w:type="dxa"/>
            <w:left w:w="0" w:type="dxa"/>
            <w:bottom w:w="0" w:type="dxa"/>
            <w:right w:w="0" w:type="dxa"/>
          </w:tblCellMar>
        </w:tblPrEx>
        <w:tc>
          <w:tcPr>
            <w:tcW w:w="5442" w:type="dxa"/>
          </w:tcPr>
          <w:p w:rsidR="00000000" w:rsidRDefault="00000000">
            <w:r>
              <w:t>Papouasie</w:t>
            </w:r>
            <w:r>
              <w:noBreakHyphen/>
              <w:t>Nouvelle</w:t>
            </w:r>
            <w:r>
              <w:noBreakHyphen/>
              <w:t>Guinée</w:t>
            </w:r>
          </w:p>
        </w:tc>
        <w:tc>
          <w:tcPr>
            <w:tcW w:w="2494" w:type="dxa"/>
          </w:tcPr>
          <w:p w:rsidR="00000000" w:rsidRDefault="00000000">
            <w:r>
              <w:t>31 mars 2000</w:t>
            </w:r>
          </w:p>
        </w:tc>
      </w:tr>
      <w:tr w:rsidR="00000000">
        <w:tblPrEx>
          <w:tblCellMar>
            <w:top w:w="0" w:type="dxa"/>
            <w:left w:w="0" w:type="dxa"/>
            <w:bottom w:w="0" w:type="dxa"/>
            <w:right w:w="0" w:type="dxa"/>
          </w:tblCellMar>
        </w:tblPrEx>
        <w:tc>
          <w:tcPr>
            <w:tcW w:w="5442" w:type="dxa"/>
          </w:tcPr>
          <w:p w:rsidR="00000000" w:rsidRDefault="00000000">
            <w:r>
              <w:t>Suriname</w:t>
            </w:r>
          </w:p>
        </w:tc>
        <w:tc>
          <w:tcPr>
            <w:tcW w:w="2494" w:type="dxa"/>
          </w:tcPr>
          <w:p w:rsidR="00000000" w:rsidRDefault="00000000">
            <w:r>
              <w:t>31 mars 2000</w:t>
            </w:r>
          </w:p>
        </w:tc>
      </w:tr>
      <w:tr w:rsidR="00000000">
        <w:tblPrEx>
          <w:tblCellMar>
            <w:top w:w="0" w:type="dxa"/>
            <w:left w:w="0" w:type="dxa"/>
            <w:bottom w:w="0" w:type="dxa"/>
            <w:right w:w="0" w:type="dxa"/>
          </w:tblCellMar>
        </w:tblPrEx>
        <w:tc>
          <w:tcPr>
            <w:tcW w:w="5442" w:type="dxa"/>
          </w:tcPr>
          <w:p w:rsidR="00000000" w:rsidRDefault="00000000">
            <w:r>
              <w:t>Algérie</w:t>
            </w:r>
          </w:p>
        </w:tc>
        <w:tc>
          <w:tcPr>
            <w:tcW w:w="2494" w:type="dxa"/>
          </w:tcPr>
          <w:p w:rsidR="00000000" w:rsidRDefault="00000000">
            <w:r>
              <w:t>15 mai 2000</w:t>
            </w:r>
          </w:p>
        </w:tc>
      </w:tr>
      <w:tr w:rsidR="00000000">
        <w:tblPrEx>
          <w:tblCellMar>
            <w:top w:w="0" w:type="dxa"/>
            <w:left w:w="0" w:type="dxa"/>
            <w:bottom w:w="0" w:type="dxa"/>
            <w:right w:w="0" w:type="dxa"/>
          </w:tblCellMar>
        </w:tblPrEx>
        <w:tc>
          <w:tcPr>
            <w:tcW w:w="5442" w:type="dxa"/>
          </w:tcPr>
          <w:p w:rsidR="00000000" w:rsidRDefault="00000000">
            <w:r>
              <w:t>Micronésie (États fédérés de)</w:t>
            </w:r>
          </w:p>
        </w:tc>
        <w:tc>
          <w:tcPr>
            <w:tcW w:w="2494" w:type="dxa"/>
          </w:tcPr>
          <w:p w:rsidR="00000000" w:rsidRDefault="00000000">
            <w:r>
              <w:t>3 juin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Grèce</w:t>
            </w:r>
          </w:p>
        </w:tc>
        <w:tc>
          <w:tcPr>
            <w:tcW w:w="2494" w:type="dxa"/>
          </w:tcPr>
          <w:p w:rsidR="00000000" w:rsidRDefault="00000000">
            <w:r>
              <w:t>9 juin 2000</w:t>
            </w:r>
          </w:p>
        </w:tc>
      </w:tr>
      <w:tr w:rsidR="00000000">
        <w:tblPrEx>
          <w:tblCellMar>
            <w:top w:w="0" w:type="dxa"/>
            <w:left w:w="0" w:type="dxa"/>
            <w:bottom w:w="0" w:type="dxa"/>
            <w:right w:w="0" w:type="dxa"/>
          </w:tblCellMar>
        </w:tblPrEx>
        <w:tc>
          <w:tcPr>
            <w:tcW w:w="5442" w:type="dxa"/>
          </w:tcPr>
          <w:p w:rsidR="00000000" w:rsidRDefault="00000000">
            <w:r>
              <w:t>Libéria</w:t>
            </w:r>
          </w:p>
        </w:tc>
        <w:tc>
          <w:tcPr>
            <w:tcW w:w="2494" w:type="dxa"/>
          </w:tcPr>
          <w:p w:rsidR="00000000" w:rsidRDefault="00000000">
            <w:r>
              <w:t>3 juillet 2000</w:t>
            </w:r>
          </w:p>
        </w:tc>
      </w:tr>
      <w:tr w:rsidR="00000000">
        <w:tblPrEx>
          <w:tblCellMar>
            <w:top w:w="0" w:type="dxa"/>
            <w:left w:w="0" w:type="dxa"/>
            <w:bottom w:w="0" w:type="dxa"/>
            <w:right w:w="0" w:type="dxa"/>
          </w:tblCellMar>
        </w:tblPrEx>
        <w:tc>
          <w:tcPr>
            <w:tcW w:w="5442" w:type="dxa"/>
          </w:tcPr>
          <w:p w:rsidR="00000000" w:rsidRDefault="00000000">
            <w:r>
              <w:t>Sainte-Lucie</w:t>
            </w:r>
          </w:p>
        </w:tc>
        <w:tc>
          <w:tcPr>
            <w:tcW w:w="2494" w:type="dxa"/>
          </w:tcPr>
          <w:p w:rsidR="00000000" w:rsidRDefault="00000000">
            <w:r>
              <w:t>15 juillet 2000</w:t>
            </w:r>
          </w:p>
        </w:tc>
      </w:tr>
      <w:tr w:rsidR="00000000">
        <w:tblPrEx>
          <w:tblCellMar>
            <w:top w:w="0" w:type="dxa"/>
            <w:left w:w="0" w:type="dxa"/>
            <w:bottom w:w="0" w:type="dxa"/>
            <w:right w:w="0" w:type="dxa"/>
          </w:tblCellMar>
        </w:tblPrEx>
        <w:tc>
          <w:tcPr>
            <w:tcW w:w="5442" w:type="dxa"/>
          </w:tcPr>
          <w:p w:rsidR="00000000" w:rsidRDefault="00000000">
            <w:r>
              <w:t>Monaco</w:t>
            </w:r>
          </w:p>
        </w:tc>
        <w:tc>
          <w:tcPr>
            <w:tcW w:w="2494" w:type="dxa"/>
          </w:tcPr>
          <w:p w:rsidR="00000000" w:rsidRDefault="00000000">
            <w:r>
              <w:t>20 juillet 2000</w:t>
            </w:r>
          </w:p>
        </w:tc>
      </w:tr>
      <w:tr w:rsidR="00000000">
        <w:tblPrEx>
          <w:tblCellMar>
            <w:top w:w="0" w:type="dxa"/>
            <w:left w:w="0" w:type="dxa"/>
            <w:bottom w:w="0" w:type="dxa"/>
            <w:right w:w="0" w:type="dxa"/>
          </w:tblCellMar>
        </w:tblPrEx>
        <w:tc>
          <w:tcPr>
            <w:tcW w:w="5442" w:type="dxa"/>
          </w:tcPr>
          <w:p w:rsidR="00000000" w:rsidRDefault="00000000">
            <w:r>
              <w:t>Comores</w:t>
            </w:r>
          </w:p>
        </w:tc>
        <w:tc>
          <w:tcPr>
            <w:tcW w:w="2494" w:type="dxa"/>
          </w:tcPr>
          <w:p w:rsidR="00000000" w:rsidRDefault="00000000">
            <w:r>
              <w:t>21 juillet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Arménie</w:t>
            </w:r>
          </w:p>
        </w:tc>
        <w:tc>
          <w:tcPr>
            <w:tcW w:w="2494" w:type="dxa"/>
          </w:tcPr>
          <w:p w:rsidR="00000000" w:rsidRDefault="00000000">
            <w:r>
              <w:t>5 août 2000</w:t>
            </w:r>
          </w:p>
        </w:tc>
      </w:tr>
      <w:tr w:rsidR="00000000">
        <w:tblPrEx>
          <w:tblCellMar>
            <w:top w:w="0" w:type="dxa"/>
            <w:left w:w="0" w:type="dxa"/>
            <w:bottom w:w="0" w:type="dxa"/>
            <w:right w:w="0" w:type="dxa"/>
          </w:tblCellMar>
        </w:tblPrEx>
        <w:tc>
          <w:tcPr>
            <w:tcW w:w="5442" w:type="dxa"/>
          </w:tcPr>
          <w:p w:rsidR="00000000" w:rsidRDefault="00000000">
            <w:r>
              <w:t>Vanuatu</w:t>
            </w:r>
          </w:p>
        </w:tc>
        <w:tc>
          <w:tcPr>
            <w:tcW w:w="2494" w:type="dxa"/>
          </w:tcPr>
          <w:p w:rsidR="00000000" w:rsidRDefault="00000000">
            <w:r>
              <w:t>5 août 2000</w:t>
            </w:r>
          </w:p>
        </w:tc>
      </w:tr>
      <w:tr w:rsidR="00000000">
        <w:tblPrEx>
          <w:tblCellMar>
            <w:top w:w="0" w:type="dxa"/>
            <w:left w:w="0" w:type="dxa"/>
            <w:bottom w:w="0" w:type="dxa"/>
            <w:right w:w="0" w:type="dxa"/>
          </w:tblCellMar>
        </w:tblPrEx>
        <w:tc>
          <w:tcPr>
            <w:tcW w:w="5442" w:type="dxa"/>
          </w:tcPr>
          <w:p w:rsidR="00000000" w:rsidRDefault="00000000">
            <w:r>
              <w:t>République arabe syrienne</w:t>
            </w:r>
          </w:p>
        </w:tc>
        <w:tc>
          <w:tcPr>
            <w:tcW w:w="2494" w:type="dxa"/>
          </w:tcPr>
          <w:p w:rsidR="00000000" w:rsidRDefault="00000000">
            <w:r>
              <w:t>13 août 2000</w:t>
            </w:r>
          </w:p>
        </w:tc>
      </w:tr>
      <w:tr w:rsidR="00000000">
        <w:tblPrEx>
          <w:tblCellMar>
            <w:top w:w="0" w:type="dxa"/>
            <w:left w:w="0" w:type="dxa"/>
            <w:bottom w:w="0" w:type="dxa"/>
            <w:right w:w="0" w:type="dxa"/>
          </w:tblCellMar>
        </w:tblPrEx>
        <w:tc>
          <w:tcPr>
            <w:tcW w:w="5442" w:type="dxa"/>
          </w:tcPr>
          <w:p w:rsidR="00000000" w:rsidRDefault="00000000">
            <w:r>
              <w:t>Fidji</w:t>
            </w:r>
          </w:p>
        </w:tc>
        <w:tc>
          <w:tcPr>
            <w:tcW w:w="2494" w:type="dxa"/>
          </w:tcPr>
          <w:p w:rsidR="00000000" w:rsidRDefault="00000000">
            <w:r>
              <w:t>11 septembre 2000</w:t>
            </w:r>
          </w:p>
        </w:tc>
      </w:tr>
      <w:tr w:rsidR="00000000">
        <w:tblPrEx>
          <w:tblCellMar>
            <w:top w:w="0" w:type="dxa"/>
            <w:left w:w="0" w:type="dxa"/>
            <w:bottom w:w="0" w:type="dxa"/>
            <w:right w:w="0" w:type="dxa"/>
          </w:tblCellMar>
        </w:tblPrEx>
        <w:tc>
          <w:tcPr>
            <w:tcW w:w="5442" w:type="dxa"/>
          </w:tcPr>
          <w:p w:rsidR="00000000" w:rsidRDefault="00000000">
            <w:r>
              <w:t>Turkménistan</w:t>
            </w:r>
          </w:p>
        </w:tc>
        <w:tc>
          <w:tcPr>
            <w:tcW w:w="2494" w:type="dxa"/>
          </w:tcPr>
          <w:p w:rsidR="00000000" w:rsidRDefault="00000000">
            <w:r>
              <w:t>19 octobre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Gabon</w:t>
            </w:r>
          </w:p>
        </w:tc>
        <w:tc>
          <w:tcPr>
            <w:tcW w:w="2494" w:type="dxa"/>
          </w:tcPr>
          <w:p w:rsidR="00000000" w:rsidRDefault="00000000">
            <w:r>
              <w:t>10 mars 2001</w:t>
            </w:r>
          </w:p>
        </w:tc>
      </w:tr>
      <w:tr w:rsidR="00000000">
        <w:tblPrEx>
          <w:tblCellMar>
            <w:top w:w="0" w:type="dxa"/>
            <w:left w:w="0" w:type="dxa"/>
            <w:bottom w:w="0" w:type="dxa"/>
            <w:right w:w="0" w:type="dxa"/>
          </w:tblCellMar>
        </w:tblPrEx>
        <w:tc>
          <w:tcPr>
            <w:tcW w:w="5442" w:type="dxa"/>
          </w:tcPr>
          <w:p w:rsidR="00000000" w:rsidRDefault="00000000">
            <w:r>
              <w:t>Luxembourg</w:t>
            </w:r>
          </w:p>
        </w:tc>
        <w:tc>
          <w:tcPr>
            <w:tcW w:w="2494" w:type="dxa"/>
          </w:tcPr>
          <w:p w:rsidR="00000000" w:rsidRDefault="00000000">
            <w:r>
              <w:t>5 avril 2001</w:t>
            </w:r>
          </w:p>
        </w:tc>
      </w:tr>
      <w:tr w:rsidR="00000000">
        <w:tblPrEx>
          <w:tblCellMar>
            <w:top w:w="0" w:type="dxa"/>
            <w:left w:w="0" w:type="dxa"/>
            <w:bottom w:w="0" w:type="dxa"/>
            <w:right w:w="0" w:type="dxa"/>
          </w:tblCellMar>
        </w:tblPrEx>
        <w:tc>
          <w:tcPr>
            <w:tcW w:w="5442" w:type="dxa"/>
          </w:tcPr>
          <w:p w:rsidR="00000000" w:rsidRDefault="00000000">
            <w:r>
              <w:t>Afghanistan</w:t>
            </w:r>
          </w:p>
        </w:tc>
        <w:tc>
          <w:tcPr>
            <w:tcW w:w="2494" w:type="dxa"/>
          </w:tcPr>
          <w:p w:rsidR="00000000" w:rsidRDefault="00000000">
            <w:r>
              <w:t>26 avril 2001</w:t>
            </w:r>
          </w:p>
        </w:tc>
      </w:tr>
      <w:tr w:rsidR="00000000">
        <w:tblPrEx>
          <w:tblCellMar>
            <w:top w:w="0" w:type="dxa"/>
            <w:left w:w="0" w:type="dxa"/>
            <w:bottom w:w="0" w:type="dxa"/>
            <w:right w:w="0" w:type="dxa"/>
          </w:tblCellMar>
        </w:tblPrEx>
        <w:tc>
          <w:tcPr>
            <w:tcW w:w="5442" w:type="dxa"/>
          </w:tcPr>
          <w:p w:rsidR="00000000" w:rsidRDefault="00000000">
            <w:r>
              <w:t>Mozambique</w:t>
            </w:r>
          </w:p>
        </w:tc>
        <w:tc>
          <w:tcPr>
            <w:tcW w:w="2494" w:type="dxa"/>
          </w:tcPr>
          <w:p w:rsidR="00000000" w:rsidRDefault="00000000">
            <w:r>
              <w:t>25 mai 2001</w:t>
            </w:r>
          </w:p>
        </w:tc>
      </w:tr>
      <w:tr w:rsidR="00000000">
        <w:tblPrEx>
          <w:tblCellMar>
            <w:top w:w="0" w:type="dxa"/>
            <w:left w:w="0" w:type="dxa"/>
            <w:bottom w:w="0" w:type="dxa"/>
            <w:right w:w="0" w:type="dxa"/>
          </w:tblCellMar>
        </w:tblPrEx>
        <w:tc>
          <w:tcPr>
            <w:tcW w:w="5442" w:type="dxa"/>
          </w:tcPr>
          <w:p w:rsidR="00000000" w:rsidRDefault="00000000">
            <w:r>
              <w:t>Géorgie</w:t>
            </w:r>
          </w:p>
        </w:tc>
        <w:tc>
          <w:tcPr>
            <w:tcW w:w="2494" w:type="dxa"/>
          </w:tcPr>
          <w:p w:rsidR="00000000" w:rsidRDefault="00000000">
            <w:r>
              <w:t>1</w:t>
            </w:r>
            <w:r>
              <w:rPr>
                <w:vertAlign w:val="superscript"/>
              </w:rPr>
              <w:t>er</w:t>
            </w:r>
            <w:r>
              <w:t xml:space="preserve"> juillet 2001</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Iraq</w:t>
            </w:r>
          </w:p>
        </w:tc>
        <w:tc>
          <w:tcPr>
            <w:tcW w:w="2494" w:type="dxa"/>
          </w:tcPr>
          <w:p w:rsidR="00000000" w:rsidRDefault="00000000">
            <w:r>
              <w:t>14 juillet 2001</w:t>
            </w:r>
          </w:p>
        </w:tc>
      </w:tr>
      <w:tr w:rsidR="00000000">
        <w:tblPrEx>
          <w:tblCellMar>
            <w:top w:w="0" w:type="dxa"/>
            <w:left w:w="0" w:type="dxa"/>
            <w:bottom w:w="0" w:type="dxa"/>
            <w:right w:w="0" w:type="dxa"/>
          </w:tblCellMar>
        </w:tblPrEx>
        <w:tc>
          <w:tcPr>
            <w:tcW w:w="5442" w:type="dxa"/>
          </w:tcPr>
          <w:p w:rsidR="00000000" w:rsidRDefault="00000000">
            <w:r>
              <w:t>Ouzbékistan</w:t>
            </w:r>
          </w:p>
        </w:tc>
        <w:tc>
          <w:tcPr>
            <w:tcW w:w="2494" w:type="dxa"/>
          </w:tcPr>
          <w:p w:rsidR="00000000" w:rsidRDefault="00000000">
            <w:r>
              <w:t>28 juillet 2001</w:t>
            </w:r>
          </w:p>
        </w:tc>
      </w:tr>
      <w:tr w:rsidR="00000000">
        <w:tblPrEx>
          <w:tblCellMar>
            <w:top w:w="0" w:type="dxa"/>
            <w:left w:w="0" w:type="dxa"/>
            <w:bottom w:w="0" w:type="dxa"/>
            <w:right w:w="0" w:type="dxa"/>
          </w:tblCellMar>
        </w:tblPrEx>
        <w:tc>
          <w:tcPr>
            <w:tcW w:w="5442" w:type="dxa"/>
          </w:tcPr>
          <w:p w:rsidR="00000000" w:rsidRDefault="00000000">
            <w:r>
              <w:t>Iran (République islamique d’)</w:t>
            </w:r>
          </w:p>
        </w:tc>
        <w:tc>
          <w:tcPr>
            <w:tcW w:w="2494" w:type="dxa"/>
          </w:tcPr>
          <w:p w:rsidR="00000000" w:rsidRDefault="00000000">
            <w:r>
              <w:t>11 août 2001</w:t>
            </w:r>
          </w:p>
        </w:tc>
      </w:tr>
      <w:tr w:rsidR="00000000">
        <w:tblPrEx>
          <w:tblCellMar>
            <w:top w:w="0" w:type="dxa"/>
            <w:left w:w="0" w:type="dxa"/>
            <w:bottom w:w="0" w:type="dxa"/>
            <w:right w:w="0" w:type="dxa"/>
          </w:tblCellMar>
        </w:tblPrEx>
        <w:tc>
          <w:tcPr>
            <w:tcW w:w="5442" w:type="dxa"/>
          </w:tcPr>
          <w:p w:rsidR="00000000" w:rsidRDefault="00000000">
            <w:r>
              <w:t>Nauru</w:t>
            </w:r>
          </w:p>
        </w:tc>
        <w:tc>
          <w:tcPr>
            <w:tcW w:w="2494" w:type="dxa"/>
          </w:tcPr>
          <w:p w:rsidR="00000000" w:rsidRDefault="00000000">
            <w:r>
              <w:t>25 août 2001</w:t>
            </w:r>
          </w:p>
        </w:tc>
      </w:tr>
      <w:tr w:rsidR="00000000">
        <w:tblPrEx>
          <w:tblCellMar>
            <w:top w:w="0" w:type="dxa"/>
            <w:left w:w="0" w:type="dxa"/>
            <w:bottom w:w="0" w:type="dxa"/>
            <w:right w:w="0" w:type="dxa"/>
          </w:tblCellMar>
        </w:tblPrEx>
        <w:tc>
          <w:tcPr>
            <w:tcW w:w="5442" w:type="dxa"/>
          </w:tcPr>
          <w:p w:rsidR="00000000" w:rsidRDefault="00000000">
            <w:r>
              <w:t>Érythrée</w:t>
            </w:r>
          </w:p>
        </w:tc>
        <w:tc>
          <w:tcPr>
            <w:tcW w:w="2494" w:type="dxa"/>
          </w:tcPr>
          <w:p w:rsidR="00000000" w:rsidRDefault="00000000">
            <w:r>
              <w:t>1</w:t>
            </w:r>
            <w:r>
              <w:rPr>
                <w:vertAlign w:val="superscript"/>
              </w:rPr>
              <w:t>er</w:t>
            </w:r>
            <w:r>
              <w:t xml:space="preserve"> septembre 2001</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Kazakhstan</w:t>
            </w:r>
          </w:p>
        </w:tc>
        <w:tc>
          <w:tcPr>
            <w:tcW w:w="2494" w:type="dxa"/>
          </w:tcPr>
          <w:p w:rsidR="00000000" w:rsidRDefault="00000000">
            <w:r>
              <w:t>10 septembre 2001</w:t>
            </w:r>
          </w:p>
        </w:tc>
      </w:tr>
      <w:tr w:rsidR="00000000">
        <w:tblPrEx>
          <w:tblCellMar>
            <w:top w:w="0" w:type="dxa"/>
            <w:left w:w="0" w:type="dxa"/>
            <w:bottom w:w="0" w:type="dxa"/>
            <w:right w:w="0" w:type="dxa"/>
          </w:tblCellMar>
        </w:tblPrEx>
        <w:tc>
          <w:tcPr>
            <w:tcW w:w="5442" w:type="dxa"/>
          </w:tcPr>
          <w:p w:rsidR="00000000" w:rsidRDefault="00000000">
            <w:r>
              <w:t>Kirghizistan</w:t>
            </w:r>
          </w:p>
        </w:tc>
        <w:tc>
          <w:tcPr>
            <w:tcW w:w="2494" w:type="dxa"/>
          </w:tcPr>
          <w:p w:rsidR="00000000" w:rsidRDefault="00000000">
            <w:r>
              <w:t>5 novembre 2001</w:t>
            </w:r>
          </w:p>
        </w:tc>
      </w:tr>
      <w:tr w:rsidR="00000000">
        <w:tblPrEx>
          <w:tblCellMar>
            <w:top w:w="0" w:type="dxa"/>
            <w:left w:w="0" w:type="dxa"/>
            <w:bottom w:w="0" w:type="dxa"/>
            <w:right w:w="0" w:type="dxa"/>
          </w:tblCellMar>
        </w:tblPrEx>
        <w:tc>
          <w:tcPr>
            <w:tcW w:w="5442" w:type="dxa"/>
          </w:tcPr>
          <w:p w:rsidR="00000000" w:rsidRDefault="00000000">
            <w:r>
              <w:t>Samoa</w:t>
            </w:r>
          </w:p>
        </w:tc>
        <w:tc>
          <w:tcPr>
            <w:tcW w:w="2494" w:type="dxa"/>
          </w:tcPr>
          <w:p w:rsidR="00000000" w:rsidRDefault="00000000">
            <w:r>
              <w:t>28 décembre 2001</w:t>
            </w:r>
          </w:p>
        </w:tc>
      </w:tr>
    </w:tbl>
    <w:p w:rsidR="00000000" w:rsidRDefault="00000000"/>
    <w:p w:rsidR="00000000" w:rsidRDefault="00000000">
      <w:pPr>
        <w:spacing w:after="180"/>
      </w:pPr>
      <w:r>
        <w:t>8.</w:t>
      </w:r>
      <w:r>
        <w:tab/>
        <w:t>Le Comité sera saisi, au titre de ce point, de notes du Secrétaire général concernant la liste des États dont le rapport initial qui devait être présenté en application de l’article 44 de la Convention était attendu respectivement en 1992 (CRC/C/3), 1993 (CRC/C/8), 1994 (CRC/C/11), 1995 (CRC/C/28), 1996 (CRC/C/41), 1997 (CRC/C/51), 1998 (CRC/C/61) et 1999 (CRC/C/78). Aucun rapport initial n’était attendu en 2000. Le Comité sera également saisi d’une note du Secrétaire général contenant la liste des États dont le deuxième rapport périodique était attendu en 1997 (CRC/C/65), 1998 (CRC/C/70), 1999 (CRC/C/83), 2000 (CRC/C/93), 2001 (CRC/C/104) ou 2002 (CRC/C/117).</w:t>
      </w:r>
    </w:p>
    <w:p w:rsidR="00000000" w:rsidRDefault="00000000">
      <w:pPr>
        <w:spacing w:after="180"/>
      </w:pPr>
      <w:r>
        <w:t>9.</w:t>
      </w:r>
      <w:r>
        <w:tab/>
        <w:t>Au titre de ce point, le Comité sera également saisi d’une note du Secrétaire général concernant les États parties à la Convention et les rapports qu’ils doivent présenter (CRC/C/120), ainsi que d’une note du Secrétaire général sur la suite donnée à l’examen des rapports initiaux présentés par les États parties à la Convention (CRC/C/27/Rev.11).</w:t>
      </w:r>
    </w:p>
    <w:p w:rsidR="00000000" w:rsidRDefault="00000000">
      <w:pPr>
        <w:keepNext/>
        <w:widowControl w:val="0"/>
        <w:spacing w:after="180"/>
        <w:jc w:val="center"/>
        <w:rPr>
          <w:b/>
          <w:bCs/>
        </w:rPr>
      </w:pPr>
      <w:r>
        <w:rPr>
          <w:b/>
          <w:bCs/>
        </w:rPr>
        <w:t>Point 4.  Examen des rapports des États parties</w:t>
      </w:r>
    </w:p>
    <w:p w:rsidR="00000000" w:rsidRDefault="00000000">
      <w:pPr>
        <w:spacing w:after="180"/>
      </w:pPr>
      <w:r>
        <w:t>10.</w:t>
      </w:r>
      <w:r>
        <w:tab/>
        <w:t>On trouvera ci</w:t>
      </w:r>
      <w:r>
        <w:noBreakHyphen/>
        <w:t>après le calendrier provisoire de l’examen des rapports à la trente et unième session, établi par le Secrétaire général en consultation avec la présidence, et qui est soumis à l’approbation du Comité.</w:t>
      </w:r>
    </w:p>
    <w:p w:rsidR="00000000" w:rsidRDefault="00000000">
      <w:pPr>
        <w:spacing w:after="180"/>
        <w:jc w:val="center"/>
        <w:rPr>
          <w:b/>
          <w:bCs/>
        </w:rPr>
      </w:pPr>
      <w:bookmarkStart w:id="0" w:name="QuickMark"/>
      <w:r>
        <w:rPr>
          <w:b/>
          <w:bCs/>
        </w:rPr>
        <w:t>Calendrier provisoire pour l’examen des rapports présentés par les États parties</w:t>
      </w:r>
      <w:bookmarkEnd w:id="0"/>
    </w:p>
    <w:tbl>
      <w:tblPr>
        <w:tblW w:w="9495" w:type="dxa"/>
        <w:tblLayout w:type="fixed"/>
        <w:tblCellMar>
          <w:left w:w="70" w:type="dxa"/>
          <w:right w:w="70" w:type="dxa"/>
        </w:tblCellMar>
        <w:tblLook w:val="0000" w:firstRow="0" w:lastRow="0" w:firstColumn="0" w:lastColumn="0" w:noHBand="0" w:noVBand="0"/>
      </w:tblPr>
      <w:tblGrid>
        <w:gridCol w:w="2488"/>
        <w:gridCol w:w="2379"/>
        <w:gridCol w:w="2574"/>
        <w:gridCol w:w="2054"/>
      </w:tblGrid>
      <w:tr w:rsidR="00000000">
        <w:tblPrEx>
          <w:tblCellMar>
            <w:top w:w="0" w:type="dxa"/>
            <w:bottom w:w="0" w:type="dxa"/>
          </w:tblCellMar>
        </w:tblPrEx>
        <w:tc>
          <w:tcPr>
            <w:tcW w:w="2488" w:type="dxa"/>
          </w:tcPr>
          <w:p w:rsidR="00000000" w:rsidRDefault="00000000">
            <w:pPr>
              <w:spacing w:after="180"/>
            </w:pPr>
            <w:r>
              <w:t xml:space="preserve">Mardi 17 septembre </w:t>
            </w:r>
          </w:p>
        </w:tc>
        <w:tc>
          <w:tcPr>
            <w:tcW w:w="2379" w:type="dxa"/>
          </w:tcPr>
          <w:p w:rsidR="00000000" w:rsidRDefault="00000000">
            <w:pPr>
              <w:spacing w:after="180"/>
            </w:pPr>
            <w:r>
              <w:t>10 heures</w:t>
            </w:r>
            <w:r>
              <w:noBreakHyphen/>
              <w:t>13 heures</w:t>
            </w:r>
            <w:r>
              <w:br/>
              <w:t>15 heures</w:t>
            </w:r>
            <w:r>
              <w:noBreakHyphen/>
              <w:t>18 heures</w:t>
            </w:r>
          </w:p>
        </w:tc>
        <w:tc>
          <w:tcPr>
            <w:tcW w:w="2574" w:type="dxa"/>
          </w:tcPr>
          <w:p w:rsidR="00000000" w:rsidRDefault="00000000">
            <w:pPr>
              <w:spacing w:after="180"/>
              <w:ind w:left="-51"/>
              <w:rPr>
                <w:lang w:val="en-GB"/>
              </w:rPr>
            </w:pPr>
            <w:r>
              <w:rPr>
                <w:lang w:val="en-GB"/>
              </w:rPr>
              <w:t>Argentine</w:t>
            </w:r>
          </w:p>
        </w:tc>
        <w:tc>
          <w:tcPr>
            <w:tcW w:w="2054" w:type="dxa"/>
          </w:tcPr>
          <w:p w:rsidR="00000000" w:rsidRDefault="00000000">
            <w:pPr>
              <w:spacing w:after="180"/>
              <w:ind w:left="-15"/>
              <w:rPr>
                <w:lang w:val="en-GB"/>
              </w:rPr>
            </w:pPr>
            <w:r>
              <w:rPr>
                <w:lang w:val="en-GB"/>
              </w:rPr>
              <w:t>CRC/C/70/Add.10</w:t>
            </w:r>
          </w:p>
        </w:tc>
      </w:tr>
      <w:tr w:rsidR="00000000">
        <w:tblPrEx>
          <w:tblCellMar>
            <w:top w:w="0" w:type="dxa"/>
            <w:bottom w:w="0" w:type="dxa"/>
          </w:tblCellMar>
        </w:tblPrEx>
        <w:tc>
          <w:tcPr>
            <w:tcW w:w="2488" w:type="dxa"/>
          </w:tcPr>
          <w:p w:rsidR="00000000" w:rsidRDefault="00000000">
            <w:pPr>
              <w:spacing w:after="180"/>
            </w:pPr>
            <w:r>
              <w:t>Mercredi 18 septembre</w:t>
            </w:r>
          </w:p>
        </w:tc>
        <w:tc>
          <w:tcPr>
            <w:tcW w:w="2379" w:type="dxa"/>
          </w:tcPr>
          <w:p w:rsidR="00000000" w:rsidRDefault="00000000">
            <w:pPr>
              <w:spacing w:after="180"/>
            </w:pPr>
            <w:r>
              <w:t>10 heures</w:t>
            </w:r>
            <w:r>
              <w:noBreakHyphen/>
              <w:t>13 heures</w:t>
            </w:r>
            <w:r>
              <w:br/>
              <w:t>15 heures</w:t>
            </w:r>
            <w:r>
              <w:noBreakHyphen/>
              <w:t>18 heures</w:t>
            </w:r>
          </w:p>
        </w:tc>
        <w:tc>
          <w:tcPr>
            <w:tcW w:w="2574" w:type="dxa"/>
          </w:tcPr>
          <w:p w:rsidR="00000000" w:rsidRDefault="00000000">
            <w:pPr>
              <w:spacing w:after="180"/>
              <w:ind w:left="-51"/>
              <w:rPr>
                <w:lang w:val="en-GB"/>
              </w:rPr>
            </w:pPr>
            <w:r>
              <w:rPr>
                <w:lang w:val="en-GB"/>
              </w:rPr>
              <w:t>Israël</w:t>
            </w:r>
          </w:p>
        </w:tc>
        <w:tc>
          <w:tcPr>
            <w:tcW w:w="2054" w:type="dxa"/>
          </w:tcPr>
          <w:p w:rsidR="00000000" w:rsidRDefault="00000000">
            <w:pPr>
              <w:spacing w:after="180"/>
              <w:ind w:left="-15"/>
              <w:rPr>
                <w:lang w:val="en-GB"/>
              </w:rPr>
            </w:pPr>
            <w:r>
              <w:rPr>
                <w:lang w:val="en-GB"/>
              </w:rPr>
              <w:t>CRC/C/8/Add.44</w:t>
            </w:r>
          </w:p>
        </w:tc>
      </w:tr>
      <w:tr w:rsidR="00000000">
        <w:tblPrEx>
          <w:tblCellMar>
            <w:top w:w="0" w:type="dxa"/>
            <w:bottom w:w="0" w:type="dxa"/>
          </w:tblCellMar>
        </w:tblPrEx>
        <w:tc>
          <w:tcPr>
            <w:tcW w:w="2488" w:type="dxa"/>
          </w:tcPr>
          <w:p w:rsidR="00000000" w:rsidRDefault="00000000">
            <w:pPr>
              <w:spacing w:after="180"/>
            </w:pPr>
            <w:r>
              <w:t>Jeudi 19 septembre</w:t>
            </w:r>
          </w:p>
        </w:tc>
        <w:tc>
          <w:tcPr>
            <w:tcW w:w="2379" w:type="dxa"/>
          </w:tcPr>
          <w:p w:rsidR="00000000" w:rsidRDefault="00000000">
            <w:pPr>
              <w:spacing w:after="180"/>
            </w:pPr>
            <w:r>
              <w:t>10 heures</w:t>
            </w:r>
            <w:r>
              <w:noBreakHyphen/>
              <w:t>13 heures</w:t>
            </w:r>
            <w:r>
              <w:br/>
              <w:t>15 heures</w:t>
            </w:r>
            <w:r>
              <w:noBreakHyphen/>
              <w:t>18 heures</w:t>
            </w:r>
          </w:p>
        </w:tc>
        <w:tc>
          <w:tcPr>
            <w:tcW w:w="2574" w:type="dxa"/>
          </w:tcPr>
          <w:p w:rsidR="00000000" w:rsidRDefault="00000000">
            <w:pPr>
              <w:spacing w:after="180"/>
              <w:ind w:left="-51"/>
              <w:rPr>
                <w:lang w:val="en-GB"/>
              </w:rPr>
            </w:pPr>
            <w:r>
              <w:rPr>
                <w:lang w:val="en-GB"/>
              </w:rPr>
              <w:t>Royaume</w:t>
            </w:r>
            <w:r>
              <w:rPr>
                <w:lang w:val="en-GB"/>
              </w:rPr>
              <w:noBreakHyphen/>
              <w:t>Uni de Grande</w:t>
            </w:r>
            <w:r>
              <w:rPr>
                <w:lang w:val="en-GB"/>
              </w:rPr>
              <w:noBreakHyphen/>
              <w:t>Bretagne et d’Irlande du Nord</w:t>
            </w:r>
          </w:p>
        </w:tc>
        <w:tc>
          <w:tcPr>
            <w:tcW w:w="2054" w:type="dxa"/>
          </w:tcPr>
          <w:p w:rsidR="00000000" w:rsidRDefault="00000000">
            <w:pPr>
              <w:spacing w:after="180"/>
              <w:ind w:left="-15"/>
              <w:rPr>
                <w:lang w:val="en-GB"/>
              </w:rPr>
            </w:pPr>
            <w:r>
              <w:rPr>
                <w:lang w:val="en-GB"/>
              </w:rPr>
              <w:t>CRC/C/83/Add.3</w:t>
            </w:r>
          </w:p>
        </w:tc>
      </w:tr>
      <w:tr w:rsidR="00000000">
        <w:tblPrEx>
          <w:tblCellMar>
            <w:top w:w="0" w:type="dxa"/>
            <w:bottom w:w="0" w:type="dxa"/>
          </w:tblCellMar>
        </w:tblPrEx>
        <w:tc>
          <w:tcPr>
            <w:tcW w:w="2488" w:type="dxa"/>
          </w:tcPr>
          <w:p w:rsidR="00000000" w:rsidRDefault="00000000">
            <w:pPr>
              <w:spacing w:after="180"/>
            </w:pPr>
            <w:r>
              <w:t>Lundi 23 septembre</w:t>
            </w:r>
          </w:p>
        </w:tc>
        <w:tc>
          <w:tcPr>
            <w:tcW w:w="2379" w:type="dxa"/>
          </w:tcPr>
          <w:p w:rsidR="00000000" w:rsidRDefault="00000000">
            <w:pPr>
              <w:spacing w:after="180"/>
            </w:pPr>
            <w:r>
              <w:t>10 heures</w:t>
            </w:r>
            <w:r>
              <w:noBreakHyphen/>
              <w:t>13 heures</w:t>
            </w:r>
            <w:r>
              <w:br/>
              <w:t>15 heures</w:t>
            </w:r>
            <w:r>
              <w:noBreakHyphen/>
              <w:t>18 heures</w:t>
            </w:r>
          </w:p>
        </w:tc>
        <w:tc>
          <w:tcPr>
            <w:tcW w:w="2574" w:type="dxa"/>
          </w:tcPr>
          <w:p w:rsidR="00000000" w:rsidRDefault="00000000">
            <w:pPr>
              <w:spacing w:after="180"/>
              <w:ind w:left="-51"/>
              <w:rPr>
                <w:lang w:val="en-GB"/>
              </w:rPr>
            </w:pPr>
            <w:r>
              <w:rPr>
                <w:lang w:val="en-GB"/>
              </w:rPr>
              <w:t>Seychelles</w:t>
            </w:r>
          </w:p>
        </w:tc>
        <w:tc>
          <w:tcPr>
            <w:tcW w:w="2054" w:type="dxa"/>
          </w:tcPr>
          <w:p w:rsidR="00000000" w:rsidRDefault="00000000">
            <w:pPr>
              <w:spacing w:after="180"/>
              <w:ind w:left="-15"/>
              <w:rPr>
                <w:lang w:val="en-GB"/>
              </w:rPr>
            </w:pPr>
            <w:r>
              <w:rPr>
                <w:lang w:val="en-GB"/>
              </w:rPr>
              <w:t>CRC/C/3/Add.64</w:t>
            </w:r>
          </w:p>
        </w:tc>
      </w:tr>
      <w:tr w:rsidR="00000000">
        <w:tblPrEx>
          <w:tblCellMar>
            <w:top w:w="0" w:type="dxa"/>
            <w:bottom w:w="0" w:type="dxa"/>
          </w:tblCellMar>
        </w:tblPrEx>
        <w:tc>
          <w:tcPr>
            <w:tcW w:w="2488" w:type="dxa"/>
          </w:tcPr>
          <w:p w:rsidR="00000000" w:rsidRDefault="00000000">
            <w:pPr>
              <w:spacing w:after="180"/>
            </w:pPr>
            <w:r>
              <w:t>Mardi 24 septembre</w:t>
            </w:r>
          </w:p>
        </w:tc>
        <w:tc>
          <w:tcPr>
            <w:tcW w:w="2379" w:type="dxa"/>
          </w:tcPr>
          <w:p w:rsidR="00000000" w:rsidRDefault="00000000">
            <w:pPr>
              <w:spacing w:after="180"/>
            </w:pPr>
            <w:r>
              <w:t>10 heures</w:t>
            </w:r>
            <w:r>
              <w:noBreakHyphen/>
              <w:t>13 heures</w:t>
            </w:r>
            <w:r>
              <w:br/>
              <w:t>15 heures</w:t>
            </w:r>
            <w:r>
              <w:noBreakHyphen/>
              <w:t>18 heures</w:t>
            </w:r>
          </w:p>
        </w:tc>
        <w:tc>
          <w:tcPr>
            <w:tcW w:w="2574" w:type="dxa"/>
          </w:tcPr>
          <w:p w:rsidR="00000000" w:rsidRDefault="00000000">
            <w:pPr>
              <w:spacing w:after="180"/>
              <w:ind w:left="-51"/>
              <w:rPr>
                <w:lang w:val="en-GB"/>
              </w:rPr>
            </w:pPr>
            <w:r>
              <w:rPr>
                <w:lang w:val="en-GB"/>
              </w:rPr>
              <w:t>Soudan</w:t>
            </w:r>
          </w:p>
        </w:tc>
        <w:tc>
          <w:tcPr>
            <w:tcW w:w="2054" w:type="dxa"/>
          </w:tcPr>
          <w:p w:rsidR="00000000" w:rsidRDefault="00000000">
            <w:pPr>
              <w:spacing w:after="180"/>
              <w:ind w:left="-15"/>
              <w:rPr>
                <w:lang w:val="en-GB"/>
              </w:rPr>
            </w:pPr>
            <w:r>
              <w:rPr>
                <w:lang w:val="en-GB"/>
              </w:rPr>
              <w:t>CRC/C/65/Add.17</w:t>
            </w:r>
          </w:p>
        </w:tc>
      </w:tr>
      <w:tr w:rsidR="00000000">
        <w:tblPrEx>
          <w:tblCellMar>
            <w:top w:w="0" w:type="dxa"/>
            <w:bottom w:w="0" w:type="dxa"/>
          </w:tblCellMar>
        </w:tblPrEx>
        <w:tc>
          <w:tcPr>
            <w:tcW w:w="2488" w:type="dxa"/>
          </w:tcPr>
          <w:p w:rsidR="00000000" w:rsidRDefault="00000000">
            <w:pPr>
              <w:spacing w:after="180"/>
            </w:pPr>
            <w:r>
              <w:t>Jeudi 26 septembre</w:t>
            </w:r>
          </w:p>
        </w:tc>
        <w:tc>
          <w:tcPr>
            <w:tcW w:w="2379" w:type="dxa"/>
          </w:tcPr>
          <w:p w:rsidR="00000000" w:rsidRDefault="00000000">
            <w:pPr>
              <w:spacing w:after="180"/>
            </w:pPr>
            <w:r>
              <w:t>10 heures</w:t>
            </w:r>
            <w:r>
              <w:noBreakHyphen/>
              <w:t>13 heures</w:t>
            </w:r>
            <w:r>
              <w:br/>
              <w:t>15 heures</w:t>
            </w:r>
            <w:r>
              <w:noBreakHyphen/>
              <w:t>18 heures</w:t>
            </w:r>
          </w:p>
        </w:tc>
        <w:tc>
          <w:tcPr>
            <w:tcW w:w="2574" w:type="dxa"/>
          </w:tcPr>
          <w:p w:rsidR="00000000" w:rsidRDefault="00000000">
            <w:pPr>
              <w:spacing w:after="180"/>
              <w:ind w:left="-51"/>
              <w:rPr>
                <w:lang w:val="en-GB"/>
              </w:rPr>
            </w:pPr>
            <w:r>
              <w:rPr>
                <w:lang w:val="en-GB"/>
              </w:rPr>
              <w:t>Ukraine</w:t>
            </w:r>
          </w:p>
        </w:tc>
        <w:tc>
          <w:tcPr>
            <w:tcW w:w="2054" w:type="dxa"/>
          </w:tcPr>
          <w:p w:rsidR="00000000" w:rsidRDefault="00000000">
            <w:pPr>
              <w:spacing w:after="180"/>
              <w:ind w:left="-15"/>
              <w:rPr>
                <w:lang w:val="en-GB"/>
              </w:rPr>
            </w:pPr>
            <w:r>
              <w:rPr>
                <w:lang w:val="en-GB"/>
              </w:rPr>
              <w:t>CRC/C/70/Add.11</w:t>
            </w:r>
          </w:p>
        </w:tc>
      </w:tr>
      <w:tr w:rsidR="00000000">
        <w:tblPrEx>
          <w:tblCellMar>
            <w:top w:w="0" w:type="dxa"/>
            <w:bottom w:w="0" w:type="dxa"/>
          </w:tblCellMar>
        </w:tblPrEx>
        <w:tc>
          <w:tcPr>
            <w:tcW w:w="2488" w:type="dxa"/>
          </w:tcPr>
          <w:p w:rsidR="00000000" w:rsidRDefault="00000000">
            <w:pPr>
              <w:keepNext/>
              <w:widowControl w:val="0"/>
              <w:spacing w:after="180"/>
            </w:pPr>
            <w:r>
              <w:t>Vendredi 27 septembre</w:t>
            </w:r>
          </w:p>
        </w:tc>
        <w:tc>
          <w:tcPr>
            <w:tcW w:w="2379" w:type="dxa"/>
          </w:tcPr>
          <w:p w:rsidR="00000000" w:rsidRDefault="00000000">
            <w:pPr>
              <w:keepNext/>
              <w:widowControl w:val="0"/>
              <w:spacing w:after="180"/>
            </w:pPr>
            <w:r>
              <w:t>10 heures</w:t>
            </w:r>
            <w:r>
              <w:noBreakHyphen/>
              <w:t>13 heures</w:t>
            </w:r>
            <w:r>
              <w:br/>
              <w:t>15 heures</w:t>
            </w:r>
            <w:r>
              <w:noBreakHyphen/>
              <w:t>18 heures</w:t>
            </w:r>
          </w:p>
        </w:tc>
        <w:tc>
          <w:tcPr>
            <w:tcW w:w="2574" w:type="dxa"/>
          </w:tcPr>
          <w:p w:rsidR="00000000" w:rsidRDefault="00000000">
            <w:pPr>
              <w:keepNext/>
              <w:widowControl w:val="0"/>
              <w:spacing w:after="180"/>
              <w:ind w:left="-51"/>
              <w:rPr>
                <w:lang w:val="en-GB"/>
              </w:rPr>
            </w:pPr>
            <w:r>
              <w:rPr>
                <w:lang w:val="en-GB"/>
              </w:rPr>
              <w:t>République de Moldova</w:t>
            </w:r>
          </w:p>
        </w:tc>
        <w:tc>
          <w:tcPr>
            <w:tcW w:w="2054" w:type="dxa"/>
          </w:tcPr>
          <w:p w:rsidR="00000000" w:rsidRDefault="00000000">
            <w:pPr>
              <w:keepNext/>
              <w:widowControl w:val="0"/>
              <w:spacing w:after="180"/>
              <w:ind w:left="-15"/>
              <w:rPr>
                <w:lang w:val="en-GB"/>
              </w:rPr>
            </w:pPr>
            <w:r>
              <w:rPr>
                <w:lang w:val="en-GB"/>
              </w:rPr>
              <w:t>CRC/C/28/Add.19</w:t>
            </w:r>
          </w:p>
        </w:tc>
      </w:tr>
      <w:tr w:rsidR="00000000">
        <w:tblPrEx>
          <w:tblCellMar>
            <w:top w:w="0" w:type="dxa"/>
            <w:bottom w:w="0" w:type="dxa"/>
          </w:tblCellMar>
        </w:tblPrEx>
        <w:tc>
          <w:tcPr>
            <w:tcW w:w="2488" w:type="dxa"/>
          </w:tcPr>
          <w:p w:rsidR="00000000" w:rsidRDefault="00000000">
            <w:pPr>
              <w:spacing w:after="180"/>
            </w:pPr>
            <w:r>
              <w:t>Lundi 30 septembre</w:t>
            </w:r>
          </w:p>
        </w:tc>
        <w:tc>
          <w:tcPr>
            <w:tcW w:w="2379" w:type="dxa"/>
          </w:tcPr>
          <w:p w:rsidR="00000000" w:rsidRDefault="00000000">
            <w:pPr>
              <w:spacing w:after="180"/>
            </w:pPr>
            <w:r>
              <w:t>10 heures</w:t>
            </w:r>
            <w:r>
              <w:noBreakHyphen/>
              <w:t>13 heures</w:t>
            </w:r>
            <w:r>
              <w:br/>
              <w:t>15 heures</w:t>
            </w:r>
            <w:r>
              <w:noBreakHyphen/>
              <w:t>18 heures</w:t>
            </w:r>
          </w:p>
        </w:tc>
        <w:tc>
          <w:tcPr>
            <w:tcW w:w="2574" w:type="dxa"/>
          </w:tcPr>
          <w:p w:rsidR="00000000" w:rsidRDefault="00000000">
            <w:pPr>
              <w:spacing w:after="180"/>
              <w:ind w:left="-51"/>
              <w:rPr>
                <w:lang w:val="en-GB"/>
              </w:rPr>
            </w:pPr>
            <w:r>
              <w:rPr>
                <w:lang w:val="en-GB"/>
              </w:rPr>
              <w:t>Burkina Faso</w:t>
            </w:r>
          </w:p>
        </w:tc>
        <w:tc>
          <w:tcPr>
            <w:tcW w:w="2054" w:type="dxa"/>
          </w:tcPr>
          <w:p w:rsidR="00000000" w:rsidRDefault="00000000">
            <w:pPr>
              <w:spacing w:after="180"/>
              <w:ind w:left="-15"/>
              <w:rPr>
                <w:lang w:val="en-GB"/>
              </w:rPr>
            </w:pPr>
            <w:r>
              <w:rPr>
                <w:lang w:val="en-GB"/>
              </w:rPr>
              <w:t>CRC/C/65/Add.18</w:t>
            </w:r>
          </w:p>
        </w:tc>
      </w:tr>
      <w:tr w:rsidR="00000000">
        <w:tblPrEx>
          <w:tblCellMar>
            <w:top w:w="0" w:type="dxa"/>
            <w:bottom w:w="0" w:type="dxa"/>
          </w:tblCellMar>
        </w:tblPrEx>
        <w:tc>
          <w:tcPr>
            <w:tcW w:w="2488" w:type="dxa"/>
          </w:tcPr>
          <w:p w:rsidR="00000000" w:rsidRDefault="00000000">
            <w:pPr>
              <w:spacing w:after="180"/>
            </w:pPr>
            <w:r>
              <w:t>Mardi 1</w:t>
            </w:r>
            <w:r>
              <w:rPr>
                <w:vertAlign w:val="superscript"/>
              </w:rPr>
              <w:t>er</w:t>
            </w:r>
            <w:r>
              <w:t xml:space="preserve"> octobre</w:t>
            </w:r>
          </w:p>
        </w:tc>
        <w:tc>
          <w:tcPr>
            <w:tcW w:w="2379" w:type="dxa"/>
          </w:tcPr>
          <w:p w:rsidR="00000000" w:rsidRDefault="00000000">
            <w:pPr>
              <w:spacing w:after="180"/>
            </w:pPr>
            <w:r>
              <w:t>10 heures</w:t>
            </w:r>
            <w:r>
              <w:noBreakHyphen/>
              <w:t>13 heures</w:t>
            </w:r>
            <w:r>
              <w:br/>
              <w:t>15 heures</w:t>
            </w:r>
            <w:r>
              <w:noBreakHyphen/>
              <w:t>18 heures</w:t>
            </w:r>
          </w:p>
        </w:tc>
        <w:tc>
          <w:tcPr>
            <w:tcW w:w="2574" w:type="dxa"/>
          </w:tcPr>
          <w:p w:rsidR="00000000" w:rsidRDefault="00000000">
            <w:pPr>
              <w:spacing w:after="180"/>
              <w:ind w:left="-51"/>
              <w:rPr>
                <w:lang w:val="en-GB"/>
              </w:rPr>
            </w:pPr>
            <w:proofErr w:type="spellStart"/>
            <w:r>
              <w:rPr>
                <w:lang w:val="en-GB"/>
              </w:rPr>
              <w:t>Pologne</w:t>
            </w:r>
            <w:proofErr w:type="spellEnd"/>
          </w:p>
        </w:tc>
        <w:tc>
          <w:tcPr>
            <w:tcW w:w="2054" w:type="dxa"/>
          </w:tcPr>
          <w:p w:rsidR="00000000" w:rsidRDefault="00000000">
            <w:pPr>
              <w:spacing w:after="180"/>
              <w:ind w:left="-15"/>
              <w:rPr>
                <w:lang w:val="en-GB"/>
              </w:rPr>
            </w:pPr>
            <w:r>
              <w:rPr>
                <w:lang w:val="en-GB"/>
              </w:rPr>
              <w:t>CRC/C/70/Add.12</w:t>
            </w:r>
          </w:p>
        </w:tc>
      </w:tr>
    </w:tbl>
    <w:p w:rsidR="00000000" w:rsidRDefault="00000000">
      <w:pPr>
        <w:spacing w:after="180"/>
      </w:pPr>
      <w:r>
        <w:br/>
        <w:t>11.</w:t>
      </w:r>
      <w:r>
        <w:tab/>
        <w:t>Conformément à l’article 68 du règlement intérieur provisoire du Comité, des représentants des États parties seront invités à assister aux séances du Comité consacrées à l’examen du rapport de leur pays. Ils devront être en mesure de répondre aux questions qui leur seront posées et de faire des déclarations au sujet des rapports déjà présentés par le gouvernement de leur pays; ils pourront également fournir des renseignements complémentaires.</w:t>
      </w:r>
    </w:p>
    <w:p w:rsidR="00000000" w:rsidRDefault="00000000">
      <w:pPr>
        <w:spacing w:after="140"/>
      </w:pPr>
      <w:r>
        <w:t>12.</w:t>
      </w:r>
      <w:r>
        <w:tab/>
        <w:t>Conformément à l’article 68 du règlement intérieur provisoire du Comité, le Secrétaire général a notifié aux États parties concernés la date d’ouverture, la durée et le lieu de la trente et unième session du Comité, au cours de laquelle leur rapport sera examiné, et les a invités à envoyer des représentants qui assisteront aux séances du Comité consacrées à l’examen du rapport de leur pays.</w:t>
      </w:r>
    </w:p>
    <w:p w:rsidR="00000000" w:rsidRDefault="00000000">
      <w:pPr>
        <w:keepNext/>
        <w:spacing w:after="140"/>
        <w:jc w:val="center"/>
        <w:rPr>
          <w:b/>
          <w:bCs/>
        </w:rPr>
      </w:pPr>
      <w:r>
        <w:rPr>
          <w:b/>
          <w:bCs/>
        </w:rPr>
        <w:t>Point 5.  Coopération avec d’autres organismes des Nations Unies, les institutions</w:t>
      </w:r>
      <w:r>
        <w:rPr>
          <w:b/>
          <w:bCs/>
        </w:rPr>
        <w:br/>
        <w:t>spécialisées et d’autres organismes compétents</w:t>
      </w:r>
    </w:p>
    <w:p w:rsidR="00000000" w:rsidRDefault="00000000">
      <w:pPr>
        <w:spacing w:after="140"/>
      </w:pPr>
      <w:r>
        <w:t>13.</w:t>
      </w:r>
      <w:r>
        <w:tab/>
        <w:t>Au titre de ce point, le Comité souhaitera peut</w:t>
      </w:r>
      <w:r>
        <w:noBreakHyphen/>
        <w:t>être continuer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140"/>
        <w:jc w:val="center"/>
        <w:rPr>
          <w:b/>
          <w:bCs/>
          <w:u w:val="single"/>
        </w:rPr>
      </w:pPr>
      <w:r>
        <w:rPr>
          <w:b/>
          <w:bCs/>
        </w:rPr>
        <w:t>Point 6.  Journée de débat général</w:t>
      </w:r>
    </w:p>
    <w:p w:rsidR="00000000" w:rsidRDefault="00000000">
      <w:pPr>
        <w:spacing w:after="140"/>
      </w:pPr>
      <w:r>
        <w:t>14.</w:t>
      </w:r>
      <w:r>
        <w:tab/>
        <w:t>Conformément à l’article 75 du règlement intérieur provisoire, le Comité a décidé, à sa </w:t>
      </w:r>
      <w:proofErr w:type="spellStart"/>
      <w:r>
        <w:t>vingt</w:t>
      </w:r>
      <w:r>
        <w:noBreakHyphen/>
        <w:t>huitième</w:t>
      </w:r>
      <w:proofErr w:type="spellEnd"/>
      <w:r>
        <w:t xml:space="preserve"> session, qu’une journée de débat général se tiendrait au cours de sa trente et unième session sur le thème «Le secteur privé en tant que prestataire de services et son rôle dans la mise en œuvre des droits de l’enfant», et est convenu d’inviter les organismes intéressés à participer à ce débat, qui aura lieu le vendredi 20 septembre 2002. À sa vingt</w:t>
      </w:r>
      <w:r>
        <w:noBreakHyphen/>
        <w:t>neuvième session, le Comité a adopté un aperçu du programme de la journée de débat général (voir CRC/C/114, annexe VIII). Des invitations ont été adressées par le secrétariat aux organismes et personnes intéressées.</w:t>
      </w:r>
    </w:p>
    <w:p w:rsidR="00000000" w:rsidRDefault="00000000">
      <w:pPr>
        <w:keepNext/>
        <w:spacing w:after="140"/>
        <w:jc w:val="center"/>
        <w:rPr>
          <w:b/>
          <w:bCs/>
        </w:rPr>
      </w:pPr>
      <w:r>
        <w:rPr>
          <w:b/>
          <w:bCs/>
        </w:rPr>
        <w:t>Point 7.  Méthodes de travail du Comité</w:t>
      </w:r>
    </w:p>
    <w:p w:rsidR="00000000" w:rsidRDefault="00000000">
      <w:pPr>
        <w:spacing w:after="140"/>
      </w:pPr>
      <w:r>
        <w:t>15.</w:t>
      </w:r>
      <w:r>
        <w:tab/>
        <w:t>Au titre de ce point, le Comité voudra peut</w:t>
      </w:r>
      <w:r>
        <w:noBreakHyphen/>
        <w:t>être poursuivre les débats sur l’organisation de ses travaux futurs, sur la procédure à suivre pour l’examen et le suivi des rapports des États parties, y compris, le cas échéant, les domaines dans lesquels une assistance technique se révèle nécessaire.</w:t>
      </w:r>
    </w:p>
    <w:p w:rsidR="00000000" w:rsidRDefault="00000000">
      <w:pPr>
        <w:spacing w:after="140"/>
      </w:pPr>
      <w:r>
        <w:t>16.</w:t>
      </w:r>
      <w:r>
        <w:tab/>
        <w:t>Au titre de ce point, le Comité sera saisi d’une note du Secrétaire général portant sur les domaines relevés par le Comité pour la fourniture d’une assistance technique et de services consultatifs (CRC/C/40/Rev.22). Il sera également saisi d’une note du secrétariat contenant une compilation des conclusions et recommandations qu’il a adoptées de sa première à sa vingt</w:t>
      </w:r>
      <w:r>
        <w:noBreakHyphen/>
        <w:t xml:space="preserve">neuvième session (CRC/C/19/Rev.10). </w:t>
      </w:r>
    </w:p>
    <w:p w:rsidR="00000000" w:rsidRDefault="00000000">
      <w:pPr>
        <w:keepNext/>
        <w:keepLines/>
        <w:widowControl w:val="0"/>
        <w:spacing w:after="140"/>
        <w:jc w:val="center"/>
        <w:rPr>
          <w:b/>
          <w:bCs/>
          <w:u w:val="single"/>
        </w:rPr>
      </w:pPr>
      <w:r>
        <w:rPr>
          <w:b/>
          <w:bCs/>
        </w:rPr>
        <w:t>Point 8.  Observations générales</w:t>
      </w:r>
    </w:p>
    <w:p w:rsidR="00000000" w:rsidRDefault="00000000">
      <w:pPr>
        <w:spacing w:after="140"/>
      </w:pPr>
      <w:r>
        <w:t>17.</w:t>
      </w:r>
      <w:r>
        <w:tab/>
        <w:t>Au titre de ce point de l’ordre du jour, le Comité souhaitera peut</w:t>
      </w:r>
      <w:r>
        <w:noBreakHyphen/>
        <w:t>être poursuivre l’élaboration d’observations générales fondées sur différents principes et dispositions de la Convention.</w:t>
      </w:r>
    </w:p>
    <w:p w:rsidR="00000000" w:rsidRDefault="00000000">
      <w:pPr>
        <w:keepNext/>
        <w:keepLines/>
        <w:widowControl w:val="0"/>
        <w:spacing w:after="140"/>
        <w:jc w:val="center"/>
        <w:rPr>
          <w:b/>
          <w:bCs/>
        </w:rPr>
      </w:pPr>
      <w:r>
        <w:rPr>
          <w:b/>
          <w:bCs/>
        </w:rPr>
        <w:t>Point 9.  Réunions futures</w:t>
      </w:r>
    </w:p>
    <w:p w:rsidR="00000000" w:rsidRDefault="00000000">
      <w:pPr>
        <w:spacing w:after="140"/>
      </w:pPr>
      <w:r>
        <w:t>18.</w:t>
      </w:r>
      <w:r>
        <w:tab/>
        <w:t>Au titre de ce point, le Comité sera informé des faits récents ayant une incidence sur le calendrier de ses réunions à venir.</w:t>
      </w:r>
    </w:p>
    <w:p w:rsidR="00000000" w:rsidRDefault="00000000">
      <w:pPr>
        <w:spacing w:after="140"/>
        <w:jc w:val="center"/>
        <w:rPr>
          <w:b/>
          <w:bCs/>
        </w:rPr>
      </w:pPr>
      <w:r>
        <w:rPr>
          <w:b/>
          <w:bCs/>
        </w:rPr>
        <w:t>Point 10.  Questions diverses</w:t>
      </w:r>
    </w:p>
    <w:p w:rsidR="00000000" w:rsidRDefault="00000000">
      <w:pPr>
        <w:spacing w:after="140"/>
      </w:pPr>
      <w:r>
        <w:t>19.</w:t>
      </w:r>
      <w:r>
        <w:tab/>
        <w:t>Au titre de ce point, les membres souhaiteront peut</w:t>
      </w:r>
      <w:r>
        <w:noBreakHyphen/>
        <w:t>être examiner, le cas échéant, toute autre question intéressant les travaux du Comité.</w:t>
      </w:r>
    </w:p>
    <w:p w:rsidR="00000000" w:rsidRDefault="00000000">
      <w:pPr>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GE.02-43254  (F)    180702    220702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En réponse à une note verbale, datée du 17 août 1999, du Gouvernement australien qui demandait des directives quant à la date à laquelle il devait présenter son deuxième rapport périodique, le Comité a invité, par une lettre datée du 22 septembre 1999, les autorités australiennes à présenter les deuxième et troisième rapports en un seul document d’ici au 15 janvier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CRC/C/119</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995"/>
    </w:pPr>
    <w:r>
      <w:t>CRC/C/119</w:t>
    </w:r>
  </w:p>
  <w:p w:rsidR="00000000" w:rsidRDefault="00000000">
    <w:pPr>
      <w:pStyle w:val="Header"/>
      <w:tabs>
        <w:tab w:val="clear" w:pos="4536"/>
        <w:tab w:val="clear" w:pos="9072"/>
      </w:tabs>
      <w:ind w:left="7995"/>
    </w:pP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A789F"/>
    <w:multiLevelType w:val="hybridMultilevel"/>
    <w:tmpl w:val="72DCDC28"/>
    <w:lvl w:ilvl="0" w:tplc="48E60586">
      <w:start w:val="1"/>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2151</Words>
  <Characters>12263</Characters>
  <Application>Microsoft Office Word</Application>
  <DocSecurity>4</DocSecurity>
  <Lines>102</Lines>
  <Paragraphs>24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15059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dc:creator>
  <cp:keywords/>
  <dc:description/>
  <cp:lastModifiedBy>NM</cp:lastModifiedBy>
  <cp:revision>2</cp:revision>
  <cp:lastPrinted>2002-07-22T14:02:00Z</cp:lastPrinted>
  <dcterms:created xsi:type="dcterms:W3CDTF">2002-07-22T14:07:00Z</dcterms:created>
  <dcterms:modified xsi:type="dcterms:W3CDTF">2002-07-22T14:07:00Z</dcterms:modified>
</cp:coreProperties>
</file>