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6C84C3A" w14:textId="77777777" w:rsidTr="00AB52AE">
        <w:trPr>
          <w:cantSplit/>
          <w:trHeight w:hRule="exact" w:val="851"/>
        </w:trPr>
        <w:tc>
          <w:tcPr>
            <w:tcW w:w="1276" w:type="dxa"/>
            <w:tcBorders>
              <w:bottom w:val="single" w:sz="4" w:space="0" w:color="auto"/>
            </w:tcBorders>
            <w:vAlign w:val="bottom"/>
          </w:tcPr>
          <w:p w14:paraId="11D492F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315F10F"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CD8732" w14:textId="2B898687" w:rsidR="00271924" w:rsidRDefault="00277F1E" w:rsidP="00277F1E">
            <w:pPr>
              <w:suppressAutoHyphens w:val="0"/>
              <w:spacing w:after="20"/>
              <w:jc w:val="right"/>
            </w:pPr>
            <w:r w:rsidRPr="00277F1E">
              <w:rPr>
                <w:sz w:val="40"/>
              </w:rPr>
              <w:t>CMW</w:t>
            </w:r>
            <w:r>
              <w:t>/C/SYC/2</w:t>
            </w:r>
            <w:r w:rsidR="00425720" w:rsidRPr="0008152C">
              <w:rPr>
                <w:rStyle w:val="FootnoteReference"/>
                <w:sz w:val="20"/>
                <w:vertAlign w:val="baseline"/>
              </w:rPr>
              <w:footnoteReference w:customMarkFollows="1" w:id="1"/>
              <w:t>*</w:t>
            </w:r>
          </w:p>
        </w:tc>
      </w:tr>
      <w:tr w:rsidR="00271924" w14:paraId="35D042DE" w14:textId="77777777" w:rsidTr="00AB52AE">
        <w:trPr>
          <w:cantSplit/>
          <w:trHeight w:hRule="exact" w:val="2835"/>
        </w:trPr>
        <w:tc>
          <w:tcPr>
            <w:tcW w:w="1276" w:type="dxa"/>
            <w:tcBorders>
              <w:top w:val="single" w:sz="4" w:space="0" w:color="auto"/>
              <w:bottom w:val="single" w:sz="12" w:space="0" w:color="auto"/>
            </w:tcBorders>
          </w:tcPr>
          <w:p w14:paraId="3D21165A" w14:textId="77777777" w:rsidR="00271924" w:rsidRDefault="00271924" w:rsidP="00AB52AE">
            <w:pPr>
              <w:spacing w:before="120"/>
              <w:jc w:val="center"/>
            </w:pPr>
            <w:r>
              <w:rPr>
                <w:noProof/>
                <w:lang w:val="fr-CH" w:eastAsia="fr-CH"/>
              </w:rPr>
              <w:drawing>
                <wp:inline distT="0" distB="0" distL="0" distR="0" wp14:anchorId="7175BAE8" wp14:editId="4C9056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6346E6"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D9E96F7" w14:textId="77777777" w:rsidR="00277F1E" w:rsidRPr="00E174A6" w:rsidRDefault="00277F1E" w:rsidP="00277F1E">
            <w:pPr>
              <w:suppressAutoHyphens w:val="0"/>
              <w:spacing w:before="240" w:line="240" w:lineRule="exact"/>
            </w:pPr>
            <w:r w:rsidRPr="00E174A6">
              <w:t>Distr.: General</w:t>
            </w:r>
          </w:p>
          <w:p w14:paraId="18123283" w14:textId="2494B1DD" w:rsidR="00277F1E" w:rsidRPr="00E174A6" w:rsidRDefault="00277F1E" w:rsidP="00277F1E">
            <w:pPr>
              <w:suppressAutoHyphens w:val="0"/>
            </w:pPr>
            <w:r>
              <w:t>1</w:t>
            </w:r>
            <w:r w:rsidR="00927EA8">
              <w:t>8</w:t>
            </w:r>
            <w:r w:rsidRPr="00E174A6">
              <w:t xml:space="preserve"> October 2024</w:t>
            </w:r>
          </w:p>
          <w:p w14:paraId="0D288896" w14:textId="77777777" w:rsidR="00277F1E" w:rsidRPr="00E174A6" w:rsidRDefault="00277F1E" w:rsidP="00277F1E">
            <w:pPr>
              <w:suppressAutoHyphens w:val="0"/>
            </w:pPr>
          </w:p>
          <w:p w14:paraId="670C906C" w14:textId="77777777" w:rsidR="00277F1E" w:rsidRPr="00E174A6" w:rsidRDefault="00277F1E" w:rsidP="00277F1E">
            <w:pPr>
              <w:suppressAutoHyphens w:val="0"/>
            </w:pPr>
            <w:r w:rsidRPr="00E174A6">
              <w:t>Original: English</w:t>
            </w:r>
          </w:p>
          <w:p w14:paraId="68B65463" w14:textId="680D6655" w:rsidR="00277F1E" w:rsidRDefault="00277F1E" w:rsidP="00277F1E">
            <w:pPr>
              <w:suppressAutoHyphens w:val="0"/>
            </w:pPr>
            <w:r w:rsidRPr="00E174A6">
              <w:t>English, French and Spanish only</w:t>
            </w:r>
          </w:p>
        </w:tc>
      </w:tr>
    </w:tbl>
    <w:p w14:paraId="50C8CB16" w14:textId="77777777" w:rsidR="00277F1E" w:rsidRDefault="00277F1E" w:rsidP="00277F1E">
      <w:pPr>
        <w:spacing w:before="120"/>
        <w:rPr>
          <w:b/>
          <w:sz w:val="24"/>
        </w:rPr>
      </w:pPr>
      <w:r>
        <w:rPr>
          <w:b/>
          <w:sz w:val="24"/>
        </w:rPr>
        <w:t>Committee on the Protection of the Rights of All</w:t>
      </w:r>
      <w:r>
        <w:rPr>
          <w:b/>
          <w:sz w:val="24"/>
        </w:rPr>
        <w:br/>
        <w:t>Migrant Workers and Members of Their Families</w:t>
      </w:r>
    </w:p>
    <w:p w14:paraId="4223FC95" w14:textId="12F96EFF" w:rsidR="00277F1E" w:rsidRPr="00583FB9" w:rsidRDefault="00277F1E" w:rsidP="00277F1E">
      <w:pPr>
        <w:pStyle w:val="HMG"/>
      </w:pPr>
      <w:r>
        <w:tab/>
      </w:r>
      <w:r>
        <w:tab/>
        <w:t xml:space="preserve">Second periodic report submitted by Seychelles under article 73 of the </w:t>
      </w:r>
      <w:r w:rsidRPr="00583FB9">
        <w:t>Convention,</w:t>
      </w:r>
      <w:r w:rsidR="00DF7EFA">
        <w:t xml:space="preserve"> </w:t>
      </w:r>
      <w:r w:rsidR="00DF7EFA">
        <w:br/>
      </w:r>
      <w:r w:rsidR="001A5045" w:rsidRPr="00583FB9">
        <w:t xml:space="preserve">due in </w:t>
      </w:r>
      <w:r w:rsidRPr="00583FB9">
        <w:t>2020</w:t>
      </w:r>
      <w:r w:rsidR="00425720" w:rsidRPr="0008152C">
        <w:rPr>
          <w:rStyle w:val="FootnoteReference"/>
          <w:b w:val="0"/>
          <w:bCs/>
          <w:sz w:val="20"/>
          <w:szCs w:val="22"/>
          <w:vertAlign w:val="baseline"/>
        </w:rPr>
        <w:footnoteReference w:customMarkFollows="1" w:id="2"/>
        <w:t>**</w:t>
      </w:r>
      <w:r w:rsidRPr="00425720">
        <w:rPr>
          <w:rStyle w:val="FootnoteReference"/>
          <w:b w:val="0"/>
          <w:bCs/>
          <w:position w:val="8"/>
          <w:sz w:val="20"/>
          <w:szCs w:val="22"/>
          <w:vertAlign w:val="baseline"/>
        </w:rPr>
        <w:t>,</w:t>
      </w:r>
      <w:r w:rsidRPr="00425720">
        <w:rPr>
          <w:rStyle w:val="FootnoteReference"/>
          <w:b w:val="0"/>
          <w:bCs/>
          <w:sz w:val="20"/>
          <w:szCs w:val="22"/>
          <w:vertAlign w:val="baseline"/>
        </w:rPr>
        <w:t xml:space="preserve"> </w:t>
      </w:r>
      <w:r w:rsidR="00041250" w:rsidRPr="0008152C">
        <w:rPr>
          <w:rStyle w:val="FootnoteReference"/>
          <w:b w:val="0"/>
          <w:bCs/>
          <w:sz w:val="20"/>
          <w:szCs w:val="22"/>
          <w:vertAlign w:val="baseline"/>
        </w:rPr>
        <w:footnoteReference w:customMarkFollows="1" w:id="3"/>
        <w:t>***</w:t>
      </w:r>
      <w:r w:rsidRPr="00041250">
        <w:rPr>
          <w:rStyle w:val="FootnoteReference"/>
          <w:b w:val="0"/>
          <w:bCs/>
          <w:position w:val="8"/>
          <w:sz w:val="20"/>
          <w:szCs w:val="22"/>
          <w:vertAlign w:val="baseline"/>
        </w:rPr>
        <w:t>,</w:t>
      </w:r>
      <w:r w:rsidRPr="00041250">
        <w:rPr>
          <w:rStyle w:val="FootnoteReference"/>
          <w:b w:val="0"/>
          <w:bCs/>
          <w:sz w:val="20"/>
          <w:szCs w:val="22"/>
          <w:vertAlign w:val="baseline"/>
        </w:rPr>
        <w:t xml:space="preserve"> </w:t>
      </w:r>
      <w:r w:rsidR="006D4DFF" w:rsidRPr="0008152C">
        <w:rPr>
          <w:rStyle w:val="FootnoteReference"/>
          <w:b w:val="0"/>
          <w:bCs/>
          <w:sz w:val="20"/>
          <w:szCs w:val="22"/>
          <w:vertAlign w:val="baseline"/>
        </w:rPr>
        <w:footnoteReference w:customMarkFollows="1" w:id="4"/>
        <w:t>***</w:t>
      </w:r>
      <w:r w:rsidR="00CD1E57">
        <w:rPr>
          <w:b w:val="0"/>
          <w:bCs/>
          <w:sz w:val="20"/>
          <w:szCs w:val="22"/>
        </w:rPr>
        <w:t>*</w:t>
      </w:r>
    </w:p>
    <w:p w14:paraId="799DC80D" w14:textId="77777777" w:rsidR="00277F1E" w:rsidRPr="00583FB9" w:rsidRDefault="00277F1E" w:rsidP="00277F1E">
      <w:pPr>
        <w:pStyle w:val="SingleTxtG"/>
        <w:jc w:val="right"/>
      </w:pPr>
      <w:r w:rsidRPr="00583FB9">
        <w:t>[Date received: 31 January 2024]</w:t>
      </w:r>
    </w:p>
    <w:p w14:paraId="35109874" w14:textId="77777777" w:rsidR="00277F1E" w:rsidRPr="0072614B" w:rsidRDefault="00277F1E" w:rsidP="00277F1E">
      <w:pPr>
        <w:suppressAutoHyphens w:val="0"/>
        <w:spacing w:after="200" w:line="276" w:lineRule="auto"/>
        <w:rPr>
          <w:rFonts w:eastAsiaTheme="minorHAnsi"/>
        </w:rPr>
      </w:pPr>
      <w:r>
        <w:rPr>
          <w:color w:val="0000FF"/>
        </w:rPr>
        <w:br w:type="page"/>
      </w:r>
    </w:p>
    <w:p w14:paraId="58B56C30" w14:textId="77777777" w:rsidR="00277F1E" w:rsidRPr="00082D4A" w:rsidRDefault="00277F1E" w:rsidP="00277F1E">
      <w:pPr>
        <w:pStyle w:val="HChG"/>
      </w:pPr>
      <w:r w:rsidRPr="00082D4A">
        <w:lastRenderedPageBreak/>
        <w:tab/>
      </w:r>
      <w:r>
        <w:tab/>
      </w:r>
      <w:r w:rsidRPr="00082D4A">
        <w:t>Replies to the list of issues prior to reporting (</w:t>
      </w:r>
      <w:r>
        <w:t>CMW/C/SYC/QPR/2)</w:t>
      </w:r>
    </w:p>
    <w:p w14:paraId="4304434E" w14:textId="77777777" w:rsidR="00277F1E" w:rsidRPr="001428CC" w:rsidRDefault="00277F1E" w:rsidP="00277F1E">
      <w:pPr>
        <w:pStyle w:val="H1G"/>
        <w:rPr>
          <w:highlight w:val="yellow"/>
          <w:lang w:val="en-US"/>
        </w:rPr>
      </w:pPr>
      <w:r>
        <w:tab/>
      </w:r>
      <w:r>
        <w:tab/>
      </w:r>
      <w:r w:rsidRPr="00082D4A">
        <w:t>Reply to paragraph 1 (a) of the list of issues</w:t>
      </w:r>
    </w:p>
    <w:p w14:paraId="1596E752" w14:textId="345CD5E6" w:rsidR="00277F1E" w:rsidRPr="003318B3" w:rsidRDefault="00277F1E" w:rsidP="00036806">
      <w:pPr>
        <w:pStyle w:val="SingleTxtG"/>
      </w:pPr>
      <w:r w:rsidRPr="003318B3">
        <w:t>1.</w:t>
      </w:r>
      <w:r w:rsidRPr="003318B3">
        <w:tab/>
      </w:r>
      <w:r w:rsidRPr="001428CC">
        <w:t xml:space="preserve">The Convention was ratified through approval by the National Assembly following recommendation of the Cabinet of Ministers. </w:t>
      </w:r>
      <w:r w:rsidRPr="003318B3">
        <w:t xml:space="preserve">This process is in line with Article 64(4) of the Constitution of Seychelles, which states </w:t>
      </w:r>
      <w:r w:rsidR="00040C89">
        <w:t>“</w:t>
      </w:r>
      <w:r w:rsidRPr="003318B3">
        <w:t>a treaty, agreement or convention in respect of international relations which is to be or is executed by or under the authority of the President shall not bind the Republic unless it ratified by (a) an Act or (b) a resolution passed by the votes of a majority of the members of the National Assembly</w:t>
      </w:r>
      <w:r w:rsidR="00040C89">
        <w:t>”</w:t>
      </w:r>
      <w:r>
        <w:t>.</w:t>
      </w:r>
    </w:p>
    <w:p w14:paraId="5935026A" w14:textId="5326279C" w:rsidR="00277F1E" w:rsidRPr="001428CC" w:rsidRDefault="00277F1E" w:rsidP="00036806">
      <w:pPr>
        <w:pStyle w:val="SingleTxtG"/>
        <w:rPr>
          <w:rFonts w:eastAsiaTheme="minorHAnsi"/>
        </w:rPr>
      </w:pPr>
      <w:r w:rsidRPr="001428CC">
        <w:rPr>
          <w:rFonts w:eastAsiaTheme="minorHAnsi"/>
        </w:rPr>
        <w:t>2.</w:t>
      </w:r>
      <w:r w:rsidRPr="001428CC">
        <w:rPr>
          <w:rFonts w:eastAsiaTheme="minorHAnsi"/>
        </w:rPr>
        <w:tab/>
        <w:t>Furthermore, Chapter 3 of the Seychelles Constitution outlines the Seychellois Charter on Fundamental Freedom and Rights and Article 48 of the Seychelles Constitution states that the Chapter,</w:t>
      </w:r>
      <w:r w:rsidR="0058008C">
        <w:rPr>
          <w:rFonts w:eastAsiaTheme="minorHAnsi"/>
        </w:rPr>
        <w:t xml:space="preserve"> </w:t>
      </w:r>
      <w:r w:rsidR="00040C89">
        <w:rPr>
          <w:rFonts w:eastAsiaTheme="minorHAnsi"/>
        </w:rPr>
        <w:t>“</w:t>
      </w:r>
      <w:r w:rsidRPr="001428CC">
        <w:rPr>
          <w:rFonts w:eastAsiaTheme="minorHAnsi"/>
        </w:rPr>
        <w:t xml:space="preserve">shall be </w:t>
      </w:r>
      <w:r w:rsidRPr="00036806">
        <w:t>interpreted</w:t>
      </w:r>
      <w:r w:rsidRPr="001428CC">
        <w:rPr>
          <w:rFonts w:eastAsiaTheme="minorHAnsi"/>
        </w:rPr>
        <w:t xml:space="preserve"> in such a way so as not to be inconsistent with any international obligations of Seychelles relating to human rights and freedoms and a court shall, when interpreting the provision of this Chapter, take judicial notice of – (a) the international instruments containing these obligations; (b) the reports and expressions of views of bodies administering or enforcing these instruments; (c) the reports, decisions or opinions of international and regional institutions administering or enforcing Conventions on human rights and freedoms; (d) the Constitutions of other democratic States or nations and decisions of the courts of the States or nations in respect of their Constitutions</w:t>
      </w:r>
      <w:r w:rsidR="00040C89">
        <w:rPr>
          <w:rFonts w:eastAsiaTheme="minorHAnsi"/>
        </w:rPr>
        <w:t>”</w:t>
      </w:r>
      <w:r w:rsidRPr="001428CC">
        <w:rPr>
          <w:rFonts w:eastAsiaTheme="minorHAnsi"/>
        </w:rPr>
        <w:t>.</w:t>
      </w:r>
    </w:p>
    <w:p w14:paraId="61AA7D3D" w14:textId="77777777" w:rsidR="00277F1E" w:rsidRPr="001428CC" w:rsidRDefault="00277F1E" w:rsidP="00036806">
      <w:pPr>
        <w:pStyle w:val="SingleTxtG"/>
        <w:rPr>
          <w:rFonts w:eastAsiaTheme="minorHAnsi"/>
        </w:rPr>
      </w:pPr>
      <w:r w:rsidRPr="001428CC">
        <w:rPr>
          <w:rFonts w:eastAsiaTheme="minorHAnsi"/>
        </w:rPr>
        <w:t>3.</w:t>
      </w:r>
      <w:r w:rsidRPr="001428CC">
        <w:rPr>
          <w:rFonts w:eastAsiaTheme="minorHAnsi"/>
        </w:rPr>
        <w:tab/>
        <w:t xml:space="preserve">Seychelles does not have specific legislation on migrant workers and their families however national laws does not discriminate them. The Employment Act specifically recognizes the rights of non-Seychellois workers to enjoy the same terms and conditions of employment as are applicable to Seychellois workers and to have additional benefits &amp; privileges as authorized (Section 67). </w:t>
      </w:r>
    </w:p>
    <w:p w14:paraId="64937A1B" w14:textId="77777777" w:rsidR="00277F1E" w:rsidRPr="001428CC" w:rsidRDefault="00277F1E" w:rsidP="00036806">
      <w:pPr>
        <w:pStyle w:val="SingleTxtG"/>
        <w:rPr>
          <w:rFonts w:eastAsiaTheme="minorHAnsi"/>
        </w:rPr>
      </w:pPr>
      <w:r w:rsidRPr="001428CC">
        <w:rPr>
          <w:rFonts w:eastAsiaTheme="minorHAnsi"/>
        </w:rPr>
        <w:t>4.</w:t>
      </w:r>
      <w:r w:rsidRPr="001428CC">
        <w:rPr>
          <w:rFonts w:eastAsiaTheme="minorHAnsi"/>
        </w:rPr>
        <w:tab/>
        <w:t xml:space="preserve">The main legislation which domesticates the Convention are the Constitution of Seychelles, Employment Act 1995, Conditions </w:t>
      </w:r>
      <w:r w:rsidRPr="00036806">
        <w:t>of</w:t>
      </w:r>
      <w:r w:rsidRPr="001428CC">
        <w:rPr>
          <w:rFonts w:eastAsiaTheme="minorHAnsi"/>
        </w:rPr>
        <w:t xml:space="preserve"> Employment Regulations 1991, Occupational Safety and Health Decree, Industrial Relations Act 1994, Immigration Decree Cap 98 and the Trafficking in Persons (TIP) Act 2014. These legislations except the TIP Act are currently under review to bring in line with recent national socio-economic development and to align with international obligations.</w:t>
      </w:r>
    </w:p>
    <w:p w14:paraId="08C03BB3" w14:textId="77777777" w:rsidR="00277F1E" w:rsidRPr="001428CC" w:rsidRDefault="00277F1E" w:rsidP="00036806">
      <w:pPr>
        <w:pStyle w:val="SingleTxtG"/>
        <w:rPr>
          <w:rFonts w:eastAsiaTheme="minorHAnsi"/>
        </w:rPr>
      </w:pPr>
      <w:r w:rsidRPr="001428CC">
        <w:rPr>
          <w:rFonts w:eastAsiaTheme="minorHAnsi"/>
        </w:rPr>
        <w:t>5.</w:t>
      </w:r>
      <w:r w:rsidRPr="001428CC">
        <w:rPr>
          <w:rFonts w:eastAsiaTheme="minorHAnsi"/>
        </w:rPr>
        <w:tab/>
        <w:t>The following laws and policies related to non-Seychellois workers came into force after 2015: The national Minimum Wage in Seychelles applies to all sectors and industries and for all categories of workers. However, the minimum wage differs between casual workers and workers on continuous employment. From 2016 to 2019, the hourly rate of the national minimum wage was increased and both local and non-Seychellois workers in Seychelles benefitted from the increase. The laws amended in this respect were the Employment (National Minimum Wage) (</w:t>
      </w:r>
      <w:r w:rsidRPr="00036806">
        <w:t>Amendment</w:t>
      </w:r>
      <w:r w:rsidRPr="001428CC">
        <w:rPr>
          <w:rFonts w:eastAsiaTheme="minorHAnsi"/>
        </w:rPr>
        <w:t>) Regulations, 2016; Employment (National Minimum Wage) (Amendment) Regulations, 2018 and; Employment (National Minimum Wage) (Amendment) Regulations, 2019.</w:t>
      </w:r>
    </w:p>
    <w:p w14:paraId="51BEE5FE" w14:textId="77777777" w:rsidR="00277F1E" w:rsidRPr="001428CC" w:rsidRDefault="00277F1E" w:rsidP="00036806">
      <w:pPr>
        <w:pStyle w:val="SingleTxtG"/>
        <w:rPr>
          <w:rFonts w:eastAsiaTheme="minorHAnsi"/>
        </w:rPr>
      </w:pPr>
      <w:r w:rsidRPr="001428CC">
        <w:rPr>
          <w:rFonts w:eastAsiaTheme="minorHAnsi"/>
        </w:rPr>
        <w:t>6.</w:t>
      </w:r>
      <w:r w:rsidRPr="001428CC">
        <w:rPr>
          <w:rFonts w:eastAsiaTheme="minorHAnsi"/>
        </w:rPr>
        <w:tab/>
        <w:t>To improve protection of domestic workers, especially live-in domestic workers the Employment (Conditions of Employment of Domestic Workers) Regulations was introduced in 2019. The Government also approved in 2023 for the ILO Convention on Domestic workers, 2011 (no. 189) to be submitted to the National Assembly for ratification. A presentation was also made with the International Affairs Committee of the National Assembly in September 2023 and in October 2023 the National Assembly approved ratification of the Convention. The instrument of ratification is currently being submitted to the ILO.</w:t>
      </w:r>
    </w:p>
    <w:p w14:paraId="238A224F" w14:textId="77777777" w:rsidR="00277F1E" w:rsidRPr="001428CC" w:rsidRDefault="00277F1E" w:rsidP="00036806">
      <w:pPr>
        <w:pStyle w:val="SingleTxtG"/>
        <w:rPr>
          <w:rFonts w:eastAsiaTheme="minorHAnsi"/>
        </w:rPr>
      </w:pPr>
      <w:r w:rsidRPr="001428CC">
        <w:rPr>
          <w:rFonts w:eastAsiaTheme="minorHAnsi"/>
        </w:rPr>
        <w:t>7.</w:t>
      </w:r>
      <w:r w:rsidRPr="001428CC">
        <w:rPr>
          <w:rFonts w:eastAsiaTheme="minorHAnsi"/>
        </w:rPr>
        <w:tab/>
        <w:t xml:space="preserve">Following the effects of the COVID-19 pandemic on the labour market, the Employment (Coronavirus Special Leave) (Temporary Measures) Regulations, 2020 were introduced. The Regulations provided temporary paid </w:t>
      </w:r>
      <w:r w:rsidRPr="00036806">
        <w:t>leave</w:t>
      </w:r>
      <w:r w:rsidRPr="001428CC">
        <w:rPr>
          <w:rFonts w:eastAsiaTheme="minorHAnsi"/>
        </w:rPr>
        <w:t xml:space="preserve"> from work for all workers, in the event of being a close contact to an infected person or if infected with the virus. </w:t>
      </w:r>
    </w:p>
    <w:p w14:paraId="0552ECCC" w14:textId="77777777" w:rsidR="00277F1E" w:rsidRPr="00E55630" w:rsidRDefault="00277F1E" w:rsidP="00036806">
      <w:pPr>
        <w:pStyle w:val="SingleTxtG"/>
      </w:pPr>
      <w:r w:rsidRPr="00E55630">
        <w:lastRenderedPageBreak/>
        <w:t>8.</w:t>
      </w:r>
      <w:r w:rsidRPr="00E55630">
        <w:tab/>
        <w:t>A migration profile is being developed in collaboration with IOM and a migration policy should be developed thereafter.</w:t>
      </w:r>
    </w:p>
    <w:p w14:paraId="5952F525" w14:textId="77777777" w:rsidR="00277F1E" w:rsidRPr="00082D4A" w:rsidRDefault="00277F1E" w:rsidP="00277F1E">
      <w:pPr>
        <w:pStyle w:val="H1G"/>
        <w:rPr>
          <w:highlight w:val="yellow"/>
          <w:lang w:val="en-US"/>
        </w:rPr>
      </w:pPr>
      <w:r>
        <w:tab/>
      </w:r>
      <w:r>
        <w:tab/>
      </w:r>
      <w:r w:rsidRPr="00082D4A">
        <w:t>Reply to paragraph 1 (</w:t>
      </w:r>
      <w:r>
        <w:t>b</w:t>
      </w:r>
      <w:r w:rsidRPr="00082D4A">
        <w:t>) of the list of issues</w:t>
      </w:r>
    </w:p>
    <w:p w14:paraId="5E937EA1" w14:textId="77777777" w:rsidR="00277F1E" w:rsidRPr="001428CC" w:rsidRDefault="00277F1E" w:rsidP="00036806">
      <w:pPr>
        <w:pStyle w:val="SingleTxtG"/>
        <w:rPr>
          <w:rFonts w:eastAsiaTheme="minorHAnsi"/>
        </w:rPr>
      </w:pPr>
      <w:r w:rsidRPr="001428CC">
        <w:rPr>
          <w:rFonts w:eastAsiaTheme="minorHAnsi"/>
        </w:rPr>
        <w:t>9.</w:t>
      </w:r>
      <w:r w:rsidRPr="001428CC">
        <w:rPr>
          <w:rFonts w:eastAsiaTheme="minorHAnsi"/>
        </w:rPr>
        <w:tab/>
        <w:t>The National Occupational Safety and Health Policy launched in 2017 provides direction on the principles and objectives of an efficient occupational safety and health system for all workers in Seychelles.</w:t>
      </w:r>
    </w:p>
    <w:p w14:paraId="5B6DDFCC" w14:textId="77777777" w:rsidR="00277F1E" w:rsidRPr="001428CC" w:rsidRDefault="00277F1E" w:rsidP="00036806">
      <w:pPr>
        <w:pStyle w:val="SingleTxtG"/>
        <w:rPr>
          <w:rFonts w:eastAsiaTheme="minorHAnsi"/>
        </w:rPr>
      </w:pPr>
      <w:r w:rsidRPr="001428CC">
        <w:rPr>
          <w:rFonts w:eastAsiaTheme="minorHAnsi"/>
        </w:rPr>
        <w:t>10.</w:t>
      </w:r>
      <w:r w:rsidRPr="001428CC">
        <w:rPr>
          <w:rFonts w:eastAsiaTheme="minorHAnsi"/>
        </w:rPr>
        <w:tab/>
        <w:t xml:space="preserve">The National Labour Migration Policy (NLMP) was </w:t>
      </w:r>
      <w:r w:rsidRPr="00036806">
        <w:t>adopted</w:t>
      </w:r>
      <w:r w:rsidRPr="001428CC">
        <w:rPr>
          <w:rFonts w:eastAsiaTheme="minorHAnsi"/>
        </w:rPr>
        <w:t xml:space="preserve"> in 2019 with the technical assistance of the International Labour Organization, which puts forth the priorities to be addressed for an effective labour migration management. The key areas of interventions are: governance of labour migration; protection of the rights of all workers; attracting, retaining and developing skills and; fair and effective recruitment. </w:t>
      </w:r>
    </w:p>
    <w:p w14:paraId="212F71DF" w14:textId="44FBB0B1" w:rsidR="00277F1E" w:rsidRPr="001428CC" w:rsidRDefault="00277F1E" w:rsidP="00036806">
      <w:pPr>
        <w:pStyle w:val="SingleTxtG"/>
        <w:rPr>
          <w:rFonts w:eastAsiaTheme="minorHAnsi"/>
        </w:rPr>
      </w:pPr>
      <w:r w:rsidRPr="001428CC">
        <w:rPr>
          <w:rFonts w:eastAsiaTheme="minorHAnsi"/>
        </w:rPr>
        <w:t>11.</w:t>
      </w:r>
      <w:r w:rsidRPr="001428CC">
        <w:rPr>
          <w:rFonts w:eastAsiaTheme="minorHAnsi"/>
        </w:rPr>
        <w:tab/>
        <w:t>The action plan 2019</w:t>
      </w:r>
      <w:r w:rsidR="00DF7EFA">
        <w:rPr>
          <w:rFonts w:eastAsiaTheme="minorHAnsi"/>
        </w:rPr>
        <w:t>–</w:t>
      </w:r>
      <w:r w:rsidRPr="001428CC">
        <w:rPr>
          <w:rFonts w:eastAsiaTheme="minorHAnsi"/>
        </w:rPr>
        <w:t xml:space="preserve">2024 of the NLMP is monitored by a multi-sectoral committee and various activities have been undertaken with technical support of ILO and IOM under the Southern African Migration Management (SAMM) project. Notably launching of the </w:t>
      </w:r>
      <w:r w:rsidR="00040C89">
        <w:rPr>
          <w:rFonts w:eastAsiaTheme="minorHAnsi"/>
        </w:rPr>
        <w:t>“</w:t>
      </w:r>
      <w:r w:rsidRPr="001428CC">
        <w:rPr>
          <w:rFonts w:eastAsiaTheme="minorHAnsi"/>
        </w:rPr>
        <w:t>Work in Seychelles</w:t>
      </w:r>
      <w:r w:rsidR="00040C89">
        <w:rPr>
          <w:rFonts w:eastAsiaTheme="minorHAnsi"/>
        </w:rPr>
        <w:t>”</w:t>
      </w:r>
      <w:r w:rsidRPr="001428CC">
        <w:rPr>
          <w:rFonts w:eastAsiaTheme="minorHAnsi"/>
        </w:rPr>
        <w:t xml:space="preserve"> (WINS) induction programme in </w:t>
      </w:r>
      <w:r w:rsidRPr="00036806">
        <w:t>March</w:t>
      </w:r>
      <w:r w:rsidRPr="001428CC">
        <w:rPr>
          <w:rFonts w:eastAsiaTheme="minorHAnsi"/>
        </w:rPr>
        <w:t xml:space="preserve"> 2023, which provides information on labour rights and responsibilities, social, cultural and economic life in Seychelles for easier integration by the non-Seychellois workers. </w:t>
      </w:r>
    </w:p>
    <w:p w14:paraId="34304CE8" w14:textId="77777777" w:rsidR="00277F1E" w:rsidRPr="001428CC" w:rsidRDefault="00277F1E" w:rsidP="00036806">
      <w:pPr>
        <w:pStyle w:val="SingleTxtG"/>
        <w:rPr>
          <w:rFonts w:eastAsiaTheme="minorHAnsi"/>
        </w:rPr>
      </w:pPr>
      <w:r w:rsidRPr="001428CC">
        <w:rPr>
          <w:rFonts w:eastAsiaTheme="minorHAnsi"/>
        </w:rPr>
        <w:t>12.</w:t>
      </w:r>
      <w:r w:rsidRPr="001428CC">
        <w:rPr>
          <w:rFonts w:eastAsiaTheme="minorHAnsi"/>
        </w:rPr>
        <w:tab/>
        <w:t xml:space="preserve">In 2020, the Government announced that non-Seychellois workers will start contributing for their pension in Seychelles and they will be provided with a percentage of their contributions upon leaving the country. This policy was not implemented due to outbreak of COVID-19 pandemic. In April 2022, the Government directed the Seychelles Pension Fund (SPF) to submit policy proposals for Seychellois living overseas to contribute to the SPF and to extend pension contribution to non-Seychellois workers. Technical support was sought and received from the ILO to collaborate with SPF notably on pension contribution for non-Seychellois workers in Seychelles. </w:t>
      </w:r>
    </w:p>
    <w:p w14:paraId="3C033267" w14:textId="77777777" w:rsidR="00277F1E" w:rsidRPr="001428CC" w:rsidRDefault="00277F1E" w:rsidP="00036806">
      <w:pPr>
        <w:pStyle w:val="SingleTxtG"/>
        <w:rPr>
          <w:rFonts w:eastAsiaTheme="minorHAnsi"/>
        </w:rPr>
      </w:pPr>
      <w:r w:rsidRPr="001428CC">
        <w:rPr>
          <w:rFonts w:eastAsiaTheme="minorHAnsi"/>
        </w:rPr>
        <w:t>13.</w:t>
      </w:r>
      <w:r w:rsidRPr="001428CC">
        <w:rPr>
          <w:rFonts w:eastAsiaTheme="minorHAnsi"/>
        </w:rPr>
        <w:tab/>
        <w:t>The quota system for recruitment of non-Seychellois workers in various economic sectors was revised in July 2016, namely, to increase the quota and integrating new industries. The quota and guidelines for recruitment are currently under review.</w:t>
      </w:r>
    </w:p>
    <w:p w14:paraId="61B17641" w14:textId="77777777" w:rsidR="00277F1E" w:rsidRPr="001428CC" w:rsidRDefault="00277F1E" w:rsidP="00036806">
      <w:pPr>
        <w:pStyle w:val="SingleTxtG"/>
        <w:rPr>
          <w:rFonts w:eastAsiaTheme="minorHAnsi"/>
        </w:rPr>
      </w:pPr>
      <w:r w:rsidRPr="001428CC">
        <w:rPr>
          <w:rFonts w:eastAsiaTheme="minorHAnsi"/>
        </w:rPr>
        <w:t>14.</w:t>
      </w:r>
      <w:r w:rsidRPr="001428CC">
        <w:rPr>
          <w:rFonts w:eastAsiaTheme="minorHAnsi"/>
        </w:rPr>
        <w:tab/>
        <w:t xml:space="preserve">Government approved for the development of a Succession policy as an extension of the localization plan, which will essentially require certain </w:t>
      </w:r>
      <w:r w:rsidRPr="00036806">
        <w:t>categories</w:t>
      </w:r>
      <w:r w:rsidRPr="001428CC">
        <w:rPr>
          <w:rFonts w:eastAsiaTheme="minorHAnsi"/>
        </w:rPr>
        <w:t xml:space="preserve"> of businesses to draft a succession plan for all their employees, to promote transfer of skills and human resource development. </w:t>
      </w:r>
    </w:p>
    <w:p w14:paraId="70127779" w14:textId="4CE01A93" w:rsidR="00277F1E" w:rsidRPr="001428CC" w:rsidRDefault="00277F1E" w:rsidP="00036806">
      <w:pPr>
        <w:pStyle w:val="SingleTxtG"/>
        <w:rPr>
          <w:rFonts w:eastAsiaTheme="minorHAnsi"/>
        </w:rPr>
      </w:pPr>
      <w:r w:rsidRPr="001428CC">
        <w:rPr>
          <w:rFonts w:eastAsiaTheme="minorHAnsi"/>
        </w:rPr>
        <w:t>15.</w:t>
      </w:r>
      <w:r w:rsidRPr="001428CC">
        <w:rPr>
          <w:rFonts w:eastAsiaTheme="minorHAnsi"/>
        </w:rPr>
        <w:tab/>
        <w:t xml:space="preserve">The National Diaspora Policy for the Republic of Seychelles, 2024–2029 is being developed by the Foreign Affairs Department in collaboration with the International Organization for Migration (IOM). The policy is currently nearing its final stages of drafting and is intended to be submitted to the Government by the first quarter of 2024. </w:t>
      </w:r>
    </w:p>
    <w:p w14:paraId="0F7E5153" w14:textId="57760F16" w:rsidR="00277F1E" w:rsidRPr="001428CC" w:rsidRDefault="00277F1E" w:rsidP="00036806">
      <w:pPr>
        <w:pStyle w:val="SingleTxtG"/>
        <w:rPr>
          <w:rFonts w:eastAsiaTheme="minorHAnsi"/>
        </w:rPr>
      </w:pPr>
      <w:r w:rsidRPr="001428CC">
        <w:rPr>
          <w:rFonts w:eastAsiaTheme="minorHAnsi"/>
        </w:rPr>
        <w:t>16.</w:t>
      </w:r>
      <w:r w:rsidRPr="001428CC">
        <w:rPr>
          <w:rFonts w:eastAsiaTheme="minorHAnsi"/>
        </w:rPr>
        <w:tab/>
        <w:t xml:space="preserve">The Immigration Decree is to date still under review, it is being discussed in the Bills Committee of the National Assembly. There are new proposals on the provision on </w:t>
      </w:r>
      <w:r w:rsidR="00040C89">
        <w:rPr>
          <w:rFonts w:eastAsiaTheme="minorHAnsi"/>
        </w:rPr>
        <w:t>“</w:t>
      </w:r>
      <w:r w:rsidRPr="001428CC">
        <w:rPr>
          <w:rFonts w:eastAsiaTheme="minorHAnsi"/>
        </w:rPr>
        <w:t>Prohibited Immigrants</w:t>
      </w:r>
      <w:r w:rsidR="00040C89">
        <w:rPr>
          <w:rFonts w:eastAsiaTheme="minorHAnsi"/>
        </w:rPr>
        <w:t>”</w:t>
      </w:r>
      <w:r w:rsidRPr="001428CC">
        <w:rPr>
          <w:rFonts w:eastAsiaTheme="minorHAnsi"/>
        </w:rPr>
        <w:t xml:space="preserve"> namely measures against employers if </w:t>
      </w:r>
      <w:r w:rsidRPr="00036806">
        <w:t>they</w:t>
      </w:r>
      <w:r w:rsidRPr="001428CC">
        <w:rPr>
          <w:rFonts w:eastAsiaTheme="minorHAnsi"/>
        </w:rPr>
        <w:t xml:space="preserve"> have not complied with Immigration laws and consequently affecting legal status of the worker in the country.</w:t>
      </w:r>
    </w:p>
    <w:p w14:paraId="7C029412" w14:textId="77777777" w:rsidR="00277F1E" w:rsidRPr="00082D4A" w:rsidRDefault="00277F1E" w:rsidP="00277F1E">
      <w:pPr>
        <w:pStyle w:val="H1G"/>
        <w:rPr>
          <w:highlight w:val="yellow"/>
          <w:lang w:val="en-US"/>
        </w:rPr>
      </w:pPr>
      <w:r>
        <w:tab/>
      </w:r>
      <w:r>
        <w:tab/>
      </w:r>
      <w:r w:rsidRPr="00082D4A">
        <w:t>Reply to paragraph 1 (</w:t>
      </w:r>
      <w:r>
        <w:t>c</w:t>
      </w:r>
      <w:r w:rsidRPr="00082D4A">
        <w:t>) of the list of issues</w:t>
      </w:r>
    </w:p>
    <w:p w14:paraId="09F77C37" w14:textId="48E77B0E" w:rsidR="00277F1E" w:rsidRPr="00E55630" w:rsidRDefault="00277F1E" w:rsidP="00036806">
      <w:pPr>
        <w:pStyle w:val="SingleTxtG"/>
      </w:pPr>
      <w:r w:rsidRPr="00E55630">
        <w:t>17.</w:t>
      </w:r>
      <w:r w:rsidRPr="00E55630">
        <w:tab/>
        <w:t>The Government of Seychelles signed a bilateral labour agreement (BLA) with Bangladesh in October 2019, with the aim of strengthening recruitment procedures, protect human and labour rights of non-Seychellois workers and counter trafficking in persons (TIP). In particular, recruitment must be done through designated private recruitment agencies in Bangladesh and all workers from Bangladesh coming to work in Seychelles must have a smart card, which indicates they have followed the established recruitment and selection process. The BLA with Bangladesh is not applicable in the Seychelles International Trade Zone (SITZ) which follows the procedures set out in their separate employment legislation.</w:t>
      </w:r>
      <w:r w:rsidR="0058008C">
        <w:t xml:space="preserve"> </w:t>
      </w:r>
    </w:p>
    <w:p w14:paraId="7664FF40" w14:textId="77777777" w:rsidR="00277F1E" w:rsidRPr="001428CC" w:rsidRDefault="00277F1E" w:rsidP="00036806">
      <w:pPr>
        <w:pStyle w:val="SingleTxtG"/>
        <w:rPr>
          <w:rFonts w:eastAsiaTheme="minorHAnsi"/>
        </w:rPr>
      </w:pPr>
      <w:r w:rsidRPr="001428CC">
        <w:rPr>
          <w:rFonts w:eastAsiaTheme="minorHAnsi"/>
        </w:rPr>
        <w:lastRenderedPageBreak/>
        <w:t>18.</w:t>
      </w:r>
      <w:r w:rsidRPr="001428CC">
        <w:rPr>
          <w:rFonts w:eastAsiaTheme="minorHAnsi"/>
        </w:rPr>
        <w:tab/>
        <w:t xml:space="preserve">BLAs with India, Philippines, Nepal and Lesotho are still in </w:t>
      </w:r>
      <w:r w:rsidRPr="00036806">
        <w:t>discussion</w:t>
      </w:r>
      <w:r w:rsidRPr="001428CC">
        <w:rPr>
          <w:rFonts w:eastAsiaTheme="minorHAnsi"/>
        </w:rPr>
        <w:t xml:space="preserve"> and comments were shared by the Ministry of Employment and Social Affairs on draft BLAs for consideration by the countries. </w:t>
      </w:r>
    </w:p>
    <w:p w14:paraId="1BA14013" w14:textId="427C3741" w:rsidR="00277F1E" w:rsidRPr="001428CC" w:rsidRDefault="00277F1E" w:rsidP="00036806">
      <w:pPr>
        <w:pStyle w:val="SingleTxtG"/>
        <w:rPr>
          <w:rFonts w:eastAsiaTheme="minorHAnsi"/>
        </w:rPr>
      </w:pPr>
      <w:r w:rsidRPr="001428CC">
        <w:rPr>
          <w:rFonts w:eastAsiaTheme="minorHAnsi"/>
        </w:rPr>
        <w:t>19.</w:t>
      </w:r>
      <w:r w:rsidRPr="001428CC">
        <w:rPr>
          <w:rFonts w:eastAsiaTheme="minorHAnsi"/>
        </w:rPr>
        <w:tab/>
        <w:t xml:space="preserve">The Ministry follows ILO Recommendations and guidelines on BLA namely the Annex in ILO Recommendation no. 86 </w:t>
      </w:r>
      <w:r w:rsidR="00040C89">
        <w:rPr>
          <w:rFonts w:eastAsiaTheme="minorHAnsi"/>
        </w:rPr>
        <w:t>“</w:t>
      </w:r>
      <w:r w:rsidRPr="001428CC">
        <w:rPr>
          <w:rFonts w:eastAsiaTheme="minorHAnsi"/>
        </w:rPr>
        <w:t>Migration for Employment (Revised), 1949</w:t>
      </w:r>
      <w:r w:rsidR="00040C89">
        <w:rPr>
          <w:rFonts w:eastAsiaTheme="minorHAnsi"/>
        </w:rPr>
        <w:t>”</w:t>
      </w:r>
      <w:r w:rsidRPr="001428CC">
        <w:rPr>
          <w:rFonts w:eastAsiaTheme="minorHAnsi"/>
        </w:rPr>
        <w:t xml:space="preserve"> and includes articles for instance on competent authorities and procedures for recruitment, selection, validity of documents, contract of employment, repatriation, supervision of living and working conditions, labour disputes, travel and transportation, trafficking in persons amongst other provisions. </w:t>
      </w:r>
    </w:p>
    <w:p w14:paraId="1423DC44" w14:textId="0F122DC6" w:rsidR="00277F1E" w:rsidRPr="001428CC" w:rsidRDefault="00277F1E" w:rsidP="00036806">
      <w:pPr>
        <w:pStyle w:val="SingleTxtG"/>
        <w:rPr>
          <w:rFonts w:eastAsiaTheme="minorHAnsi"/>
        </w:rPr>
      </w:pPr>
      <w:r w:rsidRPr="001428CC">
        <w:rPr>
          <w:rFonts w:eastAsiaTheme="minorHAnsi"/>
        </w:rPr>
        <w:t>20.</w:t>
      </w:r>
      <w:r w:rsidRPr="001428CC">
        <w:rPr>
          <w:rFonts w:eastAsiaTheme="minorHAnsi"/>
        </w:rPr>
        <w:tab/>
        <w:t>These agreements contain Articles that protect non-Seychellois workers</w:t>
      </w:r>
      <w:r w:rsidR="008444B6">
        <w:rPr>
          <w:rFonts w:eastAsiaTheme="minorHAnsi"/>
        </w:rPr>
        <w:t>’</w:t>
      </w:r>
      <w:r w:rsidRPr="001428CC">
        <w:rPr>
          <w:rFonts w:eastAsiaTheme="minorHAnsi"/>
        </w:rPr>
        <w:t xml:space="preserve"> rights in transit and destination countries and in most instances are subject to national laws and policies. Travel expenses, employers mostly through insurance, are responsible to cover repatriation costs in the event the non-Seychellois worker is ill or injured. Part III Section 10 of the Immigration Decree states the deposit of a sum of money or guarantee in lieu may be requested for persons entering Seychelles. The Ministry of Employment with assistance of the Foreign Affairs Department liaises with the respective country for consular assistance as necessary.</w:t>
      </w:r>
      <w:r w:rsidR="0058008C">
        <w:rPr>
          <w:rFonts w:eastAsiaTheme="minorHAnsi"/>
        </w:rPr>
        <w:t xml:space="preserve"> </w:t>
      </w:r>
      <w:r w:rsidRPr="001428CC">
        <w:rPr>
          <w:rFonts w:eastAsiaTheme="minorHAnsi"/>
        </w:rPr>
        <w:t>Discussions are still ongoing on extending social protection to migrant workers as indicated at point b above however separate agreements may be drafted as necessary. Family reunification currently follows the same policy where non-Seychellois workers in management positions and above are allowed to be accompanied by their family members while working in Seychelles, however discussions have started to review the conditions to be eligible to benefit.</w:t>
      </w:r>
    </w:p>
    <w:p w14:paraId="3EC5DB7E" w14:textId="77777777" w:rsidR="00277F1E" w:rsidRPr="00E55630" w:rsidRDefault="00277F1E" w:rsidP="00036806">
      <w:pPr>
        <w:pStyle w:val="SingleTxtG"/>
      </w:pPr>
      <w:r w:rsidRPr="00E55630">
        <w:t>21.</w:t>
      </w:r>
      <w:r w:rsidRPr="00E55630">
        <w:tab/>
        <w:t xml:space="preserve">To protect Seychellois migrant workers abroad, Immigration Department confirms upon requests of </w:t>
      </w:r>
      <w:r w:rsidRPr="001428CC">
        <w:rPr>
          <w:rFonts w:eastAsiaTheme="minorHAnsi"/>
        </w:rPr>
        <w:t>overseas</w:t>
      </w:r>
      <w:r w:rsidRPr="00E55630">
        <w:t xml:space="preserve"> Embassies whether the person is a Seychellois and has hold a previous Seychellois passport.</w:t>
      </w:r>
    </w:p>
    <w:p w14:paraId="478252DB" w14:textId="77777777" w:rsidR="00277F1E" w:rsidRPr="00082D4A" w:rsidRDefault="00277F1E" w:rsidP="00277F1E">
      <w:pPr>
        <w:pStyle w:val="H1G"/>
        <w:rPr>
          <w:highlight w:val="yellow"/>
          <w:lang w:val="en-US"/>
        </w:rPr>
      </w:pPr>
      <w:r>
        <w:tab/>
      </w:r>
      <w:r>
        <w:tab/>
      </w:r>
      <w:r w:rsidRPr="00082D4A">
        <w:t xml:space="preserve">Reply to paragraph </w:t>
      </w:r>
      <w:r>
        <w:t>2</w:t>
      </w:r>
      <w:r w:rsidRPr="00082D4A">
        <w:t xml:space="preserve"> of the list of issues</w:t>
      </w:r>
    </w:p>
    <w:p w14:paraId="6DB16C7B" w14:textId="77777777" w:rsidR="00277F1E" w:rsidRPr="001428CC" w:rsidRDefault="00277F1E" w:rsidP="00036806">
      <w:pPr>
        <w:pStyle w:val="SingleTxtG"/>
        <w:rPr>
          <w:rFonts w:eastAsiaTheme="minorHAnsi"/>
        </w:rPr>
      </w:pPr>
      <w:r w:rsidRPr="001428CC">
        <w:rPr>
          <w:rFonts w:eastAsiaTheme="minorHAnsi"/>
        </w:rPr>
        <w:t>22.</w:t>
      </w:r>
      <w:r w:rsidRPr="001428CC">
        <w:rPr>
          <w:rFonts w:eastAsiaTheme="minorHAnsi"/>
        </w:rPr>
        <w:tab/>
        <w:t xml:space="preserve">As stated at point 1b above, the National Labour Migration Policy (NLMP) was adopted in 2019 with the technical assistance of the International Labour </w:t>
      </w:r>
      <w:r w:rsidRPr="00036806">
        <w:t>Organization</w:t>
      </w:r>
      <w:r w:rsidRPr="001428CC">
        <w:rPr>
          <w:rFonts w:eastAsiaTheme="minorHAnsi"/>
        </w:rPr>
        <w:t xml:space="preserve">, which puts forth the priorities to be addressed for an effective labour migration management. The key areas of interventions are: governance of labour migration; protection of the rights of all workers; attracting, retaining and developing skills and; fair and effective recruitment. </w:t>
      </w:r>
    </w:p>
    <w:p w14:paraId="4A9B8B1E" w14:textId="000D0AB7" w:rsidR="00277F1E" w:rsidRPr="001428CC" w:rsidRDefault="00277F1E" w:rsidP="00036806">
      <w:pPr>
        <w:pStyle w:val="SingleTxtG"/>
        <w:rPr>
          <w:rFonts w:eastAsiaTheme="minorHAnsi"/>
        </w:rPr>
      </w:pPr>
      <w:r w:rsidRPr="001428CC">
        <w:rPr>
          <w:rFonts w:eastAsiaTheme="minorHAnsi"/>
        </w:rPr>
        <w:t>23.</w:t>
      </w:r>
      <w:r w:rsidRPr="001428CC">
        <w:rPr>
          <w:rFonts w:eastAsiaTheme="minorHAnsi"/>
        </w:rPr>
        <w:tab/>
        <w:t>A list of priority areas to be actioned upon based on the NLMP action plan was agreed upon in order to request technical assistance of ILO and IOM under the SAMM project. Moreover, following a national workshop on labour migration management in July 2022 in collaboration with IOM, some recommendations with specific targets were developed to address shortcomings raised in the workshop. Some specific performance indicators from the NLMP action plan 2020</w:t>
      </w:r>
      <w:r w:rsidR="008444B6">
        <w:rPr>
          <w:rFonts w:eastAsiaTheme="minorHAnsi"/>
        </w:rPr>
        <w:t>–</w:t>
      </w:r>
      <w:r w:rsidRPr="001428CC">
        <w:rPr>
          <w:rFonts w:eastAsiaTheme="minorHAnsi"/>
        </w:rPr>
        <w:t>2024 which are monitored by the tripartite and multi-sectoral committee of which are ongoing or completed:</w:t>
      </w:r>
    </w:p>
    <w:p w14:paraId="4C34CF0C" w14:textId="0DAA496E" w:rsidR="00277F1E" w:rsidRPr="00E55630" w:rsidRDefault="00277F1E" w:rsidP="00277F1E">
      <w:pPr>
        <w:pStyle w:val="SingleTxtG"/>
      </w:pPr>
      <w:r>
        <w:tab/>
        <w:t>(a)</w:t>
      </w:r>
      <w:r w:rsidRPr="00E55630">
        <w:tab/>
        <w:t>Advisory Committee for the National labour migration policy established</w:t>
      </w:r>
      <w:r>
        <w:t xml:space="preserve"> </w:t>
      </w:r>
      <w:r w:rsidR="008444B6">
        <w:t>–</w:t>
      </w:r>
      <w:r w:rsidRPr="00E55630">
        <w:t xml:space="preserve"> </w:t>
      </w:r>
      <w:r>
        <w:t>b</w:t>
      </w:r>
      <w:r w:rsidRPr="00E55630">
        <w:t>y Q1 2020</w:t>
      </w:r>
      <w:r>
        <w:t xml:space="preserve">. </w:t>
      </w:r>
      <w:r w:rsidRPr="00E55630">
        <w:t>Completed</w:t>
      </w:r>
      <w:r>
        <w:t>;</w:t>
      </w:r>
    </w:p>
    <w:p w14:paraId="20F7CE56" w14:textId="35EE37F0" w:rsidR="00277F1E" w:rsidRPr="00E55630" w:rsidRDefault="00277F1E" w:rsidP="00277F1E">
      <w:pPr>
        <w:pStyle w:val="SingleTxtG"/>
      </w:pPr>
      <w:r>
        <w:tab/>
        <w:t>(b)</w:t>
      </w:r>
      <w:r w:rsidRPr="00E55630">
        <w:tab/>
        <w:t>Labour migration topics incorporated in National Consultative Committee on Employment (NCCE) agenda</w:t>
      </w:r>
      <w:r>
        <w:t xml:space="preserve"> </w:t>
      </w:r>
      <w:r w:rsidR="008444B6">
        <w:t>–</w:t>
      </w:r>
      <w:r w:rsidRPr="00E55630">
        <w:t xml:space="preserve"> </w:t>
      </w:r>
      <w:r>
        <w:t>b</w:t>
      </w:r>
      <w:r w:rsidRPr="00E55630">
        <w:t xml:space="preserve">y Q1 2020. </w:t>
      </w:r>
      <w:r>
        <w:t>C</w:t>
      </w:r>
      <w:r w:rsidRPr="00E55630">
        <w:t>ompleted and ongoing</w:t>
      </w:r>
      <w:r>
        <w:t>;</w:t>
      </w:r>
    </w:p>
    <w:p w14:paraId="5DB37DF3" w14:textId="353BFD38" w:rsidR="00277F1E" w:rsidRPr="00E55630" w:rsidRDefault="00277F1E" w:rsidP="00277F1E">
      <w:pPr>
        <w:pStyle w:val="SingleTxtG"/>
      </w:pPr>
      <w:r>
        <w:tab/>
        <w:t>(c)</w:t>
      </w:r>
      <w:r>
        <w:tab/>
      </w:r>
      <w:r w:rsidRPr="00E55630">
        <w:t>Labour migration priority indicators and data collectors identified</w:t>
      </w:r>
      <w:r w:rsidR="008444B6">
        <w:t xml:space="preserve"> –</w:t>
      </w:r>
      <w:r w:rsidRPr="00E55630">
        <w:t xml:space="preserve"> technical support has been received by IOM to assess migration data and address data gaps. Ongoing</w:t>
      </w:r>
      <w:r>
        <w:t>;</w:t>
      </w:r>
    </w:p>
    <w:p w14:paraId="49F3C2C5" w14:textId="77777777" w:rsidR="00277F1E" w:rsidRPr="00E55630" w:rsidRDefault="00277F1E" w:rsidP="00277F1E">
      <w:pPr>
        <w:pStyle w:val="SingleTxtG"/>
      </w:pPr>
      <w:r>
        <w:tab/>
        <w:t>(d)</w:t>
      </w:r>
      <w:r>
        <w:tab/>
      </w:r>
      <w:r w:rsidRPr="00E55630">
        <w:t xml:space="preserve">Gap analysis on ILO Migrant Workers Conventions. 97 and No.143 by 2022. Completed. </w:t>
      </w:r>
    </w:p>
    <w:p w14:paraId="2783E432" w14:textId="77777777" w:rsidR="00277F1E" w:rsidRPr="00082D4A" w:rsidRDefault="00277F1E" w:rsidP="00277F1E">
      <w:pPr>
        <w:pStyle w:val="H1G"/>
        <w:rPr>
          <w:highlight w:val="yellow"/>
          <w:lang w:val="en-US"/>
        </w:rPr>
      </w:pPr>
      <w:r>
        <w:tab/>
      </w:r>
      <w:r>
        <w:tab/>
      </w:r>
      <w:r w:rsidRPr="00082D4A">
        <w:t xml:space="preserve">Reply to paragraph </w:t>
      </w:r>
      <w:r>
        <w:t>3</w:t>
      </w:r>
      <w:r w:rsidRPr="00082D4A">
        <w:t xml:space="preserve"> of the list of issues</w:t>
      </w:r>
    </w:p>
    <w:p w14:paraId="09D629D5" w14:textId="3BCC41BD" w:rsidR="00277F1E" w:rsidRPr="00E55630" w:rsidRDefault="00277F1E" w:rsidP="00036806">
      <w:pPr>
        <w:pStyle w:val="SingleTxtG"/>
      </w:pPr>
      <w:r w:rsidRPr="00E55630">
        <w:t>24.</w:t>
      </w:r>
      <w:r w:rsidRPr="00E55630">
        <w:tab/>
        <w:t>The Immigration Department is responsible for the management of migration whereas the Employment Department is responsible for labour migration management. Since October</w:t>
      </w:r>
      <w:r w:rsidR="00DF7EFA">
        <w:t> </w:t>
      </w:r>
      <w:r w:rsidRPr="00E55630">
        <w:t xml:space="preserve">2020, the two Departments are now situated under separate Ministries however they </w:t>
      </w:r>
      <w:r w:rsidRPr="00E55630">
        <w:lastRenderedPageBreak/>
        <w:t xml:space="preserve">continue to pursue close collaborations. The monitoring committee of the NLMP discusses implementation of national initiatives in line with the Convention and strategic labour migration matters. The Immigration Department is a member of the committee. There is also close collaboration with the Foreign Affairs Department for the development of the National Diaspora Policy. </w:t>
      </w:r>
    </w:p>
    <w:p w14:paraId="780F97C8" w14:textId="77777777" w:rsidR="00277F1E" w:rsidRPr="001428CC" w:rsidRDefault="00277F1E" w:rsidP="00036806">
      <w:pPr>
        <w:pStyle w:val="SingleTxtG"/>
        <w:rPr>
          <w:rFonts w:eastAsiaTheme="minorHAnsi"/>
        </w:rPr>
      </w:pPr>
      <w:r w:rsidRPr="001428CC">
        <w:rPr>
          <w:rFonts w:eastAsiaTheme="minorHAnsi"/>
        </w:rPr>
        <w:t>25.</w:t>
      </w:r>
      <w:r w:rsidRPr="001428CC">
        <w:rPr>
          <w:rFonts w:eastAsiaTheme="minorHAnsi"/>
        </w:rPr>
        <w:tab/>
        <w:t>The Immigration and Employment Departments have divisions/ sections/ units responsible to process applications for recruitment of non-</w:t>
      </w:r>
      <w:r w:rsidRPr="00036806">
        <w:t>Seychellois</w:t>
      </w:r>
      <w:r w:rsidRPr="001428CC">
        <w:rPr>
          <w:rFonts w:eastAsiaTheme="minorHAnsi"/>
        </w:rPr>
        <w:t xml:space="preserve"> workers, localization, welfare and enforcement officers. Annual budget is provided by Government of Seychelles for staffing, equipment, transport, customer services, promotional activities, training and other resources. Various results have been obtained through the provision of such resources notably, identification of non-Seychellois workers in labour exploitation cases through inspection and enforcement actions, assistance to workers on labour rights violations reported at the office or through hotline, identification and prosecution of potential trafficking in persons cases and transmission to the Police Department for investigation. Various capacity building workshops have been organized nationally or internationally of which officers of the Department participated. </w:t>
      </w:r>
    </w:p>
    <w:p w14:paraId="093ED7D5" w14:textId="77777777" w:rsidR="00277F1E" w:rsidRPr="001428CC" w:rsidRDefault="00277F1E" w:rsidP="00036806">
      <w:pPr>
        <w:pStyle w:val="SingleTxtG"/>
        <w:rPr>
          <w:rFonts w:eastAsiaTheme="minorHAnsi"/>
        </w:rPr>
      </w:pPr>
      <w:r w:rsidRPr="001428CC">
        <w:rPr>
          <w:rFonts w:eastAsiaTheme="minorHAnsi"/>
        </w:rPr>
        <w:t>26.</w:t>
      </w:r>
      <w:r w:rsidRPr="001428CC">
        <w:rPr>
          <w:rFonts w:eastAsiaTheme="minorHAnsi"/>
        </w:rPr>
        <w:tab/>
        <w:t>One notable achievement in 2023 was the upgrading of Seychelles to Tier 1 of the Trafficking in persons report of the United States of America, States Department. The new ranking is as a result of revamping of the TIP secretariat with staff, new TIP technical taskforce, new shelter (remains anonymous) which provides medical, legal and counselling services, employment reintegration, food, personal hygiene and internet facilities; new hotline 144 which is free of charge. A TIP fund is planned to be created as per the TIP Act for national and international budget support.</w:t>
      </w:r>
    </w:p>
    <w:p w14:paraId="4AEAC9BD" w14:textId="77777777" w:rsidR="00277F1E" w:rsidRPr="000800A7" w:rsidRDefault="00277F1E" w:rsidP="00277F1E">
      <w:pPr>
        <w:pStyle w:val="H1G"/>
        <w:rPr>
          <w:lang w:val="en-US"/>
        </w:rPr>
      </w:pPr>
      <w:r>
        <w:tab/>
      </w:r>
      <w:r>
        <w:tab/>
      </w:r>
      <w:r w:rsidRPr="000800A7">
        <w:t>Reply to paragraph 4 of the list of issues</w:t>
      </w:r>
    </w:p>
    <w:p w14:paraId="2C4A3CD1" w14:textId="77777777" w:rsidR="00277F1E" w:rsidRPr="001428CC" w:rsidRDefault="00277F1E" w:rsidP="00036806">
      <w:pPr>
        <w:pStyle w:val="SingleTxtG"/>
        <w:rPr>
          <w:rFonts w:eastAsiaTheme="minorHAnsi"/>
        </w:rPr>
      </w:pPr>
      <w:r w:rsidRPr="001428CC">
        <w:rPr>
          <w:rFonts w:eastAsiaTheme="minorHAnsi"/>
        </w:rPr>
        <w:t>27.</w:t>
      </w:r>
      <w:r w:rsidRPr="001428CC">
        <w:rPr>
          <w:rFonts w:eastAsiaTheme="minorHAnsi"/>
        </w:rPr>
        <w:tab/>
        <w:t xml:space="preserve">Table 1 shows that in 2022 there were 19,948 non-Seychellois citizens in Seychelles and the proportion of the non-Seychellois population was </w:t>
      </w:r>
      <w:r w:rsidRPr="00036806">
        <w:t>almost</w:t>
      </w:r>
      <w:r w:rsidRPr="001428CC">
        <w:rPr>
          <w:rFonts w:eastAsiaTheme="minorHAnsi"/>
        </w:rPr>
        <w:t xml:space="preserve"> one fifth of the total Seychelles population. There were more non-Seychellois male than female hence causing the total male population in Seychelles to be higher. Non-Seychellois male represented a bigger proportion at 82% amongst the total </w:t>
      </w:r>
      <w:r>
        <w:rPr>
          <w:rFonts w:eastAsiaTheme="minorHAnsi"/>
        </w:rPr>
        <w:t>n</w:t>
      </w:r>
      <w:r w:rsidRPr="001428CC">
        <w:rPr>
          <w:rFonts w:eastAsiaTheme="minorHAnsi"/>
        </w:rPr>
        <w:t>on-Seychellois population.</w:t>
      </w:r>
    </w:p>
    <w:p w14:paraId="370BD9A5" w14:textId="77777777" w:rsidR="00277F1E" w:rsidRPr="001428CC" w:rsidRDefault="00277F1E" w:rsidP="00036806">
      <w:pPr>
        <w:pStyle w:val="SingleTxtG"/>
        <w:rPr>
          <w:rFonts w:eastAsiaTheme="minorHAnsi"/>
        </w:rPr>
      </w:pPr>
      <w:r w:rsidRPr="001428CC">
        <w:rPr>
          <w:rFonts w:eastAsiaTheme="minorHAnsi"/>
        </w:rPr>
        <w:t>28.</w:t>
      </w:r>
      <w:r w:rsidRPr="001428CC">
        <w:rPr>
          <w:rFonts w:eastAsiaTheme="minorHAnsi"/>
        </w:rPr>
        <w:tab/>
        <w:t xml:space="preserve">A very minimal number of the non-Seychellois population are </w:t>
      </w:r>
      <w:r w:rsidRPr="00036806">
        <w:t>persons</w:t>
      </w:r>
      <w:r w:rsidRPr="001428CC">
        <w:rPr>
          <w:rFonts w:eastAsiaTheme="minorHAnsi"/>
        </w:rPr>
        <w:t xml:space="preserve"> with disability however data in Table 2 is limited to guide further conclusion on the subject.</w:t>
      </w:r>
    </w:p>
    <w:p w14:paraId="5CA95FDD" w14:textId="721005AD" w:rsidR="00277F1E" w:rsidRPr="001428CC" w:rsidRDefault="00277F1E" w:rsidP="00036806">
      <w:pPr>
        <w:pStyle w:val="SingleTxtG"/>
        <w:rPr>
          <w:rFonts w:eastAsiaTheme="minorHAnsi"/>
        </w:rPr>
      </w:pPr>
      <w:r w:rsidRPr="001428CC">
        <w:rPr>
          <w:rFonts w:eastAsiaTheme="minorHAnsi"/>
        </w:rPr>
        <w:t>29.</w:t>
      </w:r>
      <w:r w:rsidRPr="001428CC">
        <w:rPr>
          <w:rFonts w:eastAsiaTheme="minorHAnsi"/>
        </w:rPr>
        <w:tab/>
        <w:t>Table 3 shows 3 out of 4 non-Seychellois (75%) are in their prime working age from 20 to 44 years old and they are mostly males. 77% of the total non-</w:t>
      </w:r>
      <w:r w:rsidRPr="00036806">
        <w:t>Seychellois</w:t>
      </w:r>
      <w:r w:rsidRPr="001428CC">
        <w:rPr>
          <w:rFonts w:eastAsiaTheme="minorHAnsi"/>
        </w:rPr>
        <w:t xml:space="preserve"> male are in this age group compared to 66% of total non-Seychellois female. 1 in every 25 non</w:t>
      </w:r>
      <w:r w:rsidR="008444B6">
        <w:rPr>
          <w:rFonts w:eastAsiaTheme="minorHAnsi"/>
        </w:rPr>
        <w:noBreakHyphen/>
      </w:r>
      <w:r w:rsidRPr="001428CC">
        <w:rPr>
          <w:rFonts w:eastAsiaTheme="minorHAnsi"/>
        </w:rPr>
        <w:t>Seychellois (0.04%) is a child aged less than 15 years.</w:t>
      </w:r>
    </w:p>
    <w:p w14:paraId="68CF81B7" w14:textId="12BC37C9" w:rsidR="00277F1E" w:rsidRPr="001428CC" w:rsidRDefault="00277F1E" w:rsidP="00036806">
      <w:pPr>
        <w:pStyle w:val="SingleTxtG"/>
        <w:rPr>
          <w:rFonts w:eastAsiaTheme="minorHAnsi"/>
        </w:rPr>
      </w:pPr>
      <w:r w:rsidRPr="001428CC">
        <w:rPr>
          <w:rFonts w:eastAsiaTheme="minorHAnsi"/>
        </w:rPr>
        <w:t>30.</w:t>
      </w:r>
      <w:r w:rsidRPr="001428CC">
        <w:rPr>
          <w:rFonts w:eastAsiaTheme="minorHAnsi"/>
        </w:rPr>
        <w:tab/>
        <w:t xml:space="preserve">Non-Seychellois from India accounted for a higher proportion (40%) of this population in Seychelles as per Table 4. Moreover, more than half (55%) of </w:t>
      </w:r>
      <w:r>
        <w:rPr>
          <w:rFonts w:eastAsiaTheme="minorHAnsi"/>
        </w:rPr>
        <w:t>n</w:t>
      </w:r>
      <w:r w:rsidRPr="001428CC">
        <w:rPr>
          <w:rFonts w:eastAsiaTheme="minorHAnsi"/>
        </w:rPr>
        <w:t xml:space="preserve">on-Seychellois were from India, Sri Lanka and Bangladesh. However, the distribution by nationality of </w:t>
      </w:r>
      <w:r>
        <w:rPr>
          <w:rFonts w:eastAsiaTheme="minorHAnsi"/>
        </w:rPr>
        <w:t>n</w:t>
      </w:r>
      <w:r w:rsidRPr="001428CC">
        <w:rPr>
          <w:rFonts w:eastAsiaTheme="minorHAnsi"/>
        </w:rPr>
        <w:t>on</w:t>
      </w:r>
      <w:r w:rsidR="008444B6">
        <w:rPr>
          <w:rFonts w:eastAsiaTheme="minorHAnsi"/>
        </w:rPr>
        <w:noBreakHyphen/>
      </w:r>
      <w:r w:rsidRPr="001428CC">
        <w:rPr>
          <w:rFonts w:eastAsiaTheme="minorHAnsi"/>
        </w:rPr>
        <w:t xml:space="preserve">Seychellois men and women varies. The top three nationalities of </w:t>
      </w:r>
      <w:r>
        <w:rPr>
          <w:rFonts w:eastAsiaTheme="minorHAnsi"/>
        </w:rPr>
        <w:t>n</w:t>
      </w:r>
      <w:r w:rsidRPr="001428CC">
        <w:rPr>
          <w:rFonts w:eastAsiaTheme="minorHAnsi"/>
        </w:rPr>
        <w:t xml:space="preserve">on-Seychellois males were Indian, Sri Lankan and Bangladeshi, compared to the top three nationalities for </w:t>
      </w:r>
      <w:r>
        <w:rPr>
          <w:rFonts w:eastAsiaTheme="minorHAnsi"/>
        </w:rPr>
        <w:t>n</w:t>
      </w:r>
      <w:r w:rsidRPr="001428CC">
        <w:rPr>
          <w:rFonts w:eastAsiaTheme="minorHAnsi"/>
        </w:rPr>
        <w:t>on</w:t>
      </w:r>
      <w:r w:rsidR="008444B6">
        <w:rPr>
          <w:rFonts w:eastAsiaTheme="minorHAnsi"/>
        </w:rPr>
        <w:noBreakHyphen/>
      </w:r>
      <w:r w:rsidRPr="001428CC">
        <w:rPr>
          <w:rFonts w:eastAsiaTheme="minorHAnsi"/>
        </w:rPr>
        <w:t>Seychellois females which were Indian, Malagasy and Kenyan.</w:t>
      </w:r>
    </w:p>
    <w:p w14:paraId="7BB040EA" w14:textId="77777777" w:rsidR="00277F1E" w:rsidRPr="001428CC" w:rsidRDefault="00277F1E" w:rsidP="00036806">
      <w:pPr>
        <w:pStyle w:val="SingleTxtG"/>
        <w:rPr>
          <w:rFonts w:eastAsiaTheme="minorHAnsi"/>
        </w:rPr>
      </w:pPr>
      <w:r w:rsidRPr="001428CC">
        <w:rPr>
          <w:rFonts w:eastAsiaTheme="minorHAnsi"/>
        </w:rPr>
        <w:t>31.</w:t>
      </w:r>
      <w:r w:rsidRPr="001428CC">
        <w:rPr>
          <w:rFonts w:eastAsiaTheme="minorHAnsi"/>
        </w:rPr>
        <w:tab/>
        <w:t xml:space="preserve">Table 5 illustrates the distribution of </w:t>
      </w:r>
      <w:r>
        <w:rPr>
          <w:rFonts w:eastAsiaTheme="minorHAnsi"/>
        </w:rPr>
        <w:t>n</w:t>
      </w:r>
      <w:r w:rsidRPr="001428CC">
        <w:rPr>
          <w:rFonts w:eastAsiaTheme="minorHAnsi"/>
        </w:rPr>
        <w:t xml:space="preserve">on-Seychellois working age population (15 years and above) that were in employment in Seychelles, by occupation. This represented 89% out of the total </w:t>
      </w:r>
      <w:r>
        <w:rPr>
          <w:rFonts w:eastAsiaTheme="minorHAnsi"/>
        </w:rPr>
        <w:t>n</w:t>
      </w:r>
      <w:r w:rsidRPr="001428CC">
        <w:rPr>
          <w:rFonts w:eastAsiaTheme="minorHAnsi"/>
        </w:rPr>
        <w:t xml:space="preserve">on-Seychellois population. Almost two thirds of the </w:t>
      </w:r>
      <w:r>
        <w:rPr>
          <w:rFonts w:eastAsiaTheme="minorHAnsi"/>
        </w:rPr>
        <w:t>n</w:t>
      </w:r>
      <w:r w:rsidRPr="001428CC">
        <w:rPr>
          <w:rFonts w:eastAsiaTheme="minorHAnsi"/>
        </w:rPr>
        <w:t>on-Seychellois employed population was in occupations in the Craft and related trades workers (43%), Service and sales workers (12%) and Elementary (10%). These areas reflect the economic sectors where demand for labour is high and cannot be met by local labour supply.</w:t>
      </w:r>
    </w:p>
    <w:p w14:paraId="33B73F61" w14:textId="77777777" w:rsidR="00277F1E" w:rsidRDefault="00277F1E" w:rsidP="00036806">
      <w:pPr>
        <w:pStyle w:val="SingleTxtG"/>
      </w:pPr>
      <w:r>
        <w:t>32.</w:t>
      </w:r>
      <w:r>
        <w:tab/>
      </w:r>
      <w:r w:rsidRPr="00E55630">
        <w:t xml:space="preserve">Table 6 further </w:t>
      </w:r>
      <w:r w:rsidRPr="001428CC">
        <w:rPr>
          <w:rFonts w:eastAsiaTheme="minorHAnsi"/>
        </w:rPr>
        <w:t>confirms</w:t>
      </w:r>
      <w:r w:rsidRPr="00E55630">
        <w:t xml:space="preserve"> the above data whereby the three main industries where majority of employed non-Seychellois population were working were, Construction 35%, Accommodation and food service activities (22%) and Manufacturing (13%).</w:t>
      </w:r>
    </w:p>
    <w:p w14:paraId="0DCE23A9" w14:textId="0623D866" w:rsidR="0058008C" w:rsidRDefault="00277F1E" w:rsidP="007E6187">
      <w:pPr>
        <w:pStyle w:val="Heading1"/>
        <w:keepNext/>
        <w:keepLines/>
        <w:spacing w:line="220" w:lineRule="atLeast"/>
        <w:rPr>
          <w:rStyle w:val="Heading1Char"/>
        </w:rPr>
      </w:pPr>
      <w:r w:rsidRPr="00E55630">
        <w:rPr>
          <w:rStyle w:val="Heading1Char"/>
        </w:rPr>
        <w:lastRenderedPageBreak/>
        <w:t xml:space="preserve">Table </w:t>
      </w:r>
      <w:r w:rsidR="0052354B">
        <w:rPr>
          <w:rStyle w:val="Heading1Char"/>
        </w:rPr>
        <w:t>1</w:t>
      </w:r>
    </w:p>
    <w:p w14:paraId="18073525" w14:textId="613A1F42" w:rsidR="00277F1E" w:rsidRPr="00E55630" w:rsidRDefault="00277F1E" w:rsidP="007E6187">
      <w:pPr>
        <w:pStyle w:val="SingleTxtG"/>
        <w:keepNext/>
        <w:spacing w:line="220" w:lineRule="atLeast"/>
        <w:jc w:val="left"/>
      </w:pPr>
      <w:r w:rsidRPr="00E55630">
        <w:rPr>
          <w:b/>
          <w:bCs/>
        </w:rPr>
        <w:t xml:space="preserve">Population distribution by Seychellois and </w:t>
      </w:r>
      <w:r>
        <w:rPr>
          <w:b/>
          <w:bCs/>
        </w:rPr>
        <w:t>n</w:t>
      </w:r>
      <w:r w:rsidRPr="00E55630">
        <w:rPr>
          <w:b/>
          <w:bCs/>
        </w:rPr>
        <w:t>on-Seychellois citizen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9"/>
        <w:gridCol w:w="980"/>
        <w:gridCol w:w="980"/>
        <w:gridCol w:w="980"/>
        <w:gridCol w:w="980"/>
        <w:gridCol w:w="980"/>
        <w:gridCol w:w="981"/>
      </w:tblGrid>
      <w:tr w:rsidR="00277F1E" w:rsidRPr="00B22542" w14:paraId="74AFD8B1" w14:textId="77777777" w:rsidTr="00B22542">
        <w:trPr>
          <w:tblHeader/>
        </w:trPr>
        <w:tc>
          <w:tcPr>
            <w:tcW w:w="1489" w:type="dxa"/>
            <w:tcBorders>
              <w:top w:val="single" w:sz="4" w:space="0" w:color="auto"/>
              <w:bottom w:val="single" w:sz="12" w:space="0" w:color="auto"/>
            </w:tcBorders>
            <w:shd w:val="clear" w:color="auto" w:fill="auto"/>
            <w:noWrap/>
            <w:vAlign w:val="bottom"/>
            <w:hideMark/>
          </w:tcPr>
          <w:p w14:paraId="678E9C2A" w14:textId="77777777" w:rsidR="00277F1E" w:rsidRPr="00B22542" w:rsidRDefault="00277F1E" w:rsidP="007E6187">
            <w:pPr>
              <w:suppressAutoHyphens w:val="0"/>
              <w:spacing w:before="80" w:after="80" w:line="220" w:lineRule="atLeast"/>
              <w:ind w:right="113"/>
              <w:rPr>
                <w:i/>
                <w:sz w:val="16"/>
                <w:szCs w:val="24"/>
              </w:rPr>
            </w:pPr>
          </w:p>
        </w:tc>
        <w:tc>
          <w:tcPr>
            <w:tcW w:w="980" w:type="dxa"/>
            <w:tcBorders>
              <w:top w:val="single" w:sz="4" w:space="0" w:color="auto"/>
              <w:bottom w:val="single" w:sz="12" w:space="0" w:color="auto"/>
            </w:tcBorders>
            <w:shd w:val="clear" w:color="auto" w:fill="auto"/>
            <w:noWrap/>
            <w:vAlign w:val="bottom"/>
            <w:hideMark/>
          </w:tcPr>
          <w:p w14:paraId="6509DB49" w14:textId="77777777" w:rsidR="00277F1E" w:rsidRPr="00B22542" w:rsidRDefault="00277F1E" w:rsidP="007E6187">
            <w:pPr>
              <w:suppressAutoHyphens w:val="0"/>
              <w:spacing w:before="80" w:after="80" w:line="220" w:lineRule="atLeast"/>
              <w:ind w:right="113"/>
              <w:jc w:val="right"/>
              <w:rPr>
                <w:bCs/>
                <w:i/>
                <w:sz w:val="16"/>
              </w:rPr>
            </w:pPr>
            <w:r w:rsidRPr="00B22542">
              <w:rPr>
                <w:bCs/>
                <w:i/>
                <w:sz w:val="16"/>
              </w:rPr>
              <w:t>Male</w:t>
            </w:r>
          </w:p>
        </w:tc>
        <w:tc>
          <w:tcPr>
            <w:tcW w:w="980" w:type="dxa"/>
            <w:tcBorders>
              <w:top w:val="single" w:sz="4" w:space="0" w:color="auto"/>
              <w:bottom w:val="single" w:sz="12" w:space="0" w:color="auto"/>
            </w:tcBorders>
            <w:shd w:val="clear" w:color="auto" w:fill="auto"/>
            <w:noWrap/>
            <w:vAlign w:val="bottom"/>
            <w:hideMark/>
          </w:tcPr>
          <w:p w14:paraId="462E6C2A" w14:textId="77777777" w:rsidR="00277F1E" w:rsidRPr="00B22542" w:rsidRDefault="00277F1E" w:rsidP="007E6187">
            <w:pPr>
              <w:suppressAutoHyphens w:val="0"/>
              <w:spacing w:before="80" w:after="80" w:line="220" w:lineRule="atLeast"/>
              <w:ind w:right="113"/>
              <w:jc w:val="right"/>
              <w:rPr>
                <w:bCs/>
                <w:i/>
                <w:sz w:val="16"/>
              </w:rPr>
            </w:pPr>
            <w:r w:rsidRPr="00B22542">
              <w:rPr>
                <w:bCs/>
                <w:i/>
                <w:sz w:val="16"/>
              </w:rPr>
              <w:t>%</w:t>
            </w:r>
          </w:p>
        </w:tc>
        <w:tc>
          <w:tcPr>
            <w:tcW w:w="980" w:type="dxa"/>
            <w:tcBorders>
              <w:top w:val="single" w:sz="4" w:space="0" w:color="auto"/>
              <w:bottom w:val="single" w:sz="12" w:space="0" w:color="auto"/>
            </w:tcBorders>
            <w:shd w:val="clear" w:color="auto" w:fill="auto"/>
            <w:noWrap/>
            <w:vAlign w:val="bottom"/>
            <w:hideMark/>
          </w:tcPr>
          <w:p w14:paraId="7DF86FA1" w14:textId="77777777" w:rsidR="00277F1E" w:rsidRPr="00B22542" w:rsidRDefault="00277F1E" w:rsidP="007E6187">
            <w:pPr>
              <w:suppressAutoHyphens w:val="0"/>
              <w:spacing w:before="80" w:after="80" w:line="220" w:lineRule="atLeast"/>
              <w:ind w:right="113"/>
              <w:jc w:val="right"/>
              <w:rPr>
                <w:bCs/>
                <w:i/>
                <w:sz w:val="16"/>
              </w:rPr>
            </w:pPr>
            <w:r w:rsidRPr="00B22542">
              <w:rPr>
                <w:bCs/>
                <w:i/>
                <w:sz w:val="16"/>
              </w:rPr>
              <w:t>Female</w:t>
            </w:r>
          </w:p>
        </w:tc>
        <w:tc>
          <w:tcPr>
            <w:tcW w:w="980" w:type="dxa"/>
            <w:tcBorders>
              <w:top w:val="single" w:sz="4" w:space="0" w:color="auto"/>
              <w:bottom w:val="single" w:sz="12" w:space="0" w:color="auto"/>
            </w:tcBorders>
            <w:shd w:val="clear" w:color="auto" w:fill="auto"/>
            <w:noWrap/>
            <w:vAlign w:val="bottom"/>
            <w:hideMark/>
          </w:tcPr>
          <w:p w14:paraId="3EDF74AA" w14:textId="77777777" w:rsidR="00277F1E" w:rsidRPr="00B22542" w:rsidRDefault="00277F1E" w:rsidP="007E6187">
            <w:pPr>
              <w:suppressAutoHyphens w:val="0"/>
              <w:spacing w:before="80" w:after="80" w:line="220" w:lineRule="atLeast"/>
              <w:ind w:right="113"/>
              <w:jc w:val="right"/>
              <w:rPr>
                <w:bCs/>
                <w:i/>
                <w:sz w:val="16"/>
              </w:rPr>
            </w:pPr>
            <w:r w:rsidRPr="00B22542">
              <w:rPr>
                <w:bCs/>
                <w:i/>
                <w:sz w:val="16"/>
              </w:rPr>
              <w:t>%</w:t>
            </w:r>
          </w:p>
        </w:tc>
        <w:tc>
          <w:tcPr>
            <w:tcW w:w="980" w:type="dxa"/>
            <w:tcBorders>
              <w:top w:val="single" w:sz="4" w:space="0" w:color="auto"/>
              <w:bottom w:val="single" w:sz="12" w:space="0" w:color="auto"/>
            </w:tcBorders>
            <w:shd w:val="clear" w:color="auto" w:fill="auto"/>
            <w:noWrap/>
            <w:vAlign w:val="bottom"/>
            <w:hideMark/>
          </w:tcPr>
          <w:p w14:paraId="1D8B7D4B" w14:textId="77777777" w:rsidR="00277F1E" w:rsidRPr="00B22542" w:rsidRDefault="00277F1E" w:rsidP="007E6187">
            <w:pPr>
              <w:suppressAutoHyphens w:val="0"/>
              <w:spacing w:before="80" w:after="80" w:line="220" w:lineRule="atLeast"/>
              <w:ind w:right="113"/>
              <w:jc w:val="right"/>
              <w:rPr>
                <w:bCs/>
                <w:i/>
                <w:sz w:val="16"/>
              </w:rPr>
            </w:pPr>
            <w:r w:rsidRPr="00B22542">
              <w:rPr>
                <w:bCs/>
                <w:i/>
                <w:sz w:val="16"/>
              </w:rPr>
              <w:t>Both sexes</w:t>
            </w:r>
          </w:p>
        </w:tc>
        <w:tc>
          <w:tcPr>
            <w:tcW w:w="981" w:type="dxa"/>
            <w:tcBorders>
              <w:top w:val="single" w:sz="4" w:space="0" w:color="auto"/>
              <w:bottom w:val="single" w:sz="12" w:space="0" w:color="auto"/>
            </w:tcBorders>
            <w:shd w:val="clear" w:color="auto" w:fill="auto"/>
            <w:noWrap/>
            <w:vAlign w:val="bottom"/>
            <w:hideMark/>
          </w:tcPr>
          <w:p w14:paraId="0B52706E" w14:textId="77777777" w:rsidR="00277F1E" w:rsidRPr="00B22542" w:rsidRDefault="00277F1E" w:rsidP="007E6187">
            <w:pPr>
              <w:suppressAutoHyphens w:val="0"/>
              <w:spacing w:before="80" w:after="80" w:line="220" w:lineRule="atLeast"/>
              <w:ind w:right="113"/>
              <w:jc w:val="right"/>
              <w:rPr>
                <w:bCs/>
                <w:i/>
                <w:sz w:val="16"/>
              </w:rPr>
            </w:pPr>
            <w:r w:rsidRPr="00B22542">
              <w:rPr>
                <w:bCs/>
                <w:i/>
                <w:sz w:val="16"/>
              </w:rPr>
              <w:t>%</w:t>
            </w:r>
          </w:p>
        </w:tc>
      </w:tr>
      <w:tr w:rsidR="00277F1E" w:rsidRPr="00B22542" w14:paraId="4C428293" w14:textId="77777777" w:rsidTr="00B22542">
        <w:tc>
          <w:tcPr>
            <w:tcW w:w="1489" w:type="dxa"/>
            <w:tcBorders>
              <w:top w:val="single" w:sz="12" w:space="0" w:color="auto"/>
            </w:tcBorders>
            <w:shd w:val="clear" w:color="auto" w:fill="auto"/>
            <w:noWrap/>
            <w:hideMark/>
          </w:tcPr>
          <w:p w14:paraId="1918E900" w14:textId="77777777" w:rsidR="00277F1E" w:rsidRPr="00B22542" w:rsidRDefault="00277F1E" w:rsidP="007E6187">
            <w:pPr>
              <w:suppressAutoHyphens w:val="0"/>
              <w:spacing w:before="40" w:after="40" w:line="220" w:lineRule="atLeast"/>
              <w:ind w:right="113"/>
              <w:rPr>
                <w:sz w:val="18"/>
              </w:rPr>
            </w:pPr>
            <w:r w:rsidRPr="00B22542">
              <w:rPr>
                <w:sz w:val="18"/>
              </w:rPr>
              <w:t>Seychellois</w:t>
            </w:r>
          </w:p>
        </w:tc>
        <w:tc>
          <w:tcPr>
            <w:tcW w:w="980" w:type="dxa"/>
            <w:tcBorders>
              <w:top w:val="single" w:sz="12" w:space="0" w:color="auto"/>
            </w:tcBorders>
            <w:shd w:val="clear" w:color="auto" w:fill="auto"/>
            <w:noWrap/>
            <w:vAlign w:val="bottom"/>
            <w:hideMark/>
          </w:tcPr>
          <w:p w14:paraId="6BAF71A6" w14:textId="150A8015" w:rsidR="00277F1E" w:rsidRPr="00B22542" w:rsidRDefault="00277F1E" w:rsidP="007E6187">
            <w:pPr>
              <w:suppressAutoHyphens w:val="0"/>
              <w:spacing w:before="40" w:after="40" w:line="220" w:lineRule="atLeast"/>
              <w:ind w:right="113"/>
              <w:jc w:val="right"/>
              <w:rPr>
                <w:sz w:val="18"/>
              </w:rPr>
            </w:pPr>
            <w:r w:rsidRPr="00B22542">
              <w:rPr>
                <w:sz w:val="18"/>
              </w:rPr>
              <w:t>39</w:t>
            </w:r>
            <w:r w:rsidR="00B22542">
              <w:rPr>
                <w:sz w:val="18"/>
              </w:rPr>
              <w:t xml:space="preserve"> </w:t>
            </w:r>
            <w:r w:rsidRPr="00B22542">
              <w:rPr>
                <w:sz w:val="18"/>
              </w:rPr>
              <w:t>921</w:t>
            </w:r>
          </w:p>
        </w:tc>
        <w:tc>
          <w:tcPr>
            <w:tcW w:w="980" w:type="dxa"/>
            <w:tcBorders>
              <w:top w:val="single" w:sz="12" w:space="0" w:color="auto"/>
            </w:tcBorders>
            <w:shd w:val="clear" w:color="auto" w:fill="auto"/>
            <w:noWrap/>
            <w:vAlign w:val="bottom"/>
            <w:hideMark/>
          </w:tcPr>
          <w:p w14:paraId="44A7E68A" w14:textId="77777777" w:rsidR="00277F1E" w:rsidRPr="00B22542" w:rsidRDefault="00277F1E" w:rsidP="007E6187">
            <w:pPr>
              <w:suppressAutoHyphens w:val="0"/>
              <w:spacing w:before="40" w:after="40" w:line="220" w:lineRule="atLeast"/>
              <w:ind w:right="113"/>
              <w:jc w:val="right"/>
              <w:rPr>
                <w:sz w:val="18"/>
              </w:rPr>
            </w:pPr>
            <w:r w:rsidRPr="00B22542">
              <w:rPr>
                <w:sz w:val="18"/>
              </w:rPr>
              <w:t>71%</w:t>
            </w:r>
          </w:p>
        </w:tc>
        <w:tc>
          <w:tcPr>
            <w:tcW w:w="980" w:type="dxa"/>
            <w:tcBorders>
              <w:top w:val="single" w:sz="12" w:space="0" w:color="auto"/>
            </w:tcBorders>
            <w:shd w:val="clear" w:color="auto" w:fill="auto"/>
            <w:noWrap/>
            <w:vAlign w:val="bottom"/>
            <w:hideMark/>
          </w:tcPr>
          <w:p w14:paraId="78441213" w14:textId="10682B3E" w:rsidR="00277F1E" w:rsidRPr="00B22542" w:rsidRDefault="00277F1E" w:rsidP="007E6187">
            <w:pPr>
              <w:suppressAutoHyphens w:val="0"/>
              <w:spacing w:before="40" w:after="40" w:line="220" w:lineRule="atLeast"/>
              <w:ind w:right="113"/>
              <w:jc w:val="right"/>
              <w:rPr>
                <w:sz w:val="18"/>
              </w:rPr>
            </w:pPr>
            <w:r w:rsidRPr="00B22542">
              <w:rPr>
                <w:sz w:val="18"/>
              </w:rPr>
              <w:t>42</w:t>
            </w:r>
            <w:r w:rsidR="00B22542">
              <w:rPr>
                <w:sz w:val="18"/>
              </w:rPr>
              <w:t xml:space="preserve"> </w:t>
            </w:r>
            <w:r w:rsidRPr="00B22542">
              <w:rPr>
                <w:sz w:val="18"/>
              </w:rPr>
              <w:t>743</w:t>
            </w:r>
          </w:p>
        </w:tc>
        <w:tc>
          <w:tcPr>
            <w:tcW w:w="980" w:type="dxa"/>
            <w:tcBorders>
              <w:top w:val="single" w:sz="12" w:space="0" w:color="auto"/>
            </w:tcBorders>
            <w:shd w:val="clear" w:color="auto" w:fill="auto"/>
            <w:noWrap/>
            <w:vAlign w:val="bottom"/>
            <w:hideMark/>
          </w:tcPr>
          <w:p w14:paraId="667649DA" w14:textId="77777777" w:rsidR="00277F1E" w:rsidRPr="00B22542" w:rsidRDefault="00277F1E" w:rsidP="007E6187">
            <w:pPr>
              <w:suppressAutoHyphens w:val="0"/>
              <w:spacing w:before="40" w:after="40" w:line="220" w:lineRule="atLeast"/>
              <w:ind w:right="113"/>
              <w:jc w:val="right"/>
              <w:rPr>
                <w:sz w:val="18"/>
              </w:rPr>
            </w:pPr>
            <w:r w:rsidRPr="00B22542">
              <w:rPr>
                <w:sz w:val="18"/>
              </w:rPr>
              <w:t>92%</w:t>
            </w:r>
          </w:p>
        </w:tc>
        <w:tc>
          <w:tcPr>
            <w:tcW w:w="980" w:type="dxa"/>
            <w:tcBorders>
              <w:top w:val="single" w:sz="12" w:space="0" w:color="auto"/>
            </w:tcBorders>
            <w:shd w:val="clear" w:color="auto" w:fill="auto"/>
            <w:noWrap/>
            <w:vAlign w:val="bottom"/>
            <w:hideMark/>
          </w:tcPr>
          <w:p w14:paraId="62FC2036" w14:textId="141E9C7C" w:rsidR="00277F1E" w:rsidRPr="00B22542" w:rsidRDefault="00277F1E" w:rsidP="007E6187">
            <w:pPr>
              <w:suppressAutoHyphens w:val="0"/>
              <w:spacing w:before="40" w:after="40" w:line="220" w:lineRule="atLeast"/>
              <w:ind w:right="113"/>
              <w:jc w:val="right"/>
              <w:rPr>
                <w:sz w:val="18"/>
              </w:rPr>
            </w:pPr>
            <w:r w:rsidRPr="00B22542">
              <w:rPr>
                <w:sz w:val="18"/>
              </w:rPr>
              <w:t>82</w:t>
            </w:r>
            <w:r w:rsidR="00B22542">
              <w:rPr>
                <w:sz w:val="18"/>
              </w:rPr>
              <w:t xml:space="preserve"> </w:t>
            </w:r>
            <w:r w:rsidRPr="00B22542">
              <w:rPr>
                <w:sz w:val="18"/>
              </w:rPr>
              <w:t>664</w:t>
            </w:r>
          </w:p>
        </w:tc>
        <w:tc>
          <w:tcPr>
            <w:tcW w:w="981" w:type="dxa"/>
            <w:tcBorders>
              <w:top w:val="single" w:sz="12" w:space="0" w:color="auto"/>
            </w:tcBorders>
            <w:shd w:val="clear" w:color="auto" w:fill="auto"/>
            <w:noWrap/>
            <w:vAlign w:val="bottom"/>
            <w:hideMark/>
          </w:tcPr>
          <w:p w14:paraId="7D6CA6A8" w14:textId="77777777" w:rsidR="00277F1E" w:rsidRPr="00B22542" w:rsidRDefault="00277F1E" w:rsidP="007E6187">
            <w:pPr>
              <w:suppressAutoHyphens w:val="0"/>
              <w:spacing w:before="40" w:after="40" w:line="220" w:lineRule="atLeast"/>
              <w:ind w:right="113"/>
              <w:jc w:val="right"/>
              <w:rPr>
                <w:sz w:val="18"/>
              </w:rPr>
            </w:pPr>
            <w:r w:rsidRPr="00B22542">
              <w:rPr>
                <w:sz w:val="18"/>
              </w:rPr>
              <w:t>81%</w:t>
            </w:r>
          </w:p>
        </w:tc>
      </w:tr>
      <w:tr w:rsidR="00277F1E" w:rsidRPr="00B22542" w14:paraId="36508A45" w14:textId="77777777" w:rsidTr="00B22542">
        <w:tc>
          <w:tcPr>
            <w:tcW w:w="1489" w:type="dxa"/>
            <w:tcBorders>
              <w:bottom w:val="single" w:sz="4" w:space="0" w:color="auto"/>
            </w:tcBorders>
            <w:shd w:val="clear" w:color="auto" w:fill="auto"/>
            <w:noWrap/>
            <w:hideMark/>
          </w:tcPr>
          <w:p w14:paraId="2E9831DF" w14:textId="77777777" w:rsidR="00277F1E" w:rsidRPr="00B22542" w:rsidRDefault="00277F1E" w:rsidP="007E6187">
            <w:pPr>
              <w:suppressAutoHyphens w:val="0"/>
              <w:spacing w:before="40" w:after="40" w:line="220" w:lineRule="atLeast"/>
              <w:ind w:right="113"/>
              <w:rPr>
                <w:sz w:val="18"/>
              </w:rPr>
            </w:pPr>
            <w:r w:rsidRPr="00B22542">
              <w:rPr>
                <w:sz w:val="18"/>
              </w:rPr>
              <w:t>Non-Seychellois</w:t>
            </w:r>
          </w:p>
        </w:tc>
        <w:tc>
          <w:tcPr>
            <w:tcW w:w="980" w:type="dxa"/>
            <w:tcBorders>
              <w:bottom w:val="single" w:sz="4" w:space="0" w:color="auto"/>
            </w:tcBorders>
            <w:shd w:val="clear" w:color="auto" w:fill="auto"/>
            <w:noWrap/>
            <w:vAlign w:val="bottom"/>
            <w:hideMark/>
          </w:tcPr>
          <w:p w14:paraId="1FBE0424" w14:textId="6636E9C2" w:rsidR="00277F1E" w:rsidRPr="00B22542" w:rsidRDefault="00277F1E" w:rsidP="007E6187">
            <w:pPr>
              <w:suppressAutoHyphens w:val="0"/>
              <w:spacing w:before="40" w:after="40" w:line="220" w:lineRule="atLeast"/>
              <w:ind w:right="113"/>
              <w:jc w:val="right"/>
              <w:rPr>
                <w:sz w:val="18"/>
              </w:rPr>
            </w:pPr>
            <w:r w:rsidRPr="00B22542">
              <w:rPr>
                <w:sz w:val="18"/>
              </w:rPr>
              <w:t>16</w:t>
            </w:r>
            <w:r w:rsidR="00B22542">
              <w:rPr>
                <w:sz w:val="18"/>
              </w:rPr>
              <w:t xml:space="preserve"> </w:t>
            </w:r>
            <w:r w:rsidRPr="00B22542">
              <w:rPr>
                <w:sz w:val="18"/>
              </w:rPr>
              <w:t>305</w:t>
            </w:r>
          </w:p>
        </w:tc>
        <w:tc>
          <w:tcPr>
            <w:tcW w:w="980" w:type="dxa"/>
            <w:tcBorders>
              <w:bottom w:val="single" w:sz="4" w:space="0" w:color="auto"/>
            </w:tcBorders>
            <w:shd w:val="clear" w:color="auto" w:fill="auto"/>
            <w:noWrap/>
            <w:vAlign w:val="bottom"/>
            <w:hideMark/>
          </w:tcPr>
          <w:p w14:paraId="57B1A188" w14:textId="77777777" w:rsidR="00277F1E" w:rsidRPr="00B22542" w:rsidRDefault="00277F1E" w:rsidP="007E6187">
            <w:pPr>
              <w:suppressAutoHyphens w:val="0"/>
              <w:spacing w:before="40" w:after="40" w:line="220" w:lineRule="atLeast"/>
              <w:ind w:right="113"/>
              <w:jc w:val="right"/>
              <w:rPr>
                <w:sz w:val="18"/>
              </w:rPr>
            </w:pPr>
            <w:r w:rsidRPr="00B22542">
              <w:rPr>
                <w:sz w:val="18"/>
              </w:rPr>
              <w:t>29%</w:t>
            </w:r>
          </w:p>
        </w:tc>
        <w:tc>
          <w:tcPr>
            <w:tcW w:w="980" w:type="dxa"/>
            <w:tcBorders>
              <w:bottom w:val="single" w:sz="4" w:space="0" w:color="auto"/>
            </w:tcBorders>
            <w:shd w:val="clear" w:color="auto" w:fill="auto"/>
            <w:noWrap/>
            <w:vAlign w:val="bottom"/>
            <w:hideMark/>
          </w:tcPr>
          <w:p w14:paraId="548ED10C" w14:textId="59CA650E" w:rsidR="00277F1E" w:rsidRPr="00B22542" w:rsidRDefault="00277F1E" w:rsidP="007E6187">
            <w:pPr>
              <w:suppressAutoHyphens w:val="0"/>
              <w:spacing w:before="40" w:after="40" w:line="220" w:lineRule="atLeast"/>
              <w:ind w:right="113"/>
              <w:jc w:val="right"/>
              <w:rPr>
                <w:sz w:val="18"/>
              </w:rPr>
            </w:pPr>
            <w:r w:rsidRPr="00B22542">
              <w:rPr>
                <w:sz w:val="18"/>
              </w:rPr>
              <w:t>3</w:t>
            </w:r>
            <w:r w:rsidR="00B22542">
              <w:rPr>
                <w:sz w:val="18"/>
              </w:rPr>
              <w:t xml:space="preserve"> </w:t>
            </w:r>
            <w:r w:rsidRPr="00B22542">
              <w:rPr>
                <w:sz w:val="18"/>
              </w:rPr>
              <w:t>643</w:t>
            </w:r>
          </w:p>
        </w:tc>
        <w:tc>
          <w:tcPr>
            <w:tcW w:w="980" w:type="dxa"/>
            <w:tcBorders>
              <w:bottom w:val="single" w:sz="4" w:space="0" w:color="auto"/>
            </w:tcBorders>
            <w:shd w:val="clear" w:color="auto" w:fill="auto"/>
            <w:noWrap/>
            <w:vAlign w:val="bottom"/>
            <w:hideMark/>
          </w:tcPr>
          <w:p w14:paraId="05F68FC1" w14:textId="77777777" w:rsidR="00277F1E" w:rsidRPr="00B22542" w:rsidRDefault="00277F1E" w:rsidP="007E6187">
            <w:pPr>
              <w:suppressAutoHyphens w:val="0"/>
              <w:spacing w:before="40" w:after="40" w:line="220" w:lineRule="atLeast"/>
              <w:ind w:right="113"/>
              <w:jc w:val="right"/>
              <w:rPr>
                <w:sz w:val="18"/>
              </w:rPr>
            </w:pPr>
            <w:r w:rsidRPr="00B22542">
              <w:rPr>
                <w:sz w:val="18"/>
              </w:rPr>
              <w:t>8%</w:t>
            </w:r>
          </w:p>
        </w:tc>
        <w:tc>
          <w:tcPr>
            <w:tcW w:w="980" w:type="dxa"/>
            <w:tcBorders>
              <w:bottom w:val="single" w:sz="4" w:space="0" w:color="auto"/>
            </w:tcBorders>
            <w:shd w:val="clear" w:color="auto" w:fill="auto"/>
            <w:noWrap/>
            <w:vAlign w:val="bottom"/>
            <w:hideMark/>
          </w:tcPr>
          <w:p w14:paraId="5EF5A326" w14:textId="70A839E3" w:rsidR="00277F1E" w:rsidRPr="00B22542" w:rsidRDefault="00277F1E" w:rsidP="007E6187">
            <w:pPr>
              <w:suppressAutoHyphens w:val="0"/>
              <w:spacing w:before="40" w:after="40" w:line="220" w:lineRule="atLeast"/>
              <w:ind w:right="113"/>
              <w:jc w:val="right"/>
              <w:rPr>
                <w:sz w:val="18"/>
              </w:rPr>
            </w:pPr>
            <w:r w:rsidRPr="00B22542">
              <w:rPr>
                <w:sz w:val="18"/>
              </w:rPr>
              <w:t>19</w:t>
            </w:r>
            <w:r w:rsidR="00B22542">
              <w:rPr>
                <w:sz w:val="18"/>
              </w:rPr>
              <w:t xml:space="preserve"> </w:t>
            </w:r>
            <w:r w:rsidRPr="00B22542">
              <w:rPr>
                <w:sz w:val="18"/>
              </w:rPr>
              <w:t>948</w:t>
            </w:r>
          </w:p>
        </w:tc>
        <w:tc>
          <w:tcPr>
            <w:tcW w:w="981" w:type="dxa"/>
            <w:tcBorders>
              <w:bottom w:val="single" w:sz="4" w:space="0" w:color="auto"/>
            </w:tcBorders>
            <w:shd w:val="clear" w:color="auto" w:fill="auto"/>
            <w:noWrap/>
            <w:vAlign w:val="bottom"/>
            <w:hideMark/>
          </w:tcPr>
          <w:p w14:paraId="1080BFF3" w14:textId="77777777" w:rsidR="00277F1E" w:rsidRPr="00B22542" w:rsidRDefault="00277F1E" w:rsidP="007E6187">
            <w:pPr>
              <w:suppressAutoHyphens w:val="0"/>
              <w:spacing w:before="40" w:after="40" w:line="220" w:lineRule="atLeast"/>
              <w:ind w:right="113"/>
              <w:jc w:val="right"/>
              <w:rPr>
                <w:sz w:val="18"/>
              </w:rPr>
            </w:pPr>
            <w:r w:rsidRPr="00B22542">
              <w:rPr>
                <w:sz w:val="18"/>
              </w:rPr>
              <w:t>19%</w:t>
            </w:r>
          </w:p>
        </w:tc>
      </w:tr>
      <w:tr w:rsidR="00277F1E" w:rsidRPr="00B22542" w14:paraId="421E6D7F" w14:textId="77777777" w:rsidTr="00B22542">
        <w:tc>
          <w:tcPr>
            <w:tcW w:w="1489" w:type="dxa"/>
            <w:tcBorders>
              <w:top w:val="single" w:sz="4" w:space="0" w:color="auto"/>
            </w:tcBorders>
            <w:shd w:val="clear" w:color="auto" w:fill="auto"/>
            <w:noWrap/>
            <w:hideMark/>
          </w:tcPr>
          <w:p w14:paraId="4AD54D5C" w14:textId="77777777" w:rsidR="00277F1E" w:rsidRPr="00B22542" w:rsidRDefault="00277F1E" w:rsidP="007E6187">
            <w:pPr>
              <w:suppressAutoHyphens w:val="0"/>
              <w:spacing w:before="80" w:after="80" w:line="220" w:lineRule="atLeast"/>
              <w:ind w:left="283"/>
              <w:rPr>
                <w:b/>
                <w:bCs/>
                <w:sz w:val="18"/>
              </w:rPr>
            </w:pPr>
            <w:r w:rsidRPr="00B22542">
              <w:rPr>
                <w:b/>
                <w:bCs/>
                <w:sz w:val="18"/>
              </w:rPr>
              <w:t>Total</w:t>
            </w:r>
          </w:p>
        </w:tc>
        <w:tc>
          <w:tcPr>
            <w:tcW w:w="980" w:type="dxa"/>
            <w:tcBorders>
              <w:top w:val="single" w:sz="4" w:space="0" w:color="auto"/>
            </w:tcBorders>
            <w:shd w:val="clear" w:color="auto" w:fill="auto"/>
            <w:noWrap/>
            <w:vAlign w:val="bottom"/>
            <w:hideMark/>
          </w:tcPr>
          <w:p w14:paraId="7405A985" w14:textId="1EFD54E9" w:rsidR="00277F1E" w:rsidRPr="00B22542" w:rsidRDefault="00277F1E" w:rsidP="007E6187">
            <w:pPr>
              <w:suppressAutoHyphens w:val="0"/>
              <w:spacing w:before="80" w:after="80" w:line="220" w:lineRule="atLeast"/>
              <w:ind w:right="113"/>
              <w:jc w:val="right"/>
              <w:rPr>
                <w:b/>
                <w:bCs/>
                <w:sz w:val="18"/>
              </w:rPr>
            </w:pPr>
            <w:r w:rsidRPr="00B22542">
              <w:rPr>
                <w:b/>
                <w:bCs/>
                <w:sz w:val="18"/>
              </w:rPr>
              <w:t>56</w:t>
            </w:r>
            <w:r w:rsidR="00B22542" w:rsidRPr="00B22542">
              <w:rPr>
                <w:b/>
                <w:bCs/>
                <w:sz w:val="18"/>
              </w:rPr>
              <w:t xml:space="preserve"> </w:t>
            </w:r>
            <w:r w:rsidRPr="00B22542">
              <w:rPr>
                <w:b/>
                <w:bCs/>
                <w:sz w:val="18"/>
              </w:rPr>
              <w:t>226</w:t>
            </w:r>
          </w:p>
        </w:tc>
        <w:tc>
          <w:tcPr>
            <w:tcW w:w="980" w:type="dxa"/>
            <w:tcBorders>
              <w:top w:val="single" w:sz="4" w:space="0" w:color="auto"/>
            </w:tcBorders>
            <w:shd w:val="clear" w:color="auto" w:fill="auto"/>
            <w:noWrap/>
            <w:vAlign w:val="bottom"/>
            <w:hideMark/>
          </w:tcPr>
          <w:p w14:paraId="18455120" w14:textId="77777777" w:rsidR="00277F1E" w:rsidRPr="00B22542" w:rsidRDefault="00277F1E" w:rsidP="007E6187">
            <w:pPr>
              <w:suppressAutoHyphens w:val="0"/>
              <w:spacing w:before="80" w:after="80" w:line="220" w:lineRule="atLeast"/>
              <w:ind w:right="113"/>
              <w:jc w:val="right"/>
              <w:rPr>
                <w:b/>
                <w:bCs/>
                <w:sz w:val="18"/>
              </w:rPr>
            </w:pPr>
            <w:r w:rsidRPr="00B22542">
              <w:rPr>
                <w:b/>
                <w:bCs/>
                <w:sz w:val="18"/>
              </w:rPr>
              <w:t>100%</w:t>
            </w:r>
          </w:p>
        </w:tc>
        <w:tc>
          <w:tcPr>
            <w:tcW w:w="980" w:type="dxa"/>
            <w:tcBorders>
              <w:top w:val="single" w:sz="4" w:space="0" w:color="auto"/>
            </w:tcBorders>
            <w:shd w:val="clear" w:color="auto" w:fill="auto"/>
            <w:noWrap/>
            <w:vAlign w:val="bottom"/>
            <w:hideMark/>
          </w:tcPr>
          <w:p w14:paraId="3645EB34" w14:textId="171B6126" w:rsidR="00277F1E" w:rsidRPr="00B22542" w:rsidRDefault="00277F1E" w:rsidP="007E6187">
            <w:pPr>
              <w:suppressAutoHyphens w:val="0"/>
              <w:spacing w:before="80" w:after="80" w:line="220" w:lineRule="atLeast"/>
              <w:ind w:right="113"/>
              <w:jc w:val="right"/>
              <w:rPr>
                <w:b/>
                <w:bCs/>
                <w:sz w:val="18"/>
              </w:rPr>
            </w:pPr>
            <w:r w:rsidRPr="00B22542">
              <w:rPr>
                <w:b/>
                <w:bCs/>
                <w:sz w:val="18"/>
              </w:rPr>
              <w:t>46</w:t>
            </w:r>
            <w:r w:rsidR="00B22542" w:rsidRPr="00B22542">
              <w:rPr>
                <w:b/>
                <w:bCs/>
                <w:sz w:val="18"/>
              </w:rPr>
              <w:t xml:space="preserve"> </w:t>
            </w:r>
            <w:r w:rsidRPr="00B22542">
              <w:rPr>
                <w:b/>
                <w:bCs/>
                <w:sz w:val="18"/>
              </w:rPr>
              <w:t>386</w:t>
            </w:r>
          </w:p>
        </w:tc>
        <w:tc>
          <w:tcPr>
            <w:tcW w:w="980" w:type="dxa"/>
            <w:tcBorders>
              <w:top w:val="single" w:sz="4" w:space="0" w:color="auto"/>
            </w:tcBorders>
            <w:shd w:val="clear" w:color="auto" w:fill="auto"/>
            <w:noWrap/>
            <w:vAlign w:val="bottom"/>
            <w:hideMark/>
          </w:tcPr>
          <w:p w14:paraId="335CF4AC" w14:textId="77777777" w:rsidR="00277F1E" w:rsidRPr="00B22542" w:rsidRDefault="00277F1E" w:rsidP="007E6187">
            <w:pPr>
              <w:suppressAutoHyphens w:val="0"/>
              <w:spacing w:before="80" w:after="80" w:line="220" w:lineRule="atLeast"/>
              <w:ind w:right="113"/>
              <w:jc w:val="right"/>
              <w:rPr>
                <w:b/>
                <w:bCs/>
                <w:sz w:val="18"/>
              </w:rPr>
            </w:pPr>
            <w:r w:rsidRPr="00B22542">
              <w:rPr>
                <w:b/>
                <w:bCs/>
                <w:sz w:val="18"/>
              </w:rPr>
              <w:t>100%</w:t>
            </w:r>
          </w:p>
        </w:tc>
        <w:tc>
          <w:tcPr>
            <w:tcW w:w="980" w:type="dxa"/>
            <w:tcBorders>
              <w:top w:val="single" w:sz="4" w:space="0" w:color="auto"/>
            </w:tcBorders>
            <w:shd w:val="clear" w:color="auto" w:fill="auto"/>
            <w:noWrap/>
            <w:vAlign w:val="bottom"/>
            <w:hideMark/>
          </w:tcPr>
          <w:p w14:paraId="1023289A" w14:textId="69F10703" w:rsidR="00277F1E" w:rsidRPr="00B22542" w:rsidRDefault="00277F1E" w:rsidP="007E6187">
            <w:pPr>
              <w:suppressAutoHyphens w:val="0"/>
              <w:spacing w:before="80" w:after="80" w:line="220" w:lineRule="atLeast"/>
              <w:ind w:right="113"/>
              <w:jc w:val="right"/>
              <w:rPr>
                <w:b/>
                <w:bCs/>
                <w:sz w:val="18"/>
              </w:rPr>
            </w:pPr>
            <w:r w:rsidRPr="00B22542">
              <w:rPr>
                <w:b/>
                <w:bCs/>
                <w:sz w:val="18"/>
              </w:rPr>
              <w:t>102</w:t>
            </w:r>
            <w:r w:rsidR="00B22542" w:rsidRPr="00B22542">
              <w:rPr>
                <w:b/>
                <w:bCs/>
                <w:sz w:val="18"/>
              </w:rPr>
              <w:t xml:space="preserve"> </w:t>
            </w:r>
            <w:r w:rsidRPr="00B22542">
              <w:rPr>
                <w:b/>
                <w:bCs/>
                <w:sz w:val="18"/>
              </w:rPr>
              <w:t>612</w:t>
            </w:r>
          </w:p>
        </w:tc>
        <w:tc>
          <w:tcPr>
            <w:tcW w:w="981" w:type="dxa"/>
            <w:tcBorders>
              <w:top w:val="single" w:sz="4" w:space="0" w:color="auto"/>
            </w:tcBorders>
            <w:shd w:val="clear" w:color="auto" w:fill="auto"/>
            <w:noWrap/>
            <w:vAlign w:val="bottom"/>
            <w:hideMark/>
          </w:tcPr>
          <w:p w14:paraId="2FD965AD" w14:textId="77777777" w:rsidR="00277F1E" w:rsidRPr="00B22542" w:rsidRDefault="00277F1E" w:rsidP="007E6187">
            <w:pPr>
              <w:suppressAutoHyphens w:val="0"/>
              <w:spacing w:before="80" w:after="80" w:line="220" w:lineRule="atLeast"/>
              <w:ind w:right="113"/>
              <w:jc w:val="right"/>
              <w:rPr>
                <w:b/>
                <w:bCs/>
                <w:sz w:val="18"/>
              </w:rPr>
            </w:pPr>
            <w:r w:rsidRPr="00B22542">
              <w:rPr>
                <w:b/>
                <w:bCs/>
                <w:sz w:val="18"/>
              </w:rPr>
              <w:t>100%</w:t>
            </w:r>
          </w:p>
        </w:tc>
      </w:tr>
    </w:tbl>
    <w:p w14:paraId="245B7E33" w14:textId="46A919D0" w:rsidR="00277F1E" w:rsidRPr="00B22A3A" w:rsidRDefault="00277F1E" w:rsidP="007E6187">
      <w:pPr>
        <w:spacing w:before="120" w:line="220" w:lineRule="atLeast"/>
        <w:ind w:left="1134" w:right="1134" w:firstLine="170"/>
        <w:rPr>
          <w:sz w:val="18"/>
        </w:rPr>
      </w:pPr>
      <w:r w:rsidRPr="00B22A3A">
        <w:rPr>
          <w:i/>
          <w:iCs/>
          <w:sz w:val="18"/>
        </w:rPr>
        <w:t>Source:</w:t>
      </w:r>
      <w:r w:rsidRPr="00B22A3A">
        <w:rPr>
          <w:sz w:val="18"/>
        </w:rPr>
        <w:t xml:space="preserve"> Population &amp; Housing Census 2022, National Bureau of Statistics.</w:t>
      </w:r>
    </w:p>
    <w:p w14:paraId="650534EE" w14:textId="60500A24" w:rsidR="00277F1E" w:rsidRPr="00B22A3A" w:rsidRDefault="00277F1E" w:rsidP="007E6187">
      <w:pPr>
        <w:spacing w:after="240" w:line="220" w:lineRule="atLeast"/>
        <w:ind w:left="1134" w:right="1134" w:firstLine="170"/>
        <w:rPr>
          <w:sz w:val="18"/>
        </w:rPr>
      </w:pPr>
      <w:r w:rsidRPr="00B22A3A">
        <w:rPr>
          <w:i/>
          <w:iCs/>
          <w:sz w:val="18"/>
        </w:rPr>
        <w:t xml:space="preserve">Note: </w:t>
      </w:r>
      <w:r w:rsidRPr="00B22A3A">
        <w:rPr>
          <w:sz w:val="18"/>
        </w:rPr>
        <w:t>An individual is classified as Seychellois only if they hold citizenship of Seychelles.</w:t>
      </w:r>
    </w:p>
    <w:p w14:paraId="36CEC973" w14:textId="28317788" w:rsidR="0026340F" w:rsidRDefault="00277F1E" w:rsidP="007E6187">
      <w:pPr>
        <w:pStyle w:val="Heading1"/>
        <w:spacing w:line="220" w:lineRule="atLeast"/>
      </w:pPr>
      <w:r w:rsidRPr="00E55630">
        <w:rPr>
          <w:rStyle w:val="Heading1Char"/>
        </w:rPr>
        <w:t xml:space="preserve">Table </w:t>
      </w:r>
      <w:r w:rsidR="0052354B">
        <w:rPr>
          <w:rStyle w:val="Heading1Char"/>
        </w:rPr>
        <w:t>2</w:t>
      </w:r>
    </w:p>
    <w:p w14:paraId="13CC7677" w14:textId="67A818DD" w:rsidR="00277F1E" w:rsidRPr="00E55630" w:rsidRDefault="00277F1E" w:rsidP="007E6187">
      <w:pPr>
        <w:pStyle w:val="SingleTxtG"/>
        <w:spacing w:line="220" w:lineRule="atLeast"/>
        <w:jc w:val="left"/>
      </w:pPr>
      <w:r w:rsidRPr="00E55630">
        <w:rPr>
          <w:b/>
          <w:bCs/>
        </w:rPr>
        <w:t>Distribution of non-Seychellois population by disability status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277F1E" w:rsidRPr="00903CF7" w14:paraId="6BF3FCA3" w14:textId="77777777" w:rsidTr="00903CF7">
        <w:trPr>
          <w:tblHeader/>
        </w:trPr>
        <w:tc>
          <w:tcPr>
            <w:tcW w:w="2127" w:type="dxa"/>
            <w:tcBorders>
              <w:top w:val="single" w:sz="4" w:space="0" w:color="auto"/>
              <w:bottom w:val="single" w:sz="12" w:space="0" w:color="auto"/>
            </w:tcBorders>
            <w:shd w:val="clear" w:color="auto" w:fill="auto"/>
            <w:noWrap/>
            <w:vAlign w:val="bottom"/>
            <w:hideMark/>
          </w:tcPr>
          <w:p w14:paraId="25E96B34" w14:textId="77777777" w:rsidR="00277F1E" w:rsidRPr="00903CF7" w:rsidRDefault="00277F1E" w:rsidP="007E6187">
            <w:pPr>
              <w:suppressAutoHyphens w:val="0"/>
              <w:spacing w:before="80" w:after="80" w:line="220" w:lineRule="atLeast"/>
              <w:ind w:right="113"/>
              <w:rPr>
                <w:bCs/>
                <w:i/>
                <w:sz w:val="16"/>
              </w:rPr>
            </w:pPr>
            <w:r w:rsidRPr="00903CF7">
              <w:rPr>
                <w:bCs/>
                <w:i/>
                <w:sz w:val="16"/>
              </w:rPr>
              <w:t>Disability Status</w:t>
            </w:r>
          </w:p>
        </w:tc>
        <w:tc>
          <w:tcPr>
            <w:tcW w:w="873" w:type="dxa"/>
            <w:tcBorders>
              <w:top w:val="single" w:sz="4" w:space="0" w:color="auto"/>
              <w:bottom w:val="single" w:sz="12" w:space="0" w:color="auto"/>
            </w:tcBorders>
            <w:shd w:val="clear" w:color="auto" w:fill="auto"/>
            <w:noWrap/>
            <w:vAlign w:val="bottom"/>
            <w:hideMark/>
          </w:tcPr>
          <w:p w14:paraId="06C277AC" w14:textId="77777777" w:rsidR="00277F1E" w:rsidRPr="00903CF7" w:rsidRDefault="00277F1E" w:rsidP="007E6187">
            <w:pPr>
              <w:suppressAutoHyphens w:val="0"/>
              <w:spacing w:before="80" w:after="80" w:line="220" w:lineRule="atLeast"/>
              <w:ind w:right="113"/>
              <w:jc w:val="right"/>
              <w:rPr>
                <w:bCs/>
                <w:i/>
                <w:sz w:val="16"/>
              </w:rPr>
            </w:pPr>
            <w:r w:rsidRPr="00903CF7">
              <w:rPr>
                <w:bCs/>
                <w:i/>
                <w:sz w:val="16"/>
              </w:rPr>
              <w:t>Male</w:t>
            </w:r>
          </w:p>
        </w:tc>
        <w:tc>
          <w:tcPr>
            <w:tcW w:w="874" w:type="dxa"/>
            <w:tcBorders>
              <w:top w:val="single" w:sz="4" w:space="0" w:color="auto"/>
              <w:bottom w:val="single" w:sz="12" w:space="0" w:color="auto"/>
            </w:tcBorders>
            <w:shd w:val="clear" w:color="auto" w:fill="auto"/>
            <w:noWrap/>
            <w:vAlign w:val="bottom"/>
            <w:hideMark/>
          </w:tcPr>
          <w:p w14:paraId="6D75A36D" w14:textId="77777777" w:rsidR="00277F1E" w:rsidRPr="00903CF7" w:rsidRDefault="00277F1E" w:rsidP="007E6187">
            <w:pPr>
              <w:suppressAutoHyphens w:val="0"/>
              <w:spacing w:before="80" w:after="80" w:line="220" w:lineRule="atLeast"/>
              <w:ind w:right="113"/>
              <w:jc w:val="right"/>
              <w:rPr>
                <w:bCs/>
                <w:i/>
                <w:sz w:val="16"/>
              </w:rPr>
            </w:pPr>
            <w:r w:rsidRPr="00903CF7">
              <w:rPr>
                <w:bCs/>
                <w:i/>
                <w:sz w:val="16"/>
              </w:rPr>
              <w:t>%</w:t>
            </w:r>
          </w:p>
        </w:tc>
        <w:tc>
          <w:tcPr>
            <w:tcW w:w="874" w:type="dxa"/>
            <w:tcBorders>
              <w:top w:val="single" w:sz="4" w:space="0" w:color="auto"/>
              <w:bottom w:val="single" w:sz="12" w:space="0" w:color="auto"/>
            </w:tcBorders>
            <w:shd w:val="clear" w:color="auto" w:fill="auto"/>
            <w:noWrap/>
            <w:vAlign w:val="bottom"/>
            <w:hideMark/>
          </w:tcPr>
          <w:p w14:paraId="550B714D" w14:textId="77777777" w:rsidR="00277F1E" w:rsidRPr="00903CF7" w:rsidRDefault="00277F1E" w:rsidP="007E6187">
            <w:pPr>
              <w:suppressAutoHyphens w:val="0"/>
              <w:spacing w:before="80" w:after="80" w:line="220" w:lineRule="atLeast"/>
              <w:ind w:right="113"/>
              <w:jc w:val="right"/>
              <w:rPr>
                <w:bCs/>
                <w:i/>
                <w:sz w:val="16"/>
              </w:rPr>
            </w:pPr>
            <w:r w:rsidRPr="00903CF7">
              <w:rPr>
                <w:bCs/>
                <w:i/>
                <w:sz w:val="16"/>
              </w:rPr>
              <w:t>Female</w:t>
            </w:r>
          </w:p>
        </w:tc>
        <w:tc>
          <w:tcPr>
            <w:tcW w:w="874" w:type="dxa"/>
            <w:tcBorders>
              <w:top w:val="single" w:sz="4" w:space="0" w:color="auto"/>
              <w:bottom w:val="single" w:sz="12" w:space="0" w:color="auto"/>
            </w:tcBorders>
            <w:shd w:val="clear" w:color="auto" w:fill="auto"/>
            <w:noWrap/>
            <w:vAlign w:val="bottom"/>
            <w:hideMark/>
          </w:tcPr>
          <w:p w14:paraId="3306759C" w14:textId="77777777" w:rsidR="00277F1E" w:rsidRPr="00903CF7" w:rsidRDefault="00277F1E" w:rsidP="007E6187">
            <w:pPr>
              <w:suppressAutoHyphens w:val="0"/>
              <w:spacing w:before="80" w:after="80" w:line="220" w:lineRule="atLeast"/>
              <w:ind w:right="113"/>
              <w:jc w:val="right"/>
              <w:rPr>
                <w:bCs/>
                <w:i/>
                <w:sz w:val="16"/>
              </w:rPr>
            </w:pPr>
            <w:r w:rsidRPr="00903CF7">
              <w:rPr>
                <w:bCs/>
                <w:i/>
                <w:sz w:val="16"/>
              </w:rPr>
              <w:t>%</w:t>
            </w:r>
          </w:p>
        </w:tc>
        <w:tc>
          <w:tcPr>
            <w:tcW w:w="874" w:type="dxa"/>
            <w:tcBorders>
              <w:top w:val="single" w:sz="4" w:space="0" w:color="auto"/>
              <w:bottom w:val="single" w:sz="12" w:space="0" w:color="auto"/>
            </w:tcBorders>
            <w:shd w:val="clear" w:color="auto" w:fill="auto"/>
            <w:noWrap/>
            <w:vAlign w:val="bottom"/>
            <w:hideMark/>
          </w:tcPr>
          <w:p w14:paraId="19DAA4F6" w14:textId="77777777" w:rsidR="00277F1E" w:rsidRPr="00903CF7" w:rsidRDefault="00277F1E" w:rsidP="007E6187">
            <w:pPr>
              <w:suppressAutoHyphens w:val="0"/>
              <w:spacing w:before="80" w:after="80" w:line="220" w:lineRule="atLeast"/>
              <w:ind w:right="113"/>
              <w:jc w:val="right"/>
              <w:rPr>
                <w:bCs/>
                <w:i/>
                <w:sz w:val="16"/>
              </w:rPr>
            </w:pPr>
            <w:r w:rsidRPr="00903CF7">
              <w:rPr>
                <w:bCs/>
                <w:i/>
                <w:sz w:val="16"/>
              </w:rPr>
              <w:t>Both sexes</w:t>
            </w:r>
          </w:p>
        </w:tc>
        <w:tc>
          <w:tcPr>
            <w:tcW w:w="874" w:type="dxa"/>
            <w:tcBorders>
              <w:top w:val="single" w:sz="4" w:space="0" w:color="auto"/>
              <w:bottom w:val="single" w:sz="12" w:space="0" w:color="auto"/>
            </w:tcBorders>
            <w:shd w:val="clear" w:color="auto" w:fill="auto"/>
            <w:noWrap/>
            <w:vAlign w:val="bottom"/>
            <w:hideMark/>
          </w:tcPr>
          <w:p w14:paraId="73F72930" w14:textId="77777777" w:rsidR="00277F1E" w:rsidRPr="00903CF7" w:rsidRDefault="00277F1E" w:rsidP="007E6187">
            <w:pPr>
              <w:suppressAutoHyphens w:val="0"/>
              <w:spacing w:before="80" w:after="80" w:line="220" w:lineRule="atLeast"/>
              <w:ind w:right="113"/>
              <w:jc w:val="right"/>
              <w:rPr>
                <w:bCs/>
                <w:i/>
                <w:sz w:val="16"/>
              </w:rPr>
            </w:pPr>
            <w:r w:rsidRPr="00903CF7">
              <w:rPr>
                <w:bCs/>
                <w:i/>
                <w:sz w:val="16"/>
              </w:rPr>
              <w:t>%</w:t>
            </w:r>
          </w:p>
        </w:tc>
      </w:tr>
      <w:tr w:rsidR="00277F1E" w:rsidRPr="00903CF7" w14:paraId="5FA60843" w14:textId="77777777" w:rsidTr="00903CF7">
        <w:tc>
          <w:tcPr>
            <w:tcW w:w="2127" w:type="dxa"/>
            <w:tcBorders>
              <w:top w:val="single" w:sz="12" w:space="0" w:color="auto"/>
            </w:tcBorders>
            <w:shd w:val="clear" w:color="auto" w:fill="auto"/>
            <w:noWrap/>
            <w:hideMark/>
          </w:tcPr>
          <w:p w14:paraId="0A2FF021" w14:textId="77777777" w:rsidR="00277F1E" w:rsidRPr="00903CF7" w:rsidRDefault="00277F1E" w:rsidP="007E6187">
            <w:pPr>
              <w:suppressAutoHyphens w:val="0"/>
              <w:spacing w:before="40" w:after="40" w:line="220" w:lineRule="atLeast"/>
              <w:ind w:right="113"/>
              <w:rPr>
                <w:sz w:val="18"/>
              </w:rPr>
            </w:pPr>
            <w:r w:rsidRPr="00903CF7">
              <w:rPr>
                <w:sz w:val="18"/>
              </w:rPr>
              <w:t>Persons without disability</w:t>
            </w:r>
          </w:p>
        </w:tc>
        <w:tc>
          <w:tcPr>
            <w:tcW w:w="873" w:type="dxa"/>
            <w:tcBorders>
              <w:top w:val="single" w:sz="12" w:space="0" w:color="auto"/>
            </w:tcBorders>
            <w:shd w:val="clear" w:color="auto" w:fill="auto"/>
            <w:noWrap/>
            <w:vAlign w:val="bottom"/>
            <w:hideMark/>
          </w:tcPr>
          <w:p w14:paraId="6C1BDFA7" w14:textId="5C3D8A33" w:rsidR="00277F1E" w:rsidRPr="00903CF7" w:rsidRDefault="00277F1E" w:rsidP="007E6187">
            <w:pPr>
              <w:suppressAutoHyphens w:val="0"/>
              <w:spacing w:before="40" w:after="40" w:line="220" w:lineRule="atLeast"/>
              <w:ind w:right="113"/>
              <w:jc w:val="right"/>
              <w:rPr>
                <w:sz w:val="18"/>
              </w:rPr>
            </w:pPr>
            <w:r w:rsidRPr="00903CF7">
              <w:rPr>
                <w:sz w:val="18"/>
              </w:rPr>
              <w:t>3</w:t>
            </w:r>
            <w:r w:rsidR="00803ECD">
              <w:rPr>
                <w:sz w:val="18"/>
              </w:rPr>
              <w:t xml:space="preserve"> </w:t>
            </w:r>
            <w:r w:rsidRPr="00903CF7">
              <w:rPr>
                <w:sz w:val="18"/>
              </w:rPr>
              <w:t>392</w:t>
            </w:r>
          </w:p>
        </w:tc>
        <w:tc>
          <w:tcPr>
            <w:tcW w:w="874" w:type="dxa"/>
            <w:tcBorders>
              <w:top w:val="single" w:sz="12" w:space="0" w:color="auto"/>
            </w:tcBorders>
            <w:shd w:val="clear" w:color="auto" w:fill="auto"/>
            <w:noWrap/>
            <w:vAlign w:val="bottom"/>
            <w:hideMark/>
          </w:tcPr>
          <w:p w14:paraId="045FF651" w14:textId="77777777" w:rsidR="00277F1E" w:rsidRPr="00903CF7" w:rsidRDefault="00277F1E" w:rsidP="007E6187">
            <w:pPr>
              <w:suppressAutoHyphens w:val="0"/>
              <w:spacing w:before="40" w:after="40" w:line="220" w:lineRule="atLeast"/>
              <w:ind w:right="113"/>
              <w:jc w:val="right"/>
              <w:rPr>
                <w:sz w:val="18"/>
              </w:rPr>
            </w:pPr>
            <w:r w:rsidRPr="00903CF7">
              <w:rPr>
                <w:sz w:val="18"/>
              </w:rPr>
              <w:t>21%</w:t>
            </w:r>
          </w:p>
        </w:tc>
        <w:tc>
          <w:tcPr>
            <w:tcW w:w="874" w:type="dxa"/>
            <w:tcBorders>
              <w:top w:val="single" w:sz="12" w:space="0" w:color="auto"/>
            </w:tcBorders>
            <w:shd w:val="clear" w:color="auto" w:fill="auto"/>
            <w:noWrap/>
            <w:vAlign w:val="bottom"/>
            <w:hideMark/>
          </w:tcPr>
          <w:p w14:paraId="70794396" w14:textId="50C121CC" w:rsidR="00277F1E" w:rsidRPr="00903CF7" w:rsidRDefault="00277F1E" w:rsidP="007E6187">
            <w:pPr>
              <w:suppressAutoHyphens w:val="0"/>
              <w:spacing w:before="40" w:after="40" w:line="220" w:lineRule="atLeast"/>
              <w:ind w:right="113"/>
              <w:jc w:val="right"/>
              <w:rPr>
                <w:sz w:val="18"/>
              </w:rPr>
            </w:pPr>
            <w:r w:rsidRPr="00903CF7">
              <w:rPr>
                <w:sz w:val="18"/>
              </w:rPr>
              <w:t>1</w:t>
            </w:r>
            <w:r w:rsidR="00803ECD">
              <w:rPr>
                <w:sz w:val="18"/>
              </w:rPr>
              <w:t xml:space="preserve"> </w:t>
            </w:r>
            <w:r w:rsidRPr="00903CF7">
              <w:rPr>
                <w:sz w:val="18"/>
              </w:rPr>
              <w:t>538</w:t>
            </w:r>
          </w:p>
        </w:tc>
        <w:tc>
          <w:tcPr>
            <w:tcW w:w="874" w:type="dxa"/>
            <w:tcBorders>
              <w:top w:val="single" w:sz="12" w:space="0" w:color="auto"/>
            </w:tcBorders>
            <w:shd w:val="clear" w:color="auto" w:fill="auto"/>
            <w:noWrap/>
            <w:vAlign w:val="bottom"/>
            <w:hideMark/>
          </w:tcPr>
          <w:p w14:paraId="7722BA3D" w14:textId="77777777" w:rsidR="00277F1E" w:rsidRPr="00903CF7" w:rsidRDefault="00277F1E" w:rsidP="007E6187">
            <w:pPr>
              <w:suppressAutoHyphens w:val="0"/>
              <w:spacing w:before="40" w:after="40" w:line="220" w:lineRule="atLeast"/>
              <w:ind w:right="113"/>
              <w:jc w:val="right"/>
              <w:rPr>
                <w:sz w:val="18"/>
              </w:rPr>
            </w:pPr>
            <w:r w:rsidRPr="00903CF7">
              <w:rPr>
                <w:sz w:val="18"/>
              </w:rPr>
              <w:t>42%</w:t>
            </w:r>
          </w:p>
        </w:tc>
        <w:tc>
          <w:tcPr>
            <w:tcW w:w="874" w:type="dxa"/>
            <w:tcBorders>
              <w:top w:val="single" w:sz="12" w:space="0" w:color="auto"/>
            </w:tcBorders>
            <w:shd w:val="clear" w:color="auto" w:fill="auto"/>
            <w:noWrap/>
            <w:vAlign w:val="bottom"/>
            <w:hideMark/>
          </w:tcPr>
          <w:p w14:paraId="0A4FB3F8" w14:textId="0A2EE90E" w:rsidR="00277F1E" w:rsidRPr="00903CF7" w:rsidRDefault="00277F1E" w:rsidP="007E6187">
            <w:pPr>
              <w:suppressAutoHyphens w:val="0"/>
              <w:spacing w:before="40" w:after="40" w:line="220" w:lineRule="atLeast"/>
              <w:ind w:right="113"/>
              <w:jc w:val="right"/>
              <w:rPr>
                <w:sz w:val="18"/>
              </w:rPr>
            </w:pPr>
            <w:r w:rsidRPr="00903CF7">
              <w:rPr>
                <w:sz w:val="18"/>
              </w:rPr>
              <w:t>4</w:t>
            </w:r>
            <w:r w:rsidR="00803ECD">
              <w:rPr>
                <w:sz w:val="18"/>
              </w:rPr>
              <w:t xml:space="preserve"> </w:t>
            </w:r>
            <w:r w:rsidRPr="00903CF7">
              <w:rPr>
                <w:sz w:val="18"/>
              </w:rPr>
              <w:t>930</w:t>
            </w:r>
          </w:p>
        </w:tc>
        <w:tc>
          <w:tcPr>
            <w:tcW w:w="874" w:type="dxa"/>
            <w:tcBorders>
              <w:top w:val="single" w:sz="12" w:space="0" w:color="auto"/>
            </w:tcBorders>
            <w:shd w:val="clear" w:color="auto" w:fill="auto"/>
            <w:noWrap/>
            <w:vAlign w:val="bottom"/>
            <w:hideMark/>
          </w:tcPr>
          <w:p w14:paraId="2EB7E3AC" w14:textId="77777777" w:rsidR="00277F1E" w:rsidRPr="00903CF7" w:rsidRDefault="00277F1E" w:rsidP="007E6187">
            <w:pPr>
              <w:suppressAutoHyphens w:val="0"/>
              <w:spacing w:before="40" w:after="40" w:line="220" w:lineRule="atLeast"/>
              <w:ind w:right="113"/>
              <w:jc w:val="right"/>
              <w:rPr>
                <w:sz w:val="18"/>
              </w:rPr>
            </w:pPr>
            <w:r w:rsidRPr="00903CF7">
              <w:rPr>
                <w:sz w:val="18"/>
              </w:rPr>
              <w:t>25%</w:t>
            </w:r>
          </w:p>
        </w:tc>
      </w:tr>
      <w:tr w:rsidR="00277F1E" w:rsidRPr="00903CF7" w14:paraId="4B0AF193" w14:textId="77777777" w:rsidTr="00903CF7">
        <w:tc>
          <w:tcPr>
            <w:tcW w:w="2127" w:type="dxa"/>
            <w:shd w:val="clear" w:color="auto" w:fill="auto"/>
            <w:noWrap/>
            <w:hideMark/>
          </w:tcPr>
          <w:p w14:paraId="7F97D6D1" w14:textId="77777777" w:rsidR="00277F1E" w:rsidRPr="00903CF7" w:rsidRDefault="00277F1E" w:rsidP="007E6187">
            <w:pPr>
              <w:suppressAutoHyphens w:val="0"/>
              <w:spacing w:before="40" w:after="40" w:line="220" w:lineRule="atLeast"/>
              <w:ind w:right="113"/>
              <w:rPr>
                <w:sz w:val="18"/>
              </w:rPr>
            </w:pPr>
            <w:r w:rsidRPr="00903CF7">
              <w:rPr>
                <w:sz w:val="18"/>
              </w:rPr>
              <w:t>Persons with disability</w:t>
            </w:r>
          </w:p>
        </w:tc>
        <w:tc>
          <w:tcPr>
            <w:tcW w:w="873" w:type="dxa"/>
            <w:shd w:val="clear" w:color="auto" w:fill="auto"/>
            <w:noWrap/>
            <w:vAlign w:val="bottom"/>
            <w:hideMark/>
          </w:tcPr>
          <w:p w14:paraId="7F190004" w14:textId="77777777" w:rsidR="00277F1E" w:rsidRPr="00903CF7" w:rsidRDefault="00277F1E" w:rsidP="007E6187">
            <w:pPr>
              <w:suppressAutoHyphens w:val="0"/>
              <w:spacing w:before="40" w:after="40" w:line="220" w:lineRule="atLeast"/>
              <w:ind w:right="113"/>
              <w:jc w:val="right"/>
              <w:rPr>
                <w:sz w:val="18"/>
              </w:rPr>
            </w:pPr>
            <w:r w:rsidRPr="00903CF7">
              <w:rPr>
                <w:sz w:val="18"/>
              </w:rPr>
              <w:t>12</w:t>
            </w:r>
          </w:p>
        </w:tc>
        <w:tc>
          <w:tcPr>
            <w:tcW w:w="874" w:type="dxa"/>
            <w:shd w:val="clear" w:color="auto" w:fill="auto"/>
            <w:noWrap/>
            <w:vAlign w:val="bottom"/>
            <w:hideMark/>
          </w:tcPr>
          <w:p w14:paraId="7D228F76" w14:textId="77777777" w:rsidR="00277F1E" w:rsidRPr="00903CF7" w:rsidRDefault="00277F1E" w:rsidP="007E6187">
            <w:pPr>
              <w:suppressAutoHyphens w:val="0"/>
              <w:spacing w:before="40" w:after="40" w:line="220" w:lineRule="atLeast"/>
              <w:ind w:right="113"/>
              <w:jc w:val="right"/>
              <w:rPr>
                <w:sz w:val="18"/>
              </w:rPr>
            </w:pPr>
            <w:r w:rsidRPr="00903CF7">
              <w:rPr>
                <w:sz w:val="18"/>
              </w:rPr>
              <w:t>0%</w:t>
            </w:r>
          </w:p>
        </w:tc>
        <w:tc>
          <w:tcPr>
            <w:tcW w:w="874" w:type="dxa"/>
            <w:shd w:val="clear" w:color="auto" w:fill="auto"/>
            <w:noWrap/>
            <w:vAlign w:val="bottom"/>
            <w:hideMark/>
          </w:tcPr>
          <w:p w14:paraId="31E6A55E" w14:textId="77777777" w:rsidR="00277F1E" w:rsidRPr="00903CF7" w:rsidRDefault="00277F1E" w:rsidP="007E6187">
            <w:pPr>
              <w:suppressAutoHyphens w:val="0"/>
              <w:spacing w:before="40" w:after="40" w:line="220" w:lineRule="atLeast"/>
              <w:ind w:right="113"/>
              <w:jc w:val="right"/>
              <w:rPr>
                <w:sz w:val="18"/>
              </w:rPr>
            </w:pPr>
            <w:r w:rsidRPr="00903CF7">
              <w:rPr>
                <w:sz w:val="18"/>
              </w:rPr>
              <w:t>9</w:t>
            </w:r>
          </w:p>
        </w:tc>
        <w:tc>
          <w:tcPr>
            <w:tcW w:w="874" w:type="dxa"/>
            <w:shd w:val="clear" w:color="auto" w:fill="auto"/>
            <w:noWrap/>
            <w:vAlign w:val="bottom"/>
            <w:hideMark/>
          </w:tcPr>
          <w:p w14:paraId="7862D898" w14:textId="77777777" w:rsidR="00277F1E" w:rsidRPr="00903CF7" w:rsidRDefault="00277F1E" w:rsidP="007E6187">
            <w:pPr>
              <w:suppressAutoHyphens w:val="0"/>
              <w:spacing w:before="40" w:after="40" w:line="220" w:lineRule="atLeast"/>
              <w:ind w:right="113"/>
              <w:jc w:val="right"/>
              <w:rPr>
                <w:sz w:val="18"/>
              </w:rPr>
            </w:pPr>
            <w:r w:rsidRPr="00903CF7">
              <w:rPr>
                <w:sz w:val="18"/>
              </w:rPr>
              <w:t>0%</w:t>
            </w:r>
          </w:p>
        </w:tc>
        <w:tc>
          <w:tcPr>
            <w:tcW w:w="874" w:type="dxa"/>
            <w:shd w:val="clear" w:color="auto" w:fill="auto"/>
            <w:noWrap/>
            <w:vAlign w:val="bottom"/>
            <w:hideMark/>
          </w:tcPr>
          <w:p w14:paraId="031C2A12" w14:textId="77777777" w:rsidR="00277F1E" w:rsidRPr="00903CF7" w:rsidRDefault="00277F1E" w:rsidP="007E6187">
            <w:pPr>
              <w:suppressAutoHyphens w:val="0"/>
              <w:spacing w:before="40" w:after="40" w:line="220" w:lineRule="atLeast"/>
              <w:ind w:right="113"/>
              <w:jc w:val="right"/>
              <w:rPr>
                <w:sz w:val="18"/>
              </w:rPr>
            </w:pPr>
            <w:r w:rsidRPr="00903CF7">
              <w:rPr>
                <w:sz w:val="18"/>
              </w:rPr>
              <w:t>21</w:t>
            </w:r>
          </w:p>
        </w:tc>
        <w:tc>
          <w:tcPr>
            <w:tcW w:w="874" w:type="dxa"/>
            <w:shd w:val="clear" w:color="auto" w:fill="auto"/>
            <w:noWrap/>
            <w:vAlign w:val="bottom"/>
            <w:hideMark/>
          </w:tcPr>
          <w:p w14:paraId="6A86A8E9" w14:textId="77777777" w:rsidR="00277F1E" w:rsidRPr="00903CF7" w:rsidRDefault="00277F1E" w:rsidP="007E6187">
            <w:pPr>
              <w:suppressAutoHyphens w:val="0"/>
              <w:spacing w:before="40" w:after="40" w:line="220" w:lineRule="atLeast"/>
              <w:ind w:right="113"/>
              <w:jc w:val="right"/>
              <w:rPr>
                <w:sz w:val="18"/>
              </w:rPr>
            </w:pPr>
            <w:r w:rsidRPr="00903CF7">
              <w:rPr>
                <w:sz w:val="18"/>
              </w:rPr>
              <w:t>0%</w:t>
            </w:r>
          </w:p>
        </w:tc>
      </w:tr>
      <w:tr w:rsidR="00277F1E" w:rsidRPr="00903CF7" w14:paraId="227AA1C9" w14:textId="77777777" w:rsidTr="00903CF7">
        <w:tc>
          <w:tcPr>
            <w:tcW w:w="2127" w:type="dxa"/>
            <w:tcBorders>
              <w:bottom w:val="single" w:sz="4" w:space="0" w:color="auto"/>
            </w:tcBorders>
            <w:shd w:val="clear" w:color="auto" w:fill="auto"/>
            <w:noWrap/>
            <w:hideMark/>
          </w:tcPr>
          <w:p w14:paraId="7DE279B4" w14:textId="77777777" w:rsidR="00277F1E" w:rsidRPr="00903CF7" w:rsidRDefault="00277F1E" w:rsidP="007E6187">
            <w:pPr>
              <w:suppressAutoHyphens w:val="0"/>
              <w:spacing w:before="40" w:after="40" w:line="220" w:lineRule="atLeast"/>
              <w:ind w:right="113"/>
              <w:rPr>
                <w:sz w:val="18"/>
              </w:rPr>
            </w:pPr>
            <w:r w:rsidRPr="00903CF7">
              <w:rPr>
                <w:sz w:val="18"/>
              </w:rPr>
              <w:t>Missing/Not specified</w:t>
            </w:r>
          </w:p>
        </w:tc>
        <w:tc>
          <w:tcPr>
            <w:tcW w:w="873" w:type="dxa"/>
            <w:tcBorders>
              <w:bottom w:val="single" w:sz="4" w:space="0" w:color="auto"/>
            </w:tcBorders>
            <w:shd w:val="clear" w:color="auto" w:fill="auto"/>
            <w:noWrap/>
            <w:vAlign w:val="bottom"/>
            <w:hideMark/>
          </w:tcPr>
          <w:p w14:paraId="7463DE68" w14:textId="17994A86" w:rsidR="00277F1E" w:rsidRPr="00903CF7" w:rsidRDefault="00277F1E" w:rsidP="007E6187">
            <w:pPr>
              <w:suppressAutoHyphens w:val="0"/>
              <w:spacing w:before="40" w:after="40" w:line="220" w:lineRule="atLeast"/>
              <w:ind w:right="113"/>
              <w:jc w:val="right"/>
              <w:rPr>
                <w:sz w:val="18"/>
              </w:rPr>
            </w:pPr>
            <w:r w:rsidRPr="00903CF7">
              <w:rPr>
                <w:sz w:val="18"/>
              </w:rPr>
              <w:t>12</w:t>
            </w:r>
            <w:r w:rsidR="00803ECD">
              <w:rPr>
                <w:sz w:val="18"/>
              </w:rPr>
              <w:t xml:space="preserve"> </w:t>
            </w:r>
            <w:r w:rsidRPr="00903CF7">
              <w:rPr>
                <w:sz w:val="18"/>
              </w:rPr>
              <w:t>901</w:t>
            </w:r>
          </w:p>
        </w:tc>
        <w:tc>
          <w:tcPr>
            <w:tcW w:w="874" w:type="dxa"/>
            <w:tcBorders>
              <w:bottom w:val="single" w:sz="4" w:space="0" w:color="auto"/>
            </w:tcBorders>
            <w:shd w:val="clear" w:color="auto" w:fill="auto"/>
            <w:noWrap/>
            <w:vAlign w:val="bottom"/>
            <w:hideMark/>
          </w:tcPr>
          <w:p w14:paraId="36582AE7" w14:textId="77777777" w:rsidR="00277F1E" w:rsidRPr="00903CF7" w:rsidRDefault="00277F1E" w:rsidP="007E6187">
            <w:pPr>
              <w:suppressAutoHyphens w:val="0"/>
              <w:spacing w:before="40" w:after="40" w:line="220" w:lineRule="atLeast"/>
              <w:ind w:right="113"/>
              <w:jc w:val="right"/>
              <w:rPr>
                <w:sz w:val="18"/>
              </w:rPr>
            </w:pPr>
            <w:r w:rsidRPr="00903CF7">
              <w:rPr>
                <w:sz w:val="18"/>
              </w:rPr>
              <w:t>79%</w:t>
            </w:r>
          </w:p>
        </w:tc>
        <w:tc>
          <w:tcPr>
            <w:tcW w:w="874" w:type="dxa"/>
            <w:tcBorders>
              <w:bottom w:val="single" w:sz="4" w:space="0" w:color="auto"/>
            </w:tcBorders>
            <w:shd w:val="clear" w:color="auto" w:fill="auto"/>
            <w:noWrap/>
            <w:vAlign w:val="bottom"/>
            <w:hideMark/>
          </w:tcPr>
          <w:p w14:paraId="6F72A1C7" w14:textId="3FC1EE82" w:rsidR="00277F1E" w:rsidRPr="00903CF7" w:rsidRDefault="00277F1E" w:rsidP="007E6187">
            <w:pPr>
              <w:suppressAutoHyphens w:val="0"/>
              <w:spacing w:before="40" w:after="40" w:line="220" w:lineRule="atLeast"/>
              <w:ind w:right="113"/>
              <w:jc w:val="right"/>
              <w:rPr>
                <w:sz w:val="18"/>
              </w:rPr>
            </w:pPr>
            <w:r w:rsidRPr="00903CF7">
              <w:rPr>
                <w:sz w:val="18"/>
              </w:rPr>
              <w:t>2</w:t>
            </w:r>
            <w:r w:rsidR="00803ECD">
              <w:rPr>
                <w:sz w:val="18"/>
              </w:rPr>
              <w:t xml:space="preserve"> </w:t>
            </w:r>
            <w:r w:rsidRPr="00903CF7">
              <w:rPr>
                <w:sz w:val="18"/>
              </w:rPr>
              <w:t>096</w:t>
            </w:r>
          </w:p>
        </w:tc>
        <w:tc>
          <w:tcPr>
            <w:tcW w:w="874" w:type="dxa"/>
            <w:tcBorders>
              <w:bottom w:val="single" w:sz="4" w:space="0" w:color="auto"/>
            </w:tcBorders>
            <w:shd w:val="clear" w:color="auto" w:fill="auto"/>
            <w:noWrap/>
            <w:vAlign w:val="bottom"/>
            <w:hideMark/>
          </w:tcPr>
          <w:p w14:paraId="1BB54289" w14:textId="77777777" w:rsidR="00277F1E" w:rsidRPr="00903CF7" w:rsidRDefault="00277F1E" w:rsidP="007E6187">
            <w:pPr>
              <w:suppressAutoHyphens w:val="0"/>
              <w:spacing w:before="40" w:after="40" w:line="220" w:lineRule="atLeast"/>
              <w:ind w:right="113"/>
              <w:jc w:val="right"/>
              <w:rPr>
                <w:sz w:val="18"/>
              </w:rPr>
            </w:pPr>
            <w:r w:rsidRPr="00903CF7">
              <w:rPr>
                <w:sz w:val="18"/>
              </w:rPr>
              <w:t>58%</w:t>
            </w:r>
          </w:p>
        </w:tc>
        <w:tc>
          <w:tcPr>
            <w:tcW w:w="874" w:type="dxa"/>
            <w:tcBorders>
              <w:bottom w:val="single" w:sz="4" w:space="0" w:color="auto"/>
            </w:tcBorders>
            <w:shd w:val="clear" w:color="auto" w:fill="auto"/>
            <w:noWrap/>
            <w:vAlign w:val="bottom"/>
            <w:hideMark/>
          </w:tcPr>
          <w:p w14:paraId="13C64356" w14:textId="12600617" w:rsidR="00277F1E" w:rsidRPr="00903CF7" w:rsidRDefault="00277F1E" w:rsidP="007E6187">
            <w:pPr>
              <w:suppressAutoHyphens w:val="0"/>
              <w:spacing w:before="40" w:after="40" w:line="220" w:lineRule="atLeast"/>
              <w:ind w:right="113"/>
              <w:jc w:val="right"/>
              <w:rPr>
                <w:sz w:val="18"/>
              </w:rPr>
            </w:pPr>
            <w:r w:rsidRPr="00903CF7">
              <w:rPr>
                <w:sz w:val="18"/>
              </w:rPr>
              <w:t>14</w:t>
            </w:r>
            <w:r w:rsidR="00803ECD">
              <w:rPr>
                <w:sz w:val="18"/>
              </w:rPr>
              <w:t xml:space="preserve"> </w:t>
            </w:r>
            <w:r w:rsidRPr="00903CF7">
              <w:rPr>
                <w:sz w:val="18"/>
              </w:rPr>
              <w:t>997</w:t>
            </w:r>
          </w:p>
        </w:tc>
        <w:tc>
          <w:tcPr>
            <w:tcW w:w="874" w:type="dxa"/>
            <w:tcBorders>
              <w:bottom w:val="single" w:sz="4" w:space="0" w:color="auto"/>
            </w:tcBorders>
            <w:shd w:val="clear" w:color="auto" w:fill="auto"/>
            <w:noWrap/>
            <w:vAlign w:val="bottom"/>
            <w:hideMark/>
          </w:tcPr>
          <w:p w14:paraId="3811EB3F" w14:textId="77777777" w:rsidR="00277F1E" w:rsidRPr="00903CF7" w:rsidRDefault="00277F1E" w:rsidP="007E6187">
            <w:pPr>
              <w:suppressAutoHyphens w:val="0"/>
              <w:spacing w:before="40" w:after="40" w:line="220" w:lineRule="atLeast"/>
              <w:ind w:right="113"/>
              <w:jc w:val="right"/>
              <w:rPr>
                <w:sz w:val="18"/>
              </w:rPr>
            </w:pPr>
            <w:r w:rsidRPr="00903CF7">
              <w:rPr>
                <w:sz w:val="18"/>
              </w:rPr>
              <w:t>75%</w:t>
            </w:r>
          </w:p>
        </w:tc>
      </w:tr>
      <w:tr w:rsidR="00277F1E" w:rsidRPr="00903CF7" w14:paraId="0D9A2BB5" w14:textId="77777777" w:rsidTr="00903CF7">
        <w:tc>
          <w:tcPr>
            <w:tcW w:w="2127" w:type="dxa"/>
            <w:tcBorders>
              <w:top w:val="single" w:sz="4" w:space="0" w:color="auto"/>
            </w:tcBorders>
            <w:shd w:val="clear" w:color="auto" w:fill="auto"/>
            <w:noWrap/>
            <w:hideMark/>
          </w:tcPr>
          <w:p w14:paraId="559D63F3" w14:textId="77777777" w:rsidR="00277F1E" w:rsidRPr="00903CF7" w:rsidRDefault="00277F1E" w:rsidP="007E6187">
            <w:pPr>
              <w:suppressAutoHyphens w:val="0"/>
              <w:spacing w:before="80" w:after="80" w:line="220" w:lineRule="atLeast"/>
              <w:ind w:left="283"/>
              <w:rPr>
                <w:b/>
                <w:sz w:val="18"/>
              </w:rPr>
            </w:pPr>
            <w:r w:rsidRPr="00903CF7">
              <w:rPr>
                <w:b/>
                <w:bCs/>
                <w:sz w:val="18"/>
              </w:rPr>
              <w:t>Total</w:t>
            </w:r>
          </w:p>
        </w:tc>
        <w:tc>
          <w:tcPr>
            <w:tcW w:w="873" w:type="dxa"/>
            <w:tcBorders>
              <w:top w:val="single" w:sz="4" w:space="0" w:color="auto"/>
            </w:tcBorders>
            <w:shd w:val="clear" w:color="auto" w:fill="auto"/>
            <w:noWrap/>
            <w:vAlign w:val="bottom"/>
            <w:hideMark/>
          </w:tcPr>
          <w:p w14:paraId="12104981" w14:textId="21D39E9F" w:rsidR="00277F1E" w:rsidRPr="00903CF7" w:rsidRDefault="00277F1E" w:rsidP="007E6187">
            <w:pPr>
              <w:suppressAutoHyphens w:val="0"/>
              <w:spacing w:before="80" w:after="80" w:line="220" w:lineRule="atLeast"/>
              <w:ind w:right="113"/>
              <w:jc w:val="right"/>
              <w:rPr>
                <w:b/>
                <w:bCs/>
                <w:sz w:val="18"/>
              </w:rPr>
            </w:pPr>
            <w:r w:rsidRPr="00903CF7">
              <w:rPr>
                <w:b/>
                <w:bCs/>
                <w:sz w:val="18"/>
              </w:rPr>
              <w:t>16</w:t>
            </w:r>
            <w:r w:rsidR="00803ECD">
              <w:rPr>
                <w:b/>
                <w:bCs/>
                <w:sz w:val="18"/>
              </w:rPr>
              <w:t xml:space="preserve"> </w:t>
            </w:r>
            <w:r w:rsidRPr="00903CF7">
              <w:rPr>
                <w:b/>
                <w:bCs/>
                <w:sz w:val="18"/>
              </w:rPr>
              <w:t>305</w:t>
            </w:r>
          </w:p>
        </w:tc>
        <w:tc>
          <w:tcPr>
            <w:tcW w:w="874" w:type="dxa"/>
            <w:tcBorders>
              <w:top w:val="single" w:sz="4" w:space="0" w:color="auto"/>
            </w:tcBorders>
            <w:shd w:val="clear" w:color="auto" w:fill="auto"/>
            <w:noWrap/>
            <w:vAlign w:val="bottom"/>
            <w:hideMark/>
          </w:tcPr>
          <w:p w14:paraId="15E0A6BE" w14:textId="77777777" w:rsidR="00277F1E" w:rsidRPr="00903CF7" w:rsidRDefault="00277F1E" w:rsidP="007E6187">
            <w:pPr>
              <w:suppressAutoHyphens w:val="0"/>
              <w:spacing w:before="80" w:after="80" w:line="220" w:lineRule="atLeast"/>
              <w:ind w:right="113"/>
              <w:jc w:val="right"/>
              <w:rPr>
                <w:b/>
                <w:bCs/>
                <w:sz w:val="18"/>
              </w:rPr>
            </w:pPr>
            <w:r w:rsidRPr="00903CF7">
              <w:rPr>
                <w:b/>
                <w:bCs/>
                <w:sz w:val="18"/>
              </w:rPr>
              <w:t>100%</w:t>
            </w:r>
          </w:p>
        </w:tc>
        <w:tc>
          <w:tcPr>
            <w:tcW w:w="874" w:type="dxa"/>
            <w:tcBorders>
              <w:top w:val="single" w:sz="4" w:space="0" w:color="auto"/>
            </w:tcBorders>
            <w:shd w:val="clear" w:color="auto" w:fill="auto"/>
            <w:noWrap/>
            <w:vAlign w:val="bottom"/>
            <w:hideMark/>
          </w:tcPr>
          <w:p w14:paraId="6669886F" w14:textId="12EF6F48" w:rsidR="00277F1E" w:rsidRPr="00903CF7" w:rsidRDefault="00277F1E" w:rsidP="007E6187">
            <w:pPr>
              <w:suppressAutoHyphens w:val="0"/>
              <w:spacing w:before="80" w:after="80" w:line="220" w:lineRule="atLeast"/>
              <w:ind w:right="113"/>
              <w:jc w:val="right"/>
              <w:rPr>
                <w:b/>
                <w:bCs/>
                <w:sz w:val="18"/>
              </w:rPr>
            </w:pPr>
            <w:r w:rsidRPr="00903CF7">
              <w:rPr>
                <w:b/>
                <w:bCs/>
                <w:sz w:val="18"/>
              </w:rPr>
              <w:t>3</w:t>
            </w:r>
            <w:r w:rsidR="00803ECD">
              <w:rPr>
                <w:b/>
                <w:bCs/>
                <w:sz w:val="18"/>
              </w:rPr>
              <w:t xml:space="preserve"> </w:t>
            </w:r>
            <w:r w:rsidRPr="00903CF7">
              <w:rPr>
                <w:b/>
                <w:bCs/>
                <w:sz w:val="18"/>
              </w:rPr>
              <w:t>643</w:t>
            </w:r>
          </w:p>
        </w:tc>
        <w:tc>
          <w:tcPr>
            <w:tcW w:w="874" w:type="dxa"/>
            <w:tcBorders>
              <w:top w:val="single" w:sz="4" w:space="0" w:color="auto"/>
            </w:tcBorders>
            <w:shd w:val="clear" w:color="auto" w:fill="auto"/>
            <w:noWrap/>
            <w:vAlign w:val="bottom"/>
            <w:hideMark/>
          </w:tcPr>
          <w:p w14:paraId="79A3FA1D" w14:textId="77777777" w:rsidR="00277F1E" w:rsidRPr="00903CF7" w:rsidRDefault="00277F1E" w:rsidP="007E6187">
            <w:pPr>
              <w:suppressAutoHyphens w:val="0"/>
              <w:spacing w:before="80" w:after="80" w:line="220" w:lineRule="atLeast"/>
              <w:ind w:right="113"/>
              <w:jc w:val="right"/>
              <w:rPr>
                <w:b/>
                <w:bCs/>
                <w:sz w:val="18"/>
              </w:rPr>
            </w:pPr>
            <w:r w:rsidRPr="00903CF7">
              <w:rPr>
                <w:b/>
                <w:bCs/>
                <w:sz w:val="18"/>
              </w:rPr>
              <w:t>100%</w:t>
            </w:r>
          </w:p>
        </w:tc>
        <w:tc>
          <w:tcPr>
            <w:tcW w:w="874" w:type="dxa"/>
            <w:tcBorders>
              <w:top w:val="single" w:sz="4" w:space="0" w:color="auto"/>
            </w:tcBorders>
            <w:shd w:val="clear" w:color="auto" w:fill="auto"/>
            <w:noWrap/>
            <w:vAlign w:val="bottom"/>
            <w:hideMark/>
          </w:tcPr>
          <w:p w14:paraId="22BF2B0A" w14:textId="61E4F744" w:rsidR="00277F1E" w:rsidRPr="00903CF7" w:rsidRDefault="00277F1E" w:rsidP="007E6187">
            <w:pPr>
              <w:suppressAutoHyphens w:val="0"/>
              <w:spacing w:before="80" w:after="80" w:line="220" w:lineRule="atLeast"/>
              <w:ind w:right="113"/>
              <w:jc w:val="right"/>
              <w:rPr>
                <w:b/>
                <w:bCs/>
                <w:sz w:val="18"/>
              </w:rPr>
            </w:pPr>
            <w:r w:rsidRPr="00903CF7">
              <w:rPr>
                <w:b/>
                <w:bCs/>
                <w:sz w:val="18"/>
              </w:rPr>
              <w:t>19</w:t>
            </w:r>
            <w:r w:rsidR="00803ECD">
              <w:rPr>
                <w:b/>
                <w:bCs/>
                <w:sz w:val="18"/>
              </w:rPr>
              <w:t xml:space="preserve"> </w:t>
            </w:r>
            <w:r w:rsidRPr="00903CF7">
              <w:rPr>
                <w:b/>
                <w:bCs/>
                <w:sz w:val="18"/>
              </w:rPr>
              <w:t>948</w:t>
            </w:r>
          </w:p>
        </w:tc>
        <w:tc>
          <w:tcPr>
            <w:tcW w:w="874" w:type="dxa"/>
            <w:tcBorders>
              <w:top w:val="single" w:sz="4" w:space="0" w:color="auto"/>
            </w:tcBorders>
            <w:shd w:val="clear" w:color="auto" w:fill="auto"/>
            <w:noWrap/>
            <w:vAlign w:val="bottom"/>
            <w:hideMark/>
          </w:tcPr>
          <w:p w14:paraId="1AE2E5E4" w14:textId="77777777" w:rsidR="00277F1E" w:rsidRPr="00903CF7" w:rsidRDefault="00277F1E" w:rsidP="007E6187">
            <w:pPr>
              <w:suppressAutoHyphens w:val="0"/>
              <w:spacing w:before="80" w:after="80" w:line="220" w:lineRule="atLeast"/>
              <w:ind w:right="113"/>
              <w:jc w:val="right"/>
              <w:rPr>
                <w:b/>
                <w:bCs/>
                <w:sz w:val="18"/>
              </w:rPr>
            </w:pPr>
            <w:r w:rsidRPr="00903CF7">
              <w:rPr>
                <w:b/>
                <w:bCs/>
                <w:sz w:val="18"/>
              </w:rPr>
              <w:t>100%</w:t>
            </w:r>
          </w:p>
        </w:tc>
      </w:tr>
    </w:tbl>
    <w:p w14:paraId="6E8B63FE" w14:textId="600C25DE" w:rsidR="00277F1E" w:rsidRPr="00E55630" w:rsidRDefault="00277F1E" w:rsidP="007E6187">
      <w:pPr>
        <w:spacing w:before="120" w:line="220" w:lineRule="atLeast"/>
        <w:ind w:left="1134" w:right="1134" w:firstLine="170"/>
        <w:rPr>
          <w:sz w:val="18"/>
          <w:szCs w:val="18"/>
        </w:rPr>
      </w:pPr>
      <w:r w:rsidRPr="00E55630">
        <w:rPr>
          <w:i/>
          <w:iCs/>
          <w:sz w:val="18"/>
          <w:szCs w:val="18"/>
        </w:rPr>
        <w:t>Source</w:t>
      </w:r>
      <w:r w:rsidRPr="00E55630">
        <w:rPr>
          <w:sz w:val="18"/>
          <w:szCs w:val="18"/>
        </w:rPr>
        <w:t xml:space="preserve">: Population &amp; </w:t>
      </w:r>
      <w:r w:rsidRPr="00AA1601">
        <w:rPr>
          <w:sz w:val="18"/>
        </w:rPr>
        <w:t>Housing</w:t>
      </w:r>
      <w:r w:rsidRPr="00E55630">
        <w:rPr>
          <w:sz w:val="18"/>
          <w:szCs w:val="18"/>
        </w:rPr>
        <w:t xml:space="preserve"> Census 2022, National Bureau of Statistics</w:t>
      </w:r>
      <w:r>
        <w:rPr>
          <w:sz w:val="18"/>
          <w:szCs w:val="18"/>
        </w:rPr>
        <w:t>.</w:t>
      </w:r>
    </w:p>
    <w:p w14:paraId="7487EBAD" w14:textId="77777777" w:rsidR="00277F1E" w:rsidRPr="00C25CE0" w:rsidRDefault="00277F1E" w:rsidP="007E6187">
      <w:pPr>
        <w:spacing w:after="240" w:line="220" w:lineRule="atLeast"/>
        <w:ind w:left="1134" w:right="1134" w:firstLine="170"/>
        <w:rPr>
          <w:sz w:val="18"/>
          <w:szCs w:val="18"/>
        </w:rPr>
      </w:pPr>
      <w:r w:rsidRPr="003C764E">
        <w:rPr>
          <w:i/>
          <w:iCs/>
          <w:sz w:val="18"/>
          <w:szCs w:val="18"/>
        </w:rPr>
        <w:t>Note</w:t>
      </w:r>
      <w:r w:rsidRPr="003C764E">
        <w:rPr>
          <w:sz w:val="18"/>
          <w:szCs w:val="18"/>
        </w:rPr>
        <w:t xml:space="preserve">: The majority of the </w:t>
      </w:r>
      <w:r>
        <w:rPr>
          <w:sz w:val="18"/>
          <w:szCs w:val="18"/>
        </w:rPr>
        <w:t>n</w:t>
      </w:r>
      <w:r w:rsidRPr="003C764E">
        <w:rPr>
          <w:sz w:val="18"/>
          <w:szCs w:val="18"/>
        </w:rPr>
        <w:t xml:space="preserve">on-Seychellois population were not asked this question because they were administered the shorter version of the </w:t>
      </w:r>
      <w:r w:rsidRPr="00AA1601">
        <w:rPr>
          <w:sz w:val="18"/>
        </w:rPr>
        <w:t>questionnaire</w:t>
      </w:r>
      <w:r>
        <w:rPr>
          <w:sz w:val="18"/>
          <w:szCs w:val="18"/>
        </w:rPr>
        <w:t>.</w:t>
      </w:r>
    </w:p>
    <w:p w14:paraId="536F0B61" w14:textId="0CC351E9" w:rsidR="00DF7EFA" w:rsidRDefault="00277F1E" w:rsidP="00DF7EFA">
      <w:pPr>
        <w:pStyle w:val="Heading1"/>
        <w:spacing w:line="220" w:lineRule="atLeast"/>
      </w:pPr>
      <w:r w:rsidRPr="00E55630">
        <w:t xml:space="preserve">Table </w:t>
      </w:r>
      <w:r w:rsidR="0052354B">
        <w:t>3</w:t>
      </w:r>
    </w:p>
    <w:p w14:paraId="1D6934F9" w14:textId="37D8215E" w:rsidR="00277F1E" w:rsidRPr="00805FAF" w:rsidRDefault="00277F1E" w:rsidP="007E6187">
      <w:pPr>
        <w:pStyle w:val="Heading1"/>
        <w:spacing w:after="120" w:line="220" w:lineRule="atLeast"/>
        <w:rPr>
          <w:b/>
          <w:bCs/>
        </w:rPr>
      </w:pPr>
      <w:r w:rsidRPr="00E55630">
        <w:rPr>
          <w:b/>
          <w:bCs/>
        </w:rPr>
        <w:t>Number of non-Seychellois population by age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022DE3" w:rsidRPr="00022DE3" w14:paraId="5522212B" w14:textId="77777777" w:rsidTr="00022DE3">
        <w:trPr>
          <w:tblHeader/>
        </w:trPr>
        <w:tc>
          <w:tcPr>
            <w:tcW w:w="1842" w:type="dxa"/>
            <w:tcBorders>
              <w:top w:val="single" w:sz="4" w:space="0" w:color="auto"/>
              <w:bottom w:val="single" w:sz="12" w:space="0" w:color="auto"/>
            </w:tcBorders>
            <w:shd w:val="clear" w:color="auto" w:fill="auto"/>
            <w:vAlign w:val="bottom"/>
            <w:hideMark/>
          </w:tcPr>
          <w:p w14:paraId="6822084D" w14:textId="77777777" w:rsidR="00277F1E" w:rsidRPr="00022DE3" w:rsidRDefault="00277F1E" w:rsidP="007E6187">
            <w:pPr>
              <w:suppressAutoHyphens w:val="0"/>
              <w:spacing w:before="80" w:after="80" w:line="220" w:lineRule="atLeast"/>
              <w:ind w:right="113"/>
              <w:rPr>
                <w:bCs/>
                <w:i/>
                <w:sz w:val="16"/>
              </w:rPr>
            </w:pPr>
            <w:r w:rsidRPr="00022DE3">
              <w:rPr>
                <w:bCs/>
                <w:i/>
                <w:sz w:val="16"/>
              </w:rPr>
              <w:t>5-year Age Group</w:t>
            </w:r>
          </w:p>
        </w:tc>
        <w:tc>
          <w:tcPr>
            <w:tcW w:w="1842" w:type="dxa"/>
            <w:tcBorders>
              <w:top w:val="single" w:sz="4" w:space="0" w:color="auto"/>
              <w:bottom w:val="single" w:sz="12" w:space="0" w:color="auto"/>
            </w:tcBorders>
            <w:shd w:val="clear" w:color="auto" w:fill="auto"/>
            <w:noWrap/>
            <w:vAlign w:val="bottom"/>
            <w:hideMark/>
          </w:tcPr>
          <w:p w14:paraId="7CA555A0" w14:textId="77777777" w:rsidR="00277F1E" w:rsidRPr="00022DE3" w:rsidRDefault="00277F1E" w:rsidP="007E6187">
            <w:pPr>
              <w:suppressAutoHyphens w:val="0"/>
              <w:spacing w:before="80" w:after="80" w:line="220" w:lineRule="atLeast"/>
              <w:ind w:right="113"/>
              <w:jc w:val="right"/>
              <w:rPr>
                <w:bCs/>
                <w:i/>
                <w:sz w:val="16"/>
              </w:rPr>
            </w:pPr>
            <w:r w:rsidRPr="00022DE3">
              <w:rPr>
                <w:bCs/>
                <w:i/>
                <w:sz w:val="16"/>
              </w:rPr>
              <w:t>Male</w:t>
            </w:r>
          </w:p>
        </w:tc>
        <w:tc>
          <w:tcPr>
            <w:tcW w:w="1843" w:type="dxa"/>
            <w:tcBorders>
              <w:top w:val="single" w:sz="4" w:space="0" w:color="auto"/>
              <w:bottom w:val="single" w:sz="12" w:space="0" w:color="auto"/>
            </w:tcBorders>
            <w:shd w:val="clear" w:color="auto" w:fill="auto"/>
            <w:noWrap/>
            <w:vAlign w:val="bottom"/>
            <w:hideMark/>
          </w:tcPr>
          <w:p w14:paraId="6DD2CB4A" w14:textId="77777777" w:rsidR="00277F1E" w:rsidRPr="00022DE3" w:rsidRDefault="00277F1E" w:rsidP="007E6187">
            <w:pPr>
              <w:suppressAutoHyphens w:val="0"/>
              <w:spacing w:before="80" w:after="80" w:line="220" w:lineRule="atLeast"/>
              <w:ind w:right="113"/>
              <w:jc w:val="right"/>
              <w:rPr>
                <w:bCs/>
                <w:i/>
                <w:sz w:val="16"/>
              </w:rPr>
            </w:pPr>
            <w:r w:rsidRPr="00022DE3">
              <w:rPr>
                <w:bCs/>
                <w:i/>
                <w:sz w:val="16"/>
              </w:rPr>
              <w:t>Female</w:t>
            </w:r>
          </w:p>
        </w:tc>
        <w:tc>
          <w:tcPr>
            <w:tcW w:w="1843" w:type="dxa"/>
            <w:tcBorders>
              <w:top w:val="single" w:sz="4" w:space="0" w:color="auto"/>
              <w:bottom w:val="single" w:sz="12" w:space="0" w:color="auto"/>
            </w:tcBorders>
            <w:shd w:val="clear" w:color="auto" w:fill="auto"/>
            <w:noWrap/>
            <w:vAlign w:val="bottom"/>
            <w:hideMark/>
          </w:tcPr>
          <w:p w14:paraId="4ACDD2F0" w14:textId="77777777" w:rsidR="00277F1E" w:rsidRPr="00022DE3" w:rsidRDefault="00277F1E" w:rsidP="007E6187">
            <w:pPr>
              <w:suppressAutoHyphens w:val="0"/>
              <w:spacing w:before="80" w:after="80" w:line="220" w:lineRule="atLeast"/>
              <w:ind w:right="113"/>
              <w:jc w:val="right"/>
              <w:rPr>
                <w:bCs/>
                <w:i/>
                <w:sz w:val="16"/>
              </w:rPr>
            </w:pPr>
            <w:r w:rsidRPr="00022DE3">
              <w:rPr>
                <w:bCs/>
                <w:i/>
                <w:sz w:val="16"/>
              </w:rPr>
              <w:t>Both sexes</w:t>
            </w:r>
          </w:p>
        </w:tc>
      </w:tr>
      <w:tr w:rsidR="00022DE3" w:rsidRPr="00022DE3" w14:paraId="10514C8F" w14:textId="77777777" w:rsidTr="00022DE3">
        <w:tc>
          <w:tcPr>
            <w:tcW w:w="1842" w:type="dxa"/>
            <w:tcBorders>
              <w:top w:val="single" w:sz="12" w:space="0" w:color="auto"/>
            </w:tcBorders>
            <w:shd w:val="clear" w:color="auto" w:fill="auto"/>
            <w:noWrap/>
            <w:hideMark/>
          </w:tcPr>
          <w:p w14:paraId="195F629D" w14:textId="77777777" w:rsidR="00277F1E" w:rsidRPr="00022DE3" w:rsidRDefault="00277F1E" w:rsidP="007E6187">
            <w:pPr>
              <w:suppressAutoHyphens w:val="0"/>
              <w:spacing w:before="40" w:after="40" w:line="220" w:lineRule="atLeast"/>
              <w:ind w:right="113"/>
              <w:rPr>
                <w:sz w:val="18"/>
              </w:rPr>
            </w:pPr>
            <w:r w:rsidRPr="00022DE3">
              <w:rPr>
                <w:sz w:val="18"/>
              </w:rPr>
              <w:t>&lt;1</w:t>
            </w:r>
          </w:p>
        </w:tc>
        <w:tc>
          <w:tcPr>
            <w:tcW w:w="1842" w:type="dxa"/>
            <w:tcBorders>
              <w:top w:val="single" w:sz="12" w:space="0" w:color="auto"/>
            </w:tcBorders>
            <w:shd w:val="clear" w:color="auto" w:fill="auto"/>
            <w:noWrap/>
            <w:vAlign w:val="bottom"/>
            <w:hideMark/>
          </w:tcPr>
          <w:p w14:paraId="7B56DB67" w14:textId="77777777" w:rsidR="00277F1E" w:rsidRPr="00022DE3" w:rsidRDefault="00277F1E" w:rsidP="007E6187">
            <w:pPr>
              <w:suppressAutoHyphens w:val="0"/>
              <w:spacing w:before="40" w:after="40" w:line="220" w:lineRule="atLeast"/>
              <w:ind w:right="113"/>
              <w:jc w:val="right"/>
              <w:rPr>
                <w:sz w:val="18"/>
              </w:rPr>
            </w:pPr>
            <w:r w:rsidRPr="00022DE3">
              <w:rPr>
                <w:sz w:val="18"/>
              </w:rPr>
              <w:t>21</w:t>
            </w:r>
          </w:p>
        </w:tc>
        <w:tc>
          <w:tcPr>
            <w:tcW w:w="1843" w:type="dxa"/>
            <w:tcBorders>
              <w:top w:val="single" w:sz="12" w:space="0" w:color="auto"/>
            </w:tcBorders>
            <w:shd w:val="clear" w:color="auto" w:fill="auto"/>
            <w:noWrap/>
            <w:vAlign w:val="bottom"/>
            <w:hideMark/>
          </w:tcPr>
          <w:p w14:paraId="4E2BEB5D" w14:textId="77777777" w:rsidR="00277F1E" w:rsidRPr="00022DE3" w:rsidRDefault="00277F1E" w:rsidP="007E6187">
            <w:pPr>
              <w:suppressAutoHyphens w:val="0"/>
              <w:spacing w:before="40" w:after="40" w:line="220" w:lineRule="atLeast"/>
              <w:ind w:right="113"/>
              <w:jc w:val="right"/>
              <w:rPr>
                <w:sz w:val="18"/>
              </w:rPr>
            </w:pPr>
            <w:r w:rsidRPr="00022DE3">
              <w:rPr>
                <w:sz w:val="18"/>
              </w:rPr>
              <w:t>22</w:t>
            </w:r>
          </w:p>
        </w:tc>
        <w:tc>
          <w:tcPr>
            <w:tcW w:w="1843" w:type="dxa"/>
            <w:tcBorders>
              <w:top w:val="single" w:sz="12" w:space="0" w:color="auto"/>
            </w:tcBorders>
            <w:shd w:val="clear" w:color="auto" w:fill="auto"/>
            <w:noWrap/>
            <w:vAlign w:val="bottom"/>
            <w:hideMark/>
          </w:tcPr>
          <w:p w14:paraId="05F12CD3" w14:textId="77777777" w:rsidR="00277F1E" w:rsidRPr="00022DE3" w:rsidRDefault="00277F1E" w:rsidP="007E6187">
            <w:pPr>
              <w:suppressAutoHyphens w:val="0"/>
              <w:spacing w:before="40" w:after="40" w:line="220" w:lineRule="atLeast"/>
              <w:ind w:right="113"/>
              <w:jc w:val="right"/>
              <w:rPr>
                <w:sz w:val="18"/>
              </w:rPr>
            </w:pPr>
            <w:r w:rsidRPr="00022DE3">
              <w:rPr>
                <w:sz w:val="18"/>
              </w:rPr>
              <w:t>43</w:t>
            </w:r>
          </w:p>
        </w:tc>
      </w:tr>
      <w:tr w:rsidR="00277F1E" w:rsidRPr="00022DE3" w14:paraId="390C0885" w14:textId="77777777" w:rsidTr="00022DE3">
        <w:tc>
          <w:tcPr>
            <w:tcW w:w="1842" w:type="dxa"/>
            <w:shd w:val="clear" w:color="auto" w:fill="auto"/>
            <w:noWrap/>
            <w:hideMark/>
          </w:tcPr>
          <w:p w14:paraId="19F2BC61" w14:textId="23BB5D2E" w:rsidR="00277F1E" w:rsidRPr="00022DE3" w:rsidRDefault="00277F1E" w:rsidP="007E6187">
            <w:pPr>
              <w:suppressAutoHyphens w:val="0"/>
              <w:spacing w:before="40" w:after="40" w:line="220" w:lineRule="atLeast"/>
              <w:ind w:right="113"/>
              <w:rPr>
                <w:sz w:val="18"/>
              </w:rPr>
            </w:pPr>
            <w:r w:rsidRPr="00022DE3">
              <w:rPr>
                <w:sz w:val="18"/>
              </w:rPr>
              <w:t>1</w:t>
            </w:r>
            <w:r w:rsidR="00990029">
              <w:rPr>
                <w:sz w:val="18"/>
              </w:rPr>
              <w:t>–</w:t>
            </w:r>
            <w:r w:rsidRPr="00022DE3">
              <w:rPr>
                <w:sz w:val="18"/>
              </w:rPr>
              <w:t>4</w:t>
            </w:r>
          </w:p>
        </w:tc>
        <w:tc>
          <w:tcPr>
            <w:tcW w:w="1842" w:type="dxa"/>
            <w:shd w:val="clear" w:color="auto" w:fill="auto"/>
            <w:noWrap/>
            <w:vAlign w:val="bottom"/>
            <w:hideMark/>
          </w:tcPr>
          <w:p w14:paraId="10319215" w14:textId="77777777" w:rsidR="00277F1E" w:rsidRPr="00022DE3" w:rsidRDefault="00277F1E" w:rsidP="007E6187">
            <w:pPr>
              <w:suppressAutoHyphens w:val="0"/>
              <w:spacing w:before="40" w:after="40" w:line="220" w:lineRule="atLeast"/>
              <w:ind w:right="113"/>
              <w:jc w:val="right"/>
              <w:rPr>
                <w:sz w:val="18"/>
              </w:rPr>
            </w:pPr>
            <w:r w:rsidRPr="00022DE3">
              <w:rPr>
                <w:sz w:val="18"/>
              </w:rPr>
              <w:t>129</w:t>
            </w:r>
          </w:p>
        </w:tc>
        <w:tc>
          <w:tcPr>
            <w:tcW w:w="1843" w:type="dxa"/>
            <w:shd w:val="clear" w:color="auto" w:fill="auto"/>
            <w:noWrap/>
            <w:vAlign w:val="bottom"/>
            <w:hideMark/>
          </w:tcPr>
          <w:p w14:paraId="58BDF5FC" w14:textId="77777777" w:rsidR="00277F1E" w:rsidRPr="00022DE3" w:rsidRDefault="00277F1E" w:rsidP="007E6187">
            <w:pPr>
              <w:suppressAutoHyphens w:val="0"/>
              <w:spacing w:before="40" w:after="40" w:line="220" w:lineRule="atLeast"/>
              <w:ind w:right="113"/>
              <w:jc w:val="right"/>
              <w:rPr>
                <w:sz w:val="18"/>
              </w:rPr>
            </w:pPr>
            <w:r w:rsidRPr="00022DE3">
              <w:rPr>
                <w:sz w:val="18"/>
              </w:rPr>
              <w:t>117</w:t>
            </w:r>
          </w:p>
        </w:tc>
        <w:tc>
          <w:tcPr>
            <w:tcW w:w="1843" w:type="dxa"/>
            <w:shd w:val="clear" w:color="auto" w:fill="auto"/>
            <w:noWrap/>
            <w:vAlign w:val="bottom"/>
            <w:hideMark/>
          </w:tcPr>
          <w:p w14:paraId="0A92B3E5" w14:textId="77777777" w:rsidR="00277F1E" w:rsidRPr="00022DE3" w:rsidRDefault="00277F1E" w:rsidP="007E6187">
            <w:pPr>
              <w:suppressAutoHyphens w:val="0"/>
              <w:spacing w:before="40" w:after="40" w:line="220" w:lineRule="atLeast"/>
              <w:ind w:right="113"/>
              <w:jc w:val="right"/>
              <w:rPr>
                <w:sz w:val="18"/>
              </w:rPr>
            </w:pPr>
            <w:r w:rsidRPr="00022DE3">
              <w:rPr>
                <w:sz w:val="18"/>
              </w:rPr>
              <w:t>246</w:t>
            </w:r>
          </w:p>
        </w:tc>
      </w:tr>
      <w:tr w:rsidR="00277F1E" w:rsidRPr="00022DE3" w14:paraId="7E8D1C0E" w14:textId="77777777" w:rsidTr="00022DE3">
        <w:tc>
          <w:tcPr>
            <w:tcW w:w="1842" w:type="dxa"/>
            <w:shd w:val="clear" w:color="auto" w:fill="auto"/>
            <w:noWrap/>
            <w:hideMark/>
          </w:tcPr>
          <w:p w14:paraId="1DAFB63A" w14:textId="2158BFA7" w:rsidR="00277F1E" w:rsidRPr="00022DE3" w:rsidRDefault="00277F1E" w:rsidP="007E6187">
            <w:pPr>
              <w:suppressAutoHyphens w:val="0"/>
              <w:spacing w:before="40" w:after="40" w:line="220" w:lineRule="atLeast"/>
              <w:ind w:right="113"/>
              <w:rPr>
                <w:sz w:val="18"/>
              </w:rPr>
            </w:pPr>
            <w:r w:rsidRPr="00022DE3">
              <w:rPr>
                <w:sz w:val="18"/>
              </w:rPr>
              <w:t>5</w:t>
            </w:r>
            <w:r w:rsidR="00990029">
              <w:rPr>
                <w:sz w:val="18"/>
              </w:rPr>
              <w:t>–</w:t>
            </w:r>
            <w:r w:rsidRPr="00022DE3">
              <w:rPr>
                <w:sz w:val="18"/>
              </w:rPr>
              <w:t>9</w:t>
            </w:r>
          </w:p>
        </w:tc>
        <w:tc>
          <w:tcPr>
            <w:tcW w:w="1842" w:type="dxa"/>
            <w:shd w:val="clear" w:color="auto" w:fill="auto"/>
            <w:noWrap/>
            <w:vAlign w:val="bottom"/>
            <w:hideMark/>
          </w:tcPr>
          <w:p w14:paraId="78EE95B9" w14:textId="77777777" w:rsidR="00277F1E" w:rsidRPr="00022DE3" w:rsidRDefault="00277F1E" w:rsidP="007E6187">
            <w:pPr>
              <w:suppressAutoHyphens w:val="0"/>
              <w:spacing w:before="40" w:after="40" w:line="220" w:lineRule="atLeast"/>
              <w:ind w:right="113"/>
              <w:jc w:val="right"/>
              <w:rPr>
                <w:sz w:val="18"/>
              </w:rPr>
            </w:pPr>
            <w:r w:rsidRPr="00022DE3">
              <w:rPr>
                <w:sz w:val="18"/>
              </w:rPr>
              <w:t>168</w:t>
            </w:r>
          </w:p>
        </w:tc>
        <w:tc>
          <w:tcPr>
            <w:tcW w:w="1843" w:type="dxa"/>
            <w:shd w:val="clear" w:color="auto" w:fill="auto"/>
            <w:noWrap/>
            <w:vAlign w:val="bottom"/>
            <w:hideMark/>
          </w:tcPr>
          <w:p w14:paraId="73F2E56C" w14:textId="77777777" w:rsidR="00277F1E" w:rsidRPr="00022DE3" w:rsidRDefault="00277F1E" w:rsidP="007E6187">
            <w:pPr>
              <w:suppressAutoHyphens w:val="0"/>
              <w:spacing w:before="40" w:after="40" w:line="220" w:lineRule="atLeast"/>
              <w:ind w:right="113"/>
              <w:jc w:val="right"/>
              <w:rPr>
                <w:sz w:val="18"/>
              </w:rPr>
            </w:pPr>
            <w:r w:rsidRPr="00022DE3">
              <w:rPr>
                <w:sz w:val="18"/>
              </w:rPr>
              <w:t>143</w:t>
            </w:r>
          </w:p>
        </w:tc>
        <w:tc>
          <w:tcPr>
            <w:tcW w:w="1843" w:type="dxa"/>
            <w:shd w:val="clear" w:color="auto" w:fill="auto"/>
            <w:noWrap/>
            <w:vAlign w:val="bottom"/>
            <w:hideMark/>
          </w:tcPr>
          <w:p w14:paraId="48584CF5" w14:textId="77777777" w:rsidR="00277F1E" w:rsidRPr="00022DE3" w:rsidRDefault="00277F1E" w:rsidP="007E6187">
            <w:pPr>
              <w:suppressAutoHyphens w:val="0"/>
              <w:spacing w:before="40" w:after="40" w:line="220" w:lineRule="atLeast"/>
              <w:ind w:right="113"/>
              <w:jc w:val="right"/>
              <w:rPr>
                <w:sz w:val="18"/>
              </w:rPr>
            </w:pPr>
            <w:r w:rsidRPr="00022DE3">
              <w:rPr>
                <w:sz w:val="18"/>
              </w:rPr>
              <w:t>311</w:t>
            </w:r>
          </w:p>
        </w:tc>
      </w:tr>
      <w:tr w:rsidR="00277F1E" w:rsidRPr="00022DE3" w14:paraId="32EB2E56" w14:textId="77777777" w:rsidTr="00022DE3">
        <w:tc>
          <w:tcPr>
            <w:tcW w:w="1842" w:type="dxa"/>
            <w:shd w:val="clear" w:color="auto" w:fill="auto"/>
            <w:noWrap/>
            <w:hideMark/>
          </w:tcPr>
          <w:p w14:paraId="067A491D" w14:textId="4639446F" w:rsidR="00277F1E" w:rsidRPr="00022DE3" w:rsidRDefault="00277F1E" w:rsidP="007E6187">
            <w:pPr>
              <w:suppressAutoHyphens w:val="0"/>
              <w:spacing w:before="40" w:after="40" w:line="220" w:lineRule="atLeast"/>
              <w:ind w:right="113"/>
              <w:rPr>
                <w:sz w:val="18"/>
              </w:rPr>
            </w:pPr>
            <w:r w:rsidRPr="00022DE3">
              <w:rPr>
                <w:sz w:val="18"/>
              </w:rPr>
              <w:t>10</w:t>
            </w:r>
            <w:r w:rsidR="00990029">
              <w:rPr>
                <w:sz w:val="18"/>
              </w:rPr>
              <w:t>–</w:t>
            </w:r>
            <w:r w:rsidRPr="00022DE3">
              <w:rPr>
                <w:sz w:val="18"/>
              </w:rPr>
              <w:t>14</w:t>
            </w:r>
          </w:p>
        </w:tc>
        <w:tc>
          <w:tcPr>
            <w:tcW w:w="1842" w:type="dxa"/>
            <w:shd w:val="clear" w:color="auto" w:fill="auto"/>
            <w:noWrap/>
            <w:vAlign w:val="bottom"/>
            <w:hideMark/>
          </w:tcPr>
          <w:p w14:paraId="1C53931D" w14:textId="77777777" w:rsidR="00277F1E" w:rsidRPr="00022DE3" w:rsidRDefault="00277F1E" w:rsidP="007E6187">
            <w:pPr>
              <w:suppressAutoHyphens w:val="0"/>
              <w:spacing w:before="40" w:after="40" w:line="220" w:lineRule="atLeast"/>
              <w:ind w:right="113"/>
              <w:jc w:val="right"/>
              <w:rPr>
                <w:sz w:val="18"/>
              </w:rPr>
            </w:pPr>
            <w:r w:rsidRPr="00022DE3">
              <w:rPr>
                <w:sz w:val="18"/>
              </w:rPr>
              <w:t>101</w:t>
            </w:r>
          </w:p>
        </w:tc>
        <w:tc>
          <w:tcPr>
            <w:tcW w:w="1843" w:type="dxa"/>
            <w:shd w:val="clear" w:color="auto" w:fill="auto"/>
            <w:noWrap/>
            <w:vAlign w:val="bottom"/>
            <w:hideMark/>
          </w:tcPr>
          <w:p w14:paraId="4D3F6E24" w14:textId="77777777" w:rsidR="00277F1E" w:rsidRPr="00022DE3" w:rsidRDefault="00277F1E" w:rsidP="007E6187">
            <w:pPr>
              <w:suppressAutoHyphens w:val="0"/>
              <w:spacing w:before="40" w:after="40" w:line="220" w:lineRule="atLeast"/>
              <w:ind w:right="113"/>
              <w:jc w:val="right"/>
              <w:rPr>
                <w:sz w:val="18"/>
              </w:rPr>
            </w:pPr>
            <w:r w:rsidRPr="00022DE3">
              <w:rPr>
                <w:sz w:val="18"/>
              </w:rPr>
              <w:t>99</w:t>
            </w:r>
          </w:p>
        </w:tc>
        <w:tc>
          <w:tcPr>
            <w:tcW w:w="1843" w:type="dxa"/>
            <w:shd w:val="clear" w:color="auto" w:fill="auto"/>
            <w:noWrap/>
            <w:vAlign w:val="bottom"/>
            <w:hideMark/>
          </w:tcPr>
          <w:p w14:paraId="1571342C" w14:textId="77777777" w:rsidR="00277F1E" w:rsidRPr="00022DE3" w:rsidRDefault="00277F1E" w:rsidP="007E6187">
            <w:pPr>
              <w:suppressAutoHyphens w:val="0"/>
              <w:spacing w:before="40" w:after="40" w:line="220" w:lineRule="atLeast"/>
              <w:ind w:right="113"/>
              <w:jc w:val="right"/>
              <w:rPr>
                <w:sz w:val="18"/>
              </w:rPr>
            </w:pPr>
            <w:r w:rsidRPr="00022DE3">
              <w:rPr>
                <w:sz w:val="18"/>
              </w:rPr>
              <w:t>200</w:t>
            </w:r>
          </w:p>
        </w:tc>
      </w:tr>
      <w:tr w:rsidR="00277F1E" w:rsidRPr="00022DE3" w14:paraId="3227A1A7" w14:textId="77777777" w:rsidTr="00022DE3">
        <w:tc>
          <w:tcPr>
            <w:tcW w:w="1842" w:type="dxa"/>
            <w:shd w:val="clear" w:color="auto" w:fill="auto"/>
            <w:noWrap/>
            <w:hideMark/>
          </w:tcPr>
          <w:p w14:paraId="035D757C" w14:textId="7902C7F5" w:rsidR="00277F1E" w:rsidRPr="00022DE3" w:rsidRDefault="00277F1E" w:rsidP="007E6187">
            <w:pPr>
              <w:suppressAutoHyphens w:val="0"/>
              <w:spacing w:before="40" w:after="40" w:line="220" w:lineRule="atLeast"/>
              <w:ind w:right="113"/>
              <w:rPr>
                <w:sz w:val="18"/>
              </w:rPr>
            </w:pPr>
            <w:r w:rsidRPr="00022DE3">
              <w:rPr>
                <w:sz w:val="18"/>
              </w:rPr>
              <w:t>15</w:t>
            </w:r>
            <w:r w:rsidR="00990029">
              <w:rPr>
                <w:sz w:val="18"/>
              </w:rPr>
              <w:t>–</w:t>
            </w:r>
            <w:r w:rsidRPr="00022DE3">
              <w:rPr>
                <w:sz w:val="18"/>
              </w:rPr>
              <w:t>19</w:t>
            </w:r>
          </w:p>
        </w:tc>
        <w:tc>
          <w:tcPr>
            <w:tcW w:w="1842" w:type="dxa"/>
            <w:shd w:val="clear" w:color="auto" w:fill="auto"/>
            <w:noWrap/>
            <w:vAlign w:val="bottom"/>
            <w:hideMark/>
          </w:tcPr>
          <w:p w14:paraId="3370BA2A" w14:textId="77777777" w:rsidR="00277F1E" w:rsidRPr="00022DE3" w:rsidRDefault="00277F1E" w:rsidP="007E6187">
            <w:pPr>
              <w:suppressAutoHyphens w:val="0"/>
              <w:spacing w:before="40" w:after="40" w:line="220" w:lineRule="atLeast"/>
              <w:ind w:right="113"/>
              <w:jc w:val="right"/>
              <w:rPr>
                <w:sz w:val="18"/>
              </w:rPr>
            </w:pPr>
            <w:r w:rsidRPr="00022DE3">
              <w:rPr>
                <w:sz w:val="18"/>
              </w:rPr>
              <w:t>135</w:t>
            </w:r>
          </w:p>
        </w:tc>
        <w:tc>
          <w:tcPr>
            <w:tcW w:w="1843" w:type="dxa"/>
            <w:shd w:val="clear" w:color="auto" w:fill="auto"/>
            <w:noWrap/>
            <w:vAlign w:val="bottom"/>
            <w:hideMark/>
          </w:tcPr>
          <w:p w14:paraId="06A2A5DE" w14:textId="77777777" w:rsidR="00277F1E" w:rsidRPr="00022DE3" w:rsidRDefault="00277F1E" w:rsidP="007E6187">
            <w:pPr>
              <w:suppressAutoHyphens w:val="0"/>
              <w:spacing w:before="40" w:after="40" w:line="220" w:lineRule="atLeast"/>
              <w:ind w:right="113"/>
              <w:jc w:val="right"/>
              <w:rPr>
                <w:sz w:val="18"/>
              </w:rPr>
            </w:pPr>
            <w:r w:rsidRPr="00022DE3">
              <w:rPr>
                <w:sz w:val="18"/>
              </w:rPr>
              <w:t>60</w:t>
            </w:r>
          </w:p>
        </w:tc>
        <w:tc>
          <w:tcPr>
            <w:tcW w:w="1843" w:type="dxa"/>
            <w:shd w:val="clear" w:color="auto" w:fill="auto"/>
            <w:noWrap/>
            <w:vAlign w:val="bottom"/>
            <w:hideMark/>
          </w:tcPr>
          <w:p w14:paraId="28C1E980" w14:textId="77777777" w:rsidR="00277F1E" w:rsidRPr="00022DE3" w:rsidRDefault="00277F1E" w:rsidP="007E6187">
            <w:pPr>
              <w:suppressAutoHyphens w:val="0"/>
              <w:spacing w:before="40" w:after="40" w:line="220" w:lineRule="atLeast"/>
              <w:ind w:right="113"/>
              <w:jc w:val="right"/>
              <w:rPr>
                <w:sz w:val="18"/>
              </w:rPr>
            </w:pPr>
            <w:r w:rsidRPr="00022DE3">
              <w:rPr>
                <w:sz w:val="18"/>
              </w:rPr>
              <w:t>195</w:t>
            </w:r>
          </w:p>
        </w:tc>
      </w:tr>
      <w:tr w:rsidR="00277F1E" w:rsidRPr="00022DE3" w14:paraId="39348D25" w14:textId="77777777" w:rsidTr="00022DE3">
        <w:tc>
          <w:tcPr>
            <w:tcW w:w="1842" w:type="dxa"/>
            <w:shd w:val="clear" w:color="auto" w:fill="auto"/>
            <w:noWrap/>
            <w:hideMark/>
          </w:tcPr>
          <w:p w14:paraId="35714874" w14:textId="632E820A" w:rsidR="00277F1E" w:rsidRPr="00022DE3" w:rsidRDefault="00277F1E" w:rsidP="007E6187">
            <w:pPr>
              <w:suppressAutoHyphens w:val="0"/>
              <w:spacing w:before="40" w:after="40" w:line="220" w:lineRule="atLeast"/>
              <w:ind w:right="113"/>
              <w:rPr>
                <w:sz w:val="18"/>
              </w:rPr>
            </w:pPr>
            <w:r w:rsidRPr="00022DE3">
              <w:rPr>
                <w:sz w:val="18"/>
              </w:rPr>
              <w:t>20</w:t>
            </w:r>
            <w:r w:rsidR="00990029">
              <w:rPr>
                <w:sz w:val="18"/>
              </w:rPr>
              <w:t>–</w:t>
            </w:r>
            <w:r w:rsidRPr="00022DE3">
              <w:rPr>
                <w:sz w:val="18"/>
              </w:rPr>
              <w:t>24</w:t>
            </w:r>
          </w:p>
        </w:tc>
        <w:tc>
          <w:tcPr>
            <w:tcW w:w="1842" w:type="dxa"/>
            <w:shd w:val="clear" w:color="auto" w:fill="auto"/>
            <w:noWrap/>
            <w:vAlign w:val="bottom"/>
            <w:hideMark/>
          </w:tcPr>
          <w:p w14:paraId="55F55A3D" w14:textId="25476C9C" w:rsidR="00277F1E" w:rsidRPr="00022DE3" w:rsidRDefault="00277F1E" w:rsidP="007E6187">
            <w:pPr>
              <w:suppressAutoHyphens w:val="0"/>
              <w:spacing w:before="40" w:after="40" w:line="220" w:lineRule="atLeast"/>
              <w:ind w:right="113"/>
              <w:jc w:val="right"/>
              <w:rPr>
                <w:sz w:val="18"/>
              </w:rPr>
            </w:pPr>
            <w:r w:rsidRPr="00022DE3">
              <w:rPr>
                <w:sz w:val="18"/>
              </w:rPr>
              <w:t>1</w:t>
            </w:r>
            <w:r w:rsidR="00022DE3">
              <w:rPr>
                <w:sz w:val="18"/>
              </w:rPr>
              <w:t xml:space="preserve"> </w:t>
            </w:r>
            <w:r w:rsidRPr="00022DE3">
              <w:rPr>
                <w:sz w:val="18"/>
              </w:rPr>
              <w:t>234</w:t>
            </w:r>
          </w:p>
        </w:tc>
        <w:tc>
          <w:tcPr>
            <w:tcW w:w="1843" w:type="dxa"/>
            <w:shd w:val="clear" w:color="auto" w:fill="auto"/>
            <w:noWrap/>
            <w:vAlign w:val="bottom"/>
            <w:hideMark/>
          </w:tcPr>
          <w:p w14:paraId="4093B6AB" w14:textId="77777777" w:rsidR="00277F1E" w:rsidRPr="00022DE3" w:rsidRDefault="00277F1E" w:rsidP="007E6187">
            <w:pPr>
              <w:suppressAutoHyphens w:val="0"/>
              <w:spacing w:before="40" w:after="40" w:line="220" w:lineRule="atLeast"/>
              <w:ind w:right="113"/>
              <w:jc w:val="right"/>
              <w:rPr>
                <w:sz w:val="18"/>
              </w:rPr>
            </w:pPr>
            <w:r w:rsidRPr="00022DE3">
              <w:rPr>
                <w:sz w:val="18"/>
              </w:rPr>
              <w:t>207</w:t>
            </w:r>
          </w:p>
        </w:tc>
        <w:tc>
          <w:tcPr>
            <w:tcW w:w="1843" w:type="dxa"/>
            <w:shd w:val="clear" w:color="auto" w:fill="auto"/>
            <w:noWrap/>
            <w:vAlign w:val="bottom"/>
            <w:hideMark/>
          </w:tcPr>
          <w:p w14:paraId="7DD39629" w14:textId="6BA9D1C7" w:rsidR="00277F1E" w:rsidRPr="00022DE3" w:rsidRDefault="00277F1E" w:rsidP="007E6187">
            <w:pPr>
              <w:suppressAutoHyphens w:val="0"/>
              <w:spacing w:before="40" w:after="40" w:line="220" w:lineRule="atLeast"/>
              <w:ind w:right="113"/>
              <w:jc w:val="right"/>
              <w:rPr>
                <w:sz w:val="18"/>
              </w:rPr>
            </w:pPr>
            <w:r w:rsidRPr="00022DE3">
              <w:rPr>
                <w:sz w:val="18"/>
              </w:rPr>
              <w:t>1</w:t>
            </w:r>
            <w:r w:rsidR="00022DE3">
              <w:rPr>
                <w:sz w:val="18"/>
              </w:rPr>
              <w:t xml:space="preserve"> </w:t>
            </w:r>
            <w:r w:rsidRPr="00022DE3">
              <w:rPr>
                <w:sz w:val="18"/>
              </w:rPr>
              <w:t>441</w:t>
            </w:r>
          </w:p>
        </w:tc>
      </w:tr>
      <w:tr w:rsidR="00277F1E" w:rsidRPr="00022DE3" w14:paraId="5F126A4C" w14:textId="77777777" w:rsidTr="00022DE3">
        <w:tc>
          <w:tcPr>
            <w:tcW w:w="1842" w:type="dxa"/>
            <w:shd w:val="clear" w:color="auto" w:fill="auto"/>
            <w:noWrap/>
            <w:hideMark/>
          </w:tcPr>
          <w:p w14:paraId="30178DCC" w14:textId="48C0A450" w:rsidR="00277F1E" w:rsidRPr="00022DE3" w:rsidRDefault="00277F1E" w:rsidP="007E6187">
            <w:pPr>
              <w:suppressAutoHyphens w:val="0"/>
              <w:spacing w:before="40" w:after="40" w:line="220" w:lineRule="atLeast"/>
              <w:ind w:right="113"/>
              <w:rPr>
                <w:sz w:val="18"/>
              </w:rPr>
            </w:pPr>
            <w:r w:rsidRPr="00022DE3">
              <w:rPr>
                <w:sz w:val="18"/>
              </w:rPr>
              <w:t>25</w:t>
            </w:r>
            <w:r w:rsidR="00990029">
              <w:rPr>
                <w:sz w:val="18"/>
              </w:rPr>
              <w:t>–</w:t>
            </w:r>
            <w:r w:rsidRPr="00022DE3">
              <w:rPr>
                <w:sz w:val="18"/>
              </w:rPr>
              <w:t>29</w:t>
            </w:r>
          </w:p>
        </w:tc>
        <w:tc>
          <w:tcPr>
            <w:tcW w:w="1842" w:type="dxa"/>
            <w:shd w:val="clear" w:color="auto" w:fill="auto"/>
            <w:noWrap/>
            <w:vAlign w:val="bottom"/>
            <w:hideMark/>
          </w:tcPr>
          <w:p w14:paraId="12A79E48" w14:textId="2823A36D" w:rsidR="00277F1E" w:rsidRPr="00022DE3" w:rsidRDefault="00277F1E" w:rsidP="007E6187">
            <w:pPr>
              <w:suppressAutoHyphens w:val="0"/>
              <w:spacing w:before="40" w:after="40" w:line="220" w:lineRule="atLeast"/>
              <w:ind w:right="113"/>
              <w:jc w:val="right"/>
              <w:rPr>
                <w:sz w:val="18"/>
              </w:rPr>
            </w:pPr>
            <w:r w:rsidRPr="00022DE3">
              <w:rPr>
                <w:sz w:val="18"/>
              </w:rPr>
              <w:t>2</w:t>
            </w:r>
            <w:r w:rsidR="00022DE3">
              <w:rPr>
                <w:sz w:val="18"/>
              </w:rPr>
              <w:t xml:space="preserve"> </w:t>
            </w:r>
            <w:r w:rsidRPr="00022DE3">
              <w:rPr>
                <w:sz w:val="18"/>
              </w:rPr>
              <w:t>452</w:t>
            </w:r>
          </w:p>
        </w:tc>
        <w:tc>
          <w:tcPr>
            <w:tcW w:w="1843" w:type="dxa"/>
            <w:shd w:val="clear" w:color="auto" w:fill="auto"/>
            <w:noWrap/>
            <w:vAlign w:val="bottom"/>
            <w:hideMark/>
          </w:tcPr>
          <w:p w14:paraId="436FFB76" w14:textId="77777777" w:rsidR="00277F1E" w:rsidRPr="00022DE3" w:rsidRDefault="00277F1E" w:rsidP="007E6187">
            <w:pPr>
              <w:suppressAutoHyphens w:val="0"/>
              <w:spacing w:before="40" w:after="40" w:line="220" w:lineRule="atLeast"/>
              <w:ind w:right="113"/>
              <w:jc w:val="right"/>
              <w:rPr>
                <w:sz w:val="18"/>
              </w:rPr>
            </w:pPr>
            <w:r w:rsidRPr="00022DE3">
              <w:rPr>
                <w:sz w:val="18"/>
              </w:rPr>
              <w:t>505</w:t>
            </w:r>
          </w:p>
        </w:tc>
        <w:tc>
          <w:tcPr>
            <w:tcW w:w="1843" w:type="dxa"/>
            <w:shd w:val="clear" w:color="auto" w:fill="auto"/>
            <w:noWrap/>
            <w:vAlign w:val="bottom"/>
            <w:hideMark/>
          </w:tcPr>
          <w:p w14:paraId="3A0EA666" w14:textId="35521E6B" w:rsidR="00277F1E" w:rsidRPr="00022DE3" w:rsidRDefault="00277F1E" w:rsidP="007E6187">
            <w:pPr>
              <w:suppressAutoHyphens w:val="0"/>
              <w:spacing w:before="40" w:after="40" w:line="220" w:lineRule="atLeast"/>
              <w:ind w:right="113"/>
              <w:jc w:val="right"/>
              <w:rPr>
                <w:sz w:val="18"/>
              </w:rPr>
            </w:pPr>
            <w:r w:rsidRPr="00022DE3">
              <w:rPr>
                <w:sz w:val="18"/>
              </w:rPr>
              <w:t>2</w:t>
            </w:r>
            <w:r w:rsidR="00022DE3">
              <w:rPr>
                <w:sz w:val="18"/>
              </w:rPr>
              <w:t xml:space="preserve"> </w:t>
            </w:r>
            <w:r w:rsidRPr="00022DE3">
              <w:rPr>
                <w:sz w:val="18"/>
              </w:rPr>
              <w:t>957</w:t>
            </w:r>
          </w:p>
        </w:tc>
      </w:tr>
      <w:tr w:rsidR="00277F1E" w:rsidRPr="00022DE3" w14:paraId="69D5A53D" w14:textId="77777777" w:rsidTr="00022DE3">
        <w:tc>
          <w:tcPr>
            <w:tcW w:w="1842" w:type="dxa"/>
            <w:shd w:val="clear" w:color="auto" w:fill="auto"/>
            <w:noWrap/>
            <w:hideMark/>
          </w:tcPr>
          <w:p w14:paraId="6084DE3E" w14:textId="56903A20" w:rsidR="00277F1E" w:rsidRPr="00022DE3" w:rsidRDefault="00277F1E" w:rsidP="007E6187">
            <w:pPr>
              <w:suppressAutoHyphens w:val="0"/>
              <w:spacing w:before="40" w:after="40" w:line="220" w:lineRule="atLeast"/>
              <w:ind w:right="113"/>
              <w:rPr>
                <w:sz w:val="18"/>
              </w:rPr>
            </w:pPr>
            <w:r w:rsidRPr="00022DE3">
              <w:rPr>
                <w:sz w:val="18"/>
              </w:rPr>
              <w:t>30</w:t>
            </w:r>
            <w:r w:rsidR="00990029">
              <w:rPr>
                <w:sz w:val="18"/>
              </w:rPr>
              <w:t>–</w:t>
            </w:r>
            <w:r w:rsidRPr="00022DE3">
              <w:rPr>
                <w:sz w:val="18"/>
              </w:rPr>
              <w:t>34</w:t>
            </w:r>
          </w:p>
        </w:tc>
        <w:tc>
          <w:tcPr>
            <w:tcW w:w="1842" w:type="dxa"/>
            <w:shd w:val="clear" w:color="auto" w:fill="auto"/>
            <w:noWrap/>
            <w:vAlign w:val="bottom"/>
            <w:hideMark/>
          </w:tcPr>
          <w:p w14:paraId="644EDB4B" w14:textId="1D30C709" w:rsidR="00277F1E" w:rsidRPr="00022DE3" w:rsidRDefault="00277F1E" w:rsidP="007E6187">
            <w:pPr>
              <w:suppressAutoHyphens w:val="0"/>
              <w:spacing w:before="40" w:after="40" w:line="220" w:lineRule="atLeast"/>
              <w:ind w:right="113"/>
              <w:jc w:val="right"/>
              <w:rPr>
                <w:sz w:val="18"/>
              </w:rPr>
            </w:pPr>
            <w:r w:rsidRPr="00022DE3">
              <w:rPr>
                <w:sz w:val="18"/>
              </w:rPr>
              <w:t>3</w:t>
            </w:r>
            <w:r w:rsidR="00022DE3">
              <w:rPr>
                <w:sz w:val="18"/>
              </w:rPr>
              <w:t xml:space="preserve"> </w:t>
            </w:r>
            <w:r w:rsidRPr="00022DE3">
              <w:rPr>
                <w:sz w:val="18"/>
              </w:rPr>
              <w:t>215</w:t>
            </w:r>
          </w:p>
        </w:tc>
        <w:tc>
          <w:tcPr>
            <w:tcW w:w="1843" w:type="dxa"/>
            <w:shd w:val="clear" w:color="auto" w:fill="auto"/>
            <w:noWrap/>
            <w:vAlign w:val="bottom"/>
            <w:hideMark/>
          </w:tcPr>
          <w:p w14:paraId="403FC63B" w14:textId="77777777" w:rsidR="00277F1E" w:rsidRPr="00022DE3" w:rsidRDefault="00277F1E" w:rsidP="007E6187">
            <w:pPr>
              <w:suppressAutoHyphens w:val="0"/>
              <w:spacing w:before="40" w:after="40" w:line="220" w:lineRule="atLeast"/>
              <w:ind w:right="113"/>
              <w:jc w:val="right"/>
              <w:rPr>
                <w:sz w:val="18"/>
              </w:rPr>
            </w:pPr>
            <w:r w:rsidRPr="00022DE3">
              <w:rPr>
                <w:sz w:val="18"/>
              </w:rPr>
              <w:t>666</w:t>
            </w:r>
          </w:p>
        </w:tc>
        <w:tc>
          <w:tcPr>
            <w:tcW w:w="1843" w:type="dxa"/>
            <w:shd w:val="clear" w:color="auto" w:fill="auto"/>
            <w:noWrap/>
            <w:vAlign w:val="bottom"/>
            <w:hideMark/>
          </w:tcPr>
          <w:p w14:paraId="69A4942E" w14:textId="6C48CBCC" w:rsidR="00277F1E" w:rsidRPr="00022DE3" w:rsidRDefault="00277F1E" w:rsidP="007E6187">
            <w:pPr>
              <w:suppressAutoHyphens w:val="0"/>
              <w:spacing w:before="40" w:after="40" w:line="220" w:lineRule="atLeast"/>
              <w:ind w:right="113"/>
              <w:jc w:val="right"/>
              <w:rPr>
                <w:sz w:val="18"/>
              </w:rPr>
            </w:pPr>
            <w:r w:rsidRPr="00022DE3">
              <w:rPr>
                <w:sz w:val="18"/>
              </w:rPr>
              <w:t>3</w:t>
            </w:r>
            <w:r w:rsidR="00022DE3">
              <w:rPr>
                <w:sz w:val="18"/>
              </w:rPr>
              <w:t xml:space="preserve"> </w:t>
            </w:r>
            <w:r w:rsidRPr="00022DE3">
              <w:rPr>
                <w:sz w:val="18"/>
              </w:rPr>
              <w:t>881</w:t>
            </w:r>
          </w:p>
        </w:tc>
      </w:tr>
      <w:tr w:rsidR="00277F1E" w:rsidRPr="00022DE3" w14:paraId="1DAE5F39" w14:textId="77777777" w:rsidTr="00022DE3">
        <w:tc>
          <w:tcPr>
            <w:tcW w:w="1842" w:type="dxa"/>
            <w:shd w:val="clear" w:color="auto" w:fill="auto"/>
            <w:noWrap/>
            <w:hideMark/>
          </w:tcPr>
          <w:p w14:paraId="44311104" w14:textId="47881CBB" w:rsidR="00277F1E" w:rsidRPr="00022DE3" w:rsidRDefault="00277F1E" w:rsidP="007E6187">
            <w:pPr>
              <w:suppressAutoHyphens w:val="0"/>
              <w:spacing w:before="40" w:after="40" w:line="220" w:lineRule="atLeast"/>
              <w:ind w:right="113"/>
              <w:rPr>
                <w:sz w:val="18"/>
              </w:rPr>
            </w:pPr>
            <w:r w:rsidRPr="00022DE3">
              <w:rPr>
                <w:sz w:val="18"/>
              </w:rPr>
              <w:t>35</w:t>
            </w:r>
            <w:r w:rsidR="00990029">
              <w:rPr>
                <w:sz w:val="18"/>
              </w:rPr>
              <w:t>–</w:t>
            </w:r>
            <w:r w:rsidRPr="00022DE3">
              <w:rPr>
                <w:sz w:val="18"/>
              </w:rPr>
              <w:t>39</w:t>
            </w:r>
          </w:p>
        </w:tc>
        <w:tc>
          <w:tcPr>
            <w:tcW w:w="1842" w:type="dxa"/>
            <w:shd w:val="clear" w:color="auto" w:fill="auto"/>
            <w:noWrap/>
            <w:vAlign w:val="bottom"/>
            <w:hideMark/>
          </w:tcPr>
          <w:p w14:paraId="2966A9F6" w14:textId="2851CAD0" w:rsidR="00277F1E" w:rsidRPr="00022DE3" w:rsidRDefault="00277F1E" w:rsidP="007E6187">
            <w:pPr>
              <w:suppressAutoHyphens w:val="0"/>
              <w:spacing w:before="40" w:after="40" w:line="220" w:lineRule="atLeast"/>
              <w:ind w:right="113"/>
              <w:jc w:val="right"/>
              <w:rPr>
                <w:sz w:val="18"/>
              </w:rPr>
            </w:pPr>
            <w:r w:rsidRPr="00022DE3">
              <w:rPr>
                <w:sz w:val="18"/>
              </w:rPr>
              <w:t>3</w:t>
            </w:r>
            <w:r w:rsidR="00022DE3">
              <w:rPr>
                <w:sz w:val="18"/>
              </w:rPr>
              <w:t xml:space="preserve"> </w:t>
            </w:r>
            <w:r w:rsidRPr="00022DE3">
              <w:rPr>
                <w:sz w:val="18"/>
              </w:rPr>
              <w:t>243</w:t>
            </w:r>
          </w:p>
        </w:tc>
        <w:tc>
          <w:tcPr>
            <w:tcW w:w="1843" w:type="dxa"/>
            <w:shd w:val="clear" w:color="auto" w:fill="auto"/>
            <w:noWrap/>
            <w:vAlign w:val="bottom"/>
            <w:hideMark/>
          </w:tcPr>
          <w:p w14:paraId="6292FE3C" w14:textId="77777777" w:rsidR="00277F1E" w:rsidRPr="00022DE3" w:rsidRDefault="00277F1E" w:rsidP="007E6187">
            <w:pPr>
              <w:suppressAutoHyphens w:val="0"/>
              <w:spacing w:before="40" w:after="40" w:line="220" w:lineRule="atLeast"/>
              <w:ind w:right="113"/>
              <w:jc w:val="right"/>
              <w:rPr>
                <w:sz w:val="18"/>
              </w:rPr>
            </w:pPr>
            <w:r w:rsidRPr="00022DE3">
              <w:rPr>
                <w:sz w:val="18"/>
              </w:rPr>
              <w:t>548</w:t>
            </w:r>
          </w:p>
        </w:tc>
        <w:tc>
          <w:tcPr>
            <w:tcW w:w="1843" w:type="dxa"/>
            <w:shd w:val="clear" w:color="auto" w:fill="auto"/>
            <w:noWrap/>
            <w:vAlign w:val="bottom"/>
            <w:hideMark/>
          </w:tcPr>
          <w:p w14:paraId="3C3022A8" w14:textId="41126488" w:rsidR="00277F1E" w:rsidRPr="00022DE3" w:rsidRDefault="00277F1E" w:rsidP="007E6187">
            <w:pPr>
              <w:suppressAutoHyphens w:val="0"/>
              <w:spacing w:before="40" w:after="40" w:line="220" w:lineRule="atLeast"/>
              <w:ind w:right="113"/>
              <w:jc w:val="right"/>
              <w:rPr>
                <w:sz w:val="18"/>
              </w:rPr>
            </w:pPr>
            <w:r w:rsidRPr="00022DE3">
              <w:rPr>
                <w:sz w:val="18"/>
              </w:rPr>
              <w:t>3</w:t>
            </w:r>
            <w:r w:rsidR="00022DE3">
              <w:rPr>
                <w:sz w:val="18"/>
              </w:rPr>
              <w:t xml:space="preserve"> </w:t>
            </w:r>
            <w:r w:rsidRPr="00022DE3">
              <w:rPr>
                <w:sz w:val="18"/>
              </w:rPr>
              <w:t>791</w:t>
            </w:r>
          </w:p>
        </w:tc>
      </w:tr>
      <w:tr w:rsidR="00277F1E" w:rsidRPr="00022DE3" w14:paraId="24B7A784" w14:textId="77777777" w:rsidTr="00022DE3">
        <w:tc>
          <w:tcPr>
            <w:tcW w:w="1842" w:type="dxa"/>
            <w:shd w:val="clear" w:color="auto" w:fill="auto"/>
            <w:noWrap/>
            <w:hideMark/>
          </w:tcPr>
          <w:p w14:paraId="4587DF87" w14:textId="12E710C8" w:rsidR="00277F1E" w:rsidRPr="00022DE3" w:rsidRDefault="00277F1E" w:rsidP="007E6187">
            <w:pPr>
              <w:suppressAutoHyphens w:val="0"/>
              <w:spacing w:before="40" w:after="40" w:line="220" w:lineRule="atLeast"/>
              <w:ind w:right="113"/>
              <w:rPr>
                <w:sz w:val="18"/>
              </w:rPr>
            </w:pPr>
            <w:r w:rsidRPr="00022DE3">
              <w:rPr>
                <w:sz w:val="18"/>
              </w:rPr>
              <w:t>40</w:t>
            </w:r>
            <w:r w:rsidR="00990029">
              <w:rPr>
                <w:sz w:val="18"/>
              </w:rPr>
              <w:t>–</w:t>
            </w:r>
            <w:r w:rsidRPr="00022DE3">
              <w:rPr>
                <w:sz w:val="18"/>
              </w:rPr>
              <w:t>44</w:t>
            </w:r>
          </w:p>
        </w:tc>
        <w:tc>
          <w:tcPr>
            <w:tcW w:w="1842" w:type="dxa"/>
            <w:shd w:val="clear" w:color="auto" w:fill="auto"/>
            <w:noWrap/>
            <w:vAlign w:val="bottom"/>
            <w:hideMark/>
          </w:tcPr>
          <w:p w14:paraId="0897255F" w14:textId="2DDB824A" w:rsidR="00277F1E" w:rsidRPr="00022DE3" w:rsidRDefault="00277F1E" w:rsidP="007E6187">
            <w:pPr>
              <w:suppressAutoHyphens w:val="0"/>
              <w:spacing w:before="40" w:after="40" w:line="220" w:lineRule="atLeast"/>
              <w:ind w:right="113"/>
              <w:jc w:val="right"/>
              <w:rPr>
                <w:sz w:val="18"/>
              </w:rPr>
            </w:pPr>
            <w:r w:rsidRPr="00022DE3">
              <w:rPr>
                <w:sz w:val="18"/>
              </w:rPr>
              <w:t>2</w:t>
            </w:r>
            <w:r w:rsidR="00022DE3">
              <w:rPr>
                <w:sz w:val="18"/>
              </w:rPr>
              <w:t xml:space="preserve"> </w:t>
            </w:r>
            <w:r w:rsidRPr="00022DE3">
              <w:rPr>
                <w:sz w:val="18"/>
              </w:rPr>
              <w:t>476</w:t>
            </w:r>
          </w:p>
        </w:tc>
        <w:tc>
          <w:tcPr>
            <w:tcW w:w="1843" w:type="dxa"/>
            <w:shd w:val="clear" w:color="auto" w:fill="auto"/>
            <w:noWrap/>
            <w:vAlign w:val="bottom"/>
            <w:hideMark/>
          </w:tcPr>
          <w:p w14:paraId="2981737F" w14:textId="77777777" w:rsidR="00277F1E" w:rsidRPr="00022DE3" w:rsidRDefault="00277F1E" w:rsidP="007E6187">
            <w:pPr>
              <w:suppressAutoHyphens w:val="0"/>
              <w:spacing w:before="40" w:after="40" w:line="220" w:lineRule="atLeast"/>
              <w:ind w:right="113"/>
              <w:jc w:val="right"/>
              <w:rPr>
                <w:sz w:val="18"/>
              </w:rPr>
            </w:pPr>
            <w:r w:rsidRPr="00022DE3">
              <w:rPr>
                <w:sz w:val="18"/>
              </w:rPr>
              <w:t>488</w:t>
            </w:r>
          </w:p>
        </w:tc>
        <w:tc>
          <w:tcPr>
            <w:tcW w:w="1843" w:type="dxa"/>
            <w:shd w:val="clear" w:color="auto" w:fill="auto"/>
            <w:noWrap/>
            <w:vAlign w:val="bottom"/>
            <w:hideMark/>
          </w:tcPr>
          <w:p w14:paraId="66389BA3" w14:textId="0EB6CDEB" w:rsidR="00277F1E" w:rsidRPr="00022DE3" w:rsidRDefault="00277F1E" w:rsidP="007E6187">
            <w:pPr>
              <w:suppressAutoHyphens w:val="0"/>
              <w:spacing w:before="40" w:after="40" w:line="220" w:lineRule="atLeast"/>
              <w:ind w:right="113"/>
              <w:jc w:val="right"/>
              <w:rPr>
                <w:sz w:val="18"/>
              </w:rPr>
            </w:pPr>
            <w:r w:rsidRPr="00022DE3">
              <w:rPr>
                <w:sz w:val="18"/>
              </w:rPr>
              <w:t>2</w:t>
            </w:r>
            <w:r w:rsidR="00022DE3">
              <w:rPr>
                <w:sz w:val="18"/>
              </w:rPr>
              <w:t xml:space="preserve"> </w:t>
            </w:r>
            <w:r w:rsidRPr="00022DE3">
              <w:rPr>
                <w:sz w:val="18"/>
              </w:rPr>
              <w:t>964</w:t>
            </w:r>
          </w:p>
        </w:tc>
      </w:tr>
      <w:tr w:rsidR="00277F1E" w:rsidRPr="00022DE3" w14:paraId="1E1B0D2B" w14:textId="77777777" w:rsidTr="00022DE3">
        <w:tc>
          <w:tcPr>
            <w:tcW w:w="1842" w:type="dxa"/>
            <w:shd w:val="clear" w:color="auto" w:fill="auto"/>
            <w:noWrap/>
            <w:hideMark/>
          </w:tcPr>
          <w:p w14:paraId="34A22AA0" w14:textId="2BE046D6" w:rsidR="00277F1E" w:rsidRPr="00022DE3" w:rsidRDefault="00277F1E" w:rsidP="007E6187">
            <w:pPr>
              <w:suppressAutoHyphens w:val="0"/>
              <w:spacing w:before="40" w:after="40" w:line="220" w:lineRule="atLeast"/>
              <w:ind w:right="113"/>
              <w:rPr>
                <w:sz w:val="18"/>
              </w:rPr>
            </w:pPr>
            <w:r w:rsidRPr="00022DE3">
              <w:rPr>
                <w:sz w:val="18"/>
              </w:rPr>
              <w:t>45</w:t>
            </w:r>
            <w:r w:rsidR="00990029">
              <w:rPr>
                <w:sz w:val="18"/>
              </w:rPr>
              <w:t>–</w:t>
            </w:r>
            <w:r w:rsidRPr="00022DE3">
              <w:rPr>
                <w:sz w:val="18"/>
              </w:rPr>
              <w:t>49</w:t>
            </w:r>
          </w:p>
        </w:tc>
        <w:tc>
          <w:tcPr>
            <w:tcW w:w="1842" w:type="dxa"/>
            <w:shd w:val="clear" w:color="auto" w:fill="auto"/>
            <w:noWrap/>
            <w:vAlign w:val="bottom"/>
            <w:hideMark/>
          </w:tcPr>
          <w:p w14:paraId="4C4A1464" w14:textId="0D511798" w:rsidR="00277F1E" w:rsidRPr="00022DE3" w:rsidRDefault="00277F1E" w:rsidP="007E6187">
            <w:pPr>
              <w:suppressAutoHyphens w:val="0"/>
              <w:spacing w:before="40" w:after="40" w:line="220" w:lineRule="atLeast"/>
              <w:ind w:right="113"/>
              <w:jc w:val="right"/>
              <w:rPr>
                <w:sz w:val="18"/>
              </w:rPr>
            </w:pPr>
            <w:r w:rsidRPr="00022DE3">
              <w:rPr>
                <w:sz w:val="18"/>
              </w:rPr>
              <w:t>1</w:t>
            </w:r>
            <w:r w:rsidR="00022DE3">
              <w:rPr>
                <w:sz w:val="18"/>
              </w:rPr>
              <w:t xml:space="preserve"> </w:t>
            </w:r>
            <w:r w:rsidRPr="00022DE3">
              <w:rPr>
                <w:sz w:val="18"/>
              </w:rPr>
              <w:t>512</w:t>
            </w:r>
          </w:p>
        </w:tc>
        <w:tc>
          <w:tcPr>
            <w:tcW w:w="1843" w:type="dxa"/>
            <w:shd w:val="clear" w:color="auto" w:fill="auto"/>
            <w:noWrap/>
            <w:vAlign w:val="bottom"/>
            <w:hideMark/>
          </w:tcPr>
          <w:p w14:paraId="50FD191E" w14:textId="77777777" w:rsidR="00277F1E" w:rsidRPr="00022DE3" w:rsidRDefault="00277F1E" w:rsidP="007E6187">
            <w:pPr>
              <w:suppressAutoHyphens w:val="0"/>
              <w:spacing w:before="40" w:after="40" w:line="220" w:lineRule="atLeast"/>
              <w:ind w:right="113"/>
              <w:jc w:val="right"/>
              <w:rPr>
                <w:sz w:val="18"/>
              </w:rPr>
            </w:pPr>
            <w:r w:rsidRPr="00022DE3">
              <w:rPr>
                <w:sz w:val="18"/>
              </w:rPr>
              <w:t>325</w:t>
            </w:r>
          </w:p>
        </w:tc>
        <w:tc>
          <w:tcPr>
            <w:tcW w:w="1843" w:type="dxa"/>
            <w:shd w:val="clear" w:color="auto" w:fill="auto"/>
            <w:noWrap/>
            <w:vAlign w:val="bottom"/>
            <w:hideMark/>
          </w:tcPr>
          <w:p w14:paraId="18B9771B" w14:textId="38E94706" w:rsidR="00277F1E" w:rsidRPr="00022DE3" w:rsidRDefault="00277F1E" w:rsidP="007E6187">
            <w:pPr>
              <w:suppressAutoHyphens w:val="0"/>
              <w:spacing w:before="40" w:after="40" w:line="220" w:lineRule="atLeast"/>
              <w:ind w:right="113"/>
              <w:jc w:val="right"/>
              <w:rPr>
                <w:sz w:val="18"/>
              </w:rPr>
            </w:pPr>
            <w:r w:rsidRPr="00022DE3">
              <w:rPr>
                <w:sz w:val="18"/>
              </w:rPr>
              <w:t>1</w:t>
            </w:r>
            <w:r w:rsidR="00022DE3">
              <w:rPr>
                <w:sz w:val="18"/>
              </w:rPr>
              <w:t xml:space="preserve"> </w:t>
            </w:r>
            <w:r w:rsidRPr="00022DE3">
              <w:rPr>
                <w:sz w:val="18"/>
              </w:rPr>
              <w:t>837</w:t>
            </w:r>
          </w:p>
        </w:tc>
      </w:tr>
      <w:tr w:rsidR="00277F1E" w:rsidRPr="00022DE3" w14:paraId="776B2315" w14:textId="77777777" w:rsidTr="00022DE3">
        <w:tc>
          <w:tcPr>
            <w:tcW w:w="1842" w:type="dxa"/>
            <w:shd w:val="clear" w:color="auto" w:fill="auto"/>
            <w:noWrap/>
            <w:hideMark/>
          </w:tcPr>
          <w:p w14:paraId="0ED4F39B" w14:textId="65D67DE7" w:rsidR="00277F1E" w:rsidRPr="00022DE3" w:rsidRDefault="00277F1E" w:rsidP="007E6187">
            <w:pPr>
              <w:suppressAutoHyphens w:val="0"/>
              <w:spacing w:before="40" w:after="40" w:line="220" w:lineRule="atLeast"/>
              <w:ind w:right="113"/>
              <w:rPr>
                <w:sz w:val="18"/>
              </w:rPr>
            </w:pPr>
            <w:r w:rsidRPr="00022DE3">
              <w:rPr>
                <w:sz w:val="18"/>
              </w:rPr>
              <w:t>50</w:t>
            </w:r>
            <w:r w:rsidR="00990029">
              <w:rPr>
                <w:sz w:val="18"/>
              </w:rPr>
              <w:t>–</w:t>
            </w:r>
            <w:r w:rsidRPr="00022DE3">
              <w:rPr>
                <w:sz w:val="18"/>
              </w:rPr>
              <w:t>54</w:t>
            </w:r>
          </w:p>
        </w:tc>
        <w:tc>
          <w:tcPr>
            <w:tcW w:w="1842" w:type="dxa"/>
            <w:shd w:val="clear" w:color="auto" w:fill="auto"/>
            <w:noWrap/>
            <w:vAlign w:val="bottom"/>
            <w:hideMark/>
          </w:tcPr>
          <w:p w14:paraId="1A9231A4" w14:textId="77777777" w:rsidR="00277F1E" w:rsidRPr="00022DE3" w:rsidRDefault="00277F1E" w:rsidP="007E6187">
            <w:pPr>
              <w:suppressAutoHyphens w:val="0"/>
              <w:spacing w:before="40" w:after="40" w:line="220" w:lineRule="atLeast"/>
              <w:ind w:right="113"/>
              <w:jc w:val="right"/>
              <w:rPr>
                <w:sz w:val="18"/>
              </w:rPr>
            </w:pPr>
            <w:r w:rsidRPr="00022DE3">
              <w:rPr>
                <w:sz w:val="18"/>
              </w:rPr>
              <w:t>931</w:t>
            </w:r>
          </w:p>
        </w:tc>
        <w:tc>
          <w:tcPr>
            <w:tcW w:w="1843" w:type="dxa"/>
            <w:shd w:val="clear" w:color="auto" w:fill="auto"/>
            <w:noWrap/>
            <w:vAlign w:val="bottom"/>
            <w:hideMark/>
          </w:tcPr>
          <w:p w14:paraId="75871A1F" w14:textId="77777777" w:rsidR="00277F1E" w:rsidRPr="00022DE3" w:rsidRDefault="00277F1E" w:rsidP="007E6187">
            <w:pPr>
              <w:suppressAutoHyphens w:val="0"/>
              <w:spacing w:before="40" w:after="40" w:line="220" w:lineRule="atLeast"/>
              <w:ind w:right="113"/>
              <w:jc w:val="right"/>
              <w:rPr>
                <w:sz w:val="18"/>
              </w:rPr>
            </w:pPr>
            <w:r w:rsidRPr="00022DE3">
              <w:rPr>
                <w:sz w:val="18"/>
              </w:rPr>
              <w:t>242</w:t>
            </w:r>
          </w:p>
        </w:tc>
        <w:tc>
          <w:tcPr>
            <w:tcW w:w="1843" w:type="dxa"/>
            <w:shd w:val="clear" w:color="auto" w:fill="auto"/>
            <w:noWrap/>
            <w:vAlign w:val="bottom"/>
            <w:hideMark/>
          </w:tcPr>
          <w:p w14:paraId="5B020448" w14:textId="59F51DF0" w:rsidR="00277F1E" w:rsidRPr="00022DE3" w:rsidRDefault="00277F1E" w:rsidP="007E6187">
            <w:pPr>
              <w:suppressAutoHyphens w:val="0"/>
              <w:spacing w:before="40" w:after="40" w:line="220" w:lineRule="atLeast"/>
              <w:ind w:right="113"/>
              <w:jc w:val="right"/>
              <w:rPr>
                <w:sz w:val="18"/>
              </w:rPr>
            </w:pPr>
            <w:r w:rsidRPr="00022DE3">
              <w:rPr>
                <w:sz w:val="18"/>
              </w:rPr>
              <w:t>1</w:t>
            </w:r>
            <w:r w:rsidR="00022DE3">
              <w:rPr>
                <w:sz w:val="18"/>
              </w:rPr>
              <w:t xml:space="preserve"> </w:t>
            </w:r>
            <w:r w:rsidRPr="00022DE3">
              <w:rPr>
                <w:sz w:val="18"/>
              </w:rPr>
              <w:t>173</w:t>
            </w:r>
          </w:p>
        </w:tc>
      </w:tr>
      <w:tr w:rsidR="00277F1E" w:rsidRPr="00022DE3" w14:paraId="0129BEB7" w14:textId="77777777" w:rsidTr="00022DE3">
        <w:tc>
          <w:tcPr>
            <w:tcW w:w="1842" w:type="dxa"/>
            <w:shd w:val="clear" w:color="auto" w:fill="auto"/>
            <w:noWrap/>
            <w:hideMark/>
          </w:tcPr>
          <w:p w14:paraId="642DD02B" w14:textId="1D04DEA5" w:rsidR="00277F1E" w:rsidRPr="00022DE3" w:rsidRDefault="00277F1E" w:rsidP="007E6187">
            <w:pPr>
              <w:suppressAutoHyphens w:val="0"/>
              <w:spacing w:before="40" w:after="40" w:line="220" w:lineRule="atLeast"/>
              <w:ind w:right="113"/>
              <w:rPr>
                <w:sz w:val="18"/>
              </w:rPr>
            </w:pPr>
            <w:r w:rsidRPr="00022DE3">
              <w:rPr>
                <w:sz w:val="18"/>
              </w:rPr>
              <w:t>55</w:t>
            </w:r>
            <w:r w:rsidR="00990029">
              <w:rPr>
                <w:sz w:val="18"/>
              </w:rPr>
              <w:t>–</w:t>
            </w:r>
            <w:r w:rsidRPr="00022DE3">
              <w:rPr>
                <w:sz w:val="18"/>
              </w:rPr>
              <w:t>59</w:t>
            </w:r>
          </w:p>
        </w:tc>
        <w:tc>
          <w:tcPr>
            <w:tcW w:w="1842" w:type="dxa"/>
            <w:shd w:val="clear" w:color="auto" w:fill="auto"/>
            <w:noWrap/>
            <w:vAlign w:val="bottom"/>
            <w:hideMark/>
          </w:tcPr>
          <w:p w14:paraId="4C97DF0E" w14:textId="77777777" w:rsidR="00277F1E" w:rsidRPr="00022DE3" w:rsidRDefault="00277F1E" w:rsidP="007E6187">
            <w:pPr>
              <w:suppressAutoHyphens w:val="0"/>
              <w:spacing w:before="40" w:after="40" w:line="220" w:lineRule="atLeast"/>
              <w:ind w:right="113"/>
              <w:jc w:val="right"/>
              <w:rPr>
                <w:sz w:val="18"/>
              </w:rPr>
            </w:pPr>
            <w:r w:rsidRPr="00022DE3">
              <w:rPr>
                <w:sz w:val="18"/>
              </w:rPr>
              <w:t>402</w:t>
            </w:r>
          </w:p>
        </w:tc>
        <w:tc>
          <w:tcPr>
            <w:tcW w:w="1843" w:type="dxa"/>
            <w:shd w:val="clear" w:color="auto" w:fill="auto"/>
            <w:noWrap/>
            <w:vAlign w:val="bottom"/>
            <w:hideMark/>
          </w:tcPr>
          <w:p w14:paraId="79550954" w14:textId="77777777" w:rsidR="00277F1E" w:rsidRPr="00022DE3" w:rsidRDefault="00277F1E" w:rsidP="007E6187">
            <w:pPr>
              <w:suppressAutoHyphens w:val="0"/>
              <w:spacing w:before="40" w:after="40" w:line="220" w:lineRule="atLeast"/>
              <w:ind w:right="113"/>
              <w:jc w:val="right"/>
              <w:rPr>
                <w:sz w:val="18"/>
              </w:rPr>
            </w:pPr>
            <w:r w:rsidRPr="00022DE3">
              <w:rPr>
                <w:sz w:val="18"/>
              </w:rPr>
              <w:t>128</w:t>
            </w:r>
          </w:p>
        </w:tc>
        <w:tc>
          <w:tcPr>
            <w:tcW w:w="1843" w:type="dxa"/>
            <w:shd w:val="clear" w:color="auto" w:fill="auto"/>
            <w:noWrap/>
            <w:vAlign w:val="bottom"/>
            <w:hideMark/>
          </w:tcPr>
          <w:p w14:paraId="4E53D546" w14:textId="77777777" w:rsidR="00277F1E" w:rsidRPr="00022DE3" w:rsidRDefault="00277F1E" w:rsidP="007E6187">
            <w:pPr>
              <w:suppressAutoHyphens w:val="0"/>
              <w:spacing w:before="40" w:after="40" w:line="220" w:lineRule="atLeast"/>
              <w:ind w:right="113"/>
              <w:jc w:val="right"/>
              <w:rPr>
                <w:sz w:val="18"/>
              </w:rPr>
            </w:pPr>
            <w:r w:rsidRPr="00022DE3">
              <w:rPr>
                <w:sz w:val="18"/>
              </w:rPr>
              <w:t>530</w:t>
            </w:r>
          </w:p>
        </w:tc>
      </w:tr>
      <w:tr w:rsidR="00277F1E" w:rsidRPr="00022DE3" w14:paraId="12A6DBFC" w14:textId="77777777" w:rsidTr="00022DE3">
        <w:tc>
          <w:tcPr>
            <w:tcW w:w="1842" w:type="dxa"/>
            <w:shd w:val="clear" w:color="auto" w:fill="auto"/>
            <w:noWrap/>
            <w:hideMark/>
          </w:tcPr>
          <w:p w14:paraId="3986359E" w14:textId="0D6A0A32" w:rsidR="00277F1E" w:rsidRPr="00022DE3" w:rsidRDefault="00277F1E" w:rsidP="007E6187">
            <w:pPr>
              <w:suppressAutoHyphens w:val="0"/>
              <w:spacing w:before="40" w:after="40" w:line="220" w:lineRule="atLeast"/>
              <w:ind w:right="113"/>
              <w:rPr>
                <w:sz w:val="18"/>
              </w:rPr>
            </w:pPr>
            <w:r w:rsidRPr="00022DE3">
              <w:rPr>
                <w:sz w:val="18"/>
              </w:rPr>
              <w:t>60</w:t>
            </w:r>
            <w:r w:rsidR="00990029">
              <w:rPr>
                <w:sz w:val="18"/>
              </w:rPr>
              <w:t>–</w:t>
            </w:r>
            <w:r w:rsidRPr="00022DE3">
              <w:rPr>
                <w:sz w:val="18"/>
              </w:rPr>
              <w:t>64</w:t>
            </w:r>
          </w:p>
        </w:tc>
        <w:tc>
          <w:tcPr>
            <w:tcW w:w="1842" w:type="dxa"/>
            <w:shd w:val="clear" w:color="auto" w:fill="auto"/>
            <w:noWrap/>
            <w:vAlign w:val="bottom"/>
            <w:hideMark/>
          </w:tcPr>
          <w:p w14:paraId="6CC3BEA5" w14:textId="77777777" w:rsidR="00277F1E" w:rsidRPr="00022DE3" w:rsidRDefault="00277F1E" w:rsidP="007E6187">
            <w:pPr>
              <w:suppressAutoHyphens w:val="0"/>
              <w:spacing w:before="40" w:after="40" w:line="220" w:lineRule="atLeast"/>
              <w:ind w:right="113"/>
              <w:jc w:val="right"/>
              <w:rPr>
                <w:sz w:val="18"/>
              </w:rPr>
            </w:pPr>
            <w:r w:rsidRPr="00022DE3">
              <w:rPr>
                <w:sz w:val="18"/>
              </w:rPr>
              <w:t>164</w:t>
            </w:r>
          </w:p>
        </w:tc>
        <w:tc>
          <w:tcPr>
            <w:tcW w:w="1843" w:type="dxa"/>
            <w:shd w:val="clear" w:color="auto" w:fill="auto"/>
            <w:noWrap/>
            <w:vAlign w:val="bottom"/>
            <w:hideMark/>
          </w:tcPr>
          <w:p w14:paraId="2C75B9DA" w14:textId="77777777" w:rsidR="00277F1E" w:rsidRPr="00022DE3" w:rsidRDefault="00277F1E" w:rsidP="007E6187">
            <w:pPr>
              <w:suppressAutoHyphens w:val="0"/>
              <w:spacing w:before="40" w:after="40" w:line="220" w:lineRule="atLeast"/>
              <w:ind w:right="113"/>
              <w:jc w:val="right"/>
              <w:rPr>
                <w:sz w:val="18"/>
              </w:rPr>
            </w:pPr>
            <w:r w:rsidRPr="00022DE3">
              <w:rPr>
                <w:sz w:val="18"/>
              </w:rPr>
              <w:t>49</w:t>
            </w:r>
          </w:p>
        </w:tc>
        <w:tc>
          <w:tcPr>
            <w:tcW w:w="1843" w:type="dxa"/>
            <w:shd w:val="clear" w:color="auto" w:fill="auto"/>
            <w:noWrap/>
            <w:vAlign w:val="bottom"/>
            <w:hideMark/>
          </w:tcPr>
          <w:p w14:paraId="3B67A80D" w14:textId="77777777" w:rsidR="00277F1E" w:rsidRPr="00022DE3" w:rsidRDefault="00277F1E" w:rsidP="007E6187">
            <w:pPr>
              <w:suppressAutoHyphens w:val="0"/>
              <w:spacing w:before="40" w:after="40" w:line="220" w:lineRule="atLeast"/>
              <w:ind w:right="113"/>
              <w:jc w:val="right"/>
              <w:rPr>
                <w:sz w:val="18"/>
              </w:rPr>
            </w:pPr>
            <w:r w:rsidRPr="00022DE3">
              <w:rPr>
                <w:sz w:val="18"/>
              </w:rPr>
              <w:t>213</w:t>
            </w:r>
          </w:p>
        </w:tc>
      </w:tr>
      <w:tr w:rsidR="00277F1E" w:rsidRPr="00022DE3" w14:paraId="2F545E0E" w14:textId="77777777" w:rsidTr="00022DE3">
        <w:tc>
          <w:tcPr>
            <w:tcW w:w="1842" w:type="dxa"/>
            <w:shd w:val="clear" w:color="auto" w:fill="auto"/>
            <w:noWrap/>
            <w:hideMark/>
          </w:tcPr>
          <w:p w14:paraId="2651FD2F" w14:textId="38764B7A" w:rsidR="00277F1E" w:rsidRPr="00022DE3" w:rsidRDefault="00277F1E" w:rsidP="007E6187">
            <w:pPr>
              <w:suppressAutoHyphens w:val="0"/>
              <w:spacing w:before="40" w:after="40" w:line="220" w:lineRule="atLeast"/>
              <w:ind w:right="113"/>
              <w:rPr>
                <w:sz w:val="18"/>
              </w:rPr>
            </w:pPr>
            <w:r w:rsidRPr="00022DE3">
              <w:rPr>
                <w:sz w:val="18"/>
              </w:rPr>
              <w:t>65</w:t>
            </w:r>
            <w:r w:rsidR="00990029">
              <w:rPr>
                <w:sz w:val="18"/>
              </w:rPr>
              <w:t>–</w:t>
            </w:r>
            <w:r w:rsidRPr="00022DE3">
              <w:rPr>
                <w:sz w:val="18"/>
              </w:rPr>
              <w:t>69</w:t>
            </w:r>
          </w:p>
        </w:tc>
        <w:tc>
          <w:tcPr>
            <w:tcW w:w="1842" w:type="dxa"/>
            <w:shd w:val="clear" w:color="auto" w:fill="auto"/>
            <w:noWrap/>
            <w:vAlign w:val="bottom"/>
            <w:hideMark/>
          </w:tcPr>
          <w:p w14:paraId="326AB51D" w14:textId="77777777" w:rsidR="00277F1E" w:rsidRPr="00022DE3" w:rsidRDefault="00277F1E" w:rsidP="007E6187">
            <w:pPr>
              <w:suppressAutoHyphens w:val="0"/>
              <w:spacing w:before="40" w:after="40" w:line="220" w:lineRule="atLeast"/>
              <w:ind w:right="113"/>
              <w:jc w:val="right"/>
              <w:rPr>
                <w:sz w:val="18"/>
              </w:rPr>
            </w:pPr>
            <w:r w:rsidRPr="00022DE3">
              <w:rPr>
                <w:sz w:val="18"/>
              </w:rPr>
              <w:t>69</w:t>
            </w:r>
          </w:p>
        </w:tc>
        <w:tc>
          <w:tcPr>
            <w:tcW w:w="1843" w:type="dxa"/>
            <w:shd w:val="clear" w:color="auto" w:fill="auto"/>
            <w:noWrap/>
            <w:vAlign w:val="bottom"/>
            <w:hideMark/>
          </w:tcPr>
          <w:p w14:paraId="42B2E67D" w14:textId="77777777" w:rsidR="00277F1E" w:rsidRPr="00022DE3" w:rsidRDefault="00277F1E" w:rsidP="007E6187">
            <w:pPr>
              <w:suppressAutoHyphens w:val="0"/>
              <w:spacing w:before="40" w:after="40" w:line="220" w:lineRule="atLeast"/>
              <w:ind w:right="113"/>
              <w:jc w:val="right"/>
              <w:rPr>
                <w:sz w:val="18"/>
              </w:rPr>
            </w:pPr>
            <w:r w:rsidRPr="00022DE3">
              <w:rPr>
                <w:sz w:val="18"/>
              </w:rPr>
              <w:t>20</w:t>
            </w:r>
          </w:p>
        </w:tc>
        <w:tc>
          <w:tcPr>
            <w:tcW w:w="1843" w:type="dxa"/>
            <w:shd w:val="clear" w:color="auto" w:fill="auto"/>
            <w:noWrap/>
            <w:vAlign w:val="bottom"/>
            <w:hideMark/>
          </w:tcPr>
          <w:p w14:paraId="644111CA" w14:textId="77777777" w:rsidR="00277F1E" w:rsidRPr="00022DE3" w:rsidRDefault="00277F1E" w:rsidP="007E6187">
            <w:pPr>
              <w:suppressAutoHyphens w:val="0"/>
              <w:spacing w:before="40" w:after="40" w:line="220" w:lineRule="atLeast"/>
              <w:ind w:right="113"/>
              <w:jc w:val="right"/>
              <w:rPr>
                <w:sz w:val="18"/>
              </w:rPr>
            </w:pPr>
            <w:r w:rsidRPr="00022DE3">
              <w:rPr>
                <w:sz w:val="18"/>
              </w:rPr>
              <w:t>89</w:t>
            </w:r>
          </w:p>
        </w:tc>
      </w:tr>
      <w:tr w:rsidR="00277F1E" w:rsidRPr="00022DE3" w14:paraId="2D309582" w14:textId="77777777" w:rsidTr="00022DE3">
        <w:tc>
          <w:tcPr>
            <w:tcW w:w="1842" w:type="dxa"/>
            <w:shd w:val="clear" w:color="auto" w:fill="auto"/>
            <w:noWrap/>
            <w:hideMark/>
          </w:tcPr>
          <w:p w14:paraId="52A91999" w14:textId="2FE85F05" w:rsidR="00277F1E" w:rsidRPr="00022DE3" w:rsidRDefault="00277F1E" w:rsidP="007E6187">
            <w:pPr>
              <w:suppressAutoHyphens w:val="0"/>
              <w:spacing w:before="40" w:after="40" w:line="220" w:lineRule="atLeast"/>
              <w:ind w:right="113"/>
              <w:rPr>
                <w:sz w:val="18"/>
              </w:rPr>
            </w:pPr>
            <w:r w:rsidRPr="00022DE3">
              <w:rPr>
                <w:sz w:val="18"/>
              </w:rPr>
              <w:t>70</w:t>
            </w:r>
            <w:r w:rsidR="00990029">
              <w:rPr>
                <w:sz w:val="18"/>
              </w:rPr>
              <w:t>–</w:t>
            </w:r>
            <w:r w:rsidRPr="00022DE3">
              <w:rPr>
                <w:sz w:val="18"/>
              </w:rPr>
              <w:t>74</w:t>
            </w:r>
          </w:p>
        </w:tc>
        <w:tc>
          <w:tcPr>
            <w:tcW w:w="1842" w:type="dxa"/>
            <w:shd w:val="clear" w:color="auto" w:fill="auto"/>
            <w:noWrap/>
            <w:vAlign w:val="bottom"/>
            <w:hideMark/>
          </w:tcPr>
          <w:p w14:paraId="3C47EC9B" w14:textId="77777777" w:rsidR="00277F1E" w:rsidRPr="00022DE3" w:rsidRDefault="00277F1E" w:rsidP="007E6187">
            <w:pPr>
              <w:suppressAutoHyphens w:val="0"/>
              <w:spacing w:before="40" w:after="40" w:line="220" w:lineRule="atLeast"/>
              <w:ind w:right="113"/>
              <w:jc w:val="right"/>
              <w:rPr>
                <w:sz w:val="18"/>
              </w:rPr>
            </w:pPr>
            <w:r w:rsidRPr="00022DE3">
              <w:rPr>
                <w:sz w:val="18"/>
              </w:rPr>
              <w:t>33</w:t>
            </w:r>
          </w:p>
        </w:tc>
        <w:tc>
          <w:tcPr>
            <w:tcW w:w="1843" w:type="dxa"/>
            <w:shd w:val="clear" w:color="auto" w:fill="auto"/>
            <w:noWrap/>
            <w:vAlign w:val="bottom"/>
            <w:hideMark/>
          </w:tcPr>
          <w:p w14:paraId="2E4CD0F9" w14:textId="77777777" w:rsidR="00277F1E" w:rsidRPr="00022DE3" w:rsidRDefault="00277F1E" w:rsidP="007E6187">
            <w:pPr>
              <w:suppressAutoHyphens w:val="0"/>
              <w:spacing w:before="40" w:after="40" w:line="220" w:lineRule="atLeast"/>
              <w:ind w:right="113"/>
              <w:jc w:val="right"/>
              <w:rPr>
                <w:sz w:val="18"/>
              </w:rPr>
            </w:pPr>
            <w:r w:rsidRPr="00022DE3">
              <w:rPr>
                <w:sz w:val="18"/>
              </w:rPr>
              <w:t>10</w:t>
            </w:r>
          </w:p>
        </w:tc>
        <w:tc>
          <w:tcPr>
            <w:tcW w:w="1843" w:type="dxa"/>
            <w:shd w:val="clear" w:color="auto" w:fill="auto"/>
            <w:noWrap/>
            <w:vAlign w:val="bottom"/>
            <w:hideMark/>
          </w:tcPr>
          <w:p w14:paraId="53F9B20E" w14:textId="77777777" w:rsidR="00277F1E" w:rsidRPr="00022DE3" w:rsidRDefault="00277F1E" w:rsidP="007E6187">
            <w:pPr>
              <w:suppressAutoHyphens w:val="0"/>
              <w:spacing w:before="40" w:after="40" w:line="220" w:lineRule="atLeast"/>
              <w:ind w:right="113"/>
              <w:jc w:val="right"/>
              <w:rPr>
                <w:sz w:val="18"/>
              </w:rPr>
            </w:pPr>
            <w:r w:rsidRPr="00022DE3">
              <w:rPr>
                <w:sz w:val="18"/>
              </w:rPr>
              <w:t>43</w:t>
            </w:r>
          </w:p>
        </w:tc>
      </w:tr>
      <w:tr w:rsidR="00277F1E" w:rsidRPr="00022DE3" w14:paraId="3D2568AD" w14:textId="77777777" w:rsidTr="00022DE3">
        <w:tc>
          <w:tcPr>
            <w:tcW w:w="1842" w:type="dxa"/>
            <w:shd w:val="clear" w:color="auto" w:fill="auto"/>
            <w:noWrap/>
            <w:hideMark/>
          </w:tcPr>
          <w:p w14:paraId="3BE46E93" w14:textId="00DAE547" w:rsidR="00277F1E" w:rsidRPr="00022DE3" w:rsidRDefault="00277F1E" w:rsidP="007E6187">
            <w:pPr>
              <w:suppressAutoHyphens w:val="0"/>
              <w:spacing w:before="40" w:after="40" w:line="220" w:lineRule="atLeast"/>
              <w:ind w:right="113"/>
              <w:rPr>
                <w:sz w:val="18"/>
              </w:rPr>
            </w:pPr>
            <w:r w:rsidRPr="00022DE3">
              <w:rPr>
                <w:sz w:val="18"/>
              </w:rPr>
              <w:t>75</w:t>
            </w:r>
            <w:r w:rsidR="00990029">
              <w:rPr>
                <w:sz w:val="18"/>
              </w:rPr>
              <w:t>–</w:t>
            </w:r>
            <w:r w:rsidRPr="00022DE3">
              <w:rPr>
                <w:sz w:val="18"/>
              </w:rPr>
              <w:t>79</w:t>
            </w:r>
          </w:p>
        </w:tc>
        <w:tc>
          <w:tcPr>
            <w:tcW w:w="1842" w:type="dxa"/>
            <w:shd w:val="clear" w:color="auto" w:fill="auto"/>
            <w:noWrap/>
            <w:vAlign w:val="bottom"/>
            <w:hideMark/>
          </w:tcPr>
          <w:p w14:paraId="4572C8C8" w14:textId="77777777" w:rsidR="00277F1E" w:rsidRPr="00022DE3" w:rsidRDefault="00277F1E" w:rsidP="007E6187">
            <w:pPr>
              <w:suppressAutoHyphens w:val="0"/>
              <w:spacing w:before="40" w:after="40" w:line="220" w:lineRule="atLeast"/>
              <w:ind w:right="113"/>
              <w:jc w:val="right"/>
              <w:rPr>
                <w:sz w:val="18"/>
              </w:rPr>
            </w:pPr>
            <w:r w:rsidRPr="00022DE3">
              <w:rPr>
                <w:sz w:val="18"/>
              </w:rPr>
              <w:t>11</w:t>
            </w:r>
          </w:p>
        </w:tc>
        <w:tc>
          <w:tcPr>
            <w:tcW w:w="1843" w:type="dxa"/>
            <w:shd w:val="clear" w:color="auto" w:fill="auto"/>
            <w:noWrap/>
            <w:vAlign w:val="bottom"/>
            <w:hideMark/>
          </w:tcPr>
          <w:p w14:paraId="5F8D7027" w14:textId="77777777" w:rsidR="00277F1E" w:rsidRPr="00022DE3" w:rsidRDefault="00277F1E" w:rsidP="007E6187">
            <w:pPr>
              <w:suppressAutoHyphens w:val="0"/>
              <w:spacing w:before="40" w:after="40" w:line="220" w:lineRule="atLeast"/>
              <w:ind w:right="113"/>
              <w:jc w:val="right"/>
              <w:rPr>
                <w:sz w:val="18"/>
              </w:rPr>
            </w:pPr>
            <w:r w:rsidRPr="00022DE3">
              <w:rPr>
                <w:sz w:val="18"/>
              </w:rPr>
              <w:t>9</w:t>
            </w:r>
          </w:p>
        </w:tc>
        <w:tc>
          <w:tcPr>
            <w:tcW w:w="1843" w:type="dxa"/>
            <w:shd w:val="clear" w:color="auto" w:fill="auto"/>
            <w:noWrap/>
            <w:vAlign w:val="bottom"/>
            <w:hideMark/>
          </w:tcPr>
          <w:p w14:paraId="50147DA8" w14:textId="77777777" w:rsidR="00277F1E" w:rsidRPr="00022DE3" w:rsidRDefault="00277F1E" w:rsidP="007E6187">
            <w:pPr>
              <w:suppressAutoHyphens w:val="0"/>
              <w:spacing w:before="40" w:after="40" w:line="220" w:lineRule="atLeast"/>
              <w:ind w:right="113"/>
              <w:jc w:val="right"/>
              <w:rPr>
                <w:sz w:val="18"/>
              </w:rPr>
            </w:pPr>
            <w:r w:rsidRPr="00022DE3">
              <w:rPr>
                <w:sz w:val="18"/>
              </w:rPr>
              <w:t>20</w:t>
            </w:r>
          </w:p>
        </w:tc>
      </w:tr>
      <w:tr w:rsidR="00277F1E" w:rsidRPr="00022DE3" w14:paraId="7965336F" w14:textId="77777777" w:rsidTr="00022DE3">
        <w:tc>
          <w:tcPr>
            <w:tcW w:w="1842" w:type="dxa"/>
            <w:shd w:val="clear" w:color="auto" w:fill="auto"/>
            <w:noWrap/>
            <w:hideMark/>
          </w:tcPr>
          <w:p w14:paraId="5F2D9C19" w14:textId="08683EE7" w:rsidR="00277F1E" w:rsidRPr="00022DE3" w:rsidRDefault="00277F1E" w:rsidP="007E6187">
            <w:pPr>
              <w:suppressAutoHyphens w:val="0"/>
              <w:spacing w:before="40" w:after="40" w:line="220" w:lineRule="atLeast"/>
              <w:ind w:right="113"/>
              <w:rPr>
                <w:sz w:val="18"/>
              </w:rPr>
            </w:pPr>
            <w:r w:rsidRPr="00022DE3">
              <w:rPr>
                <w:sz w:val="18"/>
              </w:rPr>
              <w:t>80</w:t>
            </w:r>
            <w:r w:rsidR="00990029">
              <w:rPr>
                <w:sz w:val="18"/>
              </w:rPr>
              <w:t>–</w:t>
            </w:r>
            <w:r w:rsidRPr="00022DE3">
              <w:rPr>
                <w:sz w:val="18"/>
              </w:rPr>
              <w:t>84</w:t>
            </w:r>
          </w:p>
        </w:tc>
        <w:tc>
          <w:tcPr>
            <w:tcW w:w="1842" w:type="dxa"/>
            <w:shd w:val="clear" w:color="auto" w:fill="auto"/>
            <w:noWrap/>
            <w:vAlign w:val="bottom"/>
            <w:hideMark/>
          </w:tcPr>
          <w:p w14:paraId="73CA5075" w14:textId="77777777" w:rsidR="00277F1E" w:rsidRPr="00022DE3" w:rsidRDefault="00277F1E" w:rsidP="007E6187">
            <w:pPr>
              <w:suppressAutoHyphens w:val="0"/>
              <w:spacing w:before="40" w:after="40" w:line="220" w:lineRule="atLeast"/>
              <w:ind w:right="113"/>
              <w:jc w:val="right"/>
              <w:rPr>
                <w:sz w:val="18"/>
              </w:rPr>
            </w:pPr>
            <w:r w:rsidRPr="00022DE3">
              <w:rPr>
                <w:sz w:val="18"/>
              </w:rPr>
              <w:t>5</w:t>
            </w:r>
          </w:p>
        </w:tc>
        <w:tc>
          <w:tcPr>
            <w:tcW w:w="1843" w:type="dxa"/>
            <w:shd w:val="clear" w:color="auto" w:fill="auto"/>
            <w:noWrap/>
            <w:vAlign w:val="bottom"/>
            <w:hideMark/>
          </w:tcPr>
          <w:p w14:paraId="337D8F7E" w14:textId="77777777" w:rsidR="00277F1E" w:rsidRPr="00022DE3" w:rsidRDefault="00277F1E" w:rsidP="007E6187">
            <w:pPr>
              <w:suppressAutoHyphens w:val="0"/>
              <w:spacing w:before="40" w:after="40" w:line="220" w:lineRule="atLeast"/>
              <w:ind w:right="113"/>
              <w:jc w:val="right"/>
              <w:rPr>
                <w:sz w:val="18"/>
              </w:rPr>
            </w:pPr>
            <w:r w:rsidRPr="00022DE3">
              <w:rPr>
                <w:sz w:val="18"/>
              </w:rPr>
              <w:t>1</w:t>
            </w:r>
          </w:p>
        </w:tc>
        <w:tc>
          <w:tcPr>
            <w:tcW w:w="1843" w:type="dxa"/>
            <w:shd w:val="clear" w:color="auto" w:fill="auto"/>
            <w:noWrap/>
            <w:vAlign w:val="bottom"/>
            <w:hideMark/>
          </w:tcPr>
          <w:p w14:paraId="72F69954" w14:textId="77777777" w:rsidR="00277F1E" w:rsidRPr="00022DE3" w:rsidRDefault="00277F1E" w:rsidP="007E6187">
            <w:pPr>
              <w:suppressAutoHyphens w:val="0"/>
              <w:spacing w:before="40" w:after="40" w:line="220" w:lineRule="atLeast"/>
              <w:ind w:right="113"/>
              <w:jc w:val="right"/>
              <w:rPr>
                <w:sz w:val="18"/>
              </w:rPr>
            </w:pPr>
            <w:r w:rsidRPr="00022DE3">
              <w:rPr>
                <w:sz w:val="18"/>
              </w:rPr>
              <w:t>6</w:t>
            </w:r>
          </w:p>
        </w:tc>
      </w:tr>
      <w:tr w:rsidR="00277F1E" w:rsidRPr="00022DE3" w14:paraId="2CE93865" w14:textId="77777777" w:rsidTr="00022DE3">
        <w:tc>
          <w:tcPr>
            <w:tcW w:w="1842" w:type="dxa"/>
            <w:shd w:val="clear" w:color="auto" w:fill="auto"/>
            <w:noWrap/>
            <w:hideMark/>
          </w:tcPr>
          <w:p w14:paraId="3A731658" w14:textId="506A4C76" w:rsidR="00277F1E" w:rsidRPr="00022DE3" w:rsidRDefault="00277F1E" w:rsidP="007E6187">
            <w:pPr>
              <w:suppressAutoHyphens w:val="0"/>
              <w:spacing w:before="40" w:after="40" w:line="220" w:lineRule="atLeast"/>
              <w:ind w:right="113"/>
              <w:rPr>
                <w:sz w:val="18"/>
              </w:rPr>
            </w:pPr>
            <w:r w:rsidRPr="00022DE3">
              <w:rPr>
                <w:sz w:val="18"/>
              </w:rPr>
              <w:t>85</w:t>
            </w:r>
            <w:r w:rsidR="00990029">
              <w:rPr>
                <w:sz w:val="18"/>
              </w:rPr>
              <w:t>–</w:t>
            </w:r>
            <w:r w:rsidRPr="00022DE3">
              <w:rPr>
                <w:sz w:val="18"/>
              </w:rPr>
              <w:t>89</w:t>
            </w:r>
          </w:p>
        </w:tc>
        <w:tc>
          <w:tcPr>
            <w:tcW w:w="1842" w:type="dxa"/>
            <w:shd w:val="clear" w:color="auto" w:fill="auto"/>
            <w:noWrap/>
            <w:vAlign w:val="bottom"/>
            <w:hideMark/>
          </w:tcPr>
          <w:p w14:paraId="6C2D12E5" w14:textId="77777777" w:rsidR="00277F1E" w:rsidRPr="00022DE3" w:rsidRDefault="00277F1E" w:rsidP="007E6187">
            <w:pPr>
              <w:suppressAutoHyphens w:val="0"/>
              <w:spacing w:before="40" w:after="40" w:line="220" w:lineRule="atLeast"/>
              <w:ind w:right="113"/>
              <w:jc w:val="right"/>
              <w:rPr>
                <w:sz w:val="18"/>
              </w:rPr>
            </w:pPr>
            <w:r w:rsidRPr="00022DE3">
              <w:rPr>
                <w:sz w:val="18"/>
              </w:rPr>
              <w:t>3</w:t>
            </w:r>
          </w:p>
        </w:tc>
        <w:tc>
          <w:tcPr>
            <w:tcW w:w="1843" w:type="dxa"/>
            <w:shd w:val="clear" w:color="auto" w:fill="auto"/>
            <w:noWrap/>
            <w:vAlign w:val="bottom"/>
            <w:hideMark/>
          </w:tcPr>
          <w:p w14:paraId="183ACEBC" w14:textId="77777777" w:rsidR="00277F1E" w:rsidRPr="00022DE3" w:rsidRDefault="00277F1E" w:rsidP="007E6187">
            <w:pPr>
              <w:suppressAutoHyphens w:val="0"/>
              <w:spacing w:before="40" w:after="40" w:line="220" w:lineRule="atLeast"/>
              <w:ind w:right="113"/>
              <w:jc w:val="right"/>
              <w:rPr>
                <w:sz w:val="18"/>
              </w:rPr>
            </w:pPr>
            <w:r w:rsidRPr="00022DE3">
              <w:rPr>
                <w:sz w:val="18"/>
              </w:rPr>
              <w:t>2</w:t>
            </w:r>
          </w:p>
        </w:tc>
        <w:tc>
          <w:tcPr>
            <w:tcW w:w="1843" w:type="dxa"/>
            <w:shd w:val="clear" w:color="auto" w:fill="auto"/>
            <w:noWrap/>
            <w:vAlign w:val="bottom"/>
            <w:hideMark/>
          </w:tcPr>
          <w:p w14:paraId="2319B95F" w14:textId="77777777" w:rsidR="00277F1E" w:rsidRPr="00022DE3" w:rsidRDefault="00277F1E" w:rsidP="007E6187">
            <w:pPr>
              <w:suppressAutoHyphens w:val="0"/>
              <w:spacing w:before="40" w:after="40" w:line="220" w:lineRule="atLeast"/>
              <w:ind w:right="113"/>
              <w:jc w:val="right"/>
              <w:rPr>
                <w:sz w:val="18"/>
              </w:rPr>
            </w:pPr>
            <w:r w:rsidRPr="00022DE3">
              <w:rPr>
                <w:sz w:val="18"/>
              </w:rPr>
              <w:t>5</w:t>
            </w:r>
          </w:p>
        </w:tc>
      </w:tr>
      <w:tr w:rsidR="00277F1E" w:rsidRPr="00022DE3" w14:paraId="48C8AFFF" w14:textId="77777777" w:rsidTr="00022DE3">
        <w:tc>
          <w:tcPr>
            <w:tcW w:w="1842" w:type="dxa"/>
            <w:shd w:val="clear" w:color="auto" w:fill="auto"/>
            <w:noWrap/>
            <w:hideMark/>
          </w:tcPr>
          <w:p w14:paraId="0A254E17" w14:textId="4FE9DAF3" w:rsidR="00277F1E" w:rsidRPr="00022DE3" w:rsidRDefault="00277F1E" w:rsidP="007E6187">
            <w:pPr>
              <w:suppressAutoHyphens w:val="0"/>
              <w:spacing w:before="40" w:after="40" w:line="220" w:lineRule="atLeast"/>
              <w:ind w:right="113"/>
              <w:rPr>
                <w:sz w:val="18"/>
              </w:rPr>
            </w:pPr>
            <w:r w:rsidRPr="00022DE3">
              <w:rPr>
                <w:sz w:val="18"/>
              </w:rPr>
              <w:t>90</w:t>
            </w:r>
            <w:r w:rsidR="00990029">
              <w:rPr>
                <w:sz w:val="18"/>
              </w:rPr>
              <w:t>–</w:t>
            </w:r>
            <w:r w:rsidRPr="00022DE3">
              <w:rPr>
                <w:sz w:val="18"/>
              </w:rPr>
              <w:t>94</w:t>
            </w:r>
          </w:p>
        </w:tc>
        <w:tc>
          <w:tcPr>
            <w:tcW w:w="1842" w:type="dxa"/>
            <w:shd w:val="clear" w:color="auto" w:fill="auto"/>
            <w:noWrap/>
            <w:vAlign w:val="bottom"/>
            <w:hideMark/>
          </w:tcPr>
          <w:p w14:paraId="54318233" w14:textId="77777777" w:rsidR="00277F1E" w:rsidRPr="00022DE3" w:rsidRDefault="00277F1E" w:rsidP="007E6187">
            <w:pPr>
              <w:suppressAutoHyphens w:val="0"/>
              <w:spacing w:before="40" w:after="40" w:line="220" w:lineRule="atLeast"/>
              <w:ind w:right="113"/>
              <w:jc w:val="right"/>
              <w:rPr>
                <w:sz w:val="18"/>
              </w:rPr>
            </w:pPr>
            <w:r w:rsidRPr="00022DE3">
              <w:rPr>
                <w:sz w:val="18"/>
              </w:rPr>
              <w:t>1</w:t>
            </w:r>
          </w:p>
        </w:tc>
        <w:tc>
          <w:tcPr>
            <w:tcW w:w="1843" w:type="dxa"/>
            <w:shd w:val="clear" w:color="auto" w:fill="auto"/>
            <w:noWrap/>
            <w:vAlign w:val="bottom"/>
            <w:hideMark/>
          </w:tcPr>
          <w:p w14:paraId="0A5CC110" w14:textId="77777777" w:rsidR="00277F1E" w:rsidRPr="00022DE3" w:rsidRDefault="00277F1E" w:rsidP="007E6187">
            <w:pPr>
              <w:suppressAutoHyphens w:val="0"/>
              <w:spacing w:before="40" w:after="40" w:line="220" w:lineRule="atLeast"/>
              <w:ind w:right="113"/>
              <w:jc w:val="right"/>
              <w:rPr>
                <w:sz w:val="18"/>
              </w:rPr>
            </w:pPr>
            <w:r w:rsidRPr="00022DE3">
              <w:rPr>
                <w:sz w:val="18"/>
              </w:rPr>
              <w:t>1</w:t>
            </w:r>
          </w:p>
        </w:tc>
        <w:tc>
          <w:tcPr>
            <w:tcW w:w="1843" w:type="dxa"/>
            <w:shd w:val="clear" w:color="auto" w:fill="auto"/>
            <w:noWrap/>
            <w:vAlign w:val="bottom"/>
            <w:hideMark/>
          </w:tcPr>
          <w:p w14:paraId="236730D2" w14:textId="77777777" w:rsidR="00277F1E" w:rsidRPr="00022DE3" w:rsidRDefault="00277F1E" w:rsidP="007E6187">
            <w:pPr>
              <w:suppressAutoHyphens w:val="0"/>
              <w:spacing w:before="40" w:after="40" w:line="220" w:lineRule="atLeast"/>
              <w:ind w:right="113"/>
              <w:jc w:val="right"/>
              <w:rPr>
                <w:sz w:val="18"/>
              </w:rPr>
            </w:pPr>
            <w:r w:rsidRPr="00022DE3">
              <w:rPr>
                <w:sz w:val="18"/>
              </w:rPr>
              <w:t>2</w:t>
            </w:r>
          </w:p>
        </w:tc>
      </w:tr>
      <w:tr w:rsidR="00277F1E" w:rsidRPr="00022DE3" w14:paraId="109069F1" w14:textId="77777777" w:rsidTr="00990029">
        <w:tc>
          <w:tcPr>
            <w:tcW w:w="1842" w:type="dxa"/>
            <w:tcBorders>
              <w:bottom w:val="single" w:sz="4" w:space="0" w:color="auto"/>
            </w:tcBorders>
            <w:shd w:val="clear" w:color="auto" w:fill="auto"/>
            <w:noWrap/>
            <w:hideMark/>
          </w:tcPr>
          <w:p w14:paraId="56149CF5" w14:textId="77777777" w:rsidR="00277F1E" w:rsidRPr="00022DE3" w:rsidRDefault="00277F1E" w:rsidP="007E6187">
            <w:pPr>
              <w:suppressAutoHyphens w:val="0"/>
              <w:spacing w:before="40" w:after="40" w:line="220" w:lineRule="atLeast"/>
              <w:ind w:right="113"/>
              <w:rPr>
                <w:sz w:val="18"/>
              </w:rPr>
            </w:pPr>
            <w:r w:rsidRPr="00022DE3">
              <w:rPr>
                <w:sz w:val="18"/>
              </w:rPr>
              <w:t>95+</w:t>
            </w:r>
          </w:p>
        </w:tc>
        <w:tc>
          <w:tcPr>
            <w:tcW w:w="1842" w:type="dxa"/>
            <w:tcBorders>
              <w:bottom w:val="single" w:sz="4" w:space="0" w:color="auto"/>
            </w:tcBorders>
            <w:shd w:val="clear" w:color="auto" w:fill="auto"/>
            <w:noWrap/>
            <w:vAlign w:val="bottom"/>
            <w:hideMark/>
          </w:tcPr>
          <w:p w14:paraId="6FD63C3E" w14:textId="77777777" w:rsidR="00277F1E" w:rsidRPr="00022DE3" w:rsidRDefault="00277F1E" w:rsidP="007E6187">
            <w:pPr>
              <w:suppressAutoHyphens w:val="0"/>
              <w:spacing w:before="40" w:after="40" w:line="220" w:lineRule="atLeast"/>
              <w:ind w:right="113"/>
              <w:jc w:val="right"/>
              <w:rPr>
                <w:sz w:val="18"/>
              </w:rPr>
            </w:pPr>
            <w:r w:rsidRPr="00022DE3">
              <w:rPr>
                <w:sz w:val="18"/>
              </w:rPr>
              <w:t>-</w:t>
            </w:r>
          </w:p>
        </w:tc>
        <w:tc>
          <w:tcPr>
            <w:tcW w:w="1843" w:type="dxa"/>
            <w:tcBorders>
              <w:bottom w:val="single" w:sz="4" w:space="0" w:color="auto"/>
            </w:tcBorders>
            <w:shd w:val="clear" w:color="auto" w:fill="auto"/>
            <w:noWrap/>
            <w:vAlign w:val="bottom"/>
            <w:hideMark/>
          </w:tcPr>
          <w:p w14:paraId="08D1FD2E" w14:textId="77777777" w:rsidR="00277F1E" w:rsidRPr="00022DE3" w:rsidRDefault="00277F1E" w:rsidP="007E6187">
            <w:pPr>
              <w:suppressAutoHyphens w:val="0"/>
              <w:spacing w:before="40" w:after="40" w:line="220" w:lineRule="atLeast"/>
              <w:ind w:right="113"/>
              <w:jc w:val="right"/>
              <w:rPr>
                <w:sz w:val="18"/>
              </w:rPr>
            </w:pPr>
            <w:r w:rsidRPr="00022DE3">
              <w:rPr>
                <w:sz w:val="18"/>
              </w:rPr>
              <w:t>1</w:t>
            </w:r>
          </w:p>
        </w:tc>
        <w:tc>
          <w:tcPr>
            <w:tcW w:w="1843" w:type="dxa"/>
            <w:tcBorders>
              <w:bottom w:val="single" w:sz="4" w:space="0" w:color="auto"/>
            </w:tcBorders>
            <w:shd w:val="clear" w:color="auto" w:fill="auto"/>
            <w:noWrap/>
            <w:vAlign w:val="bottom"/>
            <w:hideMark/>
          </w:tcPr>
          <w:p w14:paraId="7AEA7B7D" w14:textId="77777777" w:rsidR="00277F1E" w:rsidRPr="00022DE3" w:rsidRDefault="00277F1E" w:rsidP="007E6187">
            <w:pPr>
              <w:suppressAutoHyphens w:val="0"/>
              <w:spacing w:before="40" w:after="40" w:line="220" w:lineRule="atLeast"/>
              <w:ind w:right="113"/>
              <w:jc w:val="right"/>
              <w:rPr>
                <w:sz w:val="18"/>
              </w:rPr>
            </w:pPr>
            <w:r w:rsidRPr="00022DE3">
              <w:rPr>
                <w:sz w:val="18"/>
              </w:rPr>
              <w:t>1</w:t>
            </w:r>
          </w:p>
        </w:tc>
      </w:tr>
      <w:tr w:rsidR="00022DE3" w:rsidRPr="00022DE3" w14:paraId="16B948EF" w14:textId="77777777" w:rsidTr="00990029">
        <w:tc>
          <w:tcPr>
            <w:tcW w:w="1842" w:type="dxa"/>
            <w:tcBorders>
              <w:top w:val="single" w:sz="4" w:space="0" w:color="auto"/>
            </w:tcBorders>
            <w:shd w:val="clear" w:color="auto" w:fill="auto"/>
            <w:noWrap/>
            <w:hideMark/>
          </w:tcPr>
          <w:p w14:paraId="0F3CFC06" w14:textId="77777777" w:rsidR="00277F1E" w:rsidRPr="00022DE3" w:rsidRDefault="00277F1E" w:rsidP="007E6187">
            <w:pPr>
              <w:suppressAutoHyphens w:val="0"/>
              <w:spacing w:before="80" w:after="80" w:line="220" w:lineRule="atLeast"/>
              <w:ind w:left="283"/>
              <w:rPr>
                <w:b/>
                <w:sz w:val="18"/>
              </w:rPr>
            </w:pPr>
            <w:r w:rsidRPr="00022DE3">
              <w:rPr>
                <w:b/>
                <w:sz w:val="18"/>
              </w:rPr>
              <w:t>Total</w:t>
            </w:r>
          </w:p>
        </w:tc>
        <w:tc>
          <w:tcPr>
            <w:tcW w:w="1842" w:type="dxa"/>
            <w:tcBorders>
              <w:top w:val="single" w:sz="4" w:space="0" w:color="auto"/>
            </w:tcBorders>
            <w:shd w:val="clear" w:color="auto" w:fill="auto"/>
            <w:noWrap/>
            <w:vAlign w:val="bottom"/>
            <w:hideMark/>
          </w:tcPr>
          <w:p w14:paraId="319D31DF" w14:textId="7698459B" w:rsidR="00277F1E" w:rsidRPr="00022DE3" w:rsidRDefault="00277F1E" w:rsidP="007E6187">
            <w:pPr>
              <w:suppressAutoHyphens w:val="0"/>
              <w:spacing w:before="80" w:after="80" w:line="220" w:lineRule="atLeast"/>
              <w:ind w:right="113"/>
              <w:jc w:val="right"/>
              <w:rPr>
                <w:b/>
                <w:bCs/>
                <w:sz w:val="18"/>
              </w:rPr>
            </w:pPr>
            <w:r w:rsidRPr="00022DE3">
              <w:rPr>
                <w:b/>
                <w:bCs/>
                <w:sz w:val="18"/>
              </w:rPr>
              <w:t>16</w:t>
            </w:r>
            <w:r w:rsidR="00022DE3">
              <w:rPr>
                <w:b/>
                <w:bCs/>
                <w:sz w:val="18"/>
              </w:rPr>
              <w:t xml:space="preserve"> </w:t>
            </w:r>
            <w:r w:rsidRPr="00022DE3">
              <w:rPr>
                <w:b/>
                <w:bCs/>
                <w:sz w:val="18"/>
              </w:rPr>
              <w:t>305</w:t>
            </w:r>
          </w:p>
        </w:tc>
        <w:tc>
          <w:tcPr>
            <w:tcW w:w="1843" w:type="dxa"/>
            <w:tcBorders>
              <w:top w:val="single" w:sz="4" w:space="0" w:color="auto"/>
            </w:tcBorders>
            <w:shd w:val="clear" w:color="auto" w:fill="auto"/>
            <w:noWrap/>
            <w:vAlign w:val="bottom"/>
            <w:hideMark/>
          </w:tcPr>
          <w:p w14:paraId="768EFA9F" w14:textId="5C6D2670" w:rsidR="00277F1E" w:rsidRPr="00022DE3" w:rsidRDefault="00277F1E" w:rsidP="007E6187">
            <w:pPr>
              <w:suppressAutoHyphens w:val="0"/>
              <w:spacing w:before="80" w:after="80" w:line="220" w:lineRule="atLeast"/>
              <w:ind w:right="113"/>
              <w:jc w:val="right"/>
              <w:rPr>
                <w:b/>
                <w:bCs/>
                <w:sz w:val="18"/>
              </w:rPr>
            </w:pPr>
            <w:r w:rsidRPr="00022DE3">
              <w:rPr>
                <w:b/>
                <w:bCs/>
                <w:sz w:val="18"/>
              </w:rPr>
              <w:t>3</w:t>
            </w:r>
            <w:r w:rsidR="00022DE3">
              <w:rPr>
                <w:b/>
                <w:bCs/>
                <w:sz w:val="18"/>
              </w:rPr>
              <w:t xml:space="preserve"> </w:t>
            </w:r>
            <w:r w:rsidRPr="00022DE3">
              <w:rPr>
                <w:b/>
                <w:bCs/>
                <w:sz w:val="18"/>
              </w:rPr>
              <w:t>643</w:t>
            </w:r>
          </w:p>
        </w:tc>
        <w:tc>
          <w:tcPr>
            <w:tcW w:w="1843" w:type="dxa"/>
            <w:tcBorders>
              <w:top w:val="single" w:sz="4" w:space="0" w:color="auto"/>
            </w:tcBorders>
            <w:shd w:val="clear" w:color="auto" w:fill="auto"/>
            <w:noWrap/>
            <w:vAlign w:val="bottom"/>
            <w:hideMark/>
          </w:tcPr>
          <w:p w14:paraId="663191F5" w14:textId="5D5849B4" w:rsidR="00277F1E" w:rsidRPr="00022DE3" w:rsidRDefault="00277F1E" w:rsidP="007E6187">
            <w:pPr>
              <w:suppressAutoHyphens w:val="0"/>
              <w:spacing w:before="80" w:after="80" w:line="220" w:lineRule="atLeast"/>
              <w:ind w:right="113"/>
              <w:jc w:val="right"/>
              <w:rPr>
                <w:b/>
                <w:bCs/>
                <w:sz w:val="18"/>
              </w:rPr>
            </w:pPr>
            <w:r w:rsidRPr="00022DE3">
              <w:rPr>
                <w:b/>
                <w:bCs/>
                <w:sz w:val="18"/>
              </w:rPr>
              <w:t>19</w:t>
            </w:r>
            <w:r w:rsidR="00022DE3">
              <w:rPr>
                <w:b/>
                <w:bCs/>
                <w:sz w:val="18"/>
              </w:rPr>
              <w:t xml:space="preserve"> </w:t>
            </w:r>
            <w:r w:rsidRPr="00022DE3">
              <w:rPr>
                <w:b/>
                <w:bCs/>
                <w:sz w:val="18"/>
              </w:rPr>
              <w:t>948</w:t>
            </w:r>
          </w:p>
        </w:tc>
      </w:tr>
    </w:tbl>
    <w:p w14:paraId="5D2FC600" w14:textId="5FC24186" w:rsidR="00277F1E" w:rsidRPr="0069640C" w:rsidRDefault="00277F1E" w:rsidP="0069640C">
      <w:pPr>
        <w:spacing w:before="120"/>
        <w:ind w:left="1134" w:right="1134" w:firstLine="170"/>
        <w:rPr>
          <w:sz w:val="18"/>
        </w:rPr>
      </w:pPr>
      <w:r w:rsidRPr="0069640C">
        <w:rPr>
          <w:i/>
          <w:iCs/>
          <w:sz w:val="18"/>
        </w:rPr>
        <w:t>Source:</w:t>
      </w:r>
      <w:r w:rsidRPr="0069640C">
        <w:rPr>
          <w:sz w:val="18"/>
        </w:rPr>
        <w:t xml:space="preserve"> Population &amp; Housing Census 2022, National Bureau of Statistics.</w:t>
      </w:r>
    </w:p>
    <w:p w14:paraId="104692BD" w14:textId="32334A5E" w:rsidR="005106E6" w:rsidRDefault="00277F1E" w:rsidP="005106E6">
      <w:pPr>
        <w:pStyle w:val="Heading1"/>
      </w:pPr>
      <w:r w:rsidRPr="00E55630">
        <w:rPr>
          <w:rStyle w:val="Heading1Char"/>
        </w:rPr>
        <w:lastRenderedPageBreak/>
        <w:t xml:space="preserve">Table </w:t>
      </w:r>
      <w:r w:rsidR="0052354B">
        <w:rPr>
          <w:rStyle w:val="Heading1Char"/>
        </w:rPr>
        <w:t>4</w:t>
      </w:r>
      <w:r w:rsidR="0052354B" w:rsidRPr="00E55630">
        <w:t xml:space="preserve"> </w:t>
      </w:r>
    </w:p>
    <w:p w14:paraId="0CCBCB4A" w14:textId="58D57717" w:rsidR="00277F1E" w:rsidRPr="005106E6" w:rsidRDefault="00277F1E" w:rsidP="005106E6">
      <w:pPr>
        <w:pStyle w:val="SingleTxtG"/>
        <w:rPr>
          <w:b/>
          <w:bCs/>
        </w:rPr>
      </w:pPr>
      <w:r w:rsidRPr="005106E6">
        <w:rPr>
          <w:b/>
          <w:bCs/>
        </w:rPr>
        <w:t>Number of non-Seychellois population by nationality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E1629F" w:rsidRPr="00E1629F" w14:paraId="4C028CD4" w14:textId="77777777" w:rsidTr="00F56E17">
        <w:trPr>
          <w:tblHeader/>
        </w:trPr>
        <w:tc>
          <w:tcPr>
            <w:tcW w:w="1842" w:type="dxa"/>
            <w:tcBorders>
              <w:top w:val="single" w:sz="4" w:space="0" w:color="auto"/>
              <w:bottom w:val="single" w:sz="12" w:space="0" w:color="auto"/>
            </w:tcBorders>
            <w:shd w:val="clear" w:color="auto" w:fill="auto"/>
            <w:noWrap/>
            <w:vAlign w:val="bottom"/>
            <w:hideMark/>
          </w:tcPr>
          <w:p w14:paraId="01428ED5" w14:textId="77777777" w:rsidR="00277F1E" w:rsidRPr="00E1629F" w:rsidRDefault="00277F1E" w:rsidP="00E1629F">
            <w:pPr>
              <w:suppressAutoHyphens w:val="0"/>
              <w:spacing w:before="80" w:after="80" w:line="200" w:lineRule="exact"/>
              <w:ind w:right="113"/>
              <w:rPr>
                <w:bCs/>
                <w:i/>
                <w:sz w:val="16"/>
              </w:rPr>
            </w:pPr>
            <w:r w:rsidRPr="00E1629F">
              <w:rPr>
                <w:bCs/>
                <w:i/>
                <w:sz w:val="16"/>
              </w:rPr>
              <w:t>Nationality</w:t>
            </w:r>
          </w:p>
        </w:tc>
        <w:tc>
          <w:tcPr>
            <w:tcW w:w="1843" w:type="dxa"/>
            <w:tcBorders>
              <w:top w:val="single" w:sz="4" w:space="0" w:color="auto"/>
              <w:bottom w:val="single" w:sz="12" w:space="0" w:color="auto"/>
            </w:tcBorders>
            <w:shd w:val="clear" w:color="auto" w:fill="auto"/>
            <w:noWrap/>
            <w:vAlign w:val="bottom"/>
            <w:hideMark/>
          </w:tcPr>
          <w:p w14:paraId="716E36A6" w14:textId="77777777" w:rsidR="00277F1E" w:rsidRPr="00E1629F" w:rsidRDefault="00277F1E" w:rsidP="00E1629F">
            <w:pPr>
              <w:suppressAutoHyphens w:val="0"/>
              <w:spacing w:before="80" w:after="80" w:line="200" w:lineRule="exact"/>
              <w:ind w:right="113"/>
              <w:jc w:val="right"/>
              <w:rPr>
                <w:bCs/>
                <w:i/>
                <w:sz w:val="16"/>
              </w:rPr>
            </w:pPr>
            <w:r w:rsidRPr="00E1629F">
              <w:rPr>
                <w:bCs/>
                <w:i/>
                <w:sz w:val="16"/>
              </w:rPr>
              <w:t>Male</w:t>
            </w:r>
          </w:p>
        </w:tc>
        <w:tc>
          <w:tcPr>
            <w:tcW w:w="1842" w:type="dxa"/>
            <w:tcBorders>
              <w:top w:val="single" w:sz="4" w:space="0" w:color="auto"/>
              <w:bottom w:val="single" w:sz="12" w:space="0" w:color="auto"/>
            </w:tcBorders>
            <w:shd w:val="clear" w:color="auto" w:fill="auto"/>
            <w:noWrap/>
            <w:vAlign w:val="bottom"/>
            <w:hideMark/>
          </w:tcPr>
          <w:p w14:paraId="2C338421" w14:textId="77777777" w:rsidR="00277F1E" w:rsidRPr="00E1629F" w:rsidRDefault="00277F1E" w:rsidP="00E1629F">
            <w:pPr>
              <w:suppressAutoHyphens w:val="0"/>
              <w:spacing w:before="80" w:after="80" w:line="200" w:lineRule="exact"/>
              <w:ind w:right="113"/>
              <w:jc w:val="right"/>
              <w:rPr>
                <w:bCs/>
                <w:i/>
                <w:sz w:val="16"/>
              </w:rPr>
            </w:pPr>
            <w:r w:rsidRPr="00E1629F">
              <w:rPr>
                <w:bCs/>
                <w:i/>
                <w:sz w:val="16"/>
              </w:rPr>
              <w:t>Female</w:t>
            </w:r>
          </w:p>
        </w:tc>
        <w:tc>
          <w:tcPr>
            <w:tcW w:w="1843" w:type="dxa"/>
            <w:tcBorders>
              <w:top w:val="single" w:sz="4" w:space="0" w:color="auto"/>
              <w:bottom w:val="single" w:sz="12" w:space="0" w:color="auto"/>
            </w:tcBorders>
            <w:shd w:val="clear" w:color="auto" w:fill="auto"/>
            <w:noWrap/>
            <w:vAlign w:val="bottom"/>
            <w:hideMark/>
          </w:tcPr>
          <w:p w14:paraId="4F60B4BD" w14:textId="77777777" w:rsidR="00277F1E" w:rsidRPr="00E1629F" w:rsidRDefault="00277F1E" w:rsidP="00E1629F">
            <w:pPr>
              <w:suppressAutoHyphens w:val="0"/>
              <w:spacing w:before="80" w:after="80" w:line="200" w:lineRule="exact"/>
              <w:ind w:right="113"/>
              <w:jc w:val="right"/>
              <w:rPr>
                <w:bCs/>
                <w:i/>
                <w:sz w:val="16"/>
              </w:rPr>
            </w:pPr>
            <w:r w:rsidRPr="00E1629F">
              <w:rPr>
                <w:bCs/>
                <w:i/>
                <w:sz w:val="16"/>
              </w:rPr>
              <w:t>Both sexes</w:t>
            </w:r>
          </w:p>
        </w:tc>
      </w:tr>
      <w:tr w:rsidR="003E1018" w:rsidRPr="00E1629F" w14:paraId="641A1724" w14:textId="77777777" w:rsidTr="00F56E17">
        <w:trPr>
          <w:trHeight w:hRule="exact" w:val="113"/>
          <w:tblHeader/>
        </w:trPr>
        <w:tc>
          <w:tcPr>
            <w:tcW w:w="1842" w:type="dxa"/>
            <w:tcBorders>
              <w:top w:val="single" w:sz="12" w:space="0" w:color="auto"/>
              <w:bottom w:val="nil"/>
            </w:tcBorders>
            <w:shd w:val="clear" w:color="auto" w:fill="auto"/>
            <w:noWrap/>
          </w:tcPr>
          <w:p w14:paraId="09351A28" w14:textId="77777777" w:rsidR="003E1018" w:rsidRPr="00E1629F" w:rsidRDefault="003E1018" w:rsidP="00E1629F">
            <w:pPr>
              <w:suppressAutoHyphens w:val="0"/>
              <w:spacing w:before="40" w:after="40" w:line="220" w:lineRule="atLeast"/>
              <w:ind w:right="113"/>
              <w:rPr>
                <w:sz w:val="18"/>
              </w:rPr>
            </w:pPr>
          </w:p>
        </w:tc>
        <w:tc>
          <w:tcPr>
            <w:tcW w:w="1843" w:type="dxa"/>
            <w:tcBorders>
              <w:top w:val="single" w:sz="12" w:space="0" w:color="auto"/>
              <w:bottom w:val="nil"/>
            </w:tcBorders>
            <w:shd w:val="clear" w:color="auto" w:fill="auto"/>
            <w:noWrap/>
            <w:vAlign w:val="bottom"/>
          </w:tcPr>
          <w:p w14:paraId="553926C7" w14:textId="77777777" w:rsidR="003E1018" w:rsidRPr="00E1629F" w:rsidRDefault="003E1018" w:rsidP="00E1629F">
            <w:pPr>
              <w:suppressAutoHyphens w:val="0"/>
              <w:spacing w:before="40" w:after="40" w:line="220" w:lineRule="atLeast"/>
              <w:ind w:right="113"/>
              <w:jc w:val="right"/>
              <w:rPr>
                <w:sz w:val="18"/>
              </w:rPr>
            </w:pPr>
          </w:p>
        </w:tc>
        <w:tc>
          <w:tcPr>
            <w:tcW w:w="1842" w:type="dxa"/>
            <w:tcBorders>
              <w:top w:val="single" w:sz="12" w:space="0" w:color="auto"/>
              <w:bottom w:val="nil"/>
            </w:tcBorders>
            <w:shd w:val="clear" w:color="auto" w:fill="auto"/>
            <w:noWrap/>
            <w:vAlign w:val="bottom"/>
          </w:tcPr>
          <w:p w14:paraId="0C918D9E" w14:textId="77777777" w:rsidR="003E1018" w:rsidRPr="00E1629F" w:rsidRDefault="003E1018" w:rsidP="00E1629F">
            <w:pPr>
              <w:suppressAutoHyphens w:val="0"/>
              <w:spacing w:before="40" w:after="40" w:line="220" w:lineRule="atLeast"/>
              <w:ind w:right="113"/>
              <w:jc w:val="right"/>
              <w:rPr>
                <w:sz w:val="18"/>
              </w:rPr>
            </w:pPr>
          </w:p>
        </w:tc>
        <w:tc>
          <w:tcPr>
            <w:tcW w:w="1843" w:type="dxa"/>
            <w:tcBorders>
              <w:top w:val="single" w:sz="12" w:space="0" w:color="auto"/>
              <w:bottom w:val="nil"/>
            </w:tcBorders>
            <w:shd w:val="clear" w:color="auto" w:fill="auto"/>
            <w:noWrap/>
            <w:vAlign w:val="bottom"/>
          </w:tcPr>
          <w:p w14:paraId="46F29A66" w14:textId="77777777" w:rsidR="003E1018" w:rsidRPr="00E1629F" w:rsidRDefault="003E1018" w:rsidP="00E1629F">
            <w:pPr>
              <w:suppressAutoHyphens w:val="0"/>
              <w:spacing w:before="40" w:after="40" w:line="220" w:lineRule="atLeast"/>
              <w:ind w:right="113"/>
              <w:jc w:val="right"/>
              <w:rPr>
                <w:sz w:val="18"/>
              </w:rPr>
            </w:pPr>
          </w:p>
        </w:tc>
      </w:tr>
      <w:tr w:rsidR="00E1629F" w:rsidRPr="00E1629F" w14:paraId="7946ED16" w14:textId="77777777" w:rsidTr="003E1018">
        <w:tc>
          <w:tcPr>
            <w:tcW w:w="1842" w:type="dxa"/>
            <w:tcBorders>
              <w:top w:val="nil"/>
              <w:bottom w:val="nil"/>
            </w:tcBorders>
            <w:shd w:val="clear" w:color="auto" w:fill="auto"/>
            <w:noWrap/>
            <w:hideMark/>
          </w:tcPr>
          <w:p w14:paraId="18E17683" w14:textId="77777777" w:rsidR="00277F1E" w:rsidRPr="00E1629F" w:rsidRDefault="00277F1E" w:rsidP="00E1629F">
            <w:pPr>
              <w:suppressAutoHyphens w:val="0"/>
              <w:spacing w:before="40" w:after="40" w:line="220" w:lineRule="atLeast"/>
              <w:ind w:right="113"/>
              <w:rPr>
                <w:sz w:val="18"/>
              </w:rPr>
            </w:pPr>
            <w:r w:rsidRPr="00E1629F">
              <w:rPr>
                <w:sz w:val="18"/>
              </w:rPr>
              <w:t>Algerian</w:t>
            </w:r>
          </w:p>
        </w:tc>
        <w:tc>
          <w:tcPr>
            <w:tcW w:w="1843" w:type="dxa"/>
            <w:tcBorders>
              <w:top w:val="nil"/>
              <w:bottom w:val="nil"/>
            </w:tcBorders>
            <w:shd w:val="clear" w:color="auto" w:fill="auto"/>
            <w:noWrap/>
            <w:vAlign w:val="bottom"/>
            <w:hideMark/>
          </w:tcPr>
          <w:p w14:paraId="1C8C3CBC"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4B02B42A"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41C68E1E"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4406061C" w14:textId="77777777" w:rsidTr="003E1018">
        <w:tc>
          <w:tcPr>
            <w:tcW w:w="1842" w:type="dxa"/>
            <w:tcBorders>
              <w:top w:val="nil"/>
              <w:bottom w:val="nil"/>
            </w:tcBorders>
            <w:shd w:val="clear" w:color="auto" w:fill="auto"/>
            <w:noWrap/>
            <w:hideMark/>
          </w:tcPr>
          <w:p w14:paraId="31025D2E" w14:textId="77777777" w:rsidR="00277F1E" w:rsidRPr="00E1629F" w:rsidRDefault="00277F1E" w:rsidP="00E1629F">
            <w:pPr>
              <w:suppressAutoHyphens w:val="0"/>
              <w:spacing w:before="40" w:after="40" w:line="220" w:lineRule="atLeast"/>
              <w:ind w:right="113"/>
              <w:rPr>
                <w:sz w:val="18"/>
              </w:rPr>
            </w:pPr>
            <w:r w:rsidRPr="00E1629F">
              <w:rPr>
                <w:sz w:val="18"/>
              </w:rPr>
              <w:t>American</w:t>
            </w:r>
          </w:p>
        </w:tc>
        <w:tc>
          <w:tcPr>
            <w:tcW w:w="1843" w:type="dxa"/>
            <w:tcBorders>
              <w:top w:val="nil"/>
              <w:bottom w:val="nil"/>
            </w:tcBorders>
            <w:shd w:val="clear" w:color="auto" w:fill="auto"/>
            <w:noWrap/>
            <w:vAlign w:val="bottom"/>
            <w:hideMark/>
          </w:tcPr>
          <w:p w14:paraId="42BD6EAD" w14:textId="77777777" w:rsidR="00277F1E" w:rsidRPr="00E1629F" w:rsidRDefault="00277F1E" w:rsidP="00E1629F">
            <w:pPr>
              <w:suppressAutoHyphens w:val="0"/>
              <w:spacing w:before="40" w:after="40" w:line="220" w:lineRule="atLeast"/>
              <w:ind w:right="113"/>
              <w:jc w:val="right"/>
              <w:rPr>
                <w:sz w:val="18"/>
              </w:rPr>
            </w:pPr>
            <w:r w:rsidRPr="00E1629F">
              <w:rPr>
                <w:sz w:val="18"/>
              </w:rPr>
              <w:t>10</w:t>
            </w:r>
          </w:p>
        </w:tc>
        <w:tc>
          <w:tcPr>
            <w:tcW w:w="1842" w:type="dxa"/>
            <w:tcBorders>
              <w:top w:val="nil"/>
              <w:bottom w:val="nil"/>
            </w:tcBorders>
            <w:shd w:val="clear" w:color="auto" w:fill="auto"/>
            <w:noWrap/>
            <w:vAlign w:val="bottom"/>
            <w:hideMark/>
          </w:tcPr>
          <w:p w14:paraId="784BA8D4"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0998BFE2" w14:textId="77777777" w:rsidR="00277F1E" w:rsidRPr="00E1629F" w:rsidRDefault="00277F1E" w:rsidP="00E1629F">
            <w:pPr>
              <w:suppressAutoHyphens w:val="0"/>
              <w:spacing w:before="40" w:after="40" w:line="220" w:lineRule="atLeast"/>
              <w:ind w:right="113"/>
              <w:jc w:val="right"/>
              <w:rPr>
                <w:sz w:val="18"/>
              </w:rPr>
            </w:pPr>
            <w:r w:rsidRPr="00E1629F">
              <w:rPr>
                <w:sz w:val="18"/>
              </w:rPr>
              <w:t>15</w:t>
            </w:r>
          </w:p>
        </w:tc>
      </w:tr>
      <w:tr w:rsidR="00277F1E" w:rsidRPr="00E1629F" w14:paraId="348D3A21" w14:textId="77777777" w:rsidTr="003E1018">
        <w:tc>
          <w:tcPr>
            <w:tcW w:w="1842" w:type="dxa"/>
            <w:tcBorders>
              <w:top w:val="nil"/>
              <w:bottom w:val="nil"/>
            </w:tcBorders>
            <w:shd w:val="clear" w:color="auto" w:fill="auto"/>
            <w:noWrap/>
            <w:hideMark/>
          </w:tcPr>
          <w:p w14:paraId="3625452D" w14:textId="77777777" w:rsidR="00277F1E" w:rsidRPr="00E1629F" w:rsidRDefault="00277F1E" w:rsidP="00E1629F">
            <w:pPr>
              <w:suppressAutoHyphens w:val="0"/>
              <w:spacing w:before="40" w:after="40" w:line="220" w:lineRule="atLeast"/>
              <w:ind w:right="113"/>
              <w:rPr>
                <w:sz w:val="18"/>
              </w:rPr>
            </w:pPr>
            <w:r w:rsidRPr="00E1629F">
              <w:rPr>
                <w:sz w:val="18"/>
              </w:rPr>
              <w:t>Angolan</w:t>
            </w:r>
          </w:p>
        </w:tc>
        <w:tc>
          <w:tcPr>
            <w:tcW w:w="1843" w:type="dxa"/>
            <w:tcBorders>
              <w:top w:val="nil"/>
              <w:bottom w:val="nil"/>
            </w:tcBorders>
            <w:shd w:val="clear" w:color="auto" w:fill="auto"/>
            <w:noWrap/>
            <w:vAlign w:val="bottom"/>
            <w:hideMark/>
          </w:tcPr>
          <w:p w14:paraId="4EDBA37E"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5B1BF1F0"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5A1D63DF"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430C72FA" w14:textId="77777777" w:rsidTr="003E1018">
        <w:tc>
          <w:tcPr>
            <w:tcW w:w="1842" w:type="dxa"/>
            <w:tcBorders>
              <w:top w:val="nil"/>
              <w:bottom w:val="nil"/>
            </w:tcBorders>
            <w:shd w:val="clear" w:color="auto" w:fill="auto"/>
            <w:noWrap/>
            <w:hideMark/>
          </w:tcPr>
          <w:p w14:paraId="28FBCED8" w14:textId="77777777" w:rsidR="00277F1E" w:rsidRPr="00E1629F" w:rsidRDefault="00277F1E" w:rsidP="00E1629F">
            <w:pPr>
              <w:suppressAutoHyphens w:val="0"/>
              <w:spacing w:before="40" w:after="40" w:line="220" w:lineRule="atLeast"/>
              <w:ind w:right="113"/>
              <w:rPr>
                <w:sz w:val="18"/>
              </w:rPr>
            </w:pPr>
            <w:r w:rsidRPr="00E1629F">
              <w:rPr>
                <w:sz w:val="18"/>
              </w:rPr>
              <w:t>Argentinian</w:t>
            </w:r>
          </w:p>
        </w:tc>
        <w:tc>
          <w:tcPr>
            <w:tcW w:w="1843" w:type="dxa"/>
            <w:tcBorders>
              <w:top w:val="nil"/>
              <w:bottom w:val="nil"/>
            </w:tcBorders>
            <w:shd w:val="clear" w:color="auto" w:fill="auto"/>
            <w:noWrap/>
            <w:vAlign w:val="bottom"/>
            <w:hideMark/>
          </w:tcPr>
          <w:p w14:paraId="5F3AF98D"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74848231"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1A838831"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5433C61C" w14:textId="77777777" w:rsidTr="003E1018">
        <w:tc>
          <w:tcPr>
            <w:tcW w:w="1842" w:type="dxa"/>
            <w:tcBorders>
              <w:top w:val="nil"/>
              <w:bottom w:val="nil"/>
            </w:tcBorders>
            <w:shd w:val="clear" w:color="auto" w:fill="auto"/>
            <w:noWrap/>
            <w:hideMark/>
          </w:tcPr>
          <w:p w14:paraId="4FA3BCFB" w14:textId="77777777" w:rsidR="00277F1E" w:rsidRPr="00E1629F" w:rsidRDefault="00277F1E" w:rsidP="00E1629F">
            <w:pPr>
              <w:suppressAutoHyphens w:val="0"/>
              <w:spacing w:before="40" w:after="40" w:line="220" w:lineRule="atLeast"/>
              <w:ind w:right="113"/>
              <w:rPr>
                <w:sz w:val="18"/>
              </w:rPr>
            </w:pPr>
            <w:r w:rsidRPr="00E1629F">
              <w:rPr>
                <w:sz w:val="18"/>
              </w:rPr>
              <w:t>Armenian</w:t>
            </w:r>
          </w:p>
        </w:tc>
        <w:tc>
          <w:tcPr>
            <w:tcW w:w="1843" w:type="dxa"/>
            <w:tcBorders>
              <w:top w:val="nil"/>
              <w:bottom w:val="nil"/>
            </w:tcBorders>
            <w:shd w:val="clear" w:color="auto" w:fill="auto"/>
            <w:noWrap/>
            <w:vAlign w:val="bottom"/>
            <w:hideMark/>
          </w:tcPr>
          <w:p w14:paraId="5795D30E"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29CEB32D"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79BC9F2F"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51C742AC" w14:textId="77777777" w:rsidTr="003E1018">
        <w:tc>
          <w:tcPr>
            <w:tcW w:w="1842" w:type="dxa"/>
            <w:tcBorders>
              <w:top w:val="nil"/>
              <w:bottom w:val="nil"/>
            </w:tcBorders>
            <w:shd w:val="clear" w:color="auto" w:fill="auto"/>
            <w:noWrap/>
            <w:hideMark/>
          </w:tcPr>
          <w:p w14:paraId="6143F9B6" w14:textId="77777777" w:rsidR="00277F1E" w:rsidRPr="00E1629F" w:rsidRDefault="00277F1E" w:rsidP="00E1629F">
            <w:pPr>
              <w:suppressAutoHyphens w:val="0"/>
              <w:spacing w:before="40" w:after="40" w:line="220" w:lineRule="atLeast"/>
              <w:ind w:right="113"/>
              <w:rPr>
                <w:sz w:val="18"/>
              </w:rPr>
            </w:pPr>
            <w:r w:rsidRPr="00E1629F">
              <w:rPr>
                <w:sz w:val="18"/>
              </w:rPr>
              <w:t>Australian</w:t>
            </w:r>
          </w:p>
        </w:tc>
        <w:tc>
          <w:tcPr>
            <w:tcW w:w="1843" w:type="dxa"/>
            <w:tcBorders>
              <w:top w:val="nil"/>
              <w:bottom w:val="nil"/>
            </w:tcBorders>
            <w:shd w:val="clear" w:color="auto" w:fill="auto"/>
            <w:noWrap/>
            <w:vAlign w:val="bottom"/>
            <w:hideMark/>
          </w:tcPr>
          <w:p w14:paraId="07CF9748" w14:textId="77777777" w:rsidR="00277F1E" w:rsidRPr="00E1629F" w:rsidRDefault="00277F1E" w:rsidP="00E1629F">
            <w:pPr>
              <w:suppressAutoHyphens w:val="0"/>
              <w:spacing w:before="40" w:after="40" w:line="220" w:lineRule="atLeast"/>
              <w:ind w:right="113"/>
              <w:jc w:val="right"/>
              <w:rPr>
                <w:sz w:val="18"/>
              </w:rPr>
            </w:pPr>
            <w:r w:rsidRPr="00E1629F">
              <w:rPr>
                <w:sz w:val="18"/>
              </w:rPr>
              <w:t>12</w:t>
            </w:r>
          </w:p>
        </w:tc>
        <w:tc>
          <w:tcPr>
            <w:tcW w:w="1842" w:type="dxa"/>
            <w:tcBorders>
              <w:top w:val="nil"/>
              <w:bottom w:val="nil"/>
            </w:tcBorders>
            <w:shd w:val="clear" w:color="auto" w:fill="auto"/>
            <w:noWrap/>
            <w:vAlign w:val="bottom"/>
            <w:hideMark/>
          </w:tcPr>
          <w:p w14:paraId="41EB68AB"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7F1B34D8" w14:textId="77777777" w:rsidR="00277F1E" w:rsidRPr="00E1629F" w:rsidRDefault="00277F1E" w:rsidP="00E1629F">
            <w:pPr>
              <w:suppressAutoHyphens w:val="0"/>
              <w:spacing w:before="40" w:after="40" w:line="220" w:lineRule="atLeast"/>
              <w:ind w:right="113"/>
              <w:jc w:val="right"/>
              <w:rPr>
                <w:sz w:val="18"/>
              </w:rPr>
            </w:pPr>
            <w:r w:rsidRPr="00E1629F">
              <w:rPr>
                <w:sz w:val="18"/>
              </w:rPr>
              <w:t>16</w:t>
            </w:r>
          </w:p>
        </w:tc>
      </w:tr>
      <w:tr w:rsidR="00277F1E" w:rsidRPr="00E1629F" w14:paraId="6B53D59B" w14:textId="77777777" w:rsidTr="003E1018">
        <w:tc>
          <w:tcPr>
            <w:tcW w:w="1842" w:type="dxa"/>
            <w:tcBorders>
              <w:top w:val="nil"/>
              <w:bottom w:val="nil"/>
            </w:tcBorders>
            <w:shd w:val="clear" w:color="auto" w:fill="auto"/>
            <w:noWrap/>
            <w:hideMark/>
          </w:tcPr>
          <w:p w14:paraId="6455923B" w14:textId="77777777" w:rsidR="00277F1E" w:rsidRPr="00E1629F" w:rsidRDefault="00277F1E" w:rsidP="00E1629F">
            <w:pPr>
              <w:suppressAutoHyphens w:val="0"/>
              <w:spacing w:before="40" w:after="40" w:line="220" w:lineRule="atLeast"/>
              <w:ind w:right="113"/>
              <w:rPr>
                <w:sz w:val="18"/>
              </w:rPr>
            </w:pPr>
            <w:r w:rsidRPr="00E1629F">
              <w:rPr>
                <w:sz w:val="18"/>
              </w:rPr>
              <w:t>Austrian</w:t>
            </w:r>
          </w:p>
        </w:tc>
        <w:tc>
          <w:tcPr>
            <w:tcW w:w="1843" w:type="dxa"/>
            <w:tcBorders>
              <w:top w:val="nil"/>
              <w:bottom w:val="nil"/>
            </w:tcBorders>
            <w:shd w:val="clear" w:color="auto" w:fill="auto"/>
            <w:noWrap/>
            <w:vAlign w:val="bottom"/>
            <w:hideMark/>
          </w:tcPr>
          <w:p w14:paraId="41D7C1CB"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2" w:type="dxa"/>
            <w:tcBorders>
              <w:top w:val="nil"/>
              <w:bottom w:val="nil"/>
            </w:tcBorders>
            <w:shd w:val="clear" w:color="auto" w:fill="auto"/>
            <w:noWrap/>
            <w:vAlign w:val="bottom"/>
            <w:hideMark/>
          </w:tcPr>
          <w:p w14:paraId="0D3252DB"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5EA14152"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r>
      <w:tr w:rsidR="00277F1E" w:rsidRPr="00E1629F" w14:paraId="403B5444" w14:textId="77777777" w:rsidTr="003E1018">
        <w:tc>
          <w:tcPr>
            <w:tcW w:w="1842" w:type="dxa"/>
            <w:tcBorders>
              <w:top w:val="nil"/>
              <w:bottom w:val="nil"/>
            </w:tcBorders>
            <w:shd w:val="clear" w:color="auto" w:fill="auto"/>
            <w:noWrap/>
            <w:hideMark/>
          </w:tcPr>
          <w:p w14:paraId="0A368DF4" w14:textId="77777777" w:rsidR="00277F1E" w:rsidRPr="00E1629F" w:rsidRDefault="00277F1E" w:rsidP="00E1629F">
            <w:pPr>
              <w:suppressAutoHyphens w:val="0"/>
              <w:spacing w:before="40" w:after="40" w:line="220" w:lineRule="atLeast"/>
              <w:ind w:right="113"/>
              <w:rPr>
                <w:sz w:val="18"/>
              </w:rPr>
            </w:pPr>
            <w:r w:rsidRPr="00E1629F">
              <w:rPr>
                <w:sz w:val="18"/>
              </w:rPr>
              <w:t>Azerbaijani</w:t>
            </w:r>
          </w:p>
        </w:tc>
        <w:tc>
          <w:tcPr>
            <w:tcW w:w="1843" w:type="dxa"/>
            <w:tcBorders>
              <w:top w:val="nil"/>
              <w:bottom w:val="nil"/>
            </w:tcBorders>
            <w:shd w:val="clear" w:color="auto" w:fill="auto"/>
            <w:noWrap/>
            <w:vAlign w:val="bottom"/>
            <w:hideMark/>
          </w:tcPr>
          <w:p w14:paraId="69F079D1"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497E3F43"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0B4DBC3E"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6951452F" w14:textId="77777777" w:rsidTr="003E1018">
        <w:tc>
          <w:tcPr>
            <w:tcW w:w="1842" w:type="dxa"/>
            <w:tcBorders>
              <w:top w:val="nil"/>
              <w:bottom w:val="nil"/>
            </w:tcBorders>
            <w:shd w:val="clear" w:color="auto" w:fill="auto"/>
            <w:noWrap/>
            <w:hideMark/>
          </w:tcPr>
          <w:p w14:paraId="3F1C81F4" w14:textId="77777777" w:rsidR="00277F1E" w:rsidRPr="00E1629F" w:rsidRDefault="00277F1E" w:rsidP="00E1629F">
            <w:pPr>
              <w:suppressAutoHyphens w:val="0"/>
              <w:spacing w:before="40" w:after="40" w:line="220" w:lineRule="atLeast"/>
              <w:ind w:right="113"/>
              <w:rPr>
                <w:sz w:val="18"/>
              </w:rPr>
            </w:pPr>
            <w:r w:rsidRPr="00E1629F">
              <w:rPr>
                <w:sz w:val="18"/>
              </w:rPr>
              <w:t>Bangladeshi</w:t>
            </w:r>
          </w:p>
        </w:tc>
        <w:tc>
          <w:tcPr>
            <w:tcW w:w="1843" w:type="dxa"/>
            <w:tcBorders>
              <w:top w:val="nil"/>
              <w:bottom w:val="nil"/>
            </w:tcBorders>
            <w:shd w:val="clear" w:color="auto" w:fill="auto"/>
            <w:noWrap/>
            <w:vAlign w:val="bottom"/>
            <w:hideMark/>
          </w:tcPr>
          <w:p w14:paraId="43B251E5" w14:textId="07787952"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136</w:t>
            </w:r>
          </w:p>
        </w:tc>
        <w:tc>
          <w:tcPr>
            <w:tcW w:w="1842" w:type="dxa"/>
            <w:tcBorders>
              <w:top w:val="nil"/>
              <w:bottom w:val="nil"/>
            </w:tcBorders>
            <w:shd w:val="clear" w:color="auto" w:fill="auto"/>
            <w:noWrap/>
            <w:vAlign w:val="bottom"/>
            <w:hideMark/>
          </w:tcPr>
          <w:p w14:paraId="2AFC9961"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c>
          <w:tcPr>
            <w:tcW w:w="1843" w:type="dxa"/>
            <w:tcBorders>
              <w:top w:val="nil"/>
              <w:bottom w:val="nil"/>
            </w:tcBorders>
            <w:shd w:val="clear" w:color="auto" w:fill="auto"/>
            <w:noWrap/>
            <w:vAlign w:val="bottom"/>
            <w:hideMark/>
          </w:tcPr>
          <w:p w14:paraId="3794FA40" w14:textId="3DDBB56E"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143</w:t>
            </w:r>
          </w:p>
        </w:tc>
      </w:tr>
      <w:tr w:rsidR="00277F1E" w:rsidRPr="00E1629F" w14:paraId="54F3B091" w14:textId="77777777" w:rsidTr="003E1018">
        <w:tc>
          <w:tcPr>
            <w:tcW w:w="1842" w:type="dxa"/>
            <w:tcBorders>
              <w:top w:val="nil"/>
              <w:bottom w:val="nil"/>
            </w:tcBorders>
            <w:shd w:val="clear" w:color="auto" w:fill="auto"/>
            <w:noWrap/>
            <w:hideMark/>
          </w:tcPr>
          <w:p w14:paraId="6DD81767" w14:textId="77777777" w:rsidR="00277F1E" w:rsidRPr="00E1629F" w:rsidRDefault="00277F1E" w:rsidP="00E1629F">
            <w:pPr>
              <w:suppressAutoHyphens w:val="0"/>
              <w:spacing w:before="40" w:after="40" w:line="220" w:lineRule="atLeast"/>
              <w:ind w:right="113"/>
              <w:rPr>
                <w:sz w:val="18"/>
              </w:rPr>
            </w:pPr>
            <w:r w:rsidRPr="00E1629F">
              <w:rPr>
                <w:sz w:val="18"/>
              </w:rPr>
              <w:t>Barbadian</w:t>
            </w:r>
          </w:p>
        </w:tc>
        <w:tc>
          <w:tcPr>
            <w:tcW w:w="1843" w:type="dxa"/>
            <w:tcBorders>
              <w:top w:val="nil"/>
              <w:bottom w:val="nil"/>
            </w:tcBorders>
            <w:shd w:val="clear" w:color="auto" w:fill="auto"/>
            <w:noWrap/>
            <w:vAlign w:val="bottom"/>
            <w:hideMark/>
          </w:tcPr>
          <w:p w14:paraId="1606C9E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1D7B48CE"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1DA4C3AE"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0CFC0D5E" w14:textId="77777777" w:rsidTr="003E1018">
        <w:tc>
          <w:tcPr>
            <w:tcW w:w="1842" w:type="dxa"/>
            <w:tcBorders>
              <w:top w:val="nil"/>
              <w:bottom w:val="nil"/>
            </w:tcBorders>
            <w:shd w:val="clear" w:color="auto" w:fill="auto"/>
            <w:noWrap/>
            <w:hideMark/>
          </w:tcPr>
          <w:p w14:paraId="23C99A05" w14:textId="77777777" w:rsidR="00277F1E" w:rsidRPr="00E1629F" w:rsidRDefault="00277F1E" w:rsidP="00E1629F">
            <w:pPr>
              <w:suppressAutoHyphens w:val="0"/>
              <w:spacing w:before="40" w:after="40" w:line="220" w:lineRule="atLeast"/>
              <w:ind w:right="113"/>
              <w:rPr>
                <w:sz w:val="18"/>
              </w:rPr>
            </w:pPr>
            <w:r w:rsidRPr="00E1629F">
              <w:rPr>
                <w:sz w:val="18"/>
              </w:rPr>
              <w:t>Basotho</w:t>
            </w:r>
          </w:p>
        </w:tc>
        <w:tc>
          <w:tcPr>
            <w:tcW w:w="1843" w:type="dxa"/>
            <w:tcBorders>
              <w:top w:val="nil"/>
              <w:bottom w:val="nil"/>
            </w:tcBorders>
            <w:shd w:val="clear" w:color="auto" w:fill="auto"/>
            <w:noWrap/>
            <w:vAlign w:val="bottom"/>
            <w:hideMark/>
          </w:tcPr>
          <w:p w14:paraId="08268883"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494FC322"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13FDDC60"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7A4B8570" w14:textId="77777777" w:rsidTr="003E1018">
        <w:tc>
          <w:tcPr>
            <w:tcW w:w="1842" w:type="dxa"/>
            <w:tcBorders>
              <w:top w:val="nil"/>
              <w:bottom w:val="nil"/>
            </w:tcBorders>
            <w:shd w:val="clear" w:color="auto" w:fill="auto"/>
            <w:noWrap/>
            <w:hideMark/>
          </w:tcPr>
          <w:p w14:paraId="3C99955B" w14:textId="77777777" w:rsidR="00277F1E" w:rsidRPr="00E1629F" w:rsidRDefault="00277F1E" w:rsidP="00E1629F">
            <w:pPr>
              <w:suppressAutoHyphens w:val="0"/>
              <w:spacing w:before="40" w:after="40" w:line="220" w:lineRule="atLeast"/>
              <w:ind w:right="113"/>
              <w:rPr>
                <w:sz w:val="18"/>
              </w:rPr>
            </w:pPr>
            <w:r w:rsidRPr="00E1629F">
              <w:rPr>
                <w:sz w:val="18"/>
              </w:rPr>
              <w:t>Belarusian</w:t>
            </w:r>
          </w:p>
        </w:tc>
        <w:tc>
          <w:tcPr>
            <w:tcW w:w="1843" w:type="dxa"/>
            <w:tcBorders>
              <w:top w:val="nil"/>
              <w:bottom w:val="nil"/>
            </w:tcBorders>
            <w:shd w:val="clear" w:color="auto" w:fill="auto"/>
            <w:noWrap/>
            <w:vAlign w:val="bottom"/>
            <w:hideMark/>
          </w:tcPr>
          <w:p w14:paraId="6B03A577"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05EFA52B"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55A01B7E"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2288DC16" w14:textId="77777777" w:rsidTr="003E1018">
        <w:tc>
          <w:tcPr>
            <w:tcW w:w="1842" w:type="dxa"/>
            <w:tcBorders>
              <w:top w:val="nil"/>
              <w:bottom w:val="nil"/>
            </w:tcBorders>
            <w:shd w:val="clear" w:color="auto" w:fill="auto"/>
            <w:noWrap/>
            <w:hideMark/>
          </w:tcPr>
          <w:p w14:paraId="3E4B23A2" w14:textId="77777777" w:rsidR="00277F1E" w:rsidRPr="00E1629F" w:rsidRDefault="00277F1E" w:rsidP="00E1629F">
            <w:pPr>
              <w:suppressAutoHyphens w:val="0"/>
              <w:spacing w:before="40" w:after="40" w:line="220" w:lineRule="atLeast"/>
              <w:ind w:right="113"/>
              <w:rPr>
                <w:sz w:val="18"/>
              </w:rPr>
            </w:pPr>
            <w:r w:rsidRPr="00E1629F">
              <w:rPr>
                <w:sz w:val="18"/>
              </w:rPr>
              <w:t>Belgian</w:t>
            </w:r>
          </w:p>
        </w:tc>
        <w:tc>
          <w:tcPr>
            <w:tcW w:w="1843" w:type="dxa"/>
            <w:tcBorders>
              <w:top w:val="nil"/>
              <w:bottom w:val="nil"/>
            </w:tcBorders>
            <w:shd w:val="clear" w:color="auto" w:fill="auto"/>
            <w:noWrap/>
            <w:vAlign w:val="bottom"/>
            <w:hideMark/>
          </w:tcPr>
          <w:p w14:paraId="63A2C0C3" w14:textId="77777777" w:rsidR="00277F1E" w:rsidRPr="00E1629F" w:rsidRDefault="00277F1E" w:rsidP="00E1629F">
            <w:pPr>
              <w:suppressAutoHyphens w:val="0"/>
              <w:spacing w:before="40" w:after="40" w:line="220" w:lineRule="atLeast"/>
              <w:ind w:right="113"/>
              <w:jc w:val="right"/>
              <w:rPr>
                <w:sz w:val="18"/>
              </w:rPr>
            </w:pPr>
            <w:r w:rsidRPr="00E1629F">
              <w:rPr>
                <w:sz w:val="18"/>
              </w:rPr>
              <w:t>20</w:t>
            </w:r>
          </w:p>
        </w:tc>
        <w:tc>
          <w:tcPr>
            <w:tcW w:w="1842" w:type="dxa"/>
            <w:tcBorders>
              <w:top w:val="nil"/>
              <w:bottom w:val="nil"/>
            </w:tcBorders>
            <w:shd w:val="clear" w:color="auto" w:fill="auto"/>
            <w:noWrap/>
            <w:vAlign w:val="bottom"/>
            <w:hideMark/>
          </w:tcPr>
          <w:p w14:paraId="75C9DA8B"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c>
          <w:tcPr>
            <w:tcW w:w="1843" w:type="dxa"/>
            <w:tcBorders>
              <w:top w:val="nil"/>
              <w:bottom w:val="nil"/>
            </w:tcBorders>
            <w:shd w:val="clear" w:color="auto" w:fill="auto"/>
            <w:noWrap/>
            <w:vAlign w:val="bottom"/>
            <w:hideMark/>
          </w:tcPr>
          <w:p w14:paraId="5BD2014D" w14:textId="77777777" w:rsidR="00277F1E" w:rsidRPr="00E1629F" w:rsidRDefault="00277F1E" w:rsidP="00E1629F">
            <w:pPr>
              <w:suppressAutoHyphens w:val="0"/>
              <w:spacing w:before="40" w:after="40" w:line="220" w:lineRule="atLeast"/>
              <w:ind w:right="113"/>
              <w:jc w:val="right"/>
              <w:rPr>
                <w:sz w:val="18"/>
              </w:rPr>
            </w:pPr>
            <w:r w:rsidRPr="00E1629F">
              <w:rPr>
                <w:sz w:val="18"/>
              </w:rPr>
              <w:t>28</w:t>
            </w:r>
          </w:p>
        </w:tc>
      </w:tr>
      <w:tr w:rsidR="00277F1E" w:rsidRPr="00E1629F" w14:paraId="009CC168" w14:textId="77777777" w:rsidTr="003E1018">
        <w:tc>
          <w:tcPr>
            <w:tcW w:w="1842" w:type="dxa"/>
            <w:tcBorders>
              <w:top w:val="nil"/>
              <w:bottom w:val="nil"/>
            </w:tcBorders>
            <w:shd w:val="clear" w:color="auto" w:fill="auto"/>
            <w:noWrap/>
            <w:hideMark/>
          </w:tcPr>
          <w:p w14:paraId="77700E28" w14:textId="77777777" w:rsidR="00277F1E" w:rsidRPr="00E1629F" w:rsidRDefault="00277F1E" w:rsidP="00E1629F">
            <w:pPr>
              <w:suppressAutoHyphens w:val="0"/>
              <w:spacing w:before="40" w:after="40" w:line="220" w:lineRule="atLeast"/>
              <w:ind w:right="113"/>
              <w:rPr>
                <w:sz w:val="18"/>
              </w:rPr>
            </w:pPr>
            <w:r w:rsidRPr="00E1629F">
              <w:rPr>
                <w:sz w:val="18"/>
              </w:rPr>
              <w:t>Bhutanese</w:t>
            </w:r>
          </w:p>
        </w:tc>
        <w:tc>
          <w:tcPr>
            <w:tcW w:w="1843" w:type="dxa"/>
            <w:tcBorders>
              <w:top w:val="nil"/>
              <w:bottom w:val="nil"/>
            </w:tcBorders>
            <w:shd w:val="clear" w:color="auto" w:fill="auto"/>
            <w:noWrap/>
            <w:vAlign w:val="bottom"/>
            <w:hideMark/>
          </w:tcPr>
          <w:p w14:paraId="20DC1064"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2" w:type="dxa"/>
            <w:tcBorders>
              <w:top w:val="nil"/>
              <w:bottom w:val="nil"/>
            </w:tcBorders>
            <w:shd w:val="clear" w:color="auto" w:fill="auto"/>
            <w:noWrap/>
            <w:vAlign w:val="bottom"/>
            <w:hideMark/>
          </w:tcPr>
          <w:p w14:paraId="356D898C"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464282B2"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28891997" w14:textId="77777777" w:rsidTr="003E1018">
        <w:tc>
          <w:tcPr>
            <w:tcW w:w="1842" w:type="dxa"/>
            <w:tcBorders>
              <w:top w:val="nil"/>
              <w:bottom w:val="nil"/>
            </w:tcBorders>
            <w:shd w:val="clear" w:color="auto" w:fill="auto"/>
            <w:noWrap/>
            <w:hideMark/>
          </w:tcPr>
          <w:p w14:paraId="18B464FC" w14:textId="77777777" w:rsidR="00277F1E" w:rsidRPr="00E1629F" w:rsidRDefault="00277F1E" w:rsidP="00E1629F">
            <w:pPr>
              <w:suppressAutoHyphens w:val="0"/>
              <w:spacing w:before="40" w:after="40" w:line="220" w:lineRule="atLeast"/>
              <w:ind w:right="113"/>
              <w:rPr>
                <w:sz w:val="18"/>
              </w:rPr>
            </w:pPr>
            <w:r w:rsidRPr="00E1629F">
              <w:rPr>
                <w:sz w:val="18"/>
              </w:rPr>
              <w:t>Botswanan</w:t>
            </w:r>
          </w:p>
        </w:tc>
        <w:tc>
          <w:tcPr>
            <w:tcW w:w="1843" w:type="dxa"/>
            <w:tcBorders>
              <w:top w:val="nil"/>
              <w:bottom w:val="nil"/>
            </w:tcBorders>
            <w:shd w:val="clear" w:color="auto" w:fill="auto"/>
            <w:noWrap/>
            <w:vAlign w:val="bottom"/>
            <w:hideMark/>
          </w:tcPr>
          <w:p w14:paraId="5B92E5D9"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2D88940E"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6BA4B38D"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r>
      <w:tr w:rsidR="00277F1E" w:rsidRPr="00E1629F" w14:paraId="4CA865AE" w14:textId="77777777" w:rsidTr="003E1018">
        <w:tc>
          <w:tcPr>
            <w:tcW w:w="1842" w:type="dxa"/>
            <w:tcBorders>
              <w:top w:val="nil"/>
              <w:bottom w:val="nil"/>
            </w:tcBorders>
            <w:shd w:val="clear" w:color="auto" w:fill="auto"/>
            <w:noWrap/>
            <w:hideMark/>
          </w:tcPr>
          <w:p w14:paraId="2EA788F4" w14:textId="77777777" w:rsidR="00277F1E" w:rsidRPr="00E1629F" w:rsidRDefault="00277F1E" w:rsidP="00E1629F">
            <w:pPr>
              <w:suppressAutoHyphens w:val="0"/>
              <w:spacing w:before="40" w:after="40" w:line="220" w:lineRule="atLeast"/>
              <w:ind w:right="113"/>
              <w:rPr>
                <w:sz w:val="18"/>
              </w:rPr>
            </w:pPr>
            <w:r w:rsidRPr="00E1629F">
              <w:rPr>
                <w:sz w:val="18"/>
              </w:rPr>
              <w:t>Brazilian</w:t>
            </w:r>
          </w:p>
        </w:tc>
        <w:tc>
          <w:tcPr>
            <w:tcW w:w="1843" w:type="dxa"/>
            <w:tcBorders>
              <w:top w:val="nil"/>
              <w:bottom w:val="nil"/>
            </w:tcBorders>
            <w:shd w:val="clear" w:color="auto" w:fill="auto"/>
            <w:noWrap/>
            <w:vAlign w:val="bottom"/>
            <w:hideMark/>
          </w:tcPr>
          <w:p w14:paraId="6C3DBCF9"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17878F7A"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4697E7E7"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r>
      <w:tr w:rsidR="00277F1E" w:rsidRPr="00E1629F" w14:paraId="67360BF5" w14:textId="77777777" w:rsidTr="003E1018">
        <w:tc>
          <w:tcPr>
            <w:tcW w:w="1842" w:type="dxa"/>
            <w:tcBorders>
              <w:top w:val="nil"/>
              <w:bottom w:val="nil"/>
            </w:tcBorders>
            <w:shd w:val="clear" w:color="auto" w:fill="auto"/>
            <w:noWrap/>
            <w:hideMark/>
          </w:tcPr>
          <w:p w14:paraId="7351991A" w14:textId="77777777" w:rsidR="00277F1E" w:rsidRPr="00E1629F" w:rsidRDefault="00277F1E" w:rsidP="00E1629F">
            <w:pPr>
              <w:suppressAutoHyphens w:val="0"/>
              <w:spacing w:before="40" w:after="40" w:line="220" w:lineRule="atLeast"/>
              <w:ind w:right="113"/>
              <w:rPr>
                <w:sz w:val="18"/>
              </w:rPr>
            </w:pPr>
            <w:r w:rsidRPr="00E1629F">
              <w:rPr>
                <w:sz w:val="18"/>
              </w:rPr>
              <w:t>British</w:t>
            </w:r>
          </w:p>
        </w:tc>
        <w:tc>
          <w:tcPr>
            <w:tcW w:w="1843" w:type="dxa"/>
            <w:tcBorders>
              <w:top w:val="nil"/>
              <w:bottom w:val="nil"/>
            </w:tcBorders>
            <w:shd w:val="clear" w:color="auto" w:fill="auto"/>
            <w:noWrap/>
            <w:vAlign w:val="bottom"/>
            <w:hideMark/>
          </w:tcPr>
          <w:p w14:paraId="1C6B72EF" w14:textId="77777777" w:rsidR="00277F1E" w:rsidRPr="00E1629F" w:rsidRDefault="00277F1E" w:rsidP="00E1629F">
            <w:pPr>
              <w:suppressAutoHyphens w:val="0"/>
              <w:spacing w:before="40" w:after="40" w:line="220" w:lineRule="atLeast"/>
              <w:ind w:right="113"/>
              <w:jc w:val="right"/>
              <w:rPr>
                <w:sz w:val="18"/>
              </w:rPr>
            </w:pPr>
            <w:r w:rsidRPr="00E1629F">
              <w:rPr>
                <w:sz w:val="18"/>
              </w:rPr>
              <w:t>115</w:t>
            </w:r>
          </w:p>
        </w:tc>
        <w:tc>
          <w:tcPr>
            <w:tcW w:w="1842" w:type="dxa"/>
            <w:tcBorders>
              <w:top w:val="nil"/>
              <w:bottom w:val="nil"/>
            </w:tcBorders>
            <w:shd w:val="clear" w:color="auto" w:fill="auto"/>
            <w:noWrap/>
            <w:vAlign w:val="bottom"/>
            <w:hideMark/>
          </w:tcPr>
          <w:p w14:paraId="6124F14C" w14:textId="77777777" w:rsidR="00277F1E" w:rsidRPr="00E1629F" w:rsidRDefault="00277F1E" w:rsidP="00E1629F">
            <w:pPr>
              <w:suppressAutoHyphens w:val="0"/>
              <w:spacing w:before="40" w:after="40" w:line="220" w:lineRule="atLeast"/>
              <w:ind w:right="113"/>
              <w:jc w:val="right"/>
              <w:rPr>
                <w:sz w:val="18"/>
              </w:rPr>
            </w:pPr>
            <w:r w:rsidRPr="00E1629F">
              <w:rPr>
                <w:sz w:val="18"/>
              </w:rPr>
              <w:t>63</w:t>
            </w:r>
          </w:p>
        </w:tc>
        <w:tc>
          <w:tcPr>
            <w:tcW w:w="1843" w:type="dxa"/>
            <w:tcBorders>
              <w:top w:val="nil"/>
              <w:bottom w:val="nil"/>
            </w:tcBorders>
            <w:shd w:val="clear" w:color="auto" w:fill="auto"/>
            <w:noWrap/>
            <w:vAlign w:val="bottom"/>
            <w:hideMark/>
          </w:tcPr>
          <w:p w14:paraId="6149CC78" w14:textId="77777777" w:rsidR="00277F1E" w:rsidRPr="00E1629F" w:rsidRDefault="00277F1E" w:rsidP="00E1629F">
            <w:pPr>
              <w:suppressAutoHyphens w:val="0"/>
              <w:spacing w:before="40" w:after="40" w:line="220" w:lineRule="atLeast"/>
              <w:ind w:right="113"/>
              <w:jc w:val="right"/>
              <w:rPr>
                <w:sz w:val="18"/>
              </w:rPr>
            </w:pPr>
            <w:r w:rsidRPr="00E1629F">
              <w:rPr>
                <w:sz w:val="18"/>
              </w:rPr>
              <w:t>178</w:t>
            </w:r>
          </w:p>
        </w:tc>
      </w:tr>
      <w:tr w:rsidR="00277F1E" w:rsidRPr="00E1629F" w14:paraId="6D7A4163" w14:textId="77777777" w:rsidTr="003E1018">
        <w:tc>
          <w:tcPr>
            <w:tcW w:w="1842" w:type="dxa"/>
            <w:tcBorders>
              <w:top w:val="nil"/>
              <w:bottom w:val="nil"/>
            </w:tcBorders>
            <w:shd w:val="clear" w:color="auto" w:fill="auto"/>
            <w:noWrap/>
            <w:hideMark/>
          </w:tcPr>
          <w:p w14:paraId="1F759338" w14:textId="77777777" w:rsidR="00277F1E" w:rsidRPr="00E1629F" w:rsidRDefault="00277F1E" w:rsidP="00E1629F">
            <w:pPr>
              <w:suppressAutoHyphens w:val="0"/>
              <w:spacing w:before="40" w:after="40" w:line="220" w:lineRule="atLeast"/>
              <w:ind w:right="113"/>
              <w:rPr>
                <w:sz w:val="18"/>
              </w:rPr>
            </w:pPr>
            <w:r w:rsidRPr="00E1629F">
              <w:rPr>
                <w:sz w:val="18"/>
              </w:rPr>
              <w:t>Bulgarian</w:t>
            </w:r>
          </w:p>
        </w:tc>
        <w:tc>
          <w:tcPr>
            <w:tcW w:w="1843" w:type="dxa"/>
            <w:tcBorders>
              <w:top w:val="nil"/>
              <w:bottom w:val="nil"/>
            </w:tcBorders>
            <w:shd w:val="clear" w:color="auto" w:fill="auto"/>
            <w:noWrap/>
            <w:vAlign w:val="bottom"/>
            <w:hideMark/>
          </w:tcPr>
          <w:p w14:paraId="7C9D7D51"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40DD928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0F4BE419"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474E9320" w14:textId="77777777" w:rsidTr="003E1018">
        <w:tc>
          <w:tcPr>
            <w:tcW w:w="1842" w:type="dxa"/>
            <w:tcBorders>
              <w:top w:val="nil"/>
              <w:bottom w:val="nil"/>
            </w:tcBorders>
            <w:shd w:val="clear" w:color="auto" w:fill="auto"/>
            <w:noWrap/>
            <w:hideMark/>
          </w:tcPr>
          <w:p w14:paraId="062B568C" w14:textId="77777777" w:rsidR="00277F1E" w:rsidRPr="00E1629F" w:rsidRDefault="00277F1E" w:rsidP="00E1629F">
            <w:pPr>
              <w:suppressAutoHyphens w:val="0"/>
              <w:spacing w:before="40" w:after="40" w:line="220" w:lineRule="atLeast"/>
              <w:ind w:right="113"/>
              <w:rPr>
                <w:sz w:val="18"/>
              </w:rPr>
            </w:pPr>
            <w:r w:rsidRPr="00E1629F">
              <w:rPr>
                <w:sz w:val="18"/>
              </w:rPr>
              <w:t>Burmese</w:t>
            </w:r>
          </w:p>
        </w:tc>
        <w:tc>
          <w:tcPr>
            <w:tcW w:w="1843" w:type="dxa"/>
            <w:tcBorders>
              <w:top w:val="nil"/>
              <w:bottom w:val="nil"/>
            </w:tcBorders>
            <w:shd w:val="clear" w:color="auto" w:fill="auto"/>
            <w:noWrap/>
            <w:vAlign w:val="bottom"/>
            <w:hideMark/>
          </w:tcPr>
          <w:p w14:paraId="47A3FBC5"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78FE9645"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59D7CFDF"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r>
      <w:tr w:rsidR="00277F1E" w:rsidRPr="00E1629F" w14:paraId="429823C5" w14:textId="77777777" w:rsidTr="003E1018">
        <w:tc>
          <w:tcPr>
            <w:tcW w:w="1842" w:type="dxa"/>
            <w:tcBorders>
              <w:top w:val="nil"/>
              <w:bottom w:val="nil"/>
            </w:tcBorders>
            <w:shd w:val="clear" w:color="auto" w:fill="auto"/>
            <w:noWrap/>
            <w:hideMark/>
          </w:tcPr>
          <w:p w14:paraId="2C6F08CB" w14:textId="77777777" w:rsidR="00277F1E" w:rsidRPr="00E1629F" w:rsidRDefault="00277F1E" w:rsidP="00E1629F">
            <w:pPr>
              <w:suppressAutoHyphens w:val="0"/>
              <w:spacing w:before="40" w:after="40" w:line="220" w:lineRule="atLeast"/>
              <w:ind w:right="113"/>
              <w:rPr>
                <w:sz w:val="18"/>
              </w:rPr>
            </w:pPr>
            <w:r w:rsidRPr="00E1629F">
              <w:rPr>
                <w:sz w:val="18"/>
              </w:rPr>
              <w:t>Burundian</w:t>
            </w:r>
          </w:p>
        </w:tc>
        <w:tc>
          <w:tcPr>
            <w:tcW w:w="1843" w:type="dxa"/>
            <w:tcBorders>
              <w:top w:val="nil"/>
              <w:bottom w:val="nil"/>
            </w:tcBorders>
            <w:shd w:val="clear" w:color="auto" w:fill="auto"/>
            <w:noWrap/>
            <w:vAlign w:val="bottom"/>
            <w:hideMark/>
          </w:tcPr>
          <w:p w14:paraId="3AB1293D"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3987ECAA"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2E8F17FD"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540BCF5B" w14:textId="77777777" w:rsidTr="003E1018">
        <w:tc>
          <w:tcPr>
            <w:tcW w:w="1842" w:type="dxa"/>
            <w:tcBorders>
              <w:top w:val="nil"/>
              <w:bottom w:val="nil"/>
            </w:tcBorders>
            <w:shd w:val="clear" w:color="auto" w:fill="auto"/>
            <w:noWrap/>
            <w:hideMark/>
          </w:tcPr>
          <w:p w14:paraId="61A114C1" w14:textId="77777777" w:rsidR="00277F1E" w:rsidRPr="00E1629F" w:rsidRDefault="00277F1E" w:rsidP="00E1629F">
            <w:pPr>
              <w:suppressAutoHyphens w:val="0"/>
              <w:spacing w:before="40" w:after="40" w:line="220" w:lineRule="atLeast"/>
              <w:ind w:right="113"/>
              <w:rPr>
                <w:sz w:val="18"/>
              </w:rPr>
            </w:pPr>
            <w:r w:rsidRPr="00E1629F">
              <w:rPr>
                <w:sz w:val="18"/>
              </w:rPr>
              <w:t>Cambodian</w:t>
            </w:r>
          </w:p>
        </w:tc>
        <w:tc>
          <w:tcPr>
            <w:tcW w:w="1843" w:type="dxa"/>
            <w:tcBorders>
              <w:top w:val="nil"/>
              <w:bottom w:val="nil"/>
            </w:tcBorders>
            <w:shd w:val="clear" w:color="auto" w:fill="auto"/>
            <w:noWrap/>
            <w:vAlign w:val="bottom"/>
            <w:hideMark/>
          </w:tcPr>
          <w:p w14:paraId="7BA6284C"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3064D2F0"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26FD073F"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r>
      <w:tr w:rsidR="00277F1E" w:rsidRPr="00E1629F" w14:paraId="51BD3327" w14:textId="77777777" w:rsidTr="003E1018">
        <w:tc>
          <w:tcPr>
            <w:tcW w:w="1842" w:type="dxa"/>
            <w:tcBorders>
              <w:top w:val="nil"/>
              <w:bottom w:val="nil"/>
            </w:tcBorders>
            <w:shd w:val="clear" w:color="auto" w:fill="auto"/>
            <w:noWrap/>
            <w:hideMark/>
          </w:tcPr>
          <w:p w14:paraId="641EBD3C" w14:textId="77777777" w:rsidR="00277F1E" w:rsidRPr="00E1629F" w:rsidRDefault="00277F1E" w:rsidP="00E1629F">
            <w:pPr>
              <w:suppressAutoHyphens w:val="0"/>
              <w:spacing w:before="40" w:after="40" w:line="220" w:lineRule="atLeast"/>
              <w:ind w:right="113"/>
              <w:rPr>
                <w:sz w:val="18"/>
              </w:rPr>
            </w:pPr>
            <w:r w:rsidRPr="00E1629F">
              <w:rPr>
                <w:sz w:val="18"/>
              </w:rPr>
              <w:t>Cameroonian</w:t>
            </w:r>
          </w:p>
        </w:tc>
        <w:tc>
          <w:tcPr>
            <w:tcW w:w="1843" w:type="dxa"/>
            <w:tcBorders>
              <w:top w:val="nil"/>
              <w:bottom w:val="nil"/>
            </w:tcBorders>
            <w:shd w:val="clear" w:color="auto" w:fill="auto"/>
            <w:noWrap/>
            <w:vAlign w:val="bottom"/>
            <w:hideMark/>
          </w:tcPr>
          <w:p w14:paraId="0A4E8536" w14:textId="77777777" w:rsidR="00277F1E" w:rsidRPr="00E1629F" w:rsidRDefault="00277F1E" w:rsidP="00E1629F">
            <w:pPr>
              <w:suppressAutoHyphens w:val="0"/>
              <w:spacing w:before="40" w:after="40" w:line="220" w:lineRule="atLeast"/>
              <w:ind w:right="113"/>
              <w:jc w:val="right"/>
              <w:rPr>
                <w:sz w:val="18"/>
              </w:rPr>
            </w:pPr>
            <w:r w:rsidRPr="00E1629F">
              <w:rPr>
                <w:sz w:val="18"/>
              </w:rPr>
              <w:t>63</w:t>
            </w:r>
          </w:p>
        </w:tc>
        <w:tc>
          <w:tcPr>
            <w:tcW w:w="1842" w:type="dxa"/>
            <w:tcBorders>
              <w:top w:val="nil"/>
              <w:bottom w:val="nil"/>
            </w:tcBorders>
            <w:shd w:val="clear" w:color="auto" w:fill="auto"/>
            <w:noWrap/>
            <w:vAlign w:val="bottom"/>
            <w:hideMark/>
          </w:tcPr>
          <w:p w14:paraId="01591701" w14:textId="77777777" w:rsidR="00277F1E" w:rsidRPr="00E1629F" w:rsidRDefault="00277F1E" w:rsidP="00E1629F">
            <w:pPr>
              <w:suppressAutoHyphens w:val="0"/>
              <w:spacing w:before="40" w:after="40" w:line="220" w:lineRule="atLeast"/>
              <w:ind w:right="113"/>
              <w:jc w:val="right"/>
              <w:rPr>
                <w:sz w:val="18"/>
              </w:rPr>
            </w:pPr>
            <w:r w:rsidRPr="00E1629F">
              <w:rPr>
                <w:sz w:val="18"/>
              </w:rPr>
              <w:t>10</w:t>
            </w:r>
          </w:p>
        </w:tc>
        <w:tc>
          <w:tcPr>
            <w:tcW w:w="1843" w:type="dxa"/>
            <w:tcBorders>
              <w:top w:val="nil"/>
              <w:bottom w:val="nil"/>
            </w:tcBorders>
            <w:shd w:val="clear" w:color="auto" w:fill="auto"/>
            <w:noWrap/>
            <w:vAlign w:val="bottom"/>
            <w:hideMark/>
          </w:tcPr>
          <w:p w14:paraId="51D41F2F" w14:textId="77777777" w:rsidR="00277F1E" w:rsidRPr="00E1629F" w:rsidRDefault="00277F1E" w:rsidP="00E1629F">
            <w:pPr>
              <w:suppressAutoHyphens w:val="0"/>
              <w:spacing w:before="40" w:after="40" w:line="220" w:lineRule="atLeast"/>
              <w:ind w:right="113"/>
              <w:jc w:val="right"/>
              <w:rPr>
                <w:sz w:val="18"/>
              </w:rPr>
            </w:pPr>
            <w:r w:rsidRPr="00E1629F">
              <w:rPr>
                <w:sz w:val="18"/>
              </w:rPr>
              <w:t>73</w:t>
            </w:r>
          </w:p>
        </w:tc>
      </w:tr>
      <w:tr w:rsidR="00277F1E" w:rsidRPr="00E1629F" w14:paraId="5FE1AC0F" w14:textId="77777777" w:rsidTr="003E1018">
        <w:tc>
          <w:tcPr>
            <w:tcW w:w="1842" w:type="dxa"/>
            <w:tcBorders>
              <w:top w:val="nil"/>
              <w:bottom w:val="nil"/>
            </w:tcBorders>
            <w:shd w:val="clear" w:color="auto" w:fill="auto"/>
            <w:noWrap/>
            <w:hideMark/>
          </w:tcPr>
          <w:p w14:paraId="626045BE" w14:textId="77777777" w:rsidR="00277F1E" w:rsidRPr="00E1629F" w:rsidRDefault="00277F1E" w:rsidP="00E1629F">
            <w:pPr>
              <w:suppressAutoHyphens w:val="0"/>
              <w:spacing w:before="40" w:after="40" w:line="220" w:lineRule="atLeast"/>
              <w:ind w:right="113"/>
              <w:rPr>
                <w:sz w:val="18"/>
              </w:rPr>
            </w:pPr>
            <w:r w:rsidRPr="00E1629F">
              <w:rPr>
                <w:sz w:val="18"/>
              </w:rPr>
              <w:t>Canadian</w:t>
            </w:r>
          </w:p>
        </w:tc>
        <w:tc>
          <w:tcPr>
            <w:tcW w:w="1843" w:type="dxa"/>
            <w:tcBorders>
              <w:top w:val="nil"/>
              <w:bottom w:val="nil"/>
            </w:tcBorders>
            <w:shd w:val="clear" w:color="auto" w:fill="auto"/>
            <w:noWrap/>
            <w:vAlign w:val="bottom"/>
            <w:hideMark/>
          </w:tcPr>
          <w:p w14:paraId="22607D6A" w14:textId="77777777" w:rsidR="00277F1E" w:rsidRPr="00E1629F" w:rsidRDefault="00277F1E" w:rsidP="00E1629F">
            <w:pPr>
              <w:suppressAutoHyphens w:val="0"/>
              <w:spacing w:before="40" w:after="40" w:line="220" w:lineRule="atLeast"/>
              <w:ind w:right="113"/>
              <w:jc w:val="right"/>
              <w:rPr>
                <w:sz w:val="18"/>
              </w:rPr>
            </w:pPr>
            <w:r w:rsidRPr="00E1629F">
              <w:rPr>
                <w:sz w:val="18"/>
              </w:rPr>
              <w:t>11</w:t>
            </w:r>
          </w:p>
        </w:tc>
        <w:tc>
          <w:tcPr>
            <w:tcW w:w="1842" w:type="dxa"/>
            <w:tcBorders>
              <w:top w:val="nil"/>
              <w:bottom w:val="nil"/>
            </w:tcBorders>
            <w:shd w:val="clear" w:color="auto" w:fill="auto"/>
            <w:noWrap/>
            <w:vAlign w:val="bottom"/>
            <w:hideMark/>
          </w:tcPr>
          <w:p w14:paraId="6AB81ADB"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33EB2B1C" w14:textId="77777777" w:rsidR="00277F1E" w:rsidRPr="00E1629F" w:rsidRDefault="00277F1E" w:rsidP="00E1629F">
            <w:pPr>
              <w:suppressAutoHyphens w:val="0"/>
              <w:spacing w:before="40" w:after="40" w:line="220" w:lineRule="atLeast"/>
              <w:ind w:right="113"/>
              <w:jc w:val="right"/>
              <w:rPr>
                <w:sz w:val="18"/>
              </w:rPr>
            </w:pPr>
            <w:r w:rsidRPr="00E1629F">
              <w:rPr>
                <w:sz w:val="18"/>
              </w:rPr>
              <w:t>16</w:t>
            </w:r>
          </w:p>
        </w:tc>
      </w:tr>
      <w:tr w:rsidR="00277F1E" w:rsidRPr="00E1629F" w14:paraId="3DC58D5D" w14:textId="77777777" w:rsidTr="003E1018">
        <w:tc>
          <w:tcPr>
            <w:tcW w:w="1842" w:type="dxa"/>
            <w:tcBorders>
              <w:top w:val="nil"/>
              <w:bottom w:val="nil"/>
            </w:tcBorders>
            <w:shd w:val="clear" w:color="auto" w:fill="auto"/>
            <w:noWrap/>
            <w:hideMark/>
          </w:tcPr>
          <w:p w14:paraId="6F92A1F3" w14:textId="77777777" w:rsidR="00277F1E" w:rsidRPr="00E1629F" w:rsidRDefault="00277F1E" w:rsidP="00E1629F">
            <w:pPr>
              <w:suppressAutoHyphens w:val="0"/>
              <w:spacing w:before="40" w:after="40" w:line="220" w:lineRule="atLeast"/>
              <w:ind w:right="113"/>
              <w:rPr>
                <w:sz w:val="18"/>
              </w:rPr>
            </w:pPr>
            <w:r w:rsidRPr="00E1629F">
              <w:rPr>
                <w:sz w:val="18"/>
              </w:rPr>
              <w:t>Cape Verdean</w:t>
            </w:r>
          </w:p>
        </w:tc>
        <w:tc>
          <w:tcPr>
            <w:tcW w:w="1843" w:type="dxa"/>
            <w:tcBorders>
              <w:top w:val="nil"/>
              <w:bottom w:val="nil"/>
            </w:tcBorders>
            <w:shd w:val="clear" w:color="auto" w:fill="auto"/>
            <w:noWrap/>
            <w:vAlign w:val="bottom"/>
            <w:hideMark/>
          </w:tcPr>
          <w:p w14:paraId="675BD3B2"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48D54D92"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3A0DC82F"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043292D2" w14:textId="77777777" w:rsidTr="003E1018">
        <w:tc>
          <w:tcPr>
            <w:tcW w:w="1842" w:type="dxa"/>
            <w:tcBorders>
              <w:top w:val="nil"/>
              <w:bottom w:val="nil"/>
            </w:tcBorders>
            <w:shd w:val="clear" w:color="auto" w:fill="auto"/>
            <w:noWrap/>
            <w:hideMark/>
          </w:tcPr>
          <w:p w14:paraId="5ECCFDE7" w14:textId="77777777" w:rsidR="00277F1E" w:rsidRPr="00E1629F" w:rsidRDefault="00277F1E" w:rsidP="00E1629F">
            <w:pPr>
              <w:suppressAutoHyphens w:val="0"/>
              <w:spacing w:before="40" w:after="40" w:line="220" w:lineRule="atLeast"/>
              <w:ind w:right="113"/>
              <w:rPr>
                <w:sz w:val="18"/>
              </w:rPr>
            </w:pPr>
            <w:r w:rsidRPr="00E1629F">
              <w:rPr>
                <w:sz w:val="18"/>
              </w:rPr>
              <w:t>Central African</w:t>
            </w:r>
          </w:p>
        </w:tc>
        <w:tc>
          <w:tcPr>
            <w:tcW w:w="1843" w:type="dxa"/>
            <w:tcBorders>
              <w:top w:val="nil"/>
              <w:bottom w:val="nil"/>
            </w:tcBorders>
            <w:shd w:val="clear" w:color="auto" w:fill="auto"/>
            <w:noWrap/>
            <w:vAlign w:val="bottom"/>
            <w:hideMark/>
          </w:tcPr>
          <w:p w14:paraId="79356DF1"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11C7AD64"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34538C1A"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09B9CB2A" w14:textId="77777777" w:rsidTr="003E1018">
        <w:tc>
          <w:tcPr>
            <w:tcW w:w="1842" w:type="dxa"/>
            <w:tcBorders>
              <w:top w:val="nil"/>
              <w:bottom w:val="nil"/>
            </w:tcBorders>
            <w:shd w:val="clear" w:color="auto" w:fill="auto"/>
            <w:noWrap/>
            <w:hideMark/>
          </w:tcPr>
          <w:p w14:paraId="23373FCF" w14:textId="77777777" w:rsidR="00277F1E" w:rsidRPr="00E1629F" w:rsidRDefault="00277F1E" w:rsidP="00E1629F">
            <w:pPr>
              <w:suppressAutoHyphens w:val="0"/>
              <w:spacing w:before="40" w:after="40" w:line="220" w:lineRule="atLeast"/>
              <w:ind w:right="113"/>
              <w:rPr>
                <w:sz w:val="18"/>
              </w:rPr>
            </w:pPr>
            <w:r w:rsidRPr="00E1629F">
              <w:rPr>
                <w:sz w:val="18"/>
              </w:rPr>
              <w:t>Chadian</w:t>
            </w:r>
          </w:p>
        </w:tc>
        <w:tc>
          <w:tcPr>
            <w:tcW w:w="1843" w:type="dxa"/>
            <w:tcBorders>
              <w:top w:val="nil"/>
              <w:bottom w:val="nil"/>
            </w:tcBorders>
            <w:shd w:val="clear" w:color="auto" w:fill="auto"/>
            <w:noWrap/>
            <w:vAlign w:val="bottom"/>
            <w:hideMark/>
          </w:tcPr>
          <w:p w14:paraId="1997A08C"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68F6E51C"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62C06399"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r>
      <w:tr w:rsidR="00277F1E" w:rsidRPr="00E1629F" w14:paraId="3378FD16" w14:textId="77777777" w:rsidTr="003E1018">
        <w:tc>
          <w:tcPr>
            <w:tcW w:w="1842" w:type="dxa"/>
            <w:tcBorders>
              <w:top w:val="nil"/>
              <w:bottom w:val="nil"/>
            </w:tcBorders>
            <w:shd w:val="clear" w:color="auto" w:fill="auto"/>
            <w:noWrap/>
            <w:hideMark/>
          </w:tcPr>
          <w:p w14:paraId="37B3B0EC" w14:textId="77777777" w:rsidR="00277F1E" w:rsidRPr="00E1629F" w:rsidRDefault="00277F1E" w:rsidP="00E1629F">
            <w:pPr>
              <w:suppressAutoHyphens w:val="0"/>
              <w:spacing w:before="40" w:after="40" w:line="220" w:lineRule="atLeast"/>
              <w:ind w:right="113"/>
              <w:rPr>
                <w:sz w:val="18"/>
              </w:rPr>
            </w:pPr>
            <w:r w:rsidRPr="00E1629F">
              <w:rPr>
                <w:sz w:val="18"/>
              </w:rPr>
              <w:t>Chinese</w:t>
            </w:r>
          </w:p>
        </w:tc>
        <w:tc>
          <w:tcPr>
            <w:tcW w:w="1843" w:type="dxa"/>
            <w:tcBorders>
              <w:top w:val="nil"/>
              <w:bottom w:val="nil"/>
            </w:tcBorders>
            <w:shd w:val="clear" w:color="auto" w:fill="auto"/>
            <w:noWrap/>
            <w:vAlign w:val="bottom"/>
            <w:hideMark/>
          </w:tcPr>
          <w:p w14:paraId="03971D16" w14:textId="77777777" w:rsidR="00277F1E" w:rsidRPr="00E1629F" w:rsidRDefault="00277F1E" w:rsidP="00E1629F">
            <w:pPr>
              <w:suppressAutoHyphens w:val="0"/>
              <w:spacing w:before="40" w:after="40" w:line="220" w:lineRule="atLeast"/>
              <w:ind w:right="113"/>
              <w:jc w:val="right"/>
              <w:rPr>
                <w:sz w:val="18"/>
              </w:rPr>
            </w:pPr>
            <w:r w:rsidRPr="00E1629F">
              <w:rPr>
                <w:sz w:val="18"/>
              </w:rPr>
              <w:t>159</w:t>
            </w:r>
          </w:p>
        </w:tc>
        <w:tc>
          <w:tcPr>
            <w:tcW w:w="1842" w:type="dxa"/>
            <w:tcBorders>
              <w:top w:val="nil"/>
              <w:bottom w:val="nil"/>
            </w:tcBorders>
            <w:shd w:val="clear" w:color="auto" w:fill="auto"/>
            <w:noWrap/>
            <w:vAlign w:val="bottom"/>
            <w:hideMark/>
          </w:tcPr>
          <w:p w14:paraId="5743962E" w14:textId="77777777" w:rsidR="00277F1E" w:rsidRPr="00E1629F" w:rsidRDefault="00277F1E" w:rsidP="00E1629F">
            <w:pPr>
              <w:suppressAutoHyphens w:val="0"/>
              <w:spacing w:before="40" w:after="40" w:line="220" w:lineRule="atLeast"/>
              <w:ind w:right="113"/>
              <w:jc w:val="right"/>
              <w:rPr>
                <w:sz w:val="18"/>
              </w:rPr>
            </w:pPr>
            <w:r w:rsidRPr="00E1629F">
              <w:rPr>
                <w:sz w:val="18"/>
              </w:rPr>
              <w:t>51</w:t>
            </w:r>
          </w:p>
        </w:tc>
        <w:tc>
          <w:tcPr>
            <w:tcW w:w="1843" w:type="dxa"/>
            <w:tcBorders>
              <w:top w:val="nil"/>
              <w:bottom w:val="nil"/>
            </w:tcBorders>
            <w:shd w:val="clear" w:color="auto" w:fill="auto"/>
            <w:noWrap/>
            <w:vAlign w:val="bottom"/>
            <w:hideMark/>
          </w:tcPr>
          <w:p w14:paraId="56E53D99" w14:textId="77777777" w:rsidR="00277F1E" w:rsidRPr="00E1629F" w:rsidRDefault="00277F1E" w:rsidP="00E1629F">
            <w:pPr>
              <w:suppressAutoHyphens w:val="0"/>
              <w:spacing w:before="40" w:after="40" w:line="220" w:lineRule="atLeast"/>
              <w:ind w:right="113"/>
              <w:jc w:val="right"/>
              <w:rPr>
                <w:sz w:val="18"/>
              </w:rPr>
            </w:pPr>
            <w:r w:rsidRPr="00E1629F">
              <w:rPr>
                <w:sz w:val="18"/>
              </w:rPr>
              <w:t>210</w:t>
            </w:r>
          </w:p>
        </w:tc>
      </w:tr>
      <w:tr w:rsidR="00277F1E" w:rsidRPr="00E1629F" w14:paraId="75CC042D" w14:textId="77777777" w:rsidTr="003E1018">
        <w:tc>
          <w:tcPr>
            <w:tcW w:w="1842" w:type="dxa"/>
            <w:tcBorders>
              <w:top w:val="nil"/>
              <w:bottom w:val="nil"/>
            </w:tcBorders>
            <w:shd w:val="clear" w:color="auto" w:fill="auto"/>
            <w:noWrap/>
            <w:hideMark/>
          </w:tcPr>
          <w:p w14:paraId="4391FB0D" w14:textId="77777777" w:rsidR="00277F1E" w:rsidRPr="00E1629F" w:rsidRDefault="00277F1E" w:rsidP="00E1629F">
            <w:pPr>
              <w:suppressAutoHyphens w:val="0"/>
              <w:spacing w:before="40" w:after="40" w:line="220" w:lineRule="atLeast"/>
              <w:ind w:right="113"/>
              <w:rPr>
                <w:sz w:val="18"/>
              </w:rPr>
            </w:pPr>
            <w:r w:rsidRPr="00E1629F">
              <w:rPr>
                <w:sz w:val="18"/>
              </w:rPr>
              <w:t>Comorian</w:t>
            </w:r>
          </w:p>
        </w:tc>
        <w:tc>
          <w:tcPr>
            <w:tcW w:w="1843" w:type="dxa"/>
            <w:tcBorders>
              <w:top w:val="nil"/>
              <w:bottom w:val="nil"/>
            </w:tcBorders>
            <w:shd w:val="clear" w:color="auto" w:fill="auto"/>
            <w:noWrap/>
            <w:vAlign w:val="bottom"/>
            <w:hideMark/>
          </w:tcPr>
          <w:p w14:paraId="5258F531"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39C33FFA"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127A383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21188D52" w14:textId="77777777" w:rsidTr="003E1018">
        <w:tc>
          <w:tcPr>
            <w:tcW w:w="1842" w:type="dxa"/>
            <w:tcBorders>
              <w:top w:val="nil"/>
              <w:bottom w:val="nil"/>
            </w:tcBorders>
            <w:shd w:val="clear" w:color="auto" w:fill="auto"/>
            <w:noWrap/>
            <w:hideMark/>
          </w:tcPr>
          <w:p w14:paraId="2EC91CE6" w14:textId="77777777" w:rsidR="00277F1E" w:rsidRPr="00E1629F" w:rsidRDefault="00277F1E" w:rsidP="00E1629F">
            <w:pPr>
              <w:suppressAutoHyphens w:val="0"/>
              <w:spacing w:before="40" w:after="40" w:line="220" w:lineRule="atLeast"/>
              <w:ind w:right="113"/>
              <w:rPr>
                <w:sz w:val="18"/>
              </w:rPr>
            </w:pPr>
            <w:r w:rsidRPr="00E1629F">
              <w:rPr>
                <w:sz w:val="18"/>
              </w:rPr>
              <w:t>Congolese</w:t>
            </w:r>
          </w:p>
        </w:tc>
        <w:tc>
          <w:tcPr>
            <w:tcW w:w="1843" w:type="dxa"/>
            <w:tcBorders>
              <w:top w:val="nil"/>
              <w:bottom w:val="nil"/>
            </w:tcBorders>
            <w:shd w:val="clear" w:color="auto" w:fill="auto"/>
            <w:noWrap/>
            <w:vAlign w:val="bottom"/>
            <w:hideMark/>
          </w:tcPr>
          <w:p w14:paraId="7466626B"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c>
          <w:tcPr>
            <w:tcW w:w="1842" w:type="dxa"/>
            <w:tcBorders>
              <w:top w:val="nil"/>
              <w:bottom w:val="nil"/>
            </w:tcBorders>
            <w:shd w:val="clear" w:color="auto" w:fill="auto"/>
            <w:noWrap/>
            <w:vAlign w:val="bottom"/>
            <w:hideMark/>
          </w:tcPr>
          <w:p w14:paraId="16DA8BE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5936A9AF"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r>
      <w:tr w:rsidR="00277F1E" w:rsidRPr="00E1629F" w14:paraId="22F311E8" w14:textId="77777777" w:rsidTr="003E1018">
        <w:tc>
          <w:tcPr>
            <w:tcW w:w="1842" w:type="dxa"/>
            <w:tcBorders>
              <w:top w:val="nil"/>
              <w:bottom w:val="nil"/>
            </w:tcBorders>
            <w:shd w:val="clear" w:color="auto" w:fill="auto"/>
            <w:noWrap/>
            <w:hideMark/>
          </w:tcPr>
          <w:p w14:paraId="45F24819" w14:textId="77777777" w:rsidR="00277F1E" w:rsidRPr="00E1629F" w:rsidRDefault="00277F1E" w:rsidP="00E1629F">
            <w:pPr>
              <w:suppressAutoHyphens w:val="0"/>
              <w:spacing w:before="40" w:after="40" w:line="220" w:lineRule="atLeast"/>
              <w:ind w:right="113"/>
              <w:rPr>
                <w:sz w:val="18"/>
              </w:rPr>
            </w:pPr>
            <w:r w:rsidRPr="00E1629F">
              <w:rPr>
                <w:sz w:val="18"/>
              </w:rPr>
              <w:t>Costa Rican</w:t>
            </w:r>
          </w:p>
        </w:tc>
        <w:tc>
          <w:tcPr>
            <w:tcW w:w="1843" w:type="dxa"/>
            <w:tcBorders>
              <w:top w:val="nil"/>
              <w:bottom w:val="nil"/>
            </w:tcBorders>
            <w:shd w:val="clear" w:color="auto" w:fill="auto"/>
            <w:noWrap/>
            <w:vAlign w:val="bottom"/>
            <w:hideMark/>
          </w:tcPr>
          <w:p w14:paraId="7AC4C198"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6943CE3D"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694BFB42"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22F40D2F" w14:textId="77777777" w:rsidTr="003E1018">
        <w:tc>
          <w:tcPr>
            <w:tcW w:w="1842" w:type="dxa"/>
            <w:tcBorders>
              <w:top w:val="nil"/>
              <w:bottom w:val="nil"/>
            </w:tcBorders>
            <w:shd w:val="clear" w:color="auto" w:fill="auto"/>
            <w:noWrap/>
            <w:hideMark/>
          </w:tcPr>
          <w:p w14:paraId="6202BF94" w14:textId="77777777" w:rsidR="00277F1E" w:rsidRPr="00E1629F" w:rsidRDefault="00277F1E" w:rsidP="00E1629F">
            <w:pPr>
              <w:suppressAutoHyphens w:val="0"/>
              <w:spacing w:before="40" w:after="40" w:line="220" w:lineRule="atLeast"/>
              <w:ind w:right="113"/>
              <w:rPr>
                <w:sz w:val="18"/>
              </w:rPr>
            </w:pPr>
            <w:r w:rsidRPr="00E1629F">
              <w:rPr>
                <w:sz w:val="18"/>
              </w:rPr>
              <w:t>Croatian</w:t>
            </w:r>
          </w:p>
        </w:tc>
        <w:tc>
          <w:tcPr>
            <w:tcW w:w="1843" w:type="dxa"/>
            <w:tcBorders>
              <w:top w:val="nil"/>
              <w:bottom w:val="nil"/>
            </w:tcBorders>
            <w:shd w:val="clear" w:color="auto" w:fill="auto"/>
            <w:noWrap/>
            <w:vAlign w:val="bottom"/>
            <w:hideMark/>
          </w:tcPr>
          <w:p w14:paraId="1E7C89DA"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2AC1380E"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51902BFB"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1871E99A" w14:textId="77777777" w:rsidTr="003E1018">
        <w:tc>
          <w:tcPr>
            <w:tcW w:w="1842" w:type="dxa"/>
            <w:tcBorders>
              <w:top w:val="nil"/>
              <w:bottom w:val="nil"/>
            </w:tcBorders>
            <w:shd w:val="clear" w:color="auto" w:fill="auto"/>
            <w:noWrap/>
            <w:hideMark/>
          </w:tcPr>
          <w:p w14:paraId="07AA851E" w14:textId="77777777" w:rsidR="00277F1E" w:rsidRPr="00E1629F" w:rsidRDefault="00277F1E" w:rsidP="00E1629F">
            <w:pPr>
              <w:suppressAutoHyphens w:val="0"/>
              <w:spacing w:before="40" w:after="40" w:line="220" w:lineRule="atLeast"/>
              <w:ind w:right="113"/>
              <w:rPr>
                <w:sz w:val="18"/>
              </w:rPr>
            </w:pPr>
            <w:r w:rsidRPr="00E1629F">
              <w:rPr>
                <w:sz w:val="18"/>
              </w:rPr>
              <w:t>Cuban</w:t>
            </w:r>
          </w:p>
        </w:tc>
        <w:tc>
          <w:tcPr>
            <w:tcW w:w="1843" w:type="dxa"/>
            <w:tcBorders>
              <w:top w:val="nil"/>
              <w:bottom w:val="nil"/>
            </w:tcBorders>
            <w:shd w:val="clear" w:color="auto" w:fill="auto"/>
            <w:noWrap/>
            <w:vAlign w:val="bottom"/>
            <w:hideMark/>
          </w:tcPr>
          <w:p w14:paraId="33C1767D" w14:textId="77777777" w:rsidR="00277F1E" w:rsidRPr="00E1629F" w:rsidRDefault="00277F1E" w:rsidP="00E1629F">
            <w:pPr>
              <w:suppressAutoHyphens w:val="0"/>
              <w:spacing w:before="40" w:after="40" w:line="220" w:lineRule="atLeast"/>
              <w:ind w:right="113"/>
              <w:jc w:val="right"/>
              <w:rPr>
                <w:sz w:val="18"/>
              </w:rPr>
            </w:pPr>
            <w:r w:rsidRPr="00E1629F">
              <w:rPr>
                <w:sz w:val="18"/>
              </w:rPr>
              <w:t>64</w:t>
            </w:r>
          </w:p>
        </w:tc>
        <w:tc>
          <w:tcPr>
            <w:tcW w:w="1842" w:type="dxa"/>
            <w:tcBorders>
              <w:top w:val="nil"/>
              <w:bottom w:val="nil"/>
            </w:tcBorders>
            <w:shd w:val="clear" w:color="auto" w:fill="auto"/>
            <w:noWrap/>
            <w:vAlign w:val="bottom"/>
            <w:hideMark/>
          </w:tcPr>
          <w:p w14:paraId="1FEB61CB" w14:textId="77777777" w:rsidR="00277F1E" w:rsidRPr="00E1629F" w:rsidRDefault="00277F1E" w:rsidP="00E1629F">
            <w:pPr>
              <w:suppressAutoHyphens w:val="0"/>
              <w:spacing w:before="40" w:after="40" w:line="220" w:lineRule="atLeast"/>
              <w:ind w:right="113"/>
              <w:jc w:val="right"/>
              <w:rPr>
                <w:sz w:val="18"/>
              </w:rPr>
            </w:pPr>
            <w:r w:rsidRPr="00E1629F">
              <w:rPr>
                <w:sz w:val="18"/>
              </w:rPr>
              <w:t>46</w:t>
            </w:r>
          </w:p>
        </w:tc>
        <w:tc>
          <w:tcPr>
            <w:tcW w:w="1843" w:type="dxa"/>
            <w:tcBorders>
              <w:top w:val="nil"/>
              <w:bottom w:val="nil"/>
            </w:tcBorders>
            <w:shd w:val="clear" w:color="auto" w:fill="auto"/>
            <w:noWrap/>
            <w:vAlign w:val="bottom"/>
            <w:hideMark/>
          </w:tcPr>
          <w:p w14:paraId="24136E0F" w14:textId="77777777" w:rsidR="00277F1E" w:rsidRPr="00E1629F" w:rsidRDefault="00277F1E" w:rsidP="00E1629F">
            <w:pPr>
              <w:suppressAutoHyphens w:val="0"/>
              <w:spacing w:before="40" w:after="40" w:line="220" w:lineRule="atLeast"/>
              <w:ind w:right="113"/>
              <w:jc w:val="right"/>
              <w:rPr>
                <w:sz w:val="18"/>
              </w:rPr>
            </w:pPr>
            <w:r w:rsidRPr="00E1629F">
              <w:rPr>
                <w:sz w:val="18"/>
              </w:rPr>
              <w:t>110</w:t>
            </w:r>
          </w:p>
        </w:tc>
      </w:tr>
      <w:tr w:rsidR="00277F1E" w:rsidRPr="00E1629F" w14:paraId="2F8CFE93" w14:textId="77777777" w:rsidTr="003E1018">
        <w:tc>
          <w:tcPr>
            <w:tcW w:w="1842" w:type="dxa"/>
            <w:tcBorders>
              <w:top w:val="nil"/>
              <w:bottom w:val="nil"/>
            </w:tcBorders>
            <w:shd w:val="clear" w:color="auto" w:fill="auto"/>
            <w:noWrap/>
            <w:hideMark/>
          </w:tcPr>
          <w:p w14:paraId="651B7C9B" w14:textId="77777777" w:rsidR="00277F1E" w:rsidRPr="00E1629F" w:rsidRDefault="00277F1E" w:rsidP="00E1629F">
            <w:pPr>
              <w:suppressAutoHyphens w:val="0"/>
              <w:spacing w:before="40" w:after="40" w:line="220" w:lineRule="atLeast"/>
              <w:ind w:right="113"/>
              <w:rPr>
                <w:sz w:val="18"/>
              </w:rPr>
            </w:pPr>
            <w:r w:rsidRPr="00E1629F">
              <w:rPr>
                <w:sz w:val="18"/>
              </w:rPr>
              <w:t>Cypriot</w:t>
            </w:r>
          </w:p>
        </w:tc>
        <w:tc>
          <w:tcPr>
            <w:tcW w:w="1843" w:type="dxa"/>
            <w:tcBorders>
              <w:top w:val="nil"/>
              <w:bottom w:val="nil"/>
            </w:tcBorders>
            <w:shd w:val="clear" w:color="auto" w:fill="auto"/>
            <w:noWrap/>
            <w:vAlign w:val="bottom"/>
            <w:hideMark/>
          </w:tcPr>
          <w:p w14:paraId="6A8820F8"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0365C20F"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71D26581"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229BC378" w14:textId="77777777" w:rsidTr="003E1018">
        <w:tc>
          <w:tcPr>
            <w:tcW w:w="1842" w:type="dxa"/>
            <w:tcBorders>
              <w:top w:val="nil"/>
              <w:bottom w:val="nil"/>
            </w:tcBorders>
            <w:shd w:val="clear" w:color="auto" w:fill="auto"/>
            <w:noWrap/>
            <w:hideMark/>
          </w:tcPr>
          <w:p w14:paraId="4F0F18DB" w14:textId="77777777" w:rsidR="00277F1E" w:rsidRPr="00E1629F" w:rsidRDefault="00277F1E" w:rsidP="00E1629F">
            <w:pPr>
              <w:suppressAutoHyphens w:val="0"/>
              <w:spacing w:before="40" w:after="40" w:line="220" w:lineRule="atLeast"/>
              <w:ind w:right="113"/>
              <w:rPr>
                <w:sz w:val="18"/>
              </w:rPr>
            </w:pPr>
            <w:r w:rsidRPr="00E1629F">
              <w:rPr>
                <w:sz w:val="18"/>
              </w:rPr>
              <w:t>Czech</w:t>
            </w:r>
          </w:p>
        </w:tc>
        <w:tc>
          <w:tcPr>
            <w:tcW w:w="1843" w:type="dxa"/>
            <w:tcBorders>
              <w:top w:val="nil"/>
              <w:bottom w:val="nil"/>
            </w:tcBorders>
            <w:shd w:val="clear" w:color="auto" w:fill="auto"/>
            <w:noWrap/>
            <w:vAlign w:val="bottom"/>
            <w:hideMark/>
          </w:tcPr>
          <w:p w14:paraId="11396007"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6125B78B"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7EFF48E0"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55C2CA0A" w14:textId="77777777" w:rsidTr="003E1018">
        <w:tc>
          <w:tcPr>
            <w:tcW w:w="1842" w:type="dxa"/>
            <w:tcBorders>
              <w:top w:val="nil"/>
              <w:bottom w:val="nil"/>
            </w:tcBorders>
            <w:shd w:val="clear" w:color="auto" w:fill="auto"/>
            <w:noWrap/>
            <w:hideMark/>
          </w:tcPr>
          <w:p w14:paraId="4CA6A371" w14:textId="77777777" w:rsidR="00277F1E" w:rsidRPr="00E1629F" w:rsidRDefault="00277F1E" w:rsidP="00E1629F">
            <w:pPr>
              <w:suppressAutoHyphens w:val="0"/>
              <w:spacing w:before="40" w:after="40" w:line="220" w:lineRule="atLeast"/>
              <w:ind w:right="113"/>
              <w:rPr>
                <w:sz w:val="18"/>
              </w:rPr>
            </w:pPr>
            <w:r w:rsidRPr="00E1629F">
              <w:rPr>
                <w:sz w:val="18"/>
              </w:rPr>
              <w:t>Danish</w:t>
            </w:r>
          </w:p>
        </w:tc>
        <w:tc>
          <w:tcPr>
            <w:tcW w:w="1843" w:type="dxa"/>
            <w:tcBorders>
              <w:top w:val="nil"/>
              <w:bottom w:val="nil"/>
            </w:tcBorders>
            <w:shd w:val="clear" w:color="auto" w:fill="auto"/>
            <w:noWrap/>
            <w:vAlign w:val="bottom"/>
            <w:hideMark/>
          </w:tcPr>
          <w:p w14:paraId="2FD8FF84"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32CF4026"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53DCB96F"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35DF95D4" w14:textId="77777777" w:rsidTr="003E1018">
        <w:tc>
          <w:tcPr>
            <w:tcW w:w="1842" w:type="dxa"/>
            <w:tcBorders>
              <w:top w:val="nil"/>
              <w:bottom w:val="nil"/>
            </w:tcBorders>
            <w:shd w:val="clear" w:color="auto" w:fill="auto"/>
            <w:noWrap/>
            <w:hideMark/>
          </w:tcPr>
          <w:p w14:paraId="2CCDBEFF" w14:textId="77777777" w:rsidR="00277F1E" w:rsidRPr="00E1629F" w:rsidRDefault="00277F1E" w:rsidP="00E1629F">
            <w:pPr>
              <w:suppressAutoHyphens w:val="0"/>
              <w:spacing w:before="40" w:after="40" w:line="220" w:lineRule="atLeast"/>
              <w:ind w:right="113"/>
              <w:rPr>
                <w:sz w:val="18"/>
              </w:rPr>
            </w:pPr>
            <w:r w:rsidRPr="00E1629F">
              <w:rPr>
                <w:sz w:val="18"/>
              </w:rPr>
              <w:t>Djiboutian</w:t>
            </w:r>
          </w:p>
        </w:tc>
        <w:tc>
          <w:tcPr>
            <w:tcW w:w="1843" w:type="dxa"/>
            <w:tcBorders>
              <w:top w:val="nil"/>
              <w:bottom w:val="nil"/>
            </w:tcBorders>
            <w:shd w:val="clear" w:color="auto" w:fill="auto"/>
            <w:noWrap/>
            <w:vAlign w:val="bottom"/>
            <w:hideMark/>
          </w:tcPr>
          <w:p w14:paraId="6C24FC8C"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61F984BD"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3C66267E"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r>
      <w:tr w:rsidR="00277F1E" w:rsidRPr="00E1629F" w14:paraId="6530411A" w14:textId="77777777" w:rsidTr="003E1018">
        <w:tc>
          <w:tcPr>
            <w:tcW w:w="1842" w:type="dxa"/>
            <w:tcBorders>
              <w:top w:val="nil"/>
              <w:bottom w:val="nil"/>
            </w:tcBorders>
            <w:shd w:val="clear" w:color="auto" w:fill="auto"/>
            <w:noWrap/>
            <w:hideMark/>
          </w:tcPr>
          <w:p w14:paraId="5D83A8A0" w14:textId="77777777" w:rsidR="00277F1E" w:rsidRPr="00E1629F" w:rsidRDefault="00277F1E" w:rsidP="00E1629F">
            <w:pPr>
              <w:suppressAutoHyphens w:val="0"/>
              <w:spacing w:before="40" w:after="40" w:line="220" w:lineRule="atLeast"/>
              <w:ind w:right="113"/>
              <w:rPr>
                <w:sz w:val="18"/>
              </w:rPr>
            </w:pPr>
            <w:r w:rsidRPr="00E1629F">
              <w:rPr>
                <w:sz w:val="18"/>
              </w:rPr>
              <w:t>Dutch</w:t>
            </w:r>
          </w:p>
        </w:tc>
        <w:tc>
          <w:tcPr>
            <w:tcW w:w="1843" w:type="dxa"/>
            <w:tcBorders>
              <w:top w:val="nil"/>
              <w:bottom w:val="nil"/>
            </w:tcBorders>
            <w:shd w:val="clear" w:color="auto" w:fill="auto"/>
            <w:noWrap/>
            <w:vAlign w:val="bottom"/>
            <w:hideMark/>
          </w:tcPr>
          <w:p w14:paraId="1EE8EE53" w14:textId="77777777" w:rsidR="00277F1E" w:rsidRPr="00E1629F" w:rsidRDefault="00277F1E" w:rsidP="00E1629F">
            <w:pPr>
              <w:suppressAutoHyphens w:val="0"/>
              <w:spacing w:before="40" w:after="40" w:line="220" w:lineRule="atLeast"/>
              <w:ind w:right="113"/>
              <w:jc w:val="right"/>
              <w:rPr>
                <w:sz w:val="18"/>
              </w:rPr>
            </w:pPr>
            <w:r w:rsidRPr="00E1629F">
              <w:rPr>
                <w:sz w:val="18"/>
              </w:rPr>
              <w:t>10</w:t>
            </w:r>
          </w:p>
        </w:tc>
        <w:tc>
          <w:tcPr>
            <w:tcW w:w="1842" w:type="dxa"/>
            <w:tcBorders>
              <w:top w:val="nil"/>
              <w:bottom w:val="nil"/>
            </w:tcBorders>
            <w:shd w:val="clear" w:color="auto" w:fill="auto"/>
            <w:noWrap/>
            <w:vAlign w:val="bottom"/>
            <w:hideMark/>
          </w:tcPr>
          <w:p w14:paraId="690BA4B7"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7EBAF404" w14:textId="77777777" w:rsidR="00277F1E" w:rsidRPr="00E1629F" w:rsidRDefault="00277F1E" w:rsidP="00E1629F">
            <w:pPr>
              <w:suppressAutoHyphens w:val="0"/>
              <w:spacing w:before="40" w:after="40" w:line="220" w:lineRule="atLeast"/>
              <w:ind w:right="113"/>
              <w:jc w:val="right"/>
              <w:rPr>
                <w:sz w:val="18"/>
              </w:rPr>
            </w:pPr>
            <w:r w:rsidRPr="00E1629F">
              <w:rPr>
                <w:sz w:val="18"/>
              </w:rPr>
              <w:t>14</w:t>
            </w:r>
          </w:p>
        </w:tc>
      </w:tr>
      <w:tr w:rsidR="00277F1E" w:rsidRPr="00E1629F" w14:paraId="1180267A" w14:textId="77777777" w:rsidTr="003E1018">
        <w:tc>
          <w:tcPr>
            <w:tcW w:w="1842" w:type="dxa"/>
            <w:tcBorders>
              <w:top w:val="nil"/>
              <w:bottom w:val="nil"/>
            </w:tcBorders>
            <w:shd w:val="clear" w:color="auto" w:fill="auto"/>
            <w:noWrap/>
            <w:hideMark/>
          </w:tcPr>
          <w:p w14:paraId="073E61D5" w14:textId="77777777" w:rsidR="00277F1E" w:rsidRPr="00E1629F" w:rsidRDefault="00277F1E" w:rsidP="00E1629F">
            <w:pPr>
              <w:suppressAutoHyphens w:val="0"/>
              <w:spacing w:before="40" w:after="40" w:line="220" w:lineRule="atLeast"/>
              <w:ind w:right="113"/>
              <w:rPr>
                <w:sz w:val="18"/>
              </w:rPr>
            </w:pPr>
            <w:r w:rsidRPr="00E1629F">
              <w:rPr>
                <w:sz w:val="18"/>
              </w:rPr>
              <w:t>Egyptian</w:t>
            </w:r>
          </w:p>
        </w:tc>
        <w:tc>
          <w:tcPr>
            <w:tcW w:w="1843" w:type="dxa"/>
            <w:tcBorders>
              <w:top w:val="nil"/>
              <w:bottom w:val="nil"/>
            </w:tcBorders>
            <w:shd w:val="clear" w:color="auto" w:fill="auto"/>
            <w:noWrap/>
            <w:vAlign w:val="bottom"/>
            <w:hideMark/>
          </w:tcPr>
          <w:p w14:paraId="7F3BE49E" w14:textId="77777777" w:rsidR="00277F1E" w:rsidRPr="00E1629F" w:rsidRDefault="00277F1E" w:rsidP="00E1629F">
            <w:pPr>
              <w:suppressAutoHyphens w:val="0"/>
              <w:spacing w:before="40" w:after="40" w:line="220" w:lineRule="atLeast"/>
              <w:ind w:right="113"/>
              <w:jc w:val="right"/>
              <w:rPr>
                <w:sz w:val="18"/>
              </w:rPr>
            </w:pPr>
            <w:r w:rsidRPr="00E1629F">
              <w:rPr>
                <w:sz w:val="18"/>
              </w:rPr>
              <w:t>71</w:t>
            </w:r>
          </w:p>
        </w:tc>
        <w:tc>
          <w:tcPr>
            <w:tcW w:w="1842" w:type="dxa"/>
            <w:tcBorders>
              <w:top w:val="nil"/>
              <w:bottom w:val="nil"/>
            </w:tcBorders>
            <w:shd w:val="clear" w:color="auto" w:fill="auto"/>
            <w:noWrap/>
            <w:vAlign w:val="bottom"/>
            <w:hideMark/>
          </w:tcPr>
          <w:p w14:paraId="37BE831A" w14:textId="77777777" w:rsidR="00277F1E" w:rsidRPr="00E1629F" w:rsidRDefault="00277F1E" w:rsidP="00E1629F">
            <w:pPr>
              <w:suppressAutoHyphens w:val="0"/>
              <w:spacing w:before="40" w:after="40" w:line="220" w:lineRule="atLeast"/>
              <w:ind w:right="113"/>
              <w:jc w:val="right"/>
              <w:rPr>
                <w:sz w:val="18"/>
              </w:rPr>
            </w:pPr>
            <w:r w:rsidRPr="00E1629F">
              <w:rPr>
                <w:sz w:val="18"/>
              </w:rPr>
              <w:t>19</w:t>
            </w:r>
          </w:p>
        </w:tc>
        <w:tc>
          <w:tcPr>
            <w:tcW w:w="1843" w:type="dxa"/>
            <w:tcBorders>
              <w:top w:val="nil"/>
              <w:bottom w:val="nil"/>
            </w:tcBorders>
            <w:shd w:val="clear" w:color="auto" w:fill="auto"/>
            <w:noWrap/>
            <w:vAlign w:val="bottom"/>
            <w:hideMark/>
          </w:tcPr>
          <w:p w14:paraId="22B8401C" w14:textId="77777777" w:rsidR="00277F1E" w:rsidRPr="00E1629F" w:rsidRDefault="00277F1E" w:rsidP="00E1629F">
            <w:pPr>
              <w:suppressAutoHyphens w:val="0"/>
              <w:spacing w:before="40" w:after="40" w:line="220" w:lineRule="atLeast"/>
              <w:ind w:right="113"/>
              <w:jc w:val="right"/>
              <w:rPr>
                <w:sz w:val="18"/>
              </w:rPr>
            </w:pPr>
            <w:r w:rsidRPr="00E1629F">
              <w:rPr>
                <w:sz w:val="18"/>
              </w:rPr>
              <w:t>90</w:t>
            </w:r>
          </w:p>
        </w:tc>
      </w:tr>
      <w:tr w:rsidR="00277F1E" w:rsidRPr="00E1629F" w14:paraId="05DD97A9" w14:textId="77777777" w:rsidTr="003E1018">
        <w:tc>
          <w:tcPr>
            <w:tcW w:w="1842" w:type="dxa"/>
            <w:tcBorders>
              <w:top w:val="nil"/>
              <w:bottom w:val="nil"/>
            </w:tcBorders>
            <w:shd w:val="clear" w:color="auto" w:fill="auto"/>
            <w:noWrap/>
            <w:hideMark/>
          </w:tcPr>
          <w:p w14:paraId="7C50C18D" w14:textId="77777777" w:rsidR="00277F1E" w:rsidRPr="00E1629F" w:rsidRDefault="00277F1E" w:rsidP="00E1629F">
            <w:pPr>
              <w:suppressAutoHyphens w:val="0"/>
              <w:spacing w:before="40" w:after="40" w:line="220" w:lineRule="atLeast"/>
              <w:ind w:right="113"/>
              <w:rPr>
                <w:sz w:val="18"/>
              </w:rPr>
            </w:pPr>
            <w:r w:rsidRPr="00E1629F">
              <w:rPr>
                <w:sz w:val="18"/>
              </w:rPr>
              <w:t>Emirati</w:t>
            </w:r>
          </w:p>
        </w:tc>
        <w:tc>
          <w:tcPr>
            <w:tcW w:w="1843" w:type="dxa"/>
            <w:tcBorders>
              <w:top w:val="nil"/>
              <w:bottom w:val="nil"/>
            </w:tcBorders>
            <w:shd w:val="clear" w:color="auto" w:fill="auto"/>
            <w:noWrap/>
            <w:vAlign w:val="bottom"/>
            <w:hideMark/>
          </w:tcPr>
          <w:p w14:paraId="411E3702"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3F311A13"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59C21647"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61B9E0BB" w14:textId="77777777" w:rsidTr="003E1018">
        <w:tc>
          <w:tcPr>
            <w:tcW w:w="1842" w:type="dxa"/>
            <w:tcBorders>
              <w:top w:val="nil"/>
              <w:bottom w:val="nil"/>
            </w:tcBorders>
            <w:shd w:val="clear" w:color="auto" w:fill="auto"/>
            <w:noWrap/>
            <w:hideMark/>
          </w:tcPr>
          <w:p w14:paraId="210FD728" w14:textId="77777777" w:rsidR="00277F1E" w:rsidRPr="00E1629F" w:rsidRDefault="00277F1E" w:rsidP="00E1629F">
            <w:pPr>
              <w:suppressAutoHyphens w:val="0"/>
              <w:spacing w:before="40" w:after="40" w:line="220" w:lineRule="atLeast"/>
              <w:ind w:right="113"/>
              <w:rPr>
                <w:sz w:val="18"/>
              </w:rPr>
            </w:pPr>
            <w:r w:rsidRPr="00E1629F">
              <w:rPr>
                <w:sz w:val="18"/>
              </w:rPr>
              <w:t>Ethiopian</w:t>
            </w:r>
          </w:p>
        </w:tc>
        <w:tc>
          <w:tcPr>
            <w:tcW w:w="1843" w:type="dxa"/>
            <w:tcBorders>
              <w:top w:val="nil"/>
              <w:bottom w:val="nil"/>
            </w:tcBorders>
            <w:shd w:val="clear" w:color="auto" w:fill="auto"/>
            <w:noWrap/>
            <w:vAlign w:val="bottom"/>
            <w:hideMark/>
          </w:tcPr>
          <w:p w14:paraId="77BDEC2D"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c>
          <w:tcPr>
            <w:tcW w:w="1842" w:type="dxa"/>
            <w:tcBorders>
              <w:top w:val="nil"/>
              <w:bottom w:val="nil"/>
            </w:tcBorders>
            <w:shd w:val="clear" w:color="auto" w:fill="auto"/>
            <w:noWrap/>
            <w:vAlign w:val="bottom"/>
            <w:hideMark/>
          </w:tcPr>
          <w:p w14:paraId="4C1A6199"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2B1F101D" w14:textId="77777777" w:rsidR="00277F1E" w:rsidRPr="00E1629F" w:rsidRDefault="00277F1E" w:rsidP="00E1629F">
            <w:pPr>
              <w:suppressAutoHyphens w:val="0"/>
              <w:spacing w:before="40" w:after="40" w:line="220" w:lineRule="atLeast"/>
              <w:ind w:right="113"/>
              <w:jc w:val="right"/>
              <w:rPr>
                <w:sz w:val="18"/>
              </w:rPr>
            </w:pPr>
            <w:r w:rsidRPr="00E1629F">
              <w:rPr>
                <w:sz w:val="18"/>
              </w:rPr>
              <w:t>10</w:t>
            </w:r>
          </w:p>
        </w:tc>
      </w:tr>
      <w:tr w:rsidR="00277F1E" w:rsidRPr="00E1629F" w14:paraId="72334EE3" w14:textId="77777777" w:rsidTr="003E1018">
        <w:tc>
          <w:tcPr>
            <w:tcW w:w="1842" w:type="dxa"/>
            <w:tcBorders>
              <w:top w:val="nil"/>
              <w:bottom w:val="nil"/>
            </w:tcBorders>
            <w:shd w:val="clear" w:color="auto" w:fill="auto"/>
            <w:noWrap/>
            <w:hideMark/>
          </w:tcPr>
          <w:p w14:paraId="32EF489E" w14:textId="77777777" w:rsidR="00277F1E" w:rsidRPr="00E1629F" w:rsidRDefault="00277F1E" w:rsidP="00E1629F">
            <w:pPr>
              <w:suppressAutoHyphens w:val="0"/>
              <w:spacing w:before="40" w:after="40" w:line="220" w:lineRule="atLeast"/>
              <w:ind w:right="113"/>
              <w:rPr>
                <w:sz w:val="18"/>
              </w:rPr>
            </w:pPr>
            <w:r w:rsidRPr="00E1629F">
              <w:rPr>
                <w:sz w:val="18"/>
              </w:rPr>
              <w:t>Fijian</w:t>
            </w:r>
          </w:p>
        </w:tc>
        <w:tc>
          <w:tcPr>
            <w:tcW w:w="1843" w:type="dxa"/>
            <w:tcBorders>
              <w:top w:val="nil"/>
              <w:bottom w:val="nil"/>
            </w:tcBorders>
            <w:shd w:val="clear" w:color="auto" w:fill="auto"/>
            <w:noWrap/>
            <w:vAlign w:val="bottom"/>
            <w:hideMark/>
          </w:tcPr>
          <w:p w14:paraId="20C19158"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3CF19C6F"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1C0B2265"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4A204874" w14:textId="77777777" w:rsidTr="003E1018">
        <w:tc>
          <w:tcPr>
            <w:tcW w:w="1842" w:type="dxa"/>
            <w:tcBorders>
              <w:top w:val="nil"/>
              <w:bottom w:val="nil"/>
            </w:tcBorders>
            <w:shd w:val="clear" w:color="auto" w:fill="auto"/>
            <w:noWrap/>
            <w:hideMark/>
          </w:tcPr>
          <w:p w14:paraId="35663E45" w14:textId="77777777" w:rsidR="00277F1E" w:rsidRPr="00E1629F" w:rsidRDefault="00277F1E" w:rsidP="00E1629F">
            <w:pPr>
              <w:suppressAutoHyphens w:val="0"/>
              <w:spacing w:before="40" w:after="40" w:line="220" w:lineRule="atLeast"/>
              <w:ind w:right="113"/>
              <w:rPr>
                <w:sz w:val="18"/>
              </w:rPr>
            </w:pPr>
            <w:r w:rsidRPr="00E1629F">
              <w:rPr>
                <w:sz w:val="18"/>
              </w:rPr>
              <w:t>Filipino</w:t>
            </w:r>
          </w:p>
        </w:tc>
        <w:tc>
          <w:tcPr>
            <w:tcW w:w="1843" w:type="dxa"/>
            <w:tcBorders>
              <w:top w:val="nil"/>
              <w:bottom w:val="nil"/>
            </w:tcBorders>
            <w:shd w:val="clear" w:color="auto" w:fill="auto"/>
            <w:noWrap/>
            <w:vAlign w:val="bottom"/>
            <w:hideMark/>
          </w:tcPr>
          <w:p w14:paraId="2E6FB4CF" w14:textId="77777777" w:rsidR="00277F1E" w:rsidRPr="00E1629F" w:rsidRDefault="00277F1E" w:rsidP="00E1629F">
            <w:pPr>
              <w:suppressAutoHyphens w:val="0"/>
              <w:spacing w:before="40" w:after="40" w:line="220" w:lineRule="atLeast"/>
              <w:ind w:right="113"/>
              <w:jc w:val="right"/>
              <w:rPr>
                <w:sz w:val="18"/>
              </w:rPr>
            </w:pPr>
            <w:r w:rsidRPr="00E1629F">
              <w:rPr>
                <w:sz w:val="18"/>
              </w:rPr>
              <w:t>242</w:t>
            </w:r>
          </w:p>
        </w:tc>
        <w:tc>
          <w:tcPr>
            <w:tcW w:w="1842" w:type="dxa"/>
            <w:tcBorders>
              <w:top w:val="nil"/>
              <w:bottom w:val="nil"/>
            </w:tcBorders>
            <w:shd w:val="clear" w:color="auto" w:fill="auto"/>
            <w:noWrap/>
            <w:vAlign w:val="bottom"/>
            <w:hideMark/>
          </w:tcPr>
          <w:p w14:paraId="0E783794" w14:textId="77777777" w:rsidR="00277F1E" w:rsidRPr="00E1629F" w:rsidRDefault="00277F1E" w:rsidP="00E1629F">
            <w:pPr>
              <w:suppressAutoHyphens w:val="0"/>
              <w:spacing w:before="40" w:after="40" w:line="220" w:lineRule="atLeast"/>
              <w:ind w:right="113"/>
              <w:jc w:val="right"/>
              <w:rPr>
                <w:sz w:val="18"/>
              </w:rPr>
            </w:pPr>
            <w:r w:rsidRPr="00E1629F">
              <w:rPr>
                <w:sz w:val="18"/>
              </w:rPr>
              <w:t>264</w:t>
            </w:r>
          </w:p>
        </w:tc>
        <w:tc>
          <w:tcPr>
            <w:tcW w:w="1843" w:type="dxa"/>
            <w:tcBorders>
              <w:top w:val="nil"/>
              <w:bottom w:val="nil"/>
            </w:tcBorders>
            <w:shd w:val="clear" w:color="auto" w:fill="auto"/>
            <w:noWrap/>
            <w:vAlign w:val="bottom"/>
            <w:hideMark/>
          </w:tcPr>
          <w:p w14:paraId="34F8DC18" w14:textId="77777777" w:rsidR="00277F1E" w:rsidRPr="00E1629F" w:rsidRDefault="00277F1E" w:rsidP="00E1629F">
            <w:pPr>
              <w:suppressAutoHyphens w:val="0"/>
              <w:spacing w:before="40" w:after="40" w:line="220" w:lineRule="atLeast"/>
              <w:ind w:right="113"/>
              <w:jc w:val="right"/>
              <w:rPr>
                <w:sz w:val="18"/>
              </w:rPr>
            </w:pPr>
            <w:r w:rsidRPr="00E1629F">
              <w:rPr>
                <w:sz w:val="18"/>
              </w:rPr>
              <w:t>506</w:t>
            </w:r>
          </w:p>
        </w:tc>
      </w:tr>
      <w:tr w:rsidR="00277F1E" w:rsidRPr="00E1629F" w14:paraId="691F69FD" w14:textId="77777777" w:rsidTr="003E1018">
        <w:tc>
          <w:tcPr>
            <w:tcW w:w="1842" w:type="dxa"/>
            <w:tcBorders>
              <w:top w:val="nil"/>
              <w:bottom w:val="nil"/>
            </w:tcBorders>
            <w:shd w:val="clear" w:color="auto" w:fill="auto"/>
            <w:noWrap/>
            <w:hideMark/>
          </w:tcPr>
          <w:p w14:paraId="53886BC5" w14:textId="77777777" w:rsidR="00277F1E" w:rsidRPr="00E1629F" w:rsidRDefault="00277F1E" w:rsidP="00E1629F">
            <w:pPr>
              <w:suppressAutoHyphens w:val="0"/>
              <w:spacing w:before="40" w:after="40" w:line="220" w:lineRule="atLeast"/>
              <w:ind w:right="113"/>
              <w:rPr>
                <w:sz w:val="18"/>
              </w:rPr>
            </w:pPr>
            <w:r w:rsidRPr="00E1629F">
              <w:rPr>
                <w:sz w:val="18"/>
              </w:rPr>
              <w:t>Finnish</w:t>
            </w:r>
          </w:p>
        </w:tc>
        <w:tc>
          <w:tcPr>
            <w:tcW w:w="1843" w:type="dxa"/>
            <w:tcBorders>
              <w:top w:val="nil"/>
              <w:bottom w:val="nil"/>
            </w:tcBorders>
            <w:shd w:val="clear" w:color="auto" w:fill="auto"/>
            <w:noWrap/>
            <w:vAlign w:val="bottom"/>
            <w:hideMark/>
          </w:tcPr>
          <w:p w14:paraId="339B5868"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699B6093"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08D4DC98"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1DAEA992" w14:textId="77777777" w:rsidTr="003E1018">
        <w:tc>
          <w:tcPr>
            <w:tcW w:w="1842" w:type="dxa"/>
            <w:tcBorders>
              <w:top w:val="nil"/>
              <w:bottom w:val="nil"/>
            </w:tcBorders>
            <w:shd w:val="clear" w:color="auto" w:fill="auto"/>
            <w:noWrap/>
            <w:hideMark/>
          </w:tcPr>
          <w:p w14:paraId="753206A5" w14:textId="77777777" w:rsidR="00277F1E" w:rsidRPr="00E1629F" w:rsidRDefault="00277F1E" w:rsidP="00E1629F">
            <w:pPr>
              <w:suppressAutoHyphens w:val="0"/>
              <w:spacing w:before="40" w:after="40" w:line="220" w:lineRule="atLeast"/>
              <w:ind w:right="113"/>
              <w:rPr>
                <w:sz w:val="18"/>
              </w:rPr>
            </w:pPr>
            <w:r w:rsidRPr="00E1629F">
              <w:rPr>
                <w:sz w:val="18"/>
              </w:rPr>
              <w:t>French</w:t>
            </w:r>
          </w:p>
        </w:tc>
        <w:tc>
          <w:tcPr>
            <w:tcW w:w="1843" w:type="dxa"/>
            <w:tcBorders>
              <w:top w:val="nil"/>
              <w:bottom w:val="nil"/>
            </w:tcBorders>
            <w:shd w:val="clear" w:color="auto" w:fill="auto"/>
            <w:noWrap/>
            <w:vAlign w:val="bottom"/>
            <w:hideMark/>
          </w:tcPr>
          <w:p w14:paraId="1B35CBD3" w14:textId="77777777" w:rsidR="00277F1E" w:rsidRPr="00E1629F" w:rsidRDefault="00277F1E" w:rsidP="00E1629F">
            <w:pPr>
              <w:suppressAutoHyphens w:val="0"/>
              <w:spacing w:before="40" w:after="40" w:line="220" w:lineRule="atLeast"/>
              <w:ind w:right="113"/>
              <w:jc w:val="right"/>
              <w:rPr>
                <w:sz w:val="18"/>
              </w:rPr>
            </w:pPr>
            <w:r w:rsidRPr="00E1629F">
              <w:rPr>
                <w:sz w:val="18"/>
              </w:rPr>
              <w:t>124</w:t>
            </w:r>
          </w:p>
        </w:tc>
        <w:tc>
          <w:tcPr>
            <w:tcW w:w="1842" w:type="dxa"/>
            <w:tcBorders>
              <w:top w:val="nil"/>
              <w:bottom w:val="nil"/>
            </w:tcBorders>
            <w:shd w:val="clear" w:color="auto" w:fill="auto"/>
            <w:noWrap/>
            <w:vAlign w:val="bottom"/>
            <w:hideMark/>
          </w:tcPr>
          <w:p w14:paraId="79D91612" w14:textId="77777777" w:rsidR="00277F1E" w:rsidRPr="00E1629F" w:rsidRDefault="00277F1E" w:rsidP="00E1629F">
            <w:pPr>
              <w:suppressAutoHyphens w:val="0"/>
              <w:spacing w:before="40" w:after="40" w:line="220" w:lineRule="atLeast"/>
              <w:ind w:right="113"/>
              <w:jc w:val="right"/>
              <w:rPr>
                <w:sz w:val="18"/>
              </w:rPr>
            </w:pPr>
            <w:r w:rsidRPr="00E1629F">
              <w:rPr>
                <w:sz w:val="18"/>
              </w:rPr>
              <w:t>78</w:t>
            </w:r>
          </w:p>
        </w:tc>
        <w:tc>
          <w:tcPr>
            <w:tcW w:w="1843" w:type="dxa"/>
            <w:tcBorders>
              <w:top w:val="nil"/>
              <w:bottom w:val="nil"/>
            </w:tcBorders>
            <w:shd w:val="clear" w:color="auto" w:fill="auto"/>
            <w:noWrap/>
            <w:vAlign w:val="bottom"/>
            <w:hideMark/>
          </w:tcPr>
          <w:p w14:paraId="1830A821" w14:textId="77777777" w:rsidR="00277F1E" w:rsidRPr="00E1629F" w:rsidRDefault="00277F1E" w:rsidP="00E1629F">
            <w:pPr>
              <w:suppressAutoHyphens w:val="0"/>
              <w:spacing w:before="40" w:after="40" w:line="220" w:lineRule="atLeast"/>
              <w:ind w:right="113"/>
              <w:jc w:val="right"/>
              <w:rPr>
                <w:sz w:val="18"/>
              </w:rPr>
            </w:pPr>
            <w:r w:rsidRPr="00E1629F">
              <w:rPr>
                <w:sz w:val="18"/>
              </w:rPr>
              <w:t>202</w:t>
            </w:r>
          </w:p>
        </w:tc>
      </w:tr>
      <w:tr w:rsidR="00277F1E" w:rsidRPr="00E1629F" w14:paraId="0892590B" w14:textId="77777777" w:rsidTr="003E1018">
        <w:tc>
          <w:tcPr>
            <w:tcW w:w="1842" w:type="dxa"/>
            <w:tcBorders>
              <w:top w:val="nil"/>
              <w:bottom w:val="nil"/>
            </w:tcBorders>
            <w:shd w:val="clear" w:color="auto" w:fill="auto"/>
            <w:noWrap/>
            <w:hideMark/>
          </w:tcPr>
          <w:p w14:paraId="50AC06A0" w14:textId="77777777" w:rsidR="00277F1E" w:rsidRPr="00E1629F" w:rsidRDefault="00277F1E" w:rsidP="00E1629F">
            <w:pPr>
              <w:suppressAutoHyphens w:val="0"/>
              <w:spacing w:before="40" w:after="40" w:line="220" w:lineRule="atLeast"/>
              <w:ind w:right="113"/>
              <w:rPr>
                <w:sz w:val="18"/>
              </w:rPr>
            </w:pPr>
            <w:r w:rsidRPr="00E1629F">
              <w:rPr>
                <w:sz w:val="18"/>
              </w:rPr>
              <w:lastRenderedPageBreak/>
              <w:t>Gambian</w:t>
            </w:r>
          </w:p>
        </w:tc>
        <w:tc>
          <w:tcPr>
            <w:tcW w:w="1843" w:type="dxa"/>
            <w:tcBorders>
              <w:top w:val="nil"/>
              <w:bottom w:val="nil"/>
            </w:tcBorders>
            <w:shd w:val="clear" w:color="auto" w:fill="auto"/>
            <w:noWrap/>
            <w:vAlign w:val="bottom"/>
            <w:hideMark/>
          </w:tcPr>
          <w:p w14:paraId="728717FD"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43B04C61"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5D6F0EA9"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712A5153" w14:textId="77777777" w:rsidTr="003E1018">
        <w:tc>
          <w:tcPr>
            <w:tcW w:w="1842" w:type="dxa"/>
            <w:tcBorders>
              <w:top w:val="nil"/>
              <w:bottom w:val="nil"/>
            </w:tcBorders>
            <w:shd w:val="clear" w:color="auto" w:fill="auto"/>
            <w:noWrap/>
            <w:hideMark/>
          </w:tcPr>
          <w:p w14:paraId="716EA0D5" w14:textId="77777777" w:rsidR="00277F1E" w:rsidRPr="00E1629F" w:rsidRDefault="00277F1E" w:rsidP="00E1629F">
            <w:pPr>
              <w:suppressAutoHyphens w:val="0"/>
              <w:spacing w:before="40" w:after="40" w:line="220" w:lineRule="atLeast"/>
              <w:ind w:right="113"/>
              <w:rPr>
                <w:sz w:val="18"/>
              </w:rPr>
            </w:pPr>
            <w:r w:rsidRPr="00E1629F">
              <w:rPr>
                <w:sz w:val="18"/>
              </w:rPr>
              <w:t>Georgian</w:t>
            </w:r>
          </w:p>
        </w:tc>
        <w:tc>
          <w:tcPr>
            <w:tcW w:w="1843" w:type="dxa"/>
            <w:tcBorders>
              <w:top w:val="nil"/>
              <w:bottom w:val="nil"/>
            </w:tcBorders>
            <w:shd w:val="clear" w:color="auto" w:fill="auto"/>
            <w:noWrap/>
            <w:vAlign w:val="bottom"/>
            <w:hideMark/>
          </w:tcPr>
          <w:p w14:paraId="3C1D012B"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3FC296C7"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271F2710"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03B76921" w14:textId="77777777" w:rsidTr="003E1018">
        <w:tc>
          <w:tcPr>
            <w:tcW w:w="1842" w:type="dxa"/>
            <w:tcBorders>
              <w:top w:val="nil"/>
              <w:bottom w:val="nil"/>
            </w:tcBorders>
            <w:shd w:val="clear" w:color="auto" w:fill="auto"/>
            <w:noWrap/>
            <w:hideMark/>
          </w:tcPr>
          <w:p w14:paraId="7F7EC60C" w14:textId="77777777" w:rsidR="00277F1E" w:rsidRPr="00E1629F" w:rsidRDefault="00277F1E" w:rsidP="00E1629F">
            <w:pPr>
              <w:suppressAutoHyphens w:val="0"/>
              <w:spacing w:before="40" w:after="40" w:line="220" w:lineRule="atLeast"/>
              <w:ind w:right="113"/>
              <w:rPr>
                <w:sz w:val="18"/>
              </w:rPr>
            </w:pPr>
            <w:r w:rsidRPr="00E1629F">
              <w:rPr>
                <w:sz w:val="18"/>
              </w:rPr>
              <w:t>German</w:t>
            </w:r>
          </w:p>
        </w:tc>
        <w:tc>
          <w:tcPr>
            <w:tcW w:w="1843" w:type="dxa"/>
            <w:tcBorders>
              <w:top w:val="nil"/>
              <w:bottom w:val="nil"/>
            </w:tcBorders>
            <w:shd w:val="clear" w:color="auto" w:fill="auto"/>
            <w:noWrap/>
            <w:vAlign w:val="bottom"/>
            <w:hideMark/>
          </w:tcPr>
          <w:p w14:paraId="3D80C5F4" w14:textId="77777777" w:rsidR="00277F1E" w:rsidRPr="00E1629F" w:rsidRDefault="00277F1E" w:rsidP="00E1629F">
            <w:pPr>
              <w:suppressAutoHyphens w:val="0"/>
              <w:spacing w:before="40" w:after="40" w:line="220" w:lineRule="atLeast"/>
              <w:ind w:right="113"/>
              <w:jc w:val="right"/>
              <w:rPr>
                <w:sz w:val="18"/>
              </w:rPr>
            </w:pPr>
            <w:r w:rsidRPr="00E1629F">
              <w:rPr>
                <w:sz w:val="18"/>
              </w:rPr>
              <w:t>29</w:t>
            </w:r>
          </w:p>
        </w:tc>
        <w:tc>
          <w:tcPr>
            <w:tcW w:w="1842" w:type="dxa"/>
            <w:tcBorders>
              <w:top w:val="nil"/>
              <w:bottom w:val="nil"/>
            </w:tcBorders>
            <w:shd w:val="clear" w:color="auto" w:fill="auto"/>
            <w:noWrap/>
            <w:vAlign w:val="bottom"/>
            <w:hideMark/>
          </w:tcPr>
          <w:p w14:paraId="1036E468" w14:textId="77777777" w:rsidR="00277F1E" w:rsidRPr="00E1629F" w:rsidRDefault="00277F1E" w:rsidP="00E1629F">
            <w:pPr>
              <w:suppressAutoHyphens w:val="0"/>
              <w:spacing w:before="40" w:after="40" w:line="220" w:lineRule="atLeast"/>
              <w:ind w:right="113"/>
              <w:jc w:val="right"/>
              <w:rPr>
                <w:sz w:val="18"/>
              </w:rPr>
            </w:pPr>
            <w:r w:rsidRPr="00E1629F">
              <w:rPr>
                <w:sz w:val="18"/>
              </w:rPr>
              <w:t>15</w:t>
            </w:r>
          </w:p>
        </w:tc>
        <w:tc>
          <w:tcPr>
            <w:tcW w:w="1843" w:type="dxa"/>
            <w:tcBorders>
              <w:top w:val="nil"/>
              <w:bottom w:val="nil"/>
            </w:tcBorders>
            <w:shd w:val="clear" w:color="auto" w:fill="auto"/>
            <w:noWrap/>
            <w:vAlign w:val="bottom"/>
            <w:hideMark/>
          </w:tcPr>
          <w:p w14:paraId="24E51731" w14:textId="77777777" w:rsidR="00277F1E" w:rsidRPr="00E1629F" w:rsidRDefault="00277F1E" w:rsidP="00E1629F">
            <w:pPr>
              <w:suppressAutoHyphens w:val="0"/>
              <w:spacing w:before="40" w:after="40" w:line="220" w:lineRule="atLeast"/>
              <w:ind w:right="113"/>
              <w:jc w:val="right"/>
              <w:rPr>
                <w:sz w:val="18"/>
              </w:rPr>
            </w:pPr>
            <w:r w:rsidRPr="00E1629F">
              <w:rPr>
                <w:sz w:val="18"/>
              </w:rPr>
              <w:t>44</w:t>
            </w:r>
          </w:p>
        </w:tc>
      </w:tr>
      <w:tr w:rsidR="00277F1E" w:rsidRPr="00E1629F" w14:paraId="47B1B72E" w14:textId="77777777" w:rsidTr="003E1018">
        <w:tc>
          <w:tcPr>
            <w:tcW w:w="1842" w:type="dxa"/>
            <w:tcBorders>
              <w:top w:val="nil"/>
              <w:bottom w:val="nil"/>
            </w:tcBorders>
            <w:shd w:val="clear" w:color="auto" w:fill="auto"/>
            <w:noWrap/>
            <w:hideMark/>
          </w:tcPr>
          <w:p w14:paraId="2E48BE8D" w14:textId="77777777" w:rsidR="00277F1E" w:rsidRPr="00E1629F" w:rsidRDefault="00277F1E" w:rsidP="00E1629F">
            <w:pPr>
              <w:suppressAutoHyphens w:val="0"/>
              <w:spacing w:before="40" w:after="40" w:line="220" w:lineRule="atLeast"/>
              <w:ind w:right="113"/>
              <w:rPr>
                <w:sz w:val="18"/>
              </w:rPr>
            </w:pPr>
            <w:r w:rsidRPr="00E1629F">
              <w:rPr>
                <w:sz w:val="18"/>
              </w:rPr>
              <w:t>Ghanaian</w:t>
            </w:r>
          </w:p>
        </w:tc>
        <w:tc>
          <w:tcPr>
            <w:tcW w:w="1843" w:type="dxa"/>
            <w:tcBorders>
              <w:top w:val="nil"/>
              <w:bottom w:val="nil"/>
            </w:tcBorders>
            <w:shd w:val="clear" w:color="auto" w:fill="auto"/>
            <w:noWrap/>
            <w:vAlign w:val="bottom"/>
            <w:hideMark/>
          </w:tcPr>
          <w:p w14:paraId="37C2FD77" w14:textId="77777777" w:rsidR="00277F1E" w:rsidRPr="00E1629F" w:rsidRDefault="00277F1E" w:rsidP="00E1629F">
            <w:pPr>
              <w:suppressAutoHyphens w:val="0"/>
              <w:spacing w:before="40" w:after="40" w:line="220" w:lineRule="atLeast"/>
              <w:ind w:right="113"/>
              <w:jc w:val="right"/>
              <w:rPr>
                <w:sz w:val="18"/>
              </w:rPr>
            </w:pPr>
            <w:r w:rsidRPr="00E1629F">
              <w:rPr>
                <w:sz w:val="18"/>
              </w:rPr>
              <w:t>112</w:t>
            </w:r>
          </w:p>
        </w:tc>
        <w:tc>
          <w:tcPr>
            <w:tcW w:w="1842" w:type="dxa"/>
            <w:tcBorders>
              <w:top w:val="nil"/>
              <w:bottom w:val="nil"/>
            </w:tcBorders>
            <w:shd w:val="clear" w:color="auto" w:fill="auto"/>
            <w:noWrap/>
            <w:vAlign w:val="bottom"/>
            <w:hideMark/>
          </w:tcPr>
          <w:p w14:paraId="4E829AB1" w14:textId="77777777" w:rsidR="00277F1E" w:rsidRPr="00E1629F" w:rsidRDefault="00277F1E" w:rsidP="00E1629F">
            <w:pPr>
              <w:suppressAutoHyphens w:val="0"/>
              <w:spacing w:before="40" w:after="40" w:line="220" w:lineRule="atLeast"/>
              <w:ind w:right="113"/>
              <w:jc w:val="right"/>
              <w:rPr>
                <w:sz w:val="18"/>
              </w:rPr>
            </w:pPr>
            <w:r w:rsidRPr="00E1629F">
              <w:rPr>
                <w:sz w:val="18"/>
              </w:rPr>
              <w:t>181</w:t>
            </w:r>
          </w:p>
        </w:tc>
        <w:tc>
          <w:tcPr>
            <w:tcW w:w="1843" w:type="dxa"/>
            <w:tcBorders>
              <w:top w:val="nil"/>
              <w:bottom w:val="nil"/>
            </w:tcBorders>
            <w:shd w:val="clear" w:color="auto" w:fill="auto"/>
            <w:noWrap/>
            <w:vAlign w:val="bottom"/>
            <w:hideMark/>
          </w:tcPr>
          <w:p w14:paraId="037557B0" w14:textId="77777777" w:rsidR="00277F1E" w:rsidRPr="00E1629F" w:rsidRDefault="00277F1E" w:rsidP="00E1629F">
            <w:pPr>
              <w:suppressAutoHyphens w:val="0"/>
              <w:spacing w:before="40" w:after="40" w:line="220" w:lineRule="atLeast"/>
              <w:ind w:right="113"/>
              <w:jc w:val="right"/>
              <w:rPr>
                <w:sz w:val="18"/>
              </w:rPr>
            </w:pPr>
            <w:r w:rsidRPr="00E1629F">
              <w:rPr>
                <w:sz w:val="18"/>
              </w:rPr>
              <w:t>293</w:t>
            </w:r>
          </w:p>
        </w:tc>
      </w:tr>
      <w:tr w:rsidR="00277F1E" w:rsidRPr="00E1629F" w14:paraId="45B8D931" w14:textId="77777777" w:rsidTr="003E1018">
        <w:tc>
          <w:tcPr>
            <w:tcW w:w="1842" w:type="dxa"/>
            <w:tcBorders>
              <w:top w:val="nil"/>
              <w:bottom w:val="nil"/>
            </w:tcBorders>
            <w:shd w:val="clear" w:color="auto" w:fill="auto"/>
            <w:noWrap/>
            <w:hideMark/>
          </w:tcPr>
          <w:p w14:paraId="07CD3B0D" w14:textId="77777777" w:rsidR="00277F1E" w:rsidRPr="00E1629F" w:rsidRDefault="00277F1E" w:rsidP="00E1629F">
            <w:pPr>
              <w:suppressAutoHyphens w:val="0"/>
              <w:spacing w:before="40" w:after="40" w:line="220" w:lineRule="atLeast"/>
              <w:ind w:right="113"/>
              <w:rPr>
                <w:sz w:val="18"/>
              </w:rPr>
            </w:pPr>
            <w:r w:rsidRPr="00E1629F">
              <w:rPr>
                <w:sz w:val="18"/>
              </w:rPr>
              <w:t>Greek</w:t>
            </w:r>
          </w:p>
        </w:tc>
        <w:tc>
          <w:tcPr>
            <w:tcW w:w="1843" w:type="dxa"/>
            <w:tcBorders>
              <w:top w:val="nil"/>
              <w:bottom w:val="nil"/>
            </w:tcBorders>
            <w:shd w:val="clear" w:color="auto" w:fill="auto"/>
            <w:noWrap/>
            <w:vAlign w:val="bottom"/>
            <w:hideMark/>
          </w:tcPr>
          <w:p w14:paraId="675F254E"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48271B65"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1F52C769"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r>
      <w:tr w:rsidR="00277F1E" w:rsidRPr="00E1629F" w14:paraId="2C7A2009" w14:textId="77777777" w:rsidTr="003E1018">
        <w:tc>
          <w:tcPr>
            <w:tcW w:w="1842" w:type="dxa"/>
            <w:tcBorders>
              <w:top w:val="nil"/>
              <w:bottom w:val="nil"/>
            </w:tcBorders>
            <w:shd w:val="clear" w:color="auto" w:fill="auto"/>
            <w:noWrap/>
            <w:hideMark/>
          </w:tcPr>
          <w:p w14:paraId="5F7102AB" w14:textId="77777777" w:rsidR="00277F1E" w:rsidRPr="00E1629F" w:rsidRDefault="00277F1E" w:rsidP="00E1629F">
            <w:pPr>
              <w:suppressAutoHyphens w:val="0"/>
              <w:spacing w:before="40" w:after="40" w:line="220" w:lineRule="atLeast"/>
              <w:ind w:right="113"/>
              <w:rPr>
                <w:sz w:val="18"/>
              </w:rPr>
            </w:pPr>
            <w:r w:rsidRPr="00E1629F">
              <w:rPr>
                <w:sz w:val="18"/>
              </w:rPr>
              <w:t>Guinean</w:t>
            </w:r>
          </w:p>
        </w:tc>
        <w:tc>
          <w:tcPr>
            <w:tcW w:w="1843" w:type="dxa"/>
            <w:tcBorders>
              <w:top w:val="nil"/>
              <w:bottom w:val="nil"/>
            </w:tcBorders>
            <w:shd w:val="clear" w:color="auto" w:fill="auto"/>
            <w:noWrap/>
            <w:vAlign w:val="bottom"/>
            <w:hideMark/>
          </w:tcPr>
          <w:p w14:paraId="0D803A1C" w14:textId="77777777" w:rsidR="00277F1E" w:rsidRPr="00E1629F" w:rsidRDefault="00277F1E" w:rsidP="00E1629F">
            <w:pPr>
              <w:suppressAutoHyphens w:val="0"/>
              <w:spacing w:before="40" w:after="40" w:line="220" w:lineRule="atLeast"/>
              <w:ind w:right="113"/>
              <w:jc w:val="right"/>
              <w:rPr>
                <w:sz w:val="18"/>
              </w:rPr>
            </w:pPr>
            <w:r w:rsidRPr="00E1629F">
              <w:rPr>
                <w:sz w:val="18"/>
              </w:rPr>
              <w:t>13</w:t>
            </w:r>
          </w:p>
        </w:tc>
        <w:tc>
          <w:tcPr>
            <w:tcW w:w="1842" w:type="dxa"/>
            <w:tcBorders>
              <w:top w:val="nil"/>
              <w:bottom w:val="nil"/>
            </w:tcBorders>
            <w:shd w:val="clear" w:color="auto" w:fill="auto"/>
            <w:noWrap/>
            <w:vAlign w:val="bottom"/>
            <w:hideMark/>
          </w:tcPr>
          <w:p w14:paraId="0B41EB70" w14:textId="77777777" w:rsidR="00277F1E" w:rsidRPr="00E1629F" w:rsidRDefault="00277F1E" w:rsidP="00E1629F">
            <w:pPr>
              <w:suppressAutoHyphens w:val="0"/>
              <w:spacing w:before="40" w:after="40" w:line="220" w:lineRule="atLeast"/>
              <w:ind w:right="113"/>
              <w:jc w:val="right"/>
              <w:rPr>
                <w:sz w:val="18"/>
              </w:rPr>
            </w:pPr>
            <w:r w:rsidRPr="00E1629F">
              <w:rPr>
                <w:sz w:val="18"/>
              </w:rPr>
              <w:t>9</w:t>
            </w:r>
          </w:p>
        </w:tc>
        <w:tc>
          <w:tcPr>
            <w:tcW w:w="1843" w:type="dxa"/>
            <w:tcBorders>
              <w:top w:val="nil"/>
              <w:bottom w:val="nil"/>
            </w:tcBorders>
            <w:shd w:val="clear" w:color="auto" w:fill="auto"/>
            <w:noWrap/>
            <w:vAlign w:val="bottom"/>
            <w:hideMark/>
          </w:tcPr>
          <w:p w14:paraId="7AF1E20E" w14:textId="77777777" w:rsidR="00277F1E" w:rsidRPr="00E1629F" w:rsidRDefault="00277F1E" w:rsidP="00E1629F">
            <w:pPr>
              <w:suppressAutoHyphens w:val="0"/>
              <w:spacing w:before="40" w:after="40" w:line="220" w:lineRule="atLeast"/>
              <w:ind w:right="113"/>
              <w:jc w:val="right"/>
              <w:rPr>
                <w:sz w:val="18"/>
              </w:rPr>
            </w:pPr>
            <w:r w:rsidRPr="00E1629F">
              <w:rPr>
                <w:sz w:val="18"/>
              </w:rPr>
              <w:t>22</w:t>
            </w:r>
          </w:p>
        </w:tc>
      </w:tr>
      <w:tr w:rsidR="00277F1E" w:rsidRPr="00E1629F" w14:paraId="4D0F2C3E" w14:textId="77777777" w:rsidTr="003E1018">
        <w:tc>
          <w:tcPr>
            <w:tcW w:w="1842" w:type="dxa"/>
            <w:tcBorders>
              <w:top w:val="nil"/>
              <w:bottom w:val="nil"/>
            </w:tcBorders>
            <w:shd w:val="clear" w:color="auto" w:fill="auto"/>
            <w:noWrap/>
            <w:hideMark/>
          </w:tcPr>
          <w:p w14:paraId="642BB0F0" w14:textId="77777777" w:rsidR="00277F1E" w:rsidRPr="00E1629F" w:rsidRDefault="00277F1E" w:rsidP="00E1629F">
            <w:pPr>
              <w:suppressAutoHyphens w:val="0"/>
              <w:spacing w:before="40" w:after="40" w:line="220" w:lineRule="atLeast"/>
              <w:ind w:right="113"/>
              <w:rPr>
                <w:sz w:val="18"/>
              </w:rPr>
            </w:pPr>
            <w:r w:rsidRPr="00E1629F">
              <w:rPr>
                <w:sz w:val="18"/>
              </w:rPr>
              <w:t>Honduran</w:t>
            </w:r>
          </w:p>
        </w:tc>
        <w:tc>
          <w:tcPr>
            <w:tcW w:w="1843" w:type="dxa"/>
            <w:tcBorders>
              <w:top w:val="nil"/>
              <w:bottom w:val="nil"/>
            </w:tcBorders>
            <w:shd w:val="clear" w:color="auto" w:fill="auto"/>
            <w:noWrap/>
            <w:vAlign w:val="bottom"/>
            <w:hideMark/>
          </w:tcPr>
          <w:p w14:paraId="7B2FE5D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77905BB6"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781B5EC2"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2AA8AAFE" w14:textId="77777777" w:rsidTr="003E1018">
        <w:tc>
          <w:tcPr>
            <w:tcW w:w="1842" w:type="dxa"/>
            <w:tcBorders>
              <w:top w:val="nil"/>
              <w:bottom w:val="nil"/>
            </w:tcBorders>
            <w:shd w:val="clear" w:color="auto" w:fill="auto"/>
            <w:noWrap/>
            <w:hideMark/>
          </w:tcPr>
          <w:p w14:paraId="5A21126D" w14:textId="77777777" w:rsidR="00277F1E" w:rsidRPr="00E1629F" w:rsidRDefault="00277F1E" w:rsidP="00E1629F">
            <w:pPr>
              <w:suppressAutoHyphens w:val="0"/>
              <w:spacing w:before="40" w:after="40" w:line="220" w:lineRule="atLeast"/>
              <w:ind w:right="113"/>
              <w:rPr>
                <w:sz w:val="18"/>
              </w:rPr>
            </w:pPr>
            <w:r w:rsidRPr="00E1629F">
              <w:rPr>
                <w:sz w:val="18"/>
              </w:rPr>
              <w:t>Hungarian</w:t>
            </w:r>
          </w:p>
        </w:tc>
        <w:tc>
          <w:tcPr>
            <w:tcW w:w="1843" w:type="dxa"/>
            <w:tcBorders>
              <w:top w:val="nil"/>
              <w:bottom w:val="nil"/>
            </w:tcBorders>
            <w:shd w:val="clear" w:color="auto" w:fill="auto"/>
            <w:noWrap/>
            <w:vAlign w:val="bottom"/>
            <w:hideMark/>
          </w:tcPr>
          <w:p w14:paraId="41CCB983"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c>
          <w:tcPr>
            <w:tcW w:w="1842" w:type="dxa"/>
            <w:tcBorders>
              <w:top w:val="nil"/>
              <w:bottom w:val="nil"/>
            </w:tcBorders>
            <w:shd w:val="clear" w:color="auto" w:fill="auto"/>
            <w:noWrap/>
            <w:vAlign w:val="bottom"/>
            <w:hideMark/>
          </w:tcPr>
          <w:p w14:paraId="65F5AF3A"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1D503FB4" w14:textId="77777777" w:rsidR="00277F1E" w:rsidRPr="00E1629F" w:rsidRDefault="00277F1E" w:rsidP="00E1629F">
            <w:pPr>
              <w:suppressAutoHyphens w:val="0"/>
              <w:spacing w:before="40" w:after="40" w:line="220" w:lineRule="atLeast"/>
              <w:ind w:right="113"/>
              <w:jc w:val="right"/>
              <w:rPr>
                <w:sz w:val="18"/>
              </w:rPr>
            </w:pPr>
            <w:r w:rsidRPr="00E1629F">
              <w:rPr>
                <w:sz w:val="18"/>
              </w:rPr>
              <w:t>11</w:t>
            </w:r>
          </w:p>
        </w:tc>
      </w:tr>
      <w:tr w:rsidR="00277F1E" w:rsidRPr="00E1629F" w14:paraId="2C8EC9AA" w14:textId="77777777" w:rsidTr="003E1018">
        <w:tc>
          <w:tcPr>
            <w:tcW w:w="1842" w:type="dxa"/>
            <w:tcBorders>
              <w:top w:val="nil"/>
              <w:bottom w:val="nil"/>
            </w:tcBorders>
            <w:shd w:val="clear" w:color="auto" w:fill="auto"/>
            <w:noWrap/>
            <w:hideMark/>
          </w:tcPr>
          <w:p w14:paraId="23B49A82" w14:textId="77777777" w:rsidR="00277F1E" w:rsidRPr="00E1629F" w:rsidRDefault="00277F1E" w:rsidP="00E1629F">
            <w:pPr>
              <w:suppressAutoHyphens w:val="0"/>
              <w:spacing w:before="40" w:after="40" w:line="220" w:lineRule="atLeast"/>
              <w:ind w:right="113"/>
              <w:rPr>
                <w:sz w:val="18"/>
              </w:rPr>
            </w:pPr>
            <w:r w:rsidRPr="00E1629F">
              <w:rPr>
                <w:sz w:val="18"/>
              </w:rPr>
              <w:t>Indian</w:t>
            </w:r>
          </w:p>
        </w:tc>
        <w:tc>
          <w:tcPr>
            <w:tcW w:w="1843" w:type="dxa"/>
            <w:tcBorders>
              <w:top w:val="nil"/>
              <w:bottom w:val="nil"/>
            </w:tcBorders>
            <w:shd w:val="clear" w:color="auto" w:fill="auto"/>
            <w:noWrap/>
            <w:vAlign w:val="bottom"/>
            <w:hideMark/>
          </w:tcPr>
          <w:p w14:paraId="62982499" w14:textId="1DBF28BD" w:rsidR="00277F1E" w:rsidRPr="00E1629F" w:rsidRDefault="00277F1E" w:rsidP="00E1629F">
            <w:pPr>
              <w:suppressAutoHyphens w:val="0"/>
              <w:spacing w:before="40" w:after="40" w:line="220" w:lineRule="atLeast"/>
              <w:ind w:right="113"/>
              <w:jc w:val="right"/>
              <w:rPr>
                <w:sz w:val="18"/>
              </w:rPr>
            </w:pPr>
            <w:r w:rsidRPr="00E1629F">
              <w:rPr>
                <w:sz w:val="18"/>
              </w:rPr>
              <w:t>7</w:t>
            </w:r>
            <w:r w:rsidR="003E1018">
              <w:rPr>
                <w:sz w:val="18"/>
              </w:rPr>
              <w:t xml:space="preserve"> </w:t>
            </w:r>
            <w:r w:rsidRPr="00E1629F">
              <w:rPr>
                <w:sz w:val="18"/>
              </w:rPr>
              <w:t>391</w:t>
            </w:r>
          </w:p>
        </w:tc>
        <w:tc>
          <w:tcPr>
            <w:tcW w:w="1842" w:type="dxa"/>
            <w:tcBorders>
              <w:top w:val="nil"/>
              <w:bottom w:val="nil"/>
            </w:tcBorders>
            <w:shd w:val="clear" w:color="auto" w:fill="auto"/>
            <w:noWrap/>
            <w:vAlign w:val="bottom"/>
            <w:hideMark/>
          </w:tcPr>
          <w:p w14:paraId="01C0E457" w14:textId="77777777" w:rsidR="00277F1E" w:rsidRPr="00E1629F" w:rsidRDefault="00277F1E" w:rsidP="00E1629F">
            <w:pPr>
              <w:suppressAutoHyphens w:val="0"/>
              <w:spacing w:before="40" w:after="40" w:line="220" w:lineRule="atLeast"/>
              <w:ind w:right="113"/>
              <w:jc w:val="right"/>
              <w:rPr>
                <w:sz w:val="18"/>
              </w:rPr>
            </w:pPr>
            <w:r w:rsidRPr="00E1629F">
              <w:rPr>
                <w:sz w:val="18"/>
              </w:rPr>
              <w:t>644</w:t>
            </w:r>
          </w:p>
        </w:tc>
        <w:tc>
          <w:tcPr>
            <w:tcW w:w="1843" w:type="dxa"/>
            <w:tcBorders>
              <w:top w:val="nil"/>
              <w:bottom w:val="nil"/>
            </w:tcBorders>
            <w:shd w:val="clear" w:color="auto" w:fill="auto"/>
            <w:noWrap/>
            <w:vAlign w:val="bottom"/>
            <w:hideMark/>
          </w:tcPr>
          <w:p w14:paraId="6004A084" w14:textId="63D1E281" w:rsidR="00277F1E" w:rsidRPr="00E1629F" w:rsidRDefault="00277F1E" w:rsidP="00E1629F">
            <w:pPr>
              <w:suppressAutoHyphens w:val="0"/>
              <w:spacing w:before="40" w:after="40" w:line="220" w:lineRule="atLeast"/>
              <w:ind w:right="113"/>
              <w:jc w:val="right"/>
              <w:rPr>
                <w:sz w:val="18"/>
              </w:rPr>
            </w:pPr>
            <w:r w:rsidRPr="00E1629F">
              <w:rPr>
                <w:sz w:val="18"/>
              </w:rPr>
              <w:t>8</w:t>
            </w:r>
            <w:r w:rsidR="003E1018">
              <w:rPr>
                <w:sz w:val="18"/>
              </w:rPr>
              <w:t xml:space="preserve"> </w:t>
            </w:r>
            <w:r w:rsidRPr="00E1629F">
              <w:rPr>
                <w:sz w:val="18"/>
              </w:rPr>
              <w:t>035</w:t>
            </w:r>
          </w:p>
        </w:tc>
      </w:tr>
      <w:tr w:rsidR="00277F1E" w:rsidRPr="00E1629F" w14:paraId="49EAAA4A" w14:textId="77777777" w:rsidTr="003E1018">
        <w:tc>
          <w:tcPr>
            <w:tcW w:w="1842" w:type="dxa"/>
            <w:tcBorders>
              <w:top w:val="nil"/>
              <w:bottom w:val="nil"/>
            </w:tcBorders>
            <w:shd w:val="clear" w:color="auto" w:fill="auto"/>
            <w:noWrap/>
            <w:hideMark/>
          </w:tcPr>
          <w:p w14:paraId="7CDB43D7" w14:textId="77777777" w:rsidR="00277F1E" w:rsidRPr="00E1629F" w:rsidRDefault="00277F1E" w:rsidP="00E1629F">
            <w:pPr>
              <w:suppressAutoHyphens w:val="0"/>
              <w:spacing w:before="40" w:after="40" w:line="220" w:lineRule="atLeast"/>
              <w:ind w:right="113"/>
              <w:rPr>
                <w:sz w:val="18"/>
              </w:rPr>
            </w:pPr>
            <w:r w:rsidRPr="00E1629F">
              <w:rPr>
                <w:sz w:val="18"/>
              </w:rPr>
              <w:t>Indonesian</w:t>
            </w:r>
          </w:p>
        </w:tc>
        <w:tc>
          <w:tcPr>
            <w:tcW w:w="1843" w:type="dxa"/>
            <w:tcBorders>
              <w:top w:val="nil"/>
              <w:bottom w:val="nil"/>
            </w:tcBorders>
            <w:shd w:val="clear" w:color="auto" w:fill="auto"/>
            <w:noWrap/>
            <w:vAlign w:val="bottom"/>
            <w:hideMark/>
          </w:tcPr>
          <w:p w14:paraId="02C67B15" w14:textId="77777777" w:rsidR="00277F1E" w:rsidRPr="00E1629F" w:rsidRDefault="00277F1E" w:rsidP="00E1629F">
            <w:pPr>
              <w:suppressAutoHyphens w:val="0"/>
              <w:spacing w:before="40" w:after="40" w:line="220" w:lineRule="atLeast"/>
              <w:ind w:right="113"/>
              <w:jc w:val="right"/>
              <w:rPr>
                <w:sz w:val="18"/>
              </w:rPr>
            </w:pPr>
            <w:r w:rsidRPr="00E1629F">
              <w:rPr>
                <w:sz w:val="18"/>
              </w:rPr>
              <w:t>229</w:t>
            </w:r>
          </w:p>
        </w:tc>
        <w:tc>
          <w:tcPr>
            <w:tcW w:w="1842" w:type="dxa"/>
            <w:tcBorders>
              <w:top w:val="nil"/>
              <w:bottom w:val="nil"/>
            </w:tcBorders>
            <w:shd w:val="clear" w:color="auto" w:fill="auto"/>
            <w:noWrap/>
            <w:vAlign w:val="bottom"/>
            <w:hideMark/>
          </w:tcPr>
          <w:p w14:paraId="136C7E5E" w14:textId="77777777" w:rsidR="00277F1E" w:rsidRPr="00E1629F" w:rsidRDefault="00277F1E" w:rsidP="00E1629F">
            <w:pPr>
              <w:suppressAutoHyphens w:val="0"/>
              <w:spacing w:before="40" w:after="40" w:line="220" w:lineRule="atLeast"/>
              <w:ind w:right="113"/>
              <w:jc w:val="right"/>
              <w:rPr>
                <w:sz w:val="18"/>
              </w:rPr>
            </w:pPr>
            <w:r w:rsidRPr="00E1629F">
              <w:rPr>
                <w:sz w:val="18"/>
              </w:rPr>
              <w:t>68</w:t>
            </w:r>
          </w:p>
        </w:tc>
        <w:tc>
          <w:tcPr>
            <w:tcW w:w="1843" w:type="dxa"/>
            <w:tcBorders>
              <w:top w:val="nil"/>
              <w:bottom w:val="nil"/>
            </w:tcBorders>
            <w:shd w:val="clear" w:color="auto" w:fill="auto"/>
            <w:noWrap/>
            <w:vAlign w:val="bottom"/>
            <w:hideMark/>
          </w:tcPr>
          <w:p w14:paraId="4438964C" w14:textId="77777777" w:rsidR="00277F1E" w:rsidRPr="00E1629F" w:rsidRDefault="00277F1E" w:rsidP="00E1629F">
            <w:pPr>
              <w:suppressAutoHyphens w:val="0"/>
              <w:spacing w:before="40" w:after="40" w:line="220" w:lineRule="atLeast"/>
              <w:ind w:right="113"/>
              <w:jc w:val="right"/>
              <w:rPr>
                <w:sz w:val="18"/>
              </w:rPr>
            </w:pPr>
            <w:r w:rsidRPr="00E1629F">
              <w:rPr>
                <w:sz w:val="18"/>
              </w:rPr>
              <w:t>297</w:t>
            </w:r>
          </w:p>
        </w:tc>
      </w:tr>
      <w:tr w:rsidR="00277F1E" w:rsidRPr="00E1629F" w14:paraId="050418E6" w14:textId="77777777" w:rsidTr="003E1018">
        <w:tc>
          <w:tcPr>
            <w:tcW w:w="1842" w:type="dxa"/>
            <w:tcBorders>
              <w:top w:val="nil"/>
              <w:bottom w:val="nil"/>
            </w:tcBorders>
            <w:shd w:val="clear" w:color="auto" w:fill="auto"/>
            <w:noWrap/>
            <w:hideMark/>
          </w:tcPr>
          <w:p w14:paraId="4A93BA11" w14:textId="77777777" w:rsidR="00277F1E" w:rsidRPr="00E1629F" w:rsidRDefault="00277F1E" w:rsidP="00E1629F">
            <w:pPr>
              <w:suppressAutoHyphens w:val="0"/>
              <w:spacing w:before="40" w:after="40" w:line="220" w:lineRule="atLeast"/>
              <w:ind w:right="113"/>
              <w:rPr>
                <w:sz w:val="18"/>
              </w:rPr>
            </w:pPr>
            <w:r w:rsidRPr="00E1629F">
              <w:rPr>
                <w:sz w:val="18"/>
              </w:rPr>
              <w:t>Irish</w:t>
            </w:r>
          </w:p>
        </w:tc>
        <w:tc>
          <w:tcPr>
            <w:tcW w:w="1843" w:type="dxa"/>
            <w:tcBorders>
              <w:top w:val="nil"/>
              <w:bottom w:val="nil"/>
            </w:tcBorders>
            <w:shd w:val="clear" w:color="auto" w:fill="auto"/>
            <w:noWrap/>
            <w:vAlign w:val="bottom"/>
            <w:hideMark/>
          </w:tcPr>
          <w:p w14:paraId="2055E835"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c>
          <w:tcPr>
            <w:tcW w:w="1842" w:type="dxa"/>
            <w:tcBorders>
              <w:top w:val="nil"/>
              <w:bottom w:val="nil"/>
            </w:tcBorders>
            <w:shd w:val="clear" w:color="auto" w:fill="auto"/>
            <w:noWrap/>
            <w:vAlign w:val="bottom"/>
            <w:hideMark/>
          </w:tcPr>
          <w:p w14:paraId="1AB9FE6A"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6C61F515"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r>
      <w:tr w:rsidR="00277F1E" w:rsidRPr="00E1629F" w14:paraId="74D28EF7" w14:textId="77777777" w:rsidTr="003E1018">
        <w:tc>
          <w:tcPr>
            <w:tcW w:w="1842" w:type="dxa"/>
            <w:tcBorders>
              <w:top w:val="nil"/>
              <w:bottom w:val="nil"/>
            </w:tcBorders>
            <w:shd w:val="clear" w:color="auto" w:fill="auto"/>
            <w:noWrap/>
            <w:hideMark/>
          </w:tcPr>
          <w:p w14:paraId="093BE32F" w14:textId="77777777" w:rsidR="00277F1E" w:rsidRPr="00E1629F" w:rsidRDefault="00277F1E" w:rsidP="00E1629F">
            <w:pPr>
              <w:suppressAutoHyphens w:val="0"/>
              <w:spacing w:before="40" w:after="40" w:line="220" w:lineRule="atLeast"/>
              <w:ind w:right="113"/>
              <w:rPr>
                <w:sz w:val="18"/>
              </w:rPr>
            </w:pPr>
            <w:r w:rsidRPr="00E1629F">
              <w:rPr>
                <w:sz w:val="18"/>
              </w:rPr>
              <w:t>Israeli</w:t>
            </w:r>
          </w:p>
        </w:tc>
        <w:tc>
          <w:tcPr>
            <w:tcW w:w="1843" w:type="dxa"/>
            <w:tcBorders>
              <w:top w:val="nil"/>
              <w:bottom w:val="nil"/>
            </w:tcBorders>
            <w:shd w:val="clear" w:color="auto" w:fill="auto"/>
            <w:noWrap/>
            <w:vAlign w:val="bottom"/>
            <w:hideMark/>
          </w:tcPr>
          <w:p w14:paraId="59873B51"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33FB89F0"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53E78B29"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r>
      <w:tr w:rsidR="00277F1E" w:rsidRPr="00E1629F" w14:paraId="5638889B" w14:textId="77777777" w:rsidTr="003E1018">
        <w:tc>
          <w:tcPr>
            <w:tcW w:w="1842" w:type="dxa"/>
            <w:tcBorders>
              <w:top w:val="nil"/>
              <w:bottom w:val="nil"/>
            </w:tcBorders>
            <w:shd w:val="clear" w:color="auto" w:fill="auto"/>
            <w:noWrap/>
            <w:hideMark/>
          </w:tcPr>
          <w:p w14:paraId="4CC38939" w14:textId="77777777" w:rsidR="00277F1E" w:rsidRPr="00E1629F" w:rsidRDefault="00277F1E" w:rsidP="00E1629F">
            <w:pPr>
              <w:suppressAutoHyphens w:val="0"/>
              <w:spacing w:before="40" w:after="40" w:line="220" w:lineRule="atLeast"/>
              <w:ind w:right="113"/>
              <w:rPr>
                <w:sz w:val="18"/>
              </w:rPr>
            </w:pPr>
            <w:r w:rsidRPr="00E1629F">
              <w:rPr>
                <w:sz w:val="18"/>
              </w:rPr>
              <w:t>Italian</w:t>
            </w:r>
          </w:p>
        </w:tc>
        <w:tc>
          <w:tcPr>
            <w:tcW w:w="1843" w:type="dxa"/>
            <w:tcBorders>
              <w:top w:val="nil"/>
              <w:bottom w:val="nil"/>
            </w:tcBorders>
            <w:shd w:val="clear" w:color="auto" w:fill="auto"/>
            <w:noWrap/>
            <w:vAlign w:val="bottom"/>
            <w:hideMark/>
          </w:tcPr>
          <w:p w14:paraId="04743457" w14:textId="77777777" w:rsidR="00277F1E" w:rsidRPr="00E1629F" w:rsidRDefault="00277F1E" w:rsidP="00E1629F">
            <w:pPr>
              <w:suppressAutoHyphens w:val="0"/>
              <w:spacing w:before="40" w:after="40" w:line="220" w:lineRule="atLeast"/>
              <w:ind w:right="113"/>
              <w:jc w:val="right"/>
              <w:rPr>
                <w:sz w:val="18"/>
              </w:rPr>
            </w:pPr>
            <w:r w:rsidRPr="00E1629F">
              <w:rPr>
                <w:sz w:val="18"/>
              </w:rPr>
              <w:t>43</w:t>
            </w:r>
          </w:p>
        </w:tc>
        <w:tc>
          <w:tcPr>
            <w:tcW w:w="1842" w:type="dxa"/>
            <w:tcBorders>
              <w:top w:val="nil"/>
              <w:bottom w:val="nil"/>
            </w:tcBorders>
            <w:shd w:val="clear" w:color="auto" w:fill="auto"/>
            <w:noWrap/>
            <w:vAlign w:val="bottom"/>
            <w:hideMark/>
          </w:tcPr>
          <w:p w14:paraId="79089EE8" w14:textId="77777777" w:rsidR="00277F1E" w:rsidRPr="00E1629F" w:rsidRDefault="00277F1E" w:rsidP="00E1629F">
            <w:pPr>
              <w:suppressAutoHyphens w:val="0"/>
              <w:spacing w:before="40" w:after="40" w:line="220" w:lineRule="atLeast"/>
              <w:ind w:right="113"/>
              <w:jc w:val="right"/>
              <w:rPr>
                <w:sz w:val="18"/>
              </w:rPr>
            </w:pPr>
            <w:r w:rsidRPr="00E1629F">
              <w:rPr>
                <w:sz w:val="18"/>
              </w:rPr>
              <w:t>42</w:t>
            </w:r>
          </w:p>
        </w:tc>
        <w:tc>
          <w:tcPr>
            <w:tcW w:w="1843" w:type="dxa"/>
            <w:tcBorders>
              <w:top w:val="nil"/>
              <w:bottom w:val="nil"/>
            </w:tcBorders>
            <w:shd w:val="clear" w:color="auto" w:fill="auto"/>
            <w:noWrap/>
            <w:vAlign w:val="bottom"/>
            <w:hideMark/>
          </w:tcPr>
          <w:p w14:paraId="5AC5180D" w14:textId="77777777" w:rsidR="00277F1E" w:rsidRPr="00E1629F" w:rsidRDefault="00277F1E" w:rsidP="00E1629F">
            <w:pPr>
              <w:suppressAutoHyphens w:val="0"/>
              <w:spacing w:before="40" w:after="40" w:line="220" w:lineRule="atLeast"/>
              <w:ind w:right="113"/>
              <w:jc w:val="right"/>
              <w:rPr>
                <w:sz w:val="18"/>
              </w:rPr>
            </w:pPr>
            <w:r w:rsidRPr="00E1629F">
              <w:rPr>
                <w:sz w:val="18"/>
              </w:rPr>
              <w:t>85</w:t>
            </w:r>
          </w:p>
        </w:tc>
      </w:tr>
      <w:tr w:rsidR="00277F1E" w:rsidRPr="00E1629F" w14:paraId="207A8B44" w14:textId="77777777" w:rsidTr="003E1018">
        <w:tc>
          <w:tcPr>
            <w:tcW w:w="1842" w:type="dxa"/>
            <w:tcBorders>
              <w:top w:val="nil"/>
              <w:bottom w:val="nil"/>
            </w:tcBorders>
            <w:shd w:val="clear" w:color="auto" w:fill="auto"/>
            <w:noWrap/>
            <w:hideMark/>
          </w:tcPr>
          <w:p w14:paraId="51DD9300" w14:textId="77777777" w:rsidR="00277F1E" w:rsidRPr="00E1629F" w:rsidRDefault="00277F1E" w:rsidP="00E1629F">
            <w:pPr>
              <w:suppressAutoHyphens w:val="0"/>
              <w:spacing w:before="40" w:after="40" w:line="220" w:lineRule="atLeast"/>
              <w:ind w:right="113"/>
              <w:rPr>
                <w:sz w:val="18"/>
              </w:rPr>
            </w:pPr>
            <w:r w:rsidRPr="00E1629F">
              <w:rPr>
                <w:sz w:val="18"/>
              </w:rPr>
              <w:t>Ivorian</w:t>
            </w:r>
          </w:p>
        </w:tc>
        <w:tc>
          <w:tcPr>
            <w:tcW w:w="1843" w:type="dxa"/>
            <w:tcBorders>
              <w:top w:val="nil"/>
              <w:bottom w:val="nil"/>
            </w:tcBorders>
            <w:shd w:val="clear" w:color="auto" w:fill="auto"/>
            <w:noWrap/>
            <w:vAlign w:val="bottom"/>
            <w:hideMark/>
          </w:tcPr>
          <w:p w14:paraId="3C5D4808"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61A13D5C"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01BBE631" w14:textId="77777777" w:rsidR="00277F1E" w:rsidRPr="00E1629F" w:rsidRDefault="00277F1E" w:rsidP="00E1629F">
            <w:pPr>
              <w:suppressAutoHyphens w:val="0"/>
              <w:spacing w:before="40" w:after="40" w:line="220" w:lineRule="atLeast"/>
              <w:ind w:right="113"/>
              <w:jc w:val="right"/>
              <w:rPr>
                <w:sz w:val="18"/>
              </w:rPr>
            </w:pPr>
            <w:r w:rsidRPr="00E1629F">
              <w:rPr>
                <w:sz w:val="18"/>
              </w:rPr>
              <w:t>9</w:t>
            </w:r>
          </w:p>
        </w:tc>
      </w:tr>
      <w:tr w:rsidR="00277F1E" w:rsidRPr="00E1629F" w14:paraId="3E7F4E7B" w14:textId="77777777" w:rsidTr="003E1018">
        <w:tc>
          <w:tcPr>
            <w:tcW w:w="1842" w:type="dxa"/>
            <w:tcBorders>
              <w:top w:val="nil"/>
              <w:bottom w:val="nil"/>
            </w:tcBorders>
            <w:shd w:val="clear" w:color="auto" w:fill="auto"/>
            <w:noWrap/>
            <w:hideMark/>
          </w:tcPr>
          <w:p w14:paraId="183D82A7" w14:textId="77777777" w:rsidR="00277F1E" w:rsidRPr="00E1629F" w:rsidRDefault="00277F1E" w:rsidP="00E1629F">
            <w:pPr>
              <w:suppressAutoHyphens w:val="0"/>
              <w:spacing w:before="40" w:after="40" w:line="220" w:lineRule="atLeast"/>
              <w:ind w:right="113"/>
              <w:rPr>
                <w:sz w:val="18"/>
              </w:rPr>
            </w:pPr>
            <w:r w:rsidRPr="00E1629F">
              <w:rPr>
                <w:sz w:val="18"/>
              </w:rPr>
              <w:t>Jamaican</w:t>
            </w:r>
          </w:p>
        </w:tc>
        <w:tc>
          <w:tcPr>
            <w:tcW w:w="1843" w:type="dxa"/>
            <w:tcBorders>
              <w:top w:val="nil"/>
              <w:bottom w:val="nil"/>
            </w:tcBorders>
            <w:shd w:val="clear" w:color="auto" w:fill="auto"/>
            <w:noWrap/>
            <w:vAlign w:val="bottom"/>
            <w:hideMark/>
          </w:tcPr>
          <w:p w14:paraId="0ACA0E13"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048A945F"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536AAD18"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66781DE4" w14:textId="77777777" w:rsidTr="003E1018">
        <w:tc>
          <w:tcPr>
            <w:tcW w:w="1842" w:type="dxa"/>
            <w:tcBorders>
              <w:top w:val="nil"/>
              <w:bottom w:val="nil"/>
            </w:tcBorders>
            <w:shd w:val="clear" w:color="auto" w:fill="auto"/>
            <w:noWrap/>
            <w:hideMark/>
          </w:tcPr>
          <w:p w14:paraId="34F29994" w14:textId="77777777" w:rsidR="00277F1E" w:rsidRPr="00E1629F" w:rsidRDefault="00277F1E" w:rsidP="00E1629F">
            <w:pPr>
              <w:suppressAutoHyphens w:val="0"/>
              <w:spacing w:before="40" w:after="40" w:line="220" w:lineRule="atLeast"/>
              <w:ind w:right="113"/>
              <w:rPr>
                <w:sz w:val="18"/>
              </w:rPr>
            </w:pPr>
            <w:r w:rsidRPr="00E1629F">
              <w:rPr>
                <w:sz w:val="18"/>
              </w:rPr>
              <w:t>Japanese</w:t>
            </w:r>
          </w:p>
        </w:tc>
        <w:tc>
          <w:tcPr>
            <w:tcW w:w="1843" w:type="dxa"/>
            <w:tcBorders>
              <w:top w:val="nil"/>
              <w:bottom w:val="nil"/>
            </w:tcBorders>
            <w:shd w:val="clear" w:color="auto" w:fill="auto"/>
            <w:noWrap/>
            <w:vAlign w:val="bottom"/>
            <w:hideMark/>
          </w:tcPr>
          <w:p w14:paraId="59FA94E3"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7D2EA54C"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018856D7"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r>
      <w:tr w:rsidR="00277F1E" w:rsidRPr="00E1629F" w14:paraId="6BB50990" w14:textId="77777777" w:rsidTr="003E1018">
        <w:tc>
          <w:tcPr>
            <w:tcW w:w="1842" w:type="dxa"/>
            <w:tcBorders>
              <w:top w:val="nil"/>
              <w:bottom w:val="nil"/>
            </w:tcBorders>
            <w:shd w:val="clear" w:color="auto" w:fill="auto"/>
            <w:noWrap/>
            <w:hideMark/>
          </w:tcPr>
          <w:p w14:paraId="291F9EFA" w14:textId="77777777" w:rsidR="00277F1E" w:rsidRPr="00E1629F" w:rsidRDefault="00277F1E" w:rsidP="00E1629F">
            <w:pPr>
              <w:suppressAutoHyphens w:val="0"/>
              <w:spacing w:before="40" w:after="40" w:line="220" w:lineRule="atLeast"/>
              <w:ind w:right="113"/>
              <w:rPr>
                <w:sz w:val="18"/>
              </w:rPr>
            </w:pPr>
            <w:r w:rsidRPr="00E1629F">
              <w:rPr>
                <w:sz w:val="18"/>
              </w:rPr>
              <w:t>Jordanian</w:t>
            </w:r>
          </w:p>
        </w:tc>
        <w:tc>
          <w:tcPr>
            <w:tcW w:w="1843" w:type="dxa"/>
            <w:tcBorders>
              <w:top w:val="nil"/>
              <w:bottom w:val="nil"/>
            </w:tcBorders>
            <w:shd w:val="clear" w:color="auto" w:fill="auto"/>
            <w:noWrap/>
            <w:vAlign w:val="bottom"/>
            <w:hideMark/>
          </w:tcPr>
          <w:p w14:paraId="3D22B862"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2" w:type="dxa"/>
            <w:tcBorders>
              <w:top w:val="nil"/>
              <w:bottom w:val="nil"/>
            </w:tcBorders>
            <w:shd w:val="clear" w:color="auto" w:fill="auto"/>
            <w:noWrap/>
            <w:vAlign w:val="bottom"/>
            <w:hideMark/>
          </w:tcPr>
          <w:p w14:paraId="78086017"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745B400C" w14:textId="77777777" w:rsidR="00277F1E" w:rsidRPr="00E1629F" w:rsidRDefault="00277F1E" w:rsidP="00E1629F">
            <w:pPr>
              <w:suppressAutoHyphens w:val="0"/>
              <w:spacing w:before="40" w:after="40" w:line="220" w:lineRule="atLeast"/>
              <w:ind w:right="113"/>
              <w:jc w:val="right"/>
              <w:rPr>
                <w:sz w:val="18"/>
              </w:rPr>
            </w:pPr>
            <w:r w:rsidRPr="00E1629F">
              <w:rPr>
                <w:sz w:val="18"/>
              </w:rPr>
              <w:t>6</w:t>
            </w:r>
          </w:p>
        </w:tc>
      </w:tr>
      <w:tr w:rsidR="00277F1E" w:rsidRPr="00E1629F" w14:paraId="5D0509A1" w14:textId="77777777" w:rsidTr="003E1018">
        <w:tc>
          <w:tcPr>
            <w:tcW w:w="1842" w:type="dxa"/>
            <w:tcBorders>
              <w:top w:val="nil"/>
              <w:bottom w:val="nil"/>
            </w:tcBorders>
            <w:shd w:val="clear" w:color="auto" w:fill="auto"/>
            <w:noWrap/>
            <w:hideMark/>
          </w:tcPr>
          <w:p w14:paraId="1B3CC73C" w14:textId="77777777" w:rsidR="00277F1E" w:rsidRPr="00E1629F" w:rsidRDefault="00277F1E" w:rsidP="00E1629F">
            <w:pPr>
              <w:suppressAutoHyphens w:val="0"/>
              <w:spacing w:before="40" w:after="40" w:line="220" w:lineRule="atLeast"/>
              <w:ind w:right="113"/>
              <w:rPr>
                <w:sz w:val="18"/>
              </w:rPr>
            </w:pPr>
            <w:r w:rsidRPr="00E1629F">
              <w:rPr>
                <w:sz w:val="18"/>
              </w:rPr>
              <w:t>Kazakhstan</w:t>
            </w:r>
          </w:p>
        </w:tc>
        <w:tc>
          <w:tcPr>
            <w:tcW w:w="1843" w:type="dxa"/>
            <w:tcBorders>
              <w:top w:val="nil"/>
              <w:bottom w:val="nil"/>
            </w:tcBorders>
            <w:shd w:val="clear" w:color="auto" w:fill="auto"/>
            <w:noWrap/>
            <w:vAlign w:val="bottom"/>
            <w:hideMark/>
          </w:tcPr>
          <w:p w14:paraId="05B40E42"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2" w:type="dxa"/>
            <w:tcBorders>
              <w:top w:val="nil"/>
              <w:bottom w:val="nil"/>
            </w:tcBorders>
            <w:shd w:val="clear" w:color="auto" w:fill="auto"/>
            <w:noWrap/>
            <w:vAlign w:val="bottom"/>
            <w:hideMark/>
          </w:tcPr>
          <w:p w14:paraId="6793BC10" w14:textId="77777777" w:rsidR="00277F1E" w:rsidRPr="00E1629F" w:rsidRDefault="00277F1E" w:rsidP="00E1629F">
            <w:pPr>
              <w:suppressAutoHyphens w:val="0"/>
              <w:spacing w:before="40" w:after="40" w:line="220" w:lineRule="atLeast"/>
              <w:ind w:right="113"/>
              <w:jc w:val="right"/>
              <w:rPr>
                <w:sz w:val="18"/>
              </w:rPr>
            </w:pPr>
            <w:r w:rsidRPr="00E1629F">
              <w:rPr>
                <w:sz w:val="18"/>
              </w:rPr>
              <w:t>9</w:t>
            </w:r>
          </w:p>
        </w:tc>
        <w:tc>
          <w:tcPr>
            <w:tcW w:w="1843" w:type="dxa"/>
            <w:tcBorders>
              <w:top w:val="nil"/>
              <w:bottom w:val="nil"/>
            </w:tcBorders>
            <w:shd w:val="clear" w:color="auto" w:fill="auto"/>
            <w:noWrap/>
            <w:vAlign w:val="bottom"/>
            <w:hideMark/>
          </w:tcPr>
          <w:p w14:paraId="29A29398" w14:textId="77777777" w:rsidR="00277F1E" w:rsidRPr="00E1629F" w:rsidRDefault="00277F1E" w:rsidP="00E1629F">
            <w:pPr>
              <w:suppressAutoHyphens w:val="0"/>
              <w:spacing w:before="40" w:after="40" w:line="220" w:lineRule="atLeast"/>
              <w:ind w:right="113"/>
              <w:jc w:val="right"/>
              <w:rPr>
                <w:sz w:val="18"/>
              </w:rPr>
            </w:pPr>
            <w:r w:rsidRPr="00E1629F">
              <w:rPr>
                <w:sz w:val="18"/>
              </w:rPr>
              <w:t>14</w:t>
            </w:r>
          </w:p>
        </w:tc>
      </w:tr>
      <w:tr w:rsidR="00277F1E" w:rsidRPr="00E1629F" w14:paraId="6687CBCC" w14:textId="77777777" w:rsidTr="003E1018">
        <w:tc>
          <w:tcPr>
            <w:tcW w:w="1842" w:type="dxa"/>
            <w:tcBorders>
              <w:top w:val="nil"/>
              <w:bottom w:val="nil"/>
            </w:tcBorders>
            <w:shd w:val="clear" w:color="auto" w:fill="auto"/>
            <w:noWrap/>
            <w:hideMark/>
          </w:tcPr>
          <w:p w14:paraId="254F5668" w14:textId="77777777" w:rsidR="00277F1E" w:rsidRPr="00E1629F" w:rsidRDefault="00277F1E" w:rsidP="00E1629F">
            <w:pPr>
              <w:suppressAutoHyphens w:val="0"/>
              <w:spacing w:before="40" w:after="40" w:line="220" w:lineRule="atLeast"/>
              <w:ind w:right="113"/>
              <w:rPr>
                <w:sz w:val="18"/>
              </w:rPr>
            </w:pPr>
            <w:r w:rsidRPr="00E1629F">
              <w:rPr>
                <w:sz w:val="18"/>
              </w:rPr>
              <w:t>Kenyan</w:t>
            </w:r>
          </w:p>
        </w:tc>
        <w:tc>
          <w:tcPr>
            <w:tcW w:w="1843" w:type="dxa"/>
            <w:tcBorders>
              <w:top w:val="nil"/>
              <w:bottom w:val="nil"/>
            </w:tcBorders>
            <w:shd w:val="clear" w:color="auto" w:fill="auto"/>
            <w:noWrap/>
            <w:vAlign w:val="bottom"/>
            <w:hideMark/>
          </w:tcPr>
          <w:p w14:paraId="6FB2A35A" w14:textId="77777777" w:rsidR="00277F1E" w:rsidRPr="00E1629F" w:rsidRDefault="00277F1E" w:rsidP="00E1629F">
            <w:pPr>
              <w:suppressAutoHyphens w:val="0"/>
              <w:spacing w:before="40" w:after="40" w:line="220" w:lineRule="atLeast"/>
              <w:ind w:right="113"/>
              <w:jc w:val="right"/>
              <w:rPr>
                <w:sz w:val="18"/>
              </w:rPr>
            </w:pPr>
            <w:r w:rsidRPr="00E1629F">
              <w:rPr>
                <w:sz w:val="18"/>
              </w:rPr>
              <w:t>631</w:t>
            </w:r>
          </w:p>
        </w:tc>
        <w:tc>
          <w:tcPr>
            <w:tcW w:w="1842" w:type="dxa"/>
            <w:tcBorders>
              <w:top w:val="nil"/>
              <w:bottom w:val="nil"/>
            </w:tcBorders>
            <w:shd w:val="clear" w:color="auto" w:fill="auto"/>
            <w:noWrap/>
            <w:vAlign w:val="bottom"/>
            <w:hideMark/>
          </w:tcPr>
          <w:p w14:paraId="3331B027" w14:textId="77777777" w:rsidR="00277F1E" w:rsidRPr="00E1629F" w:rsidRDefault="00277F1E" w:rsidP="00E1629F">
            <w:pPr>
              <w:suppressAutoHyphens w:val="0"/>
              <w:spacing w:before="40" w:after="40" w:line="220" w:lineRule="atLeast"/>
              <w:ind w:right="113"/>
              <w:jc w:val="right"/>
              <w:rPr>
                <w:sz w:val="18"/>
              </w:rPr>
            </w:pPr>
            <w:r w:rsidRPr="00E1629F">
              <w:rPr>
                <w:sz w:val="18"/>
              </w:rPr>
              <w:t>442</w:t>
            </w:r>
          </w:p>
        </w:tc>
        <w:tc>
          <w:tcPr>
            <w:tcW w:w="1843" w:type="dxa"/>
            <w:tcBorders>
              <w:top w:val="nil"/>
              <w:bottom w:val="nil"/>
            </w:tcBorders>
            <w:shd w:val="clear" w:color="auto" w:fill="auto"/>
            <w:noWrap/>
            <w:vAlign w:val="bottom"/>
            <w:hideMark/>
          </w:tcPr>
          <w:p w14:paraId="143F96C5" w14:textId="32B7C05E"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073</w:t>
            </w:r>
          </w:p>
        </w:tc>
      </w:tr>
      <w:tr w:rsidR="00277F1E" w:rsidRPr="00E1629F" w14:paraId="01FF5B93" w14:textId="77777777" w:rsidTr="003E1018">
        <w:tc>
          <w:tcPr>
            <w:tcW w:w="1842" w:type="dxa"/>
            <w:tcBorders>
              <w:top w:val="nil"/>
              <w:bottom w:val="nil"/>
            </w:tcBorders>
            <w:shd w:val="clear" w:color="auto" w:fill="auto"/>
            <w:noWrap/>
            <w:hideMark/>
          </w:tcPr>
          <w:p w14:paraId="02A22ED9" w14:textId="77777777" w:rsidR="00277F1E" w:rsidRPr="00E1629F" w:rsidRDefault="00277F1E" w:rsidP="00E1629F">
            <w:pPr>
              <w:suppressAutoHyphens w:val="0"/>
              <w:spacing w:before="40" w:after="40" w:line="220" w:lineRule="atLeast"/>
              <w:ind w:right="113"/>
              <w:rPr>
                <w:sz w:val="18"/>
              </w:rPr>
            </w:pPr>
            <w:r w:rsidRPr="00E1629F">
              <w:rPr>
                <w:sz w:val="18"/>
              </w:rPr>
              <w:t>Kyrgyzstani</w:t>
            </w:r>
          </w:p>
        </w:tc>
        <w:tc>
          <w:tcPr>
            <w:tcW w:w="1843" w:type="dxa"/>
            <w:tcBorders>
              <w:top w:val="nil"/>
              <w:bottom w:val="nil"/>
            </w:tcBorders>
            <w:shd w:val="clear" w:color="auto" w:fill="auto"/>
            <w:noWrap/>
            <w:vAlign w:val="bottom"/>
            <w:hideMark/>
          </w:tcPr>
          <w:p w14:paraId="22EBF73A"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51782EFC"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0AAF4BE6"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r>
      <w:tr w:rsidR="00277F1E" w:rsidRPr="00E1629F" w14:paraId="0B7789E8" w14:textId="77777777" w:rsidTr="003E1018">
        <w:tc>
          <w:tcPr>
            <w:tcW w:w="1842" w:type="dxa"/>
            <w:tcBorders>
              <w:top w:val="nil"/>
              <w:bottom w:val="nil"/>
            </w:tcBorders>
            <w:shd w:val="clear" w:color="auto" w:fill="auto"/>
            <w:noWrap/>
            <w:hideMark/>
          </w:tcPr>
          <w:p w14:paraId="3C68BF8A" w14:textId="77777777" w:rsidR="00277F1E" w:rsidRPr="00E1629F" w:rsidRDefault="00277F1E" w:rsidP="00E1629F">
            <w:pPr>
              <w:suppressAutoHyphens w:val="0"/>
              <w:spacing w:before="40" w:after="40" w:line="220" w:lineRule="atLeast"/>
              <w:ind w:right="113"/>
              <w:rPr>
                <w:sz w:val="18"/>
              </w:rPr>
            </w:pPr>
            <w:r w:rsidRPr="00E1629F">
              <w:rPr>
                <w:sz w:val="18"/>
              </w:rPr>
              <w:t>Lao</w:t>
            </w:r>
          </w:p>
        </w:tc>
        <w:tc>
          <w:tcPr>
            <w:tcW w:w="1843" w:type="dxa"/>
            <w:tcBorders>
              <w:top w:val="nil"/>
              <w:bottom w:val="nil"/>
            </w:tcBorders>
            <w:shd w:val="clear" w:color="auto" w:fill="auto"/>
            <w:noWrap/>
            <w:vAlign w:val="bottom"/>
            <w:hideMark/>
          </w:tcPr>
          <w:p w14:paraId="1988E043"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33102DA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0EB3315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42E48545" w14:textId="77777777" w:rsidTr="003E1018">
        <w:tc>
          <w:tcPr>
            <w:tcW w:w="1842" w:type="dxa"/>
            <w:tcBorders>
              <w:top w:val="nil"/>
              <w:bottom w:val="nil"/>
            </w:tcBorders>
            <w:shd w:val="clear" w:color="auto" w:fill="auto"/>
            <w:noWrap/>
            <w:hideMark/>
          </w:tcPr>
          <w:p w14:paraId="03F23378" w14:textId="77777777" w:rsidR="00277F1E" w:rsidRPr="00E1629F" w:rsidRDefault="00277F1E" w:rsidP="00E1629F">
            <w:pPr>
              <w:suppressAutoHyphens w:val="0"/>
              <w:spacing w:before="40" w:after="40" w:line="220" w:lineRule="atLeast"/>
              <w:ind w:right="113"/>
              <w:rPr>
                <w:sz w:val="18"/>
              </w:rPr>
            </w:pPr>
            <w:r w:rsidRPr="00E1629F">
              <w:rPr>
                <w:sz w:val="18"/>
              </w:rPr>
              <w:t>Latvian</w:t>
            </w:r>
          </w:p>
        </w:tc>
        <w:tc>
          <w:tcPr>
            <w:tcW w:w="1843" w:type="dxa"/>
            <w:tcBorders>
              <w:top w:val="nil"/>
              <w:bottom w:val="nil"/>
            </w:tcBorders>
            <w:shd w:val="clear" w:color="auto" w:fill="auto"/>
            <w:noWrap/>
            <w:vAlign w:val="bottom"/>
            <w:hideMark/>
          </w:tcPr>
          <w:p w14:paraId="7DAD402E"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7A8430C0"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3C4F2252"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34532783" w14:textId="77777777" w:rsidTr="003E1018">
        <w:tc>
          <w:tcPr>
            <w:tcW w:w="1842" w:type="dxa"/>
            <w:tcBorders>
              <w:top w:val="nil"/>
              <w:bottom w:val="nil"/>
            </w:tcBorders>
            <w:shd w:val="clear" w:color="auto" w:fill="auto"/>
            <w:noWrap/>
            <w:hideMark/>
          </w:tcPr>
          <w:p w14:paraId="53D98DF8" w14:textId="77777777" w:rsidR="00277F1E" w:rsidRPr="00E1629F" w:rsidRDefault="00277F1E" w:rsidP="00E1629F">
            <w:pPr>
              <w:suppressAutoHyphens w:val="0"/>
              <w:spacing w:before="40" w:after="40" w:line="220" w:lineRule="atLeast"/>
              <w:ind w:right="113"/>
              <w:rPr>
                <w:sz w:val="18"/>
              </w:rPr>
            </w:pPr>
            <w:r w:rsidRPr="00E1629F">
              <w:rPr>
                <w:sz w:val="18"/>
              </w:rPr>
              <w:t>Lebanese</w:t>
            </w:r>
          </w:p>
        </w:tc>
        <w:tc>
          <w:tcPr>
            <w:tcW w:w="1843" w:type="dxa"/>
            <w:tcBorders>
              <w:top w:val="nil"/>
              <w:bottom w:val="nil"/>
            </w:tcBorders>
            <w:shd w:val="clear" w:color="auto" w:fill="auto"/>
            <w:noWrap/>
            <w:vAlign w:val="bottom"/>
            <w:hideMark/>
          </w:tcPr>
          <w:p w14:paraId="5C283E21" w14:textId="77777777" w:rsidR="00277F1E" w:rsidRPr="00E1629F" w:rsidRDefault="00277F1E" w:rsidP="00E1629F">
            <w:pPr>
              <w:suppressAutoHyphens w:val="0"/>
              <w:spacing w:before="40" w:after="40" w:line="220" w:lineRule="atLeast"/>
              <w:ind w:right="113"/>
              <w:jc w:val="right"/>
              <w:rPr>
                <w:sz w:val="18"/>
              </w:rPr>
            </w:pPr>
            <w:r w:rsidRPr="00E1629F">
              <w:rPr>
                <w:sz w:val="18"/>
              </w:rPr>
              <w:t>19</w:t>
            </w:r>
          </w:p>
        </w:tc>
        <w:tc>
          <w:tcPr>
            <w:tcW w:w="1842" w:type="dxa"/>
            <w:tcBorders>
              <w:top w:val="nil"/>
              <w:bottom w:val="nil"/>
            </w:tcBorders>
            <w:shd w:val="clear" w:color="auto" w:fill="auto"/>
            <w:noWrap/>
            <w:vAlign w:val="bottom"/>
            <w:hideMark/>
          </w:tcPr>
          <w:p w14:paraId="0EE46C6E"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6C2075C6" w14:textId="77777777" w:rsidR="00277F1E" w:rsidRPr="00E1629F" w:rsidRDefault="00277F1E" w:rsidP="00E1629F">
            <w:pPr>
              <w:suppressAutoHyphens w:val="0"/>
              <w:spacing w:before="40" w:after="40" w:line="220" w:lineRule="atLeast"/>
              <w:ind w:right="113"/>
              <w:jc w:val="right"/>
              <w:rPr>
                <w:sz w:val="18"/>
              </w:rPr>
            </w:pPr>
            <w:r w:rsidRPr="00E1629F">
              <w:rPr>
                <w:sz w:val="18"/>
              </w:rPr>
              <w:t>21</w:t>
            </w:r>
          </w:p>
        </w:tc>
      </w:tr>
      <w:tr w:rsidR="00277F1E" w:rsidRPr="00E1629F" w14:paraId="5934EF47" w14:textId="77777777" w:rsidTr="003E1018">
        <w:tc>
          <w:tcPr>
            <w:tcW w:w="1842" w:type="dxa"/>
            <w:tcBorders>
              <w:top w:val="nil"/>
              <w:bottom w:val="nil"/>
            </w:tcBorders>
            <w:shd w:val="clear" w:color="auto" w:fill="auto"/>
            <w:noWrap/>
            <w:hideMark/>
          </w:tcPr>
          <w:p w14:paraId="751FACB8" w14:textId="77777777" w:rsidR="00277F1E" w:rsidRPr="00E1629F" w:rsidRDefault="00277F1E" w:rsidP="00E1629F">
            <w:pPr>
              <w:suppressAutoHyphens w:val="0"/>
              <w:spacing w:before="40" w:after="40" w:line="220" w:lineRule="atLeast"/>
              <w:ind w:right="113"/>
              <w:rPr>
                <w:sz w:val="18"/>
              </w:rPr>
            </w:pPr>
            <w:r w:rsidRPr="00E1629F">
              <w:rPr>
                <w:sz w:val="18"/>
              </w:rPr>
              <w:t>Liberian</w:t>
            </w:r>
          </w:p>
        </w:tc>
        <w:tc>
          <w:tcPr>
            <w:tcW w:w="1843" w:type="dxa"/>
            <w:tcBorders>
              <w:top w:val="nil"/>
              <w:bottom w:val="nil"/>
            </w:tcBorders>
            <w:shd w:val="clear" w:color="auto" w:fill="auto"/>
            <w:noWrap/>
            <w:vAlign w:val="bottom"/>
            <w:hideMark/>
          </w:tcPr>
          <w:p w14:paraId="5B3210C5"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2ABA2E35"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438B7C86"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7ADC5A2A" w14:textId="77777777" w:rsidTr="003E1018">
        <w:tc>
          <w:tcPr>
            <w:tcW w:w="1842" w:type="dxa"/>
            <w:tcBorders>
              <w:top w:val="nil"/>
              <w:bottom w:val="nil"/>
            </w:tcBorders>
            <w:shd w:val="clear" w:color="auto" w:fill="auto"/>
            <w:noWrap/>
            <w:hideMark/>
          </w:tcPr>
          <w:p w14:paraId="5ECC6563" w14:textId="77777777" w:rsidR="00277F1E" w:rsidRPr="00E1629F" w:rsidRDefault="00277F1E" w:rsidP="00E1629F">
            <w:pPr>
              <w:suppressAutoHyphens w:val="0"/>
              <w:spacing w:before="40" w:after="40" w:line="220" w:lineRule="atLeast"/>
              <w:ind w:right="113"/>
              <w:rPr>
                <w:sz w:val="18"/>
              </w:rPr>
            </w:pPr>
            <w:r w:rsidRPr="00E1629F">
              <w:rPr>
                <w:sz w:val="18"/>
              </w:rPr>
              <w:t>Libyan</w:t>
            </w:r>
          </w:p>
        </w:tc>
        <w:tc>
          <w:tcPr>
            <w:tcW w:w="1843" w:type="dxa"/>
            <w:tcBorders>
              <w:top w:val="nil"/>
              <w:bottom w:val="nil"/>
            </w:tcBorders>
            <w:shd w:val="clear" w:color="auto" w:fill="auto"/>
            <w:noWrap/>
            <w:vAlign w:val="bottom"/>
            <w:hideMark/>
          </w:tcPr>
          <w:p w14:paraId="625A64B3" w14:textId="77777777" w:rsidR="00277F1E" w:rsidRPr="00E1629F" w:rsidRDefault="00277F1E" w:rsidP="00E1629F">
            <w:pPr>
              <w:suppressAutoHyphens w:val="0"/>
              <w:spacing w:before="40" w:after="40" w:line="220" w:lineRule="atLeast"/>
              <w:ind w:right="113"/>
              <w:jc w:val="right"/>
              <w:rPr>
                <w:sz w:val="18"/>
              </w:rPr>
            </w:pPr>
            <w:r w:rsidRPr="00E1629F">
              <w:rPr>
                <w:sz w:val="18"/>
              </w:rPr>
              <w:t>12</w:t>
            </w:r>
          </w:p>
        </w:tc>
        <w:tc>
          <w:tcPr>
            <w:tcW w:w="1842" w:type="dxa"/>
            <w:tcBorders>
              <w:top w:val="nil"/>
              <w:bottom w:val="nil"/>
            </w:tcBorders>
            <w:shd w:val="clear" w:color="auto" w:fill="auto"/>
            <w:noWrap/>
            <w:vAlign w:val="bottom"/>
            <w:hideMark/>
          </w:tcPr>
          <w:p w14:paraId="40D609C8"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6E4226EE" w14:textId="77777777" w:rsidR="00277F1E" w:rsidRPr="00E1629F" w:rsidRDefault="00277F1E" w:rsidP="00E1629F">
            <w:pPr>
              <w:suppressAutoHyphens w:val="0"/>
              <w:spacing w:before="40" w:after="40" w:line="220" w:lineRule="atLeast"/>
              <w:ind w:right="113"/>
              <w:jc w:val="right"/>
              <w:rPr>
                <w:sz w:val="18"/>
              </w:rPr>
            </w:pPr>
            <w:r w:rsidRPr="00E1629F">
              <w:rPr>
                <w:sz w:val="18"/>
              </w:rPr>
              <w:t>17</w:t>
            </w:r>
          </w:p>
        </w:tc>
      </w:tr>
      <w:tr w:rsidR="00277F1E" w:rsidRPr="00E1629F" w14:paraId="089EDD90" w14:textId="77777777" w:rsidTr="003E1018">
        <w:tc>
          <w:tcPr>
            <w:tcW w:w="1842" w:type="dxa"/>
            <w:tcBorders>
              <w:top w:val="nil"/>
              <w:bottom w:val="nil"/>
            </w:tcBorders>
            <w:shd w:val="clear" w:color="auto" w:fill="auto"/>
            <w:noWrap/>
            <w:hideMark/>
          </w:tcPr>
          <w:p w14:paraId="727BF810" w14:textId="77777777" w:rsidR="00277F1E" w:rsidRPr="00E1629F" w:rsidRDefault="00277F1E" w:rsidP="00E1629F">
            <w:pPr>
              <w:suppressAutoHyphens w:val="0"/>
              <w:spacing w:before="40" w:after="40" w:line="220" w:lineRule="atLeast"/>
              <w:ind w:right="113"/>
              <w:rPr>
                <w:sz w:val="18"/>
              </w:rPr>
            </w:pPr>
            <w:r w:rsidRPr="00E1629F">
              <w:rPr>
                <w:sz w:val="18"/>
              </w:rPr>
              <w:t>Macedonian</w:t>
            </w:r>
          </w:p>
        </w:tc>
        <w:tc>
          <w:tcPr>
            <w:tcW w:w="1843" w:type="dxa"/>
            <w:tcBorders>
              <w:top w:val="nil"/>
              <w:bottom w:val="nil"/>
            </w:tcBorders>
            <w:shd w:val="clear" w:color="auto" w:fill="auto"/>
            <w:noWrap/>
            <w:vAlign w:val="bottom"/>
            <w:hideMark/>
          </w:tcPr>
          <w:p w14:paraId="18E872EE"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288DC458"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61B21A11"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r>
      <w:tr w:rsidR="00277F1E" w:rsidRPr="00E1629F" w14:paraId="4359F787" w14:textId="77777777" w:rsidTr="003E1018">
        <w:tc>
          <w:tcPr>
            <w:tcW w:w="1842" w:type="dxa"/>
            <w:tcBorders>
              <w:top w:val="nil"/>
              <w:bottom w:val="nil"/>
            </w:tcBorders>
            <w:shd w:val="clear" w:color="auto" w:fill="auto"/>
            <w:noWrap/>
            <w:hideMark/>
          </w:tcPr>
          <w:p w14:paraId="51A6998E" w14:textId="77777777" w:rsidR="00277F1E" w:rsidRPr="00E1629F" w:rsidRDefault="00277F1E" w:rsidP="00E1629F">
            <w:pPr>
              <w:suppressAutoHyphens w:val="0"/>
              <w:spacing w:before="40" w:after="40" w:line="220" w:lineRule="atLeast"/>
              <w:ind w:right="113"/>
              <w:rPr>
                <w:sz w:val="18"/>
              </w:rPr>
            </w:pPr>
            <w:r w:rsidRPr="00E1629F">
              <w:rPr>
                <w:sz w:val="18"/>
              </w:rPr>
              <w:t>Malagasy</w:t>
            </w:r>
          </w:p>
        </w:tc>
        <w:tc>
          <w:tcPr>
            <w:tcW w:w="1843" w:type="dxa"/>
            <w:tcBorders>
              <w:top w:val="nil"/>
              <w:bottom w:val="nil"/>
            </w:tcBorders>
            <w:shd w:val="clear" w:color="auto" w:fill="auto"/>
            <w:noWrap/>
            <w:vAlign w:val="bottom"/>
            <w:hideMark/>
          </w:tcPr>
          <w:p w14:paraId="7F5DB7EC" w14:textId="77777777" w:rsidR="00277F1E" w:rsidRPr="00E1629F" w:rsidRDefault="00277F1E" w:rsidP="00E1629F">
            <w:pPr>
              <w:suppressAutoHyphens w:val="0"/>
              <w:spacing w:before="40" w:after="40" w:line="220" w:lineRule="atLeast"/>
              <w:ind w:right="113"/>
              <w:jc w:val="right"/>
              <w:rPr>
                <w:sz w:val="18"/>
              </w:rPr>
            </w:pPr>
            <w:r w:rsidRPr="00E1629F">
              <w:rPr>
                <w:sz w:val="18"/>
              </w:rPr>
              <w:t>469</w:t>
            </w:r>
          </w:p>
        </w:tc>
        <w:tc>
          <w:tcPr>
            <w:tcW w:w="1842" w:type="dxa"/>
            <w:tcBorders>
              <w:top w:val="nil"/>
              <w:bottom w:val="nil"/>
            </w:tcBorders>
            <w:shd w:val="clear" w:color="auto" w:fill="auto"/>
            <w:noWrap/>
            <w:vAlign w:val="bottom"/>
            <w:hideMark/>
          </w:tcPr>
          <w:p w14:paraId="4965C2AF" w14:textId="77777777" w:rsidR="00277F1E" w:rsidRPr="00E1629F" w:rsidRDefault="00277F1E" w:rsidP="00E1629F">
            <w:pPr>
              <w:suppressAutoHyphens w:val="0"/>
              <w:spacing w:before="40" w:after="40" w:line="220" w:lineRule="atLeast"/>
              <w:ind w:right="113"/>
              <w:jc w:val="right"/>
              <w:rPr>
                <w:sz w:val="18"/>
              </w:rPr>
            </w:pPr>
            <w:r w:rsidRPr="00E1629F">
              <w:rPr>
                <w:sz w:val="18"/>
              </w:rPr>
              <w:t>609</w:t>
            </w:r>
          </w:p>
        </w:tc>
        <w:tc>
          <w:tcPr>
            <w:tcW w:w="1843" w:type="dxa"/>
            <w:tcBorders>
              <w:top w:val="nil"/>
              <w:bottom w:val="nil"/>
            </w:tcBorders>
            <w:shd w:val="clear" w:color="auto" w:fill="auto"/>
            <w:noWrap/>
            <w:vAlign w:val="bottom"/>
            <w:hideMark/>
          </w:tcPr>
          <w:p w14:paraId="5FEA876B" w14:textId="2DC9169A"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078</w:t>
            </w:r>
          </w:p>
        </w:tc>
      </w:tr>
      <w:tr w:rsidR="00277F1E" w:rsidRPr="00E1629F" w14:paraId="1639CB1D" w14:textId="77777777" w:rsidTr="003E1018">
        <w:tc>
          <w:tcPr>
            <w:tcW w:w="1842" w:type="dxa"/>
            <w:tcBorders>
              <w:top w:val="nil"/>
              <w:bottom w:val="nil"/>
            </w:tcBorders>
            <w:shd w:val="clear" w:color="auto" w:fill="auto"/>
            <w:noWrap/>
            <w:hideMark/>
          </w:tcPr>
          <w:p w14:paraId="6D79BFD8" w14:textId="77777777" w:rsidR="00277F1E" w:rsidRPr="00E1629F" w:rsidRDefault="00277F1E" w:rsidP="00E1629F">
            <w:pPr>
              <w:suppressAutoHyphens w:val="0"/>
              <w:spacing w:before="40" w:after="40" w:line="220" w:lineRule="atLeast"/>
              <w:ind w:right="113"/>
              <w:rPr>
                <w:sz w:val="18"/>
              </w:rPr>
            </w:pPr>
            <w:r w:rsidRPr="00E1629F">
              <w:rPr>
                <w:sz w:val="18"/>
              </w:rPr>
              <w:t>Malawian</w:t>
            </w:r>
          </w:p>
        </w:tc>
        <w:tc>
          <w:tcPr>
            <w:tcW w:w="1843" w:type="dxa"/>
            <w:tcBorders>
              <w:top w:val="nil"/>
              <w:bottom w:val="nil"/>
            </w:tcBorders>
            <w:shd w:val="clear" w:color="auto" w:fill="auto"/>
            <w:noWrap/>
            <w:vAlign w:val="bottom"/>
            <w:hideMark/>
          </w:tcPr>
          <w:p w14:paraId="72C1BE72"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c>
          <w:tcPr>
            <w:tcW w:w="1842" w:type="dxa"/>
            <w:tcBorders>
              <w:top w:val="nil"/>
              <w:bottom w:val="nil"/>
            </w:tcBorders>
            <w:shd w:val="clear" w:color="auto" w:fill="auto"/>
            <w:noWrap/>
            <w:vAlign w:val="bottom"/>
            <w:hideMark/>
          </w:tcPr>
          <w:p w14:paraId="0DB41AB8"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5171CFB2" w14:textId="77777777" w:rsidR="00277F1E" w:rsidRPr="00E1629F" w:rsidRDefault="00277F1E" w:rsidP="00E1629F">
            <w:pPr>
              <w:suppressAutoHyphens w:val="0"/>
              <w:spacing w:before="40" w:after="40" w:line="220" w:lineRule="atLeast"/>
              <w:ind w:right="113"/>
              <w:jc w:val="right"/>
              <w:rPr>
                <w:sz w:val="18"/>
              </w:rPr>
            </w:pPr>
            <w:r w:rsidRPr="00E1629F">
              <w:rPr>
                <w:sz w:val="18"/>
              </w:rPr>
              <w:t>10</w:t>
            </w:r>
          </w:p>
        </w:tc>
      </w:tr>
      <w:tr w:rsidR="00277F1E" w:rsidRPr="00E1629F" w14:paraId="2194D872" w14:textId="77777777" w:rsidTr="003E1018">
        <w:tc>
          <w:tcPr>
            <w:tcW w:w="1842" w:type="dxa"/>
            <w:tcBorders>
              <w:top w:val="nil"/>
              <w:bottom w:val="nil"/>
            </w:tcBorders>
            <w:shd w:val="clear" w:color="auto" w:fill="auto"/>
            <w:noWrap/>
            <w:hideMark/>
          </w:tcPr>
          <w:p w14:paraId="4231DD25" w14:textId="77777777" w:rsidR="00277F1E" w:rsidRPr="00E1629F" w:rsidRDefault="00277F1E" w:rsidP="00E1629F">
            <w:pPr>
              <w:suppressAutoHyphens w:val="0"/>
              <w:spacing w:before="40" w:after="40" w:line="220" w:lineRule="atLeast"/>
              <w:ind w:right="113"/>
              <w:rPr>
                <w:sz w:val="18"/>
              </w:rPr>
            </w:pPr>
            <w:r w:rsidRPr="00E1629F">
              <w:rPr>
                <w:sz w:val="18"/>
              </w:rPr>
              <w:t>Malaysian</w:t>
            </w:r>
          </w:p>
        </w:tc>
        <w:tc>
          <w:tcPr>
            <w:tcW w:w="1843" w:type="dxa"/>
            <w:tcBorders>
              <w:top w:val="nil"/>
              <w:bottom w:val="nil"/>
            </w:tcBorders>
            <w:shd w:val="clear" w:color="auto" w:fill="auto"/>
            <w:noWrap/>
            <w:vAlign w:val="bottom"/>
            <w:hideMark/>
          </w:tcPr>
          <w:p w14:paraId="0DFDA478" w14:textId="77777777" w:rsidR="00277F1E" w:rsidRPr="00E1629F" w:rsidRDefault="00277F1E" w:rsidP="00E1629F">
            <w:pPr>
              <w:suppressAutoHyphens w:val="0"/>
              <w:spacing w:before="40" w:after="40" w:line="220" w:lineRule="atLeast"/>
              <w:ind w:right="113"/>
              <w:jc w:val="right"/>
              <w:rPr>
                <w:sz w:val="18"/>
              </w:rPr>
            </w:pPr>
            <w:r w:rsidRPr="00E1629F">
              <w:rPr>
                <w:sz w:val="18"/>
              </w:rPr>
              <w:t>9</w:t>
            </w:r>
          </w:p>
        </w:tc>
        <w:tc>
          <w:tcPr>
            <w:tcW w:w="1842" w:type="dxa"/>
            <w:tcBorders>
              <w:top w:val="nil"/>
              <w:bottom w:val="nil"/>
            </w:tcBorders>
            <w:shd w:val="clear" w:color="auto" w:fill="auto"/>
            <w:noWrap/>
            <w:vAlign w:val="bottom"/>
            <w:hideMark/>
          </w:tcPr>
          <w:p w14:paraId="569B42C5"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1D5D5BBB" w14:textId="77777777" w:rsidR="00277F1E" w:rsidRPr="00E1629F" w:rsidRDefault="00277F1E" w:rsidP="00E1629F">
            <w:pPr>
              <w:suppressAutoHyphens w:val="0"/>
              <w:spacing w:before="40" w:after="40" w:line="220" w:lineRule="atLeast"/>
              <w:ind w:right="113"/>
              <w:jc w:val="right"/>
              <w:rPr>
                <w:sz w:val="18"/>
              </w:rPr>
            </w:pPr>
            <w:r w:rsidRPr="00E1629F">
              <w:rPr>
                <w:sz w:val="18"/>
              </w:rPr>
              <w:t>14</w:t>
            </w:r>
          </w:p>
        </w:tc>
      </w:tr>
      <w:tr w:rsidR="00277F1E" w:rsidRPr="00E1629F" w14:paraId="1D208831" w14:textId="77777777" w:rsidTr="003E1018">
        <w:tc>
          <w:tcPr>
            <w:tcW w:w="1842" w:type="dxa"/>
            <w:tcBorders>
              <w:top w:val="nil"/>
              <w:bottom w:val="nil"/>
            </w:tcBorders>
            <w:shd w:val="clear" w:color="auto" w:fill="auto"/>
            <w:noWrap/>
            <w:hideMark/>
          </w:tcPr>
          <w:p w14:paraId="66405A23" w14:textId="77777777" w:rsidR="00277F1E" w:rsidRPr="00E1629F" w:rsidRDefault="00277F1E" w:rsidP="00E1629F">
            <w:pPr>
              <w:suppressAutoHyphens w:val="0"/>
              <w:spacing w:before="40" w:after="40" w:line="220" w:lineRule="atLeast"/>
              <w:ind w:right="113"/>
              <w:rPr>
                <w:sz w:val="18"/>
              </w:rPr>
            </w:pPr>
            <w:r w:rsidRPr="00E1629F">
              <w:rPr>
                <w:sz w:val="18"/>
              </w:rPr>
              <w:t>Maldivian</w:t>
            </w:r>
          </w:p>
        </w:tc>
        <w:tc>
          <w:tcPr>
            <w:tcW w:w="1843" w:type="dxa"/>
            <w:tcBorders>
              <w:top w:val="nil"/>
              <w:bottom w:val="nil"/>
            </w:tcBorders>
            <w:shd w:val="clear" w:color="auto" w:fill="auto"/>
            <w:noWrap/>
            <w:vAlign w:val="bottom"/>
            <w:hideMark/>
          </w:tcPr>
          <w:p w14:paraId="4DCEF0EB"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c>
          <w:tcPr>
            <w:tcW w:w="1842" w:type="dxa"/>
            <w:tcBorders>
              <w:top w:val="nil"/>
              <w:bottom w:val="nil"/>
            </w:tcBorders>
            <w:shd w:val="clear" w:color="auto" w:fill="auto"/>
            <w:noWrap/>
            <w:vAlign w:val="bottom"/>
            <w:hideMark/>
          </w:tcPr>
          <w:p w14:paraId="16FD390C"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0B823464"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r>
      <w:tr w:rsidR="00277F1E" w:rsidRPr="00E1629F" w14:paraId="2F299038" w14:textId="77777777" w:rsidTr="003E1018">
        <w:tc>
          <w:tcPr>
            <w:tcW w:w="1842" w:type="dxa"/>
            <w:tcBorders>
              <w:top w:val="nil"/>
              <w:bottom w:val="nil"/>
            </w:tcBorders>
            <w:shd w:val="clear" w:color="auto" w:fill="auto"/>
            <w:noWrap/>
            <w:hideMark/>
          </w:tcPr>
          <w:p w14:paraId="04158B8F" w14:textId="77777777" w:rsidR="00277F1E" w:rsidRPr="00E1629F" w:rsidRDefault="00277F1E" w:rsidP="00E1629F">
            <w:pPr>
              <w:suppressAutoHyphens w:val="0"/>
              <w:spacing w:before="40" w:after="40" w:line="220" w:lineRule="atLeast"/>
              <w:ind w:right="113"/>
              <w:rPr>
                <w:sz w:val="18"/>
              </w:rPr>
            </w:pPr>
            <w:r w:rsidRPr="00E1629F">
              <w:rPr>
                <w:sz w:val="18"/>
              </w:rPr>
              <w:t>Malian</w:t>
            </w:r>
          </w:p>
        </w:tc>
        <w:tc>
          <w:tcPr>
            <w:tcW w:w="1843" w:type="dxa"/>
            <w:tcBorders>
              <w:top w:val="nil"/>
              <w:bottom w:val="nil"/>
            </w:tcBorders>
            <w:shd w:val="clear" w:color="auto" w:fill="auto"/>
            <w:noWrap/>
            <w:vAlign w:val="bottom"/>
            <w:hideMark/>
          </w:tcPr>
          <w:p w14:paraId="49979290"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56DE7F32"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30C275AF"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03859061" w14:textId="77777777" w:rsidTr="003E1018">
        <w:tc>
          <w:tcPr>
            <w:tcW w:w="1842" w:type="dxa"/>
            <w:tcBorders>
              <w:top w:val="nil"/>
              <w:bottom w:val="nil"/>
            </w:tcBorders>
            <w:shd w:val="clear" w:color="auto" w:fill="auto"/>
            <w:noWrap/>
            <w:hideMark/>
          </w:tcPr>
          <w:p w14:paraId="688E7F6B" w14:textId="77777777" w:rsidR="00277F1E" w:rsidRPr="00E1629F" w:rsidRDefault="00277F1E" w:rsidP="00E1629F">
            <w:pPr>
              <w:suppressAutoHyphens w:val="0"/>
              <w:spacing w:before="40" w:after="40" w:line="220" w:lineRule="atLeast"/>
              <w:ind w:right="113"/>
              <w:rPr>
                <w:sz w:val="18"/>
              </w:rPr>
            </w:pPr>
            <w:r w:rsidRPr="00E1629F">
              <w:rPr>
                <w:sz w:val="18"/>
              </w:rPr>
              <w:t>Maltese</w:t>
            </w:r>
          </w:p>
        </w:tc>
        <w:tc>
          <w:tcPr>
            <w:tcW w:w="1843" w:type="dxa"/>
            <w:tcBorders>
              <w:top w:val="nil"/>
              <w:bottom w:val="nil"/>
            </w:tcBorders>
            <w:shd w:val="clear" w:color="auto" w:fill="auto"/>
            <w:noWrap/>
            <w:vAlign w:val="bottom"/>
            <w:hideMark/>
          </w:tcPr>
          <w:p w14:paraId="3DBB2C39"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509C6651"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1B0E0293"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r>
      <w:tr w:rsidR="00277F1E" w:rsidRPr="00E1629F" w14:paraId="7E464FF7" w14:textId="77777777" w:rsidTr="003E1018">
        <w:tc>
          <w:tcPr>
            <w:tcW w:w="1842" w:type="dxa"/>
            <w:tcBorders>
              <w:top w:val="nil"/>
              <w:bottom w:val="nil"/>
            </w:tcBorders>
            <w:shd w:val="clear" w:color="auto" w:fill="auto"/>
            <w:noWrap/>
            <w:hideMark/>
          </w:tcPr>
          <w:p w14:paraId="36009DF3" w14:textId="77777777" w:rsidR="00277F1E" w:rsidRPr="00E1629F" w:rsidRDefault="00277F1E" w:rsidP="00E1629F">
            <w:pPr>
              <w:suppressAutoHyphens w:val="0"/>
              <w:spacing w:before="40" w:after="40" w:line="220" w:lineRule="atLeast"/>
              <w:ind w:right="113"/>
              <w:rPr>
                <w:sz w:val="18"/>
              </w:rPr>
            </w:pPr>
            <w:r w:rsidRPr="00E1629F">
              <w:rPr>
                <w:sz w:val="18"/>
              </w:rPr>
              <w:t>Mauritian</w:t>
            </w:r>
          </w:p>
        </w:tc>
        <w:tc>
          <w:tcPr>
            <w:tcW w:w="1843" w:type="dxa"/>
            <w:tcBorders>
              <w:top w:val="nil"/>
              <w:bottom w:val="nil"/>
            </w:tcBorders>
            <w:shd w:val="clear" w:color="auto" w:fill="auto"/>
            <w:noWrap/>
            <w:vAlign w:val="bottom"/>
            <w:hideMark/>
          </w:tcPr>
          <w:p w14:paraId="50B83C68" w14:textId="77777777" w:rsidR="00277F1E" w:rsidRPr="00E1629F" w:rsidRDefault="00277F1E" w:rsidP="00E1629F">
            <w:pPr>
              <w:suppressAutoHyphens w:val="0"/>
              <w:spacing w:before="40" w:after="40" w:line="220" w:lineRule="atLeast"/>
              <w:ind w:right="113"/>
              <w:jc w:val="right"/>
              <w:rPr>
                <w:sz w:val="18"/>
              </w:rPr>
            </w:pPr>
            <w:r w:rsidRPr="00E1629F">
              <w:rPr>
                <w:sz w:val="18"/>
              </w:rPr>
              <w:t>317</w:t>
            </w:r>
          </w:p>
        </w:tc>
        <w:tc>
          <w:tcPr>
            <w:tcW w:w="1842" w:type="dxa"/>
            <w:tcBorders>
              <w:top w:val="nil"/>
              <w:bottom w:val="nil"/>
            </w:tcBorders>
            <w:shd w:val="clear" w:color="auto" w:fill="auto"/>
            <w:noWrap/>
            <w:vAlign w:val="bottom"/>
            <w:hideMark/>
          </w:tcPr>
          <w:p w14:paraId="46F24669" w14:textId="77777777" w:rsidR="00277F1E" w:rsidRPr="00E1629F" w:rsidRDefault="00277F1E" w:rsidP="00E1629F">
            <w:pPr>
              <w:suppressAutoHyphens w:val="0"/>
              <w:spacing w:before="40" w:after="40" w:line="220" w:lineRule="atLeast"/>
              <w:ind w:right="113"/>
              <w:jc w:val="right"/>
              <w:rPr>
                <w:sz w:val="18"/>
              </w:rPr>
            </w:pPr>
            <w:r w:rsidRPr="00E1629F">
              <w:rPr>
                <w:sz w:val="18"/>
              </w:rPr>
              <w:t>108</w:t>
            </w:r>
          </w:p>
        </w:tc>
        <w:tc>
          <w:tcPr>
            <w:tcW w:w="1843" w:type="dxa"/>
            <w:tcBorders>
              <w:top w:val="nil"/>
              <w:bottom w:val="nil"/>
            </w:tcBorders>
            <w:shd w:val="clear" w:color="auto" w:fill="auto"/>
            <w:noWrap/>
            <w:vAlign w:val="bottom"/>
            <w:hideMark/>
          </w:tcPr>
          <w:p w14:paraId="578401CF" w14:textId="77777777" w:rsidR="00277F1E" w:rsidRPr="00E1629F" w:rsidRDefault="00277F1E" w:rsidP="00E1629F">
            <w:pPr>
              <w:suppressAutoHyphens w:val="0"/>
              <w:spacing w:before="40" w:after="40" w:line="220" w:lineRule="atLeast"/>
              <w:ind w:right="113"/>
              <w:jc w:val="right"/>
              <w:rPr>
                <w:sz w:val="18"/>
              </w:rPr>
            </w:pPr>
            <w:r w:rsidRPr="00E1629F">
              <w:rPr>
                <w:sz w:val="18"/>
              </w:rPr>
              <w:t>425</w:t>
            </w:r>
          </w:p>
        </w:tc>
      </w:tr>
      <w:tr w:rsidR="00277F1E" w:rsidRPr="00E1629F" w14:paraId="6B866760" w14:textId="77777777" w:rsidTr="003E1018">
        <w:tc>
          <w:tcPr>
            <w:tcW w:w="1842" w:type="dxa"/>
            <w:tcBorders>
              <w:top w:val="nil"/>
              <w:bottom w:val="nil"/>
            </w:tcBorders>
            <w:shd w:val="clear" w:color="auto" w:fill="auto"/>
            <w:noWrap/>
            <w:hideMark/>
          </w:tcPr>
          <w:p w14:paraId="6A76BAE7" w14:textId="77777777" w:rsidR="00277F1E" w:rsidRPr="00E1629F" w:rsidRDefault="00277F1E" w:rsidP="00E1629F">
            <w:pPr>
              <w:suppressAutoHyphens w:val="0"/>
              <w:spacing w:before="40" w:after="40" w:line="220" w:lineRule="atLeast"/>
              <w:ind w:right="113"/>
              <w:rPr>
                <w:sz w:val="18"/>
              </w:rPr>
            </w:pPr>
            <w:r w:rsidRPr="00E1629F">
              <w:rPr>
                <w:sz w:val="18"/>
              </w:rPr>
              <w:t>Mexican</w:t>
            </w:r>
          </w:p>
        </w:tc>
        <w:tc>
          <w:tcPr>
            <w:tcW w:w="1843" w:type="dxa"/>
            <w:tcBorders>
              <w:top w:val="nil"/>
              <w:bottom w:val="nil"/>
            </w:tcBorders>
            <w:shd w:val="clear" w:color="auto" w:fill="auto"/>
            <w:noWrap/>
            <w:vAlign w:val="bottom"/>
            <w:hideMark/>
          </w:tcPr>
          <w:p w14:paraId="67ED19A4"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0DFD8DBC"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53332104"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5D0BF484" w14:textId="77777777" w:rsidTr="003E1018">
        <w:tc>
          <w:tcPr>
            <w:tcW w:w="1842" w:type="dxa"/>
            <w:tcBorders>
              <w:top w:val="nil"/>
              <w:bottom w:val="nil"/>
            </w:tcBorders>
            <w:shd w:val="clear" w:color="auto" w:fill="auto"/>
            <w:noWrap/>
            <w:hideMark/>
          </w:tcPr>
          <w:p w14:paraId="1E38AE4F" w14:textId="77777777" w:rsidR="00277F1E" w:rsidRPr="00E1629F" w:rsidRDefault="00277F1E" w:rsidP="00E1629F">
            <w:pPr>
              <w:suppressAutoHyphens w:val="0"/>
              <w:spacing w:before="40" w:after="40" w:line="220" w:lineRule="atLeast"/>
              <w:ind w:right="113"/>
              <w:rPr>
                <w:sz w:val="18"/>
              </w:rPr>
            </w:pPr>
            <w:r w:rsidRPr="00E1629F">
              <w:rPr>
                <w:sz w:val="18"/>
              </w:rPr>
              <w:t>Missing/Not Specified</w:t>
            </w:r>
          </w:p>
        </w:tc>
        <w:tc>
          <w:tcPr>
            <w:tcW w:w="1843" w:type="dxa"/>
            <w:tcBorders>
              <w:top w:val="nil"/>
              <w:bottom w:val="nil"/>
            </w:tcBorders>
            <w:shd w:val="clear" w:color="auto" w:fill="auto"/>
            <w:noWrap/>
            <w:vAlign w:val="bottom"/>
            <w:hideMark/>
          </w:tcPr>
          <w:p w14:paraId="7F83DDD8" w14:textId="1C80E6F9"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332</w:t>
            </w:r>
          </w:p>
        </w:tc>
        <w:tc>
          <w:tcPr>
            <w:tcW w:w="1842" w:type="dxa"/>
            <w:tcBorders>
              <w:top w:val="nil"/>
              <w:bottom w:val="nil"/>
            </w:tcBorders>
            <w:shd w:val="clear" w:color="auto" w:fill="auto"/>
            <w:noWrap/>
            <w:vAlign w:val="bottom"/>
            <w:hideMark/>
          </w:tcPr>
          <w:p w14:paraId="00E29CD0" w14:textId="77777777" w:rsidR="00277F1E" w:rsidRPr="00E1629F" w:rsidRDefault="00277F1E" w:rsidP="00E1629F">
            <w:pPr>
              <w:suppressAutoHyphens w:val="0"/>
              <w:spacing w:before="40" w:after="40" w:line="220" w:lineRule="atLeast"/>
              <w:ind w:right="113"/>
              <w:jc w:val="right"/>
              <w:rPr>
                <w:sz w:val="18"/>
              </w:rPr>
            </w:pPr>
            <w:r w:rsidRPr="00E1629F">
              <w:rPr>
                <w:sz w:val="18"/>
              </w:rPr>
              <w:t>116</w:t>
            </w:r>
          </w:p>
        </w:tc>
        <w:tc>
          <w:tcPr>
            <w:tcW w:w="1843" w:type="dxa"/>
            <w:tcBorders>
              <w:top w:val="nil"/>
              <w:bottom w:val="nil"/>
            </w:tcBorders>
            <w:shd w:val="clear" w:color="auto" w:fill="auto"/>
            <w:noWrap/>
            <w:vAlign w:val="bottom"/>
            <w:hideMark/>
          </w:tcPr>
          <w:p w14:paraId="10A67610" w14:textId="0FAD7A08"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448</w:t>
            </w:r>
          </w:p>
        </w:tc>
      </w:tr>
      <w:tr w:rsidR="00277F1E" w:rsidRPr="00E1629F" w14:paraId="6DA5DC5D" w14:textId="77777777" w:rsidTr="003E1018">
        <w:tc>
          <w:tcPr>
            <w:tcW w:w="1842" w:type="dxa"/>
            <w:tcBorders>
              <w:top w:val="nil"/>
              <w:bottom w:val="nil"/>
            </w:tcBorders>
            <w:shd w:val="clear" w:color="auto" w:fill="auto"/>
            <w:noWrap/>
            <w:hideMark/>
          </w:tcPr>
          <w:p w14:paraId="2EB053D8" w14:textId="77777777" w:rsidR="00277F1E" w:rsidRPr="00E1629F" w:rsidRDefault="00277F1E" w:rsidP="00E1629F">
            <w:pPr>
              <w:suppressAutoHyphens w:val="0"/>
              <w:spacing w:before="40" w:after="40" w:line="220" w:lineRule="atLeast"/>
              <w:ind w:right="113"/>
              <w:rPr>
                <w:sz w:val="18"/>
              </w:rPr>
            </w:pPr>
            <w:r w:rsidRPr="00E1629F">
              <w:rPr>
                <w:sz w:val="18"/>
              </w:rPr>
              <w:t>Moldovan</w:t>
            </w:r>
          </w:p>
        </w:tc>
        <w:tc>
          <w:tcPr>
            <w:tcW w:w="1843" w:type="dxa"/>
            <w:tcBorders>
              <w:top w:val="nil"/>
              <w:bottom w:val="nil"/>
            </w:tcBorders>
            <w:shd w:val="clear" w:color="auto" w:fill="auto"/>
            <w:noWrap/>
            <w:vAlign w:val="bottom"/>
            <w:hideMark/>
          </w:tcPr>
          <w:p w14:paraId="3D8D4635"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6FCB36B1"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61FE2387"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55A9CD21" w14:textId="77777777" w:rsidTr="003E1018">
        <w:tc>
          <w:tcPr>
            <w:tcW w:w="1842" w:type="dxa"/>
            <w:tcBorders>
              <w:top w:val="nil"/>
              <w:bottom w:val="nil"/>
            </w:tcBorders>
            <w:shd w:val="clear" w:color="auto" w:fill="auto"/>
            <w:noWrap/>
            <w:hideMark/>
          </w:tcPr>
          <w:p w14:paraId="0F03D253" w14:textId="77777777" w:rsidR="00277F1E" w:rsidRPr="00E1629F" w:rsidRDefault="00277F1E" w:rsidP="00E1629F">
            <w:pPr>
              <w:suppressAutoHyphens w:val="0"/>
              <w:spacing w:before="40" w:after="40" w:line="220" w:lineRule="atLeast"/>
              <w:ind w:right="113"/>
              <w:rPr>
                <w:sz w:val="18"/>
              </w:rPr>
            </w:pPr>
            <w:r w:rsidRPr="00E1629F">
              <w:rPr>
                <w:sz w:val="18"/>
              </w:rPr>
              <w:t>Montenegrin</w:t>
            </w:r>
          </w:p>
        </w:tc>
        <w:tc>
          <w:tcPr>
            <w:tcW w:w="1843" w:type="dxa"/>
            <w:tcBorders>
              <w:top w:val="nil"/>
              <w:bottom w:val="nil"/>
            </w:tcBorders>
            <w:shd w:val="clear" w:color="auto" w:fill="auto"/>
            <w:noWrap/>
            <w:vAlign w:val="bottom"/>
            <w:hideMark/>
          </w:tcPr>
          <w:p w14:paraId="20A87B6B"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7A93735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05BD992B"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69E2666C" w14:textId="77777777" w:rsidTr="003E1018">
        <w:tc>
          <w:tcPr>
            <w:tcW w:w="1842" w:type="dxa"/>
            <w:tcBorders>
              <w:top w:val="nil"/>
              <w:bottom w:val="nil"/>
            </w:tcBorders>
            <w:shd w:val="clear" w:color="auto" w:fill="auto"/>
            <w:noWrap/>
            <w:hideMark/>
          </w:tcPr>
          <w:p w14:paraId="6E2F41E7" w14:textId="77777777" w:rsidR="00277F1E" w:rsidRPr="00E1629F" w:rsidRDefault="00277F1E" w:rsidP="00E1629F">
            <w:pPr>
              <w:suppressAutoHyphens w:val="0"/>
              <w:spacing w:before="40" w:after="40" w:line="220" w:lineRule="atLeast"/>
              <w:ind w:right="113"/>
              <w:rPr>
                <w:sz w:val="18"/>
              </w:rPr>
            </w:pPr>
            <w:r w:rsidRPr="00E1629F">
              <w:rPr>
                <w:sz w:val="18"/>
              </w:rPr>
              <w:t>Moroccan</w:t>
            </w:r>
          </w:p>
        </w:tc>
        <w:tc>
          <w:tcPr>
            <w:tcW w:w="1843" w:type="dxa"/>
            <w:tcBorders>
              <w:top w:val="nil"/>
              <w:bottom w:val="nil"/>
            </w:tcBorders>
            <w:shd w:val="clear" w:color="auto" w:fill="auto"/>
            <w:noWrap/>
            <w:vAlign w:val="bottom"/>
            <w:hideMark/>
          </w:tcPr>
          <w:p w14:paraId="26002FBC" w14:textId="77777777" w:rsidR="00277F1E" w:rsidRPr="00E1629F" w:rsidRDefault="00277F1E" w:rsidP="00E1629F">
            <w:pPr>
              <w:suppressAutoHyphens w:val="0"/>
              <w:spacing w:before="40" w:after="40" w:line="220" w:lineRule="atLeast"/>
              <w:ind w:right="113"/>
              <w:jc w:val="right"/>
              <w:rPr>
                <w:sz w:val="18"/>
              </w:rPr>
            </w:pPr>
            <w:r w:rsidRPr="00E1629F">
              <w:rPr>
                <w:sz w:val="18"/>
              </w:rPr>
              <w:t>12</w:t>
            </w:r>
          </w:p>
        </w:tc>
        <w:tc>
          <w:tcPr>
            <w:tcW w:w="1842" w:type="dxa"/>
            <w:tcBorders>
              <w:top w:val="nil"/>
              <w:bottom w:val="nil"/>
            </w:tcBorders>
            <w:shd w:val="clear" w:color="auto" w:fill="auto"/>
            <w:noWrap/>
            <w:vAlign w:val="bottom"/>
            <w:hideMark/>
          </w:tcPr>
          <w:p w14:paraId="7033F9AA"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14FDDBB5" w14:textId="77777777" w:rsidR="00277F1E" w:rsidRPr="00E1629F" w:rsidRDefault="00277F1E" w:rsidP="00E1629F">
            <w:pPr>
              <w:suppressAutoHyphens w:val="0"/>
              <w:spacing w:before="40" w:after="40" w:line="220" w:lineRule="atLeast"/>
              <w:ind w:right="113"/>
              <w:jc w:val="right"/>
              <w:rPr>
                <w:sz w:val="18"/>
              </w:rPr>
            </w:pPr>
            <w:r w:rsidRPr="00E1629F">
              <w:rPr>
                <w:sz w:val="18"/>
              </w:rPr>
              <w:t>16</w:t>
            </w:r>
          </w:p>
        </w:tc>
      </w:tr>
      <w:tr w:rsidR="00277F1E" w:rsidRPr="00E1629F" w14:paraId="398CDC63" w14:textId="77777777" w:rsidTr="003E1018">
        <w:tc>
          <w:tcPr>
            <w:tcW w:w="1842" w:type="dxa"/>
            <w:tcBorders>
              <w:top w:val="nil"/>
              <w:bottom w:val="nil"/>
            </w:tcBorders>
            <w:shd w:val="clear" w:color="auto" w:fill="auto"/>
            <w:noWrap/>
            <w:hideMark/>
          </w:tcPr>
          <w:p w14:paraId="2D803BDD" w14:textId="77777777" w:rsidR="00277F1E" w:rsidRPr="00E1629F" w:rsidRDefault="00277F1E" w:rsidP="00E1629F">
            <w:pPr>
              <w:suppressAutoHyphens w:val="0"/>
              <w:spacing w:before="40" w:after="40" w:line="220" w:lineRule="atLeast"/>
              <w:ind w:right="113"/>
              <w:rPr>
                <w:sz w:val="18"/>
              </w:rPr>
            </w:pPr>
            <w:r w:rsidRPr="00E1629F">
              <w:rPr>
                <w:sz w:val="18"/>
              </w:rPr>
              <w:t>Mozambican</w:t>
            </w:r>
          </w:p>
        </w:tc>
        <w:tc>
          <w:tcPr>
            <w:tcW w:w="1843" w:type="dxa"/>
            <w:tcBorders>
              <w:top w:val="nil"/>
              <w:bottom w:val="nil"/>
            </w:tcBorders>
            <w:shd w:val="clear" w:color="auto" w:fill="auto"/>
            <w:noWrap/>
            <w:vAlign w:val="bottom"/>
            <w:hideMark/>
          </w:tcPr>
          <w:p w14:paraId="2B856614"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37A9CA1C"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07BB5A89" w14:textId="77777777" w:rsidR="00277F1E" w:rsidRPr="00E1629F" w:rsidRDefault="00277F1E" w:rsidP="00E1629F">
            <w:pPr>
              <w:suppressAutoHyphens w:val="0"/>
              <w:spacing w:before="40" w:after="40" w:line="220" w:lineRule="atLeast"/>
              <w:ind w:right="113"/>
              <w:jc w:val="right"/>
              <w:rPr>
                <w:sz w:val="18"/>
              </w:rPr>
            </w:pPr>
            <w:r w:rsidRPr="00E1629F">
              <w:rPr>
                <w:sz w:val="18"/>
              </w:rPr>
              <w:t>9</w:t>
            </w:r>
          </w:p>
        </w:tc>
      </w:tr>
      <w:tr w:rsidR="00277F1E" w:rsidRPr="00E1629F" w14:paraId="40FF0E61" w14:textId="77777777" w:rsidTr="003E1018">
        <w:tc>
          <w:tcPr>
            <w:tcW w:w="1842" w:type="dxa"/>
            <w:tcBorders>
              <w:top w:val="nil"/>
              <w:bottom w:val="nil"/>
            </w:tcBorders>
            <w:shd w:val="clear" w:color="auto" w:fill="auto"/>
            <w:noWrap/>
            <w:hideMark/>
          </w:tcPr>
          <w:p w14:paraId="6BEF98A8" w14:textId="77777777" w:rsidR="00277F1E" w:rsidRPr="00E1629F" w:rsidRDefault="00277F1E" w:rsidP="00E1629F">
            <w:pPr>
              <w:suppressAutoHyphens w:val="0"/>
              <w:spacing w:before="40" w:after="40" w:line="220" w:lineRule="atLeast"/>
              <w:ind w:right="113"/>
              <w:rPr>
                <w:sz w:val="18"/>
              </w:rPr>
            </w:pPr>
            <w:r w:rsidRPr="00E1629F">
              <w:rPr>
                <w:sz w:val="18"/>
              </w:rPr>
              <w:t>Namibian</w:t>
            </w:r>
          </w:p>
        </w:tc>
        <w:tc>
          <w:tcPr>
            <w:tcW w:w="1843" w:type="dxa"/>
            <w:tcBorders>
              <w:top w:val="nil"/>
              <w:bottom w:val="nil"/>
            </w:tcBorders>
            <w:shd w:val="clear" w:color="auto" w:fill="auto"/>
            <w:noWrap/>
            <w:vAlign w:val="bottom"/>
            <w:hideMark/>
          </w:tcPr>
          <w:p w14:paraId="61C044F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28219836"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2BD90E1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2EEA2C4C" w14:textId="77777777" w:rsidTr="003E1018">
        <w:tc>
          <w:tcPr>
            <w:tcW w:w="1842" w:type="dxa"/>
            <w:tcBorders>
              <w:top w:val="nil"/>
              <w:bottom w:val="nil"/>
            </w:tcBorders>
            <w:shd w:val="clear" w:color="auto" w:fill="auto"/>
            <w:noWrap/>
            <w:hideMark/>
          </w:tcPr>
          <w:p w14:paraId="13D780A6" w14:textId="77777777" w:rsidR="00277F1E" w:rsidRPr="00E1629F" w:rsidRDefault="00277F1E" w:rsidP="00E1629F">
            <w:pPr>
              <w:suppressAutoHyphens w:val="0"/>
              <w:spacing w:before="40" w:after="40" w:line="220" w:lineRule="atLeast"/>
              <w:ind w:right="113"/>
              <w:rPr>
                <w:sz w:val="18"/>
              </w:rPr>
            </w:pPr>
            <w:r w:rsidRPr="00E1629F">
              <w:rPr>
                <w:sz w:val="18"/>
              </w:rPr>
              <w:t>Nepali</w:t>
            </w:r>
          </w:p>
        </w:tc>
        <w:tc>
          <w:tcPr>
            <w:tcW w:w="1843" w:type="dxa"/>
            <w:tcBorders>
              <w:top w:val="nil"/>
              <w:bottom w:val="nil"/>
            </w:tcBorders>
            <w:shd w:val="clear" w:color="auto" w:fill="auto"/>
            <w:noWrap/>
            <w:vAlign w:val="bottom"/>
            <w:hideMark/>
          </w:tcPr>
          <w:p w14:paraId="4D6F18E0" w14:textId="77777777" w:rsidR="00277F1E" w:rsidRPr="00E1629F" w:rsidRDefault="00277F1E" w:rsidP="00E1629F">
            <w:pPr>
              <w:suppressAutoHyphens w:val="0"/>
              <w:spacing w:before="40" w:after="40" w:line="220" w:lineRule="atLeast"/>
              <w:ind w:right="113"/>
              <w:jc w:val="right"/>
              <w:rPr>
                <w:sz w:val="18"/>
              </w:rPr>
            </w:pPr>
            <w:r w:rsidRPr="00E1629F">
              <w:rPr>
                <w:sz w:val="18"/>
              </w:rPr>
              <w:t>897</w:t>
            </w:r>
          </w:p>
        </w:tc>
        <w:tc>
          <w:tcPr>
            <w:tcW w:w="1842" w:type="dxa"/>
            <w:tcBorders>
              <w:top w:val="nil"/>
              <w:bottom w:val="nil"/>
            </w:tcBorders>
            <w:shd w:val="clear" w:color="auto" w:fill="auto"/>
            <w:noWrap/>
            <w:vAlign w:val="bottom"/>
            <w:hideMark/>
          </w:tcPr>
          <w:p w14:paraId="3A1A2889" w14:textId="77777777" w:rsidR="00277F1E" w:rsidRPr="00E1629F" w:rsidRDefault="00277F1E" w:rsidP="00E1629F">
            <w:pPr>
              <w:suppressAutoHyphens w:val="0"/>
              <w:spacing w:before="40" w:after="40" w:line="220" w:lineRule="atLeast"/>
              <w:ind w:right="113"/>
              <w:jc w:val="right"/>
              <w:rPr>
                <w:sz w:val="18"/>
              </w:rPr>
            </w:pPr>
            <w:r w:rsidRPr="00E1629F">
              <w:rPr>
                <w:sz w:val="18"/>
              </w:rPr>
              <w:t>72</w:t>
            </w:r>
          </w:p>
        </w:tc>
        <w:tc>
          <w:tcPr>
            <w:tcW w:w="1843" w:type="dxa"/>
            <w:tcBorders>
              <w:top w:val="nil"/>
              <w:bottom w:val="nil"/>
            </w:tcBorders>
            <w:shd w:val="clear" w:color="auto" w:fill="auto"/>
            <w:noWrap/>
            <w:vAlign w:val="bottom"/>
            <w:hideMark/>
          </w:tcPr>
          <w:p w14:paraId="1891DD79" w14:textId="77777777" w:rsidR="00277F1E" w:rsidRPr="00E1629F" w:rsidRDefault="00277F1E" w:rsidP="00E1629F">
            <w:pPr>
              <w:suppressAutoHyphens w:val="0"/>
              <w:spacing w:before="40" w:after="40" w:line="220" w:lineRule="atLeast"/>
              <w:ind w:right="113"/>
              <w:jc w:val="right"/>
              <w:rPr>
                <w:sz w:val="18"/>
              </w:rPr>
            </w:pPr>
            <w:r w:rsidRPr="00E1629F">
              <w:rPr>
                <w:sz w:val="18"/>
              </w:rPr>
              <w:t>969</w:t>
            </w:r>
          </w:p>
        </w:tc>
      </w:tr>
      <w:tr w:rsidR="00277F1E" w:rsidRPr="00E1629F" w14:paraId="6ACBFF75" w14:textId="77777777" w:rsidTr="003E1018">
        <w:tc>
          <w:tcPr>
            <w:tcW w:w="1842" w:type="dxa"/>
            <w:tcBorders>
              <w:top w:val="nil"/>
              <w:bottom w:val="nil"/>
            </w:tcBorders>
            <w:shd w:val="clear" w:color="auto" w:fill="auto"/>
            <w:noWrap/>
            <w:hideMark/>
          </w:tcPr>
          <w:p w14:paraId="68B22212" w14:textId="77777777" w:rsidR="00277F1E" w:rsidRPr="00E1629F" w:rsidRDefault="00277F1E" w:rsidP="00E1629F">
            <w:pPr>
              <w:suppressAutoHyphens w:val="0"/>
              <w:spacing w:before="40" w:after="40" w:line="220" w:lineRule="atLeast"/>
              <w:ind w:right="113"/>
              <w:rPr>
                <w:sz w:val="18"/>
              </w:rPr>
            </w:pPr>
            <w:r w:rsidRPr="00E1629F">
              <w:rPr>
                <w:sz w:val="18"/>
              </w:rPr>
              <w:t>New Zealander</w:t>
            </w:r>
          </w:p>
        </w:tc>
        <w:tc>
          <w:tcPr>
            <w:tcW w:w="1843" w:type="dxa"/>
            <w:tcBorders>
              <w:top w:val="nil"/>
              <w:bottom w:val="nil"/>
            </w:tcBorders>
            <w:shd w:val="clear" w:color="auto" w:fill="auto"/>
            <w:noWrap/>
            <w:vAlign w:val="bottom"/>
            <w:hideMark/>
          </w:tcPr>
          <w:p w14:paraId="14D1EACD"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54298147"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57517395"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1B2915E8" w14:textId="77777777" w:rsidTr="003E1018">
        <w:tc>
          <w:tcPr>
            <w:tcW w:w="1842" w:type="dxa"/>
            <w:tcBorders>
              <w:top w:val="nil"/>
              <w:bottom w:val="nil"/>
            </w:tcBorders>
            <w:shd w:val="clear" w:color="auto" w:fill="auto"/>
            <w:noWrap/>
            <w:hideMark/>
          </w:tcPr>
          <w:p w14:paraId="2F140DA9" w14:textId="77777777" w:rsidR="00277F1E" w:rsidRPr="00E1629F" w:rsidRDefault="00277F1E" w:rsidP="00E1629F">
            <w:pPr>
              <w:suppressAutoHyphens w:val="0"/>
              <w:spacing w:before="40" w:after="40" w:line="220" w:lineRule="atLeast"/>
              <w:ind w:right="113"/>
              <w:rPr>
                <w:sz w:val="18"/>
              </w:rPr>
            </w:pPr>
            <w:r w:rsidRPr="00E1629F">
              <w:rPr>
                <w:sz w:val="18"/>
              </w:rPr>
              <w:t>Nicaraguan</w:t>
            </w:r>
          </w:p>
        </w:tc>
        <w:tc>
          <w:tcPr>
            <w:tcW w:w="1843" w:type="dxa"/>
            <w:tcBorders>
              <w:top w:val="nil"/>
              <w:bottom w:val="nil"/>
            </w:tcBorders>
            <w:shd w:val="clear" w:color="auto" w:fill="auto"/>
            <w:noWrap/>
            <w:vAlign w:val="bottom"/>
            <w:hideMark/>
          </w:tcPr>
          <w:p w14:paraId="2F5CE47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19B46093"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37E9B09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1FE0A503" w14:textId="77777777" w:rsidTr="003E1018">
        <w:tc>
          <w:tcPr>
            <w:tcW w:w="1842" w:type="dxa"/>
            <w:tcBorders>
              <w:top w:val="nil"/>
              <w:bottom w:val="nil"/>
            </w:tcBorders>
            <w:shd w:val="clear" w:color="auto" w:fill="auto"/>
            <w:noWrap/>
            <w:hideMark/>
          </w:tcPr>
          <w:p w14:paraId="123A38D4" w14:textId="77777777" w:rsidR="00277F1E" w:rsidRPr="00E1629F" w:rsidRDefault="00277F1E" w:rsidP="00E1629F">
            <w:pPr>
              <w:suppressAutoHyphens w:val="0"/>
              <w:spacing w:before="40" w:after="40" w:line="220" w:lineRule="atLeast"/>
              <w:ind w:right="113"/>
              <w:rPr>
                <w:sz w:val="18"/>
              </w:rPr>
            </w:pPr>
            <w:r w:rsidRPr="00E1629F">
              <w:rPr>
                <w:sz w:val="18"/>
              </w:rPr>
              <w:t>Nigerian</w:t>
            </w:r>
          </w:p>
        </w:tc>
        <w:tc>
          <w:tcPr>
            <w:tcW w:w="1843" w:type="dxa"/>
            <w:tcBorders>
              <w:top w:val="nil"/>
              <w:bottom w:val="nil"/>
            </w:tcBorders>
            <w:shd w:val="clear" w:color="auto" w:fill="auto"/>
            <w:noWrap/>
            <w:vAlign w:val="bottom"/>
            <w:hideMark/>
          </w:tcPr>
          <w:p w14:paraId="5EA2E4CC" w14:textId="77777777" w:rsidR="00277F1E" w:rsidRPr="00E1629F" w:rsidRDefault="00277F1E" w:rsidP="00E1629F">
            <w:pPr>
              <w:suppressAutoHyphens w:val="0"/>
              <w:spacing w:before="40" w:after="40" w:line="220" w:lineRule="atLeast"/>
              <w:ind w:right="113"/>
              <w:jc w:val="right"/>
              <w:rPr>
                <w:sz w:val="18"/>
              </w:rPr>
            </w:pPr>
            <w:r w:rsidRPr="00E1629F">
              <w:rPr>
                <w:sz w:val="18"/>
              </w:rPr>
              <w:t>107</w:t>
            </w:r>
          </w:p>
        </w:tc>
        <w:tc>
          <w:tcPr>
            <w:tcW w:w="1842" w:type="dxa"/>
            <w:tcBorders>
              <w:top w:val="nil"/>
              <w:bottom w:val="nil"/>
            </w:tcBorders>
            <w:shd w:val="clear" w:color="auto" w:fill="auto"/>
            <w:noWrap/>
            <w:vAlign w:val="bottom"/>
            <w:hideMark/>
          </w:tcPr>
          <w:p w14:paraId="2A304066" w14:textId="77777777" w:rsidR="00277F1E" w:rsidRPr="00E1629F" w:rsidRDefault="00277F1E" w:rsidP="00E1629F">
            <w:pPr>
              <w:suppressAutoHyphens w:val="0"/>
              <w:spacing w:before="40" w:after="40" w:line="220" w:lineRule="atLeast"/>
              <w:ind w:right="113"/>
              <w:jc w:val="right"/>
              <w:rPr>
                <w:sz w:val="18"/>
              </w:rPr>
            </w:pPr>
            <w:r w:rsidRPr="00E1629F">
              <w:rPr>
                <w:sz w:val="18"/>
              </w:rPr>
              <w:t>19</w:t>
            </w:r>
          </w:p>
        </w:tc>
        <w:tc>
          <w:tcPr>
            <w:tcW w:w="1843" w:type="dxa"/>
            <w:tcBorders>
              <w:top w:val="nil"/>
              <w:bottom w:val="nil"/>
            </w:tcBorders>
            <w:shd w:val="clear" w:color="auto" w:fill="auto"/>
            <w:noWrap/>
            <w:vAlign w:val="bottom"/>
            <w:hideMark/>
          </w:tcPr>
          <w:p w14:paraId="18235E2D" w14:textId="77777777" w:rsidR="00277F1E" w:rsidRPr="00E1629F" w:rsidRDefault="00277F1E" w:rsidP="00E1629F">
            <w:pPr>
              <w:suppressAutoHyphens w:val="0"/>
              <w:spacing w:before="40" w:after="40" w:line="220" w:lineRule="atLeast"/>
              <w:ind w:right="113"/>
              <w:jc w:val="right"/>
              <w:rPr>
                <w:sz w:val="18"/>
              </w:rPr>
            </w:pPr>
            <w:r w:rsidRPr="00E1629F">
              <w:rPr>
                <w:sz w:val="18"/>
              </w:rPr>
              <w:t>126</w:t>
            </w:r>
          </w:p>
        </w:tc>
      </w:tr>
      <w:tr w:rsidR="00277F1E" w:rsidRPr="00E1629F" w14:paraId="5A7F76E0" w14:textId="77777777" w:rsidTr="003E1018">
        <w:tc>
          <w:tcPr>
            <w:tcW w:w="1842" w:type="dxa"/>
            <w:tcBorders>
              <w:top w:val="nil"/>
              <w:bottom w:val="nil"/>
            </w:tcBorders>
            <w:shd w:val="clear" w:color="auto" w:fill="auto"/>
            <w:noWrap/>
            <w:hideMark/>
          </w:tcPr>
          <w:p w14:paraId="08273491" w14:textId="77777777" w:rsidR="00277F1E" w:rsidRPr="00E1629F" w:rsidRDefault="00277F1E" w:rsidP="00E1629F">
            <w:pPr>
              <w:suppressAutoHyphens w:val="0"/>
              <w:spacing w:before="40" w:after="40" w:line="220" w:lineRule="atLeast"/>
              <w:ind w:right="113"/>
              <w:rPr>
                <w:sz w:val="18"/>
              </w:rPr>
            </w:pPr>
            <w:r w:rsidRPr="00E1629F">
              <w:rPr>
                <w:sz w:val="18"/>
              </w:rPr>
              <w:t>Omani</w:t>
            </w:r>
          </w:p>
        </w:tc>
        <w:tc>
          <w:tcPr>
            <w:tcW w:w="1843" w:type="dxa"/>
            <w:tcBorders>
              <w:top w:val="nil"/>
              <w:bottom w:val="nil"/>
            </w:tcBorders>
            <w:shd w:val="clear" w:color="auto" w:fill="auto"/>
            <w:noWrap/>
            <w:vAlign w:val="bottom"/>
            <w:hideMark/>
          </w:tcPr>
          <w:p w14:paraId="6318554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378D2E69"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3E3A37E7"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0D740A77" w14:textId="77777777" w:rsidTr="003E1018">
        <w:tc>
          <w:tcPr>
            <w:tcW w:w="1842" w:type="dxa"/>
            <w:tcBorders>
              <w:top w:val="nil"/>
              <w:bottom w:val="nil"/>
            </w:tcBorders>
            <w:shd w:val="clear" w:color="auto" w:fill="auto"/>
            <w:noWrap/>
            <w:hideMark/>
          </w:tcPr>
          <w:p w14:paraId="67006709" w14:textId="77777777" w:rsidR="00277F1E" w:rsidRPr="00E1629F" w:rsidRDefault="00277F1E" w:rsidP="00E1629F">
            <w:pPr>
              <w:suppressAutoHyphens w:val="0"/>
              <w:spacing w:before="40" w:after="40" w:line="220" w:lineRule="atLeast"/>
              <w:ind w:right="113"/>
              <w:rPr>
                <w:sz w:val="18"/>
              </w:rPr>
            </w:pPr>
            <w:r w:rsidRPr="00E1629F">
              <w:rPr>
                <w:sz w:val="18"/>
              </w:rPr>
              <w:t>Pakistani</w:t>
            </w:r>
          </w:p>
        </w:tc>
        <w:tc>
          <w:tcPr>
            <w:tcW w:w="1843" w:type="dxa"/>
            <w:tcBorders>
              <w:top w:val="nil"/>
              <w:bottom w:val="nil"/>
            </w:tcBorders>
            <w:shd w:val="clear" w:color="auto" w:fill="auto"/>
            <w:noWrap/>
            <w:vAlign w:val="bottom"/>
            <w:hideMark/>
          </w:tcPr>
          <w:p w14:paraId="157DA12F" w14:textId="77777777" w:rsidR="00277F1E" w:rsidRPr="00E1629F" w:rsidRDefault="00277F1E" w:rsidP="00E1629F">
            <w:pPr>
              <w:suppressAutoHyphens w:val="0"/>
              <w:spacing w:before="40" w:after="40" w:line="220" w:lineRule="atLeast"/>
              <w:ind w:right="113"/>
              <w:jc w:val="right"/>
              <w:rPr>
                <w:sz w:val="18"/>
              </w:rPr>
            </w:pPr>
            <w:r w:rsidRPr="00E1629F">
              <w:rPr>
                <w:sz w:val="18"/>
              </w:rPr>
              <w:t>40</w:t>
            </w:r>
          </w:p>
        </w:tc>
        <w:tc>
          <w:tcPr>
            <w:tcW w:w="1842" w:type="dxa"/>
            <w:tcBorders>
              <w:top w:val="nil"/>
              <w:bottom w:val="nil"/>
            </w:tcBorders>
            <w:shd w:val="clear" w:color="auto" w:fill="auto"/>
            <w:noWrap/>
            <w:vAlign w:val="bottom"/>
            <w:hideMark/>
          </w:tcPr>
          <w:p w14:paraId="0F9D448B" w14:textId="77777777" w:rsidR="00277F1E" w:rsidRPr="00E1629F" w:rsidRDefault="00277F1E" w:rsidP="00E1629F">
            <w:pPr>
              <w:suppressAutoHyphens w:val="0"/>
              <w:spacing w:before="40" w:after="40" w:line="220" w:lineRule="atLeast"/>
              <w:ind w:right="113"/>
              <w:jc w:val="right"/>
              <w:rPr>
                <w:sz w:val="18"/>
              </w:rPr>
            </w:pPr>
            <w:r w:rsidRPr="00E1629F">
              <w:rPr>
                <w:sz w:val="18"/>
              </w:rPr>
              <w:t>15</w:t>
            </w:r>
          </w:p>
        </w:tc>
        <w:tc>
          <w:tcPr>
            <w:tcW w:w="1843" w:type="dxa"/>
            <w:tcBorders>
              <w:top w:val="nil"/>
              <w:bottom w:val="nil"/>
            </w:tcBorders>
            <w:shd w:val="clear" w:color="auto" w:fill="auto"/>
            <w:noWrap/>
            <w:vAlign w:val="bottom"/>
            <w:hideMark/>
          </w:tcPr>
          <w:p w14:paraId="1F5B5261" w14:textId="77777777" w:rsidR="00277F1E" w:rsidRPr="00E1629F" w:rsidRDefault="00277F1E" w:rsidP="00E1629F">
            <w:pPr>
              <w:suppressAutoHyphens w:val="0"/>
              <w:spacing w:before="40" w:after="40" w:line="220" w:lineRule="atLeast"/>
              <w:ind w:right="113"/>
              <w:jc w:val="right"/>
              <w:rPr>
                <w:sz w:val="18"/>
              </w:rPr>
            </w:pPr>
            <w:r w:rsidRPr="00E1629F">
              <w:rPr>
                <w:sz w:val="18"/>
              </w:rPr>
              <w:t>55</w:t>
            </w:r>
          </w:p>
        </w:tc>
      </w:tr>
      <w:tr w:rsidR="00277F1E" w:rsidRPr="00E1629F" w14:paraId="320FA1BF" w14:textId="77777777" w:rsidTr="003E1018">
        <w:tc>
          <w:tcPr>
            <w:tcW w:w="1842" w:type="dxa"/>
            <w:tcBorders>
              <w:top w:val="nil"/>
              <w:bottom w:val="nil"/>
            </w:tcBorders>
            <w:shd w:val="clear" w:color="auto" w:fill="auto"/>
            <w:noWrap/>
            <w:hideMark/>
          </w:tcPr>
          <w:p w14:paraId="37C225B0" w14:textId="77777777" w:rsidR="00277F1E" w:rsidRPr="00E1629F" w:rsidRDefault="00277F1E" w:rsidP="00E1629F">
            <w:pPr>
              <w:suppressAutoHyphens w:val="0"/>
              <w:spacing w:before="40" w:after="40" w:line="220" w:lineRule="atLeast"/>
              <w:ind w:right="113"/>
              <w:rPr>
                <w:sz w:val="18"/>
              </w:rPr>
            </w:pPr>
            <w:r w:rsidRPr="00E1629F">
              <w:rPr>
                <w:sz w:val="18"/>
              </w:rPr>
              <w:lastRenderedPageBreak/>
              <w:t>Panamanians</w:t>
            </w:r>
          </w:p>
        </w:tc>
        <w:tc>
          <w:tcPr>
            <w:tcW w:w="1843" w:type="dxa"/>
            <w:tcBorders>
              <w:top w:val="nil"/>
              <w:bottom w:val="nil"/>
            </w:tcBorders>
            <w:shd w:val="clear" w:color="auto" w:fill="auto"/>
            <w:noWrap/>
            <w:vAlign w:val="bottom"/>
            <w:hideMark/>
          </w:tcPr>
          <w:p w14:paraId="2E2C9C18"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006CFF51"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708B7B8C"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760AB206" w14:textId="77777777" w:rsidTr="003E1018">
        <w:tc>
          <w:tcPr>
            <w:tcW w:w="1842" w:type="dxa"/>
            <w:tcBorders>
              <w:top w:val="nil"/>
              <w:bottom w:val="nil"/>
            </w:tcBorders>
            <w:shd w:val="clear" w:color="auto" w:fill="auto"/>
            <w:noWrap/>
            <w:hideMark/>
          </w:tcPr>
          <w:p w14:paraId="1CBCF362" w14:textId="77777777" w:rsidR="00277F1E" w:rsidRPr="00E1629F" w:rsidRDefault="00277F1E" w:rsidP="00E1629F">
            <w:pPr>
              <w:suppressAutoHyphens w:val="0"/>
              <w:spacing w:before="40" w:after="40" w:line="220" w:lineRule="atLeast"/>
              <w:ind w:right="113"/>
              <w:rPr>
                <w:sz w:val="18"/>
              </w:rPr>
            </w:pPr>
            <w:r w:rsidRPr="00E1629F">
              <w:rPr>
                <w:sz w:val="18"/>
              </w:rPr>
              <w:t>Persian</w:t>
            </w:r>
          </w:p>
        </w:tc>
        <w:tc>
          <w:tcPr>
            <w:tcW w:w="1843" w:type="dxa"/>
            <w:tcBorders>
              <w:top w:val="nil"/>
              <w:bottom w:val="nil"/>
            </w:tcBorders>
            <w:shd w:val="clear" w:color="auto" w:fill="auto"/>
            <w:noWrap/>
            <w:vAlign w:val="bottom"/>
            <w:hideMark/>
          </w:tcPr>
          <w:p w14:paraId="17D1A5A9"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60CCFA91"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32B57307"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3FF2A4EE" w14:textId="77777777" w:rsidTr="003E1018">
        <w:tc>
          <w:tcPr>
            <w:tcW w:w="1842" w:type="dxa"/>
            <w:tcBorders>
              <w:top w:val="nil"/>
              <w:bottom w:val="nil"/>
            </w:tcBorders>
            <w:shd w:val="clear" w:color="auto" w:fill="auto"/>
            <w:noWrap/>
            <w:hideMark/>
          </w:tcPr>
          <w:p w14:paraId="135C9242" w14:textId="77777777" w:rsidR="00277F1E" w:rsidRPr="00E1629F" w:rsidRDefault="00277F1E" w:rsidP="00E1629F">
            <w:pPr>
              <w:suppressAutoHyphens w:val="0"/>
              <w:spacing w:before="40" w:after="40" w:line="220" w:lineRule="atLeast"/>
              <w:ind w:right="113"/>
              <w:rPr>
                <w:sz w:val="18"/>
              </w:rPr>
            </w:pPr>
            <w:r w:rsidRPr="00E1629F">
              <w:rPr>
                <w:sz w:val="18"/>
              </w:rPr>
              <w:t>Polish</w:t>
            </w:r>
          </w:p>
        </w:tc>
        <w:tc>
          <w:tcPr>
            <w:tcW w:w="1843" w:type="dxa"/>
            <w:tcBorders>
              <w:top w:val="nil"/>
              <w:bottom w:val="nil"/>
            </w:tcBorders>
            <w:shd w:val="clear" w:color="auto" w:fill="auto"/>
            <w:noWrap/>
            <w:vAlign w:val="bottom"/>
            <w:hideMark/>
          </w:tcPr>
          <w:p w14:paraId="6163AE0A"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48189B16"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73027295"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6837FC69" w14:textId="77777777" w:rsidTr="003E1018">
        <w:tc>
          <w:tcPr>
            <w:tcW w:w="1842" w:type="dxa"/>
            <w:tcBorders>
              <w:top w:val="nil"/>
              <w:bottom w:val="nil"/>
            </w:tcBorders>
            <w:shd w:val="clear" w:color="auto" w:fill="auto"/>
            <w:noWrap/>
            <w:hideMark/>
          </w:tcPr>
          <w:p w14:paraId="5AAE2064" w14:textId="77777777" w:rsidR="00277F1E" w:rsidRPr="00E1629F" w:rsidRDefault="00277F1E" w:rsidP="00E1629F">
            <w:pPr>
              <w:suppressAutoHyphens w:val="0"/>
              <w:spacing w:before="40" w:after="40" w:line="220" w:lineRule="atLeast"/>
              <w:ind w:right="113"/>
              <w:rPr>
                <w:sz w:val="18"/>
              </w:rPr>
            </w:pPr>
            <w:r w:rsidRPr="00E1629F">
              <w:rPr>
                <w:sz w:val="18"/>
              </w:rPr>
              <w:t>Portuguese</w:t>
            </w:r>
          </w:p>
        </w:tc>
        <w:tc>
          <w:tcPr>
            <w:tcW w:w="1843" w:type="dxa"/>
            <w:tcBorders>
              <w:top w:val="nil"/>
              <w:bottom w:val="nil"/>
            </w:tcBorders>
            <w:shd w:val="clear" w:color="auto" w:fill="auto"/>
            <w:noWrap/>
            <w:vAlign w:val="bottom"/>
            <w:hideMark/>
          </w:tcPr>
          <w:p w14:paraId="651D85AD" w14:textId="77777777" w:rsidR="00277F1E" w:rsidRPr="00E1629F" w:rsidRDefault="00277F1E" w:rsidP="00E1629F">
            <w:pPr>
              <w:suppressAutoHyphens w:val="0"/>
              <w:spacing w:before="40" w:after="40" w:line="220" w:lineRule="atLeast"/>
              <w:ind w:right="113"/>
              <w:jc w:val="right"/>
              <w:rPr>
                <w:sz w:val="18"/>
              </w:rPr>
            </w:pPr>
            <w:r w:rsidRPr="00E1629F">
              <w:rPr>
                <w:sz w:val="18"/>
              </w:rPr>
              <w:t>15</w:t>
            </w:r>
          </w:p>
        </w:tc>
        <w:tc>
          <w:tcPr>
            <w:tcW w:w="1842" w:type="dxa"/>
            <w:tcBorders>
              <w:top w:val="nil"/>
              <w:bottom w:val="nil"/>
            </w:tcBorders>
            <w:shd w:val="clear" w:color="auto" w:fill="auto"/>
            <w:noWrap/>
            <w:vAlign w:val="bottom"/>
            <w:hideMark/>
          </w:tcPr>
          <w:p w14:paraId="389E2686"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c>
          <w:tcPr>
            <w:tcW w:w="1843" w:type="dxa"/>
            <w:tcBorders>
              <w:top w:val="nil"/>
              <w:bottom w:val="nil"/>
            </w:tcBorders>
            <w:shd w:val="clear" w:color="auto" w:fill="auto"/>
            <w:noWrap/>
            <w:vAlign w:val="bottom"/>
            <w:hideMark/>
          </w:tcPr>
          <w:p w14:paraId="2638B301" w14:textId="77777777" w:rsidR="00277F1E" w:rsidRPr="00E1629F" w:rsidRDefault="00277F1E" w:rsidP="00E1629F">
            <w:pPr>
              <w:suppressAutoHyphens w:val="0"/>
              <w:spacing w:before="40" w:after="40" w:line="220" w:lineRule="atLeast"/>
              <w:ind w:right="113"/>
              <w:jc w:val="right"/>
              <w:rPr>
                <w:sz w:val="18"/>
              </w:rPr>
            </w:pPr>
            <w:r w:rsidRPr="00E1629F">
              <w:rPr>
                <w:sz w:val="18"/>
              </w:rPr>
              <w:t>23</w:t>
            </w:r>
          </w:p>
        </w:tc>
      </w:tr>
      <w:tr w:rsidR="00277F1E" w:rsidRPr="00E1629F" w14:paraId="5E572D9E" w14:textId="77777777" w:rsidTr="003E1018">
        <w:tc>
          <w:tcPr>
            <w:tcW w:w="1842" w:type="dxa"/>
            <w:tcBorders>
              <w:top w:val="nil"/>
              <w:bottom w:val="nil"/>
            </w:tcBorders>
            <w:shd w:val="clear" w:color="auto" w:fill="auto"/>
            <w:noWrap/>
            <w:hideMark/>
          </w:tcPr>
          <w:p w14:paraId="46DB3A2F" w14:textId="77777777" w:rsidR="00277F1E" w:rsidRPr="00E1629F" w:rsidRDefault="00277F1E" w:rsidP="00E1629F">
            <w:pPr>
              <w:suppressAutoHyphens w:val="0"/>
              <w:spacing w:before="40" w:after="40" w:line="220" w:lineRule="atLeast"/>
              <w:ind w:right="113"/>
              <w:rPr>
                <w:sz w:val="18"/>
              </w:rPr>
            </w:pPr>
            <w:r w:rsidRPr="00E1629F">
              <w:rPr>
                <w:sz w:val="18"/>
              </w:rPr>
              <w:t>Refusal</w:t>
            </w:r>
          </w:p>
        </w:tc>
        <w:tc>
          <w:tcPr>
            <w:tcW w:w="1843" w:type="dxa"/>
            <w:tcBorders>
              <w:top w:val="nil"/>
              <w:bottom w:val="nil"/>
            </w:tcBorders>
            <w:shd w:val="clear" w:color="auto" w:fill="auto"/>
            <w:noWrap/>
            <w:vAlign w:val="bottom"/>
            <w:hideMark/>
          </w:tcPr>
          <w:p w14:paraId="63540872"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29D4E26B"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66FEF703"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30728A48" w14:textId="77777777" w:rsidTr="003E1018">
        <w:tc>
          <w:tcPr>
            <w:tcW w:w="1842" w:type="dxa"/>
            <w:tcBorders>
              <w:top w:val="nil"/>
              <w:bottom w:val="nil"/>
            </w:tcBorders>
            <w:shd w:val="clear" w:color="auto" w:fill="auto"/>
            <w:noWrap/>
            <w:hideMark/>
          </w:tcPr>
          <w:p w14:paraId="517DE615" w14:textId="77777777" w:rsidR="00277F1E" w:rsidRPr="00E1629F" w:rsidRDefault="00277F1E" w:rsidP="00E1629F">
            <w:pPr>
              <w:suppressAutoHyphens w:val="0"/>
              <w:spacing w:before="40" w:after="40" w:line="220" w:lineRule="atLeast"/>
              <w:ind w:right="113"/>
              <w:rPr>
                <w:sz w:val="18"/>
              </w:rPr>
            </w:pPr>
            <w:r w:rsidRPr="00E1629F">
              <w:rPr>
                <w:sz w:val="18"/>
              </w:rPr>
              <w:t>Reunionese</w:t>
            </w:r>
          </w:p>
        </w:tc>
        <w:tc>
          <w:tcPr>
            <w:tcW w:w="1843" w:type="dxa"/>
            <w:tcBorders>
              <w:top w:val="nil"/>
              <w:bottom w:val="nil"/>
            </w:tcBorders>
            <w:shd w:val="clear" w:color="auto" w:fill="auto"/>
            <w:noWrap/>
            <w:vAlign w:val="bottom"/>
            <w:hideMark/>
          </w:tcPr>
          <w:p w14:paraId="65F08BBE"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582DE93D"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7459B49B"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0EB12EEA" w14:textId="77777777" w:rsidTr="003E1018">
        <w:tc>
          <w:tcPr>
            <w:tcW w:w="1842" w:type="dxa"/>
            <w:tcBorders>
              <w:top w:val="nil"/>
              <w:bottom w:val="nil"/>
            </w:tcBorders>
            <w:shd w:val="clear" w:color="auto" w:fill="auto"/>
            <w:noWrap/>
            <w:hideMark/>
          </w:tcPr>
          <w:p w14:paraId="352FBC41" w14:textId="77777777" w:rsidR="00277F1E" w:rsidRPr="00E1629F" w:rsidRDefault="00277F1E" w:rsidP="00E1629F">
            <w:pPr>
              <w:suppressAutoHyphens w:val="0"/>
              <w:spacing w:before="40" w:after="40" w:line="220" w:lineRule="atLeast"/>
              <w:ind w:right="113"/>
              <w:rPr>
                <w:sz w:val="18"/>
              </w:rPr>
            </w:pPr>
            <w:r w:rsidRPr="00E1629F">
              <w:rPr>
                <w:sz w:val="18"/>
              </w:rPr>
              <w:t>Romanian</w:t>
            </w:r>
          </w:p>
        </w:tc>
        <w:tc>
          <w:tcPr>
            <w:tcW w:w="1843" w:type="dxa"/>
            <w:tcBorders>
              <w:top w:val="nil"/>
              <w:bottom w:val="nil"/>
            </w:tcBorders>
            <w:shd w:val="clear" w:color="auto" w:fill="auto"/>
            <w:noWrap/>
            <w:vAlign w:val="bottom"/>
            <w:hideMark/>
          </w:tcPr>
          <w:p w14:paraId="0355EA2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12037F4E"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2B379739"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16989463" w14:textId="77777777" w:rsidTr="003E1018">
        <w:tc>
          <w:tcPr>
            <w:tcW w:w="1842" w:type="dxa"/>
            <w:tcBorders>
              <w:top w:val="nil"/>
              <w:bottom w:val="nil"/>
            </w:tcBorders>
            <w:shd w:val="clear" w:color="auto" w:fill="auto"/>
            <w:noWrap/>
            <w:hideMark/>
          </w:tcPr>
          <w:p w14:paraId="3E618C3E" w14:textId="77777777" w:rsidR="00277F1E" w:rsidRPr="00E1629F" w:rsidRDefault="00277F1E" w:rsidP="00E1629F">
            <w:pPr>
              <w:suppressAutoHyphens w:val="0"/>
              <w:spacing w:before="40" w:after="40" w:line="220" w:lineRule="atLeast"/>
              <w:ind w:right="113"/>
              <w:rPr>
                <w:sz w:val="18"/>
              </w:rPr>
            </w:pPr>
            <w:r w:rsidRPr="00E1629F">
              <w:rPr>
                <w:sz w:val="18"/>
              </w:rPr>
              <w:t>Russian</w:t>
            </w:r>
          </w:p>
        </w:tc>
        <w:tc>
          <w:tcPr>
            <w:tcW w:w="1843" w:type="dxa"/>
            <w:tcBorders>
              <w:top w:val="nil"/>
              <w:bottom w:val="nil"/>
            </w:tcBorders>
            <w:shd w:val="clear" w:color="auto" w:fill="auto"/>
            <w:noWrap/>
            <w:vAlign w:val="bottom"/>
            <w:hideMark/>
          </w:tcPr>
          <w:p w14:paraId="3F4DFA12" w14:textId="77777777" w:rsidR="00277F1E" w:rsidRPr="00E1629F" w:rsidRDefault="00277F1E" w:rsidP="00E1629F">
            <w:pPr>
              <w:suppressAutoHyphens w:val="0"/>
              <w:spacing w:before="40" w:after="40" w:line="220" w:lineRule="atLeast"/>
              <w:ind w:right="113"/>
              <w:jc w:val="right"/>
              <w:rPr>
                <w:sz w:val="18"/>
              </w:rPr>
            </w:pPr>
            <w:r w:rsidRPr="00E1629F">
              <w:rPr>
                <w:sz w:val="18"/>
              </w:rPr>
              <w:t>60</w:t>
            </w:r>
          </w:p>
        </w:tc>
        <w:tc>
          <w:tcPr>
            <w:tcW w:w="1842" w:type="dxa"/>
            <w:tcBorders>
              <w:top w:val="nil"/>
              <w:bottom w:val="nil"/>
            </w:tcBorders>
            <w:shd w:val="clear" w:color="auto" w:fill="auto"/>
            <w:noWrap/>
            <w:vAlign w:val="bottom"/>
            <w:hideMark/>
          </w:tcPr>
          <w:p w14:paraId="2D7F4C52" w14:textId="77777777" w:rsidR="00277F1E" w:rsidRPr="00E1629F" w:rsidRDefault="00277F1E" w:rsidP="00E1629F">
            <w:pPr>
              <w:suppressAutoHyphens w:val="0"/>
              <w:spacing w:before="40" w:after="40" w:line="220" w:lineRule="atLeast"/>
              <w:ind w:right="113"/>
              <w:jc w:val="right"/>
              <w:rPr>
                <w:sz w:val="18"/>
              </w:rPr>
            </w:pPr>
            <w:r w:rsidRPr="00E1629F">
              <w:rPr>
                <w:sz w:val="18"/>
              </w:rPr>
              <w:t>64</w:t>
            </w:r>
          </w:p>
        </w:tc>
        <w:tc>
          <w:tcPr>
            <w:tcW w:w="1843" w:type="dxa"/>
            <w:tcBorders>
              <w:top w:val="nil"/>
              <w:bottom w:val="nil"/>
            </w:tcBorders>
            <w:shd w:val="clear" w:color="auto" w:fill="auto"/>
            <w:noWrap/>
            <w:vAlign w:val="bottom"/>
            <w:hideMark/>
          </w:tcPr>
          <w:p w14:paraId="079FC015" w14:textId="77777777" w:rsidR="00277F1E" w:rsidRPr="00E1629F" w:rsidRDefault="00277F1E" w:rsidP="00E1629F">
            <w:pPr>
              <w:suppressAutoHyphens w:val="0"/>
              <w:spacing w:before="40" w:after="40" w:line="220" w:lineRule="atLeast"/>
              <w:ind w:right="113"/>
              <w:jc w:val="right"/>
              <w:rPr>
                <w:sz w:val="18"/>
              </w:rPr>
            </w:pPr>
            <w:r w:rsidRPr="00E1629F">
              <w:rPr>
                <w:sz w:val="18"/>
              </w:rPr>
              <w:t>124</w:t>
            </w:r>
          </w:p>
        </w:tc>
      </w:tr>
      <w:tr w:rsidR="00277F1E" w:rsidRPr="00E1629F" w14:paraId="4FCDE3AD" w14:textId="77777777" w:rsidTr="003E1018">
        <w:tc>
          <w:tcPr>
            <w:tcW w:w="1842" w:type="dxa"/>
            <w:tcBorders>
              <w:top w:val="nil"/>
              <w:bottom w:val="nil"/>
            </w:tcBorders>
            <w:shd w:val="clear" w:color="auto" w:fill="auto"/>
            <w:noWrap/>
            <w:hideMark/>
          </w:tcPr>
          <w:p w14:paraId="76815AA0" w14:textId="77777777" w:rsidR="00277F1E" w:rsidRPr="00E1629F" w:rsidRDefault="00277F1E" w:rsidP="00E1629F">
            <w:pPr>
              <w:suppressAutoHyphens w:val="0"/>
              <w:spacing w:before="40" w:after="40" w:line="220" w:lineRule="atLeast"/>
              <w:ind w:right="113"/>
              <w:rPr>
                <w:sz w:val="18"/>
              </w:rPr>
            </w:pPr>
            <w:r w:rsidRPr="00E1629F">
              <w:rPr>
                <w:sz w:val="18"/>
              </w:rPr>
              <w:t>Rwandan</w:t>
            </w:r>
          </w:p>
        </w:tc>
        <w:tc>
          <w:tcPr>
            <w:tcW w:w="1843" w:type="dxa"/>
            <w:tcBorders>
              <w:top w:val="nil"/>
              <w:bottom w:val="nil"/>
            </w:tcBorders>
            <w:shd w:val="clear" w:color="auto" w:fill="auto"/>
            <w:noWrap/>
            <w:vAlign w:val="bottom"/>
            <w:hideMark/>
          </w:tcPr>
          <w:p w14:paraId="5B7EA2F6"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243E9481"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0FD3EA3D"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20132A72" w14:textId="77777777" w:rsidTr="003E1018">
        <w:tc>
          <w:tcPr>
            <w:tcW w:w="1842" w:type="dxa"/>
            <w:tcBorders>
              <w:top w:val="nil"/>
              <w:bottom w:val="nil"/>
            </w:tcBorders>
            <w:shd w:val="clear" w:color="auto" w:fill="auto"/>
            <w:noWrap/>
            <w:hideMark/>
          </w:tcPr>
          <w:p w14:paraId="28A4428F" w14:textId="77777777" w:rsidR="00277F1E" w:rsidRPr="00E1629F" w:rsidRDefault="00277F1E" w:rsidP="00E1629F">
            <w:pPr>
              <w:suppressAutoHyphens w:val="0"/>
              <w:spacing w:before="40" w:after="40" w:line="220" w:lineRule="atLeast"/>
              <w:ind w:right="113"/>
              <w:rPr>
                <w:sz w:val="18"/>
              </w:rPr>
            </w:pPr>
            <w:r w:rsidRPr="00E1629F">
              <w:rPr>
                <w:sz w:val="18"/>
              </w:rPr>
              <w:t>Senegalese</w:t>
            </w:r>
          </w:p>
        </w:tc>
        <w:tc>
          <w:tcPr>
            <w:tcW w:w="1843" w:type="dxa"/>
            <w:tcBorders>
              <w:top w:val="nil"/>
              <w:bottom w:val="nil"/>
            </w:tcBorders>
            <w:shd w:val="clear" w:color="auto" w:fill="auto"/>
            <w:noWrap/>
            <w:vAlign w:val="bottom"/>
            <w:hideMark/>
          </w:tcPr>
          <w:p w14:paraId="409A3234" w14:textId="77777777" w:rsidR="00277F1E" w:rsidRPr="00E1629F" w:rsidRDefault="00277F1E" w:rsidP="00E1629F">
            <w:pPr>
              <w:suppressAutoHyphens w:val="0"/>
              <w:spacing w:before="40" w:after="40" w:line="220" w:lineRule="atLeast"/>
              <w:ind w:right="113"/>
              <w:jc w:val="right"/>
              <w:rPr>
                <w:sz w:val="18"/>
              </w:rPr>
            </w:pPr>
            <w:r w:rsidRPr="00E1629F">
              <w:rPr>
                <w:sz w:val="18"/>
              </w:rPr>
              <w:t>27</w:t>
            </w:r>
          </w:p>
        </w:tc>
        <w:tc>
          <w:tcPr>
            <w:tcW w:w="1842" w:type="dxa"/>
            <w:tcBorders>
              <w:top w:val="nil"/>
              <w:bottom w:val="nil"/>
            </w:tcBorders>
            <w:shd w:val="clear" w:color="auto" w:fill="auto"/>
            <w:noWrap/>
            <w:vAlign w:val="bottom"/>
            <w:hideMark/>
          </w:tcPr>
          <w:p w14:paraId="7684CEF4"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60044D37" w14:textId="77777777" w:rsidR="00277F1E" w:rsidRPr="00E1629F" w:rsidRDefault="00277F1E" w:rsidP="00E1629F">
            <w:pPr>
              <w:suppressAutoHyphens w:val="0"/>
              <w:spacing w:before="40" w:after="40" w:line="220" w:lineRule="atLeast"/>
              <w:ind w:right="113"/>
              <w:jc w:val="right"/>
              <w:rPr>
                <w:sz w:val="18"/>
              </w:rPr>
            </w:pPr>
            <w:r w:rsidRPr="00E1629F">
              <w:rPr>
                <w:sz w:val="18"/>
              </w:rPr>
              <w:t>31</w:t>
            </w:r>
          </w:p>
        </w:tc>
      </w:tr>
      <w:tr w:rsidR="00277F1E" w:rsidRPr="00E1629F" w14:paraId="08B62180" w14:textId="77777777" w:rsidTr="003E1018">
        <w:tc>
          <w:tcPr>
            <w:tcW w:w="1842" w:type="dxa"/>
            <w:tcBorders>
              <w:top w:val="nil"/>
              <w:bottom w:val="nil"/>
            </w:tcBorders>
            <w:shd w:val="clear" w:color="auto" w:fill="auto"/>
            <w:noWrap/>
            <w:hideMark/>
          </w:tcPr>
          <w:p w14:paraId="1A502DBC" w14:textId="77777777" w:rsidR="00277F1E" w:rsidRPr="00E1629F" w:rsidRDefault="00277F1E" w:rsidP="00E1629F">
            <w:pPr>
              <w:suppressAutoHyphens w:val="0"/>
              <w:spacing w:before="40" w:after="40" w:line="220" w:lineRule="atLeast"/>
              <w:ind w:right="113"/>
              <w:rPr>
                <w:sz w:val="18"/>
              </w:rPr>
            </w:pPr>
            <w:r w:rsidRPr="00E1629F">
              <w:rPr>
                <w:sz w:val="18"/>
              </w:rPr>
              <w:t>Serbian</w:t>
            </w:r>
          </w:p>
        </w:tc>
        <w:tc>
          <w:tcPr>
            <w:tcW w:w="1843" w:type="dxa"/>
            <w:tcBorders>
              <w:top w:val="nil"/>
              <w:bottom w:val="nil"/>
            </w:tcBorders>
            <w:shd w:val="clear" w:color="auto" w:fill="auto"/>
            <w:noWrap/>
            <w:vAlign w:val="bottom"/>
            <w:hideMark/>
          </w:tcPr>
          <w:p w14:paraId="10F7425E"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2" w:type="dxa"/>
            <w:tcBorders>
              <w:top w:val="nil"/>
              <w:bottom w:val="nil"/>
            </w:tcBorders>
            <w:shd w:val="clear" w:color="auto" w:fill="auto"/>
            <w:noWrap/>
            <w:vAlign w:val="bottom"/>
            <w:hideMark/>
          </w:tcPr>
          <w:p w14:paraId="78B9C50B"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09C94058"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r>
      <w:tr w:rsidR="00277F1E" w:rsidRPr="00E1629F" w14:paraId="5F1BB1FA" w14:textId="77777777" w:rsidTr="003E1018">
        <w:tc>
          <w:tcPr>
            <w:tcW w:w="1842" w:type="dxa"/>
            <w:tcBorders>
              <w:top w:val="nil"/>
              <w:bottom w:val="nil"/>
            </w:tcBorders>
            <w:shd w:val="clear" w:color="auto" w:fill="auto"/>
            <w:noWrap/>
            <w:hideMark/>
          </w:tcPr>
          <w:p w14:paraId="4E2FE173" w14:textId="77777777" w:rsidR="00277F1E" w:rsidRPr="00E1629F" w:rsidRDefault="00277F1E" w:rsidP="00E1629F">
            <w:pPr>
              <w:suppressAutoHyphens w:val="0"/>
              <w:spacing w:before="40" w:after="40" w:line="220" w:lineRule="atLeast"/>
              <w:ind w:right="113"/>
              <w:rPr>
                <w:sz w:val="18"/>
              </w:rPr>
            </w:pPr>
            <w:r w:rsidRPr="00E1629F">
              <w:rPr>
                <w:sz w:val="18"/>
              </w:rPr>
              <w:t>Sierra Leonean</w:t>
            </w:r>
          </w:p>
        </w:tc>
        <w:tc>
          <w:tcPr>
            <w:tcW w:w="1843" w:type="dxa"/>
            <w:tcBorders>
              <w:top w:val="nil"/>
              <w:bottom w:val="nil"/>
            </w:tcBorders>
            <w:shd w:val="clear" w:color="auto" w:fill="auto"/>
            <w:noWrap/>
            <w:vAlign w:val="bottom"/>
            <w:hideMark/>
          </w:tcPr>
          <w:p w14:paraId="1DE8CA3A"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06A2D78F"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30343D2D"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6176006F" w14:textId="77777777" w:rsidTr="003E1018">
        <w:tc>
          <w:tcPr>
            <w:tcW w:w="1842" w:type="dxa"/>
            <w:tcBorders>
              <w:top w:val="nil"/>
              <w:bottom w:val="nil"/>
            </w:tcBorders>
            <w:shd w:val="clear" w:color="auto" w:fill="auto"/>
            <w:noWrap/>
            <w:hideMark/>
          </w:tcPr>
          <w:p w14:paraId="44879A5D" w14:textId="77777777" w:rsidR="00277F1E" w:rsidRPr="00E1629F" w:rsidRDefault="00277F1E" w:rsidP="00E1629F">
            <w:pPr>
              <w:suppressAutoHyphens w:val="0"/>
              <w:spacing w:before="40" w:after="40" w:line="220" w:lineRule="atLeast"/>
              <w:ind w:right="113"/>
              <w:rPr>
                <w:sz w:val="18"/>
              </w:rPr>
            </w:pPr>
            <w:r w:rsidRPr="00E1629F">
              <w:rPr>
                <w:sz w:val="18"/>
              </w:rPr>
              <w:t>Singaporean</w:t>
            </w:r>
          </w:p>
        </w:tc>
        <w:tc>
          <w:tcPr>
            <w:tcW w:w="1843" w:type="dxa"/>
            <w:tcBorders>
              <w:top w:val="nil"/>
              <w:bottom w:val="nil"/>
            </w:tcBorders>
            <w:shd w:val="clear" w:color="auto" w:fill="auto"/>
            <w:noWrap/>
            <w:vAlign w:val="bottom"/>
            <w:hideMark/>
          </w:tcPr>
          <w:p w14:paraId="2139B3C2"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3DB1E86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6D2C8EFA"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2CD23A85" w14:textId="77777777" w:rsidTr="003E1018">
        <w:tc>
          <w:tcPr>
            <w:tcW w:w="1842" w:type="dxa"/>
            <w:tcBorders>
              <w:top w:val="nil"/>
              <w:bottom w:val="nil"/>
            </w:tcBorders>
            <w:shd w:val="clear" w:color="auto" w:fill="auto"/>
            <w:noWrap/>
            <w:hideMark/>
          </w:tcPr>
          <w:p w14:paraId="06FB86A8" w14:textId="77777777" w:rsidR="00277F1E" w:rsidRPr="00E1629F" w:rsidRDefault="00277F1E" w:rsidP="00E1629F">
            <w:pPr>
              <w:suppressAutoHyphens w:val="0"/>
              <w:spacing w:before="40" w:after="40" w:line="220" w:lineRule="atLeast"/>
              <w:ind w:right="113"/>
              <w:rPr>
                <w:sz w:val="18"/>
              </w:rPr>
            </w:pPr>
            <w:r w:rsidRPr="00E1629F">
              <w:rPr>
                <w:sz w:val="18"/>
              </w:rPr>
              <w:t>Slovakian</w:t>
            </w:r>
          </w:p>
        </w:tc>
        <w:tc>
          <w:tcPr>
            <w:tcW w:w="1843" w:type="dxa"/>
            <w:tcBorders>
              <w:top w:val="nil"/>
              <w:bottom w:val="nil"/>
            </w:tcBorders>
            <w:shd w:val="clear" w:color="auto" w:fill="auto"/>
            <w:noWrap/>
            <w:vAlign w:val="bottom"/>
            <w:hideMark/>
          </w:tcPr>
          <w:p w14:paraId="7A6996D2"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3FCBF48B"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3" w:type="dxa"/>
            <w:tcBorders>
              <w:top w:val="nil"/>
              <w:bottom w:val="nil"/>
            </w:tcBorders>
            <w:shd w:val="clear" w:color="auto" w:fill="auto"/>
            <w:noWrap/>
            <w:vAlign w:val="bottom"/>
            <w:hideMark/>
          </w:tcPr>
          <w:p w14:paraId="0E7154E3"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r>
      <w:tr w:rsidR="00277F1E" w:rsidRPr="00E1629F" w14:paraId="4F3C57C4" w14:textId="77777777" w:rsidTr="003E1018">
        <w:tc>
          <w:tcPr>
            <w:tcW w:w="1842" w:type="dxa"/>
            <w:tcBorders>
              <w:top w:val="nil"/>
              <w:bottom w:val="nil"/>
            </w:tcBorders>
            <w:shd w:val="clear" w:color="auto" w:fill="auto"/>
            <w:noWrap/>
            <w:hideMark/>
          </w:tcPr>
          <w:p w14:paraId="181BC0AF" w14:textId="77777777" w:rsidR="00277F1E" w:rsidRPr="00E1629F" w:rsidRDefault="00277F1E" w:rsidP="00E1629F">
            <w:pPr>
              <w:suppressAutoHyphens w:val="0"/>
              <w:spacing w:before="40" w:after="40" w:line="220" w:lineRule="atLeast"/>
              <w:ind w:right="113"/>
              <w:rPr>
                <w:sz w:val="18"/>
              </w:rPr>
            </w:pPr>
            <w:r w:rsidRPr="00E1629F">
              <w:rPr>
                <w:sz w:val="18"/>
              </w:rPr>
              <w:t>Slovenian</w:t>
            </w:r>
          </w:p>
        </w:tc>
        <w:tc>
          <w:tcPr>
            <w:tcW w:w="1843" w:type="dxa"/>
            <w:tcBorders>
              <w:top w:val="nil"/>
              <w:bottom w:val="nil"/>
            </w:tcBorders>
            <w:shd w:val="clear" w:color="auto" w:fill="auto"/>
            <w:noWrap/>
            <w:vAlign w:val="bottom"/>
            <w:hideMark/>
          </w:tcPr>
          <w:p w14:paraId="7BBBAE2C"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6A15BB74"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5EC53984"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3E20C8B9" w14:textId="77777777" w:rsidTr="003E1018">
        <w:tc>
          <w:tcPr>
            <w:tcW w:w="1842" w:type="dxa"/>
            <w:tcBorders>
              <w:top w:val="nil"/>
              <w:bottom w:val="nil"/>
            </w:tcBorders>
            <w:shd w:val="clear" w:color="auto" w:fill="auto"/>
            <w:noWrap/>
            <w:hideMark/>
          </w:tcPr>
          <w:p w14:paraId="58FFD9BC" w14:textId="77777777" w:rsidR="00277F1E" w:rsidRPr="00E1629F" w:rsidRDefault="00277F1E" w:rsidP="00E1629F">
            <w:pPr>
              <w:suppressAutoHyphens w:val="0"/>
              <w:spacing w:before="40" w:after="40" w:line="220" w:lineRule="atLeast"/>
              <w:ind w:right="113"/>
              <w:rPr>
                <w:sz w:val="18"/>
              </w:rPr>
            </w:pPr>
            <w:r w:rsidRPr="00E1629F">
              <w:rPr>
                <w:sz w:val="18"/>
              </w:rPr>
              <w:t>Somalian</w:t>
            </w:r>
          </w:p>
        </w:tc>
        <w:tc>
          <w:tcPr>
            <w:tcW w:w="1843" w:type="dxa"/>
            <w:tcBorders>
              <w:top w:val="nil"/>
              <w:bottom w:val="nil"/>
            </w:tcBorders>
            <w:shd w:val="clear" w:color="auto" w:fill="auto"/>
            <w:noWrap/>
            <w:vAlign w:val="bottom"/>
            <w:hideMark/>
          </w:tcPr>
          <w:p w14:paraId="6A50F1D6"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3E5A9834"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348DC73A"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45E91A2E" w14:textId="77777777" w:rsidTr="003E1018">
        <w:tc>
          <w:tcPr>
            <w:tcW w:w="1842" w:type="dxa"/>
            <w:tcBorders>
              <w:top w:val="nil"/>
              <w:bottom w:val="nil"/>
            </w:tcBorders>
            <w:shd w:val="clear" w:color="auto" w:fill="auto"/>
            <w:noWrap/>
            <w:hideMark/>
          </w:tcPr>
          <w:p w14:paraId="0AC13415" w14:textId="77777777" w:rsidR="00277F1E" w:rsidRPr="00E1629F" w:rsidRDefault="00277F1E" w:rsidP="00E1629F">
            <w:pPr>
              <w:suppressAutoHyphens w:val="0"/>
              <w:spacing w:before="40" w:after="40" w:line="220" w:lineRule="atLeast"/>
              <w:ind w:right="113"/>
              <w:rPr>
                <w:sz w:val="18"/>
              </w:rPr>
            </w:pPr>
            <w:r w:rsidRPr="00E1629F">
              <w:rPr>
                <w:sz w:val="18"/>
              </w:rPr>
              <w:t>South African</w:t>
            </w:r>
          </w:p>
        </w:tc>
        <w:tc>
          <w:tcPr>
            <w:tcW w:w="1843" w:type="dxa"/>
            <w:tcBorders>
              <w:top w:val="nil"/>
              <w:bottom w:val="nil"/>
            </w:tcBorders>
            <w:shd w:val="clear" w:color="auto" w:fill="auto"/>
            <w:noWrap/>
            <w:vAlign w:val="bottom"/>
            <w:hideMark/>
          </w:tcPr>
          <w:p w14:paraId="30F7B90F" w14:textId="77777777" w:rsidR="00277F1E" w:rsidRPr="00E1629F" w:rsidRDefault="00277F1E" w:rsidP="00E1629F">
            <w:pPr>
              <w:suppressAutoHyphens w:val="0"/>
              <w:spacing w:before="40" w:after="40" w:line="220" w:lineRule="atLeast"/>
              <w:ind w:right="113"/>
              <w:jc w:val="right"/>
              <w:rPr>
                <w:sz w:val="18"/>
              </w:rPr>
            </w:pPr>
            <w:r w:rsidRPr="00E1629F">
              <w:rPr>
                <w:sz w:val="18"/>
              </w:rPr>
              <w:t>257</w:t>
            </w:r>
          </w:p>
        </w:tc>
        <w:tc>
          <w:tcPr>
            <w:tcW w:w="1842" w:type="dxa"/>
            <w:tcBorders>
              <w:top w:val="nil"/>
              <w:bottom w:val="nil"/>
            </w:tcBorders>
            <w:shd w:val="clear" w:color="auto" w:fill="auto"/>
            <w:noWrap/>
            <w:vAlign w:val="bottom"/>
            <w:hideMark/>
          </w:tcPr>
          <w:p w14:paraId="2A834D77" w14:textId="77777777" w:rsidR="00277F1E" w:rsidRPr="00E1629F" w:rsidRDefault="00277F1E" w:rsidP="00E1629F">
            <w:pPr>
              <w:suppressAutoHyphens w:val="0"/>
              <w:spacing w:before="40" w:after="40" w:line="220" w:lineRule="atLeast"/>
              <w:ind w:right="113"/>
              <w:jc w:val="right"/>
              <w:rPr>
                <w:sz w:val="18"/>
              </w:rPr>
            </w:pPr>
            <w:r w:rsidRPr="00E1629F">
              <w:rPr>
                <w:sz w:val="18"/>
              </w:rPr>
              <w:t>102</w:t>
            </w:r>
          </w:p>
        </w:tc>
        <w:tc>
          <w:tcPr>
            <w:tcW w:w="1843" w:type="dxa"/>
            <w:tcBorders>
              <w:top w:val="nil"/>
              <w:bottom w:val="nil"/>
            </w:tcBorders>
            <w:shd w:val="clear" w:color="auto" w:fill="auto"/>
            <w:noWrap/>
            <w:vAlign w:val="bottom"/>
            <w:hideMark/>
          </w:tcPr>
          <w:p w14:paraId="0A3F9FFB" w14:textId="77777777" w:rsidR="00277F1E" w:rsidRPr="00E1629F" w:rsidRDefault="00277F1E" w:rsidP="00E1629F">
            <w:pPr>
              <w:suppressAutoHyphens w:val="0"/>
              <w:spacing w:before="40" w:after="40" w:line="220" w:lineRule="atLeast"/>
              <w:ind w:right="113"/>
              <w:jc w:val="right"/>
              <w:rPr>
                <w:sz w:val="18"/>
              </w:rPr>
            </w:pPr>
            <w:r w:rsidRPr="00E1629F">
              <w:rPr>
                <w:sz w:val="18"/>
              </w:rPr>
              <w:t>359</w:t>
            </w:r>
          </w:p>
        </w:tc>
      </w:tr>
      <w:tr w:rsidR="00277F1E" w:rsidRPr="00E1629F" w14:paraId="21320153" w14:textId="77777777" w:rsidTr="003E1018">
        <w:tc>
          <w:tcPr>
            <w:tcW w:w="1842" w:type="dxa"/>
            <w:tcBorders>
              <w:top w:val="nil"/>
              <w:bottom w:val="nil"/>
            </w:tcBorders>
            <w:shd w:val="clear" w:color="auto" w:fill="auto"/>
            <w:noWrap/>
            <w:hideMark/>
          </w:tcPr>
          <w:p w14:paraId="1A9E20D1" w14:textId="77777777" w:rsidR="00277F1E" w:rsidRPr="00E1629F" w:rsidRDefault="00277F1E" w:rsidP="00E1629F">
            <w:pPr>
              <w:suppressAutoHyphens w:val="0"/>
              <w:spacing w:before="40" w:after="40" w:line="220" w:lineRule="atLeast"/>
              <w:ind w:right="113"/>
              <w:rPr>
                <w:sz w:val="18"/>
              </w:rPr>
            </w:pPr>
            <w:r w:rsidRPr="00E1629F">
              <w:rPr>
                <w:sz w:val="18"/>
              </w:rPr>
              <w:t>South Korean</w:t>
            </w:r>
          </w:p>
        </w:tc>
        <w:tc>
          <w:tcPr>
            <w:tcW w:w="1843" w:type="dxa"/>
            <w:tcBorders>
              <w:top w:val="nil"/>
              <w:bottom w:val="nil"/>
            </w:tcBorders>
            <w:shd w:val="clear" w:color="auto" w:fill="auto"/>
            <w:noWrap/>
            <w:vAlign w:val="bottom"/>
            <w:hideMark/>
          </w:tcPr>
          <w:p w14:paraId="3F5DBE0E"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0A50E78C"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5CCF8BC6"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14B6C56E" w14:textId="77777777" w:rsidTr="003E1018">
        <w:tc>
          <w:tcPr>
            <w:tcW w:w="1842" w:type="dxa"/>
            <w:tcBorders>
              <w:top w:val="nil"/>
              <w:bottom w:val="nil"/>
            </w:tcBorders>
            <w:shd w:val="clear" w:color="auto" w:fill="auto"/>
            <w:noWrap/>
            <w:hideMark/>
          </w:tcPr>
          <w:p w14:paraId="16699131" w14:textId="77777777" w:rsidR="00277F1E" w:rsidRPr="00E1629F" w:rsidRDefault="00277F1E" w:rsidP="00E1629F">
            <w:pPr>
              <w:suppressAutoHyphens w:val="0"/>
              <w:spacing w:before="40" w:after="40" w:line="220" w:lineRule="atLeast"/>
              <w:ind w:right="113"/>
              <w:rPr>
                <w:sz w:val="18"/>
              </w:rPr>
            </w:pPr>
            <w:r w:rsidRPr="00E1629F">
              <w:rPr>
                <w:sz w:val="18"/>
              </w:rPr>
              <w:t>Spanish</w:t>
            </w:r>
          </w:p>
        </w:tc>
        <w:tc>
          <w:tcPr>
            <w:tcW w:w="1843" w:type="dxa"/>
            <w:tcBorders>
              <w:top w:val="nil"/>
              <w:bottom w:val="nil"/>
            </w:tcBorders>
            <w:shd w:val="clear" w:color="auto" w:fill="auto"/>
            <w:noWrap/>
            <w:vAlign w:val="bottom"/>
            <w:hideMark/>
          </w:tcPr>
          <w:p w14:paraId="6AF3B594" w14:textId="77777777" w:rsidR="00277F1E" w:rsidRPr="00E1629F" w:rsidRDefault="00277F1E" w:rsidP="00E1629F">
            <w:pPr>
              <w:suppressAutoHyphens w:val="0"/>
              <w:spacing w:before="40" w:after="40" w:line="220" w:lineRule="atLeast"/>
              <w:ind w:right="113"/>
              <w:jc w:val="right"/>
              <w:rPr>
                <w:sz w:val="18"/>
              </w:rPr>
            </w:pPr>
            <w:r w:rsidRPr="00E1629F">
              <w:rPr>
                <w:sz w:val="18"/>
              </w:rPr>
              <w:t>32</w:t>
            </w:r>
          </w:p>
        </w:tc>
        <w:tc>
          <w:tcPr>
            <w:tcW w:w="1842" w:type="dxa"/>
            <w:tcBorders>
              <w:top w:val="nil"/>
              <w:bottom w:val="nil"/>
            </w:tcBorders>
            <w:shd w:val="clear" w:color="auto" w:fill="auto"/>
            <w:noWrap/>
            <w:vAlign w:val="bottom"/>
            <w:hideMark/>
          </w:tcPr>
          <w:p w14:paraId="2289D21F"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3" w:type="dxa"/>
            <w:tcBorders>
              <w:top w:val="nil"/>
              <w:bottom w:val="nil"/>
            </w:tcBorders>
            <w:shd w:val="clear" w:color="auto" w:fill="auto"/>
            <w:noWrap/>
            <w:vAlign w:val="bottom"/>
            <w:hideMark/>
          </w:tcPr>
          <w:p w14:paraId="1C4EC3B5" w14:textId="77777777" w:rsidR="00277F1E" w:rsidRPr="00E1629F" w:rsidRDefault="00277F1E" w:rsidP="00E1629F">
            <w:pPr>
              <w:suppressAutoHyphens w:val="0"/>
              <w:spacing w:before="40" w:after="40" w:line="220" w:lineRule="atLeast"/>
              <w:ind w:right="113"/>
              <w:jc w:val="right"/>
              <w:rPr>
                <w:sz w:val="18"/>
              </w:rPr>
            </w:pPr>
            <w:r w:rsidRPr="00E1629F">
              <w:rPr>
                <w:sz w:val="18"/>
              </w:rPr>
              <w:t>36</w:t>
            </w:r>
          </w:p>
        </w:tc>
      </w:tr>
      <w:tr w:rsidR="00277F1E" w:rsidRPr="00E1629F" w14:paraId="0798A08A" w14:textId="77777777" w:rsidTr="003E1018">
        <w:tc>
          <w:tcPr>
            <w:tcW w:w="1842" w:type="dxa"/>
            <w:tcBorders>
              <w:top w:val="nil"/>
              <w:bottom w:val="nil"/>
            </w:tcBorders>
            <w:shd w:val="clear" w:color="auto" w:fill="auto"/>
            <w:noWrap/>
            <w:hideMark/>
          </w:tcPr>
          <w:p w14:paraId="42C0DC29" w14:textId="77777777" w:rsidR="00277F1E" w:rsidRPr="00E1629F" w:rsidRDefault="00277F1E" w:rsidP="00E1629F">
            <w:pPr>
              <w:suppressAutoHyphens w:val="0"/>
              <w:spacing w:before="40" w:after="40" w:line="220" w:lineRule="atLeast"/>
              <w:ind w:right="113"/>
              <w:rPr>
                <w:sz w:val="18"/>
              </w:rPr>
            </w:pPr>
            <w:r w:rsidRPr="00E1629F">
              <w:rPr>
                <w:sz w:val="18"/>
              </w:rPr>
              <w:t>Sri Lankan</w:t>
            </w:r>
          </w:p>
        </w:tc>
        <w:tc>
          <w:tcPr>
            <w:tcW w:w="1843" w:type="dxa"/>
            <w:tcBorders>
              <w:top w:val="nil"/>
              <w:bottom w:val="nil"/>
            </w:tcBorders>
            <w:shd w:val="clear" w:color="auto" w:fill="auto"/>
            <w:noWrap/>
            <w:vAlign w:val="bottom"/>
            <w:hideMark/>
          </w:tcPr>
          <w:p w14:paraId="7BCAEA81" w14:textId="6878CEED"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657</w:t>
            </w:r>
          </w:p>
        </w:tc>
        <w:tc>
          <w:tcPr>
            <w:tcW w:w="1842" w:type="dxa"/>
            <w:tcBorders>
              <w:top w:val="nil"/>
              <w:bottom w:val="nil"/>
            </w:tcBorders>
            <w:shd w:val="clear" w:color="auto" w:fill="auto"/>
            <w:noWrap/>
            <w:vAlign w:val="bottom"/>
            <w:hideMark/>
          </w:tcPr>
          <w:p w14:paraId="3293605C" w14:textId="77777777" w:rsidR="00277F1E" w:rsidRPr="00E1629F" w:rsidRDefault="00277F1E" w:rsidP="00E1629F">
            <w:pPr>
              <w:suppressAutoHyphens w:val="0"/>
              <w:spacing w:before="40" w:after="40" w:line="220" w:lineRule="atLeast"/>
              <w:ind w:right="113"/>
              <w:jc w:val="right"/>
              <w:rPr>
                <w:sz w:val="18"/>
              </w:rPr>
            </w:pPr>
            <w:r w:rsidRPr="00E1629F">
              <w:rPr>
                <w:sz w:val="18"/>
              </w:rPr>
              <w:t>166</w:t>
            </w:r>
          </w:p>
        </w:tc>
        <w:tc>
          <w:tcPr>
            <w:tcW w:w="1843" w:type="dxa"/>
            <w:tcBorders>
              <w:top w:val="nil"/>
              <w:bottom w:val="nil"/>
            </w:tcBorders>
            <w:shd w:val="clear" w:color="auto" w:fill="auto"/>
            <w:noWrap/>
            <w:vAlign w:val="bottom"/>
            <w:hideMark/>
          </w:tcPr>
          <w:p w14:paraId="5AE468E3" w14:textId="14C4F5BD" w:rsidR="00277F1E" w:rsidRPr="00E1629F" w:rsidRDefault="00277F1E" w:rsidP="00E1629F">
            <w:pPr>
              <w:suppressAutoHyphens w:val="0"/>
              <w:spacing w:before="40" w:after="40" w:line="220" w:lineRule="atLeast"/>
              <w:ind w:right="113"/>
              <w:jc w:val="right"/>
              <w:rPr>
                <w:sz w:val="18"/>
              </w:rPr>
            </w:pPr>
            <w:r w:rsidRPr="00E1629F">
              <w:rPr>
                <w:sz w:val="18"/>
              </w:rPr>
              <w:t>1</w:t>
            </w:r>
            <w:r w:rsidR="003E1018">
              <w:rPr>
                <w:sz w:val="18"/>
              </w:rPr>
              <w:t xml:space="preserve"> </w:t>
            </w:r>
            <w:r w:rsidRPr="00E1629F">
              <w:rPr>
                <w:sz w:val="18"/>
              </w:rPr>
              <w:t>823</w:t>
            </w:r>
          </w:p>
        </w:tc>
      </w:tr>
      <w:tr w:rsidR="00277F1E" w:rsidRPr="00E1629F" w14:paraId="1013F35E" w14:textId="77777777" w:rsidTr="003E1018">
        <w:tc>
          <w:tcPr>
            <w:tcW w:w="1842" w:type="dxa"/>
            <w:tcBorders>
              <w:top w:val="nil"/>
              <w:bottom w:val="nil"/>
            </w:tcBorders>
            <w:shd w:val="clear" w:color="auto" w:fill="auto"/>
            <w:noWrap/>
            <w:hideMark/>
          </w:tcPr>
          <w:p w14:paraId="055379F8" w14:textId="77777777" w:rsidR="00277F1E" w:rsidRPr="00E1629F" w:rsidRDefault="00277F1E" w:rsidP="00E1629F">
            <w:pPr>
              <w:suppressAutoHyphens w:val="0"/>
              <w:spacing w:before="40" w:after="40" w:line="220" w:lineRule="atLeast"/>
              <w:ind w:right="113"/>
              <w:rPr>
                <w:sz w:val="18"/>
              </w:rPr>
            </w:pPr>
            <w:r w:rsidRPr="00E1629F">
              <w:rPr>
                <w:sz w:val="18"/>
              </w:rPr>
              <w:t>Sudanese</w:t>
            </w:r>
          </w:p>
        </w:tc>
        <w:tc>
          <w:tcPr>
            <w:tcW w:w="1843" w:type="dxa"/>
            <w:tcBorders>
              <w:top w:val="nil"/>
              <w:bottom w:val="nil"/>
            </w:tcBorders>
            <w:shd w:val="clear" w:color="auto" w:fill="auto"/>
            <w:noWrap/>
            <w:vAlign w:val="bottom"/>
            <w:hideMark/>
          </w:tcPr>
          <w:p w14:paraId="6E7ADC88"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2" w:type="dxa"/>
            <w:tcBorders>
              <w:top w:val="nil"/>
              <w:bottom w:val="nil"/>
            </w:tcBorders>
            <w:shd w:val="clear" w:color="auto" w:fill="auto"/>
            <w:noWrap/>
            <w:vAlign w:val="bottom"/>
            <w:hideMark/>
          </w:tcPr>
          <w:p w14:paraId="7A6B4B82"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013CAF0B"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4ADA1490" w14:textId="77777777" w:rsidTr="003E1018">
        <w:tc>
          <w:tcPr>
            <w:tcW w:w="1842" w:type="dxa"/>
            <w:tcBorders>
              <w:top w:val="nil"/>
              <w:bottom w:val="nil"/>
            </w:tcBorders>
            <w:shd w:val="clear" w:color="auto" w:fill="auto"/>
            <w:noWrap/>
            <w:hideMark/>
          </w:tcPr>
          <w:p w14:paraId="686C23BB" w14:textId="77777777" w:rsidR="00277F1E" w:rsidRPr="00E1629F" w:rsidRDefault="00277F1E" w:rsidP="00E1629F">
            <w:pPr>
              <w:suppressAutoHyphens w:val="0"/>
              <w:spacing w:before="40" w:after="40" w:line="220" w:lineRule="atLeast"/>
              <w:ind w:right="113"/>
              <w:rPr>
                <w:sz w:val="18"/>
              </w:rPr>
            </w:pPr>
            <w:r w:rsidRPr="00E1629F">
              <w:rPr>
                <w:sz w:val="18"/>
              </w:rPr>
              <w:t>Swedish</w:t>
            </w:r>
          </w:p>
        </w:tc>
        <w:tc>
          <w:tcPr>
            <w:tcW w:w="1843" w:type="dxa"/>
            <w:tcBorders>
              <w:top w:val="nil"/>
              <w:bottom w:val="nil"/>
            </w:tcBorders>
            <w:shd w:val="clear" w:color="auto" w:fill="auto"/>
            <w:noWrap/>
            <w:vAlign w:val="bottom"/>
            <w:hideMark/>
          </w:tcPr>
          <w:p w14:paraId="17A3A653"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7C3070CD"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nil"/>
            </w:tcBorders>
            <w:shd w:val="clear" w:color="auto" w:fill="auto"/>
            <w:noWrap/>
            <w:vAlign w:val="bottom"/>
            <w:hideMark/>
          </w:tcPr>
          <w:p w14:paraId="69646095"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25340371" w14:textId="77777777" w:rsidTr="003E1018">
        <w:tc>
          <w:tcPr>
            <w:tcW w:w="1842" w:type="dxa"/>
            <w:tcBorders>
              <w:top w:val="nil"/>
              <w:bottom w:val="nil"/>
            </w:tcBorders>
            <w:shd w:val="clear" w:color="auto" w:fill="auto"/>
            <w:noWrap/>
            <w:hideMark/>
          </w:tcPr>
          <w:p w14:paraId="2B53A963" w14:textId="77777777" w:rsidR="00277F1E" w:rsidRPr="00E1629F" w:rsidRDefault="00277F1E" w:rsidP="00E1629F">
            <w:pPr>
              <w:suppressAutoHyphens w:val="0"/>
              <w:spacing w:before="40" w:after="40" w:line="220" w:lineRule="atLeast"/>
              <w:ind w:right="113"/>
              <w:rPr>
                <w:sz w:val="18"/>
              </w:rPr>
            </w:pPr>
            <w:r w:rsidRPr="00E1629F">
              <w:rPr>
                <w:sz w:val="18"/>
              </w:rPr>
              <w:t>Swiss</w:t>
            </w:r>
          </w:p>
        </w:tc>
        <w:tc>
          <w:tcPr>
            <w:tcW w:w="1843" w:type="dxa"/>
            <w:tcBorders>
              <w:top w:val="nil"/>
              <w:bottom w:val="nil"/>
            </w:tcBorders>
            <w:shd w:val="clear" w:color="auto" w:fill="auto"/>
            <w:noWrap/>
            <w:vAlign w:val="bottom"/>
            <w:hideMark/>
          </w:tcPr>
          <w:p w14:paraId="439602F9"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c>
          <w:tcPr>
            <w:tcW w:w="1842" w:type="dxa"/>
            <w:tcBorders>
              <w:top w:val="nil"/>
              <w:bottom w:val="nil"/>
            </w:tcBorders>
            <w:shd w:val="clear" w:color="auto" w:fill="auto"/>
            <w:noWrap/>
            <w:vAlign w:val="bottom"/>
            <w:hideMark/>
          </w:tcPr>
          <w:p w14:paraId="6CFCD349"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c>
          <w:tcPr>
            <w:tcW w:w="1843" w:type="dxa"/>
            <w:tcBorders>
              <w:top w:val="nil"/>
              <w:bottom w:val="nil"/>
            </w:tcBorders>
            <w:shd w:val="clear" w:color="auto" w:fill="auto"/>
            <w:noWrap/>
            <w:vAlign w:val="bottom"/>
            <w:hideMark/>
          </w:tcPr>
          <w:p w14:paraId="3A4286A4" w14:textId="77777777" w:rsidR="00277F1E" w:rsidRPr="00E1629F" w:rsidRDefault="00277F1E" w:rsidP="00E1629F">
            <w:pPr>
              <w:suppressAutoHyphens w:val="0"/>
              <w:spacing w:before="40" w:after="40" w:line="220" w:lineRule="atLeast"/>
              <w:ind w:right="113"/>
              <w:jc w:val="right"/>
              <w:rPr>
                <w:sz w:val="18"/>
              </w:rPr>
            </w:pPr>
            <w:r w:rsidRPr="00E1629F">
              <w:rPr>
                <w:sz w:val="18"/>
              </w:rPr>
              <w:t>15</w:t>
            </w:r>
          </w:p>
        </w:tc>
      </w:tr>
      <w:tr w:rsidR="00277F1E" w:rsidRPr="00E1629F" w14:paraId="60A24900" w14:textId="77777777" w:rsidTr="003E1018">
        <w:tc>
          <w:tcPr>
            <w:tcW w:w="1842" w:type="dxa"/>
            <w:tcBorders>
              <w:top w:val="nil"/>
              <w:bottom w:val="nil"/>
            </w:tcBorders>
            <w:shd w:val="clear" w:color="auto" w:fill="auto"/>
            <w:noWrap/>
            <w:hideMark/>
          </w:tcPr>
          <w:p w14:paraId="5774D2ED" w14:textId="77777777" w:rsidR="00277F1E" w:rsidRPr="00E1629F" w:rsidRDefault="00277F1E" w:rsidP="00E1629F">
            <w:pPr>
              <w:suppressAutoHyphens w:val="0"/>
              <w:spacing w:before="40" w:after="40" w:line="220" w:lineRule="atLeast"/>
              <w:ind w:right="113"/>
              <w:rPr>
                <w:sz w:val="18"/>
              </w:rPr>
            </w:pPr>
            <w:r w:rsidRPr="00E1629F">
              <w:rPr>
                <w:sz w:val="18"/>
              </w:rPr>
              <w:t>Syrian</w:t>
            </w:r>
          </w:p>
        </w:tc>
        <w:tc>
          <w:tcPr>
            <w:tcW w:w="1843" w:type="dxa"/>
            <w:tcBorders>
              <w:top w:val="nil"/>
              <w:bottom w:val="nil"/>
            </w:tcBorders>
            <w:shd w:val="clear" w:color="auto" w:fill="auto"/>
            <w:noWrap/>
            <w:vAlign w:val="bottom"/>
            <w:hideMark/>
          </w:tcPr>
          <w:p w14:paraId="37CCB5E0"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c>
          <w:tcPr>
            <w:tcW w:w="1842" w:type="dxa"/>
            <w:tcBorders>
              <w:top w:val="nil"/>
              <w:bottom w:val="nil"/>
            </w:tcBorders>
            <w:shd w:val="clear" w:color="auto" w:fill="auto"/>
            <w:noWrap/>
            <w:vAlign w:val="bottom"/>
            <w:hideMark/>
          </w:tcPr>
          <w:p w14:paraId="436A1BCE"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58B987F9" w14:textId="77777777" w:rsidR="00277F1E" w:rsidRPr="00E1629F" w:rsidRDefault="00277F1E" w:rsidP="00E1629F">
            <w:pPr>
              <w:suppressAutoHyphens w:val="0"/>
              <w:spacing w:before="40" w:after="40" w:line="220" w:lineRule="atLeast"/>
              <w:ind w:right="113"/>
              <w:jc w:val="right"/>
              <w:rPr>
                <w:sz w:val="18"/>
              </w:rPr>
            </w:pPr>
            <w:r w:rsidRPr="00E1629F">
              <w:rPr>
                <w:sz w:val="18"/>
              </w:rPr>
              <w:t>8</w:t>
            </w:r>
          </w:p>
        </w:tc>
      </w:tr>
      <w:tr w:rsidR="00277F1E" w:rsidRPr="00E1629F" w14:paraId="5961E439" w14:textId="77777777" w:rsidTr="003E1018">
        <w:tc>
          <w:tcPr>
            <w:tcW w:w="1842" w:type="dxa"/>
            <w:tcBorders>
              <w:top w:val="nil"/>
              <w:bottom w:val="nil"/>
            </w:tcBorders>
            <w:shd w:val="clear" w:color="auto" w:fill="auto"/>
            <w:noWrap/>
            <w:hideMark/>
          </w:tcPr>
          <w:p w14:paraId="4CD77445" w14:textId="77777777" w:rsidR="00277F1E" w:rsidRPr="00E1629F" w:rsidRDefault="00277F1E" w:rsidP="00E1629F">
            <w:pPr>
              <w:suppressAutoHyphens w:val="0"/>
              <w:spacing w:before="40" w:after="40" w:line="220" w:lineRule="atLeast"/>
              <w:ind w:right="113"/>
              <w:rPr>
                <w:sz w:val="18"/>
              </w:rPr>
            </w:pPr>
            <w:r w:rsidRPr="00E1629F">
              <w:rPr>
                <w:sz w:val="18"/>
              </w:rPr>
              <w:t>Taiwanese</w:t>
            </w:r>
          </w:p>
        </w:tc>
        <w:tc>
          <w:tcPr>
            <w:tcW w:w="1843" w:type="dxa"/>
            <w:tcBorders>
              <w:top w:val="nil"/>
              <w:bottom w:val="nil"/>
            </w:tcBorders>
            <w:shd w:val="clear" w:color="auto" w:fill="auto"/>
            <w:noWrap/>
            <w:vAlign w:val="bottom"/>
            <w:hideMark/>
          </w:tcPr>
          <w:p w14:paraId="00944ACB"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2" w:type="dxa"/>
            <w:tcBorders>
              <w:top w:val="nil"/>
              <w:bottom w:val="nil"/>
            </w:tcBorders>
            <w:shd w:val="clear" w:color="auto" w:fill="auto"/>
            <w:noWrap/>
            <w:vAlign w:val="bottom"/>
            <w:hideMark/>
          </w:tcPr>
          <w:p w14:paraId="54060B69"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06F0A7CC"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r>
      <w:tr w:rsidR="00277F1E" w:rsidRPr="00E1629F" w14:paraId="7BC0B84E" w14:textId="77777777" w:rsidTr="003E1018">
        <w:tc>
          <w:tcPr>
            <w:tcW w:w="1842" w:type="dxa"/>
            <w:tcBorders>
              <w:top w:val="nil"/>
              <w:bottom w:val="nil"/>
            </w:tcBorders>
            <w:shd w:val="clear" w:color="auto" w:fill="auto"/>
            <w:noWrap/>
            <w:hideMark/>
          </w:tcPr>
          <w:p w14:paraId="1B7D3181" w14:textId="77777777" w:rsidR="00277F1E" w:rsidRPr="00E1629F" w:rsidRDefault="00277F1E" w:rsidP="00E1629F">
            <w:pPr>
              <w:suppressAutoHyphens w:val="0"/>
              <w:spacing w:before="40" w:after="40" w:line="220" w:lineRule="atLeast"/>
              <w:ind w:right="113"/>
              <w:rPr>
                <w:sz w:val="18"/>
              </w:rPr>
            </w:pPr>
            <w:r w:rsidRPr="00E1629F">
              <w:rPr>
                <w:sz w:val="18"/>
              </w:rPr>
              <w:t>Tanzanian</w:t>
            </w:r>
          </w:p>
        </w:tc>
        <w:tc>
          <w:tcPr>
            <w:tcW w:w="1843" w:type="dxa"/>
            <w:tcBorders>
              <w:top w:val="nil"/>
              <w:bottom w:val="nil"/>
            </w:tcBorders>
            <w:shd w:val="clear" w:color="auto" w:fill="auto"/>
            <w:noWrap/>
            <w:vAlign w:val="bottom"/>
            <w:hideMark/>
          </w:tcPr>
          <w:p w14:paraId="2CE0F0B0" w14:textId="77777777" w:rsidR="00277F1E" w:rsidRPr="00E1629F" w:rsidRDefault="00277F1E" w:rsidP="00E1629F">
            <w:pPr>
              <w:suppressAutoHyphens w:val="0"/>
              <w:spacing w:before="40" w:after="40" w:line="220" w:lineRule="atLeast"/>
              <w:ind w:right="113"/>
              <w:jc w:val="right"/>
              <w:rPr>
                <w:sz w:val="18"/>
              </w:rPr>
            </w:pPr>
            <w:r w:rsidRPr="00E1629F">
              <w:rPr>
                <w:sz w:val="18"/>
              </w:rPr>
              <w:t>56</w:t>
            </w:r>
          </w:p>
        </w:tc>
        <w:tc>
          <w:tcPr>
            <w:tcW w:w="1842" w:type="dxa"/>
            <w:tcBorders>
              <w:top w:val="nil"/>
              <w:bottom w:val="nil"/>
            </w:tcBorders>
            <w:shd w:val="clear" w:color="auto" w:fill="auto"/>
            <w:noWrap/>
            <w:vAlign w:val="bottom"/>
            <w:hideMark/>
          </w:tcPr>
          <w:p w14:paraId="4C7E6D13" w14:textId="77777777" w:rsidR="00277F1E" w:rsidRPr="00E1629F" w:rsidRDefault="00277F1E" w:rsidP="00E1629F">
            <w:pPr>
              <w:suppressAutoHyphens w:val="0"/>
              <w:spacing w:before="40" w:after="40" w:line="220" w:lineRule="atLeast"/>
              <w:ind w:right="113"/>
              <w:jc w:val="right"/>
              <w:rPr>
                <w:sz w:val="18"/>
              </w:rPr>
            </w:pPr>
            <w:r w:rsidRPr="00E1629F">
              <w:rPr>
                <w:sz w:val="18"/>
              </w:rPr>
              <w:t>35</w:t>
            </w:r>
          </w:p>
        </w:tc>
        <w:tc>
          <w:tcPr>
            <w:tcW w:w="1843" w:type="dxa"/>
            <w:tcBorders>
              <w:top w:val="nil"/>
              <w:bottom w:val="nil"/>
            </w:tcBorders>
            <w:shd w:val="clear" w:color="auto" w:fill="auto"/>
            <w:noWrap/>
            <w:vAlign w:val="bottom"/>
            <w:hideMark/>
          </w:tcPr>
          <w:p w14:paraId="292B4347" w14:textId="77777777" w:rsidR="00277F1E" w:rsidRPr="00E1629F" w:rsidRDefault="00277F1E" w:rsidP="00E1629F">
            <w:pPr>
              <w:suppressAutoHyphens w:val="0"/>
              <w:spacing w:before="40" w:after="40" w:line="220" w:lineRule="atLeast"/>
              <w:ind w:right="113"/>
              <w:jc w:val="right"/>
              <w:rPr>
                <w:sz w:val="18"/>
              </w:rPr>
            </w:pPr>
            <w:r w:rsidRPr="00E1629F">
              <w:rPr>
                <w:sz w:val="18"/>
              </w:rPr>
              <w:t>91</w:t>
            </w:r>
          </w:p>
        </w:tc>
      </w:tr>
      <w:tr w:rsidR="00277F1E" w:rsidRPr="00E1629F" w14:paraId="4C24FC59" w14:textId="77777777" w:rsidTr="003E1018">
        <w:tc>
          <w:tcPr>
            <w:tcW w:w="1842" w:type="dxa"/>
            <w:tcBorders>
              <w:top w:val="nil"/>
              <w:bottom w:val="nil"/>
            </w:tcBorders>
            <w:shd w:val="clear" w:color="auto" w:fill="auto"/>
            <w:noWrap/>
            <w:hideMark/>
          </w:tcPr>
          <w:p w14:paraId="2B6B8D69" w14:textId="77777777" w:rsidR="00277F1E" w:rsidRPr="00E1629F" w:rsidRDefault="00277F1E" w:rsidP="00E1629F">
            <w:pPr>
              <w:suppressAutoHyphens w:val="0"/>
              <w:spacing w:before="40" w:after="40" w:line="220" w:lineRule="atLeast"/>
              <w:ind w:right="113"/>
              <w:rPr>
                <w:sz w:val="18"/>
              </w:rPr>
            </w:pPr>
            <w:r w:rsidRPr="00E1629F">
              <w:rPr>
                <w:sz w:val="18"/>
              </w:rPr>
              <w:t>Thai</w:t>
            </w:r>
          </w:p>
        </w:tc>
        <w:tc>
          <w:tcPr>
            <w:tcW w:w="1843" w:type="dxa"/>
            <w:tcBorders>
              <w:top w:val="nil"/>
              <w:bottom w:val="nil"/>
            </w:tcBorders>
            <w:shd w:val="clear" w:color="auto" w:fill="auto"/>
            <w:noWrap/>
            <w:vAlign w:val="bottom"/>
            <w:hideMark/>
          </w:tcPr>
          <w:p w14:paraId="581CBF66" w14:textId="77777777" w:rsidR="00277F1E" w:rsidRPr="00E1629F" w:rsidRDefault="00277F1E" w:rsidP="00E1629F">
            <w:pPr>
              <w:suppressAutoHyphens w:val="0"/>
              <w:spacing w:before="40" w:after="40" w:line="220" w:lineRule="atLeast"/>
              <w:ind w:right="113"/>
              <w:jc w:val="right"/>
              <w:rPr>
                <w:sz w:val="18"/>
              </w:rPr>
            </w:pPr>
            <w:r w:rsidRPr="00E1629F">
              <w:rPr>
                <w:sz w:val="18"/>
              </w:rPr>
              <w:t>21</w:t>
            </w:r>
          </w:p>
        </w:tc>
        <w:tc>
          <w:tcPr>
            <w:tcW w:w="1842" w:type="dxa"/>
            <w:tcBorders>
              <w:top w:val="nil"/>
              <w:bottom w:val="nil"/>
            </w:tcBorders>
            <w:shd w:val="clear" w:color="auto" w:fill="auto"/>
            <w:noWrap/>
            <w:vAlign w:val="bottom"/>
            <w:hideMark/>
          </w:tcPr>
          <w:p w14:paraId="61E7861E" w14:textId="77777777" w:rsidR="00277F1E" w:rsidRPr="00E1629F" w:rsidRDefault="00277F1E" w:rsidP="00E1629F">
            <w:pPr>
              <w:suppressAutoHyphens w:val="0"/>
              <w:spacing w:before="40" w:after="40" w:line="220" w:lineRule="atLeast"/>
              <w:ind w:right="113"/>
              <w:jc w:val="right"/>
              <w:rPr>
                <w:sz w:val="18"/>
              </w:rPr>
            </w:pPr>
            <w:r w:rsidRPr="00E1629F">
              <w:rPr>
                <w:sz w:val="18"/>
              </w:rPr>
              <w:t>46</w:t>
            </w:r>
          </w:p>
        </w:tc>
        <w:tc>
          <w:tcPr>
            <w:tcW w:w="1843" w:type="dxa"/>
            <w:tcBorders>
              <w:top w:val="nil"/>
              <w:bottom w:val="nil"/>
            </w:tcBorders>
            <w:shd w:val="clear" w:color="auto" w:fill="auto"/>
            <w:noWrap/>
            <w:vAlign w:val="bottom"/>
            <w:hideMark/>
          </w:tcPr>
          <w:p w14:paraId="0A11137B" w14:textId="77777777" w:rsidR="00277F1E" w:rsidRPr="00E1629F" w:rsidRDefault="00277F1E" w:rsidP="00E1629F">
            <w:pPr>
              <w:suppressAutoHyphens w:val="0"/>
              <w:spacing w:before="40" w:after="40" w:line="220" w:lineRule="atLeast"/>
              <w:ind w:right="113"/>
              <w:jc w:val="right"/>
              <w:rPr>
                <w:sz w:val="18"/>
              </w:rPr>
            </w:pPr>
            <w:r w:rsidRPr="00E1629F">
              <w:rPr>
                <w:sz w:val="18"/>
              </w:rPr>
              <w:t>67</w:t>
            </w:r>
          </w:p>
        </w:tc>
      </w:tr>
      <w:tr w:rsidR="00277F1E" w:rsidRPr="00E1629F" w14:paraId="54F1BAD4" w14:textId="77777777" w:rsidTr="003E1018">
        <w:tc>
          <w:tcPr>
            <w:tcW w:w="1842" w:type="dxa"/>
            <w:tcBorders>
              <w:top w:val="nil"/>
              <w:bottom w:val="nil"/>
            </w:tcBorders>
            <w:shd w:val="clear" w:color="auto" w:fill="auto"/>
            <w:noWrap/>
            <w:hideMark/>
          </w:tcPr>
          <w:p w14:paraId="41F1B1AE" w14:textId="77777777" w:rsidR="00277F1E" w:rsidRPr="00E1629F" w:rsidRDefault="00277F1E" w:rsidP="00E1629F">
            <w:pPr>
              <w:suppressAutoHyphens w:val="0"/>
              <w:spacing w:before="40" w:after="40" w:line="220" w:lineRule="atLeast"/>
              <w:ind w:right="113"/>
              <w:rPr>
                <w:sz w:val="18"/>
              </w:rPr>
            </w:pPr>
            <w:r w:rsidRPr="00E1629F">
              <w:rPr>
                <w:sz w:val="18"/>
              </w:rPr>
              <w:t>Tongan</w:t>
            </w:r>
          </w:p>
        </w:tc>
        <w:tc>
          <w:tcPr>
            <w:tcW w:w="1843" w:type="dxa"/>
            <w:tcBorders>
              <w:top w:val="nil"/>
              <w:bottom w:val="nil"/>
            </w:tcBorders>
            <w:shd w:val="clear" w:color="auto" w:fill="auto"/>
            <w:noWrap/>
            <w:vAlign w:val="bottom"/>
            <w:hideMark/>
          </w:tcPr>
          <w:p w14:paraId="703A47C2"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06DFDEBB"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55706C25"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r>
      <w:tr w:rsidR="00277F1E" w:rsidRPr="00E1629F" w14:paraId="4AA643C2" w14:textId="77777777" w:rsidTr="003E1018">
        <w:tc>
          <w:tcPr>
            <w:tcW w:w="1842" w:type="dxa"/>
            <w:tcBorders>
              <w:top w:val="nil"/>
              <w:bottom w:val="nil"/>
            </w:tcBorders>
            <w:shd w:val="clear" w:color="auto" w:fill="auto"/>
            <w:noWrap/>
            <w:hideMark/>
          </w:tcPr>
          <w:p w14:paraId="58994CBA" w14:textId="77777777" w:rsidR="00277F1E" w:rsidRPr="00E1629F" w:rsidRDefault="00277F1E" w:rsidP="00E1629F">
            <w:pPr>
              <w:suppressAutoHyphens w:val="0"/>
              <w:spacing w:before="40" w:after="40" w:line="220" w:lineRule="atLeast"/>
              <w:ind w:right="113"/>
              <w:rPr>
                <w:sz w:val="18"/>
              </w:rPr>
            </w:pPr>
            <w:r w:rsidRPr="00E1629F">
              <w:rPr>
                <w:sz w:val="18"/>
              </w:rPr>
              <w:t>Togolese</w:t>
            </w:r>
          </w:p>
        </w:tc>
        <w:tc>
          <w:tcPr>
            <w:tcW w:w="1843" w:type="dxa"/>
            <w:tcBorders>
              <w:top w:val="nil"/>
              <w:bottom w:val="nil"/>
            </w:tcBorders>
            <w:shd w:val="clear" w:color="auto" w:fill="auto"/>
            <w:noWrap/>
            <w:vAlign w:val="bottom"/>
            <w:hideMark/>
          </w:tcPr>
          <w:p w14:paraId="0C216320"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c>
          <w:tcPr>
            <w:tcW w:w="1842" w:type="dxa"/>
            <w:tcBorders>
              <w:top w:val="nil"/>
              <w:bottom w:val="nil"/>
            </w:tcBorders>
            <w:shd w:val="clear" w:color="auto" w:fill="auto"/>
            <w:noWrap/>
            <w:vAlign w:val="bottom"/>
            <w:hideMark/>
          </w:tcPr>
          <w:p w14:paraId="77E47726"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12BBD34F" w14:textId="77777777" w:rsidR="00277F1E" w:rsidRPr="00E1629F" w:rsidRDefault="00277F1E" w:rsidP="00E1629F">
            <w:pPr>
              <w:suppressAutoHyphens w:val="0"/>
              <w:spacing w:before="40" w:after="40" w:line="220" w:lineRule="atLeast"/>
              <w:ind w:right="113"/>
              <w:jc w:val="right"/>
              <w:rPr>
                <w:sz w:val="18"/>
              </w:rPr>
            </w:pPr>
            <w:r w:rsidRPr="00E1629F">
              <w:rPr>
                <w:sz w:val="18"/>
              </w:rPr>
              <w:t>4</w:t>
            </w:r>
          </w:p>
        </w:tc>
      </w:tr>
      <w:tr w:rsidR="00277F1E" w:rsidRPr="00E1629F" w14:paraId="01FB588B" w14:textId="77777777" w:rsidTr="003E1018">
        <w:tc>
          <w:tcPr>
            <w:tcW w:w="1842" w:type="dxa"/>
            <w:tcBorders>
              <w:top w:val="nil"/>
              <w:bottom w:val="nil"/>
            </w:tcBorders>
            <w:shd w:val="clear" w:color="auto" w:fill="auto"/>
            <w:noWrap/>
            <w:hideMark/>
          </w:tcPr>
          <w:p w14:paraId="67823CF2" w14:textId="77777777" w:rsidR="00277F1E" w:rsidRPr="00E1629F" w:rsidRDefault="00277F1E" w:rsidP="00E1629F">
            <w:pPr>
              <w:suppressAutoHyphens w:val="0"/>
              <w:spacing w:before="40" w:after="40" w:line="220" w:lineRule="atLeast"/>
              <w:ind w:right="113"/>
              <w:rPr>
                <w:sz w:val="18"/>
              </w:rPr>
            </w:pPr>
            <w:r w:rsidRPr="00E1629F">
              <w:rPr>
                <w:sz w:val="18"/>
              </w:rPr>
              <w:t>Tunisian</w:t>
            </w:r>
          </w:p>
        </w:tc>
        <w:tc>
          <w:tcPr>
            <w:tcW w:w="1843" w:type="dxa"/>
            <w:tcBorders>
              <w:top w:val="nil"/>
              <w:bottom w:val="nil"/>
            </w:tcBorders>
            <w:shd w:val="clear" w:color="auto" w:fill="auto"/>
            <w:noWrap/>
            <w:vAlign w:val="bottom"/>
            <w:hideMark/>
          </w:tcPr>
          <w:p w14:paraId="0A68F718"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77DC0BC3" w14:textId="77777777" w:rsidR="00277F1E" w:rsidRPr="00E1629F" w:rsidRDefault="00277F1E" w:rsidP="00E1629F">
            <w:pPr>
              <w:suppressAutoHyphens w:val="0"/>
              <w:spacing w:before="40" w:after="40" w:line="220" w:lineRule="atLeast"/>
              <w:ind w:right="113"/>
              <w:jc w:val="right"/>
              <w:rPr>
                <w:sz w:val="18"/>
              </w:rPr>
            </w:pPr>
            <w:r w:rsidRPr="00E1629F">
              <w:rPr>
                <w:sz w:val="18"/>
              </w:rPr>
              <w:t>2</w:t>
            </w:r>
          </w:p>
        </w:tc>
        <w:tc>
          <w:tcPr>
            <w:tcW w:w="1843" w:type="dxa"/>
            <w:tcBorders>
              <w:top w:val="nil"/>
              <w:bottom w:val="nil"/>
            </w:tcBorders>
            <w:shd w:val="clear" w:color="auto" w:fill="auto"/>
            <w:noWrap/>
            <w:vAlign w:val="bottom"/>
            <w:hideMark/>
          </w:tcPr>
          <w:p w14:paraId="4FBC32F2"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19C8A629" w14:textId="77777777" w:rsidTr="003E1018">
        <w:tc>
          <w:tcPr>
            <w:tcW w:w="1842" w:type="dxa"/>
            <w:tcBorders>
              <w:top w:val="nil"/>
              <w:bottom w:val="nil"/>
            </w:tcBorders>
            <w:shd w:val="clear" w:color="auto" w:fill="auto"/>
            <w:noWrap/>
            <w:hideMark/>
          </w:tcPr>
          <w:p w14:paraId="22806BD1" w14:textId="77777777" w:rsidR="00277F1E" w:rsidRPr="00E1629F" w:rsidRDefault="00277F1E" w:rsidP="00E1629F">
            <w:pPr>
              <w:suppressAutoHyphens w:val="0"/>
              <w:spacing w:before="40" w:after="40" w:line="220" w:lineRule="atLeast"/>
              <w:ind w:right="113"/>
              <w:rPr>
                <w:sz w:val="18"/>
              </w:rPr>
            </w:pPr>
            <w:r w:rsidRPr="00E1629F">
              <w:rPr>
                <w:sz w:val="18"/>
              </w:rPr>
              <w:t>Turkish</w:t>
            </w:r>
          </w:p>
        </w:tc>
        <w:tc>
          <w:tcPr>
            <w:tcW w:w="1843" w:type="dxa"/>
            <w:tcBorders>
              <w:top w:val="nil"/>
              <w:bottom w:val="nil"/>
            </w:tcBorders>
            <w:shd w:val="clear" w:color="auto" w:fill="auto"/>
            <w:noWrap/>
            <w:vAlign w:val="bottom"/>
            <w:hideMark/>
          </w:tcPr>
          <w:p w14:paraId="33B507EC" w14:textId="77777777" w:rsidR="00277F1E" w:rsidRPr="00E1629F" w:rsidRDefault="00277F1E" w:rsidP="00E1629F">
            <w:pPr>
              <w:suppressAutoHyphens w:val="0"/>
              <w:spacing w:before="40" w:after="40" w:line="220" w:lineRule="atLeast"/>
              <w:ind w:right="113"/>
              <w:jc w:val="right"/>
              <w:rPr>
                <w:sz w:val="18"/>
              </w:rPr>
            </w:pPr>
            <w:r w:rsidRPr="00E1629F">
              <w:rPr>
                <w:sz w:val="18"/>
              </w:rPr>
              <w:t>30</w:t>
            </w:r>
          </w:p>
        </w:tc>
        <w:tc>
          <w:tcPr>
            <w:tcW w:w="1842" w:type="dxa"/>
            <w:tcBorders>
              <w:top w:val="nil"/>
              <w:bottom w:val="nil"/>
            </w:tcBorders>
            <w:shd w:val="clear" w:color="auto" w:fill="auto"/>
            <w:noWrap/>
            <w:vAlign w:val="bottom"/>
            <w:hideMark/>
          </w:tcPr>
          <w:p w14:paraId="42FDAECB" w14:textId="77777777" w:rsidR="00277F1E" w:rsidRPr="00E1629F" w:rsidRDefault="00277F1E" w:rsidP="00E1629F">
            <w:pPr>
              <w:suppressAutoHyphens w:val="0"/>
              <w:spacing w:before="40" w:after="40" w:line="220" w:lineRule="atLeast"/>
              <w:ind w:right="113"/>
              <w:jc w:val="right"/>
              <w:rPr>
                <w:sz w:val="18"/>
              </w:rPr>
            </w:pPr>
            <w:r w:rsidRPr="00E1629F">
              <w:rPr>
                <w:sz w:val="18"/>
              </w:rPr>
              <w:t>7</w:t>
            </w:r>
          </w:p>
        </w:tc>
        <w:tc>
          <w:tcPr>
            <w:tcW w:w="1843" w:type="dxa"/>
            <w:tcBorders>
              <w:top w:val="nil"/>
              <w:bottom w:val="nil"/>
            </w:tcBorders>
            <w:shd w:val="clear" w:color="auto" w:fill="auto"/>
            <w:noWrap/>
            <w:vAlign w:val="bottom"/>
            <w:hideMark/>
          </w:tcPr>
          <w:p w14:paraId="19277538" w14:textId="77777777" w:rsidR="00277F1E" w:rsidRPr="00E1629F" w:rsidRDefault="00277F1E" w:rsidP="00E1629F">
            <w:pPr>
              <w:suppressAutoHyphens w:val="0"/>
              <w:spacing w:before="40" w:after="40" w:line="220" w:lineRule="atLeast"/>
              <w:ind w:right="113"/>
              <w:jc w:val="right"/>
              <w:rPr>
                <w:sz w:val="18"/>
              </w:rPr>
            </w:pPr>
            <w:r w:rsidRPr="00E1629F">
              <w:rPr>
                <w:sz w:val="18"/>
              </w:rPr>
              <w:t>37</w:t>
            </w:r>
          </w:p>
        </w:tc>
      </w:tr>
      <w:tr w:rsidR="00277F1E" w:rsidRPr="00E1629F" w14:paraId="1427EC82" w14:textId="77777777" w:rsidTr="003E1018">
        <w:tc>
          <w:tcPr>
            <w:tcW w:w="1842" w:type="dxa"/>
            <w:tcBorders>
              <w:top w:val="nil"/>
              <w:bottom w:val="nil"/>
            </w:tcBorders>
            <w:shd w:val="clear" w:color="auto" w:fill="auto"/>
            <w:noWrap/>
            <w:hideMark/>
          </w:tcPr>
          <w:p w14:paraId="419B2AF1" w14:textId="77777777" w:rsidR="00277F1E" w:rsidRPr="00E1629F" w:rsidRDefault="00277F1E" w:rsidP="00E1629F">
            <w:pPr>
              <w:suppressAutoHyphens w:val="0"/>
              <w:spacing w:before="40" w:after="40" w:line="220" w:lineRule="atLeast"/>
              <w:ind w:right="113"/>
              <w:rPr>
                <w:sz w:val="18"/>
              </w:rPr>
            </w:pPr>
            <w:r w:rsidRPr="00E1629F">
              <w:rPr>
                <w:sz w:val="18"/>
              </w:rPr>
              <w:t>Ugandan</w:t>
            </w:r>
          </w:p>
        </w:tc>
        <w:tc>
          <w:tcPr>
            <w:tcW w:w="1843" w:type="dxa"/>
            <w:tcBorders>
              <w:top w:val="nil"/>
              <w:bottom w:val="nil"/>
            </w:tcBorders>
            <w:shd w:val="clear" w:color="auto" w:fill="auto"/>
            <w:noWrap/>
            <w:vAlign w:val="bottom"/>
            <w:hideMark/>
          </w:tcPr>
          <w:p w14:paraId="78CB344B" w14:textId="77777777" w:rsidR="00277F1E" w:rsidRPr="00E1629F" w:rsidRDefault="00277F1E" w:rsidP="00E1629F">
            <w:pPr>
              <w:suppressAutoHyphens w:val="0"/>
              <w:spacing w:before="40" w:after="40" w:line="220" w:lineRule="atLeast"/>
              <w:ind w:right="113"/>
              <w:jc w:val="right"/>
              <w:rPr>
                <w:sz w:val="18"/>
              </w:rPr>
            </w:pPr>
            <w:r w:rsidRPr="00E1629F">
              <w:rPr>
                <w:sz w:val="18"/>
              </w:rPr>
              <w:t>57</w:t>
            </w:r>
          </w:p>
        </w:tc>
        <w:tc>
          <w:tcPr>
            <w:tcW w:w="1842" w:type="dxa"/>
            <w:tcBorders>
              <w:top w:val="nil"/>
              <w:bottom w:val="nil"/>
            </w:tcBorders>
            <w:shd w:val="clear" w:color="auto" w:fill="auto"/>
            <w:noWrap/>
            <w:vAlign w:val="bottom"/>
            <w:hideMark/>
          </w:tcPr>
          <w:p w14:paraId="26A20BCC" w14:textId="77777777" w:rsidR="00277F1E" w:rsidRPr="00E1629F" w:rsidRDefault="00277F1E" w:rsidP="00E1629F">
            <w:pPr>
              <w:suppressAutoHyphens w:val="0"/>
              <w:spacing w:before="40" w:after="40" w:line="220" w:lineRule="atLeast"/>
              <w:ind w:right="113"/>
              <w:jc w:val="right"/>
              <w:rPr>
                <w:sz w:val="18"/>
              </w:rPr>
            </w:pPr>
            <w:r w:rsidRPr="00E1629F">
              <w:rPr>
                <w:sz w:val="18"/>
              </w:rPr>
              <w:t>30</w:t>
            </w:r>
          </w:p>
        </w:tc>
        <w:tc>
          <w:tcPr>
            <w:tcW w:w="1843" w:type="dxa"/>
            <w:tcBorders>
              <w:top w:val="nil"/>
              <w:bottom w:val="nil"/>
            </w:tcBorders>
            <w:shd w:val="clear" w:color="auto" w:fill="auto"/>
            <w:noWrap/>
            <w:vAlign w:val="bottom"/>
            <w:hideMark/>
          </w:tcPr>
          <w:p w14:paraId="31AB4FFA" w14:textId="77777777" w:rsidR="00277F1E" w:rsidRPr="00E1629F" w:rsidRDefault="00277F1E" w:rsidP="00E1629F">
            <w:pPr>
              <w:suppressAutoHyphens w:val="0"/>
              <w:spacing w:before="40" w:after="40" w:line="220" w:lineRule="atLeast"/>
              <w:ind w:right="113"/>
              <w:jc w:val="right"/>
              <w:rPr>
                <w:sz w:val="18"/>
              </w:rPr>
            </w:pPr>
            <w:r w:rsidRPr="00E1629F">
              <w:rPr>
                <w:sz w:val="18"/>
              </w:rPr>
              <w:t>87</w:t>
            </w:r>
          </w:p>
        </w:tc>
      </w:tr>
      <w:tr w:rsidR="00277F1E" w:rsidRPr="00E1629F" w14:paraId="6B86B285" w14:textId="77777777" w:rsidTr="003E1018">
        <w:tc>
          <w:tcPr>
            <w:tcW w:w="1842" w:type="dxa"/>
            <w:tcBorders>
              <w:top w:val="nil"/>
              <w:bottom w:val="nil"/>
            </w:tcBorders>
            <w:shd w:val="clear" w:color="auto" w:fill="auto"/>
            <w:noWrap/>
            <w:hideMark/>
          </w:tcPr>
          <w:p w14:paraId="5AA90407" w14:textId="77777777" w:rsidR="00277F1E" w:rsidRPr="00E1629F" w:rsidRDefault="00277F1E" w:rsidP="00E1629F">
            <w:pPr>
              <w:suppressAutoHyphens w:val="0"/>
              <w:spacing w:before="40" w:after="40" w:line="220" w:lineRule="atLeast"/>
              <w:ind w:right="113"/>
              <w:rPr>
                <w:sz w:val="18"/>
              </w:rPr>
            </w:pPr>
            <w:r w:rsidRPr="00E1629F">
              <w:rPr>
                <w:sz w:val="18"/>
              </w:rPr>
              <w:t>Ukrainian</w:t>
            </w:r>
          </w:p>
        </w:tc>
        <w:tc>
          <w:tcPr>
            <w:tcW w:w="1843" w:type="dxa"/>
            <w:tcBorders>
              <w:top w:val="nil"/>
              <w:bottom w:val="nil"/>
            </w:tcBorders>
            <w:shd w:val="clear" w:color="auto" w:fill="auto"/>
            <w:noWrap/>
            <w:vAlign w:val="bottom"/>
            <w:hideMark/>
          </w:tcPr>
          <w:p w14:paraId="210C615A" w14:textId="77777777" w:rsidR="00277F1E" w:rsidRPr="00E1629F" w:rsidRDefault="00277F1E" w:rsidP="00E1629F">
            <w:pPr>
              <w:suppressAutoHyphens w:val="0"/>
              <w:spacing w:before="40" w:after="40" w:line="220" w:lineRule="atLeast"/>
              <w:ind w:right="113"/>
              <w:jc w:val="right"/>
              <w:rPr>
                <w:sz w:val="18"/>
              </w:rPr>
            </w:pPr>
            <w:r w:rsidRPr="00E1629F">
              <w:rPr>
                <w:sz w:val="18"/>
              </w:rPr>
              <w:t>14</w:t>
            </w:r>
          </w:p>
        </w:tc>
        <w:tc>
          <w:tcPr>
            <w:tcW w:w="1842" w:type="dxa"/>
            <w:tcBorders>
              <w:top w:val="nil"/>
              <w:bottom w:val="nil"/>
            </w:tcBorders>
            <w:shd w:val="clear" w:color="auto" w:fill="auto"/>
            <w:noWrap/>
            <w:vAlign w:val="bottom"/>
            <w:hideMark/>
          </w:tcPr>
          <w:p w14:paraId="72FF873E" w14:textId="77777777" w:rsidR="00277F1E" w:rsidRPr="00E1629F" w:rsidRDefault="00277F1E" w:rsidP="00E1629F">
            <w:pPr>
              <w:suppressAutoHyphens w:val="0"/>
              <w:spacing w:before="40" w:after="40" w:line="220" w:lineRule="atLeast"/>
              <w:ind w:right="113"/>
              <w:jc w:val="right"/>
              <w:rPr>
                <w:sz w:val="18"/>
              </w:rPr>
            </w:pPr>
            <w:r w:rsidRPr="00E1629F">
              <w:rPr>
                <w:sz w:val="18"/>
              </w:rPr>
              <w:t>23</w:t>
            </w:r>
          </w:p>
        </w:tc>
        <w:tc>
          <w:tcPr>
            <w:tcW w:w="1843" w:type="dxa"/>
            <w:tcBorders>
              <w:top w:val="nil"/>
              <w:bottom w:val="nil"/>
            </w:tcBorders>
            <w:shd w:val="clear" w:color="auto" w:fill="auto"/>
            <w:noWrap/>
            <w:vAlign w:val="bottom"/>
            <w:hideMark/>
          </w:tcPr>
          <w:p w14:paraId="4FF455A6" w14:textId="77777777" w:rsidR="00277F1E" w:rsidRPr="00E1629F" w:rsidRDefault="00277F1E" w:rsidP="00E1629F">
            <w:pPr>
              <w:suppressAutoHyphens w:val="0"/>
              <w:spacing w:before="40" w:after="40" w:line="220" w:lineRule="atLeast"/>
              <w:ind w:right="113"/>
              <w:jc w:val="right"/>
              <w:rPr>
                <w:sz w:val="18"/>
              </w:rPr>
            </w:pPr>
            <w:r w:rsidRPr="00E1629F">
              <w:rPr>
                <w:sz w:val="18"/>
              </w:rPr>
              <w:t>37</w:t>
            </w:r>
          </w:p>
        </w:tc>
      </w:tr>
      <w:tr w:rsidR="00277F1E" w:rsidRPr="00E1629F" w14:paraId="5E49047A" w14:textId="77777777" w:rsidTr="003E1018">
        <w:tc>
          <w:tcPr>
            <w:tcW w:w="1842" w:type="dxa"/>
            <w:tcBorders>
              <w:top w:val="nil"/>
              <w:bottom w:val="nil"/>
            </w:tcBorders>
            <w:shd w:val="clear" w:color="auto" w:fill="auto"/>
            <w:noWrap/>
            <w:hideMark/>
          </w:tcPr>
          <w:p w14:paraId="297B83C4" w14:textId="77777777" w:rsidR="00277F1E" w:rsidRPr="00E1629F" w:rsidRDefault="00277F1E" w:rsidP="00E1629F">
            <w:pPr>
              <w:suppressAutoHyphens w:val="0"/>
              <w:spacing w:before="40" w:after="40" w:line="220" w:lineRule="atLeast"/>
              <w:ind w:right="113"/>
              <w:rPr>
                <w:sz w:val="18"/>
              </w:rPr>
            </w:pPr>
            <w:r w:rsidRPr="00E1629F">
              <w:rPr>
                <w:sz w:val="18"/>
              </w:rPr>
              <w:t>Uzbek</w:t>
            </w:r>
          </w:p>
        </w:tc>
        <w:tc>
          <w:tcPr>
            <w:tcW w:w="1843" w:type="dxa"/>
            <w:tcBorders>
              <w:top w:val="nil"/>
              <w:bottom w:val="nil"/>
            </w:tcBorders>
            <w:shd w:val="clear" w:color="auto" w:fill="auto"/>
            <w:noWrap/>
            <w:vAlign w:val="bottom"/>
            <w:hideMark/>
          </w:tcPr>
          <w:p w14:paraId="027ABBF7"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c>
          <w:tcPr>
            <w:tcW w:w="1842" w:type="dxa"/>
            <w:tcBorders>
              <w:top w:val="nil"/>
              <w:bottom w:val="nil"/>
            </w:tcBorders>
            <w:shd w:val="clear" w:color="auto" w:fill="auto"/>
            <w:noWrap/>
            <w:vAlign w:val="bottom"/>
            <w:hideMark/>
          </w:tcPr>
          <w:p w14:paraId="3989AA54"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715829D0" w14:textId="77777777" w:rsidR="00277F1E" w:rsidRPr="00E1629F" w:rsidRDefault="00277F1E" w:rsidP="00E1629F">
            <w:pPr>
              <w:suppressAutoHyphens w:val="0"/>
              <w:spacing w:before="40" w:after="40" w:line="220" w:lineRule="atLeast"/>
              <w:ind w:right="113"/>
              <w:jc w:val="right"/>
              <w:rPr>
                <w:sz w:val="18"/>
              </w:rPr>
            </w:pPr>
            <w:r w:rsidRPr="00E1629F">
              <w:rPr>
                <w:sz w:val="18"/>
              </w:rPr>
              <w:t>5</w:t>
            </w:r>
          </w:p>
        </w:tc>
      </w:tr>
      <w:tr w:rsidR="00277F1E" w:rsidRPr="00E1629F" w14:paraId="1DA9450B" w14:textId="77777777" w:rsidTr="003E1018">
        <w:tc>
          <w:tcPr>
            <w:tcW w:w="1842" w:type="dxa"/>
            <w:tcBorders>
              <w:top w:val="nil"/>
              <w:bottom w:val="nil"/>
            </w:tcBorders>
            <w:shd w:val="clear" w:color="auto" w:fill="auto"/>
            <w:noWrap/>
            <w:hideMark/>
          </w:tcPr>
          <w:p w14:paraId="323D9629" w14:textId="77777777" w:rsidR="00277F1E" w:rsidRPr="00E1629F" w:rsidRDefault="00277F1E" w:rsidP="00E1629F">
            <w:pPr>
              <w:suppressAutoHyphens w:val="0"/>
              <w:spacing w:before="40" w:after="40" w:line="220" w:lineRule="atLeast"/>
              <w:ind w:right="113"/>
              <w:rPr>
                <w:sz w:val="18"/>
              </w:rPr>
            </w:pPr>
            <w:r w:rsidRPr="00E1629F">
              <w:rPr>
                <w:sz w:val="18"/>
              </w:rPr>
              <w:t>Venezuelan</w:t>
            </w:r>
          </w:p>
        </w:tc>
        <w:tc>
          <w:tcPr>
            <w:tcW w:w="1843" w:type="dxa"/>
            <w:tcBorders>
              <w:top w:val="nil"/>
              <w:bottom w:val="nil"/>
            </w:tcBorders>
            <w:shd w:val="clear" w:color="auto" w:fill="auto"/>
            <w:noWrap/>
            <w:vAlign w:val="bottom"/>
            <w:hideMark/>
          </w:tcPr>
          <w:p w14:paraId="7FB67490"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2" w:type="dxa"/>
            <w:tcBorders>
              <w:top w:val="nil"/>
              <w:bottom w:val="nil"/>
            </w:tcBorders>
            <w:shd w:val="clear" w:color="auto" w:fill="auto"/>
            <w:noWrap/>
            <w:vAlign w:val="bottom"/>
            <w:hideMark/>
          </w:tcPr>
          <w:p w14:paraId="15A2B811"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3" w:type="dxa"/>
            <w:tcBorders>
              <w:top w:val="nil"/>
              <w:bottom w:val="nil"/>
            </w:tcBorders>
            <w:shd w:val="clear" w:color="auto" w:fill="auto"/>
            <w:noWrap/>
            <w:vAlign w:val="bottom"/>
            <w:hideMark/>
          </w:tcPr>
          <w:p w14:paraId="1E7C327A"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r>
      <w:tr w:rsidR="00277F1E" w:rsidRPr="00E1629F" w14:paraId="79633725" w14:textId="77777777" w:rsidTr="003E1018">
        <w:tc>
          <w:tcPr>
            <w:tcW w:w="1842" w:type="dxa"/>
            <w:tcBorders>
              <w:top w:val="nil"/>
              <w:bottom w:val="nil"/>
            </w:tcBorders>
            <w:shd w:val="clear" w:color="auto" w:fill="auto"/>
            <w:noWrap/>
            <w:hideMark/>
          </w:tcPr>
          <w:p w14:paraId="01CA7EDB" w14:textId="77777777" w:rsidR="00277F1E" w:rsidRPr="00E1629F" w:rsidRDefault="00277F1E" w:rsidP="00E1629F">
            <w:pPr>
              <w:suppressAutoHyphens w:val="0"/>
              <w:spacing w:before="40" w:after="40" w:line="220" w:lineRule="atLeast"/>
              <w:ind w:right="113"/>
              <w:rPr>
                <w:sz w:val="18"/>
              </w:rPr>
            </w:pPr>
            <w:r w:rsidRPr="00E1629F">
              <w:rPr>
                <w:sz w:val="18"/>
              </w:rPr>
              <w:t>Vietnamese</w:t>
            </w:r>
          </w:p>
        </w:tc>
        <w:tc>
          <w:tcPr>
            <w:tcW w:w="1843" w:type="dxa"/>
            <w:tcBorders>
              <w:top w:val="nil"/>
              <w:bottom w:val="nil"/>
            </w:tcBorders>
            <w:shd w:val="clear" w:color="auto" w:fill="auto"/>
            <w:noWrap/>
            <w:vAlign w:val="bottom"/>
            <w:hideMark/>
          </w:tcPr>
          <w:p w14:paraId="50715274" w14:textId="77777777" w:rsidR="00277F1E" w:rsidRPr="00E1629F" w:rsidRDefault="00277F1E" w:rsidP="00E1629F">
            <w:pPr>
              <w:suppressAutoHyphens w:val="0"/>
              <w:spacing w:before="40" w:after="40" w:line="220" w:lineRule="atLeast"/>
              <w:ind w:right="113"/>
              <w:jc w:val="right"/>
              <w:rPr>
                <w:sz w:val="18"/>
              </w:rPr>
            </w:pPr>
            <w:r w:rsidRPr="00E1629F">
              <w:rPr>
                <w:sz w:val="18"/>
              </w:rPr>
              <w:t>-</w:t>
            </w:r>
          </w:p>
        </w:tc>
        <w:tc>
          <w:tcPr>
            <w:tcW w:w="1842" w:type="dxa"/>
            <w:tcBorders>
              <w:top w:val="nil"/>
              <w:bottom w:val="nil"/>
            </w:tcBorders>
            <w:shd w:val="clear" w:color="auto" w:fill="auto"/>
            <w:noWrap/>
            <w:vAlign w:val="bottom"/>
            <w:hideMark/>
          </w:tcPr>
          <w:p w14:paraId="2674FD24"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c>
          <w:tcPr>
            <w:tcW w:w="1843" w:type="dxa"/>
            <w:tcBorders>
              <w:top w:val="nil"/>
              <w:bottom w:val="nil"/>
            </w:tcBorders>
            <w:shd w:val="clear" w:color="auto" w:fill="auto"/>
            <w:noWrap/>
            <w:vAlign w:val="bottom"/>
            <w:hideMark/>
          </w:tcPr>
          <w:p w14:paraId="7120261E" w14:textId="77777777" w:rsidR="00277F1E" w:rsidRPr="00E1629F" w:rsidRDefault="00277F1E" w:rsidP="00E1629F">
            <w:pPr>
              <w:suppressAutoHyphens w:val="0"/>
              <w:spacing w:before="40" w:after="40" w:line="220" w:lineRule="atLeast"/>
              <w:ind w:right="113"/>
              <w:jc w:val="right"/>
              <w:rPr>
                <w:sz w:val="18"/>
              </w:rPr>
            </w:pPr>
            <w:r w:rsidRPr="00E1629F">
              <w:rPr>
                <w:sz w:val="18"/>
              </w:rPr>
              <w:t>3</w:t>
            </w:r>
          </w:p>
        </w:tc>
      </w:tr>
      <w:tr w:rsidR="00277F1E" w:rsidRPr="00E1629F" w14:paraId="4E5F4352" w14:textId="77777777" w:rsidTr="003E1018">
        <w:tc>
          <w:tcPr>
            <w:tcW w:w="1842" w:type="dxa"/>
            <w:tcBorders>
              <w:top w:val="nil"/>
              <w:bottom w:val="nil"/>
            </w:tcBorders>
            <w:shd w:val="clear" w:color="auto" w:fill="auto"/>
            <w:noWrap/>
            <w:hideMark/>
          </w:tcPr>
          <w:p w14:paraId="6E477628" w14:textId="77777777" w:rsidR="00277F1E" w:rsidRPr="00E1629F" w:rsidRDefault="00277F1E" w:rsidP="00E1629F">
            <w:pPr>
              <w:suppressAutoHyphens w:val="0"/>
              <w:spacing w:before="40" w:after="40" w:line="220" w:lineRule="atLeast"/>
              <w:ind w:right="113"/>
              <w:rPr>
                <w:sz w:val="18"/>
              </w:rPr>
            </w:pPr>
            <w:r w:rsidRPr="00E1629F">
              <w:rPr>
                <w:sz w:val="18"/>
              </w:rPr>
              <w:t>Zambian</w:t>
            </w:r>
          </w:p>
        </w:tc>
        <w:tc>
          <w:tcPr>
            <w:tcW w:w="1843" w:type="dxa"/>
            <w:tcBorders>
              <w:top w:val="nil"/>
              <w:bottom w:val="nil"/>
            </w:tcBorders>
            <w:shd w:val="clear" w:color="auto" w:fill="auto"/>
            <w:noWrap/>
            <w:vAlign w:val="bottom"/>
            <w:hideMark/>
          </w:tcPr>
          <w:p w14:paraId="468CD624" w14:textId="77777777" w:rsidR="00277F1E" w:rsidRPr="00E1629F" w:rsidRDefault="00277F1E" w:rsidP="00E1629F">
            <w:pPr>
              <w:suppressAutoHyphens w:val="0"/>
              <w:spacing w:before="40" w:after="40" w:line="220" w:lineRule="atLeast"/>
              <w:ind w:right="113"/>
              <w:jc w:val="right"/>
              <w:rPr>
                <w:sz w:val="18"/>
              </w:rPr>
            </w:pPr>
            <w:r w:rsidRPr="00E1629F">
              <w:rPr>
                <w:sz w:val="18"/>
              </w:rPr>
              <w:t>82</w:t>
            </w:r>
          </w:p>
        </w:tc>
        <w:tc>
          <w:tcPr>
            <w:tcW w:w="1842" w:type="dxa"/>
            <w:tcBorders>
              <w:top w:val="nil"/>
              <w:bottom w:val="nil"/>
            </w:tcBorders>
            <w:shd w:val="clear" w:color="auto" w:fill="auto"/>
            <w:noWrap/>
            <w:vAlign w:val="bottom"/>
            <w:hideMark/>
          </w:tcPr>
          <w:p w14:paraId="23FFF56D" w14:textId="77777777" w:rsidR="00277F1E" w:rsidRPr="00E1629F" w:rsidRDefault="00277F1E" w:rsidP="00E1629F">
            <w:pPr>
              <w:suppressAutoHyphens w:val="0"/>
              <w:spacing w:before="40" w:after="40" w:line="220" w:lineRule="atLeast"/>
              <w:ind w:right="113"/>
              <w:jc w:val="right"/>
              <w:rPr>
                <w:sz w:val="18"/>
              </w:rPr>
            </w:pPr>
            <w:r w:rsidRPr="00E1629F">
              <w:rPr>
                <w:sz w:val="18"/>
              </w:rPr>
              <w:t>70</w:t>
            </w:r>
          </w:p>
        </w:tc>
        <w:tc>
          <w:tcPr>
            <w:tcW w:w="1843" w:type="dxa"/>
            <w:tcBorders>
              <w:top w:val="nil"/>
              <w:bottom w:val="nil"/>
            </w:tcBorders>
            <w:shd w:val="clear" w:color="auto" w:fill="auto"/>
            <w:noWrap/>
            <w:vAlign w:val="bottom"/>
            <w:hideMark/>
          </w:tcPr>
          <w:p w14:paraId="2D7721FA" w14:textId="77777777" w:rsidR="00277F1E" w:rsidRPr="00E1629F" w:rsidRDefault="00277F1E" w:rsidP="00E1629F">
            <w:pPr>
              <w:suppressAutoHyphens w:val="0"/>
              <w:spacing w:before="40" w:after="40" w:line="220" w:lineRule="atLeast"/>
              <w:ind w:right="113"/>
              <w:jc w:val="right"/>
              <w:rPr>
                <w:sz w:val="18"/>
              </w:rPr>
            </w:pPr>
            <w:r w:rsidRPr="00E1629F">
              <w:rPr>
                <w:sz w:val="18"/>
              </w:rPr>
              <w:t>152</w:t>
            </w:r>
          </w:p>
        </w:tc>
      </w:tr>
      <w:tr w:rsidR="00277F1E" w:rsidRPr="00E1629F" w14:paraId="135CE573" w14:textId="77777777" w:rsidTr="003E1018">
        <w:tc>
          <w:tcPr>
            <w:tcW w:w="1842" w:type="dxa"/>
            <w:tcBorders>
              <w:top w:val="nil"/>
              <w:bottom w:val="nil"/>
            </w:tcBorders>
            <w:shd w:val="clear" w:color="auto" w:fill="auto"/>
            <w:noWrap/>
            <w:hideMark/>
          </w:tcPr>
          <w:p w14:paraId="37A66FEA" w14:textId="77777777" w:rsidR="00277F1E" w:rsidRPr="00E1629F" w:rsidRDefault="00277F1E" w:rsidP="00E1629F">
            <w:pPr>
              <w:suppressAutoHyphens w:val="0"/>
              <w:spacing w:before="40" w:after="40" w:line="220" w:lineRule="atLeast"/>
              <w:ind w:right="113"/>
              <w:rPr>
                <w:sz w:val="18"/>
              </w:rPr>
            </w:pPr>
            <w:r w:rsidRPr="00E1629F">
              <w:rPr>
                <w:sz w:val="18"/>
              </w:rPr>
              <w:t>Zimbabwean</w:t>
            </w:r>
          </w:p>
        </w:tc>
        <w:tc>
          <w:tcPr>
            <w:tcW w:w="1843" w:type="dxa"/>
            <w:tcBorders>
              <w:top w:val="nil"/>
              <w:bottom w:val="nil"/>
            </w:tcBorders>
            <w:shd w:val="clear" w:color="auto" w:fill="auto"/>
            <w:noWrap/>
            <w:vAlign w:val="bottom"/>
            <w:hideMark/>
          </w:tcPr>
          <w:p w14:paraId="072036A8" w14:textId="77777777" w:rsidR="00277F1E" w:rsidRPr="00E1629F" w:rsidRDefault="00277F1E" w:rsidP="00E1629F">
            <w:pPr>
              <w:suppressAutoHyphens w:val="0"/>
              <w:spacing w:before="40" w:after="40" w:line="220" w:lineRule="atLeast"/>
              <w:ind w:right="113"/>
              <w:jc w:val="right"/>
              <w:rPr>
                <w:sz w:val="18"/>
              </w:rPr>
            </w:pPr>
            <w:r w:rsidRPr="00E1629F">
              <w:rPr>
                <w:sz w:val="18"/>
              </w:rPr>
              <w:t>65</w:t>
            </w:r>
          </w:p>
        </w:tc>
        <w:tc>
          <w:tcPr>
            <w:tcW w:w="1842" w:type="dxa"/>
            <w:tcBorders>
              <w:top w:val="nil"/>
              <w:bottom w:val="nil"/>
            </w:tcBorders>
            <w:shd w:val="clear" w:color="auto" w:fill="auto"/>
            <w:noWrap/>
            <w:vAlign w:val="bottom"/>
            <w:hideMark/>
          </w:tcPr>
          <w:p w14:paraId="79DD8BEA" w14:textId="77777777" w:rsidR="00277F1E" w:rsidRPr="00E1629F" w:rsidRDefault="00277F1E" w:rsidP="00E1629F">
            <w:pPr>
              <w:suppressAutoHyphens w:val="0"/>
              <w:spacing w:before="40" w:after="40" w:line="220" w:lineRule="atLeast"/>
              <w:ind w:right="113"/>
              <w:jc w:val="right"/>
              <w:rPr>
                <w:sz w:val="18"/>
              </w:rPr>
            </w:pPr>
            <w:r w:rsidRPr="00E1629F">
              <w:rPr>
                <w:sz w:val="18"/>
              </w:rPr>
              <w:t>28</w:t>
            </w:r>
          </w:p>
        </w:tc>
        <w:tc>
          <w:tcPr>
            <w:tcW w:w="1843" w:type="dxa"/>
            <w:tcBorders>
              <w:top w:val="nil"/>
              <w:bottom w:val="nil"/>
            </w:tcBorders>
            <w:shd w:val="clear" w:color="auto" w:fill="auto"/>
            <w:noWrap/>
            <w:vAlign w:val="bottom"/>
            <w:hideMark/>
          </w:tcPr>
          <w:p w14:paraId="434D9BC0" w14:textId="77777777" w:rsidR="00277F1E" w:rsidRPr="00E1629F" w:rsidRDefault="00277F1E" w:rsidP="00E1629F">
            <w:pPr>
              <w:suppressAutoHyphens w:val="0"/>
              <w:spacing w:before="40" w:after="40" w:line="220" w:lineRule="atLeast"/>
              <w:ind w:right="113"/>
              <w:jc w:val="right"/>
              <w:rPr>
                <w:sz w:val="18"/>
              </w:rPr>
            </w:pPr>
            <w:r w:rsidRPr="00E1629F">
              <w:rPr>
                <w:sz w:val="18"/>
              </w:rPr>
              <w:t>93</w:t>
            </w:r>
          </w:p>
        </w:tc>
      </w:tr>
      <w:tr w:rsidR="00277F1E" w:rsidRPr="00E1629F" w14:paraId="78C84240" w14:textId="77777777" w:rsidTr="003E1018">
        <w:tc>
          <w:tcPr>
            <w:tcW w:w="1842" w:type="dxa"/>
            <w:tcBorders>
              <w:top w:val="nil"/>
              <w:bottom w:val="single" w:sz="4" w:space="0" w:color="auto"/>
            </w:tcBorders>
            <w:shd w:val="clear" w:color="auto" w:fill="auto"/>
            <w:noWrap/>
          </w:tcPr>
          <w:p w14:paraId="6DDB384D" w14:textId="77777777" w:rsidR="00277F1E" w:rsidRPr="00E1629F" w:rsidRDefault="00277F1E" w:rsidP="00E1629F">
            <w:pPr>
              <w:suppressAutoHyphens w:val="0"/>
              <w:spacing w:before="40" w:after="40" w:line="220" w:lineRule="atLeast"/>
              <w:ind w:right="113"/>
              <w:rPr>
                <w:sz w:val="18"/>
              </w:rPr>
            </w:pPr>
            <w:r w:rsidRPr="00E1629F">
              <w:rPr>
                <w:sz w:val="18"/>
              </w:rPr>
              <w:t>Unable to classify</w:t>
            </w:r>
          </w:p>
        </w:tc>
        <w:tc>
          <w:tcPr>
            <w:tcW w:w="1843" w:type="dxa"/>
            <w:tcBorders>
              <w:top w:val="nil"/>
              <w:bottom w:val="single" w:sz="4" w:space="0" w:color="auto"/>
            </w:tcBorders>
            <w:shd w:val="clear" w:color="auto" w:fill="auto"/>
            <w:noWrap/>
            <w:vAlign w:val="bottom"/>
          </w:tcPr>
          <w:p w14:paraId="0E0BE5C6" w14:textId="77777777" w:rsidR="00277F1E" w:rsidRPr="00E1629F" w:rsidRDefault="00277F1E" w:rsidP="00E1629F">
            <w:pPr>
              <w:suppressAutoHyphens w:val="0"/>
              <w:spacing w:before="40" w:after="40" w:line="220" w:lineRule="atLeast"/>
              <w:ind w:right="113"/>
              <w:jc w:val="right"/>
              <w:rPr>
                <w:sz w:val="18"/>
              </w:rPr>
            </w:pPr>
            <w:r w:rsidRPr="00E1629F">
              <w:rPr>
                <w:sz w:val="18"/>
              </w:rPr>
              <w:t>29</w:t>
            </w:r>
          </w:p>
        </w:tc>
        <w:tc>
          <w:tcPr>
            <w:tcW w:w="1842" w:type="dxa"/>
            <w:tcBorders>
              <w:top w:val="nil"/>
              <w:bottom w:val="single" w:sz="4" w:space="0" w:color="auto"/>
            </w:tcBorders>
            <w:shd w:val="clear" w:color="auto" w:fill="auto"/>
            <w:noWrap/>
            <w:vAlign w:val="bottom"/>
          </w:tcPr>
          <w:p w14:paraId="797AA3E2" w14:textId="77777777" w:rsidR="00277F1E" w:rsidRPr="00E1629F" w:rsidRDefault="00277F1E" w:rsidP="00E1629F">
            <w:pPr>
              <w:suppressAutoHyphens w:val="0"/>
              <w:spacing w:before="40" w:after="40" w:line="220" w:lineRule="atLeast"/>
              <w:ind w:right="113"/>
              <w:jc w:val="right"/>
              <w:rPr>
                <w:sz w:val="18"/>
              </w:rPr>
            </w:pPr>
            <w:r w:rsidRPr="00E1629F">
              <w:rPr>
                <w:sz w:val="18"/>
              </w:rPr>
              <w:t>1</w:t>
            </w:r>
          </w:p>
        </w:tc>
        <w:tc>
          <w:tcPr>
            <w:tcW w:w="1843" w:type="dxa"/>
            <w:tcBorders>
              <w:top w:val="nil"/>
              <w:bottom w:val="single" w:sz="4" w:space="0" w:color="auto"/>
            </w:tcBorders>
            <w:shd w:val="clear" w:color="auto" w:fill="auto"/>
            <w:noWrap/>
            <w:vAlign w:val="bottom"/>
          </w:tcPr>
          <w:p w14:paraId="70EE15D3" w14:textId="77777777" w:rsidR="00277F1E" w:rsidRPr="00E1629F" w:rsidRDefault="00277F1E" w:rsidP="00E1629F">
            <w:pPr>
              <w:suppressAutoHyphens w:val="0"/>
              <w:spacing w:before="40" w:after="40" w:line="220" w:lineRule="atLeast"/>
              <w:ind w:right="113"/>
              <w:jc w:val="right"/>
              <w:rPr>
                <w:sz w:val="18"/>
              </w:rPr>
            </w:pPr>
            <w:r w:rsidRPr="00E1629F">
              <w:rPr>
                <w:sz w:val="18"/>
              </w:rPr>
              <w:t>30</w:t>
            </w:r>
          </w:p>
        </w:tc>
      </w:tr>
      <w:tr w:rsidR="00E1629F" w:rsidRPr="00E1629F" w14:paraId="56336B54" w14:textId="77777777" w:rsidTr="00E1629F">
        <w:tc>
          <w:tcPr>
            <w:tcW w:w="1842" w:type="dxa"/>
            <w:tcBorders>
              <w:top w:val="single" w:sz="4" w:space="0" w:color="auto"/>
            </w:tcBorders>
            <w:shd w:val="clear" w:color="auto" w:fill="auto"/>
            <w:noWrap/>
            <w:hideMark/>
          </w:tcPr>
          <w:p w14:paraId="35A2822B" w14:textId="77777777" w:rsidR="00277F1E" w:rsidRPr="00E1629F" w:rsidRDefault="00277F1E" w:rsidP="00E1629F">
            <w:pPr>
              <w:suppressAutoHyphens w:val="0"/>
              <w:spacing w:before="80" w:after="80" w:line="220" w:lineRule="atLeast"/>
              <w:ind w:left="283"/>
              <w:rPr>
                <w:b/>
                <w:bCs/>
                <w:sz w:val="18"/>
              </w:rPr>
            </w:pPr>
            <w:r w:rsidRPr="00E1629F">
              <w:rPr>
                <w:b/>
                <w:bCs/>
                <w:sz w:val="18"/>
              </w:rPr>
              <w:t>Total</w:t>
            </w:r>
          </w:p>
        </w:tc>
        <w:tc>
          <w:tcPr>
            <w:tcW w:w="1843" w:type="dxa"/>
            <w:tcBorders>
              <w:top w:val="single" w:sz="4" w:space="0" w:color="auto"/>
            </w:tcBorders>
            <w:shd w:val="clear" w:color="auto" w:fill="auto"/>
            <w:noWrap/>
            <w:vAlign w:val="bottom"/>
            <w:hideMark/>
          </w:tcPr>
          <w:p w14:paraId="36687B45" w14:textId="2EDACE0F" w:rsidR="00277F1E" w:rsidRPr="00E1629F" w:rsidRDefault="00277F1E" w:rsidP="00E1629F">
            <w:pPr>
              <w:suppressAutoHyphens w:val="0"/>
              <w:spacing w:before="80" w:after="80" w:line="220" w:lineRule="atLeast"/>
              <w:ind w:right="113"/>
              <w:jc w:val="right"/>
              <w:rPr>
                <w:b/>
                <w:bCs/>
                <w:sz w:val="18"/>
              </w:rPr>
            </w:pPr>
            <w:r w:rsidRPr="00E1629F">
              <w:rPr>
                <w:b/>
                <w:bCs/>
                <w:sz w:val="18"/>
              </w:rPr>
              <w:t>16</w:t>
            </w:r>
            <w:r w:rsidR="00A460DF">
              <w:rPr>
                <w:b/>
                <w:bCs/>
                <w:sz w:val="18"/>
              </w:rPr>
              <w:t xml:space="preserve"> </w:t>
            </w:r>
            <w:r w:rsidRPr="00E1629F">
              <w:rPr>
                <w:b/>
                <w:bCs/>
                <w:sz w:val="18"/>
              </w:rPr>
              <w:t>305</w:t>
            </w:r>
          </w:p>
        </w:tc>
        <w:tc>
          <w:tcPr>
            <w:tcW w:w="1842" w:type="dxa"/>
            <w:tcBorders>
              <w:top w:val="single" w:sz="4" w:space="0" w:color="auto"/>
            </w:tcBorders>
            <w:shd w:val="clear" w:color="auto" w:fill="auto"/>
            <w:noWrap/>
            <w:vAlign w:val="bottom"/>
            <w:hideMark/>
          </w:tcPr>
          <w:p w14:paraId="614DE320" w14:textId="30C4973B" w:rsidR="00277F1E" w:rsidRPr="00E1629F" w:rsidRDefault="00277F1E" w:rsidP="00E1629F">
            <w:pPr>
              <w:suppressAutoHyphens w:val="0"/>
              <w:spacing w:before="80" w:after="80" w:line="220" w:lineRule="atLeast"/>
              <w:ind w:right="113"/>
              <w:jc w:val="right"/>
              <w:rPr>
                <w:b/>
                <w:bCs/>
                <w:sz w:val="18"/>
              </w:rPr>
            </w:pPr>
            <w:r w:rsidRPr="00E1629F">
              <w:rPr>
                <w:b/>
                <w:bCs/>
                <w:sz w:val="18"/>
              </w:rPr>
              <w:t>3</w:t>
            </w:r>
            <w:r w:rsidR="00A460DF">
              <w:rPr>
                <w:b/>
                <w:bCs/>
                <w:sz w:val="18"/>
              </w:rPr>
              <w:t xml:space="preserve"> </w:t>
            </w:r>
            <w:r w:rsidRPr="00E1629F">
              <w:rPr>
                <w:b/>
                <w:bCs/>
                <w:sz w:val="18"/>
              </w:rPr>
              <w:t>643</w:t>
            </w:r>
          </w:p>
        </w:tc>
        <w:tc>
          <w:tcPr>
            <w:tcW w:w="1843" w:type="dxa"/>
            <w:tcBorders>
              <w:top w:val="single" w:sz="4" w:space="0" w:color="auto"/>
            </w:tcBorders>
            <w:shd w:val="clear" w:color="auto" w:fill="auto"/>
            <w:noWrap/>
            <w:vAlign w:val="bottom"/>
            <w:hideMark/>
          </w:tcPr>
          <w:p w14:paraId="040F3365" w14:textId="40F1ACA7" w:rsidR="00277F1E" w:rsidRPr="00E1629F" w:rsidRDefault="00277F1E" w:rsidP="00E1629F">
            <w:pPr>
              <w:suppressAutoHyphens w:val="0"/>
              <w:spacing w:before="80" w:after="80" w:line="220" w:lineRule="atLeast"/>
              <w:ind w:right="113"/>
              <w:jc w:val="right"/>
              <w:rPr>
                <w:b/>
                <w:bCs/>
                <w:sz w:val="18"/>
              </w:rPr>
            </w:pPr>
            <w:r w:rsidRPr="00E1629F">
              <w:rPr>
                <w:b/>
                <w:bCs/>
                <w:sz w:val="18"/>
              </w:rPr>
              <w:t>19</w:t>
            </w:r>
            <w:r w:rsidR="00A460DF">
              <w:rPr>
                <w:b/>
                <w:bCs/>
                <w:sz w:val="18"/>
              </w:rPr>
              <w:t xml:space="preserve"> </w:t>
            </w:r>
            <w:r w:rsidRPr="00E1629F">
              <w:rPr>
                <w:b/>
                <w:bCs/>
                <w:sz w:val="18"/>
              </w:rPr>
              <w:t>948</w:t>
            </w:r>
          </w:p>
        </w:tc>
      </w:tr>
    </w:tbl>
    <w:p w14:paraId="0DA953DB" w14:textId="0EEA7084" w:rsidR="00277F1E" w:rsidRPr="009C405F" w:rsidRDefault="00277F1E" w:rsidP="009C405F">
      <w:pPr>
        <w:spacing w:before="120"/>
        <w:ind w:left="1134" w:right="1134" w:firstLine="170"/>
        <w:rPr>
          <w:sz w:val="18"/>
        </w:rPr>
      </w:pPr>
      <w:r w:rsidRPr="009C405F">
        <w:rPr>
          <w:i/>
          <w:iCs/>
          <w:sz w:val="18"/>
        </w:rPr>
        <w:t>Source:</w:t>
      </w:r>
      <w:r w:rsidRPr="009C405F">
        <w:rPr>
          <w:sz w:val="18"/>
        </w:rPr>
        <w:t xml:space="preserve"> Population &amp; Housing Census 2022, National Bureau of Statistics.</w:t>
      </w:r>
    </w:p>
    <w:p w14:paraId="34029FF9" w14:textId="71232B2A" w:rsidR="00277F1E" w:rsidRDefault="00277F1E" w:rsidP="009C405F">
      <w:pPr>
        <w:pStyle w:val="Heading1"/>
        <w:keepNext/>
        <w:keepLines/>
      </w:pPr>
      <w:r w:rsidRPr="00E55630">
        <w:lastRenderedPageBreak/>
        <w:t xml:space="preserve">Table </w:t>
      </w:r>
      <w:r w:rsidR="0052354B">
        <w:t>5</w:t>
      </w:r>
      <w:r w:rsidR="0052354B" w:rsidRPr="00E55630">
        <w:t xml:space="preserve"> </w:t>
      </w:r>
    </w:p>
    <w:p w14:paraId="63BFDBC3" w14:textId="77777777" w:rsidR="00277F1E" w:rsidRPr="00E55630" w:rsidRDefault="00277F1E" w:rsidP="009C405F">
      <w:pPr>
        <w:pStyle w:val="SingleTxtG"/>
        <w:keepNext/>
        <w:keepLines/>
        <w:rPr>
          <w:b/>
          <w:bCs/>
        </w:rPr>
      </w:pPr>
      <w:r w:rsidRPr="00E55630">
        <w:rPr>
          <w:b/>
          <w:bCs/>
        </w:rPr>
        <w:t>Distribution of non-Seychellois employed population by occupation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33"/>
        <w:gridCol w:w="689"/>
        <w:gridCol w:w="690"/>
        <w:gridCol w:w="689"/>
        <w:gridCol w:w="690"/>
        <w:gridCol w:w="689"/>
        <w:gridCol w:w="690"/>
      </w:tblGrid>
      <w:tr w:rsidR="00277F1E" w:rsidRPr="001E54AB" w14:paraId="28156B9E" w14:textId="77777777" w:rsidTr="001E54AB">
        <w:trPr>
          <w:tblHeader/>
        </w:trPr>
        <w:tc>
          <w:tcPr>
            <w:tcW w:w="3233" w:type="dxa"/>
            <w:tcBorders>
              <w:top w:val="single" w:sz="4" w:space="0" w:color="auto"/>
              <w:bottom w:val="single" w:sz="12" w:space="0" w:color="auto"/>
            </w:tcBorders>
            <w:shd w:val="clear" w:color="auto" w:fill="auto"/>
            <w:noWrap/>
            <w:vAlign w:val="bottom"/>
            <w:hideMark/>
          </w:tcPr>
          <w:p w14:paraId="525EAC8B" w14:textId="77777777" w:rsidR="00277F1E" w:rsidRPr="001E54AB" w:rsidRDefault="00277F1E" w:rsidP="001E54AB">
            <w:pPr>
              <w:suppressAutoHyphens w:val="0"/>
              <w:spacing w:before="80" w:after="80" w:line="200" w:lineRule="exact"/>
              <w:ind w:right="113"/>
              <w:rPr>
                <w:i/>
                <w:sz w:val="16"/>
              </w:rPr>
            </w:pPr>
            <w:r w:rsidRPr="001E54AB">
              <w:rPr>
                <w:i/>
                <w:sz w:val="16"/>
              </w:rPr>
              <w:t>Occupation (ISCO-08)</w:t>
            </w:r>
          </w:p>
        </w:tc>
        <w:tc>
          <w:tcPr>
            <w:tcW w:w="689" w:type="dxa"/>
            <w:tcBorders>
              <w:top w:val="single" w:sz="4" w:space="0" w:color="auto"/>
              <w:bottom w:val="single" w:sz="12" w:space="0" w:color="auto"/>
            </w:tcBorders>
            <w:shd w:val="clear" w:color="auto" w:fill="auto"/>
            <w:noWrap/>
            <w:vAlign w:val="bottom"/>
            <w:hideMark/>
          </w:tcPr>
          <w:p w14:paraId="150E2F22" w14:textId="77777777" w:rsidR="00277F1E" w:rsidRPr="001E54AB" w:rsidRDefault="00277F1E" w:rsidP="001E54AB">
            <w:pPr>
              <w:suppressAutoHyphens w:val="0"/>
              <w:spacing w:before="80" w:after="80" w:line="200" w:lineRule="exact"/>
              <w:ind w:right="113"/>
              <w:jc w:val="right"/>
              <w:rPr>
                <w:bCs/>
                <w:i/>
                <w:sz w:val="16"/>
              </w:rPr>
            </w:pPr>
            <w:r w:rsidRPr="001E54AB">
              <w:rPr>
                <w:bCs/>
                <w:i/>
                <w:sz w:val="16"/>
              </w:rPr>
              <w:t>Male</w:t>
            </w:r>
          </w:p>
        </w:tc>
        <w:tc>
          <w:tcPr>
            <w:tcW w:w="690" w:type="dxa"/>
            <w:tcBorders>
              <w:top w:val="single" w:sz="4" w:space="0" w:color="auto"/>
              <w:bottom w:val="single" w:sz="12" w:space="0" w:color="auto"/>
            </w:tcBorders>
            <w:shd w:val="clear" w:color="auto" w:fill="auto"/>
            <w:noWrap/>
            <w:vAlign w:val="bottom"/>
            <w:hideMark/>
          </w:tcPr>
          <w:p w14:paraId="5C32EEA3" w14:textId="77777777" w:rsidR="00277F1E" w:rsidRPr="001E54AB" w:rsidRDefault="00277F1E" w:rsidP="001E54AB">
            <w:pPr>
              <w:suppressAutoHyphens w:val="0"/>
              <w:spacing w:before="80" w:after="80" w:line="200" w:lineRule="exact"/>
              <w:ind w:right="113"/>
              <w:jc w:val="right"/>
              <w:rPr>
                <w:bCs/>
                <w:i/>
                <w:sz w:val="16"/>
              </w:rPr>
            </w:pPr>
            <w:r w:rsidRPr="001E54AB">
              <w:rPr>
                <w:bCs/>
                <w:i/>
                <w:sz w:val="16"/>
              </w:rPr>
              <w:t>%</w:t>
            </w:r>
          </w:p>
        </w:tc>
        <w:tc>
          <w:tcPr>
            <w:tcW w:w="689" w:type="dxa"/>
            <w:tcBorders>
              <w:top w:val="single" w:sz="4" w:space="0" w:color="auto"/>
              <w:bottom w:val="single" w:sz="12" w:space="0" w:color="auto"/>
            </w:tcBorders>
            <w:shd w:val="clear" w:color="auto" w:fill="auto"/>
            <w:noWrap/>
            <w:vAlign w:val="bottom"/>
            <w:hideMark/>
          </w:tcPr>
          <w:p w14:paraId="28F9C167" w14:textId="77777777" w:rsidR="00277F1E" w:rsidRPr="001E54AB" w:rsidRDefault="00277F1E" w:rsidP="001E54AB">
            <w:pPr>
              <w:suppressAutoHyphens w:val="0"/>
              <w:spacing w:before="80" w:after="80" w:line="200" w:lineRule="exact"/>
              <w:ind w:right="113"/>
              <w:jc w:val="right"/>
              <w:rPr>
                <w:bCs/>
                <w:i/>
                <w:sz w:val="16"/>
              </w:rPr>
            </w:pPr>
            <w:r w:rsidRPr="001E54AB">
              <w:rPr>
                <w:bCs/>
                <w:i/>
                <w:sz w:val="16"/>
              </w:rPr>
              <w:t>Female</w:t>
            </w:r>
          </w:p>
        </w:tc>
        <w:tc>
          <w:tcPr>
            <w:tcW w:w="690" w:type="dxa"/>
            <w:tcBorders>
              <w:top w:val="single" w:sz="4" w:space="0" w:color="auto"/>
              <w:bottom w:val="single" w:sz="12" w:space="0" w:color="auto"/>
            </w:tcBorders>
            <w:shd w:val="clear" w:color="auto" w:fill="auto"/>
            <w:noWrap/>
            <w:vAlign w:val="bottom"/>
            <w:hideMark/>
          </w:tcPr>
          <w:p w14:paraId="107D4C43" w14:textId="77777777" w:rsidR="00277F1E" w:rsidRPr="001E54AB" w:rsidRDefault="00277F1E" w:rsidP="001E54AB">
            <w:pPr>
              <w:suppressAutoHyphens w:val="0"/>
              <w:spacing w:before="80" w:after="80" w:line="200" w:lineRule="exact"/>
              <w:ind w:right="113"/>
              <w:jc w:val="right"/>
              <w:rPr>
                <w:bCs/>
                <w:i/>
                <w:sz w:val="16"/>
              </w:rPr>
            </w:pPr>
            <w:r w:rsidRPr="001E54AB">
              <w:rPr>
                <w:bCs/>
                <w:i/>
                <w:sz w:val="16"/>
              </w:rPr>
              <w:t>%</w:t>
            </w:r>
          </w:p>
        </w:tc>
        <w:tc>
          <w:tcPr>
            <w:tcW w:w="689" w:type="dxa"/>
            <w:tcBorders>
              <w:top w:val="single" w:sz="4" w:space="0" w:color="auto"/>
              <w:bottom w:val="single" w:sz="12" w:space="0" w:color="auto"/>
            </w:tcBorders>
            <w:shd w:val="clear" w:color="auto" w:fill="auto"/>
            <w:noWrap/>
            <w:vAlign w:val="bottom"/>
            <w:hideMark/>
          </w:tcPr>
          <w:p w14:paraId="789508A2" w14:textId="5F0EAA70" w:rsidR="00277F1E" w:rsidRPr="001E54AB" w:rsidRDefault="00277F1E" w:rsidP="001E54AB">
            <w:pPr>
              <w:suppressAutoHyphens w:val="0"/>
              <w:spacing w:before="80" w:after="80" w:line="200" w:lineRule="exact"/>
              <w:ind w:right="113"/>
              <w:jc w:val="right"/>
              <w:rPr>
                <w:bCs/>
                <w:i/>
                <w:sz w:val="16"/>
              </w:rPr>
            </w:pPr>
            <w:r w:rsidRPr="001E54AB">
              <w:rPr>
                <w:bCs/>
                <w:i/>
                <w:sz w:val="16"/>
              </w:rPr>
              <w:t>Both sexes</w:t>
            </w:r>
          </w:p>
        </w:tc>
        <w:tc>
          <w:tcPr>
            <w:tcW w:w="690" w:type="dxa"/>
            <w:tcBorders>
              <w:top w:val="single" w:sz="4" w:space="0" w:color="auto"/>
              <w:bottom w:val="single" w:sz="12" w:space="0" w:color="auto"/>
            </w:tcBorders>
            <w:shd w:val="clear" w:color="auto" w:fill="auto"/>
            <w:noWrap/>
            <w:vAlign w:val="bottom"/>
            <w:hideMark/>
          </w:tcPr>
          <w:p w14:paraId="08791488" w14:textId="77777777" w:rsidR="00277F1E" w:rsidRPr="001E54AB" w:rsidRDefault="00277F1E" w:rsidP="001E54AB">
            <w:pPr>
              <w:suppressAutoHyphens w:val="0"/>
              <w:spacing w:before="80" w:after="80" w:line="200" w:lineRule="exact"/>
              <w:ind w:right="113"/>
              <w:jc w:val="right"/>
              <w:rPr>
                <w:bCs/>
                <w:i/>
                <w:sz w:val="16"/>
              </w:rPr>
            </w:pPr>
            <w:r w:rsidRPr="001E54AB">
              <w:rPr>
                <w:bCs/>
                <w:i/>
                <w:sz w:val="16"/>
              </w:rPr>
              <w:t>%</w:t>
            </w:r>
          </w:p>
        </w:tc>
      </w:tr>
      <w:tr w:rsidR="00277F1E" w:rsidRPr="001E54AB" w14:paraId="430272C1" w14:textId="77777777" w:rsidTr="001E54AB">
        <w:tc>
          <w:tcPr>
            <w:tcW w:w="3233" w:type="dxa"/>
            <w:tcBorders>
              <w:top w:val="single" w:sz="12" w:space="0" w:color="auto"/>
            </w:tcBorders>
            <w:shd w:val="clear" w:color="auto" w:fill="auto"/>
            <w:noWrap/>
            <w:hideMark/>
          </w:tcPr>
          <w:p w14:paraId="58CE4771" w14:textId="6EEAF504" w:rsidR="00277F1E" w:rsidRPr="001E54AB" w:rsidRDefault="00277F1E" w:rsidP="001E54AB">
            <w:pPr>
              <w:suppressAutoHyphens w:val="0"/>
              <w:spacing w:before="40" w:after="40" w:line="220" w:lineRule="exact"/>
              <w:ind w:right="113"/>
              <w:rPr>
                <w:sz w:val="18"/>
              </w:rPr>
            </w:pPr>
            <w:r w:rsidRPr="001E54AB">
              <w:rPr>
                <w:sz w:val="18"/>
              </w:rPr>
              <w:t xml:space="preserve">1 </w:t>
            </w:r>
            <w:r w:rsidR="001E54AB">
              <w:rPr>
                <w:sz w:val="18"/>
              </w:rPr>
              <w:t>–</w:t>
            </w:r>
            <w:r w:rsidRPr="001E54AB">
              <w:rPr>
                <w:sz w:val="18"/>
              </w:rPr>
              <w:t xml:space="preserve"> Managers</w:t>
            </w:r>
          </w:p>
        </w:tc>
        <w:tc>
          <w:tcPr>
            <w:tcW w:w="689" w:type="dxa"/>
            <w:tcBorders>
              <w:top w:val="single" w:sz="12" w:space="0" w:color="auto"/>
            </w:tcBorders>
            <w:shd w:val="clear" w:color="auto" w:fill="auto"/>
            <w:noWrap/>
            <w:vAlign w:val="bottom"/>
            <w:hideMark/>
          </w:tcPr>
          <w:p w14:paraId="7C9798FB" w14:textId="26DC81E1"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217</w:t>
            </w:r>
          </w:p>
        </w:tc>
        <w:tc>
          <w:tcPr>
            <w:tcW w:w="690" w:type="dxa"/>
            <w:tcBorders>
              <w:top w:val="single" w:sz="12" w:space="0" w:color="auto"/>
            </w:tcBorders>
            <w:shd w:val="clear" w:color="auto" w:fill="auto"/>
            <w:noWrap/>
            <w:vAlign w:val="bottom"/>
            <w:hideMark/>
          </w:tcPr>
          <w:p w14:paraId="5ED4DAB4" w14:textId="77777777" w:rsidR="00277F1E" w:rsidRPr="001E54AB" w:rsidRDefault="00277F1E" w:rsidP="001E54AB">
            <w:pPr>
              <w:suppressAutoHyphens w:val="0"/>
              <w:spacing w:before="40" w:after="40" w:line="220" w:lineRule="exact"/>
              <w:ind w:right="113"/>
              <w:jc w:val="right"/>
              <w:rPr>
                <w:sz w:val="18"/>
              </w:rPr>
            </w:pPr>
            <w:r w:rsidRPr="001E54AB">
              <w:rPr>
                <w:sz w:val="18"/>
              </w:rPr>
              <w:t>8%</w:t>
            </w:r>
          </w:p>
        </w:tc>
        <w:tc>
          <w:tcPr>
            <w:tcW w:w="689" w:type="dxa"/>
            <w:tcBorders>
              <w:top w:val="single" w:sz="12" w:space="0" w:color="auto"/>
            </w:tcBorders>
            <w:shd w:val="clear" w:color="auto" w:fill="auto"/>
            <w:noWrap/>
            <w:vAlign w:val="bottom"/>
            <w:hideMark/>
          </w:tcPr>
          <w:p w14:paraId="26D71F9B" w14:textId="77777777" w:rsidR="00277F1E" w:rsidRPr="001E54AB" w:rsidRDefault="00277F1E" w:rsidP="001E54AB">
            <w:pPr>
              <w:suppressAutoHyphens w:val="0"/>
              <w:spacing w:before="40" w:after="40" w:line="220" w:lineRule="exact"/>
              <w:ind w:right="113"/>
              <w:jc w:val="right"/>
              <w:rPr>
                <w:sz w:val="18"/>
              </w:rPr>
            </w:pPr>
            <w:r w:rsidRPr="001E54AB">
              <w:rPr>
                <w:sz w:val="18"/>
              </w:rPr>
              <w:t>187</w:t>
            </w:r>
          </w:p>
        </w:tc>
        <w:tc>
          <w:tcPr>
            <w:tcW w:w="690" w:type="dxa"/>
            <w:tcBorders>
              <w:top w:val="single" w:sz="12" w:space="0" w:color="auto"/>
            </w:tcBorders>
            <w:shd w:val="clear" w:color="auto" w:fill="auto"/>
            <w:noWrap/>
            <w:vAlign w:val="bottom"/>
            <w:hideMark/>
          </w:tcPr>
          <w:p w14:paraId="25E44C96" w14:textId="77777777" w:rsidR="00277F1E" w:rsidRPr="001E54AB" w:rsidRDefault="00277F1E" w:rsidP="001E54AB">
            <w:pPr>
              <w:suppressAutoHyphens w:val="0"/>
              <w:spacing w:before="40" w:after="40" w:line="220" w:lineRule="exact"/>
              <w:ind w:right="113"/>
              <w:jc w:val="right"/>
              <w:rPr>
                <w:sz w:val="18"/>
              </w:rPr>
            </w:pPr>
            <w:r w:rsidRPr="001E54AB">
              <w:rPr>
                <w:sz w:val="18"/>
              </w:rPr>
              <w:t>8%</w:t>
            </w:r>
          </w:p>
        </w:tc>
        <w:tc>
          <w:tcPr>
            <w:tcW w:w="689" w:type="dxa"/>
            <w:tcBorders>
              <w:top w:val="single" w:sz="12" w:space="0" w:color="auto"/>
            </w:tcBorders>
            <w:shd w:val="clear" w:color="auto" w:fill="auto"/>
            <w:noWrap/>
            <w:vAlign w:val="bottom"/>
            <w:hideMark/>
          </w:tcPr>
          <w:p w14:paraId="425AD0B6" w14:textId="71AFD869"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404</w:t>
            </w:r>
          </w:p>
        </w:tc>
        <w:tc>
          <w:tcPr>
            <w:tcW w:w="690" w:type="dxa"/>
            <w:tcBorders>
              <w:top w:val="single" w:sz="12" w:space="0" w:color="auto"/>
            </w:tcBorders>
            <w:shd w:val="clear" w:color="auto" w:fill="auto"/>
            <w:noWrap/>
            <w:vAlign w:val="bottom"/>
            <w:hideMark/>
          </w:tcPr>
          <w:p w14:paraId="3105B521" w14:textId="77777777" w:rsidR="00277F1E" w:rsidRPr="001E54AB" w:rsidRDefault="00277F1E" w:rsidP="001E54AB">
            <w:pPr>
              <w:suppressAutoHyphens w:val="0"/>
              <w:spacing w:before="40" w:after="40" w:line="220" w:lineRule="exact"/>
              <w:ind w:right="113"/>
              <w:jc w:val="right"/>
              <w:rPr>
                <w:sz w:val="18"/>
              </w:rPr>
            </w:pPr>
            <w:r w:rsidRPr="001E54AB">
              <w:rPr>
                <w:sz w:val="18"/>
              </w:rPr>
              <w:t>8%</w:t>
            </w:r>
          </w:p>
        </w:tc>
      </w:tr>
      <w:tr w:rsidR="00277F1E" w:rsidRPr="001E54AB" w14:paraId="3CE3D41C" w14:textId="77777777" w:rsidTr="001E54AB">
        <w:tc>
          <w:tcPr>
            <w:tcW w:w="3233" w:type="dxa"/>
            <w:shd w:val="clear" w:color="auto" w:fill="auto"/>
            <w:noWrap/>
            <w:hideMark/>
          </w:tcPr>
          <w:p w14:paraId="4FF91FB1" w14:textId="48F4B5B6" w:rsidR="00277F1E" w:rsidRPr="001E54AB" w:rsidRDefault="00277F1E" w:rsidP="001E54AB">
            <w:pPr>
              <w:suppressAutoHyphens w:val="0"/>
              <w:spacing w:before="40" w:after="40" w:line="220" w:lineRule="exact"/>
              <w:ind w:right="113"/>
              <w:rPr>
                <w:sz w:val="18"/>
              </w:rPr>
            </w:pPr>
            <w:r w:rsidRPr="001E54AB">
              <w:rPr>
                <w:sz w:val="18"/>
              </w:rPr>
              <w:t xml:space="preserve">2 </w:t>
            </w:r>
            <w:r w:rsidR="001E54AB">
              <w:rPr>
                <w:sz w:val="18"/>
              </w:rPr>
              <w:t>–</w:t>
            </w:r>
            <w:r w:rsidRPr="001E54AB">
              <w:rPr>
                <w:sz w:val="18"/>
              </w:rPr>
              <w:t xml:space="preserve"> Professionals</w:t>
            </w:r>
          </w:p>
        </w:tc>
        <w:tc>
          <w:tcPr>
            <w:tcW w:w="689" w:type="dxa"/>
            <w:shd w:val="clear" w:color="auto" w:fill="auto"/>
            <w:noWrap/>
            <w:vAlign w:val="bottom"/>
            <w:hideMark/>
          </w:tcPr>
          <w:p w14:paraId="2341B161" w14:textId="72E1AFC5"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051</w:t>
            </w:r>
          </w:p>
        </w:tc>
        <w:tc>
          <w:tcPr>
            <w:tcW w:w="690" w:type="dxa"/>
            <w:shd w:val="clear" w:color="auto" w:fill="auto"/>
            <w:noWrap/>
            <w:vAlign w:val="bottom"/>
            <w:hideMark/>
          </w:tcPr>
          <w:p w14:paraId="2A3E952E" w14:textId="77777777" w:rsidR="00277F1E" w:rsidRPr="001E54AB" w:rsidRDefault="00277F1E" w:rsidP="001E54AB">
            <w:pPr>
              <w:suppressAutoHyphens w:val="0"/>
              <w:spacing w:before="40" w:after="40" w:line="220" w:lineRule="exact"/>
              <w:ind w:right="113"/>
              <w:jc w:val="right"/>
              <w:rPr>
                <w:sz w:val="18"/>
              </w:rPr>
            </w:pPr>
            <w:r w:rsidRPr="001E54AB">
              <w:rPr>
                <w:sz w:val="18"/>
              </w:rPr>
              <w:t>7%</w:t>
            </w:r>
          </w:p>
        </w:tc>
        <w:tc>
          <w:tcPr>
            <w:tcW w:w="689" w:type="dxa"/>
            <w:shd w:val="clear" w:color="auto" w:fill="auto"/>
            <w:noWrap/>
            <w:vAlign w:val="bottom"/>
            <w:hideMark/>
          </w:tcPr>
          <w:p w14:paraId="3DEDCF5E" w14:textId="77777777" w:rsidR="00277F1E" w:rsidRPr="001E54AB" w:rsidRDefault="00277F1E" w:rsidP="001E54AB">
            <w:pPr>
              <w:suppressAutoHyphens w:val="0"/>
              <w:spacing w:before="40" w:after="40" w:line="220" w:lineRule="exact"/>
              <w:ind w:right="113"/>
              <w:jc w:val="right"/>
              <w:rPr>
                <w:sz w:val="18"/>
              </w:rPr>
            </w:pPr>
            <w:r w:rsidRPr="001E54AB">
              <w:rPr>
                <w:sz w:val="18"/>
              </w:rPr>
              <w:t>366</w:t>
            </w:r>
          </w:p>
        </w:tc>
        <w:tc>
          <w:tcPr>
            <w:tcW w:w="690" w:type="dxa"/>
            <w:shd w:val="clear" w:color="auto" w:fill="auto"/>
            <w:noWrap/>
            <w:vAlign w:val="bottom"/>
            <w:hideMark/>
          </w:tcPr>
          <w:p w14:paraId="673911D4" w14:textId="77777777" w:rsidR="00277F1E" w:rsidRPr="001E54AB" w:rsidRDefault="00277F1E" w:rsidP="001E54AB">
            <w:pPr>
              <w:suppressAutoHyphens w:val="0"/>
              <w:spacing w:before="40" w:after="40" w:line="220" w:lineRule="exact"/>
              <w:ind w:right="113"/>
              <w:jc w:val="right"/>
              <w:rPr>
                <w:sz w:val="18"/>
              </w:rPr>
            </w:pPr>
            <w:r w:rsidRPr="001E54AB">
              <w:rPr>
                <w:sz w:val="18"/>
              </w:rPr>
              <w:t>16%</w:t>
            </w:r>
          </w:p>
        </w:tc>
        <w:tc>
          <w:tcPr>
            <w:tcW w:w="689" w:type="dxa"/>
            <w:shd w:val="clear" w:color="auto" w:fill="auto"/>
            <w:noWrap/>
            <w:vAlign w:val="bottom"/>
            <w:hideMark/>
          </w:tcPr>
          <w:p w14:paraId="136DD333" w14:textId="2AB4D258"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417</w:t>
            </w:r>
          </w:p>
        </w:tc>
        <w:tc>
          <w:tcPr>
            <w:tcW w:w="690" w:type="dxa"/>
            <w:shd w:val="clear" w:color="auto" w:fill="auto"/>
            <w:noWrap/>
            <w:vAlign w:val="bottom"/>
            <w:hideMark/>
          </w:tcPr>
          <w:p w14:paraId="774C158E" w14:textId="77777777" w:rsidR="00277F1E" w:rsidRPr="001E54AB" w:rsidRDefault="00277F1E" w:rsidP="001E54AB">
            <w:pPr>
              <w:suppressAutoHyphens w:val="0"/>
              <w:spacing w:before="40" w:after="40" w:line="220" w:lineRule="exact"/>
              <w:ind w:right="113"/>
              <w:jc w:val="right"/>
              <w:rPr>
                <w:sz w:val="18"/>
              </w:rPr>
            </w:pPr>
            <w:r w:rsidRPr="001E54AB">
              <w:rPr>
                <w:sz w:val="18"/>
              </w:rPr>
              <w:t>8%</w:t>
            </w:r>
          </w:p>
        </w:tc>
      </w:tr>
      <w:tr w:rsidR="00277F1E" w:rsidRPr="001E54AB" w14:paraId="70EC882F" w14:textId="77777777" w:rsidTr="001E54AB">
        <w:tc>
          <w:tcPr>
            <w:tcW w:w="3233" w:type="dxa"/>
            <w:shd w:val="clear" w:color="auto" w:fill="auto"/>
            <w:noWrap/>
            <w:hideMark/>
          </w:tcPr>
          <w:p w14:paraId="0B4D02D4" w14:textId="69F10ADF" w:rsidR="00277F1E" w:rsidRPr="001E54AB" w:rsidRDefault="00277F1E" w:rsidP="001E54AB">
            <w:pPr>
              <w:suppressAutoHyphens w:val="0"/>
              <w:spacing w:before="40" w:after="40" w:line="220" w:lineRule="exact"/>
              <w:ind w:right="113"/>
              <w:rPr>
                <w:sz w:val="18"/>
              </w:rPr>
            </w:pPr>
            <w:r w:rsidRPr="001E54AB">
              <w:rPr>
                <w:sz w:val="18"/>
              </w:rPr>
              <w:t xml:space="preserve">3 </w:t>
            </w:r>
            <w:r w:rsidR="001E54AB">
              <w:rPr>
                <w:sz w:val="18"/>
              </w:rPr>
              <w:t>–</w:t>
            </w:r>
            <w:r w:rsidRPr="001E54AB">
              <w:rPr>
                <w:sz w:val="18"/>
              </w:rPr>
              <w:t xml:space="preserve"> Technicians and associate professionals</w:t>
            </w:r>
          </w:p>
        </w:tc>
        <w:tc>
          <w:tcPr>
            <w:tcW w:w="689" w:type="dxa"/>
            <w:shd w:val="clear" w:color="auto" w:fill="auto"/>
            <w:noWrap/>
            <w:vAlign w:val="bottom"/>
            <w:hideMark/>
          </w:tcPr>
          <w:p w14:paraId="24722B86" w14:textId="0589E2EB"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179</w:t>
            </w:r>
          </w:p>
        </w:tc>
        <w:tc>
          <w:tcPr>
            <w:tcW w:w="690" w:type="dxa"/>
            <w:shd w:val="clear" w:color="auto" w:fill="auto"/>
            <w:noWrap/>
            <w:vAlign w:val="bottom"/>
            <w:hideMark/>
          </w:tcPr>
          <w:p w14:paraId="4AFC8979" w14:textId="77777777" w:rsidR="00277F1E" w:rsidRPr="001E54AB" w:rsidRDefault="00277F1E" w:rsidP="001E54AB">
            <w:pPr>
              <w:suppressAutoHyphens w:val="0"/>
              <w:spacing w:before="40" w:after="40" w:line="220" w:lineRule="exact"/>
              <w:ind w:right="113"/>
              <w:jc w:val="right"/>
              <w:rPr>
                <w:sz w:val="18"/>
              </w:rPr>
            </w:pPr>
            <w:r w:rsidRPr="001E54AB">
              <w:rPr>
                <w:sz w:val="18"/>
              </w:rPr>
              <w:t>8%</w:t>
            </w:r>
          </w:p>
        </w:tc>
        <w:tc>
          <w:tcPr>
            <w:tcW w:w="689" w:type="dxa"/>
            <w:shd w:val="clear" w:color="auto" w:fill="auto"/>
            <w:noWrap/>
            <w:vAlign w:val="bottom"/>
            <w:hideMark/>
          </w:tcPr>
          <w:p w14:paraId="5532BFF9" w14:textId="77777777" w:rsidR="00277F1E" w:rsidRPr="001E54AB" w:rsidRDefault="00277F1E" w:rsidP="001E54AB">
            <w:pPr>
              <w:suppressAutoHyphens w:val="0"/>
              <w:spacing w:before="40" w:after="40" w:line="220" w:lineRule="exact"/>
              <w:ind w:right="113"/>
              <w:jc w:val="right"/>
              <w:rPr>
                <w:sz w:val="18"/>
              </w:rPr>
            </w:pPr>
            <w:r w:rsidRPr="001E54AB">
              <w:rPr>
                <w:sz w:val="18"/>
              </w:rPr>
              <w:t>159</w:t>
            </w:r>
          </w:p>
        </w:tc>
        <w:tc>
          <w:tcPr>
            <w:tcW w:w="690" w:type="dxa"/>
            <w:shd w:val="clear" w:color="auto" w:fill="auto"/>
            <w:noWrap/>
            <w:vAlign w:val="bottom"/>
            <w:hideMark/>
          </w:tcPr>
          <w:p w14:paraId="16FB8535" w14:textId="77777777" w:rsidR="00277F1E" w:rsidRPr="001E54AB" w:rsidRDefault="00277F1E" w:rsidP="001E54AB">
            <w:pPr>
              <w:suppressAutoHyphens w:val="0"/>
              <w:spacing w:before="40" w:after="40" w:line="220" w:lineRule="exact"/>
              <w:ind w:right="113"/>
              <w:jc w:val="right"/>
              <w:rPr>
                <w:sz w:val="18"/>
              </w:rPr>
            </w:pPr>
            <w:r w:rsidRPr="001E54AB">
              <w:rPr>
                <w:sz w:val="18"/>
              </w:rPr>
              <w:t>7%</w:t>
            </w:r>
          </w:p>
        </w:tc>
        <w:tc>
          <w:tcPr>
            <w:tcW w:w="689" w:type="dxa"/>
            <w:shd w:val="clear" w:color="auto" w:fill="auto"/>
            <w:noWrap/>
            <w:vAlign w:val="bottom"/>
            <w:hideMark/>
          </w:tcPr>
          <w:p w14:paraId="4A31FC40" w14:textId="5C763E9B"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338</w:t>
            </w:r>
          </w:p>
        </w:tc>
        <w:tc>
          <w:tcPr>
            <w:tcW w:w="690" w:type="dxa"/>
            <w:shd w:val="clear" w:color="auto" w:fill="auto"/>
            <w:noWrap/>
            <w:vAlign w:val="bottom"/>
            <w:hideMark/>
          </w:tcPr>
          <w:p w14:paraId="7AA6ED5A" w14:textId="77777777" w:rsidR="00277F1E" w:rsidRPr="001E54AB" w:rsidRDefault="00277F1E" w:rsidP="001E54AB">
            <w:pPr>
              <w:suppressAutoHyphens w:val="0"/>
              <w:spacing w:before="40" w:after="40" w:line="220" w:lineRule="exact"/>
              <w:ind w:right="113"/>
              <w:jc w:val="right"/>
              <w:rPr>
                <w:sz w:val="18"/>
              </w:rPr>
            </w:pPr>
            <w:r w:rsidRPr="001E54AB">
              <w:rPr>
                <w:sz w:val="18"/>
              </w:rPr>
              <w:t>8%</w:t>
            </w:r>
          </w:p>
        </w:tc>
      </w:tr>
      <w:tr w:rsidR="00277F1E" w:rsidRPr="001E54AB" w14:paraId="18F1953A" w14:textId="77777777" w:rsidTr="001E54AB">
        <w:tc>
          <w:tcPr>
            <w:tcW w:w="3233" w:type="dxa"/>
            <w:shd w:val="clear" w:color="auto" w:fill="auto"/>
            <w:noWrap/>
            <w:hideMark/>
          </w:tcPr>
          <w:p w14:paraId="3D3161E5" w14:textId="766894CE" w:rsidR="00277F1E" w:rsidRPr="001E54AB" w:rsidRDefault="00277F1E" w:rsidP="001E54AB">
            <w:pPr>
              <w:suppressAutoHyphens w:val="0"/>
              <w:spacing w:before="40" w:after="40" w:line="220" w:lineRule="exact"/>
              <w:ind w:right="113"/>
              <w:rPr>
                <w:sz w:val="18"/>
              </w:rPr>
            </w:pPr>
            <w:r w:rsidRPr="001E54AB">
              <w:rPr>
                <w:sz w:val="18"/>
              </w:rPr>
              <w:t xml:space="preserve">4 </w:t>
            </w:r>
            <w:r w:rsidR="001E54AB">
              <w:rPr>
                <w:sz w:val="18"/>
              </w:rPr>
              <w:t>–</w:t>
            </w:r>
            <w:r w:rsidRPr="001E54AB">
              <w:rPr>
                <w:sz w:val="18"/>
              </w:rPr>
              <w:t xml:space="preserve"> Clerical support workers</w:t>
            </w:r>
          </w:p>
        </w:tc>
        <w:tc>
          <w:tcPr>
            <w:tcW w:w="689" w:type="dxa"/>
            <w:shd w:val="clear" w:color="auto" w:fill="auto"/>
            <w:noWrap/>
            <w:vAlign w:val="bottom"/>
            <w:hideMark/>
          </w:tcPr>
          <w:p w14:paraId="2A855A8C" w14:textId="77777777" w:rsidR="00277F1E" w:rsidRPr="001E54AB" w:rsidRDefault="00277F1E" w:rsidP="001E54AB">
            <w:pPr>
              <w:suppressAutoHyphens w:val="0"/>
              <w:spacing w:before="40" w:after="40" w:line="220" w:lineRule="exact"/>
              <w:ind w:right="113"/>
              <w:jc w:val="right"/>
              <w:rPr>
                <w:sz w:val="18"/>
              </w:rPr>
            </w:pPr>
            <w:r w:rsidRPr="001E54AB">
              <w:rPr>
                <w:sz w:val="18"/>
              </w:rPr>
              <w:t>220</w:t>
            </w:r>
          </w:p>
        </w:tc>
        <w:tc>
          <w:tcPr>
            <w:tcW w:w="690" w:type="dxa"/>
            <w:shd w:val="clear" w:color="auto" w:fill="auto"/>
            <w:noWrap/>
            <w:vAlign w:val="bottom"/>
            <w:hideMark/>
          </w:tcPr>
          <w:p w14:paraId="58EF63DB" w14:textId="77777777" w:rsidR="00277F1E" w:rsidRPr="001E54AB" w:rsidRDefault="00277F1E" w:rsidP="001E54AB">
            <w:pPr>
              <w:suppressAutoHyphens w:val="0"/>
              <w:spacing w:before="40" w:after="40" w:line="220" w:lineRule="exact"/>
              <w:ind w:right="113"/>
              <w:jc w:val="right"/>
              <w:rPr>
                <w:sz w:val="18"/>
              </w:rPr>
            </w:pPr>
            <w:r w:rsidRPr="001E54AB">
              <w:rPr>
                <w:sz w:val="18"/>
              </w:rPr>
              <w:t>1%</w:t>
            </w:r>
          </w:p>
        </w:tc>
        <w:tc>
          <w:tcPr>
            <w:tcW w:w="689" w:type="dxa"/>
            <w:shd w:val="clear" w:color="auto" w:fill="auto"/>
            <w:noWrap/>
            <w:vAlign w:val="bottom"/>
            <w:hideMark/>
          </w:tcPr>
          <w:p w14:paraId="72D6AED5" w14:textId="77777777" w:rsidR="00277F1E" w:rsidRPr="001E54AB" w:rsidRDefault="00277F1E" w:rsidP="001E54AB">
            <w:pPr>
              <w:suppressAutoHyphens w:val="0"/>
              <w:spacing w:before="40" w:after="40" w:line="220" w:lineRule="exact"/>
              <w:ind w:right="113"/>
              <w:jc w:val="right"/>
              <w:rPr>
                <w:sz w:val="18"/>
              </w:rPr>
            </w:pPr>
            <w:r w:rsidRPr="001E54AB">
              <w:rPr>
                <w:sz w:val="18"/>
              </w:rPr>
              <w:t>123</w:t>
            </w:r>
          </w:p>
        </w:tc>
        <w:tc>
          <w:tcPr>
            <w:tcW w:w="690" w:type="dxa"/>
            <w:shd w:val="clear" w:color="auto" w:fill="auto"/>
            <w:noWrap/>
            <w:vAlign w:val="bottom"/>
            <w:hideMark/>
          </w:tcPr>
          <w:p w14:paraId="30FE1F42" w14:textId="77777777" w:rsidR="00277F1E" w:rsidRPr="001E54AB" w:rsidRDefault="00277F1E" w:rsidP="001E54AB">
            <w:pPr>
              <w:suppressAutoHyphens w:val="0"/>
              <w:spacing w:before="40" w:after="40" w:line="220" w:lineRule="exact"/>
              <w:ind w:right="113"/>
              <w:jc w:val="right"/>
              <w:rPr>
                <w:sz w:val="18"/>
              </w:rPr>
            </w:pPr>
            <w:r w:rsidRPr="001E54AB">
              <w:rPr>
                <w:sz w:val="18"/>
              </w:rPr>
              <w:t>5%</w:t>
            </w:r>
          </w:p>
        </w:tc>
        <w:tc>
          <w:tcPr>
            <w:tcW w:w="689" w:type="dxa"/>
            <w:shd w:val="clear" w:color="auto" w:fill="auto"/>
            <w:noWrap/>
            <w:vAlign w:val="bottom"/>
            <w:hideMark/>
          </w:tcPr>
          <w:p w14:paraId="200206D0" w14:textId="77777777" w:rsidR="00277F1E" w:rsidRPr="001E54AB" w:rsidRDefault="00277F1E" w:rsidP="001E54AB">
            <w:pPr>
              <w:suppressAutoHyphens w:val="0"/>
              <w:spacing w:before="40" w:after="40" w:line="220" w:lineRule="exact"/>
              <w:ind w:right="113"/>
              <w:jc w:val="right"/>
              <w:rPr>
                <w:sz w:val="18"/>
              </w:rPr>
            </w:pPr>
            <w:r w:rsidRPr="001E54AB">
              <w:rPr>
                <w:sz w:val="18"/>
              </w:rPr>
              <w:t>343</w:t>
            </w:r>
          </w:p>
        </w:tc>
        <w:tc>
          <w:tcPr>
            <w:tcW w:w="690" w:type="dxa"/>
            <w:shd w:val="clear" w:color="auto" w:fill="auto"/>
            <w:noWrap/>
            <w:vAlign w:val="bottom"/>
            <w:hideMark/>
          </w:tcPr>
          <w:p w14:paraId="08CC1941" w14:textId="77777777" w:rsidR="00277F1E" w:rsidRPr="001E54AB" w:rsidRDefault="00277F1E" w:rsidP="001E54AB">
            <w:pPr>
              <w:suppressAutoHyphens w:val="0"/>
              <w:spacing w:before="40" w:after="40" w:line="220" w:lineRule="exact"/>
              <w:ind w:right="113"/>
              <w:jc w:val="right"/>
              <w:rPr>
                <w:sz w:val="18"/>
              </w:rPr>
            </w:pPr>
            <w:r w:rsidRPr="001E54AB">
              <w:rPr>
                <w:sz w:val="18"/>
              </w:rPr>
              <w:t>2%</w:t>
            </w:r>
          </w:p>
        </w:tc>
      </w:tr>
      <w:tr w:rsidR="00277F1E" w:rsidRPr="001E54AB" w14:paraId="0762B400" w14:textId="77777777" w:rsidTr="001E54AB">
        <w:tc>
          <w:tcPr>
            <w:tcW w:w="3233" w:type="dxa"/>
            <w:shd w:val="clear" w:color="auto" w:fill="auto"/>
            <w:noWrap/>
            <w:hideMark/>
          </w:tcPr>
          <w:p w14:paraId="06F697E8" w14:textId="16F702B1" w:rsidR="00277F1E" w:rsidRPr="001E54AB" w:rsidRDefault="00277F1E" w:rsidP="001E54AB">
            <w:pPr>
              <w:suppressAutoHyphens w:val="0"/>
              <w:spacing w:before="40" w:after="40" w:line="220" w:lineRule="exact"/>
              <w:ind w:right="113"/>
              <w:rPr>
                <w:sz w:val="18"/>
              </w:rPr>
            </w:pPr>
            <w:r w:rsidRPr="001E54AB">
              <w:rPr>
                <w:sz w:val="18"/>
              </w:rPr>
              <w:t xml:space="preserve">5 </w:t>
            </w:r>
            <w:r w:rsidR="001E54AB">
              <w:rPr>
                <w:sz w:val="18"/>
              </w:rPr>
              <w:t>–</w:t>
            </w:r>
            <w:r w:rsidRPr="001E54AB">
              <w:rPr>
                <w:sz w:val="18"/>
              </w:rPr>
              <w:t xml:space="preserve"> Service and sales workers</w:t>
            </w:r>
          </w:p>
        </w:tc>
        <w:tc>
          <w:tcPr>
            <w:tcW w:w="689" w:type="dxa"/>
            <w:shd w:val="clear" w:color="auto" w:fill="auto"/>
            <w:noWrap/>
            <w:vAlign w:val="bottom"/>
            <w:hideMark/>
          </w:tcPr>
          <w:p w14:paraId="3D2E5DD9" w14:textId="795DAE7D"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766</w:t>
            </w:r>
          </w:p>
        </w:tc>
        <w:tc>
          <w:tcPr>
            <w:tcW w:w="690" w:type="dxa"/>
            <w:shd w:val="clear" w:color="auto" w:fill="auto"/>
            <w:noWrap/>
            <w:vAlign w:val="bottom"/>
            <w:hideMark/>
          </w:tcPr>
          <w:p w14:paraId="36D31B02" w14:textId="77777777" w:rsidR="00277F1E" w:rsidRPr="001E54AB" w:rsidRDefault="00277F1E" w:rsidP="001E54AB">
            <w:pPr>
              <w:suppressAutoHyphens w:val="0"/>
              <w:spacing w:before="40" w:after="40" w:line="220" w:lineRule="exact"/>
              <w:ind w:right="113"/>
              <w:jc w:val="right"/>
              <w:rPr>
                <w:sz w:val="18"/>
              </w:rPr>
            </w:pPr>
            <w:r w:rsidRPr="001E54AB">
              <w:rPr>
                <w:sz w:val="18"/>
              </w:rPr>
              <w:t>12%</w:t>
            </w:r>
          </w:p>
        </w:tc>
        <w:tc>
          <w:tcPr>
            <w:tcW w:w="689" w:type="dxa"/>
            <w:shd w:val="clear" w:color="auto" w:fill="auto"/>
            <w:noWrap/>
            <w:vAlign w:val="bottom"/>
            <w:hideMark/>
          </w:tcPr>
          <w:p w14:paraId="5BBFF903" w14:textId="77777777" w:rsidR="00277F1E" w:rsidRPr="001E54AB" w:rsidRDefault="00277F1E" w:rsidP="001E54AB">
            <w:pPr>
              <w:suppressAutoHyphens w:val="0"/>
              <w:spacing w:before="40" w:after="40" w:line="220" w:lineRule="exact"/>
              <w:ind w:right="113"/>
              <w:jc w:val="right"/>
              <w:rPr>
                <w:sz w:val="18"/>
              </w:rPr>
            </w:pPr>
            <w:r w:rsidRPr="001E54AB">
              <w:rPr>
                <w:sz w:val="18"/>
              </w:rPr>
              <w:t>373</w:t>
            </w:r>
          </w:p>
        </w:tc>
        <w:tc>
          <w:tcPr>
            <w:tcW w:w="690" w:type="dxa"/>
            <w:shd w:val="clear" w:color="auto" w:fill="auto"/>
            <w:noWrap/>
            <w:vAlign w:val="bottom"/>
            <w:hideMark/>
          </w:tcPr>
          <w:p w14:paraId="6EC0C765" w14:textId="77777777" w:rsidR="00277F1E" w:rsidRPr="001E54AB" w:rsidRDefault="00277F1E" w:rsidP="001E54AB">
            <w:pPr>
              <w:suppressAutoHyphens w:val="0"/>
              <w:spacing w:before="40" w:after="40" w:line="220" w:lineRule="exact"/>
              <w:ind w:right="113"/>
              <w:jc w:val="right"/>
              <w:rPr>
                <w:sz w:val="18"/>
              </w:rPr>
            </w:pPr>
            <w:r w:rsidRPr="001E54AB">
              <w:rPr>
                <w:sz w:val="18"/>
              </w:rPr>
              <w:t>16%</w:t>
            </w:r>
          </w:p>
        </w:tc>
        <w:tc>
          <w:tcPr>
            <w:tcW w:w="689" w:type="dxa"/>
            <w:shd w:val="clear" w:color="auto" w:fill="auto"/>
            <w:noWrap/>
            <w:vAlign w:val="bottom"/>
            <w:hideMark/>
          </w:tcPr>
          <w:p w14:paraId="74AE6FB0" w14:textId="7284D95D" w:rsidR="00277F1E" w:rsidRPr="001E54AB" w:rsidRDefault="00277F1E" w:rsidP="001E54AB">
            <w:pPr>
              <w:suppressAutoHyphens w:val="0"/>
              <w:spacing w:before="40" w:after="40" w:line="220" w:lineRule="exact"/>
              <w:ind w:right="113"/>
              <w:jc w:val="right"/>
              <w:rPr>
                <w:sz w:val="18"/>
              </w:rPr>
            </w:pPr>
            <w:r w:rsidRPr="001E54AB">
              <w:rPr>
                <w:sz w:val="18"/>
              </w:rPr>
              <w:t>2</w:t>
            </w:r>
            <w:r w:rsidR="001E54AB">
              <w:rPr>
                <w:sz w:val="18"/>
              </w:rPr>
              <w:t xml:space="preserve"> </w:t>
            </w:r>
            <w:r w:rsidRPr="001E54AB">
              <w:rPr>
                <w:sz w:val="18"/>
              </w:rPr>
              <w:t>139</w:t>
            </w:r>
          </w:p>
        </w:tc>
        <w:tc>
          <w:tcPr>
            <w:tcW w:w="690" w:type="dxa"/>
            <w:shd w:val="clear" w:color="auto" w:fill="auto"/>
            <w:noWrap/>
            <w:vAlign w:val="bottom"/>
            <w:hideMark/>
          </w:tcPr>
          <w:p w14:paraId="62FFB8D5" w14:textId="77777777" w:rsidR="00277F1E" w:rsidRPr="001E54AB" w:rsidRDefault="00277F1E" w:rsidP="001E54AB">
            <w:pPr>
              <w:suppressAutoHyphens w:val="0"/>
              <w:spacing w:before="40" w:after="40" w:line="220" w:lineRule="exact"/>
              <w:ind w:right="113"/>
              <w:jc w:val="right"/>
              <w:rPr>
                <w:sz w:val="18"/>
              </w:rPr>
            </w:pPr>
            <w:r w:rsidRPr="001E54AB">
              <w:rPr>
                <w:sz w:val="18"/>
              </w:rPr>
              <w:t>12%</w:t>
            </w:r>
          </w:p>
        </w:tc>
      </w:tr>
      <w:tr w:rsidR="00277F1E" w:rsidRPr="001E54AB" w14:paraId="6EE60A29" w14:textId="77777777" w:rsidTr="001E54AB">
        <w:tc>
          <w:tcPr>
            <w:tcW w:w="3233" w:type="dxa"/>
            <w:shd w:val="clear" w:color="auto" w:fill="auto"/>
            <w:noWrap/>
            <w:hideMark/>
          </w:tcPr>
          <w:p w14:paraId="70A017B3" w14:textId="2FD76D9C" w:rsidR="00277F1E" w:rsidRPr="001E54AB" w:rsidRDefault="00277F1E" w:rsidP="001E54AB">
            <w:pPr>
              <w:suppressAutoHyphens w:val="0"/>
              <w:spacing w:before="40" w:after="40" w:line="220" w:lineRule="exact"/>
              <w:ind w:right="113"/>
              <w:rPr>
                <w:sz w:val="18"/>
              </w:rPr>
            </w:pPr>
            <w:r w:rsidRPr="001E54AB">
              <w:rPr>
                <w:sz w:val="18"/>
              </w:rPr>
              <w:t xml:space="preserve">6 </w:t>
            </w:r>
            <w:r w:rsidR="001E54AB">
              <w:rPr>
                <w:sz w:val="18"/>
              </w:rPr>
              <w:t>–</w:t>
            </w:r>
            <w:r w:rsidRPr="001E54AB">
              <w:rPr>
                <w:sz w:val="18"/>
              </w:rPr>
              <w:t xml:space="preserve"> Skilled agricultural, forestry and fishery workers</w:t>
            </w:r>
          </w:p>
        </w:tc>
        <w:tc>
          <w:tcPr>
            <w:tcW w:w="689" w:type="dxa"/>
            <w:shd w:val="clear" w:color="auto" w:fill="auto"/>
            <w:noWrap/>
            <w:vAlign w:val="bottom"/>
            <w:hideMark/>
          </w:tcPr>
          <w:p w14:paraId="48BA149B" w14:textId="77777777" w:rsidR="00277F1E" w:rsidRPr="001E54AB" w:rsidRDefault="00277F1E" w:rsidP="001E54AB">
            <w:pPr>
              <w:suppressAutoHyphens w:val="0"/>
              <w:spacing w:before="40" w:after="40" w:line="220" w:lineRule="exact"/>
              <w:ind w:right="113"/>
              <w:jc w:val="right"/>
              <w:rPr>
                <w:sz w:val="18"/>
              </w:rPr>
            </w:pPr>
            <w:r w:rsidRPr="001E54AB">
              <w:rPr>
                <w:sz w:val="18"/>
              </w:rPr>
              <w:t>676</w:t>
            </w:r>
          </w:p>
        </w:tc>
        <w:tc>
          <w:tcPr>
            <w:tcW w:w="690" w:type="dxa"/>
            <w:shd w:val="clear" w:color="auto" w:fill="auto"/>
            <w:noWrap/>
            <w:vAlign w:val="bottom"/>
            <w:hideMark/>
          </w:tcPr>
          <w:p w14:paraId="25B54B69" w14:textId="77777777" w:rsidR="00277F1E" w:rsidRPr="001E54AB" w:rsidRDefault="00277F1E" w:rsidP="001E54AB">
            <w:pPr>
              <w:suppressAutoHyphens w:val="0"/>
              <w:spacing w:before="40" w:after="40" w:line="220" w:lineRule="exact"/>
              <w:ind w:right="113"/>
              <w:jc w:val="right"/>
              <w:rPr>
                <w:sz w:val="18"/>
              </w:rPr>
            </w:pPr>
            <w:r w:rsidRPr="001E54AB">
              <w:rPr>
                <w:sz w:val="18"/>
              </w:rPr>
              <w:t>4%</w:t>
            </w:r>
          </w:p>
        </w:tc>
        <w:tc>
          <w:tcPr>
            <w:tcW w:w="689" w:type="dxa"/>
            <w:shd w:val="clear" w:color="auto" w:fill="auto"/>
            <w:noWrap/>
            <w:vAlign w:val="bottom"/>
            <w:hideMark/>
          </w:tcPr>
          <w:p w14:paraId="371AD176" w14:textId="77777777" w:rsidR="00277F1E" w:rsidRPr="001E54AB" w:rsidRDefault="00277F1E" w:rsidP="001E54AB">
            <w:pPr>
              <w:suppressAutoHyphens w:val="0"/>
              <w:spacing w:before="40" w:after="40" w:line="220" w:lineRule="exact"/>
              <w:ind w:right="113"/>
              <w:jc w:val="right"/>
              <w:rPr>
                <w:sz w:val="18"/>
              </w:rPr>
            </w:pPr>
            <w:r w:rsidRPr="001E54AB">
              <w:rPr>
                <w:sz w:val="18"/>
              </w:rPr>
              <w:t>15</w:t>
            </w:r>
          </w:p>
        </w:tc>
        <w:tc>
          <w:tcPr>
            <w:tcW w:w="690" w:type="dxa"/>
            <w:shd w:val="clear" w:color="auto" w:fill="auto"/>
            <w:noWrap/>
            <w:vAlign w:val="bottom"/>
            <w:hideMark/>
          </w:tcPr>
          <w:p w14:paraId="1AE27F4D" w14:textId="77777777" w:rsidR="00277F1E" w:rsidRPr="001E54AB" w:rsidRDefault="00277F1E" w:rsidP="001E54AB">
            <w:pPr>
              <w:suppressAutoHyphens w:val="0"/>
              <w:spacing w:before="40" w:after="40" w:line="220" w:lineRule="exact"/>
              <w:ind w:right="113"/>
              <w:jc w:val="right"/>
              <w:rPr>
                <w:sz w:val="18"/>
              </w:rPr>
            </w:pPr>
            <w:r w:rsidRPr="001E54AB">
              <w:rPr>
                <w:sz w:val="18"/>
              </w:rPr>
              <w:t>1%</w:t>
            </w:r>
          </w:p>
        </w:tc>
        <w:tc>
          <w:tcPr>
            <w:tcW w:w="689" w:type="dxa"/>
            <w:shd w:val="clear" w:color="auto" w:fill="auto"/>
            <w:noWrap/>
            <w:vAlign w:val="bottom"/>
            <w:hideMark/>
          </w:tcPr>
          <w:p w14:paraId="7E3A61DE" w14:textId="77777777" w:rsidR="00277F1E" w:rsidRPr="001E54AB" w:rsidRDefault="00277F1E" w:rsidP="001E54AB">
            <w:pPr>
              <w:suppressAutoHyphens w:val="0"/>
              <w:spacing w:before="40" w:after="40" w:line="220" w:lineRule="exact"/>
              <w:ind w:right="113"/>
              <w:jc w:val="right"/>
              <w:rPr>
                <w:sz w:val="18"/>
              </w:rPr>
            </w:pPr>
            <w:r w:rsidRPr="001E54AB">
              <w:rPr>
                <w:sz w:val="18"/>
              </w:rPr>
              <w:t>691</w:t>
            </w:r>
          </w:p>
        </w:tc>
        <w:tc>
          <w:tcPr>
            <w:tcW w:w="690" w:type="dxa"/>
            <w:shd w:val="clear" w:color="auto" w:fill="auto"/>
            <w:noWrap/>
            <w:vAlign w:val="bottom"/>
            <w:hideMark/>
          </w:tcPr>
          <w:p w14:paraId="20C98AFF" w14:textId="77777777" w:rsidR="00277F1E" w:rsidRPr="001E54AB" w:rsidRDefault="00277F1E" w:rsidP="001E54AB">
            <w:pPr>
              <w:suppressAutoHyphens w:val="0"/>
              <w:spacing w:before="40" w:after="40" w:line="220" w:lineRule="exact"/>
              <w:ind w:right="113"/>
              <w:jc w:val="right"/>
              <w:rPr>
                <w:sz w:val="18"/>
              </w:rPr>
            </w:pPr>
            <w:r w:rsidRPr="001E54AB">
              <w:rPr>
                <w:sz w:val="18"/>
              </w:rPr>
              <w:t>4%</w:t>
            </w:r>
          </w:p>
        </w:tc>
      </w:tr>
      <w:tr w:rsidR="00277F1E" w:rsidRPr="001E54AB" w14:paraId="069683EC" w14:textId="77777777" w:rsidTr="001E54AB">
        <w:tc>
          <w:tcPr>
            <w:tcW w:w="3233" w:type="dxa"/>
            <w:shd w:val="clear" w:color="auto" w:fill="auto"/>
            <w:noWrap/>
            <w:hideMark/>
          </w:tcPr>
          <w:p w14:paraId="0A20C993" w14:textId="443B9484" w:rsidR="00277F1E" w:rsidRPr="001E54AB" w:rsidRDefault="00277F1E" w:rsidP="001E54AB">
            <w:pPr>
              <w:suppressAutoHyphens w:val="0"/>
              <w:spacing w:before="40" w:after="40" w:line="220" w:lineRule="exact"/>
              <w:ind w:right="113"/>
              <w:rPr>
                <w:sz w:val="18"/>
              </w:rPr>
            </w:pPr>
            <w:r w:rsidRPr="001E54AB">
              <w:rPr>
                <w:sz w:val="18"/>
              </w:rPr>
              <w:t xml:space="preserve">7 </w:t>
            </w:r>
            <w:r w:rsidR="001E54AB">
              <w:rPr>
                <w:sz w:val="18"/>
              </w:rPr>
              <w:t>–</w:t>
            </w:r>
            <w:r w:rsidRPr="001E54AB">
              <w:rPr>
                <w:sz w:val="18"/>
              </w:rPr>
              <w:t xml:space="preserve"> Craft and related trades workers</w:t>
            </w:r>
          </w:p>
        </w:tc>
        <w:tc>
          <w:tcPr>
            <w:tcW w:w="689" w:type="dxa"/>
            <w:shd w:val="clear" w:color="auto" w:fill="auto"/>
            <w:noWrap/>
            <w:vAlign w:val="bottom"/>
            <w:hideMark/>
          </w:tcPr>
          <w:p w14:paraId="26E1B77D" w14:textId="5827192C" w:rsidR="00277F1E" w:rsidRPr="001E54AB" w:rsidRDefault="00277F1E" w:rsidP="001E54AB">
            <w:pPr>
              <w:suppressAutoHyphens w:val="0"/>
              <w:spacing w:before="40" w:after="40" w:line="220" w:lineRule="exact"/>
              <w:ind w:right="113"/>
              <w:jc w:val="right"/>
              <w:rPr>
                <w:sz w:val="18"/>
              </w:rPr>
            </w:pPr>
            <w:r w:rsidRPr="001E54AB">
              <w:rPr>
                <w:sz w:val="18"/>
              </w:rPr>
              <w:t>6</w:t>
            </w:r>
            <w:r w:rsidR="001E54AB">
              <w:rPr>
                <w:sz w:val="18"/>
              </w:rPr>
              <w:t xml:space="preserve"> </w:t>
            </w:r>
            <w:r w:rsidRPr="001E54AB">
              <w:rPr>
                <w:sz w:val="18"/>
              </w:rPr>
              <w:t>902</w:t>
            </w:r>
          </w:p>
        </w:tc>
        <w:tc>
          <w:tcPr>
            <w:tcW w:w="690" w:type="dxa"/>
            <w:shd w:val="clear" w:color="auto" w:fill="auto"/>
            <w:noWrap/>
            <w:vAlign w:val="bottom"/>
            <w:hideMark/>
          </w:tcPr>
          <w:p w14:paraId="3C48FAE5" w14:textId="77777777" w:rsidR="00277F1E" w:rsidRPr="001E54AB" w:rsidRDefault="00277F1E" w:rsidP="001E54AB">
            <w:pPr>
              <w:suppressAutoHyphens w:val="0"/>
              <w:spacing w:before="40" w:after="40" w:line="220" w:lineRule="exact"/>
              <w:ind w:right="113"/>
              <w:jc w:val="right"/>
              <w:rPr>
                <w:sz w:val="18"/>
              </w:rPr>
            </w:pPr>
            <w:r w:rsidRPr="001E54AB">
              <w:rPr>
                <w:sz w:val="18"/>
              </w:rPr>
              <w:t>45%</w:t>
            </w:r>
          </w:p>
        </w:tc>
        <w:tc>
          <w:tcPr>
            <w:tcW w:w="689" w:type="dxa"/>
            <w:shd w:val="clear" w:color="auto" w:fill="auto"/>
            <w:noWrap/>
            <w:vAlign w:val="bottom"/>
            <w:hideMark/>
          </w:tcPr>
          <w:p w14:paraId="56CDFDC7" w14:textId="77777777" w:rsidR="00277F1E" w:rsidRPr="001E54AB" w:rsidRDefault="00277F1E" w:rsidP="001E54AB">
            <w:pPr>
              <w:suppressAutoHyphens w:val="0"/>
              <w:spacing w:before="40" w:after="40" w:line="220" w:lineRule="exact"/>
              <w:ind w:right="113"/>
              <w:jc w:val="right"/>
              <w:rPr>
                <w:sz w:val="18"/>
              </w:rPr>
            </w:pPr>
            <w:r w:rsidRPr="001E54AB">
              <w:rPr>
                <w:sz w:val="18"/>
              </w:rPr>
              <w:t>623</w:t>
            </w:r>
          </w:p>
        </w:tc>
        <w:tc>
          <w:tcPr>
            <w:tcW w:w="690" w:type="dxa"/>
            <w:shd w:val="clear" w:color="auto" w:fill="auto"/>
            <w:noWrap/>
            <w:vAlign w:val="bottom"/>
            <w:hideMark/>
          </w:tcPr>
          <w:p w14:paraId="378DAC49" w14:textId="77777777" w:rsidR="00277F1E" w:rsidRPr="001E54AB" w:rsidRDefault="00277F1E" w:rsidP="001E54AB">
            <w:pPr>
              <w:suppressAutoHyphens w:val="0"/>
              <w:spacing w:before="40" w:after="40" w:line="220" w:lineRule="exact"/>
              <w:ind w:right="113"/>
              <w:jc w:val="right"/>
              <w:rPr>
                <w:sz w:val="18"/>
              </w:rPr>
            </w:pPr>
            <w:r w:rsidRPr="001E54AB">
              <w:rPr>
                <w:sz w:val="18"/>
              </w:rPr>
              <w:t>27%</w:t>
            </w:r>
          </w:p>
        </w:tc>
        <w:tc>
          <w:tcPr>
            <w:tcW w:w="689" w:type="dxa"/>
            <w:shd w:val="clear" w:color="auto" w:fill="auto"/>
            <w:noWrap/>
            <w:vAlign w:val="bottom"/>
            <w:hideMark/>
          </w:tcPr>
          <w:p w14:paraId="51174310" w14:textId="10499165" w:rsidR="00277F1E" w:rsidRPr="001E54AB" w:rsidRDefault="00277F1E" w:rsidP="001E54AB">
            <w:pPr>
              <w:suppressAutoHyphens w:val="0"/>
              <w:spacing w:before="40" w:after="40" w:line="220" w:lineRule="exact"/>
              <w:ind w:right="113"/>
              <w:jc w:val="right"/>
              <w:rPr>
                <w:sz w:val="18"/>
              </w:rPr>
            </w:pPr>
            <w:r w:rsidRPr="001E54AB">
              <w:rPr>
                <w:sz w:val="18"/>
              </w:rPr>
              <w:t>7</w:t>
            </w:r>
            <w:r w:rsidR="001E54AB">
              <w:rPr>
                <w:sz w:val="18"/>
              </w:rPr>
              <w:t xml:space="preserve"> </w:t>
            </w:r>
            <w:r w:rsidRPr="001E54AB">
              <w:rPr>
                <w:sz w:val="18"/>
              </w:rPr>
              <w:t>525</w:t>
            </w:r>
          </w:p>
        </w:tc>
        <w:tc>
          <w:tcPr>
            <w:tcW w:w="690" w:type="dxa"/>
            <w:shd w:val="clear" w:color="auto" w:fill="auto"/>
            <w:noWrap/>
            <w:vAlign w:val="bottom"/>
            <w:hideMark/>
          </w:tcPr>
          <w:p w14:paraId="04748ECA" w14:textId="77777777" w:rsidR="00277F1E" w:rsidRPr="001E54AB" w:rsidRDefault="00277F1E" w:rsidP="001E54AB">
            <w:pPr>
              <w:suppressAutoHyphens w:val="0"/>
              <w:spacing w:before="40" w:after="40" w:line="220" w:lineRule="exact"/>
              <w:ind w:right="113"/>
              <w:jc w:val="right"/>
              <w:rPr>
                <w:sz w:val="18"/>
              </w:rPr>
            </w:pPr>
            <w:r w:rsidRPr="001E54AB">
              <w:rPr>
                <w:sz w:val="18"/>
              </w:rPr>
              <w:t>43%</w:t>
            </w:r>
          </w:p>
        </w:tc>
      </w:tr>
      <w:tr w:rsidR="00277F1E" w:rsidRPr="001E54AB" w14:paraId="04C52E74" w14:textId="77777777" w:rsidTr="001E54AB">
        <w:tc>
          <w:tcPr>
            <w:tcW w:w="3233" w:type="dxa"/>
            <w:shd w:val="clear" w:color="auto" w:fill="auto"/>
            <w:noWrap/>
            <w:hideMark/>
          </w:tcPr>
          <w:p w14:paraId="574FB279" w14:textId="47CBFBDE" w:rsidR="00277F1E" w:rsidRPr="001E54AB" w:rsidRDefault="00277F1E" w:rsidP="001E54AB">
            <w:pPr>
              <w:suppressAutoHyphens w:val="0"/>
              <w:spacing w:before="40" w:after="40" w:line="220" w:lineRule="exact"/>
              <w:ind w:right="113"/>
              <w:rPr>
                <w:sz w:val="18"/>
              </w:rPr>
            </w:pPr>
            <w:r w:rsidRPr="001E54AB">
              <w:rPr>
                <w:sz w:val="18"/>
              </w:rPr>
              <w:t xml:space="preserve">8 </w:t>
            </w:r>
            <w:r w:rsidR="001E54AB">
              <w:rPr>
                <w:sz w:val="18"/>
              </w:rPr>
              <w:t>–</w:t>
            </w:r>
            <w:r w:rsidRPr="001E54AB">
              <w:rPr>
                <w:sz w:val="18"/>
              </w:rPr>
              <w:t xml:space="preserve"> Plant and machine operators, and assemblers</w:t>
            </w:r>
          </w:p>
        </w:tc>
        <w:tc>
          <w:tcPr>
            <w:tcW w:w="689" w:type="dxa"/>
            <w:shd w:val="clear" w:color="auto" w:fill="auto"/>
            <w:noWrap/>
            <w:vAlign w:val="bottom"/>
            <w:hideMark/>
          </w:tcPr>
          <w:p w14:paraId="277EBF93" w14:textId="77777777" w:rsidR="00277F1E" w:rsidRPr="001E54AB" w:rsidRDefault="00277F1E" w:rsidP="001E54AB">
            <w:pPr>
              <w:suppressAutoHyphens w:val="0"/>
              <w:spacing w:before="40" w:after="40" w:line="220" w:lineRule="exact"/>
              <w:ind w:right="113"/>
              <w:jc w:val="right"/>
              <w:rPr>
                <w:sz w:val="18"/>
              </w:rPr>
            </w:pPr>
            <w:r w:rsidRPr="001E54AB">
              <w:rPr>
                <w:sz w:val="18"/>
              </w:rPr>
              <w:t>597</w:t>
            </w:r>
          </w:p>
        </w:tc>
        <w:tc>
          <w:tcPr>
            <w:tcW w:w="690" w:type="dxa"/>
            <w:shd w:val="clear" w:color="auto" w:fill="auto"/>
            <w:noWrap/>
            <w:vAlign w:val="bottom"/>
            <w:hideMark/>
          </w:tcPr>
          <w:p w14:paraId="4488284B" w14:textId="77777777" w:rsidR="00277F1E" w:rsidRPr="001E54AB" w:rsidRDefault="00277F1E" w:rsidP="001E54AB">
            <w:pPr>
              <w:suppressAutoHyphens w:val="0"/>
              <w:spacing w:before="40" w:after="40" w:line="220" w:lineRule="exact"/>
              <w:ind w:right="113"/>
              <w:jc w:val="right"/>
              <w:rPr>
                <w:sz w:val="18"/>
              </w:rPr>
            </w:pPr>
            <w:r w:rsidRPr="001E54AB">
              <w:rPr>
                <w:sz w:val="18"/>
              </w:rPr>
              <w:t>4%</w:t>
            </w:r>
          </w:p>
        </w:tc>
        <w:tc>
          <w:tcPr>
            <w:tcW w:w="689" w:type="dxa"/>
            <w:shd w:val="clear" w:color="auto" w:fill="auto"/>
            <w:noWrap/>
            <w:vAlign w:val="bottom"/>
            <w:hideMark/>
          </w:tcPr>
          <w:p w14:paraId="367EA06F" w14:textId="77777777" w:rsidR="00277F1E" w:rsidRPr="001E54AB" w:rsidRDefault="00277F1E" w:rsidP="001E54AB">
            <w:pPr>
              <w:suppressAutoHyphens w:val="0"/>
              <w:spacing w:before="40" w:after="40" w:line="220" w:lineRule="exact"/>
              <w:ind w:right="113"/>
              <w:jc w:val="right"/>
              <w:rPr>
                <w:sz w:val="18"/>
              </w:rPr>
            </w:pPr>
            <w:r w:rsidRPr="001E54AB">
              <w:rPr>
                <w:sz w:val="18"/>
              </w:rPr>
              <w:t>178</w:t>
            </w:r>
          </w:p>
        </w:tc>
        <w:tc>
          <w:tcPr>
            <w:tcW w:w="690" w:type="dxa"/>
            <w:shd w:val="clear" w:color="auto" w:fill="auto"/>
            <w:noWrap/>
            <w:vAlign w:val="bottom"/>
            <w:hideMark/>
          </w:tcPr>
          <w:p w14:paraId="32DD9E56" w14:textId="77777777" w:rsidR="00277F1E" w:rsidRPr="001E54AB" w:rsidRDefault="00277F1E" w:rsidP="001E54AB">
            <w:pPr>
              <w:suppressAutoHyphens w:val="0"/>
              <w:spacing w:before="40" w:after="40" w:line="220" w:lineRule="exact"/>
              <w:ind w:right="113"/>
              <w:jc w:val="right"/>
              <w:rPr>
                <w:sz w:val="18"/>
              </w:rPr>
            </w:pPr>
            <w:r w:rsidRPr="001E54AB">
              <w:rPr>
                <w:sz w:val="18"/>
              </w:rPr>
              <w:t>8%</w:t>
            </w:r>
          </w:p>
        </w:tc>
        <w:tc>
          <w:tcPr>
            <w:tcW w:w="689" w:type="dxa"/>
            <w:shd w:val="clear" w:color="auto" w:fill="auto"/>
            <w:noWrap/>
            <w:vAlign w:val="bottom"/>
            <w:hideMark/>
          </w:tcPr>
          <w:p w14:paraId="7B10252D" w14:textId="77777777" w:rsidR="00277F1E" w:rsidRPr="001E54AB" w:rsidRDefault="00277F1E" w:rsidP="001E54AB">
            <w:pPr>
              <w:suppressAutoHyphens w:val="0"/>
              <w:spacing w:before="40" w:after="40" w:line="220" w:lineRule="exact"/>
              <w:ind w:right="113"/>
              <w:jc w:val="right"/>
              <w:rPr>
                <w:sz w:val="18"/>
              </w:rPr>
            </w:pPr>
            <w:r w:rsidRPr="001E54AB">
              <w:rPr>
                <w:sz w:val="18"/>
              </w:rPr>
              <w:t>775</w:t>
            </w:r>
          </w:p>
        </w:tc>
        <w:tc>
          <w:tcPr>
            <w:tcW w:w="690" w:type="dxa"/>
            <w:shd w:val="clear" w:color="auto" w:fill="auto"/>
            <w:noWrap/>
            <w:vAlign w:val="bottom"/>
            <w:hideMark/>
          </w:tcPr>
          <w:p w14:paraId="356F2AAE" w14:textId="77777777" w:rsidR="00277F1E" w:rsidRPr="001E54AB" w:rsidRDefault="00277F1E" w:rsidP="001E54AB">
            <w:pPr>
              <w:suppressAutoHyphens w:val="0"/>
              <w:spacing w:before="40" w:after="40" w:line="220" w:lineRule="exact"/>
              <w:ind w:right="113"/>
              <w:jc w:val="right"/>
              <w:rPr>
                <w:sz w:val="18"/>
              </w:rPr>
            </w:pPr>
            <w:r w:rsidRPr="001E54AB">
              <w:rPr>
                <w:sz w:val="18"/>
              </w:rPr>
              <w:t>4%</w:t>
            </w:r>
          </w:p>
        </w:tc>
      </w:tr>
      <w:tr w:rsidR="00277F1E" w:rsidRPr="001E54AB" w14:paraId="795E2537" w14:textId="77777777" w:rsidTr="001E54AB">
        <w:tc>
          <w:tcPr>
            <w:tcW w:w="3233" w:type="dxa"/>
            <w:shd w:val="clear" w:color="auto" w:fill="auto"/>
            <w:noWrap/>
            <w:hideMark/>
          </w:tcPr>
          <w:p w14:paraId="1B93D86F" w14:textId="10B73B7B" w:rsidR="00277F1E" w:rsidRPr="001E54AB" w:rsidRDefault="00277F1E" w:rsidP="001E54AB">
            <w:pPr>
              <w:suppressAutoHyphens w:val="0"/>
              <w:spacing w:before="40" w:after="40" w:line="220" w:lineRule="exact"/>
              <w:ind w:right="113"/>
              <w:rPr>
                <w:sz w:val="18"/>
              </w:rPr>
            </w:pPr>
            <w:r w:rsidRPr="001E54AB">
              <w:rPr>
                <w:sz w:val="18"/>
              </w:rPr>
              <w:t xml:space="preserve">9 </w:t>
            </w:r>
            <w:r w:rsidR="001E54AB">
              <w:rPr>
                <w:sz w:val="18"/>
              </w:rPr>
              <w:t>–</w:t>
            </w:r>
            <w:r w:rsidRPr="001E54AB">
              <w:rPr>
                <w:sz w:val="18"/>
              </w:rPr>
              <w:t xml:space="preserve"> Elementary occupations</w:t>
            </w:r>
          </w:p>
        </w:tc>
        <w:tc>
          <w:tcPr>
            <w:tcW w:w="689" w:type="dxa"/>
            <w:shd w:val="clear" w:color="auto" w:fill="auto"/>
            <w:noWrap/>
            <w:vAlign w:val="bottom"/>
            <w:hideMark/>
          </w:tcPr>
          <w:p w14:paraId="11E2C7F5" w14:textId="6033C9BD"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590</w:t>
            </w:r>
          </w:p>
        </w:tc>
        <w:tc>
          <w:tcPr>
            <w:tcW w:w="690" w:type="dxa"/>
            <w:shd w:val="clear" w:color="auto" w:fill="auto"/>
            <w:noWrap/>
            <w:vAlign w:val="bottom"/>
            <w:hideMark/>
          </w:tcPr>
          <w:p w14:paraId="441DCD3B" w14:textId="77777777" w:rsidR="00277F1E" w:rsidRPr="001E54AB" w:rsidRDefault="00277F1E" w:rsidP="001E54AB">
            <w:pPr>
              <w:suppressAutoHyphens w:val="0"/>
              <w:spacing w:before="40" w:after="40" w:line="220" w:lineRule="exact"/>
              <w:ind w:right="113"/>
              <w:jc w:val="right"/>
              <w:rPr>
                <w:sz w:val="18"/>
              </w:rPr>
            </w:pPr>
            <w:r w:rsidRPr="001E54AB">
              <w:rPr>
                <w:sz w:val="18"/>
              </w:rPr>
              <w:t>10%</w:t>
            </w:r>
          </w:p>
        </w:tc>
        <w:tc>
          <w:tcPr>
            <w:tcW w:w="689" w:type="dxa"/>
            <w:shd w:val="clear" w:color="auto" w:fill="auto"/>
            <w:noWrap/>
            <w:vAlign w:val="bottom"/>
            <w:hideMark/>
          </w:tcPr>
          <w:p w14:paraId="4657385C" w14:textId="77777777" w:rsidR="00277F1E" w:rsidRPr="001E54AB" w:rsidRDefault="00277F1E" w:rsidP="001E54AB">
            <w:pPr>
              <w:suppressAutoHyphens w:val="0"/>
              <w:spacing w:before="40" w:after="40" w:line="220" w:lineRule="exact"/>
              <w:ind w:right="113"/>
              <w:jc w:val="right"/>
              <w:rPr>
                <w:sz w:val="18"/>
              </w:rPr>
            </w:pPr>
            <w:r w:rsidRPr="001E54AB">
              <w:rPr>
                <w:sz w:val="18"/>
              </w:rPr>
              <w:t>234</w:t>
            </w:r>
          </w:p>
        </w:tc>
        <w:tc>
          <w:tcPr>
            <w:tcW w:w="690" w:type="dxa"/>
            <w:shd w:val="clear" w:color="auto" w:fill="auto"/>
            <w:noWrap/>
            <w:vAlign w:val="bottom"/>
            <w:hideMark/>
          </w:tcPr>
          <w:p w14:paraId="1B19F8CA" w14:textId="77777777" w:rsidR="00277F1E" w:rsidRPr="001E54AB" w:rsidRDefault="00277F1E" w:rsidP="001E54AB">
            <w:pPr>
              <w:suppressAutoHyphens w:val="0"/>
              <w:spacing w:before="40" w:after="40" w:line="220" w:lineRule="exact"/>
              <w:ind w:right="113"/>
              <w:jc w:val="right"/>
              <w:rPr>
                <w:sz w:val="18"/>
              </w:rPr>
            </w:pPr>
            <w:r w:rsidRPr="001E54AB">
              <w:rPr>
                <w:sz w:val="18"/>
              </w:rPr>
              <w:t>10%</w:t>
            </w:r>
          </w:p>
        </w:tc>
        <w:tc>
          <w:tcPr>
            <w:tcW w:w="689" w:type="dxa"/>
            <w:shd w:val="clear" w:color="auto" w:fill="auto"/>
            <w:noWrap/>
            <w:vAlign w:val="bottom"/>
            <w:hideMark/>
          </w:tcPr>
          <w:p w14:paraId="4E6A2F47" w14:textId="520F3D22" w:rsidR="00277F1E" w:rsidRPr="001E54AB" w:rsidRDefault="00277F1E" w:rsidP="001E54AB">
            <w:pPr>
              <w:suppressAutoHyphens w:val="0"/>
              <w:spacing w:before="40" w:after="40" w:line="220" w:lineRule="exact"/>
              <w:ind w:right="113"/>
              <w:jc w:val="right"/>
              <w:rPr>
                <w:sz w:val="18"/>
              </w:rPr>
            </w:pPr>
            <w:r w:rsidRPr="001E54AB">
              <w:rPr>
                <w:sz w:val="18"/>
              </w:rPr>
              <w:t>1</w:t>
            </w:r>
            <w:r w:rsidR="001E54AB">
              <w:rPr>
                <w:sz w:val="18"/>
              </w:rPr>
              <w:t xml:space="preserve"> </w:t>
            </w:r>
            <w:r w:rsidRPr="001E54AB">
              <w:rPr>
                <w:sz w:val="18"/>
              </w:rPr>
              <w:t>824</w:t>
            </w:r>
          </w:p>
        </w:tc>
        <w:tc>
          <w:tcPr>
            <w:tcW w:w="690" w:type="dxa"/>
            <w:shd w:val="clear" w:color="auto" w:fill="auto"/>
            <w:noWrap/>
            <w:vAlign w:val="bottom"/>
            <w:hideMark/>
          </w:tcPr>
          <w:p w14:paraId="5AA4A516" w14:textId="77777777" w:rsidR="00277F1E" w:rsidRPr="001E54AB" w:rsidRDefault="00277F1E" w:rsidP="001E54AB">
            <w:pPr>
              <w:suppressAutoHyphens w:val="0"/>
              <w:spacing w:before="40" w:after="40" w:line="220" w:lineRule="exact"/>
              <w:ind w:right="113"/>
              <w:jc w:val="right"/>
              <w:rPr>
                <w:sz w:val="18"/>
              </w:rPr>
            </w:pPr>
            <w:r w:rsidRPr="001E54AB">
              <w:rPr>
                <w:sz w:val="18"/>
              </w:rPr>
              <w:t>10%</w:t>
            </w:r>
          </w:p>
        </w:tc>
      </w:tr>
      <w:tr w:rsidR="00277F1E" w:rsidRPr="001E54AB" w14:paraId="2CEBB0D1" w14:textId="77777777" w:rsidTr="001E54AB">
        <w:tc>
          <w:tcPr>
            <w:tcW w:w="3233" w:type="dxa"/>
            <w:shd w:val="clear" w:color="auto" w:fill="auto"/>
            <w:noWrap/>
            <w:hideMark/>
          </w:tcPr>
          <w:p w14:paraId="2BC6A239" w14:textId="00E317AC" w:rsidR="00277F1E" w:rsidRPr="001E54AB" w:rsidRDefault="00277F1E" w:rsidP="001E54AB">
            <w:pPr>
              <w:suppressAutoHyphens w:val="0"/>
              <w:spacing w:before="40" w:after="40" w:line="220" w:lineRule="exact"/>
              <w:ind w:right="113"/>
              <w:rPr>
                <w:sz w:val="18"/>
              </w:rPr>
            </w:pPr>
            <w:r w:rsidRPr="001E54AB">
              <w:rPr>
                <w:sz w:val="18"/>
              </w:rPr>
              <w:t xml:space="preserve">0 </w:t>
            </w:r>
            <w:r w:rsidR="001E54AB">
              <w:rPr>
                <w:sz w:val="18"/>
              </w:rPr>
              <w:t>–</w:t>
            </w:r>
            <w:r w:rsidRPr="001E54AB">
              <w:rPr>
                <w:sz w:val="18"/>
              </w:rPr>
              <w:t xml:space="preserve"> Armed forces occupations</w:t>
            </w:r>
          </w:p>
        </w:tc>
        <w:tc>
          <w:tcPr>
            <w:tcW w:w="689" w:type="dxa"/>
            <w:shd w:val="clear" w:color="auto" w:fill="auto"/>
            <w:noWrap/>
            <w:vAlign w:val="bottom"/>
            <w:hideMark/>
          </w:tcPr>
          <w:p w14:paraId="7E4A2644" w14:textId="77777777" w:rsidR="00277F1E" w:rsidRPr="001E54AB" w:rsidRDefault="00277F1E" w:rsidP="001E54AB">
            <w:pPr>
              <w:suppressAutoHyphens w:val="0"/>
              <w:spacing w:before="40" w:after="40" w:line="220" w:lineRule="exact"/>
              <w:ind w:right="113"/>
              <w:jc w:val="right"/>
              <w:rPr>
                <w:sz w:val="18"/>
              </w:rPr>
            </w:pPr>
            <w:r w:rsidRPr="001E54AB">
              <w:rPr>
                <w:sz w:val="18"/>
              </w:rPr>
              <w:t>6</w:t>
            </w:r>
          </w:p>
        </w:tc>
        <w:tc>
          <w:tcPr>
            <w:tcW w:w="690" w:type="dxa"/>
            <w:shd w:val="clear" w:color="auto" w:fill="auto"/>
            <w:noWrap/>
            <w:vAlign w:val="bottom"/>
            <w:hideMark/>
          </w:tcPr>
          <w:p w14:paraId="7DAAFC6E" w14:textId="77777777" w:rsidR="00277F1E" w:rsidRPr="001E54AB" w:rsidRDefault="00277F1E" w:rsidP="001E54AB">
            <w:pPr>
              <w:suppressAutoHyphens w:val="0"/>
              <w:spacing w:before="40" w:after="40" w:line="220" w:lineRule="exact"/>
              <w:ind w:right="113"/>
              <w:jc w:val="right"/>
              <w:rPr>
                <w:sz w:val="18"/>
              </w:rPr>
            </w:pPr>
            <w:r w:rsidRPr="001E54AB">
              <w:rPr>
                <w:sz w:val="18"/>
              </w:rPr>
              <w:t>0%</w:t>
            </w:r>
          </w:p>
        </w:tc>
        <w:tc>
          <w:tcPr>
            <w:tcW w:w="689" w:type="dxa"/>
            <w:shd w:val="clear" w:color="auto" w:fill="auto"/>
            <w:noWrap/>
            <w:vAlign w:val="bottom"/>
            <w:hideMark/>
          </w:tcPr>
          <w:p w14:paraId="23A3005F" w14:textId="77777777" w:rsidR="00277F1E" w:rsidRPr="001E54AB" w:rsidRDefault="00277F1E" w:rsidP="001E54AB">
            <w:pPr>
              <w:suppressAutoHyphens w:val="0"/>
              <w:spacing w:before="40" w:after="40" w:line="220" w:lineRule="exact"/>
              <w:ind w:right="113"/>
              <w:jc w:val="right"/>
              <w:rPr>
                <w:sz w:val="18"/>
              </w:rPr>
            </w:pPr>
            <w:r w:rsidRPr="001E54AB">
              <w:rPr>
                <w:sz w:val="18"/>
              </w:rPr>
              <w:t>0</w:t>
            </w:r>
          </w:p>
        </w:tc>
        <w:tc>
          <w:tcPr>
            <w:tcW w:w="690" w:type="dxa"/>
            <w:shd w:val="clear" w:color="auto" w:fill="auto"/>
            <w:noWrap/>
            <w:vAlign w:val="bottom"/>
            <w:hideMark/>
          </w:tcPr>
          <w:p w14:paraId="3F521274" w14:textId="77777777" w:rsidR="00277F1E" w:rsidRPr="001E54AB" w:rsidRDefault="00277F1E" w:rsidP="001E54AB">
            <w:pPr>
              <w:suppressAutoHyphens w:val="0"/>
              <w:spacing w:before="40" w:after="40" w:line="220" w:lineRule="exact"/>
              <w:ind w:right="113"/>
              <w:jc w:val="right"/>
              <w:rPr>
                <w:sz w:val="18"/>
              </w:rPr>
            </w:pPr>
            <w:r w:rsidRPr="001E54AB">
              <w:rPr>
                <w:sz w:val="18"/>
              </w:rPr>
              <w:t>0%</w:t>
            </w:r>
          </w:p>
        </w:tc>
        <w:tc>
          <w:tcPr>
            <w:tcW w:w="689" w:type="dxa"/>
            <w:shd w:val="clear" w:color="auto" w:fill="auto"/>
            <w:noWrap/>
            <w:vAlign w:val="bottom"/>
            <w:hideMark/>
          </w:tcPr>
          <w:p w14:paraId="4A9AD317" w14:textId="77777777" w:rsidR="00277F1E" w:rsidRPr="001E54AB" w:rsidRDefault="00277F1E" w:rsidP="001E54AB">
            <w:pPr>
              <w:suppressAutoHyphens w:val="0"/>
              <w:spacing w:before="40" w:after="40" w:line="220" w:lineRule="exact"/>
              <w:ind w:right="113"/>
              <w:jc w:val="right"/>
              <w:rPr>
                <w:sz w:val="18"/>
              </w:rPr>
            </w:pPr>
            <w:r w:rsidRPr="001E54AB">
              <w:rPr>
                <w:sz w:val="18"/>
              </w:rPr>
              <w:t>6</w:t>
            </w:r>
          </w:p>
        </w:tc>
        <w:tc>
          <w:tcPr>
            <w:tcW w:w="690" w:type="dxa"/>
            <w:shd w:val="clear" w:color="auto" w:fill="auto"/>
            <w:noWrap/>
            <w:vAlign w:val="bottom"/>
            <w:hideMark/>
          </w:tcPr>
          <w:p w14:paraId="30A1093A" w14:textId="77777777" w:rsidR="00277F1E" w:rsidRPr="001E54AB" w:rsidRDefault="00277F1E" w:rsidP="001E54AB">
            <w:pPr>
              <w:suppressAutoHyphens w:val="0"/>
              <w:spacing w:before="40" w:after="40" w:line="220" w:lineRule="exact"/>
              <w:ind w:right="113"/>
              <w:jc w:val="right"/>
              <w:rPr>
                <w:sz w:val="18"/>
              </w:rPr>
            </w:pPr>
            <w:r w:rsidRPr="001E54AB">
              <w:rPr>
                <w:sz w:val="18"/>
              </w:rPr>
              <w:t>0%</w:t>
            </w:r>
          </w:p>
        </w:tc>
      </w:tr>
      <w:tr w:rsidR="00277F1E" w:rsidRPr="001E54AB" w14:paraId="262D97DD" w14:textId="77777777" w:rsidTr="001E54AB">
        <w:tc>
          <w:tcPr>
            <w:tcW w:w="3233" w:type="dxa"/>
            <w:tcBorders>
              <w:bottom w:val="single" w:sz="4" w:space="0" w:color="auto"/>
            </w:tcBorders>
            <w:shd w:val="clear" w:color="auto" w:fill="auto"/>
            <w:noWrap/>
            <w:hideMark/>
          </w:tcPr>
          <w:p w14:paraId="68EB04FC" w14:textId="3204EC0F" w:rsidR="00277F1E" w:rsidRPr="001E54AB" w:rsidRDefault="00277F1E" w:rsidP="001E54AB">
            <w:pPr>
              <w:suppressAutoHyphens w:val="0"/>
              <w:spacing w:before="40" w:after="40" w:line="220" w:lineRule="exact"/>
              <w:ind w:right="113"/>
              <w:rPr>
                <w:sz w:val="18"/>
              </w:rPr>
            </w:pPr>
            <w:r w:rsidRPr="001E54AB">
              <w:rPr>
                <w:sz w:val="18"/>
              </w:rPr>
              <w:t xml:space="preserve">X </w:t>
            </w:r>
            <w:r w:rsidR="001E54AB">
              <w:rPr>
                <w:sz w:val="18"/>
              </w:rPr>
              <w:t>–</w:t>
            </w:r>
            <w:r w:rsidRPr="001E54AB">
              <w:rPr>
                <w:sz w:val="18"/>
              </w:rPr>
              <w:t xml:space="preserve"> Not elsewhere classified</w:t>
            </w:r>
          </w:p>
        </w:tc>
        <w:tc>
          <w:tcPr>
            <w:tcW w:w="689" w:type="dxa"/>
            <w:tcBorders>
              <w:bottom w:val="single" w:sz="4" w:space="0" w:color="auto"/>
            </w:tcBorders>
            <w:shd w:val="clear" w:color="auto" w:fill="auto"/>
            <w:noWrap/>
            <w:vAlign w:val="bottom"/>
            <w:hideMark/>
          </w:tcPr>
          <w:p w14:paraId="1B2B2731" w14:textId="77777777" w:rsidR="00277F1E" w:rsidRPr="001E54AB" w:rsidRDefault="00277F1E" w:rsidP="001E54AB">
            <w:pPr>
              <w:suppressAutoHyphens w:val="0"/>
              <w:spacing w:before="40" w:after="40" w:line="220" w:lineRule="exact"/>
              <w:ind w:right="113"/>
              <w:jc w:val="right"/>
              <w:rPr>
                <w:sz w:val="18"/>
              </w:rPr>
            </w:pPr>
            <w:r w:rsidRPr="001E54AB">
              <w:rPr>
                <w:sz w:val="18"/>
              </w:rPr>
              <w:t>138</w:t>
            </w:r>
          </w:p>
        </w:tc>
        <w:tc>
          <w:tcPr>
            <w:tcW w:w="690" w:type="dxa"/>
            <w:tcBorders>
              <w:bottom w:val="single" w:sz="4" w:space="0" w:color="auto"/>
            </w:tcBorders>
            <w:shd w:val="clear" w:color="auto" w:fill="auto"/>
            <w:noWrap/>
            <w:vAlign w:val="bottom"/>
            <w:hideMark/>
          </w:tcPr>
          <w:p w14:paraId="618B4F00" w14:textId="77777777" w:rsidR="00277F1E" w:rsidRPr="001E54AB" w:rsidRDefault="00277F1E" w:rsidP="001E54AB">
            <w:pPr>
              <w:suppressAutoHyphens w:val="0"/>
              <w:spacing w:before="40" w:after="40" w:line="220" w:lineRule="exact"/>
              <w:ind w:right="113"/>
              <w:jc w:val="right"/>
              <w:rPr>
                <w:sz w:val="18"/>
              </w:rPr>
            </w:pPr>
            <w:r w:rsidRPr="001E54AB">
              <w:rPr>
                <w:sz w:val="18"/>
              </w:rPr>
              <w:t>1%</w:t>
            </w:r>
          </w:p>
        </w:tc>
        <w:tc>
          <w:tcPr>
            <w:tcW w:w="689" w:type="dxa"/>
            <w:tcBorders>
              <w:bottom w:val="single" w:sz="4" w:space="0" w:color="auto"/>
            </w:tcBorders>
            <w:shd w:val="clear" w:color="auto" w:fill="auto"/>
            <w:noWrap/>
            <w:vAlign w:val="bottom"/>
            <w:hideMark/>
          </w:tcPr>
          <w:p w14:paraId="3862A8CA" w14:textId="77777777" w:rsidR="00277F1E" w:rsidRPr="001E54AB" w:rsidRDefault="00277F1E" w:rsidP="001E54AB">
            <w:pPr>
              <w:suppressAutoHyphens w:val="0"/>
              <w:spacing w:before="40" w:after="40" w:line="220" w:lineRule="exact"/>
              <w:ind w:right="113"/>
              <w:jc w:val="right"/>
              <w:rPr>
                <w:sz w:val="18"/>
              </w:rPr>
            </w:pPr>
            <w:r w:rsidRPr="001E54AB">
              <w:rPr>
                <w:sz w:val="18"/>
              </w:rPr>
              <w:t>57</w:t>
            </w:r>
          </w:p>
        </w:tc>
        <w:tc>
          <w:tcPr>
            <w:tcW w:w="690" w:type="dxa"/>
            <w:tcBorders>
              <w:bottom w:val="single" w:sz="4" w:space="0" w:color="auto"/>
            </w:tcBorders>
            <w:shd w:val="clear" w:color="auto" w:fill="auto"/>
            <w:noWrap/>
            <w:vAlign w:val="bottom"/>
            <w:hideMark/>
          </w:tcPr>
          <w:p w14:paraId="3BF2158A" w14:textId="77777777" w:rsidR="00277F1E" w:rsidRPr="001E54AB" w:rsidRDefault="00277F1E" w:rsidP="001E54AB">
            <w:pPr>
              <w:suppressAutoHyphens w:val="0"/>
              <w:spacing w:before="40" w:after="40" w:line="220" w:lineRule="exact"/>
              <w:ind w:right="113"/>
              <w:jc w:val="right"/>
              <w:rPr>
                <w:sz w:val="18"/>
              </w:rPr>
            </w:pPr>
            <w:r w:rsidRPr="001E54AB">
              <w:rPr>
                <w:sz w:val="18"/>
              </w:rPr>
              <w:t>2%</w:t>
            </w:r>
          </w:p>
        </w:tc>
        <w:tc>
          <w:tcPr>
            <w:tcW w:w="689" w:type="dxa"/>
            <w:tcBorders>
              <w:bottom w:val="single" w:sz="4" w:space="0" w:color="auto"/>
            </w:tcBorders>
            <w:shd w:val="clear" w:color="auto" w:fill="auto"/>
            <w:noWrap/>
            <w:vAlign w:val="bottom"/>
            <w:hideMark/>
          </w:tcPr>
          <w:p w14:paraId="513125E6" w14:textId="77777777" w:rsidR="00277F1E" w:rsidRPr="001E54AB" w:rsidRDefault="00277F1E" w:rsidP="001E54AB">
            <w:pPr>
              <w:suppressAutoHyphens w:val="0"/>
              <w:spacing w:before="40" w:after="40" w:line="220" w:lineRule="exact"/>
              <w:ind w:right="113"/>
              <w:jc w:val="right"/>
              <w:rPr>
                <w:sz w:val="18"/>
              </w:rPr>
            </w:pPr>
            <w:r w:rsidRPr="001E54AB">
              <w:rPr>
                <w:sz w:val="18"/>
              </w:rPr>
              <w:t>195</w:t>
            </w:r>
          </w:p>
        </w:tc>
        <w:tc>
          <w:tcPr>
            <w:tcW w:w="690" w:type="dxa"/>
            <w:tcBorders>
              <w:bottom w:val="single" w:sz="4" w:space="0" w:color="auto"/>
            </w:tcBorders>
            <w:shd w:val="clear" w:color="auto" w:fill="auto"/>
            <w:noWrap/>
            <w:vAlign w:val="bottom"/>
            <w:hideMark/>
          </w:tcPr>
          <w:p w14:paraId="6587CF6E" w14:textId="77777777" w:rsidR="00277F1E" w:rsidRPr="001E54AB" w:rsidRDefault="00277F1E" w:rsidP="001E54AB">
            <w:pPr>
              <w:suppressAutoHyphens w:val="0"/>
              <w:spacing w:before="40" w:after="40" w:line="220" w:lineRule="exact"/>
              <w:ind w:right="113"/>
              <w:jc w:val="right"/>
              <w:rPr>
                <w:sz w:val="18"/>
              </w:rPr>
            </w:pPr>
            <w:r w:rsidRPr="001E54AB">
              <w:rPr>
                <w:sz w:val="18"/>
              </w:rPr>
              <w:t>1%</w:t>
            </w:r>
          </w:p>
        </w:tc>
      </w:tr>
      <w:tr w:rsidR="00277F1E" w:rsidRPr="00D52870" w14:paraId="5F5032C9" w14:textId="77777777" w:rsidTr="001E54AB">
        <w:tc>
          <w:tcPr>
            <w:tcW w:w="3233" w:type="dxa"/>
            <w:tcBorders>
              <w:top w:val="single" w:sz="4" w:space="0" w:color="auto"/>
            </w:tcBorders>
            <w:shd w:val="clear" w:color="auto" w:fill="auto"/>
            <w:noWrap/>
            <w:hideMark/>
          </w:tcPr>
          <w:p w14:paraId="3E27B827" w14:textId="77777777" w:rsidR="00277F1E" w:rsidRPr="001E54AB" w:rsidRDefault="00277F1E" w:rsidP="001E54AB">
            <w:pPr>
              <w:suppressAutoHyphens w:val="0"/>
              <w:spacing w:before="80" w:after="80" w:line="220" w:lineRule="exact"/>
              <w:ind w:left="283"/>
              <w:rPr>
                <w:b/>
                <w:sz w:val="18"/>
              </w:rPr>
            </w:pPr>
            <w:r w:rsidRPr="001E54AB">
              <w:rPr>
                <w:b/>
                <w:sz w:val="18"/>
              </w:rPr>
              <w:t>Total</w:t>
            </w:r>
          </w:p>
        </w:tc>
        <w:tc>
          <w:tcPr>
            <w:tcW w:w="689" w:type="dxa"/>
            <w:tcBorders>
              <w:top w:val="single" w:sz="4" w:space="0" w:color="auto"/>
            </w:tcBorders>
            <w:shd w:val="clear" w:color="auto" w:fill="auto"/>
            <w:noWrap/>
            <w:vAlign w:val="bottom"/>
            <w:hideMark/>
          </w:tcPr>
          <w:p w14:paraId="14D072DB" w14:textId="4F5C0C3E" w:rsidR="00277F1E" w:rsidRPr="001E54AB" w:rsidRDefault="00277F1E" w:rsidP="001E54AB">
            <w:pPr>
              <w:suppressAutoHyphens w:val="0"/>
              <w:spacing w:before="80" w:after="80" w:line="220" w:lineRule="exact"/>
              <w:ind w:right="113"/>
              <w:jc w:val="right"/>
              <w:rPr>
                <w:b/>
                <w:sz w:val="18"/>
              </w:rPr>
            </w:pPr>
            <w:r w:rsidRPr="001E54AB">
              <w:rPr>
                <w:b/>
                <w:sz w:val="18"/>
              </w:rPr>
              <w:t>15</w:t>
            </w:r>
            <w:r w:rsidR="001E54AB" w:rsidRPr="001E54AB">
              <w:rPr>
                <w:b/>
                <w:sz w:val="18"/>
              </w:rPr>
              <w:t xml:space="preserve"> </w:t>
            </w:r>
            <w:r w:rsidRPr="001E54AB">
              <w:rPr>
                <w:b/>
                <w:sz w:val="18"/>
              </w:rPr>
              <w:t>342</w:t>
            </w:r>
          </w:p>
        </w:tc>
        <w:tc>
          <w:tcPr>
            <w:tcW w:w="690" w:type="dxa"/>
            <w:tcBorders>
              <w:top w:val="single" w:sz="4" w:space="0" w:color="auto"/>
            </w:tcBorders>
            <w:shd w:val="clear" w:color="auto" w:fill="auto"/>
            <w:noWrap/>
            <w:vAlign w:val="bottom"/>
            <w:hideMark/>
          </w:tcPr>
          <w:p w14:paraId="1BD3085D" w14:textId="77777777" w:rsidR="00277F1E" w:rsidRPr="001E54AB" w:rsidRDefault="00277F1E" w:rsidP="001E54AB">
            <w:pPr>
              <w:suppressAutoHyphens w:val="0"/>
              <w:spacing w:before="80" w:after="80" w:line="220" w:lineRule="exact"/>
              <w:ind w:right="113"/>
              <w:jc w:val="right"/>
              <w:rPr>
                <w:b/>
                <w:sz w:val="18"/>
              </w:rPr>
            </w:pPr>
            <w:r w:rsidRPr="001E54AB">
              <w:rPr>
                <w:b/>
                <w:sz w:val="18"/>
              </w:rPr>
              <w:t>100%</w:t>
            </w:r>
          </w:p>
        </w:tc>
        <w:tc>
          <w:tcPr>
            <w:tcW w:w="689" w:type="dxa"/>
            <w:tcBorders>
              <w:top w:val="single" w:sz="4" w:space="0" w:color="auto"/>
            </w:tcBorders>
            <w:shd w:val="clear" w:color="auto" w:fill="auto"/>
            <w:noWrap/>
            <w:vAlign w:val="bottom"/>
            <w:hideMark/>
          </w:tcPr>
          <w:p w14:paraId="09F4923C" w14:textId="750F30E6" w:rsidR="00277F1E" w:rsidRPr="001E54AB" w:rsidRDefault="00277F1E" w:rsidP="001E54AB">
            <w:pPr>
              <w:suppressAutoHyphens w:val="0"/>
              <w:spacing w:before="80" w:after="80" w:line="220" w:lineRule="exact"/>
              <w:ind w:right="113"/>
              <w:jc w:val="right"/>
              <w:rPr>
                <w:b/>
                <w:sz w:val="18"/>
              </w:rPr>
            </w:pPr>
            <w:r w:rsidRPr="001E54AB">
              <w:rPr>
                <w:b/>
                <w:sz w:val="18"/>
              </w:rPr>
              <w:t>2</w:t>
            </w:r>
            <w:r w:rsidR="001E54AB" w:rsidRPr="001E54AB">
              <w:rPr>
                <w:b/>
                <w:sz w:val="18"/>
              </w:rPr>
              <w:t xml:space="preserve"> </w:t>
            </w:r>
            <w:r w:rsidRPr="001E54AB">
              <w:rPr>
                <w:b/>
                <w:sz w:val="18"/>
              </w:rPr>
              <w:t>315</w:t>
            </w:r>
          </w:p>
        </w:tc>
        <w:tc>
          <w:tcPr>
            <w:tcW w:w="690" w:type="dxa"/>
            <w:tcBorders>
              <w:top w:val="single" w:sz="4" w:space="0" w:color="auto"/>
            </w:tcBorders>
            <w:shd w:val="clear" w:color="auto" w:fill="auto"/>
            <w:noWrap/>
            <w:vAlign w:val="bottom"/>
            <w:hideMark/>
          </w:tcPr>
          <w:p w14:paraId="069AAEFD" w14:textId="77777777" w:rsidR="00277F1E" w:rsidRPr="001E54AB" w:rsidRDefault="00277F1E" w:rsidP="001E54AB">
            <w:pPr>
              <w:suppressAutoHyphens w:val="0"/>
              <w:spacing w:before="80" w:after="80" w:line="220" w:lineRule="exact"/>
              <w:ind w:right="113"/>
              <w:jc w:val="right"/>
              <w:rPr>
                <w:b/>
                <w:sz w:val="18"/>
              </w:rPr>
            </w:pPr>
            <w:r w:rsidRPr="001E54AB">
              <w:rPr>
                <w:b/>
                <w:sz w:val="18"/>
              </w:rPr>
              <w:t>100%</w:t>
            </w:r>
          </w:p>
        </w:tc>
        <w:tc>
          <w:tcPr>
            <w:tcW w:w="689" w:type="dxa"/>
            <w:tcBorders>
              <w:top w:val="single" w:sz="4" w:space="0" w:color="auto"/>
            </w:tcBorders>
            <w:shd w:val="clear" w:color="auto" w:fill="auto"/>
            <w:noWrap/>
            <w:vAlign w:val="bottom"/>
            <w:hideMark/>
          </w:tcPr>
          <w:p w14:paraId="7737D34F" w14:textId="77CD7F71" w:rsidR="00277F1E" w:rsidRPr="001E54AB" w:rsidRDefault="00277F1E" w:rsidP="001E54AB">
            <w:pPr>
              <w:suppressAutoHyphens w:val="0"/>
              <w:spacing w:before="80" w:after="80" w:line="220" w:lineRule="exact"/>
              <w:ind w:right="113"/>
              <w:jc w:val="right"/>
              <w:rPr>
                <w:b/>
                <w:sz w:val="18"/>
              </w:rPr>
            </w:pPr>
            <w:r w:rsidRPr="001E54AB">
              <w:rPr>
                <w:b/>
                <w:sz w:val="18"/>
              </w:rPr>
              <w:t>17</w:t>
            </w:r>
            <w:r w:rsidR="001E54AB" w:rsidRPr="001E54AB">
              <w:rPr>
                <w:b/>
                <w:sz w:val="18"/>
              </w:rPr>
              <w:t xml:space="preserve"> </w:t>
            </w:r>
            <w:r w:rsidRPr="001E54AB">
              <w:rPr>
                <w:b/>
                <w:sz w:val="18"/>
              </w:rPr>
              <w:t>657</w:t>
            </w:r>
          </w:p>
        </w:tc>
        <w:tc>
          <w:tcPr>
            <w:tcW w:w="690" w:type="dxa"/>
            <w:tcBorders>
              <w:top w:val="single" w:sz="4" w:space="0" w:color="auto"/>
            </w:tcBorders>
            <w:shd w:val="clear" w:color="auto" w:fill="auto"/>
            <w:noWrap/>
            <w:vAlign w:val="bottom"/>
            <w:hideMark/>
          </w:tcPr>
          <w:p w14:paraId="33B26EC4" w14:textId="77777777" w:rsidR="00277F1E" w:rsidRPr="001E54AB" w:rsidRDefault="00277F1E" w:rsidP="001E54AB">
            <w:pPr>
              <w:suppressAutoHyphens w:val="0"/>
              <w:spacing w:before="80" w:after="80" w:line="220" w:lineRule="exact"/>
              <w:ind w:right="113"/>
              <w:jc w:val="right"/>
              <w:rPr>
                <w:b/>
                <w:sz w:val="18"/>
              </w:rPr>
            </w:pPr>
            <w:r w:rsidRPr="001E54AB">
              <w:rPr>
                <w:b/>
                <w:sz w:val="18"/>
              </w:rPr>
              <w:t>100%</w:t>
            </w:r>
          </w:p>
        </w:tc>
      </w:tr>
    </w:tbl>
    <w:p w14:paraId="22B94434" w14:textId="1478D817" w:rsidR="00277F1E" w:rsidRPr="00D52870" w:rsidRDefault="00277F1E" w:rsidP="00D52870">
      <w:pPr>
        <w:spacing w:before="120" w:after="240"/>
        <w:ind w:left="1134" w:right="1134" w:firstLine="170"/>
        <w:rPr>
          <w:sz w:val="18"/>
        </w:rPr>
      </w:pPr>
      <w:r w:rsidRPr="00D52870">
        <w:rPr>
          <w:i/>
          <w:iCs/>
          <w:sz w:val="18"/>
        </w:rPr>
        <w:t>Source:</w:t>
      </w:r>
      <w:r w:rsidRPr="00D52870">
        <w:rPr>
          <w:sz w:val="18"/>
        </w:rPr>
        <w:t xml:space="preserve"> Population &amp; Housing Census 2022, National Bureau of Statistics.</w:t>
      </w:r>
    </w:p>
    <w:p w14:paraId="387A4A0B" w14:textId="2F6D794E" w:rsidR="00277F1E" w:rsidRDefault="00277F1E" w:rsidP="00277F1E">
      <w:pPr>
        <w:pStyle w:val="Heading1"/>
      </w:pPr>
      <w:r w:rsidRPr="00E55630">
        <w:t xml:space="preserve">Table </w:t>
      </w:r>
      <w:r w:rsidR="0052354B">
        <w:t>6</w:t>
      </w:r>
      <w:r w:rsidR="0052354B" w:rsidRPr="00E55630">
        <w:t xml:space="preserve"> </w:t>
      </w:r>
    </w:p>
    <w:p w14:paraId="467768F4" w14:textId="29FC215B" w:rsidR="00277F1E" w:rsidRPr="00E55630" w:rsidRDefault="00277F1E" w:rsidP="00277F1E">
      <w:pPr>
        <w:pStyle w:val="SingleTxtG"/>
        <w:rPr>
          <w:b/>
          <w:bCs/>
        </w:rPr>
      </w:pPr>
      <w:r w:rsidRPr="00E55630">
        <w:rPr>
          <w:b/>
          <w:bCs/>
        </w:rPr>
        <w:t>Distribution of non-Seychellois employed population by industry/economic activity</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90"/>
        <w:gridCol w:w="652"/>
        <w:gridCol w:w="653"/>
        <w:gridCol w:w="652"/>
        <w:gridCol w:w="653"/>
        <w:gridCol w:w="652"/>
        <w:gridCol w:w="653"/>
      </w:tblGrid>
      <w:tr w:rsidR="00030CB8" w:rsidRPr="0006745E" w14:paraId="718B22CD" w14:textId="77777777" w:rsidTr="00C21E24">
        <w:trPr>
          <w:tblHeader/>
        </w:trPr>
        <w:tc>
          <w:tcPr>
            <w:tcW w:w="3977" w:type="dxa"/>
            <w:tcBorders>
              <w:top w:val="single" w:sz="4" w:space="0" w:color="auto"/>
              <w:bottom w:val="single" w:sz="12" w:space="0" w:color="auto"/>
            </w:tcBorders>
            <w:shd w:val="clear" w:color="auto" w:fill="auto"/>
            <w:noWrap/>
            <w:vAlign w:val="bottom"/>
            <w:hideMark/>
          </w:tcPr>
          <w:p w14:paraId="6E023420" w14:textId="77777777" w:rsidR="00277F1E" w:rsidRPr="00C21E24" w:rsidRDefault="00277F1E" w:rsidP="00C21E24">
            <w:pPr>
              <w:suppressAutoHyphens w:val="0"/>
              <w:spacing w:before="80" w:after="80" w:line="200" w:lineRule="exact"/>
              <w:ind w:right="113"/>
              <w:rPr>
                <w:i/>
                <w:sz w:val="16"/>
              </w:rPr>
            </w:pPr>
            <w:r w:rsidRPr="00C21E24">
              <w:rPr>
                <w:i/>
                <w:sz w:val="16"/>
              </w:rPr>
              <w:t>ISIC Rev 4</w:t>
            </w:r>
          </w:p>
        </w:tc>
        <w:tc>
          <w:tcPr>
            <w:tcW w:w="565" w:type="dxa"/>
            <w:tcBorders>
              <w:top w:val="single" w:sz="4" w:space="0" w:color="auto"/>
              <w:bottom w:val="single" w:sz="12" w:space="0" w:color="auto"/>
            </w:tcBorders>
            <w:shd w:val="clear" w:color="auto" w:fill="auto"/>
            <w:noWrap/>
            <w:vAlign w:val="bottom"/>
            <w:hideMark/>
          </w:tcPr>
          <w:p w14:paraId="6596A782" w14:textId="77777777" w:rsidR="00277F1E" w:rsidRPr="00C21E24" w:rsidRDefault="00277F1E" w:rsidP="00C21E24">
            <w:pPr>
              <w:suppressAutoHyphens w:val="0"/>
              <w:spacing w:before="80" w:after="80" w:line="200" w:lineRule="exact"/>
              <w:ind w:right="113"/>
              <w:jc w:val="right"/>
              <w:rPr>
                <w:bCs/>
                <w:i/>
                <w:sz w:val="16"/>
              </w:rPr>
            </w:pPr>
            <w:r w:rsidRPr="00C21E24">
              <w:rPr>
                <w:bCs/>
                <w:i/>
                <w:sz w:val="16"/>
              </w:rPr>
              <w:t>Male</w:t>
            </w:r>
          </w:p>
        </w:tc>
        <w:tc>
          <w:tcPr>
            <w:tcW w:w="566" w:type="dxa"/>
            <w:tcBorders>
              <w:top w:val="single" w:sz="4" w:space="0" w:color="auto"/>
              <w:bottom w:val="single" w:sz="12" w:space="0" w:color="auto"/>
            </w:tcBorders>
            <w:shd w:val="clear" w:color="auto" w:fill="auto"/>
            <w:noWrap/>
            <w:vAlign w:val="bottom"/>
            <w:hideMark/>
          </w:tcPr>
          <w:p w14:paraId="5FA5180B" w14:textId="77777777" w:rsidR="00277F1E" w:rsidRPr="00C21E24" w:rsidRDefault="00277F1E" w:rsidP="00C21E24">
            <w:pPr>
              <w:suppressAutoHyphens w:val="0"/>
              <w:spacing w:before="80" w:after="80" w:line="200" w:lineRule="exact"/>
              <w:ind w:right="113"/>
              <w:jc w:val="right"/>
              <w:rPr>
                <w:bCs/>
                <w:i/>
                <w:sz w:val="16"/>
              </w:rPr>
            </w:pPr>
            <w:r w:rsidRPr="00C21E24">
              <w:rPr>
                <w:bCs/>
                <w:i/>
                <w:sz w:val="16"/>
              </w:rPr>
              <w:t>%</w:t>
            </w:r>
          </w:p>
        </w:tc>
        <w:tc>
          <w:tcPr>
            <w:tcW w:w="565" w:type="dxa"/>
            <w:tcBorders>
              <w:top w:val="single" w:sz="4" w:space="0" w:color="auto"/>
              <w:bottom w:val="single" w:sz="12" w:space="0" w:color="auto"/>
            </w:tcBorders>
            <w:shd w:val="clear" w:color="auto" w:fill="auto"/>
            <w:noWrap/>
            <w:vAlign w:val="bottom"/>
            <w:hideMark/>
          </w:tcPr>
          <w:p w14:paraId="5B983476" w14:textId="77777777" w:rsidR="00277F1E" w:rsidRPr="0006745E" w:rsidRDefault="00277F1E" w:rsidP="0006745E">
            <w:pPr>
              <w:suppressAutoHyphens w:val="0"/>
              <w:spacing w:before="80" w:after="80" w:line="200" w:lineRule="exact"/>
              <w:ind w:right="113"/>
              <w:jc w:val="right"/>
              <w:rPr>
                <w:bCs/>
                <w:i/>
                <w:sz w:val="16"/>
              </w:rPr>
            </w:pPr>
            <w:r w:rsidRPr="0006745E">
              <w:rPr>
                <w:bCs/>
                <w:i/>
                <w:sz w:val="16"/>
              </w:rPr>
              <w:t>Female</w:t>
            </w:r>
          </w:p>
        </w:tc>
        <w:tc>
          <w:tcPr>
            <w:tcW w:w="566" w:type="dxa"/>
            <w:tcBorders>
              <w:top w:val="single" w:sz="4" w:space="0" w:color="auto"/>
              <w:bottom w:val="single" w:sz="12" w:space="0" w:color="auto"/>
            </w:tcBorders>
            <w:shd w:val="clear" w:color="auto" w:fill="auto"/>
            <w:noWrap/>
            <w:vAlign w:val="bottom"/>
            <w:hideMark/>
          </w:tcPr>
          <w:p w14:paraId="7921843B" w14:textId="77777777" w:rsidR="00277F1E" w:rsidRPr="0006745E" w:rsidRDefault="00277F1E" w:rsidP="0006745E">
            <w:pPr>
              <w:suppressAutoHyphens w:val="0"/>
              <w:spacing w:before="80" w:after="80" w:line="200" w:lineRule="exact"/>
              <w:ind w:right="113"/>
              <w:jc w:val="right"/>
              <w:rPr>
                <w:bCs/>
                <w:i/>
                <w:sz w:val="16"/>
              </w:rPr>
            </w:pPr>
            <w:r w:rsidRPr="0006745E">
              <w:rPr>
                <w:bCs/>
                <w:i/>
                <w:sz w:val="16"/>
              </w:rPr>
              <w:t>%</w:t>
            </w:r>
          </w:p>
        </w:tc>
        <w:tc>
          <w:tcPr>
            <w:tcW w:w="565" w:type="dxa"/>
            <w:tcBorders>
              <w:top w:val="single" w:sz="4" w:space="0" w:color="auto"/>
              <w:bottom w:val="single" w:sz="12" w:space="0" w:color="auto"/>
            </w:tcBorders>
            <w:shd w:val="clear" w:color="auto" w:fill="auto"/>
            <w:noWrap/>
            <w:vAlign w:val="bottom"/>
            <w:hideMark/>
          </w:tcPr>
          <w:p w14:paraId="15DAC4D2" w14:textId="77777777" w:rsidR="00277F1E" w:rsidRPr="0006745E" w:rsidRDefault="00277F1E" w:rsidP="0006745E">
            <w:pPr>
              <w:suppressAutoHyphens w:val="0"/>
              <w:spacing w:before="80" w:after="80" w:line="200" w:lineRule="exact"/>
              <w:ind w:right="113"/>
              <w:jc w:val="right"/>
              <w:rPr>
                <w:bCs/>
                <w:i/>
                <w:sz w:val="16"/>
              </w:rPr>
            </w:pPr>
            <w:r w:rsidRPr="0006745E">
              <w:rPr>
                <w:bCs/>
                <w:i/>
                <w:sz w:val="16"/>
              </w:rPr>
              <w:t>Both sexes</w:t>
            </w:r>
          </w:p>
        </w:tc>
        <w:tc>
          <w:tcPr>
            <w:tcW w:w="566" w:type="dxa"/>
            <w:tcBorders>
              <w:top w:val="single" w:sz="4" w:space="0" w:color="auto"/>
              <w:bottom w:val="single" w:sz="12" w:space="0" w:color="auto"/>
            </w:tcBorders>
            <w:shd w:val="clear" w:color="auto" w:fill="auto"/>
            <w:noWrap/>
            <w:vAlign w:val="bottom"/>
            <w:hideMark/>
          </w:tcPr>
          <w:p w14:paraId="04BD69A9" w14:textId="77777777" w:rsidR="00277F1E" w:rsidRPr="0006745E" w:rsidRDefault="00277F1E" w:rsidP="0006745E">
            <w:pPr>
              <w:suppressAutoHyphens w:val="0"/>
              <w:spacing w:before="80" w:after="80" w:line="200" w:lineRule="exact"/>
              <w:ind w:right="113"/>
              <w:jc w:val="right"/>
              <w:rPr>
                <w:bCs/>
                <w:i/>
                <w:sz w:val="16"/>
              </w:rPr>
            </w:pPr>
            <w:r w:rsidRPr="0006745E">
              <w:rPr>
                <w:bCs/>
                <w:i/>
                <w:sz w:val="16"/>
              </w:rPr>
              <w:t>%</w:t>
            </w:r>
          </w:p>
        </w:tc>
      </w:tr>
      <w:tr w:rsidR="00E87605" w:rsidRPr="0006745E" w14:paraId="026E27A9" w14:textId="77777777" w:rsidTr="00C21E24">
        <w:trPr>
          <w:trHeight w:hRule="exact" w:val="113"/>
          <w:tblHeader/>
        </w:trPr>
        <w:tc>
          <w:tcPr>
            <w:tcW w:w="3977" w:type="dxa"/>
            <w:tcBorders>
              <w:top w:val="single" w:sz="12" w:space="0" w:color="auto"/>
              <w:bottom w:val="nil"/>
            </w:tcBorders>
            <w:shd w:val="clear" w:color="auto" w:fill="auto"/>
            <w:noWrap/>
          </w:tcPr>
          <w:p w14:paraId="5A5CA6E1" w14:textId="77777777" w:rsidR="00E87605" w:rsidRPr="0006745E" w:rsidRDefault="00E87605" w:rsidP="0006745E">
            <w:pPr>
              <w:suppressAutoHyphens w:val="0"/>
              <w:spacing w:before="40" w:after="40" w:line="220" w:lineRule="exact"/>
              <w:ind w:right="113"/>
              <w:rPr>
                <w:sz w:val="18"/>
              </w:rPr>
            </w:pPr>
          </w:p>
        </w:tc>
        <w:tc>
          <w:tcPr>
            <w:tcW w:w="565" w:type="dxa"/>
            <w:tcBorders>
              <w:top w:val="single" w:sz="12" w:space="0" w:color="auto"/>
              <w:bottom w:val="nil"/>
            </w:tcBorders>
            <w:shd w:val="clear" w:color="auto" w:fill="auto"/>
            <w:noWrap/>
            <w:vAlign w:val="bottom"/>
          </w:tcPr>
          <w:p w14:paraId="2F7AF3F6" w14:textId="77777777" w:rsidR="00E87605" w:rsidRPr="0006745E" w:rsidRDefault="00E87605" w:rsidP="0006745E">
            <w:pPr>
              <w:suppressAutoHyphens w:val="0"/>
              <w:spacing w:before="40" w:after="40" w:line="220" w:lineRule="exact"/>
              <w:ind w:right="113"/>
              <w:jc w:val="right"/>
              <w:rPr>
                <w:sz w:val="18"/>
              </w:rPr>
            </w:pPr>
          </w:p>
        </w:tc>
        <w:tc>
          <w:tcPr>
            <w:tcW w:w="566" w:type="dxa"/>
            <w:tcBorders>
              <w:top w:val="single" w:sz="12" w:space="0" w:color="auto"/>
              <w:bottom w:val="nil"/>
            </w:tcBorders>
            <w:shd w:val="clear" w:color="auto" w:fill="auto"/>
            <w:noWrap/>
            <w:vAlign w:val="bottom"/>
          </w:tcPr>
          <w:p w14:paraId="1AEDDF43" w14:textId="77777777" w:rsidR="00E87605" w:rsidRPr="0006745E" w:rsidRDefault="00E87605" w:rsidP="0006745E">
            <w:pPr>
              <w:suppressAutoHyphens w:val="0"/>
              <w:spacing w:before="40" w:after="40" w:line="220" w:lineRule="exact"/>
              <w:ind w:right="113"/>
              <w:jc w:val="right"/>
              <w:rPr>
                <w:sz w:val="18"/>
              </w:rPr>
            </w:pPr>
          </w:p>
        </w:tc>
        <w:tc>
          <w:tcPr>
            <w:tcW w:w="565" w:type="dxa"/>
            <w:tcBorders>
              <w:top w:val="single" w:sz="12" w:space="0" w:color="auto"/>
              <w:bottom w:val="nil"/>
            </w:tcBorders>
            <w:shd w:val="clear" w:color="auto" w:fill="auto"/>
            <w:noWrap/>
            <w:vAlign w:val="bottom"/>
          </w:tcPr>
          <w:p w14:paraId="329ADE57" w14:textId="77777777" w:rsidR="00E87605" w:rsidRPr="0006745E" w:rsidRDefault="00E87605" w:rsidP="0006745E">
            <w:pPr>
              <w:suppressAutoHyphens w:val="0"/>
              <w:spacing w:before="40" w:after="40" w:line="220" w:lineRule="exact"/>
              <w:ind w:right="113"/>
              <w:jc w:val="right"/>
              <w:rPr>
                <w:sz w:val="18"/>
              </w:rPr>
            </w:pPr>
          </w:p>
        </w:tc>
        <w:tc>
          <w:tcPr>
            <w:tcW w:w="566" w:type="dxa"/>
            <w:tcBorders>
              <w:top w:val="single" w:sz="12" w:space="0" w:color="auto"/>
              <w:bottom w:val="nil"/>
            </w:tcBorders>
            <w:shd w:val="clear" w:color="auto" w:fill="auto"/>
            <w:noWrap/>
            <w:vAlign w:val="bottom"/>
          </w:tcPr>
          <w:p w14:paraId="7A5070A4" w14:textId="77777777" w:rsidR="00E87605" w:rsidRPr="0006745E" w:rsidRDefault="00E87605" w:rsidP="0006745E">
            <w:pPr>
              <w:suppressAutoHyphens w:val="0"/>
              <w:spacing w:before="40" w:after="40" w:line="220" w:lineRule="exact"/>
              <w:ind w:right="113"/>
              <w:jc w:val="right"/>
              <w:rPr>
                <w:sz w:val="18"/>
              </w:rPr>
            </w:pPr>
          </w:p>
        </w:tc>
        <w:tc>
          <w:tcPr>
            <w:tcW w:w="565" w:type="dxa"/>
            <w:tcBorders>
              <w:top w:val="single" w:sz="12" w:space="0" w:color="auto"/>
              <w:bottom w:val="nil"/>
            </w:tcBorders>
            <w:shd w:val="clear" w:color="auto" w:fill="auto"/>
            <w:noWrap/>
            <w:vAlign w:val="bottom"/>
          </w:tcPr>
          <w:p w14:paraId="7AFE36E4" w14:textId="77777777" w:rsidR="00E87605" w:rsidRPr="0006745E" w:rsidRDefault="00E87605" w:rsidP="0006745E">
            <w:pPr>
              <w:suppressAutoHyphens w:val="0"/>
              <w:spacing w:before="40" w:after="40" w:line="220" w:lineRule="exact"/>
              <w:ind w:right="113"/>
              <w:jc w:val="right"/>
              <w:rPr>
                <w:sz w:val="18"/>
              </w:rPr>
            </w:pPr>
          </w:p>
        </w:tc>
        <w:tc>
          <w:tcPr>
            <w:tcW w:w="566" w:type="dxa"/>
            <w:tcBorders>
              <w:top w:val="single" w:sz="12" w:space="0" w:color="auto"/>
              <w:bottom w:val="nil"/>
            </w:tcBorders>
            <w:shd w:val="clear" w:color="auto" w:fill="auto"/>
            <w:noWrap/>
            <w:vAlign w:val="bottom"/>
          </w:tcPr>
          <w:p w14:paraId="058CB7A7" w14:textId="77777777" w:rsidR="00E87605" w:rsidRPr="0006745E" w:rsidRDefault="00E87605" w:rsidP="0006745E">
            <w:pPr>
              <w:suppressAutoHyphens w:val="0"/>
              <w:spacing w:before="40" w:after="40" w:line="220" w:lineRule="exact"/>
              <w:ind w:right="113"/>
              <w:jc w:val="right"/>
              <w:rPr>
                <w:sz w:val="18"/>
              </w:rPr>
            </w:pPr>
          </w:p>
        </w:tc>
      </w:tr>
      <w:tr w:rsidR="00E87605" w:rsidRPr="0006745E" w14:paraId="5D743667" w14:textId="77777777" w:rsidTr="00E87605">
        <w:tc>
          <w:tcPr>
            <w:tcW w:w="3977" w:type="dxa"/>
            <w:tcBorders>
              <w:top w:val="nil"/>
            </w:tcBorders>
            <w:shd w:val="clear" w:color="auto" w:fill="auto"/>
            <w:noWrap/>
            <w:hideMark/>
          </w:tcPr>
          <w:p w14:paraId="01C30B56" w14:textId="6430C558" w:rsidR="00277F1E" w:rsidRPr="0006745E" w:rsidRDefault="00277F1E" w:rsidP="0006745E">
            <w:pPr>
              <w:suppressAutoHyphens w:val="0"/>
              <w:spacing w:before="40" w:after="40" w:line="220" w:lineRule="exact"/>
              <w:ind w:right="113"/>
              <w:rPr>
                <w:sz w:val="18"/>
              </w:rPr>
            </w:pPr>
            <w:r w:rsidRPr="0006745E">
              <w:rPr>
                <w:sz w:val="18"/>
              </w:rPr>
              <w:t xml:space="preserve">A </w:t>
            </w:r>
            <w:r w:rsidR="00AF7D29">
              <w:rPr>
                <w:sz w:val="18"/>
              </w:rPr>
              <w:t>–</w:t>
            </w:r>
            <w:r w:rsidRPr="0006745E">
              <w:rPr>
                <w:sz w:val="18"/>
              </w:rPr>
              <w:t xml:space="preserve"> Agriculture, forestry and fishing</w:t>
            </w:r>
          </w:p>
        </w:tc>
        <w:tc>
          <w:tcPr>
            <w:tcW w:w="565" w:type="dxa"/>
            <w:tcBorders>
              <w:top w:val="nil"/>
            </w:tcBorders>
            <w:shd w:val="clear" w:color="auto" w:fill="auto"/>
            <w:noWrap/>
            <w:vAlign w:val="bottom"/>
            <w:hideMark/>
          </w:tcPr>
          <w:p w14:paraId="32969545" w14:textId="77777777" w:rsidR="00277F1E" w:rsidRPr="0006745E" w:rsidRDefault="00277F1E" w:rsidP="0006745E">
            <w:pPr>
              <w:suppressAutoHyphens w:val="0"/>
              <w:spacing w:before="40" w:after="40" w:line="220" w:lineRule="exact"/>
              <w:ind w:right="113"/>
              <w:jc w:val="right"/>
              <w:rPr>
                <w:sz w:val="18"/>
              </w:rPr>
            </w:pPr>
            <w:r w:rsidRPr="0006745E">
              <w:rPr>
                <w:sz w:val="18"/>
              </w:rPr>
              <w:t>558</w:t>
            </w:r>
          </w:p>
        </w:tc>
        <w:tc>
          <w:tcPr>
            <w:tcW w:w="566" w:type="dxa"/>
            <w:tcBorders>
              <w:top w:val="nil"/>
            </w:tcBorders>
            <w:shd w:val="clear" w:color="auto" w:fill="auto"/>
            <w:noWrap/>
            <w:vAlign w:val="bottom"/>
            <w:hideMark/>
          </w:tcPr>
          <w:p w14:paraId="55E9464B" w14:textId="77777777" w:rsidR="00277F1E" w:rsidRPr="0006745E" w:rsidRDefault="00277F1E" w:rsidP="0006745E">
            <w:pPr>
              <w:suppressAutoHyphens w:val="0"/>
              <w:spacing w:before="40" w:after="40" w:line="220" w:lineRule="exact"/>
              <w:ind w:right="113"/>
              <w:jc w:val="right"/>
              <w:rPr>
                <w:sz w:val="18"/>
              </w:rPr>
            </w:pPr>
            <w:r w:rsidRPr="0006745E">
              <w:rPr>
                <w:sz w:val="18"/>
              </w:rPr>
              <w:t>4%</w:t>
            </w:r>
          </w:p>
        </w:tc>
        <w:tc>
          <w:tcPr>
            <w:tcW w:w="565" w:type="dxa"/>
            <w:tcBorders>
              <w:top w:val="nil"/>
            </w:tcBorders>
            <w:shd w:val="clear" w:color="auto" w:fill="auto"/>
            <w:noWrap/>
            <w:vAlign w:val="bottom"/>
            <w:hideMark/>
          </w:tcPr>
          <w:p w14:paraId="713A8E00" w14:textId="77777777" w:rsidR="00277F1E" w:rsidRPr="0006745E" w:rsidRDefault="00277F1E" w:rsidP="0006745E">
            <w:pPr>
              <w:suppressAutoHyphens w:val="0"/>
              <w:spacing w:before="40" w:after="40" w:line="220" w:lineRule="exact"/>
              <w:ind w:right="113"/>
              <w:jc w:val="right"/>
              <w:rPr>
                <w:sz w:val="18"/>
              </w:rPr>
            </w:pPr>
            <w:r w:rsidRPr="0006745E">
              <w:rPr>
                <w:sz w:val="18"/>
              </w:rPr>
              <w:t>15</w:t>
            </w:r>
          </w:p>
        </w:tc>
        <w:tc>
          <w:tcPr>
            <w:tcW w:w="566" w:type="dxa"/>
            <w:tcBorders>
              <w:top w:val="nil"/>
            </w:tcBorders>
            <w:shd w:val="clear" w:color="auto" w:fill="auto"/>
            <w:noWrap/>
            <w:vAlign w:val="bottom"/>
            <w:hideMark/>
          </w:tcPr>
          <w:p w14:paraId="6E667F46"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tcBorders>
              <w:top w:val="nil"/>
            </w:tcBorders>
            <w:shd w:val="clear" w:color="auto" w:fill="auto"/>
            <w:noWrap/>
            <w:vAlign w:val="bottom"/>
            <w:hideMark/>
          </w:tcPr>
          <w:p w14:paraId="6D2D8235" w14:textId="77777777" w:rsidR="00277F1E" w:rsidRPr="0006745E" w:rsidRDefault="00277F1E" w:rsidP="0006745E">
            <w:pPr>
              <w:suppressAutoHyphens w:val="0"/>
              <w:spacing w:before="40" w:after="40" w:line="220" w:lineRule="exact"/>
              <w:ind w:right="113"/>
              <w:jc w:val="right"/>
              <w:rPr>
                <w:sz w:val="18"/>
              </w:rPr>
            </w:pPr>
            <w:r w:rsidRPr="0006745E">
              <w:rPr>
                <w:sz w:val="18"/>
              </w:rPr>
              <w:t>573</w:t>
            </w:r>
          </w:p>
        </w:tc>
        <w:tc>
          <w:tcPr>
            <w:tcW w:w="566" w:type="dxa"/>
            <w:tcBorders>
              <w:top w:val="nil"/>
            </w:tcBorders>
            <w:shd w:val="clear" w:color="auto" w:fill="auto"/>
            <w:noWrap/>
            <w:vAlign w:val="bottom"/>
            <w:hideMark/>
          </w:tcPr>
          <w:p w14:paraId="05E92D1C" w14:textId="77777777" w:rsidR="00277F1E" w:rsidRPr="0006745E" w:rsidRDefault="00277F1E" w:rsidP="0006745E">
            <w:pPr>
              <w:suppressAutoHyphens w:val="0"/>
              <w:spacing w:before="40" w:after="40" w:line="220" w:lineRule="exact"/>
              <w:ind w:right="113"/>
              <w:jc w:val="right"/>
              <w:rPr>
                <w:sz w:val="18"/>
              </w:rPr>
            </w:pPr>
            <w:r w:rsidRPr="0006745E">
              <w:rPr>
                <w:sz w:val="18"/>
              </w:rPr>
              <w:t>3%</w:t>
            </w:r>
          </w:p>
        </w:tc>
      </w:tr>
      <w:tr w:rsidR="00277F1E" w:rsidRPr="0006745E" w14:paraId="3619CD44" w14:textId="77777777" w:rsidTr="00030CB8">
        <w:tc>
          <w:tcPr>
            <w:tcW w:w="3977" w:type="dxa"/>
            <w:shd w:val="clear" w:color="auto" w:fill="auto"/>
            <w:noWrap/>
            <w:hideMark/>
          </w:tcPr>
          <w:p w14:paraId="4E580634" w14:textId="7B8CBC82" w:rsidR="00277F1E" w:rsidRPr="0006745E" w:rsidRDefault="00277F1E" w:rsidP="0006745E">
            <w:pPr>
              <w:suppressAutoHyphens w:val="0"/>
              <w:spacing w:before="40" w:after="40" w:line="220" w:lineRule="exact"/>
              <w:ind w:right="113"/>
              <w:rPr>
                <w:sz w:val="18"/>
              </w:rPr>
            </w:pPr>
            <w:r w:rsidRPr="0006745E">
              <w:rPr>
                <w:sz w:val="18"/>
              </w:rPr>
              <w:t xml:space="preserve">B </w:t>
            </w:r>
            <w:r w:rsidR="00AF7D29">
              <w:rPr>
                <w:sz w:val="18"/>
              </w:rPr>
              <w:t>–</w:t>
            </w:r>
            <w:r w:rsidRPr="0006745E">
              <w:rPr>
                <w:sz w:val="18"/>
              </w:rPr>
              <w:t xml:space="preserve"> Mining and quarrying</w:t>
            </w:r>
          </w:p>
        </w:tc>
        <w:tc>
          <w:tcPr>
            <w:tcW w:w="565" w:type="dxa"/>
            <w:shd w:val="clear" w:color="auto" w:fill="auto"/>
            <w:noWrap/>
            <w:vAlign w:val="bottom"/>
            <w:hideMark/>
          </w:tcPr>
          <w:p w14:paraId="21F2CB3D"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6" w:type="dxa"/>
            <w:shd w:val="clear" w:color="auto" w:fill="auto"/>
            <w:noWrap/>
            <w:vAlign w:val="bottom"/>
            <w:hideMark/>
          </w:tcPr>
          <w:p w14:paraId="7A6BAE89"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1013B3A3"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6" w:type="dxa"/>
            <w:shd w:val="clear" w:color="auto" w:fill="auto"/>
            <w:noWrap/>
            <w:vAlign w:val="bottom"/>
            <w:hideMark/>
          </w:tcPr>
          <w:p w14:paraId="5EDF1D0D"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306A5557"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6" w:type="dxa"/>
            <w:shd w:val="clear" w:color="auto" w:fill="auto"/>
            <w:noWrap/>
            <w:vAlign w:val="bottom"/>
            <w:hideMark/>
          </w:tcPr>
          <w:p w14:paraId="7A58A75E"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r>
      <w:tr w:rsidR="00277F1E" w:rsidRPr="0006745E" w14:paraId="43EE5E29" w14:textId="77777777" w:rsidTr="00030CB8">
        <w:tc>
          <w:tcPr>
            <w:tcW w:w="3977" w:type="dxa"/>
            <w:shd w:val="clear" w:color="auto" w:fill="auto"/>
            <w:noWrap/>
            <w:hideMark/>
          </w:tcPr>
          <w:p w14:paraId="16E476F5" w14:textId="77777777" w:rsidR="00277F1E" w:rsidRPr="0006745E" w:rsidRDefault="00277F1E" w:rsidP="0006745E">
            <w:pPr>
              <w:suppressAutoHyphens w:val="0"/>
              <w:spacing w:before="40" w:after="40" w:line="220" w:lineRule="exact"/>
              <w:ind w:right="113"/>
              <w:rPr>
                <w:sz w:val="18"/>
              </w:rPr>
            </w:pPr>
            <w:r w:rsidRPr="0006745E">
              <w:rPr>
                <w:sz w:val="18"/>
              </w:rPr>
              <w:t>C – Manufacturing</w:t>
            </w:r>
          </w:p>
        </w:tc>
        <w:tc>
          <w:tcPr>
            <w:tcW w:w="565" w:type="dxa"/>
            <w:shd w:val="clear" w:color="auto" w:fill="auto"/>
            <w:noWrap/>
            <w:vAlign w:val="bottom"/>
            <w:hideMark/>
          </w:tcPr>
          <w:p w14:paraId="55B452E5" w14:textId="6F3A5702" w:rsidR="00277F1E" w:rsidRPr="0006745E" w:rsidRDefault="00277F1E" w:rsidP="0006745E">
            <w:pPr>
              <w:suppressAutoHyphens w:val="0"/>
              <w:spacing w:before="40" w:after="40" w:line="220" w:lineRule="exact"/>
              <w:ind w:right="113"/>
              <w:jc w:val="right"/>
              <w:rPr>
                <w:sz w:val="18"/>
              </w:rPr>
            </w:pPr>
            <w:r w:rsidRPr="0006745E">
              <w:rPr>
                <w:sz w:val="18"/>
              </w:rPr>
              <w:t>1</w:t>
            </w:r>
            <w:r w:rsidR="00AF7D29">
              <w:rPr>
                <w:sz w:val="18"/>
              </w:rPr>
              <w:t xml:space="preserve"> </w:t>
            </w:r>
            <w:r w:rsidRPr="0006745E">
              <w:rPr>
                <w:sz w:val="18"/>
              </w:rPr>
              <w:t>268</w:t>
            </w:r>
          </w:p>
        </w:tc>
        <w:tc>
          <w:tcPr>
            <w:tcW w:w="566" w:type="dxa"/>
            <w:shd w:val="clear" w:color="auto" w:fill="auto"/>
            <w:noWrap/>
            <w:vAlign w:val="bottom"/>
            <w:hideMark/>
          </w:tcPr>
          <w:p w14:paraId="01DCF662" w14:textId="77777777" w:rsidR="00277F1E" w:rsidRPr="0006745E" w:rsidRDefault="00277F1E" w:rsidP="0006745E">
            <w:pPr>
              <w:suppressAutoHyphens w:val="0"/>
              <w:spacing w:before="40" w:after="40" w:line="220" w:lineRule="exact"/>
              <w:ind w:right="113"/>
              <w:jc w:val="right"/>
              <w:rPr>
                <w:sz w:val="18"/>
              </w:rPr>
            </w:pPr>
            <w:r w:rsidRPr="0006745E">
              <w:rPr>
                <w:sz w:val="18"/>
              </w:rPr>
              <w:t>8%</w:t>
            </w:r>
          </w:p>
        </w:tc>
        <w:tc>
          <w:tcPr>
            <w:tcW w:w="565" w:type="dxa"/>
            <w:shd w:val="clear" w:color="auto" w:fill="auto"/>
            <w:noWrap/>
            <w:vAlign w:val="bottom"/>
            <w:hideMark/>
          </w:tcPr>
          <w:p w14:paraId="14E4C341" w14:textId="77777777" w:rsidR="00277F1E" w:rsidRPr="0006745E" w:rsidRDefault="00277F1E" w:rsidP="0006745E">
            <w:pPr>
              <w:suppressAutoHyphens w:val="0"/>
              <w:spacing w:before="40" w:after="40" w:line="220" w:lineRule="exact"/>
              <w:ind w:right="113"/>
              <w:jc w:val="right"/>
              <w:rPr>
                <w:sz w:val="18"/>
              </w:rPr>
            </w:pPr>
            <w:r w:rsidRPr="0006745E">
              <w:rPr>
                <w:sz w:val="18"/>
              </w:rPr>
              <w:t>970</w:t>
            </w:r>
          </w:p>
        </w:tc>
        <w:tc>
          <w:tcPr>
            <w:tcW w:w="566" w:type="dxa"/>
            <w:shd w:val="clear" w:color="auto" w:fill="auto"/>
            <w:noWrap/>
            <w:vAlign w:val="bottom"/>
            <w:hideMark/>
          </w:tcPr>
          <w:p w14:paraId="27234A31" w14:textId="77777777" w:rsidR="00277F1E" w:rsidRPr="0006745E" w:rsidRDefault="00277F1E" w:rsidP="0006745E">
            <w:pPr>
              <w:suppressAutoHyphens w:val="0"/>
              <w:spacing w:before="40" w:after="40" w:line="220" w:lineRule="exact"/>
              <w:ind w:right="113"/>
              <w:jc w:val="right"/>
              <w:rPr>
                <w:sz w:val="18"/>
              </w:rPr>
            </w:pPr>
            <w:r w:rsidRPr="0006745E">
              <w:rPr>
                <w:sz w:val="18"/>
              </w:rPr>
              <w:t>42%</w:t>
            </w:r>
          </w:p>
        </w:tc>
        <w:tc>
          <w:tcPr>
            <w:tcW w:w="565" w:type="dxa"/>
            <w:shd w:val="clear" w:color="auto" w:fill="auto"/>
            <w:noWrap/>
            <w:vAlign w:val="bottom"/>
            <w:hideMark/>
          </w:tcPr>
          <w:p w14:paraId="0FE1FF6A" w14:textId="3442F614" w:rsidR="00277F1E" w:rsidRPr="0006745E" w:rsidRDefault="00277F1E" w:rsidP="0006745E">
            <w:pPr>
              <w:suppressAutoHyphens w:val="0"/>
              <w:spacing w:before="40" w:after="40" w:line="220" w:lineRule="exact"/>
              <w:ind w:right="113"/>
              <w:jc w:val="right"/>
              <w:rPr>
                <w:sz w:val="18"/>
              </w:rPr>
            </w:pPr>
            <w:r w:rsidRPr="0006745E">
              <w:rPr>
                <w:sz w:val="18"/>
              </w:rPr>
              <w:t>2</w:t>
            </w:r>
            <w:r w:rsidR="00AF7D29">
              <w:rPr>
                <w:sz w:val="18"/>
              </w:rPr>
              <w:t xml:space="preserve"> </w:t>
            </w:r>
            <w:r w:rsidRPr="0006745E">
              <w:rPr>
                <w:sz w:val="18"/>
              </w:rPr>
              <w:t>238</w:t>
            </w:r>
          </w:p>
        </w:tc>
        <w:tc>
          <w:tcPr>
            <w:tcW w:w="566" w:type="dxa"/>
            <w:shd w:val="clear" w:color="auto" w:fill="auto"/>
            <w:noWrap/>
            <w:vAlign w:val="bottom"/>
            <w:hideMark/>
          </w:tcPr>
          <w:p w14:paraId="6C102F2A" w14:textId="77777777" w:rsidR="00277F1E" w:rsidRPr="0006745E" w:rsidRDefault="00277F1E" w:rsidP="0006745E">
            <w:pPr>
              <w:suppressAutoHyphens w:val="0"/>
              <w:spacing w:before="40" w:after="40" w:line="220" w:lineRule="exact"/>
              <w:ind w:right="113"/>
              <w:jc w:val="right"/>
              <w:rPr>
                <w:sz w:val="18"/>
              </w:rPr>
            </w:pPr>
            <w:r w:rsidRPr="0006745E">
              <w:rPr>
                <w:sz w:val="18"/>
              </w:rPr>
              <w:t>13%</w:t>
            </w:r>
          </w:p>
        </w:tc>
      </w:tr>
      <w:tr w:rsidR="00277F1E" w:rsidRPr="0006745E" w14:paraId="53019EBB" w14:textId="77777777" w:rsidTr="00030CB8">
        <w:tc>
          <w:tcPr>
            <w:tcW w:w="3977" w:type="dxa"/>
            <w:shd w:val="clear" w:color="auto" w:fill="auto"/>
            <w:noWrap/>
            <w:hideMark/>
          </w:tcPr>
          <w:p w14:paraId="2A9F2722" w14:textId="75496F30" w:rsidR="00277F1E" w:rsidRPr="0006745E" w:rsidRDefault="00277F1E" w:rsidP="0006745E">
            <w:pPr>
              <w:suppressAutoHyphens w:val="0"/>
              <w:spacing w:before="40" w:after="40" w:line="220" w:lineRule="exact"/>
              <w:ind w:right="113"/>
              <w:rPr>
                <w:sz w:val="18"/>
              </w:rPr>
            </w:pPr>
            <w:r w:rsidRPr="0006745E">
              <w:rPr>
                <w:sz w:val="18"/>
              </w:rPr>
              <w:t xml:space="preserve">D </w:t>
            </w:r>
            <w:r w:rsidR="00AF7D29">
              <w:rPr>
                <w:sz w:val="18"/>
              </w:rPr>
              <w:t>–</w:t>
            </w:r>
            <w:r w:rsidRPr="0006745E">
              <w:rPr>
                <w:sz w:val="18"/>
              </w:rPr>
              <w:t xml:space="preserve"> Electricity, gas, steam and air conditioning supply</w:t>
            </w:r>
          </w:p>
        </w:tc>
        <w:tc>
          <w:tcPr>
            <w:tcW w:w="565" w:type="dxa"/>
            <w:shd w:val="clear" w:color="auto" w:fill="auto"/>
            <w:noWrap/>
            <w:vAlign w:val="bottom"/>
            <w:hideMark/>
          </w:tcPr>
          <w:p w14:paraId="36AD0DD5" w14:textId="77777777" w:rsidR="00277F1E" w:rsidRPr="0006745E" w:rsidRDefault="00277F1E" w:rsidP="0006745E">
            <w:pPr>
              <w:suppressAutoHyphens w:val="0"/>
              <w:spacing w:before="40" w:after="40" w:line="220" w:lineRule="exact"/>
              <w:ind w:right="113"/>
              <w:jc w:val="right"/>
              <w:rPr>
                <w:sz w:val="18"/>
              </w:rPr>
            </w:pPr>
            <w:r w:rsidRPr="0006745E">
              <w:rPr>
                <w:sz w:val="18"/>
              </w:rPr>
              <w:t>31</w:t>
            </w:r>
          </w:p>
        </w:tc>
        <w:tc>
          <w:tcPr>
            <w:tcW w:w="566" w:type="dxa"/>
            <w:shd w:val="clear" w:color="auto" w:fill="auto"/>
            <w:noWrap/>
            <w:vAlign w:val="bottom"/>
            <w:hideMark/>
          </w:tcPr>
          <w:p w14:paraId="27F86CFC"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0079D9C4"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c>
          <w:tcPr>
            <w:tcW w:w="566" w:type="dxa"/>
            <w:shd w:val="clear" w:color="auto" w:fill="auto"/>
            <w:noWrap/>
            <w:vAlign w:val="bottom"/>
            <w:hideMark/>
          </w:tcPr>
          <w:p w14:paraId="5DA3DBFD"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723B640E" w14:textId="77777777" w:rsidR="00277F1E" w:rsidRPr="0006745E" w:rsidRDefault="00277F1E" w:rsidP="0006745E">
            <w:pPr>
              <w:suppressAutoHyphens w:val="0"/>
              <w:spacing w:before="40" w:after="40" w:line="220" w:lineRule="exact"/>
              <w:ind w:right="113"/>
              <w:jc w:val="right"/>
              <w:rPr>
                <w:sz w:val="18"/>
              </w:rPr>
            </w:pPr>
            <w:r w:rsidRPr="0006745E">
              <w:rPr>
                <w:sz w:val="18"/>
              </w:rPr>
              <w:t>33</w:t>
            </w:r>
          </w:p>
        </w:tc>
        <w:tc>
          <w:tcPr>
            <w:tcW w:w="566" w:type="dxa"/>
            <w:shd w:val="clear" w:color="auto" w:fill="auto"/>
            <w:noWrap/>
            <w:vAlign w:val="bottom"/>
            <w:hideMark/>
          </w:tcPr>
          <w:p w14:paraId="6B7A6F02"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r>
      <w:tr w:rsidR="00277F1E" w:rsidRPr="0006745E" w14:paraId="2AA2001C" w14:textId="77777777" w:rsidTr="00030CB8">
        <w:tc>
          <w:tcPr>
            <w:tcW w:w="3977" w:type="dxa"/>
            <w:shd w:val="clear" w:color="auto" w:fill="auto"/>
            <w:noWrap/>
            <w:hideMark/>
          </w:tcPr>
          <w:p w14:paraId="00334148" w14:textId="1033EFB4" w:rsidR="00277F1E" w:rsidRPr="0006745E" w:rsidRDefault="00277F1E" w:rsidP="0006745E">
            <w:pPr>
              <w:suppressAutoHyphens w:val="0"/>
              <w:spacing w:before="40" w:after="40" w:line="220" w:lineRule="exact"/>
              <w:ind w:right="113"/>
              <w:rPr>
                <w:sz w:val="18"/>
              </w:rPr>
            </w:pPr>
            <w:r w:rsidRPr="0006745E">
              <w:rPr>
                <w:sz w:val="18"/>
              </w:rPr>
              <w:t xml:space="preserve">E </w:t>
            </w:r>
            <w:r w:rsidR="00AF7D29">
              <w:rPr>
                <w:sz w:val="18"/>
              </w:rPr>
              <w:t>–</w:t>
            </w:r>
            <w:r w:rsidRPr="0006745E">
              <w:rPr>
                <w:sz w:val="18"/>
              </w:rPr>
              <w:t xml:space="preserve"> Water supply; sewerage, waste management</w:t>
            </w:r>
          </w:p>
        </w:tc>
        <w:tc>
          <w:tcPr>
            <w:tcW w:w="565" w:type="dxa"/>
            <w:shd w:val="clear" w:color="auto" w:fill="auto"/>
            <w:noWrap/>
            <w:vAlign w:val="bottom"/>
            <w:hideMark/>
          </w:tcPr>
          <w:p w14:paraId="495C165C" w14:textId="77777777" w:rsidR="00277F1E" w:rsidRPr="0006745E" w:rsidRDefault="00277F1E" w:rsidP="0006745E">
            <w:pPr>
              <w:suppressAutoHyphens w:val="0"/>
              <w:spacing w:before="40" w:after="40" w:line="220" w:lineRule="exact"/>
              <w:ind w:right="113"/>
              <w:jc w:val="right"/>
              <w:rPr>
                <w:sz w:val="18"/>
              </w:rPr>
            </w:pPr>
            <w:r w:rsidRPr="0006745E">
              <w:rPr>
                <w:sz w:val="18"/>
              </w:rPr>
              <w:t>55</w:t>
            </w:r>
          </w:p>
        </w:tc>
        <w:tc>
          <w:tcPr>
            <w:tcW w:w="566" w:type="dxa"/>
            <w:shd w:val="clear" w:color="auto" w:fill="auto"/>
            <w:noWrap/>
            <w:vAlign w:val="bottom"/>
            <w:hideMark/>
          </w:tcPr>
          <w:p w14:paraId="6CD2B1E5"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69FF8AAF"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6" w:type="dxa"/>
            <w:shd w:val="clear" w:color="auto" w:fill="auto"/>
            <w:noWrap/>
            <w:vAlign w:val="bottom"/>
            <w:hideMark/>
          </w:tcPr>
          <w:p w14:paraId="0B785C61"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237CB1EF" w14:textId="77777777" w:rsidR="00277F1E" w:rsidRPr="0006745E" w:rsidRDefault="00277F1E" w:rsidP="0006745E">
            <w:pPr>
              <w:suppressAutoHyphens w:val="0"/>
              <w:spacing w:before="40" w:after="40" w:line="220" w:lineRule="exact"/>
              <w:ind w:right="113"/>
              <w:jc w:val="right"/>
              <w:rPr>
                <w:sz w:val="18"/>
              </w:rPr>
            </w:pPr>
            <w:r w:rsidRPr="0006745E">
              <w:rPr>
                <w:sz w:val="18"/>
              </w:rPr>
              <w:t>55</w:t>
            </w:r>
          </w:p>
        </w:tc>
        <w:tc>
          <w:tcPr>
            <w:tcW w:w="566" w:type="dxa"/>
            <w:shd w:val="clear" w:color="auto" w:fill="auto"/>
            <w:noWrap/>
            <w:vAlign w:val="bottom"/>
            <w:hideMark/>
          </w:tcPr>
          <w:p w14:paraId="01C2D640"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r>
      <w:tr w:rsidR="00277F1E" w:rsidRPr="0006745E" w14:paraId="2C2345F1" w14:textId="77777777" w:rsidTr="00030CB8">
        <w:tc>
          <w:tcPr>
            <w:tcW w:w="3977" w:type="dxa"/>
            <w:shd w:val="clear" w:color="auto" w:fill="auto"/>
            <w:noWrap/>
            <w:hideMark/>
          </w:tcPr>
          <w:p w14:paraId="23EB081E" w14:textId="77777777" w:rsidR="00277F1E" w:rsidRPr="0006745E" w:rsidRDefault="00277F1E" w:rsidP="0006745E">
            <w:pPr>
              <w:suppressAutoHyphens w:val="0"/>
              <w:spacing w:before="40" w:after="40" w:line="220" w:lineRule="exact"/>
              <w:ind w:right="113"/>
              <w:rPr>
                <w:sz w:val="18"/>
              </w:rPr>
            </w:pPr>
            <w:r w:rsidRPr="0006745E">
              <w:rPr>
                <w:sz w:val="18"/>
              </w:rPr>
              <w:t>F – Construction</w:t>
            </w:r>
          </w:p>
        </w:tc>
        <w:tc>
          <w:tcPr>
            <w:tcW w:w="565" w:type="dxa"/>
            <w:shd w:val="clear" w:color="auto" w:fill="auto"/>
            <w:noWrap/>
            <w:vAlign w:val="bottom"/>
            <w:hideMark/>
          </w:tcPr>
          <w:p w14:paraId="0AA33E7E" w14:textId="4C1FF9A5" w:rsidR="00277F1E" w:rsidRPr="0006745E" w:rsidRDefault="00277F1E" w:rsidP="0006745E">
            <w:pPr>
              <w:suppressAutoHyphens w:val="0"/>
              <w:spacing w:before="40" w:after="40" w:line="220" w:lineRule="exact"/>
              <w:ind w:right="113"/>
              <w:jc w:val="right"/>
              <w:rPr>
                <w:sz w:val="18"/>
              </w:rPr>
            </w:pPr>
            <w:r w:rsidRPr="0006745E">
              <w:rPr>
                <w:sz w:val="18"/>
              </w:rPr>
              <w:t>6</w:t>
            </w:r>
            <w:r w:rsidR="00AF7D29">
              <w:rPr>
                <w:sz w:val="18"/>
              </w:rPr>
              <w:t xml:space="preserve"> </w:t>
            </w:r>
            <w:r w:rsidRPr="0006745E">
              <w:rPr>
                <w:sz w:val="18"/>
              </w:rPr>
              <w:t>199</w:t>
            </w:r>
          </w:p>
        </w:tc>
        <w:tc>
          <w:tcPr>
            <w:tcW w:w="566" w:type="dxa"/>
            <w:shd w:val="clear" w:color="auto" w:fill="auto"/>
            <w:noWrap/>
            <w:vAlign w:val="bottom"/>
            <w:hideMark/>
          </w:tcPr>
          <w:p w14:paraId="33A12836" w14:textId="77777777" w:rsidR="00277F1E" w:rsidRPr="0006745E" w:rsidRDefault="00277F1E" w:rsidP="0006745E">
            <w:pPr>
              <w:suppressAutoHyphens w:val="0"/>
              <w:spacing w:before="40" w:after="40" w:line="220" w:lineRule="exact"/>
              <w:ind w:right="113"/>
              <w:jc w:val="right"/>
              <w:rPr>
                <w:sz w:val="18"/>
              </w:rPr>
            </w:pPr>
            <w:r w:rsidRPr="0006745E">
              <w:rPr>
                <w:sz w:val="18"/>
              </w:rPr>
              <w:t>40%</w:t>
            </w:r>
          </w:p>
        </w:tc>
        <w:tc>
          <w:tcPr>
            <w:tcW w:w="565" w:type="dxa"/>
            <w:shd w:val="clear" w:color="auto" w:fill="auto"/>
            <w:noWrap/>
            <w:vAlign w:val="bottom"/>
            <w:hideMark/>
          </w:tcPr>
          <w:p w14:paraId="4890818C" w14:textId="77777777" w:rsidR="00277F1E" w:rsidRPr="0006745E" w:rsidRDefault="00277F1E" w:rsidP="0006745E">
            <w:pPr>
              <w:suppressAutoHyphens w:val="0"/>
              <w:spacing w:before="40" w:after="40" w:line="220" w:lineRule="exact"/>
              <w:ind w:right="113"/>
              <w:jc w:val="right"/>
              <w:rPr>
                <w:sz w:val="18"/>
              </w:rPr>
            </w:pPr>
            <w:r w:rsidRPr="0006745E">
              <w:rPr>
                <w:sz w:val="18"/>
              </w:rPr>
              <w:t>29</w:t>
            </w:r>
          </w:p>
        </w:tc>
        <w:tc>
          <w:tcPr>
            <w:tcW w:w="566" w:type="dxa"/>
            <w:shd w:val="clear" w:color="auto" w:fill="auto"/>
            <w:noWrap/>
            <w:vAlign w:val="bottom"/>
            <w:hideMark/>
          </w:tcPr>
          <w:p w14:paraId="6AC6C135"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shd w:val="clear" w:color="auto" w:fill="auto"/>
            <w:noWrap/>
            <w:vAlign w:val="bottom"/>
            <w:hideMark/>
          </w:tcPr>
          <w:p w14:paraId="65EEF6ED" w14:textId="3250954E" w:rsidR="00277F1E" w:rsidRPr="0006745E" w:rsidRDefault="00277F1E" w:rsidP="0006745E">
            <w:pPr>
              <w:suppressAutoHyphens w:val="0"/>
              <w:spacing w:before="40" w:after="40" w:line="220" w:lineRule="exact"/>
              <w:ind w:right="113"/>
              <w:jc w:val="right"/>
              <w:rPr>
                <w:sz w:val="18"/>
              </w:rPr>
            </w:pPr>
            <w:r w:rsidRPr="0006745E">
              <w:rPr>
                <w:sz w:val="18"/>
              </w:rPr>
              <w:t>6</w:t>
            </w:r>
            <w:r w:rsidR="00AF7D29">
              <w:rPr>
                <w:sz w:val="18"/>
              </w:rPr>
              <w:t xml:space="preserve"> </w:t>
            </w:r>
            <w:r w:rsidRPr="0006745E">
              <w:rPr>
                <w:sz w:val="18"/>
              </w:rPr>
              <w:t>228</w:t>
            </w:r>
          </w:p>
        </w:tc>
        <w:tc>
          <w:tcPr>
            <w:tcW w:w="566" w:type="dxa"/>
            <w:shd w:val="clear" w:color="auto" w:fill="auto"/>
            <w:noWrap/>
            <w:vAlign w:val="bottom"/>
            <w:hideMark/>
          </w:tcPr>
          <w:p w14:paraId="1B83D8DD" w14:textId="77777777" w:rsidR="00277F1E" w:rsidRPr="0006745E" w:rsidRDefault="00277F1E" w:rsidP="0006745E">
            <w:pPr>
              <w:suppressAutoHyphens w:val="0"/>
              <w:spacing w:before="40" w:after="40" w:line="220" w:lineRule="exact"/>
              <w:ind w:right="113"/>
              <w:jc w:val="right"/>
              <w:rPr>
                <w:sz w:val="18"/>
              </w:rPr>
            </w:pPr>
            <w:r w:rsidRPr="0006745E">
              <w:rPr>
                <w:sz w:val="18"/>
              </w:rPr>
              <w:t>35%</w:t>
            </w:r>
          </w:p>
        </w:tc>
      </w:tr>
      <w:tr w:rsidR="00277F1E" w:rsidRPr="0006745E" w14:paraId="4C085243" w14:textId="77777777" w:rsidTr="00030CB8">
        <w:tc>
          <w:tcPr>
            <w:tcW w:w="3977" w:type="dxa"/>
            <w:shd w:val="clear" w:color="auto" w:fill="auto"/>
            <w:noWrap/>
            <w:hideMark/>
          </w:tcPr>
          <w:p w14:paraId="603EF61B" w14:textId="3F0B45CB" w:rsidR="00277F1E" w:rsidRPr="0006745E" w:rsidRDefault="00277F1E" w:rsidP="0006745E">
            <w:pPr>
              <w:suppressAutoHyphens w:val="0"/>
              <w:spacing w:before="40" w:after="40" w:line="220" w:lineRule="exact"/>
              <w:ind w:right="113"/>
              <w:rPr>
                <w:sz w:val="18"/>
              </w:rPr>
            </w:pPr>
            <w:r w:rsidRPr="0006745E">
              <w:rPr>
                <w:sz w:val="18"/>
              </w:rPr>
              <w:t xml:space="preserve">G </w:t>
            </w:r>
            <w:r w:rsidR="00AF7D29">
              <w:rPr>
                <w:sz w:val="18"/>
              </w:rPr>
              <w:t>–</w:t>
            </w:r>
            <w:r w:rsidRPr="0006745E">
              <w:rPr>
                <w:sz w:val="18"/>
              </w:rPr>
              <w:t xml:space="preserve"> Wholesale and retail trade; repair of motor vehicles and motorcycles</w:t>
            </w:r>
          </w:p>
        </w:tc>
        <w:tc>
          <w:tcPr>
            <w:tcW w:w="565" w:type="dxa"/>
            <w:shd w:val="clear" w:color="auto" w:fill="auto"/>
            <w:noWrap/>
            <w:vAlign w:val="bottom"/>
            <w:hideMark/>
          </w:tcPr>
          <w:p w14:paraId="6A74558E" w14:textId="77777777" w:rsidR="00277F1E" w:rsidRPr="0006745E" w:rsidRDefault="00277F1E" w:rsidP="0006745E">
            <w:pPr>
              <w:suppressAutoHyphens w:val="0"/>
              <w:spacing w:before="40" w:after="40" w:line="220" w:lineRule="exact"/>
              <w:ind w:right="113"/>
              <w:jc w:val="right"/>
              <w:rPr>
                <w:sz w:val="18"/>
              </w:rPr>
            </w:pPr>
            <w:r w:rsidRPr="0006745E">
              <w:rPr>
                <w:sz w:val="18"/>
              </w:rPr>
              <w:t>990</w:t>
            </w:r>
          </w:p>
        </w:tc>
        <w:tc>
          <w:tcPr>
            <w:tcW w:w="566" w:type="dxa"/>
            <w:shd w:val="clear" w:color="auto" w:fill="auto"/>
            <w:noWrap/>
            <w:vAlign w:val="bottom"/>
            <w:hideMark/>
          </w:tcPr>
          <w:p w14:paraId="0C030A12" w14:textId="77777777" w:rsidR="00277F1E" w:rsidRPr="0006745E" w:rsidRDefault="00277F1E" w:rsidP="0006745E">
            <w:pPr>
              <w:suppressAutoHyphens w:val="0"/>
              <w:spacing w:before="40" w:after="40" w:line="220" w:lineRule="exact"/>
              <w:ind w:right="113"/>
              <w:jc w:val="right"/>
              <w:rPr>
                <w:sz w:val="18"/>
              </w:rPr>
            </w:pPr>
            <w:r w:rsidRPr="0006745E">
              <w:rPr>
                <w:sz w:val="18"/>
              </w:rPr>
              <w:t>6%</w:t>
            </w:r>
          </w:p>
        </w:tc>
        <w:tc>
          <w:tcPr>
            <w:tcW w:w="565" w:type="dxa"/>
            <w:shd w:val="clear" w:color="auto" w:fill="auto"/>
            <w:noWrap/>
            <w:vAlign w:val="bottom"/>
            <w:hideMark/>
          </w:tcPr>
          <w:p w14:paraId="6BA61413" w14:textId="77777777" w:rsidR="00277F1E" w:rsidRPr="0006745E" w:rsidRDefault="00277F1E" w:rsidP="0006745E">
            <w:pPr>
              <w:suppressAutoHyphens w:val="0"/>
              <w:spacing w:before="40" w:after="40" w:line="220" w:lineRule="exact"/>
              <w:ind w:right="113"/>
              <w:jc w:val="right"/>
              <w:rPr>
                <w:sz w:val="18"/>
              </w:rPr>
            </w:pPr>
            <w:r w:rsidRPr="0006745E">
              <w:rPr>
                <w:sz w:val="18"/>
              </w:rPr>
              <w:t>81</w:t>
            </w:r>
          </w:p>
        </w:tc>
        <w:tc>
          <w:tcPr>
            <w:tcW w:w="566" w:type="dxa"/>
            <w:shd w:val="clear" w:color="auto" w:fill="auto"/>
            <w:noWrap/>
            <w:vAlign w:val="bottom"/>
            <w:hideMark/>
          </w:tcPr>
          <w:p w14:paraId="5D5D1E4D" w14:textId="77777777" w:rsidR="00277F1E" w:rsidRPr="0006745E" w:rsidRDefault="00277F1E" w:rsidP="0006745E">
            <w:pPr>
              <w:suppressAutoHyphens w:val="0"/>
              <w:spacing w:before="40" w:after="40" w:line="220" w:lineRule="exact"/>
              <w:ind w:right="113"/>
              <w:jc w:val="right"/>
              <w:rPr>
                <w:sz w:val="18"/>
              </w:rPr>
            </w:pPr>
            <w:r w:rsidRPr="0006745E">
              <w:rPr>
                <w:sz w:val="18"/>
              </w:rPr>
              <w:t>3%</w:t>
            </w:r>
          </w:p>
        </w:tc>
        <w:tc>
          <w:tcPr>
            <w:tcW w:w="565" w:type="dxa"/>
            <w:shd w:val="clear" w:color="auto" w:fill="auto"/>
            <w:noWrap/>
            <w:vAlign w:val="bottom"/>
            <w:hideMark/>
          </w:tcPr>
          <w:p w14:paraId="5860647C" w14:textId="3EA389D9" w:rsidR="00277F1E" w:rsidRPr="0006745E" w:rsidRDefault="00277F1E" w:rsidP="0006745E">
            <w:pPr>
              <w:suppressAutoHyphens w:val="0"/>
              <w:spacing w:before="40" w:after="40" w:line="220" w:lineRule="exact"/>
              <w:ind w:right="113"/>
              <w:jc w:val="right"/>
              <w:rPr>
                <w:sz w:val="18"/>
              </w:rPr>
            </w:pPr>
            <w:r w:rsidRPr="0006745E">
              <w:rPr>
                <w:sz w:val="18"/>
              </w:rPr>
              <w:t>1</w:t>
            </w:r>
            <w:r w:rsidR="00AF7D29">
              <w:rPr>
                <w:sz w:val="18"/>
              </w:rPr>
              <w:t xml:space="preserve"> </w:t>
            </w:r>
            <w:r w:rsidRPr="0006745E">
              <w:rPr>
                <w:sz w:val="18"/>
              </w:rPr>
              <w:t>071</w:t>
            </w:r>
          </w:p>
        </w:tc>
        <w:tc>
          <w:tcPr>
            <w:tcW w:w="566" w:type="dxa"/>
            <w:shd w:val="clear" w:color="auto" w:fill="auto"/>
            <w:noWrap/>
            <w:vAlign w:val="bottom"/>
            <w:hideMark/>
          </w:tcPr>
          <w:p w14:paraId="04FBD433" w14:textId="77777777" w:rsidR="00277F1E" w:rsidRPr="0006745E" w:rsidRDefault="00277F1E" w:rsidP="0006745E">
            <w:pPr>
              <w:suppressAutoHyphens w:val="0"/>
              <w:spacing w:before="40" w:after="40" w:line="220" w:lineRule="exact"/>
              <w:ind w:right="113"/>
              <w:jc w:val="right"/>
              <w:rPr>
                <w:sz w:val="18"/>
              </w:rPr>
            </w:pPr>
            <w:r w:rsidRPr="0006745E">
              <w:rPr>
                <w:sz w:val="18"/>
              </w:rPr>
              <w:t>6%</w:t>
            </w:r>
          </w:p>
        </w:tc>
      </w:tr>
      <w:tr w:rsidR="00277F1E" w:rsidRPr="0006745E" w14:paraId="51800A51" w14:textId="77777777" w:rsidTr="00030CB8">
        <w:tc>
          <w:tcPr>
            <w:tcW w:w="3977" w:type="dxa"/>
            <w:shd w:val="clear" w:color="auto" w:fill="auto"/>
            <w:noWrap/>
            <w:hideMark/>
          </w:tcPr>
          <w:p w14:paraId="7648B4D8" w14:textId="318D798E" w:rsidR="00277F1E" w:rsidRPr="0006745E" w:rsidRDefault="00277F1E" w:rsidP="0006745E">
            <w:pPr>
              <w:suppressAutoHyphens w:val="0"/>
              <w:spacing w:before="40" w:after="40" w:line="220" w:lineRule="exact"/>
              <w:ind w:right="113"/>
              <w:rPr>
                <w:sz w:val="18"/>
              </w:rPr>
            </w:pPr>
            <w:r w:rsidRPr="0006745E">
              <w:rPr>
                <w:sz w:val="18"/>
              </w:rPr>
              <w:t xml:space="preserve">H </w:t>
            </w:r>
            <w:r w:rsidR="00AF7D29">
              <w:rPr>
                <w:sz w:val="18"/>
              </w:rPr>
              <w:t>–</w:t>
            </w:r>
            <w:r w:rsidRPr="0006745E">
              <w:rPr>
                <w:sz w:val="18"/>
              </w:rPr>
              <w:t xml:space="preserve"> Transportation and storage</w:t>
            </w:r>
          </w:p>
        </w:tc>
        <w:tc>
          <w:tcPr>
            <w:tcW w:w="565" w:type="dxa"/>
            <w:shd w:val="clear" w:color="auto" w:fill="auto"/>
            <w:noWrap/>
            <w:vAlign w:val="bottom"/>
            <w:hideMark/>
          </w:tcPr>
          <w:p w14:paraId="5E4EC0DF" w14:textId="77777777" w:rsidR="00277F1E" w:rsidRPr="0006745E" w:rsidRDefault="00277F1E" w:rsidP="0006745E">
            <w:pPr>
              <w:suppressAutoHyphens w:val="0"/>
              <w:spacing w:before="40" w:after="40" w:line="220" w:lineRule="exact"/>
              <w:ind w:right="113"/>
              <w:jc w:val="right"/>
              <w:rPr>
                <w:sz w:val="18"/>
              </w:rPr>
            </w:pPr>
            <w:r w:rsidRPr="0006745E">
              <w:rPr>
                <w:sz w:val="18"/>
              </w:rPr>
              <w:t>260</w:t>
            </w:r>
          </w:p>
        </w:tc>
        <w:tc>
          <w:tcPr>
            <w:tcW w:w="566" w:type="dxa"/>
            <w:shd w:val="clear" w:color="auto" w:fill="auto"/>
            <w:noWrap/>
            <w:vAlign w:val="bottom"/>
            <w:hideMark/>
          </w:tcPr>
          <w:p w14:paraId="0E4A1557"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c>
          <w:tcPr>
            <w:tcW w:w="565" w:type="dxa"/>
            <w:shd w:val="clear" w:color="auto" w:fill="auto"/>
            <w:noWrap/>
            <w:vAlign w:val="bottom"/>
            <w:hideMark/>
          </w:tcPr>
          <w:p w14:paraId="4B21546A" w14:textId="77777777" w:rsidR="00277F1E" w:rsidRPr="0006745E" w:rsidRDefault="00277F1E" w:rsidP="0006745E">
            <w:pPr>
              <w:suppressAutoHyphens w:val="0"/>
              <w:spacing w:before="40" w:after="40" w:line="220" w:lineRule="exact"/>
              <w:ind w:right="113"/>
              <w:jc w:val="right"/>
              <w:rPr>
                <w:sz w:val="18"/>
              </w:rPr>
            </w:pPr>
            <w:r w:rsidRPr="0006745E">
              <w:rPr>
                <w:sz w:val="18"/>
              </w:rPr>
              <w:t>7</w:t>
            </w:r>
          </w:p>
        </w:tc>
        <w:tc>
          <w:tcPr>
            <w:tcW w:w="566" w:type="dxa"/>
            <w:shd w:val="clear" w:color="auto" w:fill="auto"/>
            <w:noWrap/>
            <w:vAlign w:val="bottom"/>
            <w:hideMark/>
          </w:tcPr>
          <w:p w14:paraId="58B04DFC"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7EAC9077" w14:textId="77777777" w:rsidR="00277F1E" w:rsidRPr="0006745E" w:rsidRDefault="00277F1E" w:rsidP="0006745E">
            <w:pPr>
              <w:suppressAutoHyphens w:val="0"/>
              <w:spacing w:before="40" w:after="40" w:line="220" w:lineRule="exact"/>
              <w:ind w:right="113"/>
              <w:jc w:val="right"/>
              <w:rPr>
                <w:sz w:val="18"/>
              </w:rPr>
            </w:pPr>
            <w:r w:rsidRPr="0006745E">
              <w:rPr>
                <w:sz w:val="18"/>
              </w:rPr>
              <w:t>267</w:t>
            </w:r>
          </w:p>
        </w:tc>
        <w:tc>
          <w:tcPr>
            <w:tcW w:w="566" w:type="dxa"/>
            <w:shd w:val="clear" w:color="auto" w:fill="auto"/>
            <w:noWrap/>
            <w:vAlign w:val="bottom"/>
            <w:hideMark/>
          </w:tcPr>
          <w:p w14:paraId="3D2F0FDB"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r>
      <w:tr w:rsidR="00277F1E" w:rsidRPr="0006745E" w14:paraId="337960C1" w14:textId="77777777" w:rsidTr="00030CB8">
        <w:tc>
          <w:tcPr>
            <w:tcW w:w="3977" w:type="dxa"/>
            <w:shd w:val="clear" w:color="auto" w:fill="auto"/>
            <w:noWrap/>
            <w:hideMark/>
          </w:tcPr>
          <w:p w14:paraId="3818A363" w14:textId="2781D467" w:rsidR="00277F1E" w:rsidRPr="0006745E" w:rsidRDefault="00277F1E" w:rsidP="0006745E">
            <w:pPr>
              <w:suppressAutoHyphens w:val="0"/>
              <w:spacing w:before="40" w:after="40" w:line="220" w:lineRule="exact"/>
              <w:ind w:right="113"/>
              <w:rPr>
                <w:sz w:val="18"/>
              </w:rPr>
            </w:pPr>
            <w:r w:rsidRPr="0006745E">
              <w:rPr>
                <w:sz w:val="18"/>
              </w:rPr>
              <w:t xml:space="preserve">I </w:t>
            </w:r>
            <w:r w:rsidR="00AF7D29">
              <w:rPr>
                <w:sz w:val="18"/>
              </w:rPr>
              <w:t>–</w:t>
            </w:r>
            <w:r w:rsidRPr="0006745E">
              <w:rPr>
                <w:sz w:val="18"/>
              </w:rPr>
              <w:t xml:space="preserve"> Accommodation and food service activities</w:t>
            </w:r>
          </w:p>
        </w:tc>
        <w:tc>
          <w:tcPr>
            <w:tcW w:w="565" w:type="dxa"/>
            <w:shd w:val="clear" w:color="auto" w:fill="auto"/>
            <w:noWrap/>
            <w:vAlign w:val="bottom"/>
            <w:hideMark/>
          </w:tcPr>
          <w:p w14:paraId="2440DE44" w14:textId="554CEFBF" w:rsidR="00277F1E" w:rsidRPr="0006745E" w:rsidRDefault="00277F1E" w:rsidP="0006745E">
            <w:pPr>
              <w:suppressAutoHyphens w:val="0"/>
              <w:spacing w:before="40" w:after="40" w:line="220" w:lineRule="exact"/>
              <w:ind w:right="113"/>
              <w:jc w:val="right"/>
              <w:rPr>
                <w:sz w:val="18"/>
              </w:rPr>
            </w:pPr>
            <w:r w:rsidRPr="0006745E">
              <w:rPr>
                <w:sz w:val="18"/>
              </w:rPr>
              <w:t>3</w:t>
            </w:r>
            <w:r w:rsidR="00AF7D29">
              <w:rPr>
                <w:sz w:val="18"/>
              </w:rPr>
              <w:t xml:space="preserve"> </w:t>
            </w:r>
            <w:r w:rsidRPr="0006745E">
              <w:rPr>
                <w:sz w:val="18"/>
              </w:rPr>
              <w:t>301</w:t>
            </w:r>
          </w:p>
        </w:tc>
        <w:tc>
          <w:tcPr>
            <w:tcW w:w="566" w:type="dxa"/>
            <w:shd w:val="clear" w:color="auto" w:fill="auto"/>
            <w:noWrap/>
            <w:vAlign w:val="bottom"/>
            <w:hideMark/>
          </w:tcPr>
          <w:p w14:paraId="679B8D40" w14:textId="77777777" w:rsidR="00277F1E" w:rsidRPr="0006745E" w:rsidRDefault="00277F1E" w:rsidP="0006745E">
            <w:pPr>
              <w:suppressAutoHyphens w:val="0"/>
              <w:spacing w:before="40" w:after="40" w:line="220" w:lineRule="exact"/>
              <w:ind w:right="113"/>
              <w:jc w:val="right"/>
              <w:rPr>
                <w:sz w:val="18"/>
              </w:rPr>
            </w:pPr>
            <w:r w:rsidRPr="0006745E">
              <w:rPr>
                <w:sz w:val="18"/>
              </w:rPr>
              <w:t>22%</w:t>
            </w:r>
          </w:p>
        </w:tc>
        <w:tc>
          <w:tcPr>
            <w:tcW w:w="565" w:type="dxa"/>
            <w:shd w:val="clear" w:color="auto" w:fill="auto"/>
            <w:noWrap/>
            <w:vAlign w:val="bottom"/>
            <w:hideMark/>
          </w:tcPr>
          <w:p w14:paraId="5586B314" w14:textId="77777777" w:rsidR="00277F1E" w:rsidRPr="0006745E" w:rsidRDefault="00277F1E" w:rsidP="0006745E">
            <w:pPr>
              <w:suppressAutoHyphens w:val="0"/>
              <w:spacing w:before="40" w:after="40" w:line="220" w:lineRule="exact"/>
              <w:ind w:right="113"/>
              <w:jc w:val="right"/>
              <w:rPr>
                <w:sz w:val="18"/>
              </w:rPr>
            </w:pPr>
            <w:r w:rsidRPr="0006745E">
              <w:rPr>
                <w:sz w:val="18"/>
              </w:rPr>
              <w:t>519</w:t>
            </w:r>
          </w:p>
        </w:tc>
        <w:tc>
          <w:tcPr>
            <w:tcW w:w="566" w:type="dxa"/>
            <w:shd w:val="clear" w:color="auto" w:fill="auto"/>
            <w:noWrap/>
            <w:vAlign w:val="bottom"/>
            <w:hideMark/>
          </w:tcPr>
          <w:p w14:paraId="2B90F683" w14:textId="77777777" w:rsidR="00277F1E" w:rsidRPr="0006745E" w:rsidRDefault="00277F1E" w:rsidP="0006745E">
            <w:pPr>
              <w:suppressAutoHyphens w:val="0"/>
              <w:spacing w:before="40" w:after="40" w:line="220" w:lineRule="exact"/>
              <w:ind w:right="113"/>
              <w:jc w:val="right"/>
              <w:rPr>
                <w:sz w:val="18"/>
              </w:rPr>
            </w:pPr>
            <w:r w:rsidRPr="0006745E">
              <w:rPr>
                <w:sz w:val="18"/>
              </w:rPr>
              <w:t>22%</w:t>
            </w:r>
          </w:p>
        </w:tc>
        <w:tc>
          <w:tcPr>
            <w:tcW w:w="565" w:type="dxa"/>
            <w:shd w:val="clear" w:color="auto" w:fill="auto"/>
            <w:noWrap/>
            <w:vAlign w:val="bottom"/>
            <w:hideMark/>
          </w:tcPr>
          <w:p w14:paraId="734DB6CF" w14:textId="384D5ADD" w:rsidR="00277F1E" w:rsidRPr="0006745E" w:rsidRDefault="00277F1E" w:rsidP="0006745E">
            <w:pPr>
              <w:suppressAutoHyphens w:val="0"/>
              <w:spacing w:before="40" w:after="40" w:line="220" w:lineRule="exact"/>
              <w:ind w:right="113"/>
              <w:jc w:val="right"/>
              <w:rPr>
                <w:sz w:val="18"/>
              </w:rPr>
            </w:pPr>
            <w:r w:rsidRPr="0006745E">
              <w:rPr>
                <w:sz w:val="18"/>
              </w:rPr>
              <w:t>3</w:t>
            </w:r>
            <w:r w:rsidR="00AF7D29">
              <w:rPr>
                <w:sz w:val="18"/>
              </w:rPr>
              <w:t xml:space="preserve"> </w:t>
            </w:r>
            <w:r w:rsidRPr="0006745E">
              <w:rPr>
                <w:sz w:val="18"/>
              </w:rPr>
              <w:t>820</w:t>
            </w:r>
          </w:p>
        </w:tc>
        <w:tc>
          <w:tcPr>
            <w:tcW w:w="566" w:type="dxa"/>
            <w:shd w:val="clear" w:color="auto" w:fill="auto"/>
            <w:noWrap/>
            <w:vAlign w:val="bottom"/>
            <w:hideMark/>
          </w:tcPr>
          <w:p w14:paraId="076B1E63" w14:textId="77777777" w:rsidR="00277F1E" w:rsidRPr="0006745E" w:rsidRDefault="00277F1E" w:rsidP="0006745E">
            <w:pPr>
              <w:suppressAutoHyphens w:val="0"/>
              <w:spacing w:before="40" w:after="40" w:line="220" w:lineRule="exact"/>
              <w:ind w:right="113"/>
              <w:jc w:val="right"/>
              <w:rPr>
                <w:sz w:val="18"/>
              </w:rPr>
            </w:pPr>
            <w:r w:rsidRPr="0006745E">
              <w:rPr>
                <w:sz w:val="18"/>
              </w:rPr>
              <w:t>22%</w:t>
            </w:r>
          </w:p>
        </w:tc>
      </w:tr>
      <w:tr w:rsidR="00277F1E" w:rsidRPr="0006745E" w14:paraId="099A421F" w14:textId="77777777" w:rsidTr="00030CB8">
        <w:tc>
          <w:tcPr>
            <w:tcW w:w="3977" w:type="dxa"/>
            <w:shd w:val="clear" w:color="auto" w:fill="auto"/>
            <w:noWrap/>
            <w:hideMark/>
          </w:tcPr>
          <w:p w14:paraId="5281AD12" w14:textId="2F1A2C02" w:rsidR="00277F1E" w:rsidRPr="0006745E" w:rsidRDefault="00277F1E" w:rsidP="0006745E">
            <w:pPr>
              <w:suppressAutoHyphens w:val="0"/>
              <w:spacing w:before="40" w:after="40" w:line="220" w:lineRule="exact"/>
              <w:ind w:right="113"/>
              <w:rPr>
                <w:sz w:val="18"/>
              </w:rPr>
            </w:pPr>
            <w:r w:rsidRPr="0006745E">
              <w:rPr>
                <w:sz w:val="18"/>
              </w:rPr>
              <w:t xml:space="preserve">J </w:t>
            </w:r>
            <w:r w:rsidR="00AF7D29">
              <w:rPr>
                <w:sz w:val="18"/>
              </w:rPr>
              <w:t>–</w:t>
            </w:r>
            <w:r w:rsidRPr="0006745E">
              <w:rPr>
                <w:sz w:val="18"/>
              </w:rPr>
              <w:t xml:space="preserve"> Information and communication</w:t>
            </w:r>
          </w:p>
        </w:tc>
        <w:tc>
          <w:tcPr>
            <w:tcW w:w="565" w:type="dxa"/>
            <w:shd w:val="clear" w:color="auto" w:fill="auto"/>
            <w:noWrap/>
            <w:vAlign w:val="bottom"/>
            <w:hideMark/>
          </w:tcPr>
          <w:p w14:paraId="53D96707" w14:textId="77777777" w:rsidR="00277F1E" w:rsidRPr="0006745E" w:rsidRDefault="00277F1E" w:rsidP="0006745E">
            <w:pPr>
              <w:suppressAutoHyphens w:val="0"/>
              <w:spacing w:before="40" w:after="40" w:line="220" w:lineRule="exact"/>
              <w:ind w:right="113"/>
              <w:jc w:val="right"/>
              <w:rPr>
                <w:sz w:val="18"/>
              </w:rPr>
            </w:pPr>
            <w:r w:rsidRPr="0006745E">
              <w:rPr>
                <w:sz w:val="18"/>
              </w:rPr>
              <w:t>76</w:t>
            </w:r>
          </w:p>
        </w:tc>
        <w:tc>
          <w:tcPr>
            <w:tcW w:w="566" w:type="dxa"/>
            <w:shd w:val="clear" w:color="auto" w:fill="auto"/>
            <w:noWrap/>
            <w:vAlign w:val="bottom"/>
            <w:hideMark/>
          </w:tcPr>
          <w:p w14:paraId="56524910"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2DC9DCA1" w14:textId="77777777" w:rsidR="00277F1E" w:rsidRPr="0006745E" w:rsidRDefault="00277F1E" w:rsidP="0006745E">
            <w:pPr>
              <w:suppressAutoHyphens w:val="0"/>
              <w:spacing w:before="40" w:after="40" w:line="220" w:lineRule="exact"/>
              <w:ind w:right="113"/>
              <w:jc w:val="right"/>
              <w:rPr>
                <w:sz w:val="18"/>
              </w:rPr>
            </w:pPr>
            <w:r w:rsidRPr="0006745E">
              <w:rPr>
                <w:sz w:val="18"/>
              </w:rPr>
              <w:t>10</w:t>
            </w:r>
          </w:p>
        </w:tc>
        <w:tc>
          <w:tcPr>
            <w:tcW w:w="566" w:type="dxa"/>
            <w:shd w:val="clear" w:color="auto" w:fill="auto"/>
            <w:noWrap/>
            <w:vAlign w:val="bottom"/>
            <w:hideMark/>
          </w:tcPr>
          <w:p w14:paraId="3421E2F5"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130C9C03" w14:textId="77777777" w:rsidR="00277F1E" w:rsidRPr="0006745E" w:rsidRDefault="00277F1E" w:rsidP="0006745E">
            <w:pPr>
              <w:suppressAutoHyphens w:val="0"/>
              <w:spacing w:before="40" w:after="40" w:line="220" w:lineRule="exact"/>
              <w:ind w:right="113"/>
              <w:jc w:val="right"/>
              <w:rPr>
                <w:sz w:val="18"/>
              </w:rPr>
            </w:pPr>
            <w:r w:rsidRPr="0006745E">
              <w:rPr>
                <w:sz w:val="18"/>
              </w:rPr>
              <w:t>86</w:t>
            </w:r>
          </w:p>
        </w:tc>
        <w:tc>
          <w:tcPr>
            <w:tcW w:w="566" w:type="dxa"/>
            <w:shd w:val="clear" w:color="auto" w:fill="auto"/>
            <w:noWrap/>
            <w:vAlign w:val="bottom"/>
            <w:hideMark/>
          </w:tcPr>
          <w:p w14:paraId="65C9CBBF"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r>
      <w:tr w:rsidR="00277F1E" w:rsidRPr="0006745E" w14:paraId="0562496C" w14:textId="77777777" w:rsidTr="00030CB8">
        <w:tc>
          <w:tcPr>
            <w:tcW w:w="3977" w:type="dxa"/>
            <w:shd w:val="clear" w:color="auto" w:fill="auto"/>
            <w:noWrap/>
            <w:hideMark/>
          </w:tcPr>
          <w:p w14:paraId="7DE749AB" w14:textId="00FB2FDE" w:rsidR="00277F1E" w:rsidRPr="0006745E" w:rsidRDefault="00277F1E" w:rsidP="0006745E">
            <w:pPr>
              <w:suppressAutoHyphens w:val="0"/>
              <w:spacing w:before="40" w:after="40" w:line="220" w:lineRule="exact"/>
              <w:ind w:right="113"/>
              <w:rPr>
                <w:sz w:val="18"/>
              </w:rPr>
            </w:pPr>
            <w:r w:rsidRPr="0006745E">
              <w:rPr>
                <w:sz w:val="18"/>
              </w:rPr>
              <w:t xml:space="preserve">K </w:t>
            </w:r>
            <w:r w:rsidR="00AF7D29">
              <w:rPr>
                <w:sz w:val="18"/>
              </w:rPr>
              <w:t>–</w:t>
            </w:r>
            <w:r w:rsidRPr="0006745E">
              <w:rPr>
                <w:sz w:val="18"/>
              </w:rPr>
              <w:t xml:space="preserve"> Financial and insurance activities</w:t>
            </w:r>
          </w:p>
        </w:tc>
        <w:tc>
          <w:tcPr>
            <w:tcW w:w="565" w:type="dxa"/>
            <w:shd w:val="clear" w:color="auto" w:fill="auto"/>
            <w:noWrap/>
            <w:vAlign w:val="bottom"/>
            <w:hideMark/>
          </w:tcPr>
          <w:p w14:paraId="2D021DFB" w14:textId="77777777" w:rsidR="00277F1E" w:rsidRPr="0006745E" w:rsidRDefault="00277F1E" w:rsidP="0006745E">
            <w:pPr>
              <w:suppressAutoHyphens w:val="0"/>
              <w:spacing w:before="40" w:after="40" w:line="220" w:lineRule="exact"/>
              <w:ind w:right="113"/>
              <w:jc w:val="right"/>
              <w:rPr>
                <w:sz w:val="18"/>
              </w:rPr>
            </w:pPr>
            <w:r w:rsidRPr="0006745E">
              <w:rPr>
                <w:sz w:val="18"/>
              </w:rPr>
              <w:t>33</w:t>
            </w:r>
          </w:p>
        </w:tc>
        <w:tc>
          <w:tcPr>
            <w:tcW w:w="566" w:type="dxa"/>
            <w:shd w:val="clear" w:color="auto" w:fill="auto"/>
            <w:noWrap/>
            <w:vAlign w:val="bottom"/>
            <w:hideMark/>
          </w:tcPr>
          <w:p w14:paraId="4544FF93"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030D78A2" w14:textId="77777777" w:rsidR="00277F1E" w:rsidRPr="0006745E" w:rsidRDefault="00277F1E" w:rsidP="0006745E">
            <w:pPr>
              <w:suppressAutoHyphens w:val="0"/>
              <w:spacing w:before="40" w:after="40" w:line="220" w:lineRule="exact"/>
              <w:ind w:right="113"/>
              <w:jc w:val="right"/>
              <w:rPr>
                <w:sz w:val="18"/>
              </w:rPr>
            </w:pPr>
            <w:r w:rsidRPr="0006745E">
              <w:rPr>
                <w:sz w:val="18"/>
              </w:rPr>
              <w:t>3</w:t>
            </w:r>
          </w:p>
        </w:tc>
        <w:tc>
          <w:tcPr>
            <w:tcW w:w="566" w:type="dxa"/>
            <w:shd w:val="clear" w:color="auto" w:fill="auto"/>
            <w:noWrap/>
            <w:vAlign w:val="bottom"/>
            <w:hideMark/>
          </w:tcPr>
          <w:p w14:paraId="36D9843E"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shd w:val="clear" w:color="auto" w:fill="auto"/>
            <w:noWrap/>
            <w:vAlign w:val="bottom"/>
            <w:hideMark/>
          </w:tcPr>
          <w:p w14:paraId="51B30A81" w14:textId="77777777" w:rsidR="00277F1E" w:rsidRPr="0006745E" w:rsidRDefault="00277F1E" w:rsidP="0006745E">
            <w:pPr>
              <w:suppressAutoHyphens w:val="0"/>
              <w:spacing w:before="40" w:after="40" w:line="220" w:lineRule="exact"/>
              <w:ind w:right="113"/>
              <w:jc w:val="right"/>
              <w:rPr>
                <w:sz w:val="18"/>
              </w:rPr>
            </w:pPr>
            <w:r w:rsidRPr="0006745E">
              <w:rPr>
                <w:sz w:val="18"/>
              </w:rPr>
              <w:t>36</w:t>
            </w:r>
          </w:p>
        </w:tc>
        <w:tc>
          <w:tcPr>
            <w:tcW w:w="566" w:type="dxa"/>
            <w:shd w:val="clear" w:color="auto" w:fill="auto"/>
            <w:noWrap/>
            <w:vAlign w:val="bottom"/>
            <w:hideMark/>
          </w:tcPr>
          <w:p w14:paraId="5CA6C862"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r>
      <w:tr w:rsidR="00277F1E" w:rsidRPr="0006745E" w14:paraId="7DEB73CB" w14:textId="77777777" w:rsidTr="00030CB8">
        <w:tc>
          <w:tcPr>
            <w:tcW w:w="3977" w:type="dxa"/>
            <w:shd w:val="clear" w:color="auto" w:fill="auto"/>
            <w:noWrap/>
            <w:hideMark/>
          </w:tcPr>
          <w:p w14:paraId="26A76457" w14:textId="12749F59" w:rsidR="00277F1E" w:rsidRPr="0006745E" w:rsidRDefault="00277F1E" w:rsidP="0006745E">
            <w:pPr>
              <w:suppressAutoHyphens w:val="0"/>
              <w:spacing w:before="40" w:after="40" w:line="220" w:lineRule="exact"/>
              <w:ind w:right="113"/>
              <w:rPr>
                <w:sz w:val="18"/>
              </w:rPr>
            </w:pPr>
            <w:r w:rsidRPr="0006745E">
              <w:rPr>
                <w:sz w:val="18"/>
              </w:rPr>
              <w:t xml:space="preserve">L </w:t>
            </w:r>
            <w:r w:rsidR="00AF7D29">
              <w:rPr>
                <w:sz w:val="18"/>
              </w:rPr>
              <w:t>–</w:t>
            </w:r>
            <w:r w:rsidRPr="0006745E">
              <w:rPr>
                <w:sz w:val="18"/>
              </w:rPr>
              <w:t xml:space="preserve"> Real estate activities</w:t>
            </w:r>
          </w:p>
        </w:tc>
        <w:tc>
          <w:tcPr>
            <w:tcW w:w="565" w:type="dxa"/>
            <w:shd w:val="clear" w:color="auto" w:fill="auto"/>
            <w:noWrap/>
            <w:vAlign w:val="bottom"/>
            <w:hideMark/>
          </w:tcPr>
          <w:p w14:paraId="7EC1289B" w14:textId="42696ED1" w:rsidR="00277F1E" w:rsidRPr="0006745E" w:rsidRDefault="00277F1E" w:rsidP="0006745E">
            <w:pPr>
              <w:suppressAutoHyphens w:val="0"/>
              <w:spacing w:before="40" w:after="40" w:line="220" w:lineRule="exact"/>
              <w:ind w:right="113"/>
              <w:jc w:val="right"/>
              <w:rPr>
                <w:sz w:val="18"/>
              </w:rPr>
            </w:pPr>
            <w:r w:rsidRPr="0006745E">
              <w:rPr>
                <w:sz w:val="18"/>
              </w:rPr>
              <w:t>1</w:t>
            </w:r>
            <w:r w:rsidR="00AF7D29">
              <w:rPr>
                <w:sz w:val="18"/>
              </w:rPr>
              <w:t xml:space="preserve"> </w:t>
            </w:r>
            <w:r w:rsidRPr="0006745E">
              <w:rPr>
                <w:sz w:val="18"/>
              </w:rPr>
              <w:t>130</w:t>
            </w:r>
          </w:p>
        </w:tc>
        <w:tc>
          <w:tcPr>
            <w:tcW w:w="566" w:type="dxa"/>
            <w:shd w:val="clear" w:color="auto" w:fill="auto"/>
            <w:noWrap/>
            <w:vAlign w:val="bottom"/>
            <w:hideMark/>
          </w:tcPr>
          <w:p w14:paraId="533FBBB1" w14:textId="77777777" w:rsidR="00277F1E" w:rsidRPr="0006745E" w:rsidRDefault="00277F1E" w:rsidP="0006745E">
            <w:pPr>
              <w:suppressAutoHyphens w:val="0"/>
              <w:spacing w:before="40" w:after="40" w:line="220" w:lineRule="exact"/>
              <w:ind w:right="113"/>
              <w:jc w:val="right"/>
              <w:rPr>
                <w:sz w:val="18"/>
              </w:rPr>
            </w:pPr>
            <w:r w:rsidRPr="0006745E">
              <w:rPr>
                <w:sz w:val="18"/>
              </w:rPr>
              <w:t>7%</w:t>
            </w:r>
          </w:p>
        </w:tc>
        <w:tc>
          <w:tcPr>
            <w:tcW w:w="565" w:type="dxa"/>
            <w:shd w:val="clear" w:color="auto" w:fill="auto"/>
            <w:noWrap/>
            <w:vAlign w:val="bottom"/>
            <w:hideMark/>
          </w:tcPr>
          <w:p w14:paraId="4F105908" w14:textId="77777777" w:rsidR="00277F1E" w:rsidRPr="0006745E" w:rsidRDefault="00277F1E" w:rsidP="0006745E">
            <w:pPr>
              <w:suppressAutoHyphens w:val="0"/>
              <w:spacing w:before="40" w:after="40" w:line="220" w:lineRule="exact"/>
              <w:ind w:right="113"/>
              <w:jc w:val="right"/>
              <w:rPr>
                <w:sz w:val="18"/>
              </w:rPr>
            </w:pPr>
            <w:r w:rsidRPr="0006745E">
              <w:rPr>
                <w:sz w:val="18"/>
              </w:rPr>
              <w:t>30</w:t>
            </w:r>
          </w:p>
        </w:tc>
        <w:tc>
          <w:tcPr>
            <w:tcW w:w="566" w:type="dxa"/>
            <w:shd w:val="clear" w:color="auto" w:fill="auto"/>
            <w:noWrap/>
            <w:vAlign w:val="bottom"/>
            <w:hideMark/>
          </w:tcPr>
          <w:p w14:paraId="413458AE"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shd w:val="clear" w:color="auto" w:fill="auto"/>
            <w:noWrap/>
            <w:vAlign w:val="bottom"/>
            <w:hideMark/>
          </w:tcPr>
          <w:p w14:paraId="103ADDB6" w14:textId="14E2F5E5" w:rsidR="00277F1E" w:rsidRPr="0006745E" w:rsidRDefault="00277F1E" w:rsidP="0006745E">
            <w:pPr>
              <w:suppressAutoHyphens w:val="0"/>
              <w:spacing w:before="40" w:after="40" w:line="220" w:lineRule="exact"/>
              <w:ind w:right="113"/>
              <w:jc w:val="right"/>
              <w:rPr>
                <w:sz w:val="18"/>
              </w:rPr>
            </w:pPr>
            <w:r w:rsidRPr="0006745E">
              <w:rPr>
                <w:sz w:val="18"/>
              </w:rPr>
              <w:t>1</w:t>
            </w:r>
            <w:r w:rsidR="00AF7D29">
              <w:rPr>
                <w:sz w:val="18"/>
              </w:rPr>
              <w:t xml:space="preserve"> </w:t>
            </w:r>
            <w:r w:rsidRPr="0006745E">
              <w:rPr>
                <w:sz w:val="18"/>
              </w:rPr>
              <w:t>160</w:t>
            </w:r>
          </w:p>
        </w:tc>
        <w:tc>
          <w:tcPr>
            <w:tcW w:w="566" w:type="dxa"/>
            <w:shd w:val="clear" w:color="auto" w:fill="auto"/>
            <w:noWrap/>
            <w:vAlign w:val="bottom"/>
            <w:hideMark/>
          </w:tcPr>
          <w:p w14:paraId="3D584212" w14:textId="77777777" w:rsidR="00277F1E" w:rsidRPr="0006745E" w:rsidRDefault="00277F1E" w:rsidP="0006745E">
            <w:pPr>
              <w:suppressAutoHyphens w:val="0"/>
              <w:spacing w:before="40" w:after="40" w:line="220" w:lineRule="exact"/>
              <w:ind w:right="113"/>
              <w:jc w:val="right"/>
              <w:rPr>
                <w:sz w:val="18"/>
              </w:rPr>
            </w:pPr>
            <w:r w:rsidRPr="0006745E">
              <w:rPr>
                <w:sz w:val="18"/>
              </w:rPr>
              <w:t>7%</w:t>
            </w:r>
          </w:p>
        </w:tc>
      </w:tr>
      <w:tr w:rsidR="00277F1E" w:rsidRPr="0006745E" w14:paraId="2B7001E1" w14:textId="77777777" w:rsidTr="00030CB8">
        <w:tc>
          <w:tcPr>
            <w:tcW w:w="3977" w:type="dxa"/>
            <w:shd w:val="clear" w:color="auto" w:fill="auto"/>
            <w:noWrap/>
            <w:hideMark/>
          </w:tcPr>
          <w:p w14:paraId="4CC628FC" w14:textId="0B35587E" w:rsidR="00277F1E" w:rsidRPr="0006745E" w:rsidRDefault="00277F1E" w:rsidP="0006745E">
            <w:pPr>
              <w:suppressAutoHyphens w:val="0"/>
              <w:spacing w:before="40" w:after="40" w:line="220" w:lineRule="exact"/>
              <w:ind w:right="113"/>
              <w:rPr>
                <w:sz w:val="18"/>
              </w:rPr>
            </w:pPr>
            <w:r w:rsidRPr="0006745E">
              <w:rPr>
                <w:sz w:val="18"/>
              </w:rPr>
              <w:t xml:space="preserve">M </w:t>
            </w:r>
            <w:r w:rsidR="00AF7D29">
              <w:rPr>
                <w:sz w:val="18"/>
              </w:rPr>
              <w:t>–</w:t>
            </w:r>
            <w:r w:rsidRPr="0006745E">
              <w:rPr>
                <w:sz w:val="18"/>
              </w:rPr>
              <w:t xml:space="preserve"> Professional, scientific and technical activities</w:t>
            </w:r>
          </w:p>
        </w:tc>
        <w:tc>
          <w:tcPr>
            <w:tcW w:w="565" w:type="dxa"/>
            <w:shd w:val="clear" w:color="auto" w:fill="auto"/>
            <w:noWrap/>
            <w:vAlign w:val="bottom"/>
            <w:hideMark/>
          </w:tcPr>
          <w:p w14:paraId="691F174C" w14:textId="77777777" w:rsidR="00277F1E" w:rsidRPr="0006745E" w:rsidRDefault="00277F1E" w:rsidP="0006745E">
            <w:pPr>
              <w:suppressAutoHyphens w:val="0"/>
              <w:spacing w:before="40" w:after="40" w:line="220" w:lineRule="exact"/>
              <w:ind w:right="113"/>
              <w:jc w:val="right"/>
              <w:rPr>
                <w:sz w:val="18"/>
              </w:rPr>
            </w:pPr>
            <w:r w:rsidRPr="0006745E">
              <w:rPr>
                <w:sz w:val="18"/>
              </w:rPr>
              <w:t>87</w:t>
            </w:r>
          </w:p>
        </w:tc>
        <w:tc>
          <w:tcPr>
            <w:tcW w:w="566" w:type="dxa"/>
            <w:shd w:val="clear" w:color="auto" w:fill="auto"/>
            <w:noWrap/>
            <w:vAlign w:val="bottom"/>
            <w:hideMark/>
          </w:tcPr>
          <w:p w14:paraId="68CDB0F3"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shd w:val="clear" w:color="auto" w:fill="auto"/>
            <w:noWrap/>
            <w:vAlign w:val="bottom"/>
            <w:hideMark/>
          </w:tcPr>
          <w:p w14:paraId="360A3B29" w14:textId="77777777" w:rsidR="00277F1E" w:rsidRPr="0006745E" w:rsidRDefault="00277F1E" w:rsidP="0006745E">
            <w:pPr>
              <w:suppressAutoHyphens w:val="0"/>
              <w:spacing w:before="40" w:after="40" w:line="220" w:lineRule="exact"/>
              <w:ind w:right="113"/>
              <w:jc w:val="right"/>
              <w:rPr>
                <w:sz w:val="18"/>
              </w:rPr>
            </w:pPr>
            <w:r w:rsidRPr="0006745E">
              <w:rPr>
                <w:sz w:val="18"/>
              </w:rPr>
              <w:t>30</w:t>
            </w:r>
          </w:p>
        </w:tc>
        <w:tc>
          <w:tcPr>
            <w:tcW w:w="566" w:type="dxa"/>
            <w:shd w:val="clear" w:color="auto" w:fill="auto"/>
            <w:noWrap/>
            <w:vAlign w:val="bottom"/>
            <w:hideMark/>
          </w:tcPr>
          <w:p w14:paraId="418C686A"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shd w:val="clear" w:color="auto" w:fill="auto"/>
            <w:noWrap/>
            <w:vAlign w:val="bottom"/>
            <w:hideMark/>
          </w:tcPr>
          <w:p w14:paraId="428E8027" w14:textId="77777777" w:rsidR="00277F1E" w:rsidRPr="0006745E" w:rsidRDefault="00277F1E" w:rsidP="0006745E">
            <w:pPr>
              <w:suppressAutoHyphens w:val="0"/>
              <w:spacing w:before="40" w:after="40" w:line="220" w:lineRule="exact"/>
              <w:ind w:right="113"/>
              <w:jc w:val="right"/>
              <w:rPr>
                <w:sz w:val="18"/>
              </w:rPr>
            </w:pPr>
            <w:r w:rsidRPr="0006745E">
              <w:rPr>
                <w:sz w:val="18"/>
              </w:rPr>
              <w:t>117</w:t>
            </w:r>
          </w:p>
        </w:tc>
        <w:tc>
          <w:tcPr>
            <w:tcW w:w="566" w:type="dxa"/>
            <w:shd w:val="clear" w:color="auto" w:fill="auto"/>
            <w:noWrap/>
            <w:vAlign w:val="bottom"/>
            <w:hideMark/>
          </w:tcPr>
          <w:p w14:paraId="6FD7233E"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r>
      <w:tr w:rsidR="00277F1E" w:rsidRPr="0006745E" w14:paraId="4F468933" w14:textId="77777777" w:rsidTr="00030CB8">
        <w:tc>
          <w:tcPr>
            <w:tcW w:w="3977" w:type="dxa"/>
            <w:shd w:val="clear" w:color="auto" w:fill="auto"/>
            <w:noWrap/>
            <w:hideMark/>
          </w:tcPr>
          <w:p w14:paraId="0304CE10" w14:textId="7CF4DD01" w:rsidR="00277F1E" w:rsidRPr="0006745E" w:rsidRDefault="00277F1E" w:rsidP="0006745E">
            <w:pPr>
              <w:suppressAutoHyphens w:val="0"/>
              <w:spacing w:before="40" w:after="40" w:line="220" w:lineRule="exact"/>
              <w:ind w:right="113"/>
              <w:rPr>
                <w:sz w:val="18"/>
              </w:rPr>
            </w:pPr>
            <w:r w:rsidRPr="0006745E">
              <w:rPr>
                <w:sz w:val="18"/>
              </w:rPr>
              <w:t xml:space="preserve">N </w:t>
            </w:r>
            <w:r w:rsidR="00AF7D29">
              <w:rPr>
                <w:sz w:val="18"/>
              </w:rPr>
              <w:t>–</w:t>
            </w:r>
            <w:r w:rsidRPr="0006745E">
              <w:rPr>
                <w:sz w:val="18"/>
              </w:rPr>
              <w:t xml:space="preserve"> Administrative and support service activities</w:t>
            </w:r>
          </w:p>
        </w:tc>
        <w:tc>
          <w:tcPr>
            <w:tcW w:w="565" w:type="dxa"/>
            <w:shd w:val="clear" w:color="auto" w:fill="auto"/>
            <w:noWrap/>
            <w:vAlign w:val="bottom"/>
            <w:hideMark/>
          </w:tcPr>
          <w:p w14:paraId="6A61ED90" w14:textId="77777777" w:rsidR="00277F1E" w:rsidRPr="0006745E" w:rsidRDefault="00277F1E" w:rsidP="0006745E">
            <w:pPr>
              <w:suppressAutoHyphens w:val="0"/>
              <w:spacing w:before="40" w:after="40" w:line="220" w:lineRule="exact"/>
              <w:ind w:right="113"/>
              <w:jc w:val="right"/>
              <w:rPr>
                <w:sz w:val="18"/>
              </w:rPr>
            </w:pPr>
            <w:r w:rsidRPr="0006745E">
              <w:rPr>
                <w:sz w:val="18"/>
              </w:rPr>
              <w:t>337</w:t>
            </w:r>
          </w:p>
        </w:tc>
        <w:tc>
          <w:tcPr>
            <w:tcW w:w="566" w:type="dxa"/>
            <w:shd w:val="clear" w:color="auto" w:fill="auto"/>
            <w:noWrap/>
            <w:vAlign w:val="bottom"/>
            <w:hideMark/>
          </w:tcPr>
          <w:p w14:paraId="49E39E88"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c>
          <w:tcPr>
            <w:tcW w:w="565" w:type="dxa"/>
            <w:shd w:val="clear" w:color="auto" w:fill="auto"/>
            <w:noWrap/>
            <w:vAlign w:val="bottom"/>
            <w:hideMark/>
          </w:tcPr>
          <w:p w14:paraId="3C45A37E" w14:textId="77777777" w:rsidR="00277F1E" w:rsidRPr="0006745E" w:rsidRDefault="00277F1E" w:rsidP="0006745E">
            <w:pPr>
              <w:suppressAutoHyphens w:val="0"/>
              <w:spacing w:before="40" w:after="40" w:line="220" w:lineRule="exact"/>
              <w:ind w:right="113"/>
              <w:jc w:val="right"/>
              <w:rPr>
                <w:sz w:val="18"/>
              </w:rPr>
            </w:pPr>
            <w:r w:rsidRPr="0006745E">
              <w:rPr>
                <w:sz w:val="18"/>
              </w:rPr>
              <w:t>53</w:t>
            </w:r>
          </w:p>
        </w:tc>
        <w:tc>
          <w:tcPr>
            <w:tcW w:w="566" w:type="dxa"/>
            <w:shd w:val="clear" w:color="auto" w:fill="auto"/>
            <w:noWrap/>
            <w:vAlign w:val="bottom"/>
            <w:hideMark/>
          </w:tcPr>
          <w:p w14:paraId="569DFBAD"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c>
          <w:tcPr>
            <w:tcW w:w="565" w:type="dxa"/>
            <w:shd w:val="clear" w:color="auto" w:fill="auto"/>
            <w:noWrap/>
            <w:vAlign w:val="bottom"/>
            <w:hideMark/>
          </w:tcPr>
          <w:p w14:paraId="05CD1310" w14:textId="77777777" w:rsidR="00277F1E" w:rsidRPr="0006745E" w:rsidRDefault="00277F1E" w:rsidP="0006745E">
            <w:pPr>
              <w:suppressAutoHyphens w:val="0"/>
              <w:spacing w:before="40" w:after="40" w:line="220" w:lineRule="exact"/>
              <w:ind w:right="113"/>
              <w:jc w:val="right"/>
              <w:rPr>
                <w:sz w:val="18"/>
              </w:rPr>
            </w:pPr>
            <w:r w:rsidRPr="0006745E">
              <w:rPr>
                <w:sz w:val="18"/>
              </w:rPr>
              <w:t>390</w:t>
            </w:r>
          </w:p>
        </w:tc>
        <w:tc>
          <w:tcPr>
            <w:tcW w:w="566" w:type="dxa"/>
            <w:shd w:val="clear" w:color="auto" w:fill="auto"/>
            <w:noWrap/>
            <w:vAlign w:val="bottom"/>
            <w:hideMark/>
          </w:tcPr>
          <w:p w14:paraId="2760FFEA"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r>
      <w:tr w:rsidR="00277F1E" w:rsidRPr="0006745E" w14:paraId="020A6A70" w14:textId="77777777" w:rsidTr="00030CB8">
        <w:tc>
          <w:tcPr>
            <w:tcW w:w="3977" w:type="dxa"/>
            <w:shd w:val="clear" w:color="auto" w:fill="auto"/>
            <w:noWrap/>
            <w:hideMark/>
          </w:tcPr>
          <w:p w14:paraId="600A5785" w14:textId="286DE5A2" w:rsidR="00277F1E" w:rsidRPr="0006745E" w:rsidRDefault="00277F1E" w:rsidP="0006745E">
            <w:pPr>
              <w:suppressAutoHyphens w:val="0"/>
              <w:spacing w:before="40" w:after="40" w:line="220" w:lineRule="exact"/>
              <w:ind w:right="113"/>
              <w:rPr>
                <w:sz w:val="18"/>
              </w:rPr>
            </w:pPr>
            <w:r w:rsidRPr="0006745E">
              <w:rPr>
                <w:sz w:val="18"/>
              </w:rPr>
              <w:t xml:space="preserve">O </w:t>
            </w:r>
            <w:r w:rsidR="00AF7D29">
              <w:rPr>
                <w:sz w:val="18"/>
              </w:rPr>
              <w:t>–</w:t>
            </w:r>
            <w:r w:rsidRPr="0006745E">
              <w:rPr>
                <w:sz w:val="18"/>
              </w:rPr>
              <w:t xml:space="preserve"> Public administration and defence; compulsory social security</w:t>
            </w:r>
          </w:p>
        </w:tc>
        <w:tc>
          <w:tcPr>
            <w:tcW w:w="565" w:type="dxa"/>
            <w:shd w:val="clear" w:color="auto" w:fill="auto"/>
            <w:noWrap/>
            <w:vAlign w:val="bottom"/>
            <w:hideMark/>
          </w:tcPr>
          <w:p w14:paraId="07CC7C09" w14:textId="77777777" w:rsidR="00277F1E" w:rsidRPr="0006745E" w:rsidRDefault="00277F1E" w:rsidP="0006745E">
            <w:pPr>
              <w:suppressAutoHyphens w:val="0"/>
              <w:spacing w:before="40" w:after="40" w:line="220" w:lineRule="exact"/>
              <w:ind w:right="113"/>
              <w:jc w:val="right"/>
              <w:rPr>
                <w:sz w:val="18"/>
              </w:rPr>
            </w:pPr>
            <w:r w:rsidRPr="0006745E">
              <w:rPr>
                <w:sz w:val="18"/>
              </w:rPr>
              <w:t>346</w:t>
            </w:r>
          </w:p>
        </w:tc>
        <w:tc>
          <w:tcPr>
            <w:tcW w:w="566" w:type="dxa"/>
            <w:shd w:val="clear" w:color="auto" w:fill="auto"/>
            <w:noWrap/>
            <w:vAlign w:val="bottom"/>
            <w:hideMark/>
          </w:tcPr>
          <w:p w14:paraId="4ABF1C44"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c>
          <w:tcPr>
            <w:tcW w:w="565" w:type="dxa"/>
            <w:shd w:val="clear" w:color="auto" w:fill="auto"/>
            <w:noWrap/>
            <w:vAlign w:val="bottom"/>
            <w:hideMark/>
          </w:tcPr>
          <w:p w14:paraId="20AC42FC" w14:textId="77777777" w:rsidR="00277F1E" w:rsidRPr="0006745E" w:rsidRDefault="00277F1E" w:rsidP="0006745E">
            <w:pPr>
              <w:suppressAutoHyphens w:val="0"/>
              <w:spacing w:before="40" w:after="40" w:line="220" w:lineRule="exact"/>
              <w:ind w:right="113"/>
              <w:jc w:val="right"/>
              <w:rPr>
                <w:sz w:val="18"/>
              </w:rPr>
            </w:pPr>
            <w:r w:rsidRPr="0006745E">
              <w:rPr>
                <w:sz w:val="18"/>
              </w:rPr>
              <w:t>142</w:t>
            </w:r>
          </w:p>
        </w:tc>
        <w:tc>
          <w:tcPr>
            <w:tcW w:w="566" w:type="dxa"/>
            <w:shd w:val="clear" w:color="auto" w:fill="auto"/>
            <w:noWrap/>
            <w:vAlign w:val="bottom"/>
            <w:hideMark/>
          </w:tcPr>
          <w:p w14:paraId="0B926EB4" w14:textId="77777777" w:rsidR="00277F1E" w:rsidRPr="0006745E" w:rsidRDefault="00277F1E" w:rsidP="0006745E">
            <w:pPr>
              <w:suppressAutoHyphens w:val="0"/>
              <w:spacing w:before="40" w:after="40" w:line="220" w:lineRule="exact"/>
              <w:ind w:right="113"/>
              <w:jc w:val="right"/>
              <w:rPr>
                <w:sz w:val="18"/>
              </w:rPr>
            </w:pPr>
            <w:r w:rsidRPr="0006745E">
              <w:rPr>
                <w:sz w:val="18"/>
              </w:rPr>
              <w:t>6%</w:t>
            </w:r>
          </w:p>
        </w:tc>
        <w:tc>
          <w:tcPr>
            <w:tcW w:w="565" w:type="dxa"/>
            <w:shd w:val="clear" w:color="auto" w:fill="auto"/>
            <w:noWrap/>
            <w:vAlign w:val="bottom"/>
            <w:hideMark/>
          </w:tcPr>
          <w:p w14:paraId="0BADA8DD" w14:textId="77777777" w:rsidR="00277F1E" w:rsidRPr="0006745E" w:rsidRDefault="00277F1E" w:rsidP="0006745E">
            <w:pPr>
              <w:suppressAutoHyphens w:val="0"/>
              <w:spacing w:before="40" w:after="40" w:line="220" w:lineRule="exact"/>
              <w:ind w:right="113"/>
              <w:jc w:val="right"/>
              <w:rPr>
                <w:sz w:val="18"/>
              </w:rPr>
            </w:pPr>
            <w:r w:rsidRPr="0006745E">
              <w:rPr>
                <w:sz w:val="18"/>
              </w:rPr>
              <w:t>488</w:t>
            </w:r>
          </w:p>
        </w:tc>
        <w:tc>
          <w:tcPr>
            <w:tcW w:w="566" w:type="dxa"/>
            <w:shd w:val="clear" w:color="auto" w:fill="auto"/>
            <w:noWrap/>
            <w:vAlign w:val="bottom"/>
            <w:hideMark/>
          </w:tcPr>
          <w:p w14:paraId="2033E5FA" w14:textId="77777777" w:rsidR="00277F1E" w:rsidRPr="0006745E" w:rsidRDefault="00277F1E" w:rsidP="0006745E">
            <w:pPr>
              <w:suppressAutoHyphens w:val="0"/>
              <w:spacing w:before="40" w:after="40" w:line="220" w:lineRule="exact"/>
              <w:ind w:right="113"/>
              <w:jc w:val="right"/>
              <w:rPr>
                <w:sz w:val="18"/>
              </w:rPr>
            </w:pPr>
            <w:r w:rsidRPr="0006745E">
              <w:rPr>
                <w:sz w:val="18"/>
              </w:rPr>
              <w:t>3%</w:t>
            </w:r>
          </w:p>
        </w:tc>
      </w:tr>
      <w:tr w:rsidR="00277F1E" w:rsidRPr="0006745E" w14:paraId="70F1DEA8" w14:textId="77777777" w:rsidTr="00030CB8">
        <w:tc>
          <w:tcPr>
            <w:tcW w:w="3977" w:type="dxa"/>
            <w:shd w:val="clear" w:color="auto" w:fill="auto"/>
            <w:noWrap/>
            <w:hideMark/>
          </w:tcPr>
          <w:p w14:paraId="64A1EA28" w14:textId="77777777" w:rsidR="00277F1E" w:rsidRPr="0006745E" w:rsidRDefault="00277F1E" w:rsidP="0006745E">
            <w:pPr>
              <w:suppressAutoHyphens w:val="0"/>
              <w:spacing w:before="40" w:after="40" w:line="220" w:lineRule="exact"/>
              <w:ind w:right="113"/>
              <w:rPr>
                <w:sz w:val="18"/>
              </w:rPr>
            </w:pPr>
            <w:r w:rsidRPr="0006745E">
              <w:rPr>
                <w:sz w:val="18"/>
              </w:rPr>
              <w:t>P – Education</w:t>
            </w:r>
          </w:p>
        </w:tc>
        <w:tc>
          <w:tcPr>
            <w:tcW w:w="565" w:type="dxa"/>
            <w:shd w:val="clear" w:color="auto" w:fill="auto"/>
            <w:noWrap/>
            <w:vAlign w:val="bottom"/>
            <w:hideMark/>
          </w:tcPr>
          <w:p w14:paraId="32A0E577" w14:textId="77777777" w:rsidR="00277F1E" w:rsidRPr="0006745E" w:rsidRDefault="00277F1E" w:rsidP="0006745E">
            <w:pPr>
              <w:suppressAutoHyphens w:val="0"/>
              <w:spacing w:before="40" w:after="40" w:line="220" w:lineRule="exact"/>
              <w:ind w:right="113"/>
              <w:jc w:val="right"/>
              <w:rPr>
                <w:sz w:val="18"/>
              </w:rPr>
            </w:pPr>
            <w:r w:rsidRPr="0006745E">
              <w:rPr>
                <w:sz w:val="18"/>
              </w:rPr>
              <w:t>183</w:t>
            </w:r>
          </w:p>
        </w:tc>
        <w:tc>
          <w:tcPr>
            <w:tcW w:w="566" w:type="dxa"/>
            <w:shd w:val="clear" w:color="auto" w:fill="auto"/>
            <w:noWrap/>
            <w:vAlign w:val="bottom"/>
            <w:hideMark/>
          </w:tcPr>
          <w:p w14:paraId="618FC40B"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shd w:val="clear" w:color="auto" w:fill="auto"/>
            <w:noWrap/>
            <w:vAlign w:val="bottom"/>
            <w:hideMark/>
          </w:tcPr>
          <w:p w14:paraId="6360D494" w14:textId="77777777" w:rsidR="00277F1E" w:rsidRPr="0006745E" w:rsidRDefault="00277F1E" w:rsidP="0006745E">
            <w:pPr>
              <w:suppressAutoHyphens w:val="0"/>
              <w:spacing w:before="40" w:after="40" w:line="220" w:lineRule="exact"/>
              <w:ind w:right="113"/>
              <w:jc w:val="right"/>
              <w:rPr>
                <w:sz w:val="18"/>
              </w:rPr>
            </w:pPr>
            <w:r w:rsidRPr="0006745E">
              <w:rPr>
                <w:sz w:val="18"/>
              </w:rPr>
              <w:t>144</w:t>
            </w:r>
          </w:p>
        </w:tc>
        <w:tc>
          <w:tcPr>
            <w:tcW w:w="566" w:type="dxa"/>
            <w:shd w:val="clear" w:color="auto" w:fill="auto"/>
            <w:noWrap/>
            <w:vAlign w:val="bottom"/>
            <w:hideMark/>
          </w:tcPr>
          <w:p w14:paraId="14C811E7" w14:textId="77777777" w:rsidR="00277F1E" w:rsidRPr="0006745E" w:rsidRDefault="00277F1E" w:rsidP="0006745E">
            <w:pPr>
              <w:suppressAutoHyphens w:val="0"/>
              <w:spacing w:before="40" w:after="40" w:line="220" w:lineRule="exact"/>
              <w:ind w:right="113"/>
              <w:jc w:val="right"/>
              <w:rPr>
                <w:sz w:val="18"/>
              </w:rPr>
            </w:pPr>
            <w:r w:rsidRPr="0006745E">
              <w:rPr>
                <w:sz w:val="18"/>
              </w:rPr>
              <w:t>6%</w:t>
            </w:r>
          </w:p>
        </w:tc>
        <w:tc>
          <w:tcPr>
            <w:tcW w:w="565" w:type="dxa"/>
            <w:shd w:val="clear" w:color="auto" w:fill="auto"/>
            <w:noWrap/>
            <w:vAlign w:val="bottom"/>
            <w:hideMark/>
          </w:tcPr>
          <w:p w14:paraId="5A63801E" w14:textId="77777777" w:rsidR="00277F1E" w:rsidRPr="0006745E" w:rsidRDefault="00277F1E" w:rsidP="0006745E">
            <w:pPr>
              <w:suppressAutoHyphens w:val="0"/>
              <w:spacing w:before="40" w:after="40" w:line="220" w:lineRule="exact"/>
              <w:ind w:right="113"/>
              <w:jc w:val="right"/>
              <w:rPr>
                <w:sz w:val="18"/>
              </w:rPr>
            </w:pPr>
            <w:r w:rsidRPr="0006745E">
              <w:rPr>
                <w:sz w:val="18"/>
              </w:rPr>
              <w:t>327</w:t>
            </w:r>
          </w:p>
        </w:tc>
        <w:tc>
          <w:tcPr>
            <w:tcW w:w="566" w:type="dxa"/>
            <w:shd w:val="clear" w:color="auto" w:fill="auto"/>
            <w:noWrap/>
            <w:vAlign w:val="bottom"/>
            <w:hideMark/>
          </w:tcPr>
          <w:p w14:paraId="3636D764" w14:textId="77777777" w:rsidR="00277F1E" w:rsidRPr="0006745E" w:rsidRDefault="00277F1E" w:rsidP="0006745E">
            <w:pPr>
              <w:suppressAutoHyphens w:val="0"/>
              <w:spacing w:before="40" w:after="40" w:line="220" w:lineRule="exact"/>
              <w:ind w:right="113"/>
              <w:jc w:val="right"/>
              <w:rPr>
                <w:sz w:val="18"/>
              </w:rPr>
            </w:pPr>
            <w:r w:rsidRPr="0006745E">
              <w:rPr>
                <w:sz w:val="18"/>
              </w:rPr>
              <w:t>2%</w:t>
            </w:r>
          </w:p>
        </w:tc>
      </w:tr>
      <w:tr w:rsidR="00277F1E" w:rsidRPr="0006745E" w14:paraId="02E058B4" w14:textId="77777777" w:rsidTr="00030CB8">
        <w:tc>
          <w:tcPr>
            <w:tcW w:w="3977" w:type="dxa"/>
            <w:shd w:val="clear" w:color="auto" w:fill="auto"/>
            <w:noWrap/>
            <w:hideMark/>
          </w:tcPr>
          <w:p w14:paraId="09F7D03D" w14:textId="31DE1197" w:rsidR="00277F1E" w:rsidRPr="0006745E" w:rsidRDefault="00277F1E" w:rsidP="0006745E">
            <w:pPr>
              <w:suppressAutoHyphens w:val="0"/>
              <w:spacing w:before="40" w:after="40" w:line="220" w:lineRule="exact"/>
              <w:ind w:right="113"/>
              <w:rPr>
                <w:sz w:val="18"/>
              </w:rPr>
            </w:pPr>
            <w:r w:rsidRPr="0006745E">
              <w:rPr>
                <w:sz w:val="18"/>
              </w:rPr>
              <w:t xml:space="preserve">Q </w:t>
            </w:r>
            <w:r w:rsidR="00AF7D29">
              <w:rPr>
                <w:sz w:val="18"/>
              </w:rPr>
              <w:t>–</w:t>
            </w:r>
            <w:r w:rsidRPr="0006745E">
              <w:rPr>
                <w:sz w:val="18"/>
              </w:rPr>
              <w:t xml:space="preserve"> Human health and social work activities</w:t>
            </w:r>
          </w:p>
        </w:tc>
        <w:tc>
          <w:tcPr>
            <w:tcW w:w="565" w:type="dxa"/>
            <w:shd w:val="clear" w:color="auto" w:fill="auto"/>
            <w:noWrap/>
            <w:vAlign w:val="bottom"/>
            <w:hideMark/>
          </w:tcPr>
          <w:p w14:paraId="02FC7BB9" w14:textId="77777777" w:rsidR="00277F1E" w:rsidRPr="0006745E" w:rsidRDefault="00277F1E" w:rsidP="0006745E">
            <w:pPr>
              <w:suppressAutoHyphens w:val="0"/>
              <w:spacing w:before="40" w:after="40" w:line="220" w:lineRule="exact"/>
              <w:ind w:right="113"/>
              <w:jc w:val="right"/>
              <w:rPr>
                <w:sz w:val="18"/>
              </w:rPr>
            </w:pPr>
            <w:r w:rsidRPr="0006745E">
              <w:rPr>
                <w:sz w:val="18"/>
              </w:rPr>
              <w:t>130</w:t>
            </w:r>
          </w:p>
        </w:tc>
        <w:tc>
          <w:tcPr>
            <w:tcW w:w="566" w:type="dxa"/>
            <w:shd w:val="clear" w:color="auto" w:fill="auto"/>
            <w:noWrap/>
            <w:vAlign w:val="bottom"/>
            <w:hideMark/>
          </w:tcPr>
          <w:p w14:paraId="2B23073B"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shd w:val="clear" w:color="auto" w:fill="auto"/>
            <w:noWrap/>
            <w:vAlign w:val="bottom"/>
            <w:hideMark/>
          </w:tcPr>
          <w:p w14:paraId="79D91D8D" w14:textId="77777777" w:rsidR="00277F1E" w:rsidRPr="0006745E" w:rsidRDefault="00277F1E" w:rsidP="0006745E">
            <w:pPr>
              <w:suppressAutoHyphens w:val="0"/>
              <w:spacing w:before="40" w:after="40" w:line="220" w:lineRule="exact"/>
              <w:ind w:right="113"/>
              <w:jc w:val="right"/>
              <w:rPr>
                <w:sz w:val="18"/>
              </w:rPr>
            </w:pPr>
            <w:r w:rsidRPr="0006745E">
              <w:rPr>
                <w:sz w:val="18"/>
              </w:rPr>
              <w:t>82</w:t>
            </w:r>
          </w:p>
        </w:tc>
        <w:tc>
          <w:tcPr>
            <w:tcW w:w="566" w:type="dxa"/>
            <w:shd w:val="clear" w:color="auto" w:fill="auto"/>
            <w:noWrap/>
            <w:vAlign w:val="bottom"/>
            <w:hideMark/>
          </w:tcPr>
          <w:p w14:paraId="194FA721" w14:textId="77777777" w:rsidR="00277F1E" w:rsidRPr="0006745E" w:rsidRDefault="00277F1E" w:rsidP="0006745E">
            <w:pPr>
              <w:suppressAutoHyphens w:val="0"/>
              <w:spacing w:before="40" w:after="40" w:line="220" w:lineRule="exact"/>
              <w:ind w:right="113"/>
              <w:jc w:val="right"/>
              <w:rPr>
                <w:sz w:val="18"/>
              </w:rPr>
            </w:pPr>
            <w:r w:rsidRPr="0006745E">
              <w:rPr>
                <w:sz w:val="18"/>
              </w:rPr>
              <w:t>4%</w:t>
            </w:r>
          </w:p>
        </w:tc>
        <w:tc>
          <w:tcPr>
            <w:tcW w:w="565" w:type="dxa"/>
            <w:shd w:val="clear" w:color="auto" w:fill="auto"/>
            <w:noWrap/>
            <w:vAlign w:val="bottom"/>
            <w:hideMark/>
          </w:tcPr>
          <w:p w14:paraId="1FCB6F09" w14:textId="77777777" w:rsidR="00277F1E" w:rsidRPr="0006745E" w:rsidRDefault="00277F1E" w:rsidP="0006745E">
            <w:pPr>
              <w:suppressAutoHyphens w:val="0"/>
              <w:spacing w:before="40" w:after="40" w:line="220" w:lineRule="exact"/>
              <w:ind w:right="113"/>
              <w:jc w:val="right"/>
              <w:rPr>
                <w:sz w:val="18"/>
              </w:rPr>
            </w:pPr>
            <w:r w:rsidRPr="0006745E">
              <w:rPr>
                <w:sz w:val="18"/>
              </w:rPr>
              <w:t>212</w:t>
            </w:r>
          </w:p>
        </w:tc>
        <w:tc>
          <w:tcPr>
            <w:tcW w:w="566" w:type="dxa"/>
            <w:shd w:val="clear" w:color="auto" w:fill="auto"/>
            <w:noWrap/>
            <w:vAlign w:val="bottom"/>
            <w:hideMark/>
          </w:tcPr>
          <w:p w14:paraId="5A6F8223"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r>
      <w:tr w:rsidR="00277F1E" w:rsidRPr="0006745E" w14:paraId="0888576F" w14:textId="77777777" w:rsidTr="00030CB8">
        <w:tc>
          <w:tcPr>
            <w:tcW w:w="3977" w:type="dxa"/>
            <w:shd w:val="clear" w:color="auto" w:fill="auto"/>
            <w:noWrap/>
            <w:hideMark/>
          </w:tcPr>
          <w:p w14:paraId="73B798A6" w14:textId="0457061B" w:rsidR="00277F1E" w:rsidRPr="0006745E" w:rsidRDefault="00277F1E" w:rsidP="0006745E">
            <w:pPr>
              <w:suppressAutoHyphens w:val="0"/>
              <w:spacing w:before="40" w:after="40" w:line="220" w:lineRule="exact"/>
              <w:ind w:right="113"/>
              <w:rPr>
                <w:sz w:val="18"/>
              </w:rPr>
            </w:pPr>
            <w:r w:rsidRPr="0006745E">
              <w:rPr>
                <w:sz w:val="18"/>
              </w:rPr>
              <w:t xml:space="preserve">R </w:t>
            </w:r>
            <w:r w:rsidR="00AF7D29">
              <w:rPr>
                <w:sz w:val="18"/>
              </w:rPr>
              <w:t>–</w:t>
            </w:r>
            <w:r w:rsidRPr="0006745E">
              <w:rPr>
                <w:sz w:val="18"/>
              </w:rPr>
              <w:t xml:space="preserve"> Arts, entertainment and recreation</w:t>
            </w:r>
          </w:p>
        </w:tc>
        <w:tc>
          <w:tcPr>
            <w:tcW w:w="565" w:type="dxa"/>
            <w:shd w:val="clear" w:color="auto" w:fill="auto"/>
            <w:noWrap/>
            <w:vAlign w:val="bottom"/>
            <w:hideMark/>
          </w:tcPr>
          <w:p w14:paraId="65681F67" w14:textId="77777777" w:rsidR="00277F1E" w:rsidRPr="0006745E" w:rsidRDefault="00277F1E" w:rsidP="0006745E">
            <w:pPr>
              <w:suppressAutoHyphens w:val="0"/>
              <w:spacing w:before="40" w:after="40" w:line="220" w:lineRule="exact"/>
              <w:ind w:right="113"/>
              <w:jc w:val="right"/>
              <w:rPr>
                <w:sz w:val="18"/>
              </w:rPr>
            </w:pPr>
            <w:r w:rsidRPr="0006745E">
              <w:rPr>
                <w:sz w:val="18"/>
              </w:rPr>
              <w:t>157</w:t>
            </w:r>
          </w:p>
        </w:tc>
        <w:tc>
          <w:tcPr>
            <w:tcW w:w="566" w:type="dxa"/>
            <w:shd w:val="clear" w:color="auto" w:fill="auto"/>
            <w:noWrap/>
            <w:vAlign w:val="bottom"/>
            <w:hideMark/>
          </w:tcPr>
          <w:p w14:paraId="66899000"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shd w:val="clear" w:color="auto" w:fill="auto"/>
            <w:noWrap/>
            <w:vAlign w:val="bottom"/>
            <w:hideMark/>
          </w:tcPr>
          <w:p w14:paraId="46664B2F" w14:textId="77777777" w:rsidR="00277F1E" w:rsidRPr="0006745E" w:rsidRDefault="00277F1E" w:rsidP="0006745E">
            <w:pPr>
              <w:suppressAutoHyphens w:val="0"/>
              <w:spacing w:before="40" w:after="40" w:line="220" w:lineRule="exact"/>
              <w:ind w:right="113"/>
              <w:jc w:val="right"/>
              <w:rPr>
                <w:sz w:val="18"/>
              </w:rPr>
            </w:pPr>
            <w:r w:rsidRPr="0006745E">
              <w:rPr>
                <w:sz w:val="18"/>
              </w:rPr>
              <w:t>65</w:t>
            </w:r>
          </w:p>
        </w:tc>
        <w:tc>
          <w:tcPr>
            <w:tcW w:w="566" w:type="dxa"/>
            <w:shd w:val="clear" w:color="auto" w:fill="auto"/>
            <w:noWrap/>
            <w:vAlign w:val="bottom"/>
            <w:hideMark/>
          </w:tcPr>
          <w:p w14:paraId="5D5F153A" w14:textId="77777777" w:rsidR="00277F1E" w:rsidRPr="0006745E" w:rsidRDefault="00277F1E" w:rsidP="0006745E">
            <w:pPr>
              <w:suppressAutoHyphens w:val="0"/>
              <w:spacing w:before="40" w:after="40" w:line="220" w:lineRule="exact"/>
              <w:ind w:right="113"/>
              <w:jc w:val="right"/>
              <w:rPr>
                <w:sz w:val="18"/>
              </w:rPr>
            </w:pPr>
            <w:r w:rsidRPr="0006745E">
              <w:rPr>
                <w:sz w:val="18"/>
              </w:rPr>
              <w:t>3%</w:t>
            </w:r>
          </w:p>
        </w:tc>
        <w:tc>
          <w:tcPr>
            <w:tcW w:w="565" w:type="dxa"/>
            <w:shd w:val="clear" w:color="auto" w:fill="auto"/>
            <w:noWrap/>
            <w:vAlign w:val="bottom"/>
            <w:hideMark/>
          </w:tcPr>
          <w:p w14:paraId="23BE3308" w14:textId="77777777" w:rsidR="00277F1E" w:rsidRPr="0006745E" w:rsidRDefault="00277F1E" w:rsidP="0006745E">
            <w:pPr>
              <w:suppressAutoHyphens w:val="0"/>
              <w:spacing w:before="40" w:after="40" w:line="220" w:lineRule="exact"/>
              <w:ind w:right="113"/>
              <w:jc w:val="right"/>
              <w:rPr>
                <w:sz w:val="18"/>
              </w:rPr>
            </w:pPr>
            <w:r w:rsidRPr="0006745E">
              <w:rPr>
                <w:sz w:val="18"/>
              </w:rPr>
              <w:t>222</w:t>
            </w:r>
          </w:p>
        </w:tc>
        <w:tc>
          <w:tcPr>
            <w:tcW w:w="566" w:type="dxa"/>
            <w:shd w:val="clear" w:color="auto" w:fill="auto"/>
            <w:noWrap/>
            <w:vAlign w:val="bottom"/>
            <w:hideMark/>
          </w:tcPr>
          <w:p w14:paraId="52B86F08"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r>
      <w:tr w:rsidR="00277F1E" w:rsidRPr="0006745E" w14:paraId="4E2265F2" w14:textId="77777777" w:rsidTr="00030CB8">
        <w:tc>
          <w:tcPr>
            <w:tcW w:w="3977" w:type="dxa"/>
            <w:tcBorders>
              <w:bottom w:val="nil"/>
            </w:tcBorders>
            <w:shd w:val="clear" w:color="auto" w:fill="auto"/>
            <w:noWrap/>
            <w:hideMark/>
          </w:tcPr>
          <w:p w14:paraId="718EE269" w14:textId="10066726" w:rsidR="00277F1E" w:rsidRPr="0006745E" w:rsidRDefault="00277F1E" w:rsidP="0006745E">
            <w:pPr>
              <w:suppressAutoHyphens w:val="0"/>
              <w:spacing w:before="40" w:after="40" w:line="220" w:lineRule="exact"/>
              <w:ind w:right="113"/>
              <w:rPr>
                <w:sz w:val="18"/>
              </w:rPr>
            </w:pPr>
            <w:r w:rsidRPr="0006745E">
              <w:rPr>
                <w:sz w:val="18"/>
              </w:rPr>
              <w:t xml:space="preserve">S </w:t>
            </w:r>
            <w:r w:rsidR="00AF7D29">
              <w:rPr>
                <w:sz w:val="18"/>
              </w:rPr>
              <w:t>–</w:t>
            </w:r>
            <w:r w:rsidRPr="0006745E">
              <w:rPr>
                <w:sz w:val="18"/>
              </w:rPr>
              <w:t xml:space="preserve"> Other service activities</w:t>
            </w:r>
          </w:p>
        </w:tc>
        <w:tc>
          <w:tcPr>
            <w:tcW w:w="565" w:type="dxa"/>
            <w:tcBorders>
              <w:bottom w:val="nil"/>
            </w:tcBorders>
            <w:shd w:val="clear" w:color="auto" w:fill="auto"/>
            <w:noWrap/>
            <w:vAlign w:val="bottom"/>
            <w:hideMark/>
          </w:tcPr>
          <w:p w14:paraId="1190D2FA" w14:textId="77777777" w:rsidR="00277F1E" w:rsidRPr="0006745E" w:rsidRDefault="00277F1E" w:rsidP="0006745E">
            <w:pPr>
              <w:suppressAutoHyphens w:val="0"/>
              <w:spacing w:before="40" w:after="40" w:line="220" w:lineRule="exact"/>
              <w:ind w:right="113"/>
              <w:jc w:val="right"/>
              <w:rPr>
                <w:sz w:val="18"/>
              </w:rPr>
            </w:pPr>
            <w:r w:rsidRPr="0006745E">
              <w:rPr>
                <w:sz w:val="18"/>
              </w:rPr>
              <w:t>54</w:t>
            </w:r>
          </w:p>
        </w:tc>
        <w:tc>
          <w:tcPr>
            <w:tcW w:w="566" w:type="dxa"/>
            <w:tcBorders>
              <w:bottom w:val="nil"/>
            </w:tcBorders>
            <w:shd w:val="clear" w:color="auto" w:fill="auto"/>
            <w:noWrap/>
            <w:vAlign w:val="bottom"/>
            <w:hideMark/>
          </w:tcPr>
          <w:p w14:paraId="7BFA8BF8"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tcBorders>
              <w:bottom w:val="nil"/>
            </w:tcBorders>
            <w:shd w:val="clear" w:color="auto" w:fill="auto"/>
            <w:noWrap/>
            <w:vAlign w:val="bottom"/>
            <w:hideMark/>
          </w:tcPr>
          <w:p w14:paraId="55D8B06A" w14:textId="77777777" w:rsidR="00277F1E" w:rsidRPr="0006745E" w:rsidRDefault="00277F1E" w:rsidP="0006745E">
            <w:pPr>
              <w:suppressAutoHyphens w:val="0"/>
              <w:spacing w:before="40" w:after="40" w:line="220" w:lineRule="exact"/>
              <w:ind w:right="113"/>
              <w:jc w:val="right"/>
              <w:rPr>
                <w:sz w:val="18"/>
              </w:rPr>
            </w:pPr>
            <w:r w:rsidRPr="0006745E">
              <w:rPr>
                <w:sz w:val="18"/>
              </w:rPr>
              <w:t>29</w:t>
            </w:r>
          </w:p>
        </w:tc>
        <w:tc>
          <w:tcPr>
            <w:tcW w:w="566" w:type="dxa"/>
            <w:tcBorders>
              <w:bottom w:val="nil"/>
            </w:tcBorders>
            <w:shd w:val="clear" w:color="auto" w:fill="auto"/>
            <w:noWrap/>
            <w:vAlign w:val="bottom"/>
            <w:hideMark/>
          </w:tcPr>
          <w:p w14:paraId="74F4AE24"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tcBorders>
              <w:bottom w:val="nil"/>
            </w:tcBorders>
            <w:shd w:val="clear" w:color="auto" w:fill="auto"/>
            <w:noWrap/>
            <w:vAlign w:val="bottom"/>
            <w:hideMark/>
          </w:tcPr>
          <w:p w14:paraId="69C9A0E6" w14:textId="77777777" w:rsidR="00277F1E" w:rsidRPr="0006745E" w:rsidRDefault="00277F1E" w:rsidP="0006745E">
            <w:pPr>
              <w:suppressAutoHyphens w:val="0"/>
              <w:spacing w:before="40" w:after="40" w:line="220" w:lineRule="exact"/>
              <w:ind w:right="113"/>
              <w:jc w:val="right"/>
              <w:rPr>
                <w:sz w:val="18"/>
              </w:rPr>
            </w:pPr>
            <w:r w:rsidRPr="0006745E">
              <w:rPr>
                <w:sz w:val="18"/>
              </w:rPr>
              <w:t>83</w:t>
            </w:r>
          </w:p>
        </w:tc>
        <w:tc>
          <w:tcPr>
            <w:tcW w:w="566" w:type="dxa"/>
            <w:tcBorders>
              <w:bottom w:val="nil"/>
            </w:tcBorders>
            <w:shd w:val="clear" w:color="auto" w:fill="auto"/>
            <w:noWrap/>
            <w:vAlign w:val="bottom"/>
            <w:hideMark/>
          </w:tcPr>
          <w:p w14:paraId="772E8147"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r>
      <w:tr w:rsidR="00277F1E" w:rsidRPr="0006745E" w14:paraId="251605B6" w14:textId="77777777" w:rsidTr="00AF7D29">
        <w:tc>
          <w:tcPr>
            <w:tcW w:w="3977" w:type="dxa"/>
            <w:tcBorders>
              <w:top w:val="nil"/>
              <w:bottom w:val="nil"/>
            </w:tcBorders>
            <w:shd w:val="clear" w:color="auto" w:fill="auto"/>
            <w:noWrap/>
            <w:hideMark/>
          </w:tcPr>
          <w:p w14:paraId="18ADD726" w14:textId="55C77574" w:rsidR="00277F1E" w:rsidRPr="0006745E" w:rsidRDefault="00277F1E" w:rsidP="0006745E">
            <w:pPr>
              <w:suppressAutoHyphens w:val="0"/>
              <w:spacing w:before="40" w:after="40" w:line="220" w:lineRule="exact"/>
              <w:ind w:right="113"/>
              <w:rPr>
                <w:sz w:val="18"/>
              </w:rPr>
            </w:pPr>
            <w:r w:rsidRPr="0006745E">
              <w:rPr>
                <w:sz w:val="18"/>
              </w:rPr>
              <w:t xml:space="preserve">T </w:t>
            </w:r>
            <w:r w:rsidR="00AF7D29">
              <w:rPr>
                <w:sz w:val="18"/>
              </w:rPr>
              <w:t>–</w:t>
            </w:r>
            <w:r w:rsidRPr="0006745E">
              <w:rPr>
                <w:sz w:val="18"/>
              </w:rPr>
              <w:t xml:space="preserve"> Activities of households as employers</w:t>
            </w:r>
          </w:p>
        </w:tc>
        <w:tc>
          <w:tcPr>
            <w:tcW w:w="565" w:type="dxa"/>
            <w:tcBorders>
              <w:top w:val="nil"/>
              <w:bottom w:val="nil"/>
            </w:tcBorders>
            <w:shd w:val="clear" w:color="auto" w:fill="auto"/>
            <w:noWrap/>
            <w:vAlign w:val="bottom"/>
            <w:hideMark/>
          </w:tcPr>
          <w:p w14:paraId="6023854D" w14:textId="77777777" w:rsidR="00277F1E" w:rsidRPr="0006745E" w:rsidRDefault="00277F1E" w:rsidP="0006745E">
            <w:pPr>
              <w:suppressAutoHyphens w:val="0"/>
              <w:spacing w:before="40" w:after="40" w:line="220" w:lineRule="exact"/>
              <w:ind w:right="113"/>
              <w:jc w:val="right"/>
              <w:rPr>
                <w:sz w:val="18"/>
              </w:rPr>
            </w:pPr>
            <w:r w:rsidRPr="0006745E">
              <w:rPr>
                <w:sz w:val="18"/>
              </w:rPr>
              <w:t>51</w:t>
            </w:r>
          </w:p>
        </w:tc>
        <w:tc>
          <w:tcPr>
            <w:tcW w:w="566" w:type="dxa"/>
            <w:tcBorders>
              <w:top w:val="nil"/>
              <w:bottom w:val="nil"/>
            </w:tcBorders>
            <w:shd w:val="clear" w:color="auto" w:fill="auto"/>
            <w:noWrap/>
            <w:vAlign w:val="bottom"/>
            <w:hideMark/>
          </w:tcPr>
          <w:p w14:paraId="4DBDB32A"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tcBorders>
              <w:top w:val="nil"/>
              <w:bottom w:val="nil"/>
            </w:tcBorders>
            <w:shd w:val="clear" w:color="auto" w:fill="auto"/>
            <w:noWrap/>
            <w:vAlign w:val="bottom"/>
            <w:hideMark/>
          </w:tcPr>
          <w:p w14:paraId="018F2415" w14:textId="77777777" w:rsidR="00277F1E" w:rsidRPr="0006745E" w:rsidRDefault="00277F1E" w:rsidP="0006745E">
            <w:pPr>
              <w:suppressAutoHyphens w:val="0"/>
              <w:spacing w:before="40" w:after="40" w:line="220" w:lineRule="exact"/>
              <w:ind w:right="113"/>
              <w:jc w:val="right"/>
              <w:rPr>
                <w:sz w:val="18"/>
              </w:rPr>
            </w:pPr>
            <w:r w:rsidRPr="0006745E">
              <w:rPr>
                <w:sz w:val="18"/>
              </w:rPr>
              <w:t>70</w:t>
            </w:r>
          </w:p>
        </w:tc>
        <w:tc>
          <w:tcPr>
            <w:tcW w:w="566" w:type="dxa"/>
            <w:tcBorders>
              <w:top w:val="nil"/>
              <w:bottom w:val="nil"/>
            </w:tcBorders>
            <w:shd w:val="clear" w:color="auto" w:fill="auto"/>
            <w:noWrap/>
            <w:vAlign w:val="bottom"/>
            <w:hideMark/>
          </w:tcPr>
          <w:p w14:paraId="6B67FA97" w14:textId="77777777" w:rsidR="00277F1E" w:rsidRPr="0006745E" w:rsidRDefault="00277F1E" w:rsidP="0006745E">
            <w:pPr>
              <w:suppressAutoHyphens w:val="0"/>
              <w:spacing w:before="40" w:after="40" w:line="220" w:lineRule="exact"/>
              <w:ind w:right="113"/>
              <w:jc w:val="right"/>
              <w:rPr>
                <w:sz w:val="18"/>
              </w:rPr>
            </w:pPr>
            <w:r w:rsidRPr="0006745E">
              <w:rPr>
                <w:sz w:val="18"/>
              </w:rPr>
              <w:t>3%</w:t>
            </w:r>
          </w:p>
        </w:tc>
        <w:tc>
          <w:tcPr>
            <w:tcW w:w="565" w:type="dxa"/>
            <w:tcBorders>
              <w:top w:val="nil"/>
              <w:bottom w:val="nil"/>
            </w:tcBorders>
            <w:shd w:val="clear" w:color="auto" w:fill="auto"/>
            <w:noWrap/>
            <w:vAlign w:val="bottom"/>
            <w:hideMark/>
          </w:tcPr>
          <w:p w14:paraId="0F055F35" w14:textId="77777777" w:rsidR="00277F1E" w:rsidRPr="0006745E" w:rsidRDefault="00277F1E" w:rsidP="0006745E">
            <w:pPr>
              <w:suppressAutoHyphens w:val="0"/>
              <w:spacing w:before="40" w:after="40" w:line="220" w:lineRule="exact"/>
              <w:ind w:right="113"/>
              <w:jc w:val="right"/>
              <w:rPr>
                <w:sz w:val="18"/>
              </w:rPr>
            </w:pPr>
            <w:r w:rsidRPr="0006745E">
              <w:rPr>
                <w:sz w:val="18"/>
              </w:rPr>
              <w:t>121</w:t>
            </w:r>
          </w:p>
        </w:tc>
        <w:tc>
          <w:tcPr>
            <w:tcW w:w="566" w:type="dxa"/>
            <w:tcBorders>
              <w:top w:val="nil"/>
              <w:bottom w:val="nil"/>
            </w:tcBorders>
            <w:shd w:val="clear" w:color="auto" w:fill="auto"/>
            <w:noWrap/>
            <w:vAlign w:val="bottom"/>
            <w:hideMark/>
          </w:tcPr>
          <w:p w14:paraId="5C2225EE"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r>
      <w:tr w:rsidR="00277F1E" w:rsidRPr="0006745E" w14:paraId="28570178" w14:textId="77777777" w:rsidTr="00AF7D29">
        <w:tc>
          <w:tcPr>
            <w:tcW w:w="3977" w:type="dxa"/>
            <w:tcBorders>
              <w:top w:val="nil"/>
              <w:bottom w:val="nil"/>
            </w:tcBorders>
            <w:shd w:val="clear" w:color="auto" w:fill="auto"/>
            <w:noWrap/>
            <w:hideMark/>
          </w:tcPr>
          <w:p w14:paraId="58E5E052" w14:textId="5A3EC015" w:rsidR="00277F1E" w:rsidRPr="0006745E" w:rsidRDefault="00277F1E" w:rsidP="0006745E">
            <w:pPr>
              <w:suppressAutoHyphens w:val="0"/>
              <w:spacing w:before="40" w:after="40" w:line="220" w:lineRule="exact"/>
              <w:ind w:right="113"/>
              <w:rPr>
                <w:sz w:val="18"/>
              </w:rPr>
            </w:pPr>
            <w:r w:rsidRPr="0006745E">
              <w:rPr>
                <w:sz w:val="18"/>
              </w:rPr>
              <w:t xml:space="preserve">U </w:t>
            </w:r>
            <w:r w:rsidR="00AF7D29">
              <w:rPr>
                <w:sz w:val="18"/>
              </w:rPr>
              <w:t>–</w:t>
            </w:r>
            <w:r w:rsidRPr="0006745E">
              <w:rPr>
                <w:sz w:val="18"/>
              </w:rPr>
              <w:t xml:space="preserve"> Activities of extraterritorial organization bodies</w:t>
            </w:r>
          </w:p>
        </w:tc>
        <w:tc>
          <w:tcPr>
            <w:tcW w:w="565" w:type="dxa"/>
            <w:tcBorders>
              <w:top w:val="nil"/>
              <w:bottom w:val="nil"/>
            </w:tcBorders>
            <w:shd w:val="clear" w:color="auto" w:fill="auto"/>
            <w:noWrap/>
            <w:vAlign w:val="bottom"/>
            <w:hideMark/>
          </w:tcPr>
          <w:p w14:paraId="05DB9564" w14:textId="77777777" w:rsidR="00277F1E" w:rsidRPr="0006745E" w:rsidRDefault="00277F1E" w:rsidP="0006745E">
            <w:pPr>
              <w:suppressAutoHyphens w:val="0"/>
              <w:spacing w:before="40" w:after="40" w:line="220" w:lineRule="exact"/>
              <w:ind w:right="113"/>
              <w:jc w:val="right"/>
              <w:rPr>
                <w:sz w:val="18"/>
              </w:rPr>
            </w:pPr>
            <w:r w:rsidRPr="0006745E">
              <w:rPr>
                <w:sz w:val="18"/>
              </w:rPr>
              <w:t>16</w:t>
            </w:r>
          </w:p>
        </w:tc>
        <w:tc>
          <w:tcPr>
            <w:tcW w:w="566" w:type="dxa"/>
            <w:tcBorders>
              <w:top w:val="nil"/>
              <w:bottom w:val="nil"/>
            </w:tcBorders>
            <w:shd w:val="clear" w:color="auto" w:fill="auto"/>
            <w:noWrap/>
            <w:vAlign w:val="bottom"/>
            <w:hideMark/>
          </w:tcPr>
          <w:p w14:paraId="53FECA82"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tcBorders>
              <w:top w:val="nil"/>
              <w:bottom w:val="nil"/>
            </w:tcBorders>
            <w:shd w:val="clear" w:color="auto" w:fill="auto"/>
            <w:noWrap/>
            <w:vAlign w:val="bottom"/>
            <w:hideMark/>
          </w:tcPr>
          <w:p w14:paraId="70ABCB5E" w14:textId="77777777" w:rsidR="00277F1E" w:rsidRPr="0006745E" w:rsidRDefault="00277F1E" w:rsidP="0006745E">
            <w:pPr>
              <w:suppressAutoHyphens w:val="0"/>
              <w:spacing w:before="40" w:after="40" w:line="220" w:lineRule="exact"/>
              <w:ind w:right="113"/>
              <w:jc w:val="right"/>
              <w:rPr>
                <w:sz w:val="18"/>
              </w:rPr>
            </w:pPr>
            <w:r w:rsidRPr="0006745E">
              <w:rPr>
                <w:sz w:val="18"/>
              </w:rPr>
              <w:t>10</w:t>
            </w:r>
          </w:p>
        </w:tc>
        <w:tc>
          <w:tcPr>
            <w:tcW w:w="566" w:type="dxa"/>
            <w:tcBorders>
              <w:top w:val="nil"/>
              <w:bottom w:val="nil"/>
            </w:tcBorders>
            <w:shd w:val="clear" w:color="auto" w:fill="auto"/>
            <w:noWrap/>
            <w:vAlign w:val="bottom"/>
            <w:hideMark/>
          </w:tcPr>
          <w:p w14:paraId="09A5D5CE"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c>
          <w:tcPr>
            <w:tcW w:w="565" w:type="dxa"/>
            <w:tcBorders>
              <w:top w:val="nil"/>
              <w:bottom w:val="nil"/>
            </w:tcBorders>
            <w:shd w:val="clear" w:color="auto" w:fill="auto"/>
            <w:noWrap/>
            <w:vAlign w:val="bottom"/>
            <w:hideMark/>
          </w:tcPr>
          <w:p w14:paraId="3A07EEAB" w14:textId="77777777" w:rsidR="00277F1E" w:rsidRPr="0006745E" w:rsidRDefault="00277F1E" w:rsidP="0006745E">
            <w:pPr>
              <w:suppressAutoHyphens w:val="0"/>
              <w:spacing w:before="40" w:after="40" w:line="220" w:lineRule="exact"/>
              <w:ind w:right="113"/>
              <w:jc w:val="right"/>
              <w:rPr>
                <w:sz w:val="18"/>
              </w:rPr>
            </w:pPr>
            <w:r w:rsidRPr="0006745E">
              <w:rPr>
                <w:sz w:val="18"/>
              </w:rPr>
              <w:t>26</w:t>
            </w:r>
          </w:p>
        </w:tc>
        <w:tc>
          <w:tcPr>
            <w:tcW w:w="566" w:type="dxa"/>
            <w:tcBorders>
              <w:top w:val="nil"/>
              <w:bottom w:val="nil"/>
            </w:tcBorders>
            <w:shd w:val="clear" w:color="auto" w:fill="auto"/>
            <w:noWrap/>
            <w:vAlign w:val="bottom"/>
            <w:hideMark/>
          </w:tcPr>
          <w:p w14:paraId="5D5BDDC0" w14:textId="77777777" w:rsidR="00277F1E" w:rsidRPr="0006745E" w:rsidRDefault="00277F1E" w:rsidP="0006745E">
            <w:pPr>
              <w:suppressAutoHyphens w:val="0"/>
              <w:spacing w:before="40" w:after="40" w:line="220" w:lineRule="exact"/>
              <w:ind w:right="113"/>
              <w:jc w:val="right"/>
              <w:rPr>
                <w:sz w:val="18"/>
              </w:rPr>
            </w:pPr>
            <w:r w:rsidRPr="0006745E">
              <w:rPr>
                <w:sz w:val="18"/>
              </w:rPr>
              <w:t>0%</w:t>
            </w:r>
          </w:p>
        </w:tc>
      </w:tr>
      <w:tr w:rsidR="00C21E24" w:rsidRPr="0006745E" w14:paraId="5EEB7845" w14:textId="77777777" w:rsidTr="00C21E24">
        <w:tc>
          <w:tcPr>
            <w:tcW w:w="3977" w:type="dxa"/>
            <w:tcBorders>
              <w:top w:val="nil"/>
              <w:bottom w:val="single" w:sz="4" w:space="0" w:color="auto"/>
            </w:tcBorders>
            <w:shd w:val="clear" w:color="auto" w:fill="auto"/>
            <w:noWrap/>
            <w:hideMark/>
          </w:tcPr>
          <w:p w14:paraId="2CE00F98" w14:textId="431FDE7A" w:rsidR="00277F1E" w:rsidRPr="0006745E" w:rsidRDefault="00277F1E" w:rsidP="0006745E">
            <w:pPr>
              <w:suppressAutoHyphens w:val="0"/>
              <w:spacing w:before="40" w:after="40" w:line="220" w:lineRule="exact"/>
              <w:ind w:right="113"/>
              <w:rPr>
                <w:sz w:val="18"/>
              </w:rPr>
            </w:pPr>
            <w:r w:rsidRPr="0006745E">
              <w:rPr>
                <w:sz w:val="18"/>
              </w:rPr>
              <w:lastRenderedPageBreak/>
              <w:t xml:space="preserve">X </w:t>
            </w:r>
            <w:r w:rsidR="00AF7D29">
              <w:rPr>
                <w:sz w:val="18"/>
              </w:rPr>
              <w:t>–</w:t>
            </w:r>
            <w:r w:rsidRPr="0006745E">
              <w:rPr>
                <w:sz w:val="18"/>
              </w:rPr>
              <w:t xml:space="preserve"> Not elsewhere classified</w:t>
            </w:r>
          </w:p>
        </w:tc>
        <w:tc>
          <w:tcPr>
            <w:tcW w:w="565" w:type="dxa"/>
            <w:tcBorders>
              <w:top w:val="nil"/>
              <w:bottom w:val="single" w:sz="4" w:space="0" w:color="auto"/>
            </w:tcBorders>
            <w:shd w:val="clear" w:color="auto" w:fill="auto"/>
            <w:noWrap/>
            <w:vAlign w:val="bottom"/>
            <w:hideMark/>
          </w:tcPr>
          <w:p w14:paraId="2AC2FA22" w14:textId="77777777" w:rsidR="00277F1E" w:rsidRPr="0006745E" w:rsidRDefault="00277F1E" w:rsidP="0006745E">
            <w:pPr>
              <w:suppressAutoHyphens w:val="0"/>
              <w:spacing w:before="40" w:after="40" w:line="220" w:lineRule="exact"/>
              <w:ind w:right="113"/>
              <w:jc w:val="right"/>
              <w:rPr>
                <w:sz w:val="18"/>
              </w:rPr>
            </w:pPr>
            <w:r w:rsidRPr="0006745E">
              <w:rPr>
                <w:sz w:val="18"/>
              </w:rPr>
              <w:t>80</w:t>
            </w:r>
          </w:p>
        </w:tc>
        <w:tc>
          <w:tcPr>
            <w:tcW w:w="566" w:type="dxa"/>
            <w:tcBorders>
              <w:top w:val="nil"/>
              <w:bottom w:val="single" w:sz="4" w:space="0" w:color="auto"/>
            </w:tcBorders>
            <w:shd w:val="clear" w:color="auto" w:fill="auto"/>
            <w:noWrap/>
            <w:vAlign w:val="bottom"/>
            <w:hideMark/>
          </w:tcPr>
          <w:p w14:paraId="1502C1DF"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tcBorders>
              <w:top w:val="nil"/>
              <w:bottom w:val="single" w:sz="4" w:space="0" w:color="auto"/>
            </w:tcBorders>
            <w:shd w:val="clear" w:color="auto" w:fill="auto"/>
            <w:noWrap/>
            <w:vAlign w:val="bottom"/>
            <w:hideMark/>
          </w:tcPr>
          <w:p w14:paraId="25D4417C" w14:textId="77777777" w:rsidR="00277F1E" w:rsidRPr="0006745E" w:rsidRDefault="00277F1E" w:rsidP="0006745E">
            <w:pPr>
              <w:suppressAutoHyphens w:val="0"/>
              <w:spacing w:before="40" w:after="40" w:line="220" w:lineRule="exact"/>
              <w:ind w:right="113"/>
              <w:jc w:val="right"/>
              <w:rPr>
                <w:sz w:val="18"/>
              </w:rPr>
            </w:pPr>
            <w:r w:rsidRPr="0006745E">
              <w:rPr>
                <w:sz w:val="18"/>
              </w:rPr>
              <w:t>24</w:t>
            </w:r>
          </w:p>
        </w:tc>
        <w:tc>
          <w:tcPr>
            <w:tcW w:w="566" w:type="dxa"/>
            <w:tcBorders>
              <w:top w:val="nil"/>
              <w:bottom w:val="single" w:sz="4" w:space="0" w:color="auto"/>
            </w:tcBorders>
            <w:shd w:val="clear" w:color="auto" w:fill="auto"/>
            <w:noWrap/>
            <w:vAlign w:val="bottom"/>
            <w:hideMark/>
          </w:tcPr>
          <w:p w14:paraId="5AE0F1BC"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c>
          <w:tcPr>
            <w:tcW w:w="565" w:type="dxa"/>
            <w:tcBorders>
              <w:top w:val="nil"/>
              <w:bottom w:val="single" w:sz="4" w:space="0" w:color="auto"/>
            </w:tcBorders>
            <w:shd w:val="clear" w:color="auto" w:fill="auto"/>
            <w:noWrap/>
            <w:vAlign w:val="bottom"/>
            <w:hideMark/>
          </w:tcPr>
          <w:p w14:paraId="02A6A247" w14:textId="77777777" w:rsidR="00277F1E" w:rsidRPr="0006745E" w:rsidRDefault="00277F1E" w:rsidP="0006745E">
            <w:pPr>
              <w:suppressAutoHyphens w:val="0"/>
              <w:spacing w:before="40" w:after="40" w:line="220" w:lineRule="exact"/>
              <w:ind w:right="113"/>
              <w:jc w:val="right"/>
              <w:rPr>
                <w:sz w:val="18"/>
              </w:rPr>
            </w:pPr>
            <w:r w:rsidRPr="0006745E">
              <w:rPr>
                <w:sz w:val="18"/>
              </w:rPr>
              <w:t>104</w:t>
            </w:r>
          </w:p>
        </w:tc>
        <w:tc>
          <w:tcPr>
            <w:tcW w:w="566" w:type="dxa"/>
            <w:tcBorders>
              <w:top w:val="nil"/>
              <w:bottom w:val="single" w:sz="4" w:space="0" w:color="auto"/>
            </w:tcBorders>
            <w:shd w:val="clear" w:color="auto" w:fill="auto"/>
            <w:noWrap/>
            <w:vAlign w:val="bottom"/>
            <w:hideMark/>
          </w:tcPr>
          <w:p w14:paraId="4DAC1D43" w14:textId="77777777" w:rsidR="00277F1E" w:rsidRPr="0006745E" w:rsidRDefault="00277F1E" w:rsidP="0006745E">
            <w:pPr>
              <w:suppressAutoHyphens w:val="0"/>
              <w:spacing w:before="40" w:after="40" w:line="220" w:lineRule="exact"/>
              <w:ind w:right="113"/>
              <w:jc w:val="right"/>
              <w:rPr>
                <w:sz w:val="18"/>
              </w:rPr>
            </w:pPr>
            <w:r w:rsidRPr="0006745E">
              <w:rPr>
                <w:sz w:val="18"/>
              </w:rPr>
              <w:t>1%</w:t>
            </w:r>
          </w:p>
        </w:tc>
      </w:tr>
      <w:tr w:rsidR="00C21E24" w:rsidRPr="0006745E" w14:paraId="64B877D3" w14:textId="77777777" w:rsidTr="00C21E24">
        <w:trPr>
          <w:trHeight w:val="406"/>
        </w:trPr>
        <w:tc>
          <w:tcPr>
            <w:tcW w:w="3977" w:type="dxa"/>
            <w:tcBorders>
              <w:top w:val="single" w:sz="4" w:space="0" w:color="auto"/>
            </w:tcBorders>
            <w:shd w:val="clear" w:color="auto" w:fill="auto"/>
            <w:noWrap/>
            <w:hideMark/>
          </w:tcPr>
          <w:p w14:paraId="0A71D340" w14:textId="77777777" w:rsidR="00277F1E" w:rsidRPr="00C21E24" w:rsidRDefault="00277F1E" w:rsidP="00C21E24">
            <w:pPr>
              <w:suppressAutoHyphens w:val="0"/>
              <w:spacing w:before="80" w:after="80" w:line="220" w:lineRule="exact"/>
              <w:ind w:left="283"/>
              <w:rPr>
                <w:b/>
                <w:sz w:val="18"/>
              </w:rPr>
            </w:pPr>
            <w:r w:rsidRPr="00C21E24">
              <w:rPr>
                <w:b/>
                <w:sz w:val="18"/>
              </w:rPr>
              <w:t>Total</w:t>
            </w:r>
          </w:p>
        </w:tc>
        <w:tc>
          <w:tcPr>
            <w:tcW w:w="565" w:type="dxa"/>
            <w:tcBorders>
              <w:top w:val="single" w:sz="4" w:space="0" w:color="auto"/>
            </w:tcBorders>
            <w:shd w:val="clear" w:color="auto" w:fill="auto"/>
            <w:noWrap/>
            <w:vAlign w:val="bottom"/>
            <w:hideMark/>
          </w:tcPr>
          <w:p w14:paraId="4BC1EC1B" w14:textId="39A097DC" w:rsidR="00277F1E" w:rsidRPr="00C21E24" w:rsidRDefault="00277F1E" w:rsidP="00C21E24">
            <w:pPr>
              <w:suppressAutoHyphens w:val="0"/>
              <w:spacing w:before="80" w:after="80" w:line="220" w:lineRule="exact"/>
              <w:ind w:right="113"/>
              <w:jc w:val="right"/>
              <w:rPr>
                <w:b/>
                <w:sz w:val="18"/>
              </w:rPr>
            </w:pPr>
            <w:r w:rsidRPr="00C21E24">
              <w:rPr>
                <w:b/>
                <w:sz w:val="18"/>
              </w:rPr>
              <w:t>15</w:t>
            </w:r>
            <w:r w:rsidR="00AF7D29" w:rsidRPr="00C21E24">
              <w:rPr>
                <w:b/>
                <w:sz w:val="18"/>
              </w:rPr>
              <w:t xml:space="preserve"> </w:t>
            </w:r>
            <w:r w:rsidRPr="00C21E24">
              <w:rPr>
                <w:b/>
                <w:sz w:val="18"/>
              </w:rPr>
              <w:t>342</w:t>
            </w:r>
          </w:p>
        </w:tc>
        <w:tc>
          <w:tcPr>
            <w:tcW w:w="566" w:type="dxa"/>
            <w:tcBorders>
              <w:top w:val="single" w:sz="4" w:space="0" w:color="auto"/>
            </w:tcBorders>
            <w:shd w:val="clear" w:color="auto" w:fill="auto"/>
            <w:noWrap/>
            <w:vAlign w:val="bottom"/>
            <w:hideMark/>
          </w:tcPr>
          <w:p w14:paraId="698BA7F0" w14:textId="77777777" w:rsidR="00277F1E" w:rsidRPr="00C21E24" w:rsidRDefault="00277F1E" w:rsidP="00C21E24">
            <w:pPr>
              <w:suppressAutoHyphens w:val="0"/>
              <w:spacing w:before="80" w:after="80" w:line="220" w:lineRule="exact"/>
              <w:ind w:right="113"/>
              <w:jc w:val="right"/>
              <w:rPr>
                <w:b/>
                <w:sz w:val="18"/>
              </w:rPr>
            </w:pPr>
            <w:r w:rsidRPr="00C21E24">
              <w:rPr>
                <w:b/>
                <w:sz w:val="18"/>
              </w:rPr>
              <w:t>100%</w:t>
            </w:r>
          </w:p>
        </w:tc>
        <w:tc>
          <w:tcPr>
            <w:tcW w:w="565" w:type="dxa"/>
            <w:tcBorders>
              <w:top w:val="single" w:sz="4" w:space="0" w:color="auto"/>
            </w:tcBorders>
            <w:shd w:val="clear" w:color="auto" w:fill="auto"/>
            <w:noWrap/>
            <w:vAlign w:val="bottom"/>
            <w:hideMark/>
          </w:tcPr>
          <w:p w14:paraId="2DB6A41D" w14:textId="3B83F342" w:rsidR="00277F1E" w:rsidRPr="00C21E24" w:rsidRDefault="00277F1E" w:rsidP="00C21E24">
            <w:pPr>
              <w:suppressAutoHyphens w:val="0"/>
              <w:spacing w:before="80" w:after="80" w:line="220" w:lineRule="exact"/>
              <w:ind w:right="113"/>
              <w:jc w:val="right"/>
              <w:rPr>
                <w:b/>
                <w:sz w:val="18"/>
              </w:rPr>
            </w:pPr>
            <w:r w:rsidRPr="00C21E24">
              <w:rPr>
                <w:b/>
                <w:sz w:val="18"/>
              </w:rPr>
              <w:t>2</w:t>
            </w:r>
            <w:r w:rsidR="00AF7D29" w:rsidRPr="00C21E24">
              <w:rPr>
                <w:b/>
                <w:sz w:val="18"/>
              </w:rPr>
              <w:t xml:space="preserve"> </w:t>
            </w:r>
            <w:r w:rsidRPr="00C21E24">
              <w:rPr>
                <w:b/>
                <w:sz w:val="18"/>
              </w:rPr>
              <w:t>315</w:t>
            </w:r>
          </w:p>
        </w:tc>
        <w:tc>
          <w:tcPr>
            <w:tcW w:w="566" w:type="dxa"/>
            <w:tcBorders>
              <w:top w:val="single" w:sz="4" w:space="0" w:color="auto"/>
            </w:tcBorders>
            <w:shd w:val="clear" w:color="auto" w:fill="auto"/>
            <w:noWrap/>
            <w:vAlign w:val="bottom"/>
            <w:hideMark/>
          </w:tcPr>
          <w:p w14:paraId="52C2C506" w14:textId="77777777" w:rsidR="00277F1E" w:rsidRPr="00C21E24" w:rsidRDefault="00277F1E" w:rsidP="00C21E24">
            <w:pPr>
              <w:suppressAutoHyphens w:val="0"/>
              <w:spacing w:before="80" w:after="80" w:line="220" w:lineRule="exact"/>
              <w:ind w:right="113"/>
              <w:jc w:val="right"/>
              <w:rPr>
                <w:b/>
                <w:sz w:val="18"/>
              </w:rPr>
            </w:pPr>
            <w:r w:rsidRPr="00C21E24">
              <w:rPr>
                <w:b/>
                <w:sz w:val="18"/>
              </w:rPr>
              <w:t>100%</w:t>
            </w:r>
          </w:p>
        </w:tc>
        <w:tc>
          <w:tcPr>
            <w:tcW w:w="565" w:type="dxa"/>
            <w:tcBorders>
              <w:top w:val="single" w:sz="4" w:space="0" w:color="auto"/>
            </w:tcBorders>
            <w:shd w:val="clear" w:color="auto" w:fill="auto"/>
            <w:noWrap/>
            <w:vAlign w:val="bottom"/>
            <w:hideMark/>
          </w:tcPr>
          <w:p w14:paraId="150D64E1" w14:textId="45638D40" w:rsidR="00277F1E" w:rsidRPr="00C21E24" w:rsidRDefault="00277F1E" w:rsidP="00C21E24">
            <w:pPr>
              <w:suppressAutoHyphens w:val="0"/>
              <w:spacing w:before="80" w:after="80" w:line="220" w:lineRule="exact"/>
              <w:ind w:right="113"/>
              <w:jc w:val="right"/>
              <w:rPr>
                <w:b/>
                <w:sz w:val="18"/>
              </w:rPr>
            </w:pPr>
            <w:r w:rsidRPr="00C21E24">
              <w:rPr>
                <w:b/>
                <w:sz w:val="18"/>
              </w:rPr>
              <w:t>17</w:t>
            </w:r>
            <w:r w:rsidR="00AF7D29" w:rsidRPr="00C21E24">
              <w:rPr>
                <w:b/>
                <w:sz w:val="18"/>
              </w:rPr>
              <w:t xml:space="preserve"> </w:t>
            </w:r>
            <w:r w:rsidRPr="00C21E24">
              <w:rPr>
                <w:b/>
                <w:sz w:val="18"/>
              </w:rPr>
              <w:t>657</w:t>
            </w:r>
          </w:p>
        </w:tc>
        <w:tc>
          <w:tcPr>
            <w:tcW w:w="566" w:type="dxa"/>
            <w:tcBorders>
              <w:top w:val="single" w:sz="4" w:space="0" w:color="auto"/>
            </w:tcBorders>
            <w:shd w:val="clear" w:color="auto" w:fill="auto"/>
            <w:noWrap/>
            <w:vAlign w:val="bottom"/>
            <w:hideMark/>
          </w:tcPr>
          <w:p w14:paraId="3DE3BC38" w14:textId="77777777" w:rsidR="00277F1E" w:rsidRPr="00C21E24" w:rsidRDefault="00277F1E" w:rsidP="00C21E24">
            <w:pPr>
              <w:suppressAutoHyphens w:val="0"/>
              <w:spacing w:before="80" w:after="80" w:line="220" w:lineRule="exact"/>
              <w:ind w:right="113"/>
              <w:jc w:val="right"/>
              <w:rPr>
                <w:b/>
                <w:sz w:val="18"/>
              </w:rPr>
            </w:pPr>
            <w:r w:rsidRPr="00C21E24">
              <w:rPr>
                <w:b/>
                <w:sz w:val="18"/>
              </w:rPr>
              <w:t>100%</w:t>
            </w:r>
          </w:p>
        </w:tc>
      </w:tr>
    </w:tbl>
    <w:p w14:paraId="13D9BE6F" w14:textId="1E15C34A" w:rsidR="00277F1E" w:rsidRPr="005D7E25" w:rsidRDefault="00277F1E" w:rsidP="005D7E25">
      <w:pPr>
        <w:spacing w:before="120" w:after="240"/>
        <w:ind w:left="1134" w:right="1134" w:firstLine="170"/>
        <w:rPr>
          <w:sz w:val="18"/>
        </w:rPr>
      </w:pPr>
      <w:r w:rsidRPr="005D7E25">
        <w:rPr>
          <w:i/>
          <w:iCs/>
          <w:sz w:val="18"/>
        </w:rPr>
        <w:t>Source:</w:t>
      </w:r>
      <w:r w:rsidRPr="005D7E25">
        <w:rPr>
          <w:sz w:val="18"/>
        </w:rPr>
        <w:t xml:space="preserve"> Population &amp; Housing Census 2022, National Bureau of Statistics.</w:t>
      </w:r>
    </w:p>
    <w:p w14:paraId="236B6791" w14:textId="20476397" w:rsidR="00277F1E" w:rsidRPr="00E55630" w:rsidRDefault="00277F1E" w:rsidP="00036806">
      <w:pPr>
        <w:pStyle w:val="SingleTxtG"/>
      </w:pPr>
      <w:r w:rsidRPr="00E55630">
        <w:t>33.</w:t>
      </w:r>
      <w:r w:rsidRPr="00E55630">
        <w:tab/>
        <w:t xml:space="preserve">The countries of the Accelerated Programme for Economic Integration (APEI) concluded the </w:t>
      </w:r>
      <w:r w:rsidR="00040C89">
        <w:t>“</w:t>
      </w:r>
      <w:r w:rsidRPr="001428CC">
        <w:rPr>
          <w:rFonts w:eastAsiaTheme="minorHAnsi"/>
        </w:rPr>
        <w:t>Memorandum</w:t>
      </w:r>
      <w:r w:rsidRPr="00E55630">
        <w:t xml:space="preserve"> of Understanding for Facilitation of Movement of Business Persons and Professionals Between APEI Countries,</w:t>
      </w:r>
      <w:r w:rsidR="00040C89">
        <w:t>”</w:t>
      </w:r>
      <w:r w:rsidRPr="00E55630">
        <w:t xml:space="preserve"> which came into force on 16th September 2016. The APEI Business Travel Card (ABTC) provided for by the MOU aims to expedite short-term entry procedures for the business community within the APEI region. </w:t>
      </w:r>
    </w:p>
    <w:p w14:paraId="6A70E4D7" w14:textId="77777777" w:rsidR="00277F1E" w:rsidRPr="00FB5755" w:rsidRDefault="00277F1E" w:rsidP="00036806">
      <w:pPr>
        <w:pStyle w:val="SingleTxtG"/>
      </w:pPr>
      <w:r w:rsidRPr="00FB5755">
        <w:t>34.</w:t>
      </w:r>
      <w:r w:rsidRPr="00FB5755">
        <w:tab/>
      </w:r>
      <w:r w:rsidRPr="00E55630">
        <w:t xml:space="preserve">The management and implementation responsibility of the APEI Business Travel Card (BTC) </w:t>
      </w:r>
      <w:r w:rsidRPr="001428CC">
        <w:rPr>
          <w:rFonts w:eastAsiaTheme="minorHAnsi"/>
        </w:rPr>
        <w:t>lies</w:t>
      </w:r>
      <w:r w:rsidRPr="00E55630">
        <w:t xml:space="preserve"> with the Immigration Department and the National Planning Department (NPD) acts in the capacity of coordinator. A virtual meeting was held in November 2022 with regard to key APEI projects. This included discussions on the ABTC for Professionals and Business persons. The meeting stated that the design of the APEI BTC had been finalized </w:t>
      </w:r>
      <w:r w:rsidRPr="00FB5755">
        <w:t>but its implementation remains pending and is subject to access to donor funding.</w:t>
      </w:r>
    </w:p>
    <w:p w14:paraId="0807EAAB" w14:textId="77777777" w:rsidR="00277F1E" w:rsidRDefault="00277F1E" w:rsidP="00277F1E">
      <w:pPr>
        <w:pStyle w:val="H23G"/>
      </w:pPr>
      <w:r w:rsidRPr="00FB5755">
        <w:tab/>
      </w:r>
      <w:r w:rsidRPr="00FB5755">
        <w:tab/>
        <w:t>Information on measures taken to establish a coherent and comparable system of data collection, including measures aimed at making the information public</w:t>
      </w:r>
      <w:r w:rsidRPr="00E71384">
        <w:t xml:space="preserve"> </w:t>
      </w:r>
    </w:p>
    <w:p w14:paraId="32C25E71" w14:textId="44F4305A" w:rsidR="00277F1E" w:rsidRPr="00FB5755" w:rsidRDefault="00277F1E" w:rsidP="00036806">
      <w:pPr>
        <w:pStyle w:val="SingleTxtG"/>
      </w:pPr>
      <w:r w:rsidRPr="00FB5755">
        <w:t>35.</w:t>
      </w:r>
      <w:r w:rsidRPr="00FB5755">
        <w:tab/>
      </w:r>
      <w:r w:rsidRPr="00E55630">
        <w:t xml:space="preserve">The Ministry of Employment and Social Affairs is in the process of implementing the Labour </w:t>
      </w:r>
      <w:r w:rsidRPr="00E71384">
        <w:t>Market</w:t>
      </w:r>
      <w:r w:rsidRPr="00E55630">
        <w:t xml:space="preserve"> Information System (LMIS) with the support of ILO. The LMIS is a centralized statistical tool to store, compile and produce labour market data from key institutions for production of statistical reports. Once operational, labour market statistics through the LMIS is supposed to be accessible online for members of the public or any user. The Government through the Ministry of Investment and Entrepreneurship has launched the </w:t>
      </w:r>
      <w:r w:rsidR="00040C89">
        <w:t>“</w:t>
      </w:r>
      <w:r w:rsidRPr="00E55630">
        <w:t>Ease of doing business</w:t>
      </w:r>
      <w:r w:rsidR="00040C89">
        <w:t>”</w:t>
      </w:r>
      <w:r w:rsidRPr="00E55630">
        <w:t xml:space="preserve"> project in 2023 which aims to create a centralized platform of services including recruitment of migrant workers. The platform will facilitate in data </w:t>
      </w:r>
      <w:r w:rsidRPr="00FB5755">
        <w:t>collection and data production. The Ministry of Employment and Social Affairs is also in the process of developing its internal information system to digitalize its internal operations, provide online services to clients and link with other key information system such as Immigration Department for management and monitoring of non-Seychellois workers.</w:t>
      </w:r>
    </w:p>
    <w:p w14:paraId="65ADD0FE" w14:textId="77777777" w:rsidR="00277F1E" w:rsidRPr="00FB5755" w:rsidRDefault="00277F1E" w:rsidP="00036806">
      <w:pPr>
        <w:pStyle w:val="SingleTxtG"/>
      </w:pPr>
      <w:r w:rsidRPr="00FB5755">
        <w:t>36.</w:t>
      </w:r>
      <w:r w:rsidRPr="00FB5755">
        <w:tab/>
        <w:t xml:space="preserve">The </w:t>
      </w:r>
      <w:r w:rsidRPr="00FB5755">
        <w:rPr>
          <w:rFonts w:eastAsiaTheme="minorHAnsi"/>
        </w:rPr>
        <w:t>Immigration</w:t>
      </w:r>
      <w:r w:rsidRPr="00FB5755">
        <w:t xml:space="preserve"> Department is collaborating with the Department of Information Communication and Technology to address gaps identified within the Immigration information system/ module. In 2023, e-certificates are provided for birth, death and adoption certificates and the project is expected to be completed later in 2023. </w:t>
      </w:r>
    </w:p>
    <w:p w14:paraId="5837861A" w14:textId="77777777" w:rsidR="00277F1E" w:rsidRPr="00E71384" w:rsidRDefault="00277F1E" w:rsidP="00277F1E">
      <w:pPr>
        <w:pStyle w:val="H23G"/>
      </w:pPr>
      <w:r w:rsidRPr="00FB5755">
        <w:tab/>
      </w:r>
      <w:r w:rsidRPr="00FB5755">
        <w:tab/>
        <w:t>Qualitative and statistical data or, studies or estimates, on migrant workers in an irregular situation in the State party and abroad, in particular those working in less regulated sectors such as fishing and agriculture and domestic service</w:t>
      </w:r>
    </w:p>
    <w:p w14:paraId="65206783" w14:textId="566FFA1E" w:rsidR="00277F1E" w:rsidRPr="00E55630" w:rsidRDefault="00277F1E" w:rsidP="00036806">
      <w:pPr>
        <w:pStyle w:val="SingleTxtG"/>
      </w:pPr>
      <w:r w:rsidRPr="00E55630">
        <w:t>37.</w:t>
      </w:r>
      <w:r w:rsidRPr="00E55630">
        <w:tab/>
        <w:t xml:space="preserve">In addition, the final draft of the </w:t>
      </w:r>
      <w:r w:rsidR="00040C89">
        <w:t>“</w:t>
      </w:r>
      <w:r w:rsidRPr="00E55630">
        <w:t>Assessment of migration data in Seychelles</w:t>
      </w:r>
      <w:r w:rsidR="00040C89">
        <w:t>”</w:t>
      </w:r>
      <w:r w:rsidRPr="00E55630">
        <w:t xml:space="preserve"> (2023) developed through the technical assistance of IOM under the SAMM Project, states that Seychelles has very low numbers of irregular migration, based on consultation with the Ministry of Immigration and Civil Status. The draft report further elaborates that one of the few examples is irregular fishermen being apprehended (Sri Lanka and Iran).</w:t>
      </w:r>
      <w:r w:rsidR="0058008C">
        <w:t xml:space="preserve"> </w:t>
      </w:r>
      <w:r w:rsidRPr="00E55630">
        <w:t xml:space="preserve">In this instance, for inadmissible migrants, there is an </w:t>
      </w:r>
      <w:r w:rsidR="00040C89">
        <w:t>“</w:t>
      </w:r>
      <w:r w:rsidRPr="00E55630">
        <w:t>Inadmissible Persons Holding Facility</w:t>
      </w:r>
      <w:r w:rsidR="00040C89">
        <w:t>”</w:t>
      </w:r>
      <w:r w:rsidRPr="00E55630">
        <w:t xml:space="preserve"> exists in the airport, however it is not detention. If it is a labour migration, which needs to return as inadmissible, it is the employer, who is responsible for the repatriation. If there are no employer responsible, then the Police Department is responsible. Based on recommendations of the report, the MICS plans to implement measures to address the situation however this is also subjected to budget availability for the enforcement unit.</w:t>
      </w:r>
    </w:p>
    <w:p w14:paraId="27300527" w14:textId="00709CED" w:rsidR="00277F1E" w:rsidRPr="00E55630" w:rsidRDefault="00277F1E" w:rsidP="00036806">
      <w:pPr>
        <w:pStyle w:val="SingleTxtG"/>
      </w:pPr>
      <w:r w:rsidRPr="00E55630">
        <w:t>38.</w:t>
      </w:r>
      <w:r w:rsidRPr="00E55630">
        <w:tab/>
        <w:t xml:space="preserve">Moreover, in November 2019 Seychelles agreed to participate in the </w:t>
      </w:r>
      <w:r w:rsidR="00040C89">
        <w:t>“</w:t>
      </w:r>
      <w:r w:rsidRPr="00E55630">
        <w:t>Migration Governance Indicators</w:t>
      </w:r>
      <w:r w:rsidR="00040C89">
        <w:t>”</w:t>
      </w:r>
      <w:r w:rsidRPr="00E55630">
        <w:t xml:space="preserve"> (MGI) process with the technical support of IOM. The MGI, </w:t>
      </w:r>
      <w:r w:rsidRPr="00E55630">
        <w:lastRenderedPageBreak/>
        <w:t>Republic of Seychelles, Profile 2020</w:t>
      </w:r>
      <w:r>
        <w:rPr>
          <w:rStyle w:val="FootnoteReference"/>
        </w:rPr>
        <w:footnoteReference w:id="5"/>
      </w:r>
      <w:r w:rsidRPr="00E55630">
        <w:t xml:space="preserve"> includes qualitative information on institutional structures in place in the country to ensure that migration takes place in a safe and orderly manner. These are border control and security authority i.e. MICS; inter-ministerial National Coordinating Committee on Trafficking in Persons (NCCTIP), revamped of the Trafficking in Persons Secretariat in 2021 which administers the Trafficking in persons Act (2014), and Welfare Unit for non-Seychellois workers in the Ministry of Employment and Social Affairs.</w:t>
      </w:r>
    </w:p>
    <w:p w14:paraId="7842669B" w14:textId="2BAC29FA" w:rsidR="00277F1E" w:rsidRPr="00E55630" w:rsidRDefault="00277F1E" w:rsidP="00036806">
      <w:pPr>
        <w:pStyle w:val="SingleTxtG"/>
      </w:pPr>
      <w:r w:rsidRPr="00E55630">
        <w:t>39.</w:t>
      </w:r>
      <w:r w:rsidRPr="00E55630">
        <w:tab/>
        <w:t>Under the Access to Information Act, enacted in 2018 and S.I 18 of 2023 Access to information (proactive disclosure and mandatory publication) Regulations, 2023, all public bodies should make the records that fall under this Regulations, available notably via their respective website.</w:t>
      </w:r>
      <w:r w:rsidR="0058008C">
        <w:t xml:space="preserve"> </w:t>
      </w:r>
      <w:r w:rsidRPr="00E55630">
        <w:t>The Information Commission advise this approach systematically promotes knowledge and good practices, and accelerates actionable steps towards an open, accountable, and transparent Government.</w:t>
      </w:r>
    </w:p>
    <w:p w14:paraId="2667466A" w14:textId="77777777" w:rsidR="00277F1E" w:rsidRPr="00082D4A" w:rsidRDefault="00277F1E" w:rsidP="00277F1E">
      <w:pPr>
        <w:pStyle w:val="H1G"/>
        <w:rPr>
          <w:highlight w:val="yellow"/>
          <w:lang w:val="en-US"/>
        </w:rPr>
      </w:pPr>
      <w:r>
        <w:tab/>
      </w:r>
      <w:r>
        <w:tab/>
      </w:r>
      <w:r w:rsidRPr="00082D4A">
        <w:t xml:space="preserve">Reply to paragraph </w:t>
      </w:r>
      <w:r>
        <w:t>5</w:t>
      </w:r>
      <w:r w:rsidRPr="00082D4A">
        <w:t xml:space="preserve"> of the list of issues</w:t>
      </w:r>
    </w:p>
    <w:p w14:paraId="63051EF5" w14:textId="77777777" w:rsidR="00277F1E" w:rsidRPr="00E55630" w:rsidRDefault="00277F1E" w:rsidP="00036806">
      <w:pPr>
        <w:pStyle w:val="SingleTxtG"/>
      </w:pPr>
      <w:r w:rsidRPr="00E55630">
        <w:t>40.</w:t>
      </w:r>
      <w:r w:rsidRPr="00E55630">
        <w:tab/>
        <w:t>The Seychelles Human Rights Commission Act 2018 established a new commission with more powers, named the Seychelles Human Rights Commission (SHRC). Under the previous Protection of Human Rights Act 2009, this office was called the National Human Rights Commission and was headed by a Chairperson who was also the Ombudsman. Both offices had separate powers and functions but were headed by the same person. Since the establishment of the SHRC, the ombudsman office and the SHRC are two separate bodies headed by two different persons.</w:t>
      </w:r>
    </w:p>
    <w:p w14:paraId="56817DA9" w14:textId="77777777" w:rsidR="00277F1E" w:rsidRPr="00E55630" w:rsidRDefault="00277F1E" w:rsidP="00036806">
      <w:pPr>
        <w:pStyle w:val="SingleTxtG"/>
      </w:pPr>
      <w:r w:rsidRPr="00E55630">
        <w:t>41.</w:t>
      </w:r>
      <w:r w:rsidRPr="00E55630">
        <w:tab/>
        <w:t>The SHRC is led by five Commissioners</w:t>
      </w:r>
      <w:r>
        <w:t>,</w:t>
      </w:r>
      <w:r w:rsidRPr="00E55630">
        <w:t xml:space="preserve"> a Chairperson, a Deputy Chairperson and three Commissioners. In March 2019, the Deputy Chairperson of the SHRC and three commissioners were sworn in and the Chairperson was sworn in July 2019. To assist in implementing its mandate, the SHRC recruited a Chief Executive Officer in January 2021 as at the end of December 2022, the SHRC had a total of thirteen full time employees.</w:t>
      </w:r>
    </w:p>
    <w:p w14:paraId="40BEA25F" w14:textId="6D221422" w:rsidR="00277F1E" w:rsidRPr="00E55630" w:rsidRDefault="00277F1E" w:rsidP="00036806">
      <w:pPr>
        <w:pStyle w:val="SingleTxtG"/>
      </w:pPr>
      <w:r w:rsidRPr="00E55630">
        <w:t>42.</w:t>
      </w:r>
      <w:r w:rsidRPr="00E55630">
        <w:tab/>
        <w:t>The functions of the SHRC consist of adhering to financial and administrative procedures, implementing its national and international obligations, providing human rights education and raising awareness, monitoring and ensuring compliance to human rights as outlined in the Constitution of Seychelles (Chapter III), reviewing laws and policies and investigating human rights issues and complaints.</w:t>
      </w:r>
      <w:r w:rsidR="0058008C">
        <w:t xml:space="preserve"> </w:t>
      </w:r>
    </w:p>
    <w:p w14:paraId="6C67F884" w14:textId="0778DB9B" w:rsidR="00277F1E" w:rsidRPr="00FE18A8" w:rsidRDefault="00277F1E" w:rsidP="00036806">
      <w:pPr>
        <w:pStyle w:val="SingleTxtG"/>
      </w:pPr>
      <w:r w:rsidRPr="00FE18A8">
        <w:t>43.</w:t>
      </w:r>
      <w:r w:rsidRPr="00FE18A8">
        <w:tab/>
      </w:r>
      <w:r w:rsidRPr="00E55630">
        <w:t xml:space="preserve">The SHRC is mandated to independently monitor the human rights situation in the country. As per Section 3 (2) of the SHRC Act, 2018, </w:t>
      </w:r>
      <w:r w:rsidR="00040C89">
        <w:t>“</w:t>
      </w:r>
      <w:r w:rsidRPr="00E55630">
        <w:t>the Commission shall be a self</w:t>
      </w:r>
      <w:r w:rsidR="008444B6">
        <w:noBreakHyphen/>
      </w:r>
      <w:r w:rsidRPr="00E55630">
        <w:t>governing, neutral and independent body, and shall not be subject to the direction or control of any person or authority.</w:t>
      </w:r>
      <w:r w:rsidR="00040C89">
        <w:t>”</w:t>
      </w:r>
      <w:r w:rsidRPr="00E55630">
        <w:t xml:space="preserve"> Moreover, this is reflected in the principles relating to the Status of National Institutions (Paris Principles). </w:t>
      </w:r>
    </w:p>
    <w:p w14:paraId="6BB5D045" w14:textId="77777777" w:rsidR="00277F1E" w:rsidRPr="00E55630" w:rsidRDefault="00277F1E" w:rsidP="00036806">
      <w:pPr>
        <w:pStyle w:val="SingleTxtG"/>
      </w:pPr>
      <w:r w:rsidRPr="00E55630">
        <w:t>44.</w:t>
      </w:r>
      <w:r w:rsidRPr="00E55630">
        <w:tab/>
        <w:t>The SHRC has set up the following units to promote and protect fundamental human rights and freedoms as per its mandate:</w:t>
      </w:r>
    </w:p>
    <w:p w14:paraId="3903CBB2" w14:textId="2B3B3014" w:rsidR="00277F1E" w:rsidRPr="00E55630" w:rsidRDefault="00277F1E" w:rsidP="00AF04F7">
      <w:pPr>
        <w:pStyle w:val="Bullet1G"/>
      </w:pPr>
      <w:r w:rsidRPr="00E55630">
        <w:tab/>
        <w:t xml:space="preserve">Complaints and </w:t>
      </w:r>
      <w:r>
        <w:t>i</w:t>
      </w:r>
      <w:r w:rsidRPr="00E55630">
        <w:t>nvestigations</w:t>
      </w:r>
      <w:r>
        <w:t>;</w:t>
      </w:r>
    </w:p>
    <w:p w14:paraId="61AA4367" w14:textId="7D921F7A" w:rsidR="00277F1E" w:rsidRPr="00E55630" w:rsidRDefault="00277F1E" w:rsidP="00AF04F7">
      <w:pPr>
        <w:pStyle w:val="Bullet1G"/>
      </w:pPr>
      <w:r w:rsidRPr="00E55630">
        <w:t>Monitoring</w:t>
      </w:r>
      <w:r>
        <w:t>;</w:t>
      </w:r>
    </w:p>
    <w:p w14:paraId="5BE8BB28" w14:textId="32D7107F" w:rsidR="00277F1E" w:rsidRPr="00E55630" w:rsidRDefault="00277F1E" w:rsidP="00AF04F7">
      <w:pPr>
        <w:pStyle w:val="Bullet1G"/>
      </w:pPr>
      <w:r w:rsidRPr="00E55630">
        <w:t xml:space="preserve">Education and </w:t>
      </w:r>
      <w:r>
        <w:t>t</w:t>
      </w:r>
      <w:r w:rsidRPr="00E55630">
        <w:t>raining</w:t>
      </w:r>
      <w:r>
        <w:t>;</w:t>
      </w:r>
    </w:p>
    <w:p w14:paraId="0A60C739" w14:textId="4FDED7C3" w:rsidR="00277F1E" w:rsidRPr="00E55630" w:rsidRDefault="00277F1E" w:rsidP="00AF04F7">
      <w:pPr>
        <w:pStyle w:val="Bullet1G"/>
      </w:pPr>
      <w:r w:rsidRPr="00E55630">
        <w:t>Communications</w:t>
      </w:r>
      <w:r>
        <w:t>;</w:t>
      </w:r>
    </w:p>
    <w:p w14:paraId="3DC79971" w14:textId="5E6DDF9E" w:rsidR="00277F1E" w:rsidRPr="00E55630" w:rsidRDefault="00277F1E" w:rsidP="00AF04F7">
      <w:pPr>
        <w:pStyle w:val="Bullet1G"/>
      </w:pPr>
      <w:r w:rsidRPr="00E55630">
        <w:t xml:space="preserve">Administration and </w:t>
      </w:r>
      <w:r>
        <w:t>f</w:t>
      </w:r>
      <w:r w:rsidRPr="00E55630">
        <w:t>inance</w:t>
      </w:r>
      <w:r>
        <w:t>.</w:t>
      </w:r>
    </w:p>
    <w:p w14:paraId="2D5665AF" w14:textId="0010241D" w:rsidR="00277F1E" w:rsidRPr="00E55630" w:rsidRDefault="00277F1E" w:rsidP="00036806">
      <w:pPr>
        <w:pStyle w:val="SingleTxtG"/>
      </w:pPr>
      <w:r w:rsidRPr="00E55630">
        <w:t>45.</w:t>
      </w:r>
      <w:r w:rsidRPr="00E55630">
        <w:tab/>
        <w:t xml:space="preserve">As per Section 14 (4) (a) of the SHRC Act, 2018, the SHRC is competent </w:t>
      </w:r>
      <w:r w:rsidR="00040C89">
        <w:t>“</w:t>
      </w:r>
      <w:r w:rsidRPr="00E55630">
        <w:t>to investigate on its own initiative or on receipt of a complaint, any alleged violation of human rights.</w:t>
      </w:r>
      <w:r w:rsidR="00040C89">
        <w:t>”</w:t>
      </w:r>
      <w:r w:rsidRPr="00E55630">
        <w:t xml:space="preserve"> The SHRC addresses all complaints based on its internal procedures and this also applies to complaints received from a non-Seychellois worker or a member of their family.</w:t>
      </w:r>
    </w:p>
    <w:p w14:paraId="6687B80C" w14:textId="550FC574" w:rsidR="00277F1E" w:rsidRPr="00E55630" w:rsidRDefault="00277F1E" w:rsidP="00036806">
      <w:pPr>
        <w:pStyle w:val="SingleTxtG"/>
      </w:pPr>
      <w:r w:rsidRPr="00E55630">
        <w:t>46.</w:t>
      </w:r>
      <w:r w:rsidRPr="00E55630">
        <w:tab/>
        <w:t xml:space="preserve">The mandate of the SHRC covers the monitoring of all human rights conventions, treaties and covenants, including the Convention on the Protection of the Rights of All </w:t>
      </w:r>
      <w:r w:rsidRPr="00E55630">
        <w:lastRenderedPageBreak/>
        <w:t xml:space="preserve">Migrant Workers and Members of Their Families. As stated in the SHRC Act, 2018 in Section 14(1) b (vi) </w:t>
      </w:r>
      <w:r w:rsidR="00040C89">
        <w:t>“</w:t>
      </w:r>
      <w:r w:rsidRPr="00E55630">
        <w:t>the Commission shall monitor the implementation of, and compliance with, international and regional conventions and treaties, international and regional covenants and international and regional charters relating to the objects of the Commission</w:t>
      </w:r>
      <w:r w:rsidR="00040C89">
        <w:t>”</w:t>
      </w:r>
      <w:r w:rsidRPr="00E55630">
        <w:t>.</w:t>
      </w:r>
    </w:p>
    <w:p w14:paraId="7FAC9D84" w14:textId="77777777" w:rsidR="00277F1E" w:rsidRPr="00E55630" w:rsidRDefault="00277F1E" w:rsidP="00036806">
      <w:pPr>
        <w:pStyle w:val="SingleTxtG"/>
      </w:pPr>
      <w:r w:rsidRPr="00E55630">
        <w:t>47.</w:t>
      </w:r>
      <w:r w:rsidRPr="00E55630">
        <w:tab/>
        <w:t>The monitoring unit of the SHRC, due to budget constraints, has only one staff member. This unit has started monitoring the implementation of and compliance with the nine core UN Human Rights treaties that Seychelles has ratified, which includes the Convention on the Protection of the Rights of All Migrant Workers and Members of Their Families.</w:t>
      </w:r>
    </w:p>
    <w:p w14:paraId="1C23C625" w14:textId="4AA8294B" w:rsidR="00277F1E" w:rsidRPr="00E55630" w:rsidRDefault="00277F1E" w:rsidP="00036806">
      <w:pPr>
        <w:pStyle w:val="SingleTxtG"/>
      </w:pPr>
      <w:r w:rsidRPr="00E55630">
        <w:t>48.</w:t>
      </w:r>
      <w:r w:rsidRPr="00E55630">
        <w:tab/>
        <w:t>Currently, the Education and Training unit has also only one staff member. As stated in the SHRC Act, 2018 in Section 14(1) b (</w:t>
      </w:r>
      <w:proofErr w:type="spellStart"/>
      <w:r w:rsidRPr="00E55630">
        <w:t>i</w:t>
      </w:r>
      <w:proofErr w:type="spellEnd"/>
      <w:r w:rsidRPr="00E55630">
        <w:t xml:space="preserve">) </w:t>
      </w:r>
      <w:r w:rsidR="00040C89">
        <w:t>“</w:t>
      </w:r>
      <w:r w:rsidRPr="00E55630">
        <w:t>the Commission shall develop, conduct or manage information programmes and education programmes to foster public understanding and awareness of Chapter 3 of the Constitution, this Act and the role and activities of the Commission.</w:t>
      </w:r>
      <w:r w:rsidR="00040C89">
        <w:t>”</w:t>
      </w:r>
      <w:r w:rsidRPr="00E55630">
        <w:t xml:space="preserve"> To date, the Education and Training Unit has not undertaken trainings in relation to the rights of all migrant workers and members of their families. With adequate budgetary and human resources, the SHRC will be able to focus more on the rights of non</w:t>
      </w:r>
      <w:r w:rsidR="008444B6">
        <w:noBreakHyphen/>
      </w:r>
      <w:r w:rsidRPr="00E55630">
        <w:t>Seychellois workers and members of their families under the Convention.</w:t>
      </w:r>
    </w:p>
    <w:p w14:paraId="23753037" w14:textId="77777777" w:rsidR="00277F1E" w:rsidRPr="00082D4A" w:rsidRDefault="00277F1E" w:rsidP="00277F1E">
      <w:pPr>
        <w:pStyle w:val="H1G"/>
        <w:rPr>
          <w:highlight w:val="yellow"/>
          <w:lang w:val="en-US"/>
        </w:rPr>
      </w:pPr>
      <w:r>
        <w:tab/>
      </w:r>
      <w:r>
        <w:tab/>
      </w:r>
      <w:r w:rsidRPr="00082D4A">
        <w:t xml:space="preserve">Reply to paragraph </w:t>
      </w:r>
      <w:r>
        <w:t>6</w:t>
      </w:r>
      <w:r w:rsidRPr="00082D4A">
        <w:t xml:space="preserve"> of the list of issues</w:t>
      </w:r>
    </w:p>
    <w:p w14:paraId="61C77F5A" w14:textId="77777777" w:rsidR="00277F1E" w:rsidRPr="00E55630" w:rsidRDefault="00277F1E" w:rsidP="00036806">
      <w:pPr>
        <w:pStyle w:val="SingleTxtG"/>
      </w:pPr>
      <w:r w:rsidRPr="00E55630">
        <w:t>49.</w:t>
      </w:r>
      <w:r w:rsidRPr="00E55630">
        <w:tab/>
        <w:t xml:space="preserve">Limited national activities have been organized during the reporting period to promote and raise awareness on the Convention specifically. Reference to obligations of the Conventions are made mostly in meetings and discussions with Government Ministries and stakeholders, notably with regards to the rights of non-Seychellois workers. For example, amongst government officials, labour inspectors, law enforcement officials and other stakeholders during discussions on labour migration issues, trafficking of persons and labour migration policy matters. </w:t>
      </w:r>
    </w:p>
    <w:p w14:paraId="3D6D8393" w14:textId="77777777" w:rsidR="00277F1E" w:rsidRPr="00E55630" w:rsidRDefault="00277F1E" w:rsidP="00036806">
      <w:pPr>
        <w:pStyle w:val="SingleTxtG"/>
      </w:pPr>
      <w:r w:rsidRPr="00E55630">
        <w:t>50.</w:t>
      </w:r>
      <w:r w:rsidRPr="00E55630">
        <w:tab/>
        <w:t xml:space="preserve">Activities organized during the reporting period include workshop organized by Citizens Engagement Platform of Seychelles (CEPS) on human trafficking in 2019 with labour inspectors, Industrial Relations officers of the Employment Department, Immigration Department and other stakeholders. </w:t>
      </w:r>
    </w:p>
    <w:p w14:paraId="2D5D7D1D" w14:textId="171EFF32" w:rsidR="00277F1E" w:rsidRPr="00E55630" w:rsidRDefault="00277F1E" w:rsidP="00036806">
      <w:pPr>
        <w:pStyle w:val="SingleTxtG"/>
      </w:pPr>
      <w:r w:rsidRPr="00E55630">
        <w:t>51.</w:t>
      </w:r>
      <w:r w:rsidRPr="00E55630">
        <w:tab/>
        <w:t>Human trafficking as a subject has been included in the curriculum of the Police academy and same will be undertaken with the National Institute of Health and Social Studies (NIHSS), to train potential first responders as per the Prohibition of trafficking in Persons Act, 2014. TIP secretariat conducted media campaign on the Ministry</w:t>
      </w:r>
      <w:r w:rsidR="008444B6">
        <w:t>’</w:t>
      </w:r>
      <w:r w:rsidRPr="00E55630">
        <w:t>s Facebook page, main newspaper and there was special mention during international awareness Day against trafficking in person.</w:t>
      </w:r>
    </w:p>
    <w:p w14:paraId="76958BC9" w14:textId="1C6A5F27" w:rsidR="00277F1E" w:rsidRPr="00E55630" w:rsidRDefault="00277F1E" w:rsidP="00036806">
      <w:pPr>
        <w:pStyle w:val="SingleTxtG"/>
      </w:pPr>
      <w:r w:rsidRPr="00E55630">
        <w:t>52.</w:t>
      </w:r>
      <w:r w:rsidRPr="00E55630">
        <w:tab/>
        <w:t>On 18th December 2015, the Ministry responsible for Employment published a newspaper article on the occasion of the international migrant workers</w:t>
      </w:r>
      <w:r w:rsidR="008444B6">
        <w:t>’</w:t>
      </w:r>
      <w:r w:rsidRPr="00E55630">
        <w:t xml:space="preserve"> day, to inform the general public on role of non-Seychellois workers in Seychelles and mechanism in place to protect their rights and dignity. In 2022, the Ministry of Employment and Social Affairs in collaboration with the ILO under the Southern African Migration Management project partnered for a campaign on contribution of non-Seychellois workers in Seychelles. To date the promotional materials showing statistics and qualitative information of non-Seychellois workers</w:t>
      </w:r>
      <w:r w:rsidR="008444B6">
        <w:t>’</w:t>
      </w:r>
      <w:r w:rsidRPr="00E55630">
        <w:t xml:space="preserve"> role in Seychelles have been published on social media. It is anticipated to extend the campaign to the media and general public.</w:t>
      </w:r>
    </w:p>
    <w:p w14:paraId="62209E72" w14:textId="77777777" w:rsidR="00277F1E" w:rsidRPr="00E55630" w:rsidRDefault="00277F1E" w:rsidP="00036806">
      <w:pPr>
        <w:pStyle w:val="SingleTxtG"/>
      </w:pPr>
      <w:r w:rsidRPr="00E55630">
        <w:t>53.</w:t>
      </w:r>
      <w:r w:rsidRPr="00E55630">
        <w:tab/>
        <w:t xml:space="preserve">The Association for Rights Information and Democracy (ARID) also promoted the Convention by posting a newspaper article on international migrants day on 20 December 2022, to promote the rights of non-Seychellois workers and their contributions in society. </w:t>
      </w:r>
    </w:p>
    <w:p w14:paraId="186B6225" w14:textId="77777777" w:rsidR="00277F1E" w:rsidRPr="00082D4A" w:rsidRDefault="00277F1E" w:rsidP="00277F1E">
      <w:pPr>
        <w:pStyle w:val="H1G"/>
        <w:rPr>
          <w:highlight w:val="yellow"/>
          <w:lang w:val="en-US"/>
        </w:rPr>
      </w:pPr>
      <w:r>
        <w:tab/>
      </w:r>
      <w:r>
        <w:tab/>
      </w:r>
      <w:r w:rsidRPr="00082D4A">
        <w:t xml:space="preserve">Reply to paragraph </w:t>
      </w:r>
      <w:r>
        <w:t>7</w:t>
      </w:r>
      <w:r w:rsidRPr="00082D4A">
        <w:t xml:space="preserve"> of the list of issues</w:t>
      </w:r>
    </w:p>
    <w:p w14:paraId="6AA0DA0A" w14:textId="77777777" w:rsidR="00277F1E" w:rsidRDefault="00277F1E" w:rsidP="00036806">
      <w:pPr>
        <w:pStyle w:val="SingleTxtG"/>
      </w:pPr>
      <w:r>
        <w:t>54.</w:t>
      </w:r>
      <w:r>
        <w:tab/>
      </w:r>
      <w:r w:rsidRPr="00E55630">
        <w:t xml:space="preserve">There are presently no such training programmes however it may be considered as part of the National Diaspora Policy that is being finalized by the Foreign Affairs Department, in collaboration with the IOM. However, through the National Diaspora Policy there will be </w:t>
      </w:r>
      <w:r w:rsidRPr="00E55630">
        <w:lastRenderedPageBreak/>
        <w:t>more engagement with Seychellois workers abroad which also means increased consular assistance to better inform Seychelles migrant workers abroad of their rights. Furthermore, officials in the Consular section of the Foreign Affairs Department are provided with training on consular assistance upon recruitment and acquire knowledge and know-how on the job as they gain working experience in the field.</w:t>
      </w:r>
    </w:p>
    <w:p w14:paraId="37D99F1B" w14:textId="77777777" w:rsidR="00277F1E" w:rsidRPr="007C2157" w:rsidRDefault="00277F1E" w:rsidP="00277F1E">
      <w:pPr>
        <w:pStyle w:val="H1G"/>
        <w:rPr>
          <w:highlight w:val="yellow"/>
          <w:lang w:val="en-US"/>
        </w:rPr>
      </w:pPr>
      <w:r>
        <w:tab/>
      </w:r>
      <w:r>
        <w:tab/>
      </w:r>
      <w:r w:rsidRPr="00082D4A">
        <w:t xml:space="preserve">Reply to paragraph </w:t>
      </w:r>
      <w:r>
        <w:t>8</w:t>
      </w:r>
      <w:r w:rsidRPr="00082D4A">
        <w:t xml:space="preserve"> of the list of issues</w:t>
      </w:r>
    </w:p>
    <w:p w14:paraId="32B990BF" w14:textId="58847D35" w:rsidR="00277F1E" w:rsidRPr="00E55630" w:rsidRDefault="00277F1E" w:rsidP="00036806">
      <w:pPr>
        <w:pStyle w:val="SingleTxtG"/>
      </w:pPr>
      <w:r w:rsidRPr="00E55630">
        <w:t>55.</w:t>
      </w:r>
      <w:r w:rsidRPr="00E55630">
        <w:tab/>
        <w:t>The Government has strong diplomatic relations with international organizations in relevance to the Convention, notably the ILO and IOM. For instance, ILO provided technical assistance for the development of Seychelles National labour migration policy in 2019, social protection for migrant workers, implementation of various labour migration activities under the Policy and the Seychelles decent work country programme (2019</w:t>
      </w:r>
      <w:r w:rsidR="00233E5F">
        <w:t>–</w:t>
      </w:r>
      <w:r w:rsidRPr="00E55630">
        <w:t>2023). The IOM is also supporting Government with the development of a national diaspora policy, assessment of migration data, migration profile and other capacity building activities. Training/meetings by the TIP Secretariat was conducted with IOM, UNODC and SADC.</w:t>
      </w:r>
    </w:p>
    <w:p w14:paraId="13F2C33C" w14:textId="6A344139" w:rsidR="00277F1E" w:rsidRPr="00E55630" w:rsidRDefault="00277F1E" w:rsidP="00036806">
      <w:pPr>
        <w:pStyle w:val="SingleTxtG"/>
      </w:pPr>
      <w:r w:rsidRPr="00E55630">
        <w:t>56.</w:t>
      </w:r>
      <w:r w:rsidRPr="00E55630">
        <w:tab/>
        <w:t>The Government also has fairly good and mutually beneficial relationship with civil society organizations in Seychelles, in particular migrants</w:t>
      </w:r>
      <w:r w:rsidR="008444B6">
        <w:t>’</w:t>
      </w:r>
      <w:r w:rsidRPr="00E55630">
        <w:t xml:space="preserve"> organizations. At present there is mainly one non-governmental organization named Association for Rights and Information Democracy (ARID). The relevant Ministries such as Ministry of Employment and Social Affairs, the Ministry of Internal Affairs, Immigration Department, the Ministry of Health recognize ARID and cooperate as necessary namely by providing information or assistance on individual cases related to working and living conditions of non-Seychellois workers and to improve policy and legal challenges. ARID was consulted in the development and drafting of the report whereby their input has been considered.</w:t>
      </w:r>
    </w:p>
    <w:p w14:paraId="63389216" w14:textId="77777777" w:rsidR="00277F1E" w:rsidRPr="00082D4A" w:rsidRDefault="00277F1E" w:rsidP="00277F1E">
      <w:pPr>
        <w:pStyle w:val="H1G"/>
        <w:rPr>
          <w:highlight w:val="yellow"/>
          <w:lang w:val="en-US"/>
        </w:rPr>
      </w:pPr>
      <w:r>
        <w:tab/>
      </w:r>
      <w:r>
        <w:tab/>
      </w:r>
      <w:r w:rsidRPr="00082D4A">
        <w:t xml:space="preserve">Reply to paragraph </w:t>
      </w:r>
      <w:r>
        <w:t>9</w:t>
      </w:r>
      <w:r w:rsidRPr="00082D4A">
        <w:t xml:space="preserve"> (</w:t>
      </w:r>
      <w:r>
        <w:t>a</w:t>
      </w:r>
      <w:r w:rsidRPr="00082D4A">
        <w:t>) of the list of issues</w:t>
      </w:r>
    </w:p>
    <w:p w14:paraId="0C49462A" w14:textId="18975D6F" w:rsidR="00277F1E" w:rsidRPr="00E55630" w:rsidRDefault="00277F1E" w:rsidP="00036806">
      <w:pPr>
        <w:pStyle w:val="SingleTxtG"/>
      </w:pPr>
      <w:r w:rsidRPr="00E55630">
        <w:t>57.</w:t>
      </w:r>
      <w:r w:rsidRPr="00E55630">
        <w:tab/>
        <w:t xml:space="preserve">The Ministry of Employment and Social Affairs adopts various measures to provide information to non-Seychellois workers on their rights and responsibilities. In particular, in March 2023, the Ministry launched the </w:t>
      </w:r>
      <w:r w:rsidR="00040C89">
        <w:t>“</w:t>
      </w:r>
      <w:r w:rsidRPr="00E55630">
        <w:t>Work in Seychelles</w:t>
      </w:r>
      <w:r w:rsidR="00040C89">
        <w:t>”</w:t>
      </w:r>
      <w:r w:rsidRPr="00E55630">
        <w:t xml:space="preserve"> (WINS) induction programme, which comprises of sessions organized with groups of migrant workers, especially new migrants, to provide information on labour rights and responsibilities, social, cultural and economic life in Seychelles for easier integration in society. The sessions are conducted by Welfare officers of the Ministry and where necessary, they are accompanied by officers from Immigration Department. The programme is presently targeting more vulnerable industries for example construction, farming, domestic workers, wholesale and retail trade. Moreover, the Ministry also provides information to non-Seychellois workers during labour inspections at the workplace, during visits of welfare officers at non-Seychellois workers</w:t>
      </w:r>
      <w:r w:rsidR="008444B6">
        <w:t>’</w:t>
      </w:r>
      <w:r w:rsidRPr="00E55630">
        <w:t xml:space="preserve"> accommodation and upon registration of a grievance at the Ministry. During labour inspections, all workers including non-Seychellois workers are interviewed, in the absence of their employers, and have the opportunity to voice out any concerns they have. It is also an opportunity to educate them on their rights and obligations. Enforcement actions are taken in cases on non-compliance. Advice can be sought in person and by phone</w:t>
      </w:r>
      <w:r>
        <w:t>.</w:t>
      </w:r>
    </w:p>
    <w:p w14:paraId="72156982" w14:textId="77777777" w:rsidR="00277F1E" w:rsidRPr="00A21263" w:rsidRDefault="00277F1E" w:rsidP="00277F1E">
      <w:pPr>
        <w:pStyle w:val="H1G"/>
        <w:rPr>
          <w:lang w:val="en-US"/>
        </w:rPr>
      </w:pPr>
      <w:r>
        <w:tab/>
      </w:r>
      <w:r>
        <w:tab/>
      </w:r>
      <w:r w:rsidRPr="00A21263">
        <w:t>Repl</w:t>
      </w:r>
      <w:r>
        <w:t>ies</w:t>
      </w:r>
      <w:r w:rsidRPr="00A21263">
        <w:t xml:space="preserve"> to paragraph</w:t>
      </w:r>
      <w:r>
        <w:t>s</w:t>
      </w:r>
      <w:r w:rsidRPr="00A21263">
        <w:t xml:space="preserve"> 9 (b) and (c) of the list of issues</w:t>
      </w:r>
    </w:p>
    <w:p w14:paraId="3A7D9F88" w14:textId="43035859" w:rsidR="00277F1E" w:rsidRDefault="00277F1E" w:rsidP="00036806">
      <w:pPr>
        <w:pStyle w:val="SingleTxtG"/>
      </w:pPr>
      <w:r>
        <w:t>58.</w:t>
      </w:r>
      <w:r>
        <w:tab/>
      </w:r>
      <w:r w:rsidRPr="00E55630">
        <w:t>In case of death during the contract period, the employer should arrange and discuss with all parties concerned on the repatriation of the remains and personal belongings and savings at the expense of the foreign recruitment partner. Private employment agencies also encourage employers to have personal life and accident insurances for their workers. If the non-Seychellois worker is not to the employer</w:t>
      </w:r>
      <w:r w:rsidR="008444B6">
        <w:t>’</w:t>
      </w:r>
      <w:r w:rsidRPr="00E55630">
        <w:t>s expectations, the foreign recruitment partner is responsible to organize and cover the costs of repatriation.</w:t>
      </w:r>
    </w:p>
    <w:p w14:paraId="005DEF44" w14:textId="77777777" w:rsidR="00277F1E" w:rsidRPr="007C2157" w:rsidRDefault="00277F1E" w:rsidP="00277F1E">
      <w:pPr>
        <w:pStyle w:val="H1G"/>
        <w:rPr>
          <w:highlight w:val="yellow"/>
          <w:lang w:val="en-US"/>
        </w:rPr>
      </w:pPr>
      <w:r>
        <w:lastRenderedPageBreak/>
        <w:tab/>
      </w:r>
      <w:r>
        <w:tab/>
      </w:r>
      <w:r w:rsidRPr="00082D4A">
        <w:t xml:space="preserve">Reply to paragraph </w:t>
      </w:r>
      <w:r>
        <w:t>9</w:t>
      </w:r>
      <w:r w:rsidRPr="00082D4A">
        <w:t xml:space="preserve"> (</w:t>
      </w:r>
      <w:r>
        <w:t>d</w:t>
      </w:r>
      <w:r w:rsidRPr="00082D4A">
        <w:t>) of the list of issues</w:t>
      </w:r>
    </w:p>
    <w:p w14:paraId="2EB0A26D" w14:textId="77777777" w:rsidR="00277F1E" w:rsidRDefault="00277F1E" w:rsidP="00036806">
      <w:pPr>
        <w:pStyle w:val="SingleTxtG"/>
      </w:pPr>
      <w:r>
        <w:t>59.</w:t>
      </w:r>
      <w:r>
        <w:tab/>
      </w:r>
      <w:r w:rsidRPr="00E55630">
        <w:t xml:space="preserve">The Employment Act regulates the operations and functions of the private employment agencies, and the Employment services section in the Ministry of Employment and Social Affairs is responsible for monitoring the agencies. They are given a certificate by the Ministry along with conditions under which they have to operate. Their license is then issued by the Seychelles Licensing Authority. The PEAs are monitored by the Ministry to ensure that they abide to legislation. </w:t>
      </w:r>
    </w:p>
    <w:p w14:paraId="4953F535" w14:textId="77777777" w:rsidR="00277F1E" w:rsidRPr="007C2157" w:rsidRDefault="00277F1E" w:rsidP="00277F1E">
      <w:pPr>
        <w:pStyle w:val="H1G"/>
        <w:rPr>
          <w:highlight w:val="yellow"/>
          <w:lang w:val="en-US"/>
        </w:rPr>
      </w:pPr>
      <w:r>
        <w:tab/>
      </w:r>
      <w:r>
        <w:tab/>
      </w:r>
      <w:r w:rsidRPr="00082D4A">
        <w:t xml:space="preserve">Reply to paragraph </w:t>
      </w:r>
      <w:r>
        <w:t>9</w:t>
      </w:r>
      <w:r w:rsidRPr="00082D4A">
        <w:t xml:space="preserve"> (</w:t>
      </w:r>
      <w:r>
        <w:t>e</w:t>
      </w:r>
      <w:r w:rsidRPr="00082D4A">
        <w:t>) of the list of issues</w:t>
      </w:r>
    </w:p>
    <w:p w14:paraId="34F2D0AA" w14:textId="77777777" w:rsidR="00277F1E" w:rsidRDefault="00277F1E" w:rsidP="00036806">
      <w:pPr>
        <w:pStyle w:val="SingleTxtG"/>
      </w:pPr>
      <w:r>
        <w:t>60.</w:t>
      </w:r>
      <w:r>
        <w:tab/>
      </w:r>
      <w:r w:rsidRPr="00E55630">
        <w:t>There were complaints lodged to Employment Department namely by an NGO on a recruitment agency with regards to non-compliance with the Employment Act. Such cases are investigated by the Police Department and the Employment Department collaborates with the Police and provides requested information. It must be noted that the Department has a section which monitors these agencies, and the Act makes provision for penalties in case of offences. The Department has taken action against the agencies, namely suspension of their certificate which allows them to obtain a license, and this was in relation to non-compliance with legal obligations for statistical returns.</w:t>
      </w:r>
    </w:p>
    <w:p w14:paraId="623BDE80" w14:textId="77777777" w:rsidR="00277F1E" w:rsidRPr="007C2157" w:rsidRDefault="00277F1E" w:rsidP="00277F1E">
      <w:pPr>
        <w:pStyle w:val="H1G"/>
        <w:rPr>
          <w:highlight w:val="yellow"/>
          <w:lang w:val="en-US"/>
        </w:rPr>
      </w:pPr>
      <w:r>
        <w:tab/>
      </w:r>
      <w:r>
        <w:tab/>
      </w:r>
      <w:r w:rsidRPr="00082D4A">
        <w:t xml:space="preserve">Reply to paragraph </w:t>
      </w:r>
      <w:r>
        <w:t>9</w:t>
      </w:r>
      <w:r w:rsidRPr="00082D4A">
        <w:t xml:space="preserve"> (</w:t>
      </w:r>
      <w:r>
        <w:t>f</w:t>
      </w:r>
      <w:r w:rsidRPr="00082D4A">
        <w:t>) of the list of issues</w:t>
      </w:r>
    </w:p>
    <w:p w14:paraId="2DD3BF0D" w14:textId="60CFB1F0" w:rsidR="00277F1E" w:rsidRDefault="00277F1E" w:rsidP="00036806">
      <w:pPr>
        <w:pStyle w:val="SingleTxtG"/>
      </w:pPr>
      <w:r>
        <w:t>61.</w:t>
      </w:r>
      <w:r>
        <w:tab/>
      </w:r>
      <w:r w:rsidRPr="00E55630">
        <w:t>The Ministry of Employment and Social Affairs is working on a proposal to introduce Regulations to provide additional legal provisions on the operations of private employment agencies, particularly with regards to recruitment of non-Seychellois workers. The proposal will also consider the status of recruitment agents and persons applying for posts of non</w:t>
      </w:r>
      <w:r w:rsidR="008444B6">
        <w:noBreakHyphen/>
      </w:r>
      <w:r w:rsidRPr="00E55630">
        <w:t>Seychellois works on behalf of employers.</w:t>
      </w:r>
    </w:p>
    <w:p w14:paraId="2F551470" w14:textId="77777777" w:rsidR="00277F1E" w:rsidRPr="00082D4A" w:rsidRDefault="00277F1E" w:rsidP="00277F1E">
      <w:pPr>
        <w:pStyle w:val="H1G"/>
        <w:rPr>
          <w:highlight w:val="yellow"/>
          <w:lang w:val="en-US"/>
        </w:rPr>
      </w:pPr>
      <w:r>
        <w:tab/>
      </w:r>
      <w:r>
        <w:tab/>
      </w:r>
      <w:r w:rsidRPr="00082D4A">
        <w:t xml:space="preserve">Reply to paragraph </w:t>
      </w:r>
      <w:r>
        <w:t>9</w:t>
      </w:r>
      <w:r w:rsidRPr="00082D4A">
        <w:t xml:space="preserve"> (</w:t>
      </w:r>
      <w:r>
        <w:t>g</w:t>
      </w:r>
      <w:r w:rsidRPr="00082D4A">
        <w:t>) of the list of issues</w:t>
      </w:r>
    </w:p>
    <w:p w14:paraId="6DFDE7CC" w14:textId="77777777" w:rsidR="00277F1E" w:rsidRDefault="00277F1E" w:rsidP="00036806">
      <w:pPr>
        <w:pStyle w:val="SingleTxtG"/>
      </w:pPr>
      <w:r>
        <w:t>62.</w:t>
      </w:r>
      <w:r>
        <w:tab/>
      </w:r>
      <w:r w:rsidRPr="00E55630">
        <w:t xml:space="preserve">In 2022, the Ministry of Employment and Social Affairs conducted a preliminary gap analysis on the ILO Private Employment Agencies Convention, 1997 (No. 181) against current laws, policies and practices. However, the gap analysis is subject to further discussion and to date the Convention has not been ratified. </w:t>
      </w:r>
    </w:p>
    <w:p w14:paraId="40B27884" w14:textId="77777777" w:rsidR="00277F1E" w:rsidRPr="00082D4A" w:rsidRDefault="00277F1E" w:rsidP="00277F1E">
      <w:pPr>
        <w:pStyle w:val="H1G"/>
        <w:rPr>
          <w:highlight w:val="yellow"/>
          <w:lang w:val="en-US"/>
        </w:rPr>
      </w:pPr>
      <w:r>
        <w:tab/>
      </w:r>
      <w:r>
        <w:tab/>
      </w:r>
      <w:r w:rsidRPr="00082D4A">
        <w:t>Reply to paragraph 1</w:t>
      </w:r>
      <w:r>
        <w:t>0</w:t>
      </w:r>
      <w:r w:rsidRPr="00082D4A">
        <w:t xml:space="preserve"> of the list of issues</w:t>
      </w:r>
    </w:p>
    <w:p w14:paraId="19C64017" w14:textId="1596B9EB" w:rsidR="00277F1E" w:rsidRPr="00E55630" w:rsidRDefault="00277F1E" w:rsidP="00036806">
      <w:pPr>
        <w:pStyle w:val="SingleTxtG"/>
      </w:pPr>
      <w:r w:rsidRPr="00E55630">
        <w:t>63.</w:t>
      </w:r>
      <w:r w:rsidRPr="00E55630">
        <w:tab/>
        <w:t>The principles as espoused by the Convention are principles which underpin not only the current employment and immigration laws in the private and public sector that are currently enacted and enforceable in the country, but they emanate from Seychelles</w:t>
      </w:r>
      <w:r w:rsidR="008444B6">
        <w:t>’</w:t>
      </w:r>
      <w:r w:rsidRPr="00E55630">
        <w:t xml:space="preserve"> penultimate source of law which is the Constitution. Seychelles acceded to the Convention in 1994, and this is obvious in the enactments that flowed in all of our sectors governing the rights of workers and their families. Irrespective of the provenance of the person, all persons located in the jurisdiction of Seychelles are entitled to equal protection under our laws.</w:t>
      </w:r>
    </w:p>
    <w:p w14:paraId="6595678D" w14:textId="5C28F7E1" w:rsidR="00277F1E" w:rsidRPr="00E55630" w:rsidRDefault="00277F1E" w:rsidP="00036806">
      <w:pPr>
        <w:pStyle w:val="SingleTxtG"/>
      </w:pPr>
      <w:r w:rsidRPr="00E55630">
        <w:t>64.</w:t>
      </w:r>
      <w:r w:rsidRPr="00E55630">
        <w:tab/>
        <w:t>Non-Seychellois worker</w:t>
      </w:r>
      <w:r w:rsidR="008444B6">
        <w:t>’</w:t>
      </w:r>
      <w:r w:rsidRPr="00E55630">
        <w:t>s families are not precluded from accompanying them provided the non-Seychellois worker is able to show that he/she will be able to afford their provision unless they are also going to be working under a Gainful occupation permit as issued by the department of Immigration. There is also nothing precluding them to enter and exit the country as visitors in the jurisdiction.</w:t>
      </w:r>
    </w:p>
    <w:p w14:paraId="2FB28B14" w14:textId="77777777" w:rsidR="00277F1E" w:rsidRPr="00E55630" w:rsidRDefault="00277F1E" w:rsidP="00036806">
      <w:pPr>
        <w:pStyle w:val="SingleTxtG"/>
      </w:pPr>
      <w:r w:rsidRPr="00E55630">
        <w:t>65.</w:t>
      </w:r>
      <w:r w:rsidRPr="00E55630">
        <w:tab/>
        <w:t xml:space="preserve">The Convention has not specifically been evoked to date, however the principles as espoused by the Convention are principles which underpin not only the current employment and immigration laws that are currently enacted and enforceable in the country, but they emanate from our penultimate source of law which is our Constitution. </w:t>
      </w:r>
    </w:p>
    <w:p w14:paraId="6F8E4598" w14:textId="77777777" w:rsidR="00277F1E" w:rsidRPr="00E55630" w:rsidRDefault="00277F1E" w:rsidP="00036806">
      <w:pPr>
        <w:pStyle w:val="SingleTxtG"/>
      </w:pPr>
      <w:r w:rsidRPr="00E55630">
        <w:t>66.</w:t>
      </w:r>
      <w:r w:rsidRPr="00E55630">
        <w:tab/>
        <w:t xml:space="preserve">Seychelles ratified/acceded to the Convention in 1994, and this is obvious in the enactments that flowed in all of our sectors governing the rights of workers and their families. </w:t>
      </w:r>
      <w:r w:rsidRPr="00E55630">
        <w:lastRenderedPageBreak/>
        <w:t>Irrespective of the provenance of the person, all persons located in the jurisdiction of Seychelles are entitled to equal protection under our laws.</w:t>
      </w:r>
    </w:p>
    <w:p w14:paraId="4010D56D" w14:textId="77777777" w:rsidR="00277F1E" w:rsidRPr="007C2157" w:rsidRDefault="00277F1E" w:rsidP="00277F1E">
      <w:pPr>
        <w:pStyle w:val="H1G"/>
        <w:rPr>
          <w:highlight w:val="yellow"/>
          <w:lang w:val="en-US"/>
        </w:rPr>
      </w:pPr>
      <w:r>
        <w:tab/>
      </w:r>
      <w:r>
        <w:tab/>
      </w:r>
      <w:r w:rsidRPr="00082D4A">
        <w:t>Reply to paragraph 1</w:t>
      </w:r>
      <w:r>
        <w:t>0</w:t>
      </w:r>
      <w:r w:rsidRPr="00082D4A">
        <w:t xml:space="preserve"> (</w:t>
      </w:r>
      <w:r>
        <w:t>a</w:t>
      </w:r>
      <w:r w:rsidRPr="00082D4A">
        <w:t>) of the list of issues</w:t>
      </w:r>
    </w:p>
    <w:p w14:paraId="60D87E27" w14:textId="77777777" w:rsidR="00277F1E" w:rsidRPr="000428D5" w:rsidRDefault="00277F1E" w:rsidP="00036806">
      <w:pPr>
        <w:pStyle w:val="SingleTxtG"/>
      </w:pPr>
      <w:r w:rsidRPr="000428D5">
        <w:t>67.</w:t>
      </w:r>
      <w:r w:rsidRPr="000428D5">
        <w:tab/>
        <w:t xml:space="preserve">The relevant regulating authority depending on the sector in which the worker is employed is as follows: </w:t>
      </w:r>
    </w:p>
    <w:p w14:paraId="6C6C89EA" w14:textId="1AECD997" w:rsidR="00277F1E" w:rsidRPr="000428D5" w:rsidRDefault="00277F1E" w:rsidP="00277F1E">
      <w:pPr>
        <w:pStyle w:val="SingleTxtG"/>
      </w:pPr>
      <w:r>
        <w:tab/>
        <w:t>(a)</w:t>
      </w:r>
      <w:r>
        <w:tab/>
      </w:r>
      <w:r w:rsidRPr="000428D5">
        <w:t xml:space="preserve">Public sector </w:t>
      </w:r>
      <w:r w:rsidR="00DF6983">
        <w:t>–</w:t>
      </w:r>
      <w:r w:rsidRPr="000428D5">
        <w:t xml:space="preserve"> The Public Service Appeal Board;</w:t>
      </w:r>
    </w:p>
    <w:p w14:paraId="1AF3B77E" w14:textId="1FD9CDCA" w:rsidR="00277F1E" w:rsidRPr="000428D5" w:rsidRDefault="00277F1E" w:rsidP="00277F1E">
      <w:pPr>
        <w:pStyle w:val="SingleTxtG"/>
      </w:pPr>
      <w:r>
        <w:tab/>
        <w:t>(b)</w:t>
      </w:r>
      <w:r>
        <w:tab/>
      </w:r>
      <w:r w:rsidRPr="000428D5">
        <w:t xml:space="preserve">Private sector </w:t>
      </w:r>
      <w:r w:rsidR="00DF6983">
        <w:t>–</w:t>
      </w:r>
      <w:r w:rsidRPr="000428D5">
        <w:t xml:space="preserve"> The Ministry of Employment and Social Affairs and Employment Tribunal</w:t>
      </w:r>
      <w:r>
        <w:t>;</w:t>
      </w:r>
    </w:p>
    <w:p w14:paraId="12D31C64" w14:textId="1F86ED78" w:rsidR="00277F1E" w:rsidRPr="000428D5" w:rsidRDefault="00277F1E" w:rsidP="00277F1E">
      <w:pPr>
        <w:pStyle w:val="SingleTxtG"/>
      </w:pPr>
      <w:r>
        <w:tab/>
        <w:t>(c)</w:t>
      </w:r>
      <w:r>
        <w:tab/>
      </w:r>
      <w:r w:rsidRPr="000428D5">
        <w:t xml:space="preserve">International Trade Zone </w:t>
      </w:r>
      <w:r w:rsidR="00DF6983">
        <w:t>–</w:t>
      </w:r>
      <w:r w:rsidRPr="000428D5">
        <w:t xml:space="preserve"> The Financial Services Authority and ITZ Board</w:t>
      </w:r>
      <w:r>
        <w:t>;</w:t>
      </w:r>
    </w:p>
    <w:p w14:paraId="47F4E3F9" w14:textId="77777777" w:rsidR="00277F1E" w:rsidRPr="000428D5" w:rsidRDefault="00277F1E" w:rsidP="00277F1E">
      <w:pPr>
        <w:pStyle w:val="SingleTxtG"/>
      </w:pPr>
      <w:r>
        <w:tab/>
        <w:t>(d)</w:t>
      </w:r>
      <w:r>
        <w:tab/>
      </w:r>
      <w:r w:rsidRPr="000428D5">
        <w:t>In respect of any other claims parties are able to make their claims before the Supreme Court of Seychelles with a right of Appeal to the Court of Appeal.</w:t>
      </w:r>
    </w:p>
    <w:p w14:paraId="18DA916A" w14:textId="77777777" w:rsidR="00277F1E" w:rsidRPr="004C7F40" w:rsidRDefault="00277F1E" w:rsidP="00036806">
      <w:pPr>
        <w:pStyle w:val="SingleTxtG"/>
      </w:pPr>
      <w:r w:rsidRPr="004C7F40">
        <w:t>68.</w:t>
      </w:r>
      <w:r w:rsidRPr="004C7F40">
        <w:tab/>
        <w:t xml:space="preserve">In addition, there is a mechanism for complaints to be lodged at the Employment Department by any workers including non-Seychellois workers either by phone, email or in person. Complaints are investigated accordingly through site visit or other appropriate medium. In most cases the names of the complainant are not disclosed except the issue related to the complaint only. Following the investigation, a report is drafted and direction is issued for employer to attend to anomalies within a given timeframe. Cases are referred for legal action, when the employer fails to comply with given directions. </w:t>
      </w:r>
    </w:p>
    <w:p w14:paraId="14094DB4" w14:textId="77777777" w:rsidR="00277F1E" w:rsidRPr="007C2157" w:rsidRDefault="00277F1E" w:rsidP="00277F1E">
      <w:pPr>
        <w:pStyle w:val="H1G"/>
        <w:rPr>
          <w:highlight w:val="yellow"/>
          <w:lang w:val="en-US"/>
        </w:rPr>
      </w:pPr>
      <w:r>
        <w:tab/>
      </w:r>
      <w:r>
        <w:tab/>
      </w:r>
      <w:r w:rsidRPr="00082D4A">
        <w:t>Reply to paragraph 1</w:t>
      </w:r>
      <w:r>
        <w:t>0</w:t>
      </w:r>
      <w:r w:rsidRPr="00082D4A">
        <w:t xml:space="preserve"> (</w:t>
      </w:r>
      <w:r>
        <w:t>b</w:t>
      </w:r>
      <w:r w:rsidRPr="00082D4A">
        <w:t>) of the list of issues</w:t>
      </w:r>
    </w:p>
    <w:p w14:paraId="43F69CBA" w14:textId="438F7C48" w:rsidR="00277F1E" w:rsidRPr="004C7F40" w:rsidRDefault="00277F1E" w:rsidP="00036806">
      <w:pPr>
        <w:pStyle w:val="SingleTxtG"/>
      </w:pPr>
      <w:r w:rsidRPr="004C7F40">
        <w:t>69.</w:t>
      </w:r>
      <w:r w:rsidRPr="004C7F40">
        <w:tab/>
        <w:t>From April 2023</w:t>
      </w:r>
      <w:r>
        <w:t xml:space="preserve">, </w:t>
      </w:r>
      <w:r w:rsidRPr="004C7F40">
        <w:t>37 cases registered at the Employment Tribunal (Judiciary): 35</w:t>
      </w:r>
      <w:r w:rsidR="007655BA">
        <w:t> </w:t>
      </w:r>
      <w:r w:rsidRPr="004C7F40">
        <w:t>Males</w:t>
      </w:r>
      <w:r>
        <w:t>,</w:t>
      </w:r>
      <w:r w:rsidRPr="004C7F40">
        <w:t xml:space="preserve"> 02 Females</w:t>
      </w:r>
      <w:r>
        <w:t>.</w:t>
      </w:r>
    </w:p>
    <w:p w14:paraId="66E75719" w14:textId="77777777" w:rsidR="00277F1E" w:rsidRPr="004C7F40" w:rsidRDefault="00277F1E" w:rsidP="00036806">
      <w:pPr>
        <w:pStyle w:val="SingleTxtG"/>
      </w:pPr>
      <w:r w:rsidRPr="004C7F40">
        <w:t>70.</w:t>
      </w:r>
      <w:r w:rsidRPr="004C7F40">
        <w:tab/>
        <w:t xml:space="preserve">Types of </w:t>
      </w:r>
      <w:r>
        <w:t>c</w:t>
      </w:r>
      <w:r w:rsidRPr="004C7F40">
        <w:t>omplaints:</w:t>
      </w:r>
    </w:p>
    <w:p w14:paraId="54053784" w14:textId="77777777" w:rsidR="00277F1E" w:rsidRPr="004C7F40" w:rsidRDefault="00277F1E" w:rsidP="00277F1E">
      <w:pPr>
        <w:pStyle w:val="Bullet1G"/>
        <w:numPr>
          <w:ilvl w:val="0"/>
          <w:numId w:val="0"/>
        </w:numPr>
        <w:tabs>
          <w:tab w:val="left" w:pos="1701"/>
        </w:tabs>
        <w:ind w:left="1701" w:hanging="170"/>
      </w:pPr>
      <w:r w:rsidRPr="004C7F40">
        <w:t>•</w:t>
      </w:r>
      <w:r w:rsidRPr="004C7F40">
        <w:tab/>
        <w:t>Unauthorized deduction</w:t>
      </w:r>
      <w:r>
        <w:t>;</w:t>
      </w:r>
    </w:p>
    <w:p w14:paraId="672FB032" w14:textId="77777777" w:rsidR="00277F1E" w:rsidRPr="004C7F40" w:rsidRDefault="00277F1E" w:rsidP="00277F1E">
      <w:pPr>
        <w:pStyle w:val="Bullet1G"/>
        <w:numPr>
          <w:ilvl w:val="0"/>
          <w:numId w:val="0"/>
        </w:numPr>
        <w:tabs>
          <w:tab w:val="left" w:pos="1701"/>
        </w:tabs>
        <w:ind w:left="1701" w:hanging="170"/>
      </w:pPr>
      <w:r w:rsidRPr="004C7F40">
        <w:t>•</w:t>
      </w:r>
      <w:r w:rsidRPr="004C7F40">
        <w:tab/>
        <w:t>Unjustified termination</w:t>
      </w:r>
      <w:r>
        <w:t>;</w:t>
      </w:r>
    </w:p>
    <w:p w14:paraId="2B8767ED" w14:textId="77777777" w:rsidR="00277F1E" w:rsidRPr="004C7F40" w:rsidRDefault="00277F1E" w:rsidP="00277F1E">
      <w:pPr>
        <w:pStyle w:val="Bullet1G"/>
        <w:numPr>
          <w:ilvl w:val="0"/>
          <w:numId w:val="0"/>
        </w:numPr>
        <w:tabs>
          <w:tab w:val="left" w:pos="1701"/>
        </w:tabs>
        <w:ind w:left="1701" w:hanging="170"/>
      </w:pPr>
      <w:r w:rsidRPr="004C7F40">
        <w:t>•</w:t>
      </w:r>
      <w:r w:rsidRPr="004C7F40">
        <w:tab/>
        <w:t xml:space="preserve">Annual </w:t>
      </w:r>
      <w:r>
        <w:t>l</w:t>
      </w:r>
      <w:r w:rsidRPr="004C7F40">
        <w:t>eave</w:t>
      </w:r>
      <w:r>
        <w:t>;</w:t>
      </w:r>
    </w:p>
    <w:p w14:paraId="04AAA8F2" w14:textId="77777777" w:rsidR="00277F1E" w:rsidRPr="004C7F40" w:rsidRDefault="00277F1E" w:rsidP="00277F1E">
      <w:pPr>
        <w:pStyle w:val="Bullet1G"/>
        <w:numPr>
          <w:ilvl w:val="0"/>
          <w:numId w:val="0"/>
        </w:numPr>
        <w:tabs>
          <w:tab w:val="left" w:pos="1701"/>
        </w:tabs>
        <w:ind w:left="1701" w:hanging="170"/>
      </w:pPr>
      <w:r w:rsidRPr="004C7F40">
        <w:t>•</w:t>
      </w:r>
      <w:r w:rsidRPr="004C7F40">
        <w:tab/>
        <w:t>Unpaid salary</w:t>
      </w:r>
      <w:r>
        <w:t>;</w:t>
      </w:r>
    </w:p>
    <w:p w14:paraId="22200815" w14:textId="77777777" w:rsidR="00277F1E" w:rsidRPr="004C7F40" w:rsidRDefault="00277F1E" w:rsidP="00277F1E">
      <w:pPr>
        <w:pStyle w:val="Bullet1G"/>
        <w:numPr>
          <w:ilvl w:val="0"/>
          <w:numId w:val="0"/>
        </w:numPr>
        <w:tabs>
          <w:tab w:val="left" w:pos="1701"/>
        </w:tabs>
        <w:ind w:left="1701" w:hanging="170"/>
      </w:pPr>
      <w:r w:rsidRPr="004C7F40">
        <w:t>•</w:t>
      </w:r>
      <w:r w:rsidRPr="004C7F40">
        <w:tab/>
        <w:t>Adjustment of salary</w:t>
      </w:r>
      <w:r>
        <w:t>;</w:t>
      </w:r>
    </w:p>
    <w:p w14:paraId="41E2E200" w14:textId="77777777" w:rsidR="00277F1E" w:rsidRPr="004C7F40" w:rsidRDefault="00277F1E" w:rsidP="00277F1E">
      <w:pPr>
        <w:pStyle w:val="Bullet1G"/>
        <w:numPr>
          <w:ilvl w:val="0"/>
          <w:numId w:val="0"/>
        </w:numPr>
        <w:tabs>
          <w:tab w:val="left" w:pos="1701"/>
        </w:tabs>
        <w:ind w:left="1701" w:hanging="170"/>
      </w:pPr>
      <w:r w:rsidRPr="004C7F40">
        <w:t>•</w:t>
      </w:r>
      <w:r w:rsidRPr="004C7F40">
        <w:tab/>
        <w:t>Overtime</w:t>
      </w:r>
      <w:r>
        <w:t>;</w:t>
      </w:r>
    </w:p>
    <w:p w14:paraId="3804E1B5" w14:textId="77777777" w:rsidR="00277F1E" w:rsidRPr="004C7F40" w:rsidRDefault="00277F1E" w:rsidP="00277F1E">
      <w:pPr>
        <w:pStyle w:val="Bullet1G"/>
        <w:numPr>
          <w:ilvl w:val="0"/>
          <w:numId w:val="0"/>
        </w:numPr>
        <w:tabs>
          <w:tab w:val="left" w:pos="1701"/>
        </w:tabs>
        <w:ind w:left="1701" w:hanging="170"/>
      </w:pPr>
      <w:r w:rsidRPr="004C7F40">
        <w:t>•</w:t>
      </w:r>
      <w:r w:rsidRPr="004C7F40">
        <w:tab/>
        <w:t>Compensation for length of service</w:t>
      </w:r>
      <w:r>
        <w:t>;</w:t>
      </w:r>
    </w:p>
    <w:p w14:paraId="2E53B013" w14:textId="77777777" w:rsidR="00277F1E" w:rsidRDefault="00277F1E" w:rsidP="00277F1E">
      <w:pPr>
        <w:pStyle w:val="Bullet1G"/>
        <w:numPr>
          <w:ilvl w:val="0"/>
          <w:numId w:val="0"/>
        </w:numPr>
        <w:tabs>
          <w:tab w:val="left" w:pos="1701"/>
        </w:tabs>
        <w:ind w:left="1701" w:hanging="170"/>
      </w:pPr>
      <w:r>
        <w:t>•</w:t>
      </w:r>
      <w:r>
        <w:tab/>
      </w:r>
      <w:r w:rsidRPr="004C7F40">
        <w:t>Refund of air fares &amp; GOP</w:t>
      </w:r>
      <w:r>
        <w:t>;</w:t>
      </w:r>
    </w:p>
    <w:p w14:paraId="5B96A224" w14:textId="77777777" w:rsidR="00277F1E" w:rsidRPr="004C7F40" w:rsidRDefault="00277F1E" w:rsidP="00277F1E">
      <w:pPr>
        <w:pStyle w:val="Bullet1G"/>
        <w:numPr>
          <w:ilvl w:val="0"/>
          <w:numId w:val="0"/>
        </w:numPr>
        <w:tabs>
          <w:tab w:val="left" w:pos="1701"/>
        </w:tabs>
        <w:ind w:left="1701" w:hanging="170"/>
      </w:pPr>
      <w:r w:rsidRPr="004C7F40">
        <w:t>•</w:t>
      </w:r>
      <w:r w:rsidRPr="004C7F40">
        <w:tab/>
        <w:t>09 consent agreements marked as withdrawn.</w:t>
      </w:r>
    </w:p>
    <w:p w14:paraId="3CD725BB" w14:textId="77777777" w:rsidR="00277F1E" w:rsidRPr="004C7F40" w:rsidRDefault="00277F1E" w:rsidP="00036806">
      <w:pPr>
        <w:pStyle w:val="SingleTxtG"/>
      </w:pPr>
      <w:r w:rsidRPr="004C7F40">
        <w:t>71.</w:t>
      </w:r>
      <w:r w:rsidRPr="004C7F40">
        <w:tab/>
        <w:t>In 2022, 65 complaints were registered with the Labour Monitoring and Compliance section. It is not mandatory to provide contact details, anonymous complaints are accepted as most of the time they affect more than one person. The Labour Monitoring and Compliance section also refers non-compliance cases for legal action i.e. for punitive actions and the tribunal may provide directions on legal anomalies e.g. may give direction to effect payment in cases of non-payment of salary.</w:t>
      </w:r>
    </w:p>
    <w:p w14:paraId="24CF4AEE" w14:textId="77777777" w:rsidR="00277F1E" w:rsidRDefault="00277F1E" w:rsidP="00036806">
      <w:pPr>
        <w:pStyle w:val="SingleTxtG"/>
      </w:pPr>
      <w:r>
        <w:t>72.</w:t>
      </w:r>
      <w:r>
        <w:tab/>
      </w:r>
      <w:r w:rsidRPr="004C7F40">
        <w:t xml:space="preserve">719 grievances were registered from 2016 to 2022, and 12 cases were prosecuted during the same period involving 1246 non-Seychellois </w:t>
      </w:r>
      <w:r w:rsidRPr="00A038D9">
        <w:t>workers (See Annex).</w:t>
      </w:r>
    </w:p>
    <w:p w14:paraId="3F7A57B0" w14:textId="77777777" w:rsidR="00277F1E" w:rsidRPr="007C2157" w:rsidRDefault="00277F1E" w:rsidP="00277F1E">
      <w:pPr>
        <w:pStyle w:val="H1G"/>
        <w:rPr>
          <w:highlight w:val="yellow"/>
          <w:lang w:val="en-US"/>
        </w:rPr>
      </w:pPr>
      <w:r>
        <w:tab/>
      </w:r>
      <w:r>
        <w:tab/>
      </w:r>
      <w:r w:rsidRPr="00082D4A">
        <w:t>Reply to paragraph 1</w:t>
      </w:r>
      <w:r>
        <w:t>0</w:t>
      </w:r>
      <w:r w:rsidRPr="00082D4A">
        <w:t xml:space="preserve"> (</w:t>
      </w:r>
      <w:r>
        <w:t>c</w:t>
      </w:r>
      <w:r w:rsidRPr="00082D4A">
        <w:t>) of the list of issues</w:t>
      </w:r>
    </w:p>
    <w:p w14:paraId="5382E2DD" w14:textId="77777777" w:rsidR="00277F1E" w:rsidRPr="004C7F40" w:rsidRDefault="00277F1E" w:rsidP="00036806">
      <w:pPr>
        <w:pStyle w:val="SingleTxtG"/>
      </w:pPr>
      <w:r w:rsidRPr="004C7F40">
        <w:t>73.</w:t>
      </w:r>
      <w:r w:rsidRPr="004C7F40">
        <w:tab/>
        <w:t xml:space="preserve">Parties are free to seek advice from counsel or elect counsel to represent them and their interests in any proceedings before the relevant boards and the Court. There are also </w:t>
      </w:r>
      <w:r w:rsidRPr="004C7F40">
        <w:lastRenderedPageBreak/>
        <w:t>trade union representatives that operate within the jurisdiction to assist all workers with advice and having their claims adjudicated upon.</w:t>
      </w:r>
    </w:p>
    <w:p w14:paraId="5F460FA6" w14:textId="77777777" w:rsidR="00277F1E" w:rsidRPr="007C2157" w:rsidRDefault="00277F1E" w:rsidP="00277F1E">
      <w:pPr>
        <w:pStyle w:val="H1G"/>
        <w:rPr>
          <w:highlight w:val="yellow"/>
          <w:lang w:val="en-US"/>
        </w:rPr>
      </w:pPr>
      <w:r>
        <w:tab/>
      </w:r>
      <w:r>
        <w:tab/>
      </w:r>
      <w:r w:rsidRPr="00082D4A">
        <w:t>Reply to paragraph 1</w:t>
      </w:r>
      <w:r>
        <w:t>0</w:t>
      </w:r>
      <w:r w:rsidRPr="00082D4A">
        <w:t xml:space="preserve"> (</w:t>
      </w:r>
      <w:r>
        <w:t>d</w:t>
      </w:r>
      <w:r w:rsidRPr="00082D4A">
        <w:t>) of the list of issues</w:t>
      </w:r>
    </w:p>
    <w:p w14:paraId="1DD34B91" w14:textId="77777777" w:rsidR="00277F1E" w:rsidRDefault="00277F1E" w:rsidP="00036806">
      <w:pPr>
        <w:pStyle w:val="SingleTxtG"/>
      </w:pPr>
      <w:r>
        <w:t>74.</w:t>
      </w:r>
      <w:r>
        <w:tab/>
      </w:r>
      <w:r w:rsidRPr="004C7F40">
        <w:t>There has been no direct application of a claim for compensation under the Convention, although there are grounds to do so as per Article 48 of the Seychelles Constitution as stated above. However, orders for compensation and payments are generally made in application of the national legislation which govern the rights of workers in our jurisdiction generally.</w:t>
      </w:r>
    </w:p>
    <w:p w14:paraId="4E06C19B" w14:textId="77777777" w:rsidR="00277F1E" w:rsidRPr="007C2157" w:rsidRDefault="00277F1E" w:rsidP="00277F1E">
      <w:pPr>
        <w:pStyle w:val="H1G"/>
        <w:rPr>
          <w:highlight w:val="yellow"/>
          <w:lang w:val="en-US"/>
        </w:rPr>
      </w:pPr>
      <w:r>
        <w:tab/>
      </w:r>
      <w:r>
        <w:tab/>
      </w:r>
      <w:r w:rsidRPr="00082D4A">
        <w:t>Reply to paragraph 1</w:t>
      </w:r>
      <w:r>
        <w:t>0</w:t>
      </w:r>
      <w:r w:rsidRPr="00082D4A">
        <w:t xml:space="preserve"> (</w:t>
      </w:r>
      <w:r>
        <w:t>e</w:t>
      </w:r>
      <w:r w:rsidRPr="00082D4A">
        <w:t>) of the list of issues</w:t>
      </w:r>
    </w:p>
    <w:p w14:paraId="743E3F88" w14:textId="77777777" w:rsidR="00277F1E" w:rsidRPr="004C7F40" w:rsidRDefault="00277F1E" w:rsidP="00036806">
      <w:pPr>
        <w:pStyle w:val="SingleTxtG"/>
      </w:pPr>
      <w:r w:rsidRPr="004C7F40">
        <w:t>75.</w:t>
      </w:r>
      <w:r w:rsidRPr="004C7F40">
        <w:tab/>
        <w:t>The regulating authorities in each area being:</w:t>
      </w:r>
    </w:p>
    <w:p w14:paraId="131837A6" w14:textId="77777777" w:rsidR="00277F1E" w:rsidRPr="004C7F40" w:rsidRDefault="00277F1E" w:rsidP="00277F1E">
      <w:pPr>
        <w:pStyle w:val="SingleTxtG"/>
      </w:pPr>
      <w:r>
        <w:tab/>
        <w:t>(a)</w:t>
      </w:r>
      <w:r>
        <w:tab/>
        <w:t>T</w:t>
      </w:r>
      <w:r w:rsidRPr="004C7F40">
        <w:t>he Public Service Bureau and the relevant departments and authorities depending where the worker is engaged in their work, and legal practitioners generally</w:t>
      </w:r>
      <w:r>
        <w:t>;</w:t>
      </w:r>
    </w:p>
    <w:p w14:paraId="231B9CDE" w14:textId="77777777" w:rsidR="00277F1E" w:rsidRPr="004C7F40" w:rsidRDefault="00277F1E" w:rsidP="00277F1E">
      <w:pPr>
        <w:pStyle w:val="SingleTxtG"/>
      </w:pPr>
      <w:r>
        <w:tab/>
        <w:t>(b)</w:t>
      </w:r>
      <w:r>
        <w:tab/>
        <w:t>T</w:t>
      </w:r>
      <w:r w:rsidRPr="004C7F40">
        <w:t>he Ministry of Employment and Social Affairs, and legal counsel generally</w:t>
      </w:r>
      <w:r>
        <w:t>;</w:t>
      </w:r>
    </w:p>
    <w:p w14:paraId="755DC803" w14:textId="77777777" w:rsidR="00277F1E" w:rsidRPr="004C7F40" w:rsidRDefault="00277F1E" w:rsidP="00277F1E">
      <w:pPr>
        <w:pStyle w:val="SingleTxtG"/>
      </w:pPr>
      <w:r>
        <w:tab/>
        <w:t>(c)</w:t>
      </w:r>
      <w:r>
        <w:tab/>
      </w:r>
      <w:r w:rsidRPr="004C7F40">
        <w:t>The Financial Services Authority for international trade zone, and legal practitioners generally</w:t>
      </w:r>
      <w:r>
        <w:t>.</w:t>
      </w:r>
    </w:p>
    <w:p w14:paraId="29CF135A" w14:textId="77777777" w:rsidR="00277F1E" w:rsidRPr="004C7F40" w:rsidRDefault="00277F1E" w:rsidP="00036806">
      <w:pPr>
        <w:pStyle w:val="SingleTxtG"/>
      </w:pPr>
      <w:r w:rsidRPr="004C7F40">
        <w:t>76.</w:t>
      </w:r>
      <w:r w:rsidRPr="004C7F40">
        <w:tab/>
        <w:t>Interpreters are generally accepted in proceedings to ensure that all parties understand the proceedings. It also is to be noted that most of the information to advise people in general in respect of their rights are freely available online and all legislations are available on Seylii.org</w:t>
      </w:r>
      <w:r>
        <w:t>.</w:t>
      </w:r>
      <w:r w:rsidRPr="004C7F40">
        <w:t xml:space="preserve"> </w:t>
      </w:r>
    </w:p>
    <w:p w14:paraId="08262BB5" w14:textId="77777777" w:rsidR="00277F1E" w:rsidRPr="004C7F40" w:rsidRDefault="00277F1E" w:rsidP="00036806">
      <w:pPr>
        <w:pStyle w:val="SingleTxtG"/>
      </w:pPr>
      <w:r w:rsidRPr="004C7F40">
        <w:t>77.</w:t>
      </w:r>
      <w:r w:rsidRPr="004C7F40">
        <w:tab/>
        <w:t>In a particular case in 2021 with non-Seychellois workers, the Police Department secured interpretation whilst the Judiciary paid travel expenses for the interpreters. The High commissions office or consuls also assist with interpretation.</w:t>
      </w:r>
    </w:p>
    <w:p w14:paraId="3B676139" w14:textId="77777777" w:rsidR="00277F1E" w:rsidRPr="007C2157" w:rsidRDefault="00277F1E" w:rsidP="00277F1E">
      <w:pPr>
        <w:pStyle w:val="H1G"/>
        <w:rPr>
          <w:highlight w:val="yellow"/>
          <w:lang w:val="en-US"/>
        </w:rPr>
      </w:pPr>
      <w:r>
        <w:tab/>
      </w:r>
      <w:r>
        <w:tab/>
      </w:r>
      <w:r w:rsidRPr="00082D4A">
        <w:t>Reply to paragraph 1</w:t>
      </w:r>
      <w:r>
        <w:t>1</w:t>
      </w:r>
      <w:r w:rsidRPr="00082D4A">
        <w:t xml:space="preserve"> of the list of issues</w:t>
      </w:r>
    </w:p>
    <w:p w14:paraId="08099077" w14:textId="77777777" w:rsidR="00277F1E" w:rsidRPr="004C7F40" w:rsidRDefault="00277F1E" w:rsidP="00036806">
      <w:pPr>
        <w:pStyle w:val="SingleTxtG"/>
      </w:pPr>
      <w:r w:rsidRPr="004C7F40">
        <w:t>78.</w:t>
      </w:r>
      <w:r w:rsidRPr="004C7F40">
        <w:tab/>
        <w:t xml:space="preserve">Non-Seychellois workers and their families were restricted to return to Seychelles from countries on the restricted list for entry in 2020, which was updated regularly based on the level of COVID-19 infections in the countries abroad. The Government through discussion with employers and workers representatives/ associations introduced a temporary Gainful Occupational Permit (GOP) framework related to the labour migration challenges brought about by the pandemic. </w:t>
      </w:r>
    </w:p>
    <w:p w14:paraId="71F7E704" w14:textId="10B4998E" w:rsidR="00277F1E" w:rsidRPr="004C7F40" w:rsidRDefault="00277F1E" w:rsidP="00036806">
      <w:pPr>
        <w:pStyle w:val="SingleTxtG"/>
      </w:pPr>
      <w:r w:rsidRPr="004C7F40">
        <w:t>79.</w:t>
      </w:r>
      <w:r w:rsidRPr="004C7F40">
        <w:tab/>
        <w:t>The GOP framework allowed for extension of work permit/GOP to legalize status of non-Seychellois workers in the country, in case where an employer decides not to renew the permit and where international airports are closed.</w:t>
      </w:r>
      <w:r w:rsidR="0058008C">
        <w:t xml:space="preserve"> </w:t>
      </w:r>
      <w:r w:rsidRPr="004C7F40">
        <w:t>The extension of the GOP was free of charge and the process was allowed from 1st July until 31st December 2020.</w:t>
      </w:r>
      <w:r w:rsidR="0058008C">
        <w:t xml:space="preserve"> </w:t>
      </w:r>
      <w:r w:rsidRPr="004C7F40">
        <w:t xml:space="preserve">Further extension was evaluated on a case-to-case basis, if borders were still closed. With this arrangement, the employer remained responsible to provide shelter and food to the workers. </w:t>
      </w:r>
    </w:p>
    <w:p w14:paraId="4E6670B9" w14:textId="77777777" w:rsidR="00277F1E" w:rsidRPr="004C7F40" w:rsidRDefault="00277F1E" w:rsidP="00036806">
      <w:pPr>
        <w:pStyle w:val="SingleTxtG"/>
      </w:pPr>
      <w:r w:rsidRPr="004C7F40">
        <w:t>80.</w:t>
      </w:r>
      <w:r w:rsidRPr="004C7F40">
        <w:tab/>
        <w:t xml:space="preserve">Furthermore, provisions were made for employers who wanted to renew the GOP of its workers who were in the country or overseas, or who had laid-off their workers and wanted to revalidate the permit to cover unused period spent away from work, had to apply directly to the Immigration Department, subject to local labour market testing as applicable. </w:t>
      </w:r>
    </w:p>
    <w:p w14:paraId="4AFF552E" w14:textId="77777777" w:rsidR="00277F1E" w:rsidRPr="004C7F40" w:rsidRDefault="00277F1E" w:rsidP="00036806">
      <w:pPr>
        <w:pStyle w:val="SingleTxtG"/>
      </w:pPr>
      <w:r w:rsidRPr="004C7F40">
        <w:t>81.</w:t>
      </w:r>
      <w:r w:rsidRPr="004C7F40">
        <w:tab/>
        <w:t>In order to control entry of individuals in the country for health and safety reason, employers had to make a formal request to the Employment Department, by 30th June 2020, to inform which of their non-Seychellois workers will be maintained in their organization or needs to return only for purpose of collecting their personal belongings. Permission to return to Seychelles was granted by the Employment Department based on guidelines from the Public Health Authority.</w:t>
      </w:r>
    </w:p>
    <w:p w14:paraId="407395BC" w14:textId="77777777" w:rsidR="00277F1E" w:rsidRPr="004C7F40" w:rsidRDefault="00277F1E" w:rsidP="00036806">
      <w:pPr>
        <w:pStyle w:val="SingleTxtG"/>
      </w:pPr>
      <w:r w:rsidRPr="004C7F40">
        <w:t>82.</w:t>
      </w:r>
      <w:r w:rsidRPr="004C7F40">
        <w:tab/>
        <w:t xml:space="preserve">In July 2020 in public interest and in accordance with Section 17 (9) of the Immigration Decree 1979, the Government announced that all GOPs of non-Seychellois </w:t>
      </w:r>
      <w:r w:rsidRPr="004C7F40">
        <w:lastRenderedPageBreak/>
        <w:t xml:space="preserve">workers out of the country were revoked with the exception of those in the Medical, Agricultural, and Fisheries Sectors. As such a GOP Assessment Committee was created to assess the return of such workers notably as statistics showed increasing redundancies and jobseekers. </w:t>
      </w:r>
    </w:p>
    <w:p w14:paraId="2D4426D6" w14:textId="77777777" w:rsidR="00277F1E" w:rsidRPr="004C7F40" w:rsidRDefault="00277F1E" w:rsidP="00036806">
      <w:pPr>
        <w:pStyle w:val="SingleTxtG"/>
      </w:pPr>
      <w:r w:rsidRPr="004C7F40">
        <w:t>83.</w:t>
      </w:r>
      <w:r w:rsidRPr="004C7F40">
        <w:tab/>
        <w:t>During late 2020 to early 2021, as the airport and other ports started to allow flights and ships back, non-Seychellois workers could return subject to having approved work permits and approved dependent permits from the Immigration Department for their families even for those travelling from countries on the restricted list provided they completed quarantine as required. There were no restrictions imposed to voluntary return to their country of origin provided the airport was open and flights operating from Seychelles airport.</w:t>
      </w:r>
    </w:p>
    <w:p w14:paraId="2A92BBE8" w14:textId="77777777" w:rsidR="00277F1E" w:rsidRPr="007C2157" w:rsidRDefault="00277F1E" w:rsidP="00277F1E">
      <w:pPr>
        <w:pStyle w:val="H1G"/>
        <w:rPr>
          <w:highlight w:val="yellow"/>
          <w:lang w:val="en-US"/>
        </w:rPr>
      </w:pPr>
      <w:r>
        <w:tab/>
      </w:r>
      <w:r>
        <w:tab/>
      </w:r>
      <w:r w:rsidRPr="00082D4A">
        <w:t>Reply to paragraph 1</w:t>
      </w:r>
      <w:r>
        <w:t>1</w:t>
      </w:r>
      <w:r w:rsidRPr="00082D4A">
        <w:t xml:space="preserve"> (</w:t>
      </w:r>
      <w:r>
        <w:t>a</w:t>
      </w:r>
      <w:r w:rsidRPr="00082D4A">
        <w:t>) of the list of issues</w:t>
      </w:r>
    </w:p>
    <w:p w14:paraId="5A3F76CA" w14:textId="1A8771B4" w:rsidR="00277F1E" w:rsidRDefault="00277F1E" w:rsidP="00036806">
      <w:pPr>
        <w:pStyle w:val="SingleTxtG"/>
      </w:pPr>
      <w:r>
        <w:t>84.</w:t>
      </w:r>
      <w:r>
        <w:tab/>
      </w:r>
      <w:r w:rsidRPr="002F2D49">
        <w:t>The vaccination was available to both nationals and non-Seychellois workers and their families although the vaccine was given on a basis of priority based on associated risk factors such as age, medical condition, type of occupation (essential workers were prioritised) etc… Victims of human trafficking had access to free vaccination against Covid 19; free antigen test and free PCR test when not feeling well and for those being repatriated.</w:t>
      </w:r>
      <w:r w:rsidR="0058008C">
        <w:t xml:space="preserve"> </w:t>
      </w:r>
      <w:r w:rsidRPr="002F2D49">
        <w:t>Government bared all cost. Precaution against Covid 19 was followed through as per the national set guidelines at the TIP Shelter.</w:t>
      </w:r>
    </w:p>
    <w:p w14:paraId="4FBD1679" w14:textId="77777777" w:rsidR="00277F1E" w:rsidRPr="007C2157" w:rsidRDefault="00277F1E" w:rsidP="00277F1E">
      <w:pPr>
        <w:pStyle w:val="H1G"/>
        <w:rPr>
          <w:highlight w:val="yellow"/>
          <w:lang w:val="en-US"/>
        </w:rPr>
      </w:pPr>
      <w:r>
        <w:tab/>
      </w:r>
      <w:r>
        <w:tab/>
      </w:r>
      <w:r w:rsidRPr="00082D4A">
        <w:t>Reply to paragraph 1</w:t>
      </w:r>
      <w:r>
        <w:t>1</w:t>
      </w:r>
      <w:r w:rsidRPr="00082D4A">
        <w:t xml:space="preserve"> (</w:t>
      </w:r>
      <w:r>
        <w:t>b</w:t>
      </w:r>
      <w:r w:rsidRPr="00082D4A">
        <w:t>) of the list of issues</w:t>
      </w:r>
    </w:p>
    <w:p w14:paraId="2413F9CC" w14:textId="77777777" w:rsidR="00277F1E" w:rsidRPr="002F2D49" w:rsidRDefault="00277F1E" w:rsidP="00036806">
      <w:pPr>
        <w:pStyle w:val="SingleTxtG"/>
      </w:pPr>
      <w:r w:rsidRPr="002F2D49">
        <w:t>85.</w:t>
      </w:r>
      <w:r w:rsidRPr="002F2D49">
        <w:tab/>
        <w:t>Access was unrestricted.</w:t>
      </w:r>
    </w:p>
    <w:p w14:paraId="2D62D8C8" w14:textId="77777777" w:rsidR="00277F1E" w:rsidRPr="007C2157" w:rsidRDefault="00277F1E" w:rsidP="00277F1E">
      <w:pPr>
        <w:pStyle w:val="H1G"/>
        <w:rPr>
          <w:highlight w:val="yellow"/>
          <w:lang w:val="en-US"/>
        </w:rPr>
      </w:pPr>
      <w:r>
        <w:tab/>
      </w:r>
      <w:r>
        <w:tab/>
      </w:r>
      <w:r w:rsidRPr="00082D4A">
        <w:t>Reply to paragraph 1</w:t>
      </w:r>
      <w:r>
        <w:t>1</w:t>
      </w:r>
      <w:r w:rsidRPr="00082D4A">
        <w:t xml:space="preserve"> (</w:t>
      </w:r>
      <w:r>
        <w:t>c</w:t>
      </w:r>
      <w:r w:rsidRPr="00082D4A">
        <w:t>) of the list of issues</w:t>
      </w:r>
    </w:p>
    <w:p w14:paraId="44234A0C" w14:textId="77777777" w:rsidR="00277F1E" w:rsidRPr="002F2D49" w:rsidRDefault="00277F1E" w:rsidP="00036806">
      <w:pPr>
        <w:pStyle w:val="SingleTxtG"/>
      </w:pPr>
      <w:r w:rsidRPr="002F2D49">
        <w:t>86.</w:t>
      </w:r>
      <w:r w:rsidRPr="002F2D49">
        <w:tab/>
        <w:t>There were no restrictions, the workplace Standard Operating Procedures (SOPs) applied to all workers, both nationals and migrants.</w:t>
      </w:r>
    </w:p>
    <w:p w14:paraId="18DC7C96" w14:textId="77777777" w:rsidR="00277F1E" w:rsidRPr="007C2157" w:rsidRDefault="00277F1E" w:rsidP="00277F1E">
      <w:pPr>
        <w:pStyle w:val="H1G"/>
        <w:rPr>
          <w:highlight w:val="yellow"/>
          <w:lang w:val="en-US"/>
        </w:rPr>
      </w:pPr>
      <w:r>
        <w:tab/>
      </w:r>
      <w:r>
        <w:tab/>
      </w:r>
      <w:r w:rsidRPr="00082D4A">
        <w:t>Reply to paragraph 1</w:t>
      </w:r>
      <w:r>
        <w:t>1</w:t>
      </w:r>
      <w:r w:rsidRPr="00082D4A">
        <w:t xml:space="preserve"> (</w:t>
      </w:r>
      <w:r>
        <w:t>d</w:t>
      </w:r>
      <w:r w:rsidRPr="00082D4A">
        <w:t>) of the list of issues</w:t>
      </w:r>
    </w:p>
    <w:p w14:paraId="5DA4523E" w14:textId="77777777" w:rsidR="00277F1E" w:rsidRPr="002F2D49" w:rsidRDefault="00277F1E" w:rsidP="00036806">
      <w:pPr>
        <w:pStyle w:val="SingleTxtG"/>
      </w:pPr>
      <w:r w:rsidRPr="002F2D49">
        <w:t>87.</w:t>
      </w:r>
      <w:r w:rsidRPr="002F2D49">
        <w:tab/>
        <w:t>Same procedures applied as for pre-pandemic years-no restrictions or limitations were imposed.</w:t>
      </w:r>
    </w:p>
    <w:p w14:paraId="03F406DE" w14:textId="77777777" w:rsidR="00277F1E" w:rsidRPr="007C2157" w:rsidRDefault="00277F1E" w:rsidP="00277F1E">
      <w:pPr>
        <w:pStyle w:val="H1G"/>
        <w:rPr>
          <w:highlight w:val="yellow"/>
          <w:lang w:val="en-US"/>
        </w:rPr>
      </w:pPr>
      <w:r>
        <w:tab/>
      </w:r>
      <w:r>
        <w:tab/>
      </w:r>
      <w:r w:rsidRPr="00082D4A">
        <w:t>Reply to paragraph 1</w:t>
      </w:r>
      <w:r>
        <w:t>1</w:t>
      </w:r>
      <w:r w:rsidRPr="00082D4A">
        <w:t xml:space="preserve"> (</w:t>
      </w:r>
      <w:r>
        <w:t>e</w:t>
      </w:r>
      <w:r w:rsidRPr="00082D4A">
        <w:t>) of the list of issues</w:t>
      </w:r>
    </w:p>
    <w:p w14:paraId="43B82D2B" w14:textId="77777777" w:rsidR="00277F1E" w:rsidRPr="002F2D49" w:rsidRDefault="00277F1E" w:rsidP="00036806">
      <w:pPr>
        <w:pStyle w:val="SingleTxtG"/>
      </w:pPr>
      <w:r w:rsidRPr="002F2D49">
        <w:t>88.</w:t>
      </w:r>
      <w:r w:rsidRPr="002F2D49">
        <w:tab/>
        <w:t>No restrictions from a Health perspective. SOPs were developed to guide employers on Infection Prevention Control (IPC) measures in living quarters for non-Seychellois workers including guidance on quarantine and isolation protocols to follow.</w:t>
      </w:r>
    </w:p>
    <w:p w14:paraId="0BA99F25" w14:textId="77777777" w:rsidR="00277F1E" w:rsidRPr="007C2157" w:rsidRDefault="00277F1E" w:rsidP="00277F1E">
      <w:pPr>
        <w:pStyle w:val="H1G"/>
        <w:rPr>
          <w:highlight w:val="yellow"/>
          <w:lang w:val="en-US"/>
        </w:rPr>
      </w:pPr>
      <w:r>
        <w:tab/>
      </w:r>
      <w:r>
        <w:tab/>
      </w:r>
      <w:r w:rsidRPr="00082D4A">
        <w:t>Reply to paragraph 1</w:t>
      </w:r>
      <w:r>
        <w:t>2</w:t>
      </w:r>
      <w:r w:rsidRPr="00082D4A">
        <w:t xml:space="preserve"> of the list of issues</w:t>
      </w:r>
    </w:p>
    <w:p w14:paraId="054AFDBA" w14:textId="754F1052" w:rsidR="00277F1E" w:rsidRPr="00611D8A" w:rsidRDefault="00277F1E" w:rsidP="00036806">
      <w:pPr>
        <w:pStyle w:val="SingleTxtG"/>
      </w:pPr>
      <w:r w:rsidRPr="00611D8A">
        <w:t>89.</w:t>
      </w:r>
      <w:r w:rsidRPr="00611D8A">
        <w:tab/>
        <w:t xml:space="preserve">Article 27(1) of the Constitution guarantees that every person </w:t>
      </w:r>
      <w:r w:rsidR="00040C89">
        <w:t>“</w:t>
      </w:r>
      <w:r w:rsidRPr="00611D8A">
        <w:t>has a right to equal protection of the law including the enjoyment of the rights and freedoms set out in this Charter [on fundamental freedoms and rights] without discrimination on any ground except as is necessary in a democratic society.</w:t>
      </w:r>
      <w:r w:rsidR="00040C89">
        <w:t>”</w:t>
      </w:r>
      <w:r w:rsidRPr="00611D8A">
        <w:t xml:space="preserve"> This clause guarantees that non-Seychellois workers are treated in a non-discriminatory manner with regards to the protections guaranteed to citizens of Seychelles. </w:t>
      </w:r>
    </w:p>
    <w:p w14:paraId="28F46D49" w14:textId="77777777" w:rsidR="00277F1E" w:rsidRPr="00611D8A" w:rsidRDefault="00277F1E" w:rsidP="00036806">
      <w:pPr>
        <w:pStyle w:val="SingleTxtG"/>
      </w:pPr>
      <w:r w:rsidRPr="00611D8A">
        <w:t>90.</w:t>
      </w:r>
      <w:r w:rsidRPr="00611D8A">
        <w:tab/>
        <w:t>The Employment and Occupational Safety and Health legislation protects all workers in Seychelles including non-Seychellois workers. Labour inspection is one main mechanism in place to monitor and ensure that the rights of non-Seychellois workers are being respected.</w:t>
      </w:r>
    </w:p>
    <w:p w14:paraId="44116382" w14:textId="486ED78F" w:rsidR="00277F1E" w:rsidRPr="00611D8A" w:rsidRDefault="00277F1E" w:rsidP="00036806">
      <w:pPr>
        <w:pStyle w:val="SingleTxtG"/>
      </w:pPr>
      <w:r w:rsidRPr="00611D8A">
        <w:t>91.</w:t>
      </w:r>
      <w:r w:rsidRPr="00611D8A">
        <w:tab/>
        <w:t xml:space="preserve">Section 46A of the Employment Act makes provision for prevention of discrimination by stating </w:t>
      </w:r>
      <w:r w:rsidR="00040C89">
        <w:t>“</w:t>
      </w:r>
      <w:r w:rsidRPr="00611D8A">
        <w:t xml:space="preserve">Where an employer makes an employment decision against a worker on the </w:t>
      </w:r>
      <w:r w:rsidRPr="00611D8A">
        <w:lastRenderedPageBreak/>
        <w:t>grounds of the worker</w:t>
      </w:r>
      <w:r w:rsidR="008444B6">
        <w:t>’</w:t>
      </w:r>
      <w:r w:rsidRPr="00611D8A">
        <w:t>s age, gender, race, colour, nationality, language, religion, disability, HIV status, sexual orientation or political, trade union or other association, the worker may make a complaint to the Chief Executive stating all the relevant particulars.</w:t>
      </w:r>
      <w:r w:rsidR="00040C89">
        <w:t>”</w:t>
      </w:r>
      <w:r w:rsidRPr="00611D8A">
        <w:t xml:space="preserve"> To note as part of the ongoing review of the Employment Act, proposals have been made to extend the scope of the above provision to include other grounds in the list of grounds of discrimination.</w:t>
      </w:r>
    </w:p>
    <w:p w14:paraId="6A2351D5" w14:textId="427E67B0" w:rsidR="00277F1E" w:rsidRPr="00611D8A" w:rsidRDefault="00277F1E" w:rsidP="00036806">
      <w:pPr>
        <w:pStyle w:val="SingleTxtG"/>
      </w:pPr>
      <w:r w:rsidRPr="00611D8A">
        <w:t>92.</w:t>
      </w:r>
      <w:r w:rsidRPr="00611D8A">
        <w:tab/>
        <w:t xml:space="preserve">The Employment Act makes provision in Article 67 that </w:t>
      </w:r>
      <w:r w:rsidR="00040C89">
        <w:t>“</w:t>
      </w:r>
      <w:r w:rsidRPr="00611D8A">
        <w:t>Non-Seychellois workers, not exempt from the provisions of this Act, shall enjoy the same terms and conditions of employment as are applicable to Seychellois workers but may be given such additional benefits and privileges as the competent officer may authorize.</w:t>
      </w:r>
      <w:r w:rsidR="00040C89">
        <w:t>”</w:t>
      </w:r>
      <w:r w:rsidRPr="00611D8A">
        <w:t xml:space="preserve"> It also makes provision for the Employment Tribunal which functions as a quasi-judicial Court. </w:t>
      </w:r>
    </w:p>
    <w:p w14:paraId="68074FE3" w14:textId="1AEA3F26" w:rsidR="00277F1E" w:rsidRPr="00611D8A" w:rsidRDefault="00277F1E" w:rsidP="00036806">
      <w:pPr>
        <w:pStyle w:val="SingleTxtG"/>
      </w:pPr>
      <w:r w:rsidRPr="00611D8A">
        <w:t>93.</w:t>
      </w:r>
      <w:r w:rsidRPr="00611D8A">
        <w:tab/>
        <w:t xml:space="preserve">To note, Health services are available to non-Seychellois workers on a chargeable basis. Education from crèche to secondary level is provided free of charge to all persons, including the children of non-Seychellois workers. Post-secondary education is available on a chargeable basis. In comparison, crèche to the end of post-secondary education is free for citizens of Seychelles at State schools. </w:t>
      </w:r>
    </w:p>
    <w:p w14:paraId="7B90ACCD" w14:textId="77777777" w:rsidR="00277F1E" w:rsidRPr="00611D8A" w:rsidRDefault="00277F1E" w:rsidP="00036806">
      <w:pPr>
        <w:pStyle w:val="SingleTxtG"/>
      </w:pPr>
      <w:r w:rsidRPr="00611D8A">
        <w:t>94.</w:t>
      </w:r>
      <w:r w:rsidRPr="00611D8A">
        <w:tab/>
        <w:t>The Social Affairs Department offers various services, including counselling services for adults (on issues such as domestic violence), child protection services, and probation services (which often looks at mediation processes when there are neighbourhood disputes). There is also a Community Social Work Section, which is composed of social workers in each district who deal with any issues that arise within the community. All these services are available free of charge to non-Seychellois workers and their families, on the same basis as for Seychelles citizens.</w:t>
      </w:r>
    </w:p>
    <w:p w14:paraId="78421F8B" w14:textId="77777777" w:rsidR="00277F1E" w:rsidRDefault="00277F1E" w:rsidP="00036806">
      <w:pPr>
        <w:pStyle w:val="SingleTxtG"/>
      </w:pPr>
      <w:r>
        <w:t>95.</w:t>
      </w:r>
      <w:r>
        <w:tab/>
      </w:r>
      <w:r w:rsidRPr="00611D8A">
        <w:t>As indicated previously, the Seychelles Pension Fund is working on introducing a policy to extend pension contribution to non-Seychellois workers with the technical assistance of the ILO.</w:t>
      </w:r>
    </w:p>
    <w:p w14:paraId="1BC10711" w14:textId="77777777" w:rsidR="00277F1E" w:rsidRPr="007C2157" w:rsidRDefault="00277F1E" w:rsidP="00277F1E">
      <w:pPr>
        <w:pStyle w:val="H1G"/>
      </w:pPr>
      <w:r>
        <w:tab/>
      </w:r>
      <w:r>
        <w:tab/>
      </w:r>
      <w:r w:rsidRPr="00082D4A">
        <w:t>Reply to paragraph 1</w:t>
      </w:r>
      <w:r>
        <w:t>3</w:t>
      </w:r>
      <w:r w:rsidRPr="00082D4A">
        <w:t xml:space="preserve"> of the list of issues</w:t>
      </w:r>
    </w:p>
    <w:p w14:paraId="5738DC7C" w14:textId="77777777" w:rsidR="00277F1E" w:rsidRPr="00611D8A" w:rsidRDefault="00277F1E" w:rsidP="00036806">
      <w:pPr>
        <w:pStyle w:val="SingleTxtG"/>
      </w:pPr>
      <w:r w:rsidRPr="00611D8A">
        <w:t>96.</w:t>
      </w:r>
      <w:r w:rsidRPr="00611D8A">
        <w:tab/>
        <w:t>As part of the implementation of the National Labour Migration Policy, a gap analysis started in 2022 by the International Labour Organization in collaboration with the Ministry of Employment and Social Affairs, on ILO Convention Migration for Employment (Revised) no. 97 and Convention Migrant workers no. 143 and national laws and practices. The gap analysis has included inputs from various stakeholders including the Attorney General office. The validation of the analysis will be conducted soon and relevant measures will be considered as appropriate to address the gaps.</w:t>
      </w:r>
    </w:p>
    <w:p w14:paraId="3B6F5B90" w14:textId="77777777" w:rsidR="00277F1E" w:rsidRPr="00611D8A" w:rsidRDefault="00277F1E" w:rsidP="00036806">
      <w:pPr>
        <w:pStyle w:val="SingleTxtG"/>
      </w:pPr>
      <w:r w:rsidRPr="00611D8A">
        <w:t>97.</w:t>
      </w:r>
      <w:r w:rsidRPr="00611D8A">
        <w:tab/>
        <w:t>As explained previously the Ministry of Employment and Social Affairs launched the Work in Seychelles (WINS) induction programme in March 2023, as a measure to sensitize new non-Seychellois workers in the country on their rights and responsibilities. The Welfare Unit in the stated Ministry conducts the induction sessions and is also responsible to monitor the welfare of non-Seychellois workers, through visits to their workplace and accommodation, by attending to phone calls of the hotline amongst other means of monitoring.</w:t>
      </w:r>
    </w:p>
    <w:p w14:paraId="3A1866F9" w14:textId="3F9D1F0B" w:rsidR="00277F1E" w:rsidRPr="00611D8A" w:rsidRDefault="00277F1E" w:rsidP="00036806">
      <w:pPr>
        <w:pStyle w:val="SingleTxtG"/>
      </w:pPr>
      <w:r w:rsidRPr="00611D8A">
        <w:t>98.</w:t>
      </w:r>
      <w:r w:rsidRPr="00611D8A">
        <w:tab/>
        <w:t>The Employment Act is being reviewed as a whole and consultations have been held on the possibility to extend to non-Seychellois workers the scope of application of the provision mandating the payment of a thirteenth month pay and to adopt comprehensive anti</w:t>
      </w:r>
      <w:r w:rsidR="008444B6">
        <w:noBreakHyphen/>
      </w:r>
      <w:r w:rsidRPr="00611D8A">
        <w:t xml:space="preserve">discrimination legislation. In December 2023, the Public Service Bureau advised in a circular that certain non-Seychellois employees in the public sector who are on a contract of continuous employment or fixed-term are eligible for payment of the thirteenth month pay. Additional measures to ensure non-discrimination are cited at question 12 above. </w:t>
      </w:r>
    </w:p>
    <w:p w14:paraId="5533391F" w14:textId="77777777" w:rsidR="00277F1E" w:rsidRPr="00611D8A" w:rsidRDefault="00277F1E" w:rsidP="00036806">
      <w:pPr>
        <w:pStyle w:val="SingleTxtG"/>
      </w:pPr>
      <w:r w:rsidRPr="00611D8A">
        <w:t>99.</w:t>
      </w:r>
      <w:r w:rsidRPr="00611D8A">
        <w:tab/>
        <w:t xml:space="preserve">There have been no reports regarding racism and xenophobic incidents in Seychelles. </w:t>
      </w:r>
    </w:p>
    <w:p w14:paraId="29232BDC" w14:textId="77777777" w:rsidR="00277F1E" w:rsidRPr="00611D8A" w:rsidRDefault="00277F1E" w:rsidP="00036806">
      <w:pPr>
        <w:pStyle w:val="SingleTxtG"/>
      </w:pPr>
      <w:r w:rsidRPr="00611D8A">
        <w:t>100.</w:t>
      </w:r>
      <w:r w:rsidRPr="00611D8A">
        <w:tab/>
        <w:t xml:space="preserve">Nevertheless, the Office of the Ombudsman receives complaints from aggrieved or distressed persons, who may be citizens or foreign nationals, against Government ministries, departments, agencies (MDAs) or specific public officials and has the power to investigate, mediate, negotiate, issue reports and recommend corrective action. Recommendations made </w:t>
      </w:r>
      <w:r w:rsidRPr="00611D8A">
        <w:lastRenderedPageBreak/>
        <w:t xml:space="preserve">by the Office of the Ombudsman emphasize improvement of service delivery; the establishment and maintenance of proper communication channels between the MDAs and complainants; ensuring policies are clear and procedures and processes are put in place; and that the rule of Law is followed, all with the objective of adhering to the standard of open, transparent and good governance. </w:t>
      </w:r>
    </w:p>
    <w:p w14:paraId="45566958" w14:textId="2891C093" w:rsidR="00277F1E" w:rsidRDefault="00277F1E" w:rsidP="00036806">
      <w:pPr>
        <w:pStyle w:val="SingleTxtG"/>
      </w:pPr>
      <w:r>
        <w:t>101.</w:t>
      </w:r>
      <w:r>
        <w:tab/>
      </w:r>
      <w:r w:rsidRPr="00611D8A">
        <w:t>Before a complaint is lodged, it has to been shown to the Ombudsman</w:t>
      </w:r>
      <w:r w:rsidR="008444B6">
        <w:t>’</w:t>
      </w:r>
      <w:r w:rsidRPr="00611D8A">
        <w:t>s satisfaction that the complainant has formally complained to the service provider in writing and that a final response has been given. The complainant must have explored all remedies available in law before complaining to the Ombudsman. Referrals are made to the more appropriate institutions or agencies where the Ombudsman does not have the mandate to investigate the complaint (See Table 7).</w:t>
      </w:r>
    </w:p>
    <w:p w14:paraId="1F142751" w14:textId="15D36999" w:rsidR="00277F1E" w:rsidRDefault="00277F1E" w:rsidP="00277F1E">
      <w:pPr>
        <w:pStyle w:val="Heading1"/>
      </w:pPr>
      <w:r w:rsidRPr="00CB578B">
        <w:t xml:space="preserve">Table </w:t>
      </w:r>
      <w:r w:rsidR="00415BCB">
        <w:t>7</w:t>
      </w:r>
    </w:p>
    <w:p w14:paraId="633519CD" w14:textId="77777777" w:rsidR="00277F1E" w:rsidRPr="00CB578B" w:rsidRDefault="00277F1E" w:rsidP="00277F1E">
      <w:pPr>
        <w:pStyle w:val="SingleTxtG"/>
        <w:rPr>
          <w:b/>
          <w:bCs/>
        </w:rPr>
      </w:pPr>
      <w:r w:rsidRPr="00CB578B">
        <w:rPr>
          <w:b/>
          <w:bCs/>
        </w:rPr>
        <w:t xml:space="preserve">Number of complaints received from non-Seychellois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567"/>
        <w:gridCol w:w="2835"/>
        <w:gridCol w:w="3259"/>
      </w:tblGrid>
      <w:tr w:rsidR="00270537" w:rsidRPr="00270537" w14:paraId="4C43BB04" w14:textId="77777777" w:rsidTr="00B9425B">
        <w:trPr>
          <w:tblHeader/>
        </w:trPr>
        <w:tc>
          <w:tcPr>
            <w:tcW w:w="709" w:type="dxa"/>
            <w:tcBorders>
              <w:top w:val="single" w:sz="4" w:space="0" w:color="auto"/>
              <w:bottom w:val="single" w:sz="12" w:space="0" w:color="auto"/>
            </w:tcBorders>
            <w:shd w:val="clear" w:color="auto" w:fill="auto"/>
            <w:vAlign w:val="bottom"/>
          </w:tcPr>
          <w:p w14:paraId="072BC357" w14:textId="77777777" w:rsidR="00277F1E" w:rsidRPr="00270537" w:rsidRDefault="00277F1E" w:rsidP="00270537">
            <w:pPr>
              <w:suppressAutoHyphens w:val="0"/>
              <w:spacing w:before="80" w:after="80" w:line="200" w:lineRule="exact"/>
              <w:ind w:right="113"/>
              <w:rPr>
                <w:i/>
                <w:sz w:val="16"/>
              </w:rPr>
            </w:pPr>
            <w:r w:rsidRPr="00270537">
              <w:rPr>
                <w:i/>
                <w:sz w:val="16"/>
              </w:rPr>
              <w:t>Year</w:t>
            </w:r>
          </w:p>
        </w:tc>
        <w:tc>
          <w:tcPr>
            <w:tcW w:w="567" w:type="dxa"/>
            <w:tcBorders>
              <w:top w:val="single" w:sz="4" w:space="0" w:color="auto"/>
              <w:bottom w:val="single" w:sz="12" w:space="0" w:color="auto"/>
            </w:tcBorders>
            <w:shd w:val="clear" w:color="auto" w:fill="auto"/>
            <w:vAlign w:val="bottom"/>
          </w:tcPr>
          <w:p w14:paraId="34F1895E" w14:textId="77777777" w:rsidR="00277F1E" w:rsidRPr="00270537" w:rsidRDefault="00277F1E" w:rsidP="00270537">
            <w:pPr>
              <w:suppressAutoHyphens w:val="0"/>
              <w:spacing w:before="80" w:after="80" w:line="200" w:lineRule="exact"/>
              <w:ind w:right="113"/>
              <w:rPr>
                <w:i/>
                <w:sz w:val="16"/>
              </w:rPr>
            </w:pPr>
            <w:r w:rsidRPr="00270537">
              <w:rPr>
                <w:i/>
                <w:sz w:val="16"/>
              </w:rPr>
              <w:t>No. of cases</w:t>
            </w:r>
          </w:p>
        </w:tc>
        <w:tc>
          <w:tcPr>
            <w:tcW w:w="2835" w:type="dxa"/>
            <w:tcBorders>
              <w:top w:val="single" w:sz="4" w:space="0" w:color="auto"/>
              <w:bottom w:val="single" w:sz="12" w:space="0" w:color="auto"/>
            </w:tcBorders>
            <w:shd w:val="clear" w:color="auto" w:fill="auto"/>
            <w:vAlign w:val="bottom"/>
          </w:tcPr>
          <w:p w14:paraId="312FADCC" w14:textId="77777777" w:rsidR="00277F1E" w:rsidRPr="00270537" w:rsidRDefault="00277F1E" w:rsidP="00270537">
            <w:pPr>
              <w:suppressAutoHyphens w:val="0"/>
              <w:spacing w:before="80" w:after="80" w:line="200" w:lineRule="exact"/>
              <w:ind w:right="113"/>
              <w:rPr>
                <w:i/>
                <w:sz w:val="16"/>
              </w:rPr>
            </w:pPr>
            <w:r w:rsidRPr="00270537">
              <w:rPr>
                <w:i/>
                <w:sz w:val="16"/>
              </w:rPr>
              <w:t>Subject</w:t>
            </w:r>
          </w:p>
        </w:tc>
        <w:tc>
          <w:tcPr>
            <w:tcW w:w="3259" w:type="dxa"/>
            <w:tcBorders>
              <w:top w:val="single" w:sz="4" w:space="0" w:color="auto"/>
              <w:bottom w:val="single" w:sz="12" w:space="0" w:color="auto"/>
            </w:tcBorders>
            <w:shd w:val="clear" w:color="auto" w:fill="auto"/>
            <w:vAlign w:val="bottom"/>
          </w:tcPr>
          <w:p w14:paraId="0D2B2C00" w14:textId="77777777" w:rsidR="00277F1E" w:rsidRPr="00270537" w:rsidRDefault="00277F1E" w:rsidP="00270537">
            <w:pPr>
              <w:suppressAutoHyphens w:val="0"/>
              <w:spacing w:before="80" w:after="80" w:line="200" w:lineRule="exact"/>
              <w:ind w:right="113"/>
              <w:rPr>
                <w:i/>
                <w:sz w:val="16"/>
              </w:rPr>
            </w:pPr>
            <w:r w:rsidRPr="00270537">
              <w:rPr>
                <w:i/>
                <w:sz w:val="16"/>
              </w:rPr>
              <w:t>Action taken</w:t>
            </w:r>
          </w:p>
        </w:tc>
      </w:tr>
      <w:tr w:rsidR="00270537" w:rsidRPr="00270537" w14:paraId="7953408A" w14:textId="77777777" w:rsidTr="00B9425B">
        <w:trPr>
          <w:trHeight w:hRule="exact" w:val="113"/>
        </w:trPr>
        <w:tc>
          <w:tcPr>
            <w:tcW w:w="709" w:type="dxa"/>
            <w:tcBorders>
              <w:top w:val="single" w:sz="12" w:space="0" w:color="auto"/>
            </w:tcBorders>
            <w:shd w:val="clear" w:color="auto" w:fill="auto"/>
          </w:tcPr>
          <w:p w14:paraId="5D6A5913" w14:textId="77777777" w:rsidR="00277F1E" w:rsidRPr="00270537" w:rsidRDefault="00277F1E" w:rsidP="00270537">
            <w:pPr>
              <w:suppressAutoHyphens w:val="0"/>
              <w:spacing w:before="40" w:after="120" w:line="220" w:lineRule="exact"/>
              <w:ind w:right="113"/>
            </w:pPr>
          </w:p>
        </w:tc>
        <w:tc>
          <w:tcPr>
            <w:tcW w:w="567" w:type="dxa"/>
            <w:tcBorders>
              <w:top w:val="single" w:sz="12" w:space="0" w:color="auto"/>
            </w:tcBorders>
            <w:shd w:val="clear" w:color="auto" w:fill="auto"/>
          </w:tcPr>
          <w:p w14:paraId="53E818D3" w14:textId="77777777" w:rsidR="00277F1E" w:rsidRPr="00270537" w:rsidRDefault="00277F1E" w:rsidP="00270537">
            <w:pPr>
              <w:suppressAutoHyphens w:val="0"/>
              <w:spacing w:before="40" w:after="120" w:line="220" w:lineRule="exact"/>
              <w:ind w:right="113"/>
            </w:pPr>
          </w:p>
        </w:tc>
        <w:tc>
          <w:tcPr>
            <w:tcW w:w="2835" w:type="dxa"/>
            <w:tcBorders>
              <w:top w:val="single" w:sz="12" w:space="0" w:color="auto"/>
            </w:tcBorders>
            <w:shd w:val="clear" w:color="auto" w:fill="auto"/>
          </w:tcPr>
          <w:p w14:paraId="0A0D3836" w14:textId="77777777" w:rsidR="00277F1E" w:rsidRPr="00270537" w:rsidRDefault="00277F1E" w:rsidP="00270537">
            <w:pPr>
              <w:suppressAutoHyphens w:val="0"/>
              <w:spacing w:before="40" w:after="120" w:line="220" w:lineRule="exact"/>
              <w:ind w:right="113"/>
            </w:pPr>
          </w:p>
        </w:tc>
        <w:tc>
          <w:tcPr>
            <w:tcW w:w="3259" w:type="dxa"/>
            <w:tcBorders>
              <w:top w:val="single" w:sz="12" w:space="0" w:color="auto"/>
            </w:tcBorders>
            <w:shd w:val="clear" w:color="auto" w:fill="auto"/>
          </w:tcPr>
          <w:p w14:paraId="38323620" w14:textId="77777777" w:rsidR="00277F1E" w:rsidRPr="00270537" w:rsidRDefault="00277F1E" w:rsidP="00270537">
            <w:pPr>
              <w:suppressAutoHyphens w:val="0"/>
              <w:spacing w:before="40" w:after="120" w:line="220" w:lineRule="exact"/>
              <w:ind w:right="113"/>
            </w:pPr>
          </w:p>
        </w:tc>
      </w:tr>
      <w:tr w:rsidR="00270537" w:rsidRPr="00270537" w14:paraId="629CACD7" w14:textId="77777777" w:rsidTr="00B9425B">
        <w:tc>
          <w:tcPr>
            <w:tcW w:w="709" w:type="dxa"/>
            <w:vMerge w:val="restart"/>
            <w:shd w:val="clear" w:color="auto" w:fill="auto"/>
          </w:tcPr>
          <w:p w14:paraId="09DFE2F3" w14:textId="77777777" w:rsidR="00277F1E" w:rsidRPr="00270537" w:rsidRDefault="00277F1E" w:rsidP="00270537">
            <w:pPr>
              <w:suppressAutoHyphens w:val="0"/>
              <w:spacing w:before="40" w:after="120" w:line="220" w:lineRule="exact"/>
              <w:ind w:right="113"/>
            </w:pPr>
            <w:r w:rsidRPr="00270537">
              <w:t>2017</w:t>
            </w:r>
          </w:p>
        </w:tc>
        <w:tc>
          <w:tcPr>
            <w:tcW w:w="567" w:type="dxa"/>
            <w:shd w:val="clear" w:color="auto" w:fill="auto"/>
          </w:tcPr>
          <w:p w14:paraId="6D123EA5" w14:textId="77777777" w:rsidR="00277F1E" w:rsidRPr="00270537" w:rsidRDefault="00277F1E" w:rsidP="00270537">
            <w:pPr>
              <w:suppressAutoHyphens w:val="0"/>
              <w:spacing w:before="40" w:after="120" w:line="220" w:lineRule="exact"/>
              <w:ind w:right="113"/>
            </w:pPr>
            <w:r w:rsidRPr="00270537">
              <w:t xml:space="preserve">1 </w:t>
            </w:r>
          </w:p>
        </w:tc>
        <w:tc>
          <w:tcPr>
            <w:tcW w:w="2835" w:type="dxa"/>
            <w:shd w:val="clear" w:color="auto" w:fill="auto"/>
          </w:tcPr>
          <w:p w14:paraId="6FFA2CE2" w14:textId="77777777" w:rsidR="00277F1E" w:rsidRPr="00270537" w:rsidRDefault="00277F1E" w:rsidP="00270537">
            <w:pPr>
              <w:suppressAutoHyphens w:val="0"/>
              <w:spacing w:before="40" w:after="120" w:line="220" w:lineRule="exact"/>
              <w:ind w:right="113"/>
            </w:pPr>
            <w:r w:rsidRPr="00270537">
              <w:t>Refusal of Residency / G.O.P.</w:t>
            </w:r>
          </w:p>
        </w:tc>
        <w:tc>
          <w:tcPr>
            <w:tcW w:w="3259" w:type="dxa"/>
            <w:shd w:val="clear" w:color="auto" w:fill="auto"/>
          </w:tcPr>
          <w:p w14:paraId="6B98DE7F" w14:textId="77777777" w:rsidR="00277F1E" w:rsidRPr="00270537" w:rsidRDefault="00277F1E" w:rsidP="00270537">
            <w:pPr>
              <w:suppressAutoHyphens w:val="0"/>
              <w:spacing w:before="40" w:after="120" w:line="220" w:lineRule="exact"/>
              <w:ind w:right="113"/>
            </w:pPr>
            <w:r w:rsidRPr="00270537">
              <w:t>Written enquiries and recommendations made to Immigration</w:t>
            </w:r>
          </w:p>
        </w:tc>
      </w:tr>
      <w:tr w:rsidR="00270537" w:rsidRPr="00270537" w14:paraId="2D36DCCA" w14:textId="77777777" w:rsidTr="00B9425B">
        <w:tc>
          <w:tcPr>
            <w:tcW w:w="709" w:type="dxa"/>
            <w:vMerge/>
            <w:shd w:val="clear" w:color="auto" w:fill="auto"/>
          </w:tcPr>
          <w:p w14:paraId="2F9F93F1" w14:textId="77777777" w:rsidR="00277F1E" w:rsidRPr="00270537" w:rsidRDefault="00277F1E" w:rsidP="00270537">
            <w:pPr>
              <w:suppressAutoHyphens w:val="0"/>
              <w:spacing w:before="40" w:after="120" w:line="220" w:lineRule="exact"/>
              <w:ind w:right="113"/>
            </w:pPr>
          </w:p>
        </w:tc>
        <w:tc>
          <w:tcPr>
            <w:tcW w:w="567" w:type="dxa"/>
            <w:shd w:val="clear" w:color="auto" w:fill="auto"/>
          </w:tcPr>
          <w:p w14:paraId="17FB443E"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1D75C123" w14:textId="77777777" w:rsidR="00277F1E" w:rsidRPr="00270537" w:rsidRDefault="00277F1E" w:rsidP="00B9425B">
            <w:pPr>
              <w:suppressAutoHyphens w:val="0"/>
              <w:spacing w:before="40" w:after="120" w:line="220" w:lineRule="exact"/>
            </w:pPr>
            <w:r w:rsidRPr="00270537">
              <w:t xml:space="preserve">P.I. (Prohibited Immigrant) notice </w:t>
            </w:r>
          </w:p>
        </w:tc>
        <w:tc>
          <w:tcPr>
            <w:tcW w:w="3259" w:type="dxa"/>
            <w:shd w:val="clear" w:color="auto" w:fill="auto"/>
          </w:tcPr>
          <w:p w14:paraId="497F218C" w14:textId="77777777" w:rsidR="00277F1E" w:rsidRPr="00270537" w:rsidRDefault="00277F1E" w:rsidP="00270537">
            <w:pPr>
              <w:suppressAutoHyphens w:val="0"/>
              <w:spacing w:before="40" w:after="120" w:line="220" w:lineRule="exact"/>
              <w:ind w:right="113"/>
            </w:pPr>
            <w:r w:rsidRPr="00270537">
              <w:t>Written enquiries and recommendations made to Immigration</w:t>
            </w:r>
          </w:p>
        </w:tc>
      </w:tr>
      <w:tr w:rsidR="00270537" w:rsidRPr="00270537" w14:paraId="50E450E0" w14:textId="77777777" w:rsidTr="00B9425B">
        <w:tc>
          <w:tcPr>
            <w:tcW w:w="709" w:type="dxa"/>
            <w:shd w:val="clear" w:color="auto" w:fill="auto"/>
          </w:tcPr>
          <w:p w14:paraId="2CC0FE8F" w14:textId="77777777" w:rsidR="00277F1E" w:rsidRPr="00270537" w:rsidRDefault="00277F1E" w:rsidP="00270537">
            <w:pPr>
              <w:suppressAutoHyphens w:val="0"/>
              <w:spacing w:before="40" w:after="120" w:line="220" w:lineRule="exact"/>
              <w:ind w:right="113"/>
            </w:pPr>
            <w:r w:rsidRPr="00270537">
              <w:t>2018</w:t>
            </w:r>
          </w:p>
        </w:tc>
        <w:tc>
          <w:tcPr>
            <w:tcW w:w="567" w:type="dxa"/>
            <w:shd w:val="clear" w:color="auto" w:fill="auto"/>
          </w:tcPr>
          <w:p w14:paraId="02F2913D"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2EBA8A1B" w14:textId="77777777" w:rsidR="00277F1E" w:rsidRPr="00270537" w:rsidRDefault="00277F1E" w:rsidP="00B9425B">
            <w:pPr>
              <w:suppressAutoHyphens w:val="0"/>
              <w:spacing w:before="40" w:after="120" w:line="220" w:lineRule="exact"/>
            </w:pPr>
            <w:r w:rsidRPr="00270537">
              <w:t>P.I. (Prohibited Immigrant) notice</w:t>
            </w:r>
          </w:p>
        </w:tc>
        <w:tc>
          <w:tcPr>
            <w:tcW w:w="3259" w:type="dxa"/>
            <w:shd w:val="clear" w:color="auto" w:fill="auto"/>
          </w:tcPr>
          <w:p w14:paraId="45510973" w14:textId="77777777" w:rsidR="00277F1E" w:rsidRPr="00270537" w:rsidRDefault="00277F1E" w:rsidP="00270537">
            <w:pPr>
              <w:suppressAutoHyphens w:val="0"/>
              <w:spacing w:before="40" w:after="120" w:line="220" w:lineRule="exact"/>
              <w:ind w:right="113"/>
            </w:pPr>
            <w:r w:rsidRPr="00270537">
              <w:t>Written enquiries and recommendations made to Immigration</w:t>
            </w:r>
          </w:p>
        </w:tc>
      </w:tr>
      <w:tr w:rsidR="00270537" w:rsidRPr="00270537" w14:paraId="64C5E770" w14:textId="77777777" w:rsidTr="00B9425B">
        <w:tc>
          <w:tcPr>
            <w:tcW w:w="709" w:type="dxa"/>
            <w:shd w:val="clear" w:color="auto" w:fill="auto"/>
          </w:tcPr>
          <w:p w14:paraId="61FF81E2" w14:textId="77777777" w:rsidR="00277F1E" w:rsidRPr="00270537" w:rsidRDefault="00277F1E" w:rsidP="00270537">
            <w:pPr>
              <w:suppressAutoHyphens w:val="0"/>
              <w:spacing w:before="40" w:after="120" w:line="220" w:lineRule="exact"/>
              <w:ind w:right="113"/>
            </w:pPr>
            <w:r w:rsidRPr="00270537">
              <w:t>2019</w:t>
            </w:r>
          </w:p>
        </w:tc>
        <w:tc>
          <w:tcPr>
            <w:tcW w:w="567" w:type="dxa"/>
            <w:shd w:val="clear" w:color="auto" w:fill="auto"/>
          </w:tcPr>
          <w:p w14:paraId="22269325"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3CE7B654" w14:textId="77777777" w:rsidR="00277F1E" w:rsidRPr="00270537" w:rsidRDefault="00277F1E" w:rsidP="00270537">
            <w:pPr>
              <w:suppressAutoHyphens w:val="0"/>
              <w:spacing w:before="40" w:after="120" w:line="220" w:lineRule="exact"/>
              <w:ind w:right="113"/>
            </w:pPr>
            <w:r w:rsidRPr="00270537">
              <w:t>Discrimination</w:t>
            </w:r>
          </w:p>
        </w:tc>
        <w:tc>
          <w:tcPr>
            <w:tcW w:w="3259" w:type="dxa"/>
            <w:shd w:val="clear" w:color="auto" w:fill="auto"/>
          </w:tcPr>
          <w:p w14:paraId="204A7DB9" w14:textId="77777777" w:rsidR="00277F1E" w:rsidRPr="00270537" w:rsidRDefault="00277F1E" w:rsidP="00270537">
            <w:pPr>
              <w:suppressAutoHyphens w:val="0"/>
              <w:spacing w:before="40" w:after="120" w:line="220" w:lineRule="exact"/>
              <w:ind w:right="113"/>
            </w:pPr>
            <w:r w:rsidRPr="00270537">
              <w:t>Advised to seek the services of a private lawyer</w:t>
            </w:r>
          </w:p>
        </w:tc>
      </w:tr>
      <w:tr w:rsidR="00270537" w:rsidRPr="00270537" w14:paraId="24101CB7" w14:textId="77777777" w:rsidTr="00B9425B">
        <w:tc>
          <w:tcPr>
            <w:tcW w:w="709" w:type="dxa"/>
            <w:vMerge w:val="restart"/>
            <w:shd w:val="clear" w:color="auto" w:fill="auto"/>
          </w:tcPr>
          <w:p w14:paraId="174CAD99" w14:textId="77777777" w:rsidR="00277F1E" w:rsidRPr="00270537" w:rsidRDefault="00277F1E" w:rsidP="00270537">
            <w:pPr>
              <w:suppressAutoHyphens w:val="0"/>
              <w:spacing w:before="40" w:after="120" w:line="220" w:lineRule="exact"/>
              <w:ind w:right="113"/>
            </w:pPr>
            <w:r w:rsidRPr="00270537">
              <w:t>2020</w:t>
            </w:r>
          </w:p>
        </w:tc>
        <w:tc>
          <w:tcPr>
            <w:tcW w:w="567" w:type="dxa"/>
            <w:shd w:val="clear" w:color="auto" w:fill="auto"/>
          </w:tcPr>
          <w:p w14:paraId="73AC8E5C" w14:textId="77777777" w:rsidR="00277F1E" w:rsidRPr="00270537" w:rsidRDefault="00277F1E" w:rsidP="00270537">
            <w:pPr>
              <w:suppressAutoHyphens w:val="0"/>
              <w:spacing w:before="40" w:after="120" w:line="220" w:lineRule="exact"/>
              <w:ind w:right="113"/>
            </w:pPr>
            <w:r w:rsidRPr="00270537">
              <w:t>3</w:t>
            </w:r>
          </w:p>
        </w:tc>
        <w:tc>
          <w:tcPr>
            <w:tcW w:w="2835" w:type="dxa"/>
            <w:shd w:val="clear" w:color="auto" w:fill="auto"/>
          </w:tcPr>
          <w:p w14:paraId="3DDE6013" w14:textId="77777777" w:rsidR="00277F1E" w:rsidRPr="00270537" w:rsidRDefault="00277F1E" w:rsidP="00B9425B">
            <w:pPr>
              <w:suppressAutoHyphens w:val="0"/>
              <w:spacing w:before="40" w:after="120" w:line="220" w:lineRule="exact"/>
            </w:pPr>
            <w:r w:rsidRPr="00270537">
              <w:t>P.I. (Prohibited Immigrant) notice</w:t>
            </w:r>
          </w:p>
        </w:tc>
        <w:tc>
          <w:tcPr>
            <w:tcW w:w="3259" w:type="dxa"/>
            <w:shd w:val="clear" w:color="auto" w:fill="auto"/>
          </w:tcPr>
          <w:p w14:paraId="17188E19" w14:textId="77777777" w:rsidR="00277F1E" w:rsidRPr="00270537" w:rsidRDefault="00277F1E" w:rsidP="00270537">
            <w:pPr>
              <w:suppressAutoHyphens w:val="0"/>
              <w:spacing w:before="40" w:after="120" w:line="220" w:lineRule="exact"/>
              <w:ind w:right="113"/>
            </w:pPr>
            <w:r w:rsidRPr="00270537">
              <w:t>Referral to Immigration</w:t>
            </w:r>
          </w:p>
        </w:tc>
      </w:tr>
      <w:tr w:rsidR="00270537" w:rsidRPr="00270537" w14:paraId="3A233339" w14:textId="77777777" w:rsidTr="00B9425B">
        <w:tc>
          <w:tcPr>
            <w:tcW w:w="709" w:type="dxa"/>
            <w:vMerge/>
            <w:shd w:val="clear" w:color="auto" w:fill="auto"/>
          </w:tcPr>
          <w:p w14:paraId="192A64D6" w14:textId="77777777" w:rsidR="00277F1E" w:rsidRPr="00270537" w:rsidRDefault="00277F1E" w:rsidP="00270537">
            <w:pPr>
              <w:suppressAutoHyphens w:val="0"/>
              <w:spacing w:before="40" w:after="120" w:line="220" w:lineRule="exact"/>
              <w:ind w:right="113"/>
            </w:pPr>
          </w:p>
        </w:tc>
        <w:tc>
          <w:tcPr>
            <w:tcW w:w="567" w:type="dxa"/>
            <w:shd w:val="clear" w:color="auto" w:fill="auto"/>
          </w:tcPr>
          <w:p w14:paraId="0A6B1CBE"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4A3A64F0" w14:textId="77777777" w:rsidR="00277F1E" w:rsidRPr="00270537" w:rsidRDefault="00277F1E" w:rsidP="00270537">
            <w:pPr>
              <w:suppressAutoHyphens w:val="0"/>
              <w:spacing w:before="40" w:after="120" w:line="220" w:lineRule="exact"/>
              <w:ind w:right="113"/>
            </w:pPr>
            <w:r w:rsidRPr="00270537">
              <w:t>Refusal G.O.P.</w:t>
            </w:r>
          </w:p>
        </w:tc>
        <w:tc>
          <w:tcPr>
            <w:tcW w:w="3259" w:type="dxa"/>
            <w:shd w:val="clear" w:color="auto" w:fill="auto"/>
          </w:tcPr>
          <w:p w14:paraId="3D3F22B4" w14:textId="77777777" w:rsidR="00277F1E" w:rsidRPr="00270537" w:rsidRDefault="00277F1E" w:rsidP="00270537">
            <w:pPr>
              <w:suppressAutoHyphens w:val="0"/>
              <w:spacing w:before="40" w:after="120" w:line="220" w:lineRule="exact"/>
              <w:ind w:right="113"/>
            </w:pPr>
            <w:r w:rsidRPr="00270537">
              <w:t>Written enquiries and recommendations made to Immigration</w:t>
            </w:r>
          </w:p>
        </w:tc>
      </w:tr>
      <w:tr w:rsidR="00270537" w:rsidRPr="00270537" w14:paraId="4C797B08" w14:textId="77777777" w:rsidTr="00B9425B">
        <w:tc>
          <w:tcPr>
            <w:tcW w:w="709" w:type="dxa"/>
            <w:vMerge/>
            <w:shd w:val="clear" w:color="auto" w:fill="auto"/>
          </w:tcPr>
          <w:p w14:paraId="7370F7C2" w14:textId="77777777" w:rsidR="00277F1E" w:rsidRPr="00270537" w:rsidRDefault="00277F1E" w:rsidP="00270537">
            <w:pPr>
              <w:suppressAutoHyphens w:val="0"/>
              <w:spacing w:before="40" w:after="120" w:line="220" w:lineRule="exact"/>
              <w:ind w:right="113"/>
            </w:pPr>
          </w:p>
        </w:tc>
        <w:tc>
          <w:tcPr>
            <w:tcW w:w="567" w:type="dxa"/>
            <w:shd w:val="clear" w:color="auto" w:fill="auto"/>
          </w:tcPr>
          <w:p w14:paraId="4FDDB673"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07AD460D" w14:textId="77777777" w:rsidR="00277F1E" w:rsidRPr="00270537" w:rsidRDefault="00277F1E" w:rsidP="00270537">
            <w:pPr>
              <w:suppressAutoHyphens w:val="0"/>
              <w:spacing w:before="40" w:after="120" w:line="220" w:lineRule="exact"/>
              <w:ind w:right="113"/>
            </w:pPr>
            <w:r w:rsidRPr="00270537">
              <w:t>Violation</w:t>
            </w:r>
          </w:p>
        </w:tc>
        <w:tc>
          <w:tcPr>
            <w:tcW w:w="3259" w:type="dxa"/>
            <w:shd w:val="clear" w:color="auto" w:fill="auto"/>
          </w:tcPr>
          <w:p w14:paraId="1D652642" w14:textId="77777777" w:rsidR="00277F1E" w:rsidRPr="00270537" w:rsidRDefault="00277F1E" w:rsidP="00270537">
            <w:pPr>
              <w:suppressAutoHyphens w:val="0"/>
              <w:spacing w:before="40" w:after="120" w:line="220" w:lineRule="exact"/>
              <w:ind w:right="113"/>
            </w:pPr>
            <w:r w:rsidRPr="00270537">
              <w:t>Referral as it was against a private company</w:t>
            </w:r>
          </w:p>
        </w:tc>
      </w:tr>
      <w:tr w:rsidR="00270537" w:rsidRPr="00270537" w14:paraId="1A69C058" w14:textId="77777777" w:rsidTr="00B9425B">
        <w:tc>
          <w:tcPr>
            <w:tcW w:w="709" w:type="dxa"/>
            <w:vMerge/>
            <w:shd w:val="clear" w:color="auto" w:fill="auto"/>
          </w:tcPr>
          <w:p w14:paraId="6B71BF90" w14:textId="77777777" w:rsidR="00277F1E" w:rsidRPr="00270537" w:rsidRDefault="00277F1E" w:rsidP="00270537">
            <w:pPr>
              <w:suppressAutoHyphens w:val="0"/>
              <w:spacing w:before="40" w:after="120" w:line="220" w:lineRule="exact"/>
              <w:ind w:right="113"/>
            </w:pPr>
          </w:p>
        </w:tc>
        <w:tc>
          <w:tcPr>
            <w:tcW w:w="567" w:type="dxa"/>
            <w:shd w:val="clear" w:color="auto" w:fill="auto"/>
          </w:tcPr>
          <w:p w14:paraId="05CEF978"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70451156" w14:textId="77777777" w:rsidR="00277F1E" w:rsidRPr="00270537" w:rsidRDefault="00277F1E" w:rsidP="00270537">
            <w:pPr>
              <w:suppressAutoHyphens w:val="0"/>
              <w:spacing w:before="40" w:after="120" w:line="220" w:lineRule="exact"/>
              <w:ind w:right="113"/>
            </w:pPr>
            <w:r w:rsidRPr="00270537">
              <w:t>Exploitation</w:t>
            </w:r>
          </w:p>
        </w:tc>
        <w:tc>
          <w:tcPr>
            <w:tcW w:w="3259" w:type="dxa"/>
            <w:shd w:val="clear" w:color="auto" w:fill="auto"/>
          </w:tcPr>
          <w:p w14:paraId="24B6F88B" w14:textId="77777777" w:rsidR="00277F1E" w:rsidRPr="00270537" w:rsidRDefault="00277F1E" w:rsidP="00270537">
            <w:pPr>
              <w:suppressAutoHyphens w:val="0"/>
              <w:spacing w:before="40" w:after="120" w:line="220" w:lineRule="exact"/>
              <w:ind w:right="113"/>
            </w:pPr>
            <w:r w:rsidRPr="00270537">
              <w:t>Referral to Human Rights</w:t>
            </w:r>
          </w:p>
        </w:tc>
      </w:tr>
      <w:tr w:rsidR="00270537" w:rsidRPr="00270537" w14:paraId="036ED22F" w14:textId="77777777" w:rsidTr="00B9425B">
        <w:tc>
          <w:tcPr>
            <w:tcW w:w="709" w:type="dxa"/>
            <w:vMerge w:val="restart"/>
            <w:shd w:val="clear" w:color="auto" w:fill="auto"/>
          </w:tcPr>
          <w:p w14:paraId="6604AD42" w14:textId="77777777" w:rsidR="00277F1E" w:rsidRPr="00270537" w:rsidRDefault="00277F1E" w:rsidP="00270537">
            <w:pPr>
              <w:suppressAutoHyphens w:val="0"/>
              <w:spacing w:before="40" w:after="120" w:line="220" w:lineRule="exact"/>
              <w:ind w:right="113"/>
            </w:pPr>
            <w:r w:rsidRPr="00270537">
              <w:t>2021</w:t>
            </w:r>
          </w:p>
        </w:tc>
        <w:tc>
          <w:tcPr>
            <w:tcW w:w="567" w:type="dxa"/>
            <w:vMerge w:val="restart"/>
            <w:shd w:val="clear" w:color="auto" w:fill="auto"/>
          </w:tcPr>
          <w:p w14:paraId="5C77AD25"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763A3B0E" w14:textId="77777777" w:rsidR="00277F1E" w:rsidRPr="00270537" w:rsidRDefault="00277F1E" w:rsidP="00270537">
            <w:pPr>
              <w:suppressAutoHyphens w:val="0"/>
              <w:spacing w:before="40" w:after="120" w:line="220" w:lineRule="exact"/>
              <w:ind w:right="113"/>
            </w:pPr>
            <w:r w:rsidRPr="00270537">
              <w:t>P.I. (Prohibited Immigrant) notice</w:t>
            </w:r>
          </w:p>
        </w:tc>
        <w:tc>
          <w:tcPr>
            <w:tcW w:w="3259" w:type="dxa"/>
            <w:shd w:val="clear" w:color="auto" w:fill="auto"/>
          </w:tcPr>
          <w:p w14:paraId="32F88764" w14:textId="77777777" w:rsidR="00277F1E" w:rsidRPr="00270537" w:rsidRDefault="00277F1E" w:rsidP="00270537">
            <w:pPr>
              <w:suppressAutoHyphens w:val="0"/>
              <w:spacing w:before="40" w:after="120" w:line="220" w:lineRule="exact"/>
              <w:ind w:right="113"/>
            </w:pPr>
            <w:r w:rsidRPr="00270537">
              <w:t>Written enquiries and recommendations made to Immigration</w:t>
            </w:r>
          </w:p>
        </w:tc>
      </w:tr>
      <w:tr w:rsidR="00270537" w:rsidRPr="00270537" w14:paraId="5EB3B886" w14:textId="77777777" w:rsidTr="00B9425B">
        <w:tc>
          <w:tcPr>
            <w:tcW w:w="709" w:type="dxa"/>
            <w:vMerge/>
            <w:shd w:val="clear" w:color="auto" w:fill="auto"/>
          </w:tcPr>
          <w:p w14:paraId="4D821A28" w14:textId="77777777" w:rsidR="00277F1E" w:rsidRPr="00270537" w:rsidRDefault="00277F1E" w:rsidP="00270537">
            <w:pPr>
              <w:suppressAutoHyphens w:val="0"/>
              <w:spacing w:before="40" w:after="120" w:line="220" w:lineRule="exact"/>
              <w:ind w:right="113"/>
            </w:pPr>
          </w:p>
        </w:tc>
        <w:tc>
          <w:tcPr>
            <w:tcW w:w="567" w:type="dxa"/>
            <w:vMerge/>
            <w:shd w:val="clear" w:color="auto" w:fill="auto"/>
          </w:tcPr>
          <w:p w14:paraId="13325C82" w14:textId="77777777" w:rsidR="00277F1E" w:rsidRPr="00270537" w:rsidRDefault="00277F1E" w:rsidP="00270537">
            <w:pPr>
              <w:suppressAutoHyphens w:val="0"/>
              <w:spacing w:before="40" w:after="120" w:line="220" w:lineRule="exact"/>
              <w:ind w:right="113"/>
            </w:pPr>
          </w:p>
        </w:tc>
        <w:tc>
          <w:tcPr>
            <w:tcW w:w="2835" w:type="dxa"/>
            <w:shd w:val="clear" w:color="auto" w:fill="auto"/>
          </w:tcPr>
          <w:p w14:paraId="0E1390E4" w14:textId="77777777" w:rsidR="00277F1E" w:rsidRPr="00270537" w:rsidRDefault="00277F1E" w:rsidP="00270537">
            <w:pPr>
              <w:suppressAutoHyphens w:val="0"/>
              <w:spacing w:before="40" w:after="120" w:line="220" w:lineRule="exact"/>
              <w:ind w:right="113"/>
            </w:pPr>
            <w:r w:rsidRPr="00270537">
              <w:t>Benefits and dues</w:t>
            </w:r>
          </w:p>
        </w:tc>
        <w:tc>
          <w:tcPr>
            <w:tcW w:w="3259" w:type="dxa"/>
            <w:shd w:val="clear" w:color="auto" w:fill="auto"/>
          </w:tcPr>
          <w:p w14:paraId="1FAA2E02" w14:textId="77777777" w:rsidR="00277F1E" w:rsidRPr="00270537" w:rsidRDefault="00277F1E" w:rsidP="00270537">
            <w:pPr>
              <w:suppressAutoHyphens w:val="0"/>
              <w:spacing w:before="40" w:after="120" w:line="220" w:lineRule="exact"/>
              <w:ind w:right="113"/>
            </w:pPr>
            <w:r w:rsidRPr="00270537">
              <w:t>Referral to Employment</w:t>
            </w:r>
          </w:p>
        </w:tc>
      </w:tr>
      <w:tr w:rsidR="00270537" w:rsidRPr="00270537" w14:paraId="5343ED3E" w14:textId="77777777" w:rsidTr="00B9425B">
        <w:tc>
          <w:tcPr>
            <w:tcW w:w="709" w:type="dxa"/>
            <w:shd w:val="clear" w:color="auto" w:fill="auto"/>
          </w:tcPr>
          <w:p w14:paraId="2FBAD68E" w14:textId="77777777" w:rsidR="00277F1E" w:rsidRPr="00270537" w:rsidRDefault="00277F1E" w:rsidP="00270537">
            <w:pPr>
              <w:suppressAutoHyphens w:val="0"/>
              <w:spacing w:before="40" w:after="120" w:line="220" w:lineRule="exact"/>
              <w:ind w:right="113"/>
            </w:pPr>
            <w:r w:rsidRPr="00270537">
              <w:t>2022</w:t>
            </w:r>
          </w:p>
        </w:tc>
        <w:tc>
          <w:tcPr>
            <w:tcW w:w="567" w:type="dxa"/>
            <w:shd w:val="clear" w:color="auto" w:fill="auto"/>
          </w:tcPr>
          <w:p w14:paraId="2DC5D250" w14:textId="77777777" w:rsidR="00277F1E" w:rsidRPr="00270537" w:rsidRDefault="00277F1E" w:rsidP="00270537">
            <w:pPr>
              <w:suppressAutoHyphens w:val="0"/>
              <w:spacing w:before="40" w:after="120" w:line="220" w:lineRule="exact"/>
              <w:ind w:right="113"/>
            </w:pPr>
            <w:r w:rsidRPr="00270537">
              <w:t>2</w:t>
            </w:r>
          </w:p>
        </w:tc>
        <w:tc>
          <w:tcPr>
            <w:tcW w:w="2835" w:type="dxa"/>
            <w:shd w:val="clear" w:color="auto" w:fill="auto"/>
          </w:tcPr>
          <w:p w14:paraId="192220E7" w14:textId="77777777" w:rsidR="00277F1E" w:rsidRPr="00270537" w:rsidRDefault="00277F1E" w:rsidP="00270537">
            <w:pPr>
              <w:suppressAutoHyphens w:val="0"/>
              <w:spacing w:before="40" w:after="120" w:line="220" w:lineRule="exact"/>
              <w:ind w:right="113"/>
            </w:pPr>
            <w:r w:rsidRPr="00270537">
              <w:t xml:space="preserve">P.I. (Prohibited Immigrant) notice </w:t>
            </w:r>
          </w:p>
        </w:tc>
        <w:tc>
          <w:tcPr>
            <w:tcW w:w="3259" w:type="dxa"/>
            <w:shd w:val="clear" w:color="auto" w:fill="auto"/>
          </w:tcPr>
          <w:p w14:paraId="4D550F97" w14:textId="77777777" w:rsidR="00277F1E" w:rsidRPr="00270537" w:rsidRDefault="00277F1E" w:rsidP="00270537">
            <w:pPr>
              <w:suppressAutoHyphens w:val="0"/>
              <w:spacing w:before="40" w:after="120" w:line="220" w:lineRule="exact"/>
              <w:ind w:right="113"/>
            </w:pPr>
            <w:r w:rsidRPr="00270537">
              <w:t>Written enquiries and recommendations made to Immigration</w:t>
            </w:r>
          </w:p>
        </w:tc>
      </w:tr>
      <w:tr w:rsidR="00270537" w:rsidRPr="00270537" w14:paraId="52AA933F" w14:textId="77777777" w:rsidTr="00B9425B">
        <w:tc>
          <w:tcPr>
            <w:tcW w:w="709" w:type="dxa"/>
            <w:vMerge w:val="restart"/>
            <w:shd w:val="clear" w:color="auto" w:fill="auto"/>
          </w:tcPr>
          <w:p w14:paraId="6FF1581C" w14:textId="77777777" w:rsidR="00277F1E" w:rsidRPr="00270537" w:rsidRDefault="00277F1E" w:rsidP="00270537">
            <w:pPr>
              <w:suppressAutoHyphens w:val="0"/>
              <w:spacing w:before="40" w:after="120" w:line="220" w:lineRule="exact"/>
              <w:ind w:right="113"/>
            </w:pPr>
            <w:r w:rsidRPr="00270537">
              <w:t>2023</w:t>
            </w:r>
          </w:p>
        </w:tc>
        <w:tc>
          <w:tcPr>
            <w:tcW w:w="567" w:type="dxa"/>
            <w:shd w:val="clear" w:color="auto" w:fill="auto"/>
          </w:tcPr>
          <w:p w14:paraId="18CE1C4A"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36200EF0" w14:textId="77777777" w:rsidR="00277F1E" w:rsidRPr="00270537" w:rsidRDefault="00277F1E" w:rsidP="00270537">
            <w:pPr>
              <w:suppressAutoHyphens w:val="0"/>
              <w:spacing w:before="40" w:after="120" w:line="220" w:lineRule="exact"/>
              <w:ind w:right="113"/>
            </w:pPr>
            <w:r w:rsidRPr="00270537">
              <w:t>Refusal to renew G.O.P</w:t>
            </w:r>
          </w:p>
        </w:tc>
        <w:tc>
          <w:tcPr>
            <w:tcW w:w="3259" w:type="dxa"/>
            <w:shd w:val="clear" w:color="auto" w:fill="auto"/>
          </w:tcPr>
          <w:p w14:paraId="06E9CEAE" w14:textId="77777777" w:rsidR="00277F1E" w:rsidRPr="00270537" w:rsidRDefault="00277F1E" w:rsidP="00270537">
            <w:pPr>
              <w:suppressAutoHyphens w:val="0"/>
              <w:spacing w:before="40" w:after="120" w:line="220" w:lineRule="exact"/>
              <w:ind w:right="113"/>
            </w:pPr>
            <w:r w:rsidRPr="00270537">
              <w:t>Referral to Immigration as all procedures had not been followed</w:t>
            </w:r>
          </w:p>
        </w:tc>
      </w:tr>
      <w:tr w:rsidR="00270537" w:rsidRPr="00270537" w14:paraId="2BF1BF9F" w14:textId="77777777" w:rsidTr="00B9425B">
        <w:tc>
          <w:tcPr>
            <w:tcW w:w="709" w:type="dxa"/>
            <w:vMerge/>
            <w:shd w:val="clear" w:color="auto" w:fill="auto"/>
          </w:tcPr>
          <w:p w14:paraId="74DFADE7" w14:textId="77777777" w:rsidR="00277F1E" w:rsidRPr="00270537" w:rsidRDefault="00277F1E" w:rsidP="00270537">
            <w:pPr>
              <w:suppressAutoHyphens w:val="0"/>
              <w:spacing w:before="40" w:after="120" w:line="220" w:lineRule="exact"/>
              <w:ind w:right="113"/>
            </w:pPr>
          </w:p>
        </w:tc>
        <w:tc>
          <w:tcPr>
            <w:tcW w:w="567" w:type="dxa"/>
            <w:shd w:val="clear" w:color="auto" w:fill="auto"/>
          </w:tcPr>
          <w:p w14:paraId="441F64D6"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036C5191" w14:textId="77777777" w:rsidR="00277F1E" w:rsidRPr="00270537" w:rsidRDefault="00277F1E" w:rsidP="00270537">
            <w:pPr>
              <w:suppressAutoHyphens w:val="0"/>
              <w:spacing w:before="40" w:after="120" w:line="220" w:lineRule="exact"/>
              <w:ind w:right="113"/>
            </w:pPr>
            <w:r w:rsidRPr="00270537">
              <w:t>Revocation of G.O.P.</w:t>
            </w:r>
          </w:p>
        </w:tc>
        <w:tc>
          <w:tcPr>
            <w:tcW w:w="3259" w:type="dxa"/>
            <w:shd w:val="clear" w:color="auto" w:fill="auto"/>
          </w:tcPr>
          <w:p w14:paraId="6D81E9C3" w14:textId="77777777" w:rsidR="00277F1E" w:rsidRPr="00270537" w:rsidRDefault="00277F1E" w:rsidP="00270537">
            <w:pPr>
              <w:suppressAutoHyphens w:val="0"/>
              <w:spacing w:before="40" w:after="120" w:line="220" w:lineRule="exact"/>
              <w:ind w:right="113"/>
            </w:pPr>
            <w:r w:rsidRPr="00270537">
              <w:t>Immigration reviewed its decision</w:t>
            </w:r>
          </w:p>
        </w:tc>
      </w:tr>
      <w:tr w:rsidR="00270537" w:rsidRPr="00270537" w14:paraId="1643548C" w14:textId="77777777" w:rsidTr="00B9425B">
        <w:tc>
          <w:tcPr>
            <w:tcW w:w="709" w:type="dxa"/>
            <w:vMerge/>
            <w:shd w:val="clear" w:color="auto" w:fill="auto"/>
          </w:tcPr>
          <w:p w14:paraId="7451123F" w14:textId="77777777" w:rsidR="00277F1E" w:rsidRPr="00270537" w:rsidRDefault="00277F1E" w:rsidP="00270537">
            <w:pPr>
              <w:suppressAutoHyphens w:val="0"/>
              <w:spacing w:before="40" w:after="120" w:line="220" w:lineRule="exact"/>
              <w:ind w:right="113"/>
            </w:pPr>
          </w:p>
        </w:tc>
        <w:tc>
          <w:tcPr>
            <w:tcW w:w="567" w:type="dxa"/>
            <w:shd w:val="clear" w:color="auto" w:fill="auto"/>
          </w:tcPr>
          <w:p w14:paraId="6535F2C5" w14:textId="77777777" w:rsidR="00277F1E" w:rsidRPr="00270537" w:rsidRDefault="00277F1E" w:rsidP="00270537">
            <w:pPr>
              <w:suppressAutoHyphens w:val="0"/>
              <w:spacing w:before="40" w:after="120" w:line="220" w:lineRule="exact"/>
              <w:ind w:right="113"/>
            </w:pPr>
            <w:r w:rsidRPr="00270537">
              <w:t>1</w:t>
            </w:r>
          </w:p>
        </w:tc>
        <w:tc>
          <w:tcPr>
            <w:tcW w:w="2835" w:type="dxa"/>
            <w:shd w:val="clear" w:color="auto" w:fill="auto"/>
          </w:tcPr>
          <w:p w14:paraId="61AF6161" w14:textId="77777777" w:rsidR="00277F1E" w:rsidRPr="00270537" w:rsidRDefault="00277F1E" w:rsidP="00270537">
            <w:pPr>
              <w:suppressAutoHyphens w:val="0"/>
              <w:spacing w:before="40" w:after="120" w:line="220" w:lineRule="exact"/>
              <w:ind w:right="113"/>
            </w:pPr>
            <w:r w:rsidRPr="00270537">
              <w:t>Victimization</w:t>
            </w:r>
          </w:p>
        </w:tc>
        <w:tc>
          <w:tcPr>
            <w:tcW w:w="3259" w:type="dxa"/>
            <w:shd w:val="clear" w:color="auto" w:fill="auto"/>
          </w:tcPr>
          <w:p w14:paraId="2037C312" w14:textId="77777777" w:rsidR="00277F1E" w:rsidRPr="00270537" w:rsidRDefault="00277F1E" w:rsidP="00270537">
            <w:pPr>
              <w:suppressAutoHyphens w:val="0"/>
              <w:spacing w:before="40" w:after="120" w:line="220" w:lineRule="exact"/>
              <w:ind w:right="113"/>
            </w:pPr>
            <w:r w:rsidRPr="00270537">
              <w:t>Referral to Human Rights</w:t>
            </w:r>
          </w:p>
        </w:tc>
      </w:tr>
    </w:tbl>
    <w:p w14:paraId="300F2B85" w14:textId="47BF5AEE" w:rsidR="00277F1E" w:rsidRPr="00270537" w:rsidRDefault="00277F1E" w:rsidP="00270537">
      <w:pPr>
        <w:spacing w:before="120"/>
        <w:ind w:left="1134" w:right="1134" w:firstLine="170"/>
        <w:rPr>
          <w:sz w:val="18"/>
        </w:rPr>
      </w:pPr>
      <w:r w:rsidRPr="00270537">
        <w:rPr>
          <w:i/>
          <w:iCs/>
          <w:sz w:val="18"/>
        </w:rPr>
        <w:t>Source:</w:t>
      </w:r>
      <w:r w:rsidRPr="00270537">
        <w:rPr>
          <w:sz w:val="18"/>
        </w:rPr>
        <w:t xml:space="preserve"> office of the Ombudsman.</w:t>
      </w:r>
    </w:p>
    <w:p w14:paraId="51054AAF" w14:textId="1310370D" w:rsidR="00277F1E" w:rsidRPr="00270537" w:rsidRDefault="00277F1E" w:rsidP="00270537">
      <w:pPr>
        <w:ind w:left="1134" w:right="1134" w:firstLine="170"/>
        <w:rPr>
          <w:sz w:val="18"/>
        </w:rPr>
      </w:pPr>
      <w:r w:rsidRPr="00270537">
        <w:rPr>
          <w:i/>
          <w:iCs/>
          <w:sz w:val="18"/>
        </w:rPr>
        <w:t>Note:</w:t>
      </w:r>
      <w:r w:rsidRPr="00270537">
        <w:rPr>
          <w:sz w:val="18"/>
        </w:rPr>
        <w:t xml:space="preserve"> Please note that we could not find any data relating to your request for 2015 and 2016.</w:t>
      </w:r>
    </w:p>
    <w:p w14:paraId="530EEC59" w14:textId="77777777" w:rsidR="00277F1E" w:rsidRPr="007C2157" w:rsidRDefault="00277F1E" w:rsidP="00277F1E">
      <w:pPr>
        <w:pStyle w:val="H1G"/>
        <w:rPr>
          <w:highlight w:val="yellow"/>
          <w:lang w:val="en-US"/>
        </w:rPr>
      </w:pPr>
      <w:r>
        <w:lastRenderedPageBreak/>
        <w:tab/>
      </w:r>
      <w:r>
        <w:tab/>
      </w:r>
      <w:r w:rsidRPr="00082D4A">
        <w:t>Reply to paragraph 1</w:t>
      </w:r>
      <w:r>
        <w:t>4</w:t>
      </w:r>
      <w:r w:rsidRPr="00082D4A">
        <w:t xml:space="preserve"> of the list of issues</w:t>
      </w:r>
    </w:p>
    <w:p w14:paraId="7E8DE4D3" w14:textId="00A1ABC5" w:rsidR="00277F1E" w:rsidRPr="00CB578B" w:rsidRDefault="00277F1E" w:rsidP="00036806">
      <w:pPr>
        <w:pStyle w:val="SingleTxtG"/>
      </w:pPr>
      <w:r w:rsidRPr="00CB578B">
        <w:t>102.</w:t>
      </w:r>
      <w:r w:rsidRPr="00CB578B">
        <w:tab/>
        <w:t>A National Integrated Emergency Management Plan (NIEMP) was developed in 2019 by the Disaster Risk Management Division (DRMD), which outlines the national framework and approach to disaster preparedness and response in an inclusive manner for all persons residing in Seychelles, including non-Seychellois workers. District contingency plans state that the Seychelles Broadcasting Corporation is responsible to inform the population about crises and provide update in English, French and Creole. Since 2022 the DRDM has adopted the Sendai framework and is working on the national emergency preparedness action plan.</w:t>
      </w:r>
      <w:r w:rsidR="0058008C">
        <w:t xml:space="preserve"> </w:t>
      </w:r>
      <w:r w:rsidRPr="00CB578B">
        <w:t>Trainings have been conducted for key stakeholders and each are required to develop its sectorial emergency plan. Employment Department being a stakeholder is required to include in its sectorial plan early warning strategies and emergency plan involving non-Seychellois workers, employers and workers in general.</w:t>
      </w:r>
    </w:p>
    <w:p w14:paraId="24907255" w14:textId="77777777" w:rsidR="00277F1E" w:rsidRPr="007C2157" w:rsidRDefault="00277F1E" w:rsidP="00277F1E">
      <w:pPr>
        <w:pStyle w:val="H1G"/>
        <w:rPr>
          <w:highlight w:val="yellow"/>
          <w:lang w:val="en-US"/>
        </w:rPr>
      </w:pPr>
      <w:r>
        <w:tab/>
      </w:r>
      <w:r>
        <w:tab/>
      </w:r>
      <w:r w:rsidRPr="00082D4A">
        <w:t>Reply to paragraph 1</w:t>
      </w:r>
      <w:r>
        <w:t>5</w:t>
      </w:r>
      <w:r w:rsidRPr="00082D4A">
        <w:t xml:space="preserve"> of the list of issues</w:t>
      </w:r>
    </w:p>
    <w:p w14:paraId="547EEE23" w14:textId="77777777" w:rsidR="00277F1E" w:rsidRPr="00F640A9" w:rsidRDefault="00277F1E" w:rsidP="00036806">
      <w:pPr>
        <w:pStyle w:val="SingleTxtG"/>
      </w:pPr>
      <w:r w:rsidRPr="00F640A9">
        <w:t>103.</w:t>
      </w:r>
      <w:r w:rsidRPr="00F640A9">
        <w:tab/>
        <w:t>Current national legislation protects migrant workers from labour exploitation and as stated above, the Employment (Conditions of Employment of Domestic Workers) Regulations was introduced in 2019 to improve protection of domestic workers, especially live-in domestic workers. In May 2023, the Government recommended ratification of the ILO Convention on Domestic workers, 2011 (no. 189) and in October 2023, the National Assembly approved ratification of the Convention. The instrument of ratification is in the process of being submitted to the ILO.</w:t>
      </w:r>
    </w:p>
    <w:p w14:paraId="24828497" w14:textId="77777777" w:rsidR="00277F1E" w:rsidRPr="00F640A9" w:rsidRDefault="00277F1E" w:rsidP="00036806">
      <w:pPr>
        <w:pStyle w:val="SingleTxtG"/>
      </w:pPr>
      <w:r w:rsidRPr="00F640A9">
        <w:t>104.</w:t>
      </w:r>
      <w:r w:rsidRPr="00F640A9">
        <w:tab/>
        <w:t>The Labour Monitoring and Compliance section in the Employment Department conducts routine inspections to the work sites of migrant workers. There are presently 16 labour inspectors. The labour inspectors conduct visit in all economic sectors including agriculture although Seychelles has not ratified the ILO Labour Inspection (Agriculture) Convention and there is currently no plan to ratify the said Convention.</w:t>
      </w:r>
    </w:p>
    <w:p w14:paraId="3E256075" w14:textId="52237FB2" w:rsidR="00277F1E" w:rsidRPr="001820A0" w:rsidRDefault="00277F1E" w:rsidP="00277F1E">
      <w:pPr>
        <w:pStyle w:val="Heading1"/>
        <w:spacing w:before="240"/>
      </w:pPr>
      <w:r w:rsidRPr="001820A0">
        <w:t xml:space="preserve">Table </w:t>
      </w:r>
      <w:r w:rsidR="00415BCB">
        <w:t>8</w:t>
      </w:r>
      <w:r w:rsidR="00415BCB" w:rsidRPr="001820A0">
        <w:t xml:space="preserve"> </w:t>
      </w:r>
    </w:p>
    <w:p w14:paraId="3AF24CE9" w14:textId="77777777" w:rsidR="00277F1E" w:rsidRDefault="00277F1E" w:rsidP="00277F1E">
      <w:pPr>
        <w:pStyle w:val="SingleTxtG"/>
        <w:rPr>
          <w:b/>
          <w:bCs/>
        </w:rPr>
      </w:pPr>
      <w:r w:rsidRPr="00F640A9">
        <w:rPr>
          <w:b/>
          <w:bCs/>
        </w:rPr>
        <w:t xml:space="preserve">Number of labour inspections in </w:t>
      </w:r>
      <w:r>
        <w:rPr>
          <w:b/>
          <w:bCs/>
        </w:rPr>
        <w:t>a</w:t>
      </w:r>
      <w:r w:rsidRPr="00F640A9">
        <w:rPr>
          <w:b/>
          <w:bCs/>
        </w:rPr>
        <w:t>griculture, forestry and fishing industry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70"/>
        <w:gridCol w:w="871"/>
        <w:gridCol w:w="871"/>
        <w:gridCol w:w="871"/>
        <w:gridCol w:w="871"/>
        <w:gridCol w:w="871"/>
        <w:gridCol w:w="871"/>
        <w:gridCol w:w="1274"/>
      </w:tblGrid>
      <w:tr w:rsidR="00277F1E" w:rsidRPr="00F84E78" w14:paraId="00345BE6" w14:textId="77777777" w:rsidTr="00F84E78">
        <w:trPr>
          <w:tblHeader/>
        </w:trPr>
        <w:tc>
          <w:tcPr>
            <w:tcW w:w="870" w:type="dxa"/>
            <w:tcBorders>
              <w:top w:val="single" w:sz="4" w:space="0" w:color="auto"/>
              <w:bottom w:val="single" w:sz="12" w:space="0" w:color="auto"/>
            </w:tcBorders>
            <w:shd w:val="clear" w:color="auto" w:fill="auto"/>
            <w:vAlign w:val="bottom"/>
          </w:tcPr>
          <w:p w14:paraId="7C7D4967" w14:textId="77777777" w:rsidR="00277F1E" w:rsidRPr="00F84E78" w:rsidRDefault="00277F1E" w:rsidP="00F84E78">
            <w:pPr>
              <w:suppressAutoHyphens w:val="0"/>
              <w:spacing w:before="80" w:after="80" w:line="200" w:lineRule="exact"/>
              <w:ind w:right="113"/>
              <w:rPr>
                <w:i/>
                <w:sz w:val="16"/>
              </w:rPr>
            </w:pPr>
            <w:r w:rsidRPr="00F84E78">
              <w:rPr>
                <w:i/>
                <w:sz w:val="16"/>
              </w:rPr>
              <w:t>2016</w:t>
            </w:r>
          </w:p>
        </w:tc>
        <w:tc>
          <w:tcPr>
            <w:tcW w:w="871" w:type="dxa"/>
            <w:tcBorders>
              <w:top w:val="single" w:sz="4" w:space="0" w:color="auto"/>
              <w:bottom w:val="single" w:sz="12" w:space="0" w:color="auto"/>
            </w:tcBorders>
            <w:shd w:val="clear" w:color="auto" w:fill="auto"/>
            <w:vAlign w:val="bottom"/>
          </w:tcPr>
          <w:p w14:paraId="6D75EE8C" w14:textId="2BC1BE6A" w:rsidR="00277F1E" w:rsidRPr="00F84E78" w:rsidRDefault="00277F1E" w:rsidP="00F84E78">
            <w:pPr>
              <w:suppressAutoHyphens w:val="0"/>
              <w:spacing w:before="80" w:after="80" w:line="200" w:lineRule="exact"/>
              <w:ind w:right="113"/>
              <w:jc w:val="right"/>
              <w:rPr>
                <w:i/>
                <w:sz w:val="16"/>
              </w:rPr>
            </w:pPr>
            <w:r w:rsidRPr="00F84E78">
              <w:rPr>
                <w:i/>
                <w:sz w:val="16"/>
              </w:rPr>
              <w:t>2017</w:t>
            </w:r>
            <w:r w:rsidR="0058008C" w:rsidRPr="00F84E78">
              <w:rPr>
                <w:i/>
                <w:sz w:val="16"/>
              </w:rPr>
              <w:t xml:space="preserve"> </w:t>
            </w:r>
          </w:p>
        </w:tc>
        <w:tc>
          <w:tcPr>
            <w:tcW w:w="871" w:type="dxa"/>
            <w:tcBorders>
              <w:top w:val="single" w:sz="4" w:space="0" w:color="auto"/>
              <w:bottom w:val="single" w:sz="12" w:space="0" w:color="auto"/>
            </w:tcBorders>
            <w:shd w:val="clear" w:color="auto" w:fill="auto"/>
            <w:vAlign w:val="bottom"/>
          </w:tcPr>
          <w:p w14:paraId="604D740F" w14:textId="5C27A0E9" w:rsidR="00277F1E" w:rsidRPr="00F84E78" w:rsidRDefault="00277F1E" w:rsidP="00F84E78">
            <w:pPr>
              <w:suppressAutoHyphens w:val="0"/>
              <w:spacing w:before="80" w:after="80" w:line="200" w:lineRule="exact"/>
              <w:ind w:right="113"/>
              <w:jc w:val="right"/>
              <w:rPr>
                <w:i/>
                <w:sz w:val="16"/>
              </w:rPr>
            </w:pPr>
            <w:r w:rsidRPr="00F84E78">
              <w:rPr>
                <w:i/>
                <w:sz w:val="16"/>
              </w:rPr>
              <w:t>2018</w:t>
            </w:r>
            <w:r w:rsidR="0058008C" w:rsidRPr="00F84E78">
              <w:rPr>
                <w:i/>
                <w:sz w:val="16"/>
              </w:rPr>
              <w:t xml:space="preserve"> </w:t>
            </w:r>
          </w:p>
        </w:tc>
        <w:tc>
          <w:tcPr>
            <w:tcW w:w="871" w:type="dxa"/>
            <w:tcBorders>
              <w:top w:val="single" w:sz="4" w:space="0" w:color="auto"/>
              <w:bottom w:val="single" w:sz="12" w:space="0" w:color="auto"/>
            </w:tcBorders>
            <w:shd w:val="clear" w:color="auto" w:fill="auto"/>
            <w:vAlign w:val="bottom"/>
          </w:tcPr>
          <w:p w14:paraId="166A3F64" w14:textId="129CAEE1" w:rsidR="00277F1E" w:rsidRPr="00F84E78" w:rsidRDefault="00277F1E" w:rsidP="00F84E78">
            <w:pPr>
              <w:suppressAutoHyphens w:val="0"/>
              <w:spacing w:before="80" w:after="80" w:line="200" w:lineRule="exact"/>
              <w:ind w:right="113"/>
              <w:jc w:val="right"/>
              <w:rPr>
                <w:i/>
                <w:sz w:val="16"/>
              </w:rPr>
            </w:pPr>
            <w:r w:rsidRPr="00F84E78">
              <w:rPr>
                <w:i/>
                <w:sz w:val="16"/>
              </w:rPr>
              <w:t>2019</w:t>
            </w:r>
            <w:r w:rsidR="0058008C" w:rsidRPr="00F84E78">
              <w:rPr>
                <w:i/>
                <w:sz w:val="16"/>
              </w:rPr>
              <w:t xml:space="preserve"> </w:t>
            </w:r>
          </w:p>
        </w:tc>
        <w:tc>
          <w:tcPr>
            <w:tcW w:w="871" w:type="dxa"/>
            <w:tcBorders>
              <w:top w:val="single" w:sz="4" w:space="0" w:color="auto"/>
              <w:bottom w:val="single" w:sz="12" w:space="0" w:color="auto"/>
            </w:tcBorders>
            <w:shd w:val="clear" w:color="auto" w:fill="auto"/>
            <w:vAlign w:val="bottom"/>
          </w:tcPr>
          <w:p w14:paraId="050E8DF0" w14:textId="7D9BA6A1" w:rsidR="00277F1E" w:rsidRPr="00F84E78" w:rsidRDefault="00277F1E" w:rsidP="00F84E78">
            <w:pPr>
              <w:suppressAutoHyphens w:val="0"/>
              <w:spacing w:before="80" w:after="80" w:line="200" w:lineRule="exact"/>
              <w:ind w:right="113"/>
              <w:jc w:val="right"/>
              <w:rPr>
                <w:i/>
                <w:sz w:val="16"/>
              </w:rPr>
            </w:pPr>
            <w:r w:rsidRPr="00F84E78">
              <w:rPr>
                <w:i/>
                <w:sz w:val="16"/>
              </w:rPr>
              <w:t>2020</w:t>
            </w:r>
            <w:r w:rsidR="0058008C" w:rsidRPr="00F84E78">
              <w:rPr>
                <w:i/>
                <w:sz w:val="16"/>
              </w:rPr>
              <w:t xml:space="preserve"> </w:t>
            </w:r>
          </w:p>
        </w:tc>
        <w:tc>
          <w:tcPr>
            <w:tcW w:w="871" w:type="dxa"/>
            <w:tcBorders>
              <w:top w:val="single" w:sz="4" w:space="0" w:color="auto"/>
              <w:bottom w:val="single" w:sz="12" w:space="0" w:color="auto"/>
            </w:tcBorders>
            <w:shd w:val="clear" w:color="auto" w:fill="auto"/>
            <w:vAlign w:val="bottom"/>
          </w:tcPr>
          <w:p w14:paraId="1A67E2EB" w14:textId="59BD755D" w:rsidR="00277F1E" w:rsidRPr="00F84E78" w:rsidRDefault="00277F1E" w:rsidP="00F84E78">
            <w:pPr>
              <w:suppressAutoHyphens w:val="0"/>
              <w:spacing w:before="80" w:after="80" w:line="200" w:lineRule="exact"/>
              <w:ind w:right="113"/>
              <w:jc w:val="right"/>
              <w:rPr>
                <w:i/>
                <w:sz w:val="16"/>
              </w:rPr>
            </w:pPr>
            <w:r w:rsidRPr="00F84E78">
              <w:rPr>
                <w:i/>
                <w:sz w:val="16"/>
              </w:rPr>
              <w:t>2021</w:t>
            </w:r>
            <w:r w:rsidR="0058008C" w:rsidRPr="00F84E78">
              <w:rPr>
                <w:i/>
                <w:sz w:val="16"/>
              </w:rPr>
              <w:t xml:space="preserve"> </w:t>
            </w:r>
          </w:p>
        </w:tc>
        <w:tc>
          <w:tcPr>
            <w:tcW w:w="871" w:type="dxa"/>
            <w:tcBorders>
              <w:top w:val="single" w:sz="4" w:space="0" w:color="auto"/>
              <w:bottom w:val="single" w:sz="12" w:space="0" w:color="auto"/>
            </w:tcBorders>
            <w:shd w:val="clear" w:color="auto" w:fill="auto"/>
            <w:vAlign w:val="bottom"/>
          </w:tcPr>
          <w:p w14:paraId="1E7903BA" w14:textId="0CD7D94F" w:rsidR="00277F1E" w:rsidRPr="00F84E78" w:rsidRDefault="00277F1E" w:rsidP="00F84E78">
            <w:pPr>
              <w:suppressAutoHyphens w:val="0"/>
              <w:spacing w:before="80" w:after="80" w:line="200" w:lineRule="exact"/>
              <w:ind w:right="113"/>
              <w:jc w:val="right"/>
              <w:rPr>
                <w:i/>
                <w:sz w:val="16"/>
              </w:rPr>
            </w:pPr>
            <w:r w:rsidRPr="00F84E78">
              <w:rPr>
                <w:i/>
                <w:sz w:val="16"/>
              </w:rPr>
              <w:t>2022</w:t>
            </w:r>
            <w:r w:rsidR="0058008C" w:rsidRPr="00F84E78">
              <w:rPr>
                <w:i/>
                <w:sz w:val="16"/>
              </w:rPr>
              <w:t xml:space="preserve"> </w:t>
            </w:r>
          </w:p>
        </w:tc>
        <w:tc>
          <w:tcPr>
            <w:tcW w:w="1274" w:type="dxa"/>
            <w:tcBorders>
              <w:top w:val="single" w:sz="4" w:space="0" w:color="auto"/>
              <w:bottom w:val="single" w:sz="12" w:space="0" w:color="auto"/>
            </w:tcBorders>
            <w:shd w:val="clear" w:color="auto" w:fill="auto"/>
            <w:vAlign w:val="bottom"/>
          </w:tcPr>
          <w:p w14:paraId="2390AC72" w14:textId="77777777" w:rsidR="00277F1E" w:rsidRPr="00F84E78" w:rsidRDefault="00277F1E" w:rsidP="00F84E78">
            <w:pPr>
              <w:suppressAutoHyphens w:val="0"/>
              <w:spacing w:before="80" w:after="80" w:line="200" w:lineRule="exact"/>
              <w:ind w:right="113"/>
              <w:jc w:val="right"/>
              <w:rPr>
                <w:i/>
                <w:sz w:val="16"/>
              </w:rPr>
            </w:pPr>
            <w:r w:rsidRPr="00F84E78">
              <w:rPr>
                <w:i/>
                <w:sz w:val="16"/>
              </w:rPr>
              <w:t>January – November 2023</w:t>
            </w:r>
          </w:p>
        </w:tc>
      </w:tr>
      <w:tr w:rsidR="00277F1E" w:rsidRPr="00F84E78" w14:paraId="057DABC4" w14:textId="77777777" w:rsidTr="00F84E78">
        <w:tc>
          <w:tcPr>
            <w:tcW w:w="870" w:type="dxa"/>
            <w:tcBorders>
              <w:top w:val="single" w:sz="12" w:space="0" w:color="auto"/>
            </w:tcBorders>
            <w:shd w:val="clear" w:color="auto" w:fill="auto"/>
          </w:tcPr>
          <w:p w14:paraId="73B628CB" w14:textId="77777777" w:rsidR="00277F1E" w:rsidRPr="00F84E78" w:rsidRDefault="00277F1E" w:rsidP="00F84E78">
            <w:pPr>
              <w:suppressAutoHyphens w:val="0"/>
              <w:spacing w:before="40" w:after="40" w:line="220" w:lineRule="exact"/>
              <w:ind w:right="113"/>
              <w:rPr>
                <w:sz w:val="18"/>
              </w:rPr>
            </w:pPr>
            <w:r w:rsidRPr="00F84E78">
              <w:rPr>
                <w:sz w:val="18"/>
              </w:rPr>
              <w:t>42</w:t>
            </w:r>
          </w:p>
        </w:tc>
        <w:tc>
          <w:tcPr>
            <w:tcW w:w="871" w:type="dxa"/>
            <w:tcBorders>
              <w:top w:val="single" w:sz="12" w:space="0" w:color="auto"/>
            </w:tcBorders>
            <w:shd w:val="clear" w:color="auto" w:fill="auto"/>
            <w:vAlign w:val="bottom"/>
          </w:tcPr>
          <w:p w14:paraId="2E47F453" w14:textId="77777777" w:rsidR="00277F1E" w:rsidRPr="00F84E78" w:rsidRDefault="00277F1E" w:rsidP="00F84E78">
            <w:pPr>
              <w:suppressAutoHyphens w:val="0"/>
              <w:spacing w:before="40" w:after="40" w:line="220" w:lineRule="exact"/>
              <w:ind w:right="113"/>
              <w:jc w:val="right"/>
              <w:rPr>
                <w:sz w:val="18"/>
              </w:rPr>
            </w:pPr>
            <w:r w:rsidRPr="00F84E78">
              <w:rPr>
                <w:sz w:val="18"/>
              </w:rPr>
              <w:t>28</w:t>
            </w:r>
          </w:p>
        </w:tc>
        <w:tc>
          <w:tcPr>
            <w:tcW w:w="871" w:type="dxa"/>
            <w:tcBorders>
              <w:top w:val="single" w:sz="12" w:space="0" w:color="auto"/>
            </w:tcBorders>
            <w:shd w:val="clear" w:color="auto" w:fill="auto"/>
            <w:vAlign w:val="bottom"/>
          </w:tcPr>
          <w:p w14:paraId="1974F0B1" w14:textId="77777777" w:rsidR="00277F1E" w:rsidRPr="00F84E78" w:rsidRDefault="00277F1E" w:rsidP="00F84E78">
            <w:pPr>
              <w:suppressAutoHyphens w:val="0"/>
              <w:spacing w:before="40" w:after="40" w:line="220" w:lineRule="exact"/>
              <w:ind w:right="113"/>
              <w:jc w:val="right"/>
              <w:rPr>
                <w:sz w:val="18"/>
              </w:rPr>
            </w:pPr>
            <w:r w:rsidRPr="00F84E78">
              <w:rPr>
                <w:sz w:val="18"/>
              </w:rPr>
              <w:t>21</w:t>
            </w:r>
          </w:p>
        </w:tc>
        <w:tc>
          <w:tcPr>
            <w:tcW w:w="871" w:type="dxa"/>
            <w:tcBorders>
              <w:top w:val="single" w:sz="12" w:space="0" w:color="auto"/>
            </w:tcBorders>
            <w:shd w:val="clear" w:color="auto" w:fill="auto"/>
            <w:vAlign w:val="bottom"/>
          </w:tcPr>
          <w:p w14:paraId="3642764A" w14:textId="77777777" w:rsidR="00277F1E" w:rsidRPr="00F84E78" w:rsidRDefault="00277F1E" w:rsidP="00F84E78">
            <w:pPr>
              <w:suppressAutoHyphens w:val="0"/>
              <w:spacing w:before="40" w:after="40" w:line="220" w:lineRule="exact"/>
              <w:ind w:right="113"/>
              <w:jc w:val="right"/>
              <w:rPr>
                <w:sz w:val="18"/>
              </w:rPr>
            </w:pPr>
            <w:r w:rsidRPr="00F84E78">
              <w:rPr>
                <w:sz w:val="18"/>
              </w:rPr>
              <w:t>27</w:t>
            </w:r>
          </w:p>
        </w:tc>
        <w:tc>
          <w:tcPr>
            <w:tcW w:w="871" w:type="dxa"/>
            <w:tcBorders>
              <w:top w:val="single" w:sz="12" w:space="0" w:color="auto"/>
            </w:tcBorders>
            <w:shd w:val="clear" w:color="auto" w:fill="auto"/>
            <w:vAlign w:val="bottom"/>
          </w:tcPr>
          <w:p w14:paraId="2EC0D35E" w14:textId="77777777" w:rsidR="00277F1E" w:rsidRPr="00F84E78" w:rsidRDefault="00277F1E" w:rsidP="00F84E78">
            <w:pPr>
              <w:suppressAutoHyphens w:val="0"/>
              <w:spacing w:before="40" w:after="40" w:line="220" w:lineRule="exact"/>
              <w:ind w:right="113"/>
              <w:jc w:val="right"/>
              <w:rPr>
                <w:sz w:val="18"/>
              </w:rPr>
            </w:pPr>
            <w:r w:rsidRPr="00F84E78">
              <w:rPr>
                <w:sz w:val="18"/>
              </w:rPr>
              <w:t>42</w:t>
            </w:r>
          </w:p>
        </w:tc>
        <w:tc>
          <w:tcPr>
            <w:tcW w:w="871" w:type="dxa"/>
            <w:tcBorders>
              <w:top w:val="single" w:sz="12" w:space="0" w:color="auto"/>
            </w:tcBorders>
            <w:shd w:val="clear" w:color="auto" w:fill="auto"/>
            <w:vAlign w:val="bottom"/>
          </w:tcPr>
          <w:p w14:paraId="367998DD" w14:textId="77777777" w:rsidR="00277F1E" w:rsidRPr="00F84E78" w:rsidRDefault="00277F1E" w:rsidP="00F84E78">
            <w:pPr>
              <w:suppressAutoHyphens w:val="0"/>
              <w:spacing w:before="40" w:after="40" w:line="220" w:lineRule="exact"/>
              <w:ind w:right="113"/>
              <w:jc w:val="right"/>
              <w:rPr>
                <w:sz w:val="18"/>
              </w:rPr>
            </w:pPr>
            <w:r w:rsidRPr="00F84E78">
              <w:rPr>
                <w:sz w:val="18"/>
              </w:rPr>
              <w:t>67</w:t>
            </w:r>
          </w:p>
        </w:tc>
        <w:tc>
          <w:tcPr>
            <w:tcW w:w="871" w:type="dxa"/>
            <w:tcBorders>
              <w:top w:val="single" w:sz="12" w:space="0" w:color="auto"/>
            </w:tcBorders>
            <w:shd w:val="clear" w:color="auto" w:fill="auto"/>
            <w:vAlign w:val="bottom"/>
          </w:tcPr>
          <w:p w14:paraId="71EA1659" w14:textId="77777777" w:rsidR="00277F1E" w:rsidRPr="00F84E78" w:rsidRDefault="00277F1E" w:rsidP="00F84E78">
            <w:pPr>
              <w:suppressAutoHyphens w:val="0"/>
              <w:spacing w:before="40" w:after="40" w:line="220" w:lineRule="exact"/>
              <w:ind w:right="113"/>
              <w:jc w:val="right"/>
              <w:rPr>
                <w:sz w:val="18"/>
              </w:rPr>
            </w:pPr>
            <w:r w:rsidRPr="00F84E78">
              <w:rPr>
                <w:sz w:val="18"/>
              </w:rPr>
              <w:t>17</w:t>
            </w:r>
          </w:p>
        </w:tc>
        <w:tc>
          <w:tcPr>
            <w:tcW w:w="1274" w:type="dxa"/>
            <w:tcBorders>
              <w:top w:val="single" w:sz="12" w:space="0" w:color="auto"/>
            </w:tcBorders>
            <w:shd w:val="clear" w:color="auto" w:fill="auto"/>
            <w:vAlign w:val="bottom"/>
          </w:tcPr>
          <w:p w14:paraId="3C6839C9" w14:textId="77777777" w:rsidR="00277F1E" w:rsidRPr="00F84E78" w:rsidRDefault="00277F1E" w:rsidP="00F84E78">
            <w:pPr>
              <w:suppressAutoHyphens w:val="0"/>
              <w:spacing w:before="40" w:after="40" w:line="220" w:lineRule="exact"/>
              <w:ind w:right="113"/>
              <w:jc w:val="right"/>
              <w:rPr>
                <w:sz w:val="18"/>
              </w:rPr>
            </w:pPr>
            <w:r w:rsidRPr="00F84E78">
              <w:rPr>
                <w:sz w:val="18"/>
              </w:rPr>
              <w:t>23</w:t>
            </w:r>
          </w:p>
        </w:tc>
      </w:tr>
    </w:tbl>
    <w:p w14:paraId="41332637" w14:textId="3567EDF7" w:rsidR="00277F1E" w:rsidRPr="00AA4820" w:rsidRDefault="00277F1E" w:rsidP="00AA4820">
      <w:pPr>
        <w:spacing w:before="120" w:after="240"/>
        <w:ind w:left="1134" w:right="1134" w:firstLine="170"/>
        <w:rPr>
          <w:sz w:val="18"/>
        </w:rPr>
      </w:pPr>
      <w:r w:rsidRPr="00AA4820">
        <w:rPr>
          <w:i/>
          <w:iCs/>
          <w:sz w:val="18"/>
        </w:rPr>
        <w:t>Source:</w:t>
      </w:r>
      <w:r w:rsidRPr="00AA4820">
        <w:rPr>
          <w:sz w:val="18"/>
        </w:rPr>
        <w:t xml:space="preserve"> Employment Department.</w:t>
      </w:r>
    </w:p>
    <w:p w14:paraId="624DE5AB" w14:textId="36E6A515" w:rsidR="00277F1E" w:rsidRDefault="00277F1E" w:rsidP="00277F1E">
      <w:pPr>
        <w:pStyle w:val="Heading1"/>
      </w:pPr>
      <w:r w:rsidRPr="00F640A9">
        <w:t xml:space="preserve">Table </w:t>
      </w:r>
      <w:r w:rsidR="00415BCB">
        <w:t>9</w:t>
      </w:r>
    </w:p>
    <w:p w14:paraId="6170BB38" w14:textId="299F7C83" w:rsidR="00277F1E" w:rsidRPr="00F640A9" w:rsidRDefault="00277F1E" w:rsidP="00277F1E">
      <w:pPr>
        <w:pStyle w:val="SingleTxtG"/>
        <w:rPr>
          <w:b/>
          <w:bCs/>
        </w:rPr>
      </w:pPr>
      <w:r w:rsidRPr="00F640A9">
        <w:rPr>
          <w:b/>
          <w:bCs/>
        </w:rPr>
        <w:t>Trafficking in persons statistics, 2018</w:t>
      </w:r>
      <w:r w:rsidR="008444B6">
        <w:rPr>
          <w:b/>
          <w:bCs/>
        </w:rPr>
        <w:t>–</w:t>
      </w:r>
      <w:r w:rsidRPr="00F640A9">
        <w:rPr>
          <w:b/>
          <w:bCs/>
        </w:rPr>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245"/>
        <w:gridCol w:w="1590"/>
        <w:gridCol w:w="1359"/>
        <w:gridCol w:w="1475"/>
      </w:tblGrid>
      <w:tr w:rsidR="00E35A67" w:rsidRPr="00E35A67" w14:paraId="69207BC9" w14:textId="77777777" w:rsidTr="00346ED0">
        <w:trPr>
          <w:tblHeader/>
        </w:trPr>
        <w:tc>
          <w:tcPr>
            <w:tcW w:w="1701" w:type="dxa"/>
            <w:tcBorders>
              <w:top w:val="single" w:sz="4" w:space="0" w:color="auto"/>
              <w:bottom w:val="single" w:sz="12" w:space="0" w:color="auto"/>
            </w:tcBorders>
            <w:shd w:val="clear" w:color="auto" w:fill="auto"/>
            <w:noWrap/>
            <w:vAlign w:val="bottom"/>
            <w:hideMark/>
          </w:tcPr>
          <w:p w14:paraId="3CCB34FA" w14:textId="70629BE6" w:rsidR="00277F1E" w:rsidRPr="00E35A67" w:rsidRDefault="00277F1E" w:rsidP="00E35A67">
            <w:pPr>
              <w:suppressAutoHyphens w:val="0"/>
              <w:spacing w:before="80" w:after="80" w:line="200" w:lineRule="exact"/>
              <w:ind w:right="113"/>
              <w:rPr>
                <w:i/>
                <w:sz w:val="16"/>
              </w:rPr>
            </w:pPr>
          </w:p>
        </w:tc>
        <w:tc>
          <w:tcPr>
            <w:tcW w:w="1245" w:type="dxa"/>
            <w:tcBorders>
              <w:top w:val="single" w:sz="4" w:space="0" w:color="auto"/>
              <w:bottom w:val="single" w:sz="12" w:space="0" w:color="auto"/>
            </w:tcBorders>
            <w:shd w:val="clear" w:color="auto" w:fill="auto"/>
            <w:noWrap/>
            <w:vAlign w:val="bottom"/>
            <w:hideMark/>
          </w:tcPr>
          <w:p w14:paraId="5ABC284B" w14:textId="77777777" w:rsidR="00277F1E" w:rsidRPr="00E35A67" w:rsidRDefault="00277F1E" w:rsidP="00E35A67">
            <w:pPr>
              <w:suppressAutoHyphens w:val="0"/>
              <w:spacing w:before="80" w:after="80" w:line="200" w:lineRule="exact"/>
              <w:ind w:right="113"/>
              <w:jc w:val="right"/>
              <w:rPr>
                <w:i/>
                <w:sz w:val="16"/>
              </w:rPr>
            </w:pPr>
            <w:r w:rsidRPr="00E35A67">
              <w:rPr>
                <w:i/>
                <w:sz w:val="16"/>
              </w:rPr>
              <w:t>2018</w:t>
            </w:r>
          </w:p>
        </w:tc>
        <w:tc>
          <w:tcPr>
            <w:tcW w:w="1590" w:type="dxa"/>
            <w:tcBorders>
              <w:top w:val="single" w:sz="4" w:space="0" w:color="auto"/>
              <w:bottom w:val="single" w:sz="12" w:space="0" w:color="auto"/>
            </w:tcBorders>
            <w:shd w:val="clear" w:color="auto" w:fill="auto"/>
            <w:noWrap/>
            <w:vAlign w:val="bottom"/>
            <w:hideMark/>
          </w:tcPr>
          <w:p w14:paraId="7F62BE67" w14:textId="77777777" w:rsidR="00277F1E" w:rsidRPr="00E35A67" w:rsidRDefault="00277F1E" w:rsidP="00E35A67">
            <w:pPr>
              <w:suppressAutoHyphens w:val="0"/>
              <w:spacing w:before="80" w:after="80" w:line="200" w:lineRule="exact"/>
              <w:ind w:right="113"/>
              <w:jc w:val="right"/>
              <w:rPr>
                <w:i/>
                <w:sz w:val="16"/>
              </w:rPr>
            </w:pPr>
            <w:r w:rsidRPr="00E35A67">
              <w:rPr>
                <w:i/>
                <w:sz w:val="16"/>
              </w:rPr>
              <w:t>2019</w:t>
            </w:r>
          </w:p>
        </w:tc>
        <w:tc>
          <w:tcPr>
            <w:tcW w:w="1359" w:type="dxa"/>
            <w:tcBorders>
              <w:top w:val="single" w:sz="4" w:space="0" w:color="auto"/>
              <w:bottom w:val="single" w:sz="12" w:space="0" w:color="auto"/>
            </w:tcBorders>
            <w:shd w:val="clear" w:color="auto" w:fill="auto"/>
            <w:noWrap/>
            <w:vAlign w:val="bottom"/>
            <w:hideMark/>
          </w:tcPr>
          <w:p w14:paraId="0A2F6A9C" w14:textId="77777777" w:rsidR="00277F1E" w:rsidRPr="00E35A67" w:rsidRDefault="00277F1E" w:rsidP="00E35A67">
            <w:pPr>
              <w:suppressAutoHyphens w:val="0"/>
              <w:spacing w:before="80" w:after="80" w:line="200" w:lineRule="exact"/>
              <w:ind w:right="113"/>
              <w:jc w:val="right"/>
              <w:rPr>
                <w:i/>
                <w:sz w:val="16"/>
              </w:rPr>
            </w:pPr>
            <w:r w:rsidRPr="00E35A67">
              <w:rPr>
                <w:i/>
                <w:sz w:val="16"/>
              </w:rPr>
              <w:t>2020</w:t>
            </w:r>
          </w:p>
        </w:tc>
        <w:tc>
          <w:tcPr>
            <w:tcW w:w="1475" w:type="dxa"/>
            <w:tcBorders>
              <w:top w:val="single" w:sz="4" w:space="0" w:color="auto"/>
              <w:bottom w:val="single" w:sz="12" w:space="0" w:color="auto"/>
            </w:tcBorders>
            <w:shd w:val="clear" w:color="auto" w:fill="auto"/>
            <w:noWrap/>
            <w:vAlign w:val="bottom"/>
            <w:hideMark/>
          </w:tcPr>
          <w:p w14:paraId="58199971" w14:textId="77777777" w:rsidR="00277F1E" w:rsidRPr="00E35A67" w:rsidRDefault="00277F1E" w:rsidP="00E35A67">
            <w:pPr>
              <w:suppressAutoHyphens w:val="0"/>
              <w:spacing w:before="80" w:after="80" w:line="200" w:lineRule="exact"/>
              <w:ind w:right="113"/>
              <w:jc w:val="right"/>
              <w:rPr>
                <w:i/>
                <w:sz w:val="16"/>
              </w:rPr>
            </w:pPr>
            <w:r w:rsidRPr="00E35A67">
              <w:rPr>
                <w:i/>
                <w:sz w:val="16"/>
              </w:rPr>
              <w:t>2021</w:t>
            </w:r>
          </w:p>
        </w:tc>
      </w:tr>
      <w:tr w:rsidR="00815AE4" w:rsidRPr="00E35A67" w14:paraId="551FA203" w14:textId="77777777" w:rsidTr="00346ED0">
        <w:trPr>
          <w:trHeight w:hRule="exact" w:val="113"/>
          <w:tblHeader/>
        </w:trPr>
        <w:tc>
          <w:tcPr>
            <w:tcW w:w="1701" w:type="dxa"/>
            <w:tcBorders>
              <w:top w:val="single" w:sz="12" w:space="0" w:color="auto"/>
              <w:bottom w:val="nil"/>
            </w:tcBorders>
            <w:shd w:val="clear" w:color="auto" w:fill="auto"/>
            <w:noWrap/>
          </w:tcPr>
          <w:p w14:paraId="00F3CDA6" w14:textId="77777777" w:rsidR="00815AE4" w:rsidRPr="00E35A67" w:rsidRDefault="00815AE4" w:rsidP="00E35A67">
            <w:pPr>
              <w:suppressAutoHyphens w:val="0"/>
              <w:spacing w:before="40" w:after="40" w:line="220" w:lineRule="exact"/>
              <w:ind w:right="113"/>
              <w:rPr>
                <w:sz w:val="18"/>
              </w:rPr>
            </w:pPr>
          </w:p>
        </w:tc>
        <w:tc>
          <w:tcPr>
            <w:tcW w:w="1245" w:type="dxa"/>
            <w:tcBorders>
              <w:top w:val="single" w:sz="12" w:space="0" w:color="auto"/>
              <w:bottom w:val="nil"/>
            </w:tcBorders>
            <w:shd w:val="clear" w:color="auto" w:fill="auto"/>
            <w:noWrap/>
            <w:vAlign w:val="bottom"/>
          </w:tcPr>
          <w:p w14:paraId="24250B22" w14:textId="77777777" w:rsidR="00815AE4" w:rsidRPr="00E35A67" w:rsidRDefault="00815AE4" w:rsidP="00E35A67">
            <w:pPr>
              <w:suppressAutoHyphens w:val="0"/>
              <w:spacing w:before="40" w:after="40" w:line="220" w:lineRule="exact"/>
              <w:ind w:right="113"/>
              <w:jc w:val="right"/>
              <w:rPr>
                <w:sz w:val="18"/>
              </w:rPr>
            </w:pPr>
          </w:p>
        </w:tc>
        <w:tc>
          <w:tcPr>
            <w:tcW w:w="1590" w:type="dxa"/>
            <w:tcBorders>
              <w:top w:val="single" w:sz="12" w:space="0" w:color="auto"/>
              <w:bottom w:val="nil"/>
            </w:tcBorders>
            <w:shd w:val="clear" w:color="auto" w:fill="auto"/>
            <w:noWrap/>
            <w:vAlign w:val="bottom"/>
          </w:tcPr>
          <w:p w14:paraId="3C28E92D" w14:textId="77777777" w:rsidR="00815AE4" w:rsidRPr="00E35A67" w:rsidRDefault="00815AE4" w:rsidP="00E35A67">
            <w:pPr>
              <w:suppressAutoHyphens w:val="0"/>
              <w:spacing w:before="40" w:after="40" w:line="220" w:lineRule="exact"/>
              <w:ind w:right="113"/>
              <w:jc w:val="right"/>
              <w:rPr>
                <w:sz w:val="18"/>
              </w:rPr>
            </w:pPr>
          </w:p>
        </w:tc>
        <w:tc>
          <w:tcPr>
            <w:tcW w:w="1359" w:type="dxa"/>
            <w:tcBorders>
              <w:top w:val="single" w:sz="12" w:space="0" w:color="auto"/>
              <w:bottom w:val="nil"/>
            </w:tcBorders>
            <w:shd w:val="clear" w:color="auto" w:fill="auto"/>
            <w:noWrap/>
            <w:vAlign w:val="bottom"/>
          </w:tcPr>
          <w:p w14:paraId="08862FD1" w14:textId="77777777" w:rsidR="00815AE4" w:rsidRPr="00E35A67" w:rsidRDefault="00815AE4" w:rsidP="00E35A67">
            <w:pPr>
              <w:suppressAutoHyphens w:val="0"/>
              <w:spacing w:before="40" w:after="40" w:line="220" w:lineRule="exact"/>
              <w:ind w:right="113"/>
              <w:jc w:val="right"/>
              <w:rPr>
                <w:sz w:val="18"/>
              </w:rPr>
            </w:pPr>
          </w:p>
        </w:tc>
        <w:tc>
          <w:tcPr>
            <w:tcW w:w="1475" w:type="dxa"/>
            <w:tcBorders>
              <w:top w:val="single" w:sz="12" w:space="0" w:color="auto"/>
              <w:bottom w:val="nil"/>
            </w:tcBorders>
            <w:shd w:val="clear" w:color="auto" w:fill="auto"/>
            <w:noWrap/>
            <w:vAlign w:val="bottom"/>
          </w:tcPr>
          <w:p w14:paraId="1EE5133C" w14:textId="77777777" w:rsidR="00815AE4" w:rsidRPr="00E35A67" w:rsidRDefault="00815AE4" w:rsidP="00E35A67">
            <w:pPr>
              <w:suppressAutoHyphens w:val="0"/>
              <w:spacing w:before="40" w:after="40" w:line="220" w:lineRule="exact"/>
              <w:ind w:right="113"/>
              <w:jc w:val="right"/>
              <w:rPr>
                <w:sz w:val="18"/>
              </w:rPr>
            </w:pPr>
          </w:p>
        </w:tc>
      </w:tr>
      <w:tr w:rsidR="009A5189" w:rsidRPr="00E35A67" w14:paraId="0910F125" w14:textId="77777777" w:rsidTr="00346ED0">
        <w:tc>
          <w:tcPr>
            <w:tcW w:w="1701" w:type="dxa"/>
            <w:tcBorders>
              <w:top w:val="nil"/>
            </w:tcBorders>
            <w:shd w:val="clear" w:color="auto" w:fill="auto"/>
            <w:noWrap/>
            <w:hideMark/>
          </w:tcPr>
          <w:p w14:paraId="1E39B1E7" w14:textId="77777777" w:rsidR="00277F1E" w:rsidRPr="00E35A67" w:rsidRDefault="00277F1E" w:rsidP="00E35A67">
            <w:pPr>
              <w:suppressAutoHyphens w:val="0"/>
              <w:spacing w:before="40" w:after="40" w:line="220" w:lineRule="exact"/>
              <w:ind w:right="113"/>
              <w:rPr>
                <w:sz w:val="18"/>
              </w:rPr>
            </w:pPr>
            <w:r w:rsidRPr="00E35A67">
              <w:rPr>
                <w:sz w:val="18"/>
              </w:rPr>
              <w:t>Investigation</w:t>
            </w:r>
          </w:p>
        </w:tc>
        <w:tc>
          <w:tcPr>
            <w:tcW w:w="1245" w:type="dxa"/>
            <w:tcBorders>
              <w:top w:val="nil"/>
            </w:tcBorders>
            <w:shd w:val="clear" w:color="auto" w:fill="auto"/>
            <w:noWrap/>
            <w:vAlign w:val="bottom"/>
            <w:hideMark/>
          </w:tcPr>
          <w:p w14:paraId="266AA344" w14:textId="77777777" w:rsidR="00277F1E" w:rsidRPr="00E35A67" w:rsidRDefault="00277F1E" w:rsidP="00E35A67">
            <w:pPr>
              <w:suppressAutoHyphens w:val="0"/>
              <w:spacing w:before="40" w:after="40" w:line="220" w:lineRule="exact"/>
              <w:ind w:right="113"/>
              <w:jc w:val="right"/>
              <w:rPr>
                <w:sz w:val="18"/>
              </w:rPr>
            </w:pPr>
            <w:r w:rsidRPr="00E35A67">
              <w:rPr>
                <w:sz w:val="18"/>
              </w:rPr>
              <w:t>5</w:t>
            </w:r>
          </w:p>
        </w:tc>
        <w:tc>
          <w:tcPr>
            <w:tcW w:w="1590" w:type="dxa"/>
            <w:tcBorders>
              <w:top w:val="nil"/>
            </w:tcBorders>
            <w:shd w:val="clear" w:color="auto" w:fill="auto"/>
            <w:noWrap/>
            <w:vAlign w:val="bottom"/>
            <w:hideMark/>
          </w:tcPr>
          <w:p w14:paraId="640631F5" w14:textId="77777777" w:rsidR="00277F1E" w:rsidRPr="00E35A67" w:rsidRDefault="00277F1E" w:rsidP="00E35A67">
            <w:pPr>
              <w:suppressAutoHyphens w:val="0"/>
              <w:spacing w:before="40" w:after="40" w:line="220" w:lineRule="exact"/>
              <w:ind w:right="113"/>
              <w:jc w:val="right"/>
              <w:rPr>
                <w:sz w:val="18"/>
              </w:rPr>
            </w:pPr>
            <w:r w:rsidRPr="00E35A67">
              <w:rPr>
                <w:sz w:val="18"/>
              </w:rPr>
              <w:t>13</w:t>
            </w:r>
          </w:p>
        </w:tc>
        <w:tc>
          <w:tcPr>
            <w:tcW w:w="1359" w:type="dxa"/>
            <w:tcBorders>
              <w:top w:val="nil"/>
            </w:tcBorders>
            <w:shd w:val="clear" w:color="auto" w:fill="auto"/>
            <w:noWrap/>
            <w:vAlign w:val="bottom"/>
            <w:hideMark/>
          </w:tcPr>
          <w:p w14:paraId="5CB75E11" w14:textId="77777777" w:rsidR="00277F1E" w:rsidRPr="00E35A67" w:rsidRDefault="00277F1E" w:rsidP="00E35A67">
            <w:pPr>
              <w:suppressAutoHyphens w:val="0"/>
              <w:spacing w:before="40" w:after="40" w:line="220" w:lineRule="exact"/>
              <w:ind w:right="113"/>
              <w:jc w:val="right"/>
              <w:rPr>
                <w:sz w:val="18"/>
              </w:rPr>
            </w:pPr>
            <w:r w:rsidRPr="00E35A67">
              <w:rPr>
                <w:sz w:val="18"/>
              </w:rPr>
              <w:t>2</w:t>
            </w:r>
          </w:p>
        </w:tc>
        <w:tc>
          <w:tcPr>
            <w:tcW w:w="1475" w:type="dxa"/>
            <w:tcBorders>
              <w:top w:val="nil"/>
            </w:tcBorders>
            <w:shd w:val="clear" w:color="auto" w:fill="auto"/>
            <w:noWrap/>
            <w:vAlign w:val="bottom"/>
            <w:hideMark/>
          </w:tcPr>
          <w:p w14:paraId="01A098C2" w14:textId="77777777" w:rsidR="00277F1E" w:rsidRPr="00E35A67" w:rsidRDefault="00277F1E" w:rsidP="00E35A67">
            <w:pPr>
              <w:suppressAutoHyphens w:val="0"/>
              <w:spacing w:before="40" w:after="40" w:line="220" w:lineRule="exact"/>
              <w:ind w:right="113"/>
              <w:jc w:val="right"/>
              <w:rPr>
                <w:sz w:val="18"/>
              </w:rPr>
            </w:pPr>
            <w:r w:rsidRPr="00E35A67">
              <w:rPr>
                <w:sz w:val="18"/>
              </w:rPr>
              <w:t>10</w:t>
            </w:r>
          </w:p>
        </w:tc>
      </w:tr>
      <w:tr w:rsidR="009A5189" w:rsidRPr="00E35A67" w14:paraId="3D84B5B4" w14:textId="77777777" w:rsidTr="00346ED0">
        <w:tc>
          <w:tcPr>
            <w:tcW w:w="1701" w:type="dxa"/>
            <w:shd w:val="clear" w:color="auto" w:fill="auto"/>
            <w:noWrap/>
            <w:hideMark/>
          </w:tcPr>
          <w:p w14:paraId="69FFC16D" w14:textId="77777777" w:rsidR="00277F1E" w:rsidRPr="00E35A67" w:rsidRDefault="00277F1E" w:rsidP="00E35A67">
            <w:pPr>
              <w:suppressAutoHyphens w:val="0"/>
              <w:spacing w:before="40" w:after="40" w:line="220" w:lineRule="exact"/>
              <w:ind w:right="113"/>
              <w:rPr>
                <w:sz w:val="18"/>
              </w:rPr>
            </w:pPr>
            <w:r w:rsidRPr="00E35A67">
              <w:rPr>
                <w:sz w:val="18"/>
              </w:rPr>
              <w:t>Prosecution</w:t>
            </w:r>
          </w:p>
        </w:tc>
        <w:tc>
          <w:tcPr>
            <w:tcW w:w="1245" w:type="dxa"/>
            <w:shd w:val="clear" w:color="auto" w:fill="auto"/>
            <w:noWrap/>
            <w:vAlign w:val="bottom"/>
            <w:hideMark/>
          </w:tcPr>
          <w:p w14:paraId="13AC65A7" w14:textId="77777777" w:rsidR="00277F1E" w:rsidRPr="00E35A67" w:rsidRDefault="00277F1E" w:rsidP="00E35A67">
            <w:pPr>
              <w:suppressAutoHyphens w:val="0"/>
              <w:spacing w:before="40" w:after="40" w:line="220" w:lineRule="exact"/>
              <w:ind w:right="113"/>
              <w:jc w:val="right"/>
              <w:rPr>
                <w:sz w:val="18"/>
              </w:rPr>
            </w:pPr>
            <w:r w:rsidRPr="00E35A67">
              <w:rPr>
                <w:sz w:val="18"/>
              </w:rPr>
              <w:t>4</w:t>
            </w:r>
          </w:p>
        </w:tc>
        <w:tc>
          <w:tcPr>
            <w:tcW w:w="1590" w:type="dxa"/>
            <w:shd w:val="clear" w:color="auto" w:fill="auto"/>
            <w:noWrap/>
            <w:vAlign w:val="bottom"/>
            <w:hideMark/>
          </w:tcPr>
          <w:p w14:paraId="57C47ACD" w14:textId="77777777" w:rsidR="00277F1E" w:rsidRPr="00E35A67" w:rsidRDefault="00277F1E" w:rsidP="00E35A67">
            <w:pPr>
              <w:suppressAutoHyphens w:val="0"/>
              <w:spacing w:before="40" w:after="40" w:line="220" w:lineRule="exact"/>
              <w:ind w:right="113"/>
              <w:jc w:val="right"/>
              <w:rPr>
                <w:sz w:val="18"/>
              </w:rPr>
            </w:pPr>
            <w:r w:rsidRPr="00E35A67">
              <w:rPr>
                <w:sz w:val="18"/>
              </w:rPr>
              <w:t>1</w:t>
            </w:r>
          </w:p>
        </w:tc>
        <w:tc>
          <w:tcPr>
            <w:tcW w:w="1359" w:type="dxa"/>
            <w:shd w:val="clear" w:color="auto" w:fill="auto"/>
            <w:noWrap/>
            <w:vAlign w:val="bottom"/>
            <w:hideMark/>
          </w:tcPr>
          <w:p w14:paraId="27A80116" w14:textId="77777777" w:rsidR="00277F1E" w:rsidRPr="00E35A67" w:rsidRDefault="00277F1E" w:rsidP="00E35A67">
            <w:pPr>
              <w:suppressAutoHyphens w:val="0"/>
              <w:spacing w:before="40" w:after="40" w:line="220" w:lineRule="exact"/>
              <w:ind w:right="113"/>
              <w:jc w:val="right"/>
              <w:rPr>
                <w:sz w:val="18"/>
              </w:rPr>
            </w:pPr>
            <w:r w:rsidRPr="00E35A67">
              <w:rPr>
                <w:sz w:val="18"/>
              </w:rPr>
              <w:t>12</w:t>
            </w:r>
          </w:p>
        </w:tc>
        <w:tc>
          <w:tcPr>
            <w:tcW w:w="1475" w:type="dxa"/>
            <w:shd w:val="clear" w:color="auto" w:fill="auto"/>
            <w:noWrap/>
            <w:vAlign w:val="bottom"/>
            <w:hideMark/>
          </w:tcPr>
          <w:p w14:paraId="733E7112" w14:textId="77777777" w:rsidR="00277F1E" w:rsidRPr="00E35A67" w:rsidRDefault="00277F1E" w:rsidP="00E35A67">
            <w:pPr>
              <w:suppressAutoHyphens w:val="0"/>
              <w:spacing w:before="40" w:after="40" w:line="220" w:lineRule="exact"/>
              <w:ind w:right="113"/>
              <w:jc w:val="right"/>
              <w:rPr>
                <w:sz w:val="18"/>
              </w:rPr>
            </w:pPr>
            <w:r w:rsidRPr="00E35A67">
              <w:rPr>
                <w:sz w:val="18"/>
              </w:rPr>
              <w:t xml:space="preserve"> </w:t>
            </w:r>
          </w:p>
        </w:tc>
      </w:tr>
      <w:tr w:rsidR="009A5189" w:rsidRPr="00E35A67" w14:paraId="6AD3D015" w14:textId="77777777" w:rsidTr="00346ED0">
        <w:trPr>
          <w:trHeight w:val="180"/>
        </w:trPr>
        <w:tc>
          <w:tcPr>
            <w:tcW w:w="1701" w:type="dxa"/>
            <w:tcBorders>
              <w:bottom w:val="single" w:sz="4" w:space="0" w:color="auto"/>
            </w:tcBorders>
            <w:shd w:val="clear" w:color="auto" w:fill="auto"/>
            <w:noWrap/>
            <w:hideMark/>
          </w:tcPr>
          <w:p w14:paraId="273B7F1A" w14:textId="77777777" w:rsidR="00277F1E" w:rsidRPr="00E35A67" w:rsidRDefault="00277F1E" w:rsidP="00E35A67">
            <w:pPr>
              <w:suppressAutoHyphens w:val="0"/>
              <w:spacing w:before="40" w:after="40" w:line="220" w:lineRule="exact"/>
              <w:ind w:right="113"/>
              <w:rPr>
                <w:sz w:val="18"/>
              </w:rPr>
            </w:pPr>
            <w:r w:rsidRPr="00E35A67">
              <w:rPr>
                <w:sz w:val="18"/>
              </w:rPr>
              <w:t>Conviction</w:t>
            </w:r>
          </w:p>
        </w:tc>
        <w:tc>
          <w:tcPr>
            <w:tcW w:w="1245" w:type="dxa"/>
            <w:tcBorders>
              <w:bottom w:val="single" w:sz="4" w:space="0" w:color="auto"/>
            </w:tcBorders>
            <w:shd w:val="clear" w:color="auto" w:fill="auto"/>
            <w:noWrap/>
            <w:vAlign w:val="bottom"/>
            <w:hideMark/>
          </w:tcPr>
          <w:p w14:paraId="3087D194" w14:textId="77777777" w:rsidR="00277F1E" w:rsidRPr="00E35A67" w:rsidRDefault="00277F1E" w:rsidP="00E35A67">
            <w:pPr>
              <w:suppressAutoHyphens w:val="0"/>
              <w:spacing w:before="40" w:after="40" w:line="220" w:lineRule="exact"/>
              <w:ind w:right="113"/>
              <w:jc w:val="right"/>
              <w:rPr>
                <w:sz w:val="18"/>
              </w:rPr>
            </w:pPr>
            <w:r w:rsidRPr="00E35A67">
              <w:rPr>
                <w:sz w:val="18"/>
              </w:rPr>
              <w:t>2</w:t>
            </w:r>
          </w:p>
        </w:tc>
        <w:tc>
          <w:tcPr>
            <w:tcW w:w="1590" w:type="dxa"/>
            <w:tcBorders>
              <w:bottom w:val="single" w:sz="4" w:space="0" w:color="auto"/>
            </w:tcBorders>
            <w:shd w:val="clear" w:color="auto" w:fill="auto"/>
            <w:noWrap/>
            <w:vAlign w:val="bottom"/>
            <w:hideMark/>
          </w:tcPr>
          <w:p w14:paraId="657FD907" w14:textId="77777777" w:rsidR="00277F1E" w:rsidRPr="00E35A67" w:rsidRDefault="00277F1E" w:rsidP="00E35A67">
            <w:pPr>
              <w:suppressAutoHyphens w:val="0"/>
              <w:spacing w:before="40" w:after="40" w:line="220" w:lineRule="exact"/>
              <w:ind w:right="113"/>
              <w:jc w:val="right"/>
              <w:rPr>
                <w:sz w:val="18"/>
              </w:rPr>
            </w:pPr>
            <w:r w:rsidRPr="00E35A67">
              <w:rPr>
                <w:sz w:val="18"/>
              </w:rPr>
              <w:t>0</w:t>
            </w:r>
          </w:p>
        </w:tc>
        <w:tc>
          <w:tcPr>
            <w:tcW w:w="1359" w:type="dxa"/>
            <w:tcBorders>
              <w:bottom w:val="single" w:sz="4" w:space="0" w:color="auto"/>
            </w:tcBorders>
            <w:shd w:val="clear" w:color="auto" w:fill="auto"/>
            <w:noWrap/>
            <w:vAlign w:val="bottom"/>
            <w:hideMark/>
          </w:tcPr>
          <w:p w14:paraId="74B5DF92" w14:textId="77777777" w:rsidR="00277F1E" w:rsidRPr="00E35A67" w:rsidRDefault="00277F1E" w:rsidP="00E35A67">
            <w:pPr>
              <w:suppressAutoHyphens w:val="0"/>
              <w:spacing w:before="40" w:after="40" w:line="220" w:lineRule="exact"/>
              <w:ind w:right="113"/>
              <w:jc w:val="right"/>
              <w:rPr>
                <w:sz w:val="18"/>
              </w:rPr>
            </w:pPr>
            <w:r w:rsidRPr="00E35A67">
              <w:rPr>
                <w:sz w:val="18"/>
              </w:rPr>
              <w:t>2</w:t>
            </w:r>
          </w:p>
        </w:tc>
        <w:tc>
          <w:tcPr>
            <w:tcW w:w="1475" w:type="dxa"/>
            <w:tcBorders>
              <w:bottom w:val="single" w:sz="4" w:space="0" w:color="auto"/>
              <w:right w:val="single" w:sz="4" w:space="0" w:color="auto"/>
            </w:tcBorders>
            <w:shd w:val="clear" w:color="auto" w:fill="auto"/>
            <w:noWrap/>
            <w:vAlign w:val="bottom"/>
            <w:hideMark/>
          </w:tcPr>
          <w:p w14:paraId="004ED1D0" w14:textId="77777777" w:rsidR="00277F1E" w:rsidRPr="00E35A67" w:rsidRDefault="00277F1E" w:rsidP="00E35A67">
            <w:pPr>
              <w:suppressAutoHyphens w:val="0"/>
              <w:spacing w:before="40" w:after="40" w:line="220" w:lineRule="exact"/>
              <w:ind w:right="113"/>
              <w:jc w:val="right"/>
              <w:rPr>
                <w:sz w:val="18"/>
              </w:rPr>
            </w:pPr>
            <w:r w:rsidRPr="00E35A67">
              <w:rPr>
                <w:sz w:val="18"/>
              </w:rPr>
              <w:t>1</w:t>
            </w:r>
          </w:p>
        </w:tc>
      </w:tr>
      <w:tr w:rsidR="009A5189" w:rsidRPr="009A5189" w14:paraId="187E246A" w14:textId="77777777" w:rsidTr="00346ED0">
        <w:tc>
          <w:tcPr>
            <w:tcW w:w="1701" w:type="dxa"/>
            <w:tcBorders>
              <w:top w:val="single" w:sz="4" w:space="0" w:color="auto"/>
              <w:bottom w:val="single" w:sz="4" w:space="0" w:color="auto"/>
            </w:tcBorders>
            <w:shd w:val="clear" w:color="auto" w:fill="auto"/>
            <w:noWrap/>
            <w:hideMark/>
          </w:tcPr>
          <w:p w14:paraId="5AE2A652" w14:textId="77777777" w:rsidR="00277F1E" w:rsidRPr="00233E5F" w:rsidRDefault="00277F1E" w:rsidP="00233E5F">
            <w:pPr>
              <w:suppressAutoHyphens w:val="0"/>
              <w:spacing w:before="80" w:after="80" w:line="220" w:lineRule="exact"/>
              <w:ind w:left="283"/>
              <w:rPr>
                <w:b/>
                <w:sz w:val="18"/>
              </w:rPr>
            </w:pPr>
            <w:r w:rsidRPr="00233E5F">
              <w:rPr>
                <w:b/>
                <w:sz w:val="18"/>
              </w:rPr>
              <w:t xml:space="preserve">Total no. of victims </w:t>
            </w:r>
          </w:p>
        </w:tc>
        <w:tc>
          <w:tcPr>
            <w:tcW w:w="1245" w:type="dxa"/>
            <w:tcBorders>
              <w:top w:val="single" w:sz="4" w:space="0" w:color="auto"/>
              <w:bottom w:val="single" w:sz="4" w:space="0" w:color="auto"/>
            </w:tcBorders>
            <w:shd w:val="clear" w:color="auto" w:fill="auto"/>
            <w:noWrap/>
            <w:vAlign w:val="bottom"/>
            <w:hideMark/>
          </w:tcPr>
          <w:p w14:paraId="44138735" w14:textId="77777777" w:rsidR="00277F1E" w:rsidRPr="009A5189" w:rsidRDefault="00277F1E" w:rsidP="009A5189">
            <w:pPr>
              <w:suppressAutoHyphens w:val="0"/>
              <w:spacing w:before="80" w:after="80" w:line="220" w:lineRule="exact"/>
              <w:ind w:right="113"/>
              <w:jc w:val="right"/>
              <w:rPr>
                <w:b/>
                <w:bCs/>
                <w:sz w:val="18"/>
              </w:rPr>
            </w:pPr>
            <w:r w:rsidRPr="009A5189">
              <w:rPr>
                <w:b/>
                <w:bCs/>
                <w:sz w:val="18"/>
              </w:rPr>
              <w:t>25</w:t>
            </w:r>
          </w:p>
        </w:tc>
        <w:tc>
          <w:tcPr>
            <w:tcW w:w="1590" w:type="dxa"/>
            <w:tcBorders>
              <w:top w:val="single" w:sz="4" w:space="0" w:color="auto"/>
              <w:bottom w:val="single" w:sz="4" w:space="0" w:color="auto"/>
            </w:tcBorders>
            <w:shd w:val="clear" w:color="auto" w:fill="auto"/>
            <w:noWrap/>
            <w:vAlign w:val="bottom"/>
            <w:hideMark/>
          </w:tcPr>
          <w:p w14:paraId="3C36D9EA" w14:textId="77777777" w:rsidR="00277F1E" w:rsidRPr="009A5189" w:rsidRDefault="00277F1E" w:rsidP="009A5189">
            <w:pPr>
              <w:suppressAutoHyphens w:val="0"/>
              <w:spacing w:before="80" w:after="80" w:line="220" w:lineRule="exact"/>
              <w:ind w:right="113"/>
              <w:jc w:val="right"/>
              <w:rPr>
                <w:b/>
                <w:bCs/>
                <w:sz w:val="18"/>
              </w:rPr>
            </w:pPr>
            <w:r w:rsidRPr="009A5189">
              <w:rPr>
                <w:b/>
                <w:bCs/>
                <w:sz w:val="18"/>
              </w:rPr>
              <w:t>346</w:t>
            </w:r>
          </w:p>
        </w:tc>
        <w:tc>
          <w:tcPr>
            <w:tcW w:w="1359" w:type="dxa"/>
            <w:tcBorders>
              <w:top w:val="single" w:sz="4" w:space="0" w:color="auto"/>
              <w:bottom w:val="single" w:sz="4" w:space="0" w:color="auto"/>
            </w:tcBorders>
            <w:shd w:val="clear" w:color="auto" w:fill="auto"/>
            <w:noWrap/>
            <w:vAlign w:val="bottom"/>
            <w:hideMark/>
          </w:tcPr>
          <w:p w14:paraId="1F52C1CC" w14:textId="77777777" w:rsidR="00277F1E" w:rsidRPr="009A5189" w:rsidRDefault="00277F1E" w:rsidP="009A5189">
            <w:pPr>
              <w:suppressAutoHyphens w:val="0"/>
              <w:spacing w:before="80" w:after="80" w:line="220" w:lineRule="exact"/>
              <w:ind w:right="113"/>
              <w:jc w:val="right"/>
              <w:rPr>
                <w:b/>
                <w:bCs/>
                <w:sz w:val="18"/>
              </w:rPr>
            </w:pPr>
            <w:r w:rsidRPr="009A5189">
              <w:rPr>
                <w:b/>
                <w:bCs/>
                <w:sz w:val="18"/>
              </w:rPr>
              <w:t>93</w:t>
            </w:r>
          </w:p>
        </w:tc>
        <w:tc>
          <w:tcPr>
            <w:tcW w:w="1475" w:type="dxa"/>
            <w:tcBorders>
              <w:top w:val="single" w:sz="4" w:space="0" w:color="auto"/>
              <w:bottom w:val="single" w:sz="4" w:space="0" w:color="auto"/>
            </w:tcBorders>
            <w:shd w:val="clear" w:color="auto" w:fill="auto"/>
            <w:noWrap/>
            <w:vAlign w:val="bottom"/>
            <w:hideMark/>
          </w:tcPr>
          <w:p w14:paraId="44E17624" w14:textId="77777777" w:rsidR="00277F1E" w:rsidRPr="009A5189" w:rsidRDefault="00277F1E" w:rsidP="009A5189">
            <w:pPr>
              <w:suppressAutoHyphens w:val="0"/>
              <w:spacing w:before="80" w:after="80" w:line="220" w:lineRule="exact"/>
              <w:ind w:right="113"/>
              <w:jc w:val="right"/>
              <w:rPr>
                <w:b/>
                <w:bCs/>
                <w:sz w:val="18"/>
              </w:rPr>
            </w:pPr>
            <w:r w:rsidRPr="009A5189">
              <w:rPr>
                <w:b/>
                <w:bCs/>
                <w:sz w:val="18"/>
              </w:rPr>
              <w:t>10</w:t>
            </w:r>
          </w:p>
        </w:tc>
      </w:tr>
      <w:tr w:rsidR="009A5189" w:rsidRPr="00E35A67" w14:paraId="65D7BA82" w14:textId="77777777" w:rsidTr="00346ED0">
        <w:tc>
          <w:tcPr>
            <w:tcW w:w="1701" w:type="dxa"/>
            <w:tcBorders>
              <w:top w:val="single" w:sz="4" w:space="0" w:color="auto"/>
            </w:tcBorders>
            <w:shd w:val="clear" w:color="auto" w:fill="auto"/>
            <w:noWrap/>
            <w:hideMark/>
          </w:tcPr>
          <w:p w14:paraId="3A47A81C" w14:textId="77777777" w:rsidR="00277F1E" w:rsidRPr="00E35A67" w:rsidRDefault="00277F1E" w:rsidP="00E35A67">
            <w:pPr>
              <w:suppressAutoHyphens w:val="0"/>
              <w:spacing w:before="40" w:after="40" w:line="220" w:lineRule="exact"/>
              <w:ind w:right="113"/>
              <w:rPr>
                <w:sz w:val="18"/>
              </w:rPr>
            </w:pPr>
            <w:r w:rsidRPr="00E35A67">
              <w:rPr>
                <w:sz w:val="18"/>
              </w:rPr>
              <w:t>Female victims</w:t>
            </w:r>
          </w:p>
        </w:tc>
        <w:tc>
          <w:tcPr>
            <w:tcW w:w="1245" w:type="dxa"/>
            <w:tcBorders>
              <w:top w:val="single" w:sz="4" w:space="0" w:color="auto"/>
            </w:tcBorders>
            <w:shd w:val="clear" w:color="auto" w:fill="auto"/>
            <w:noWrap/>
            <w:vAlign w:val="bottom"/>
            <w:hideMark/>
          </w:tcPr>
          <w:p w14:paraId="6A091D73" w14:textId="77777777" w:rsidR="00277F1E" w:rsidRPr="00E35A67" w:rsidRDefault="00277F1E" w:rsidP="00E35A67">
            <w:pPr>
              <w:suppressAutoHyphens w:val="0"/>
              <w:spacing w:before="40" w:after="40" w:line="220" w:lineRule="exact"/>
              <w:ind w:right="113"/>
              <w:jc w:val="right"/>
              <w:rPr>
                <w:sz w:val="18"/>
              </w:rPr>
            </w:pPr>
            <w:r w:rsidRPr="00E35A67">
              <w:rPr>
                <w:sz w:val="18"/>
              </w:rPr>
              <w:t>1</w:t>
            </w:r>
          </w:p>
        </w:tc>
        <w:tc>
          <w:tcPr>
            <w:tcW w:w="1590" w:type="dxa"/>
            <w:tcBorders>
              <w:top w:val="single" w:sz="4" w:space="0" w:color="auto"/>
            </w:tcBorders>
            <w:shd w:val="clear" w:color="auto" w:fill="auto"/>
            <w:noWrap/>
            <w:vAlign w:val="bottom"/>
            <w:hideMark/>
          </w:tcPr>
          <w:p w14:paraId="7ABBB877" w14:textId="77777777" w:rsidR="00277F1E" w:rsidRPr="00E35A67" w:rsidRDefault="00277F1E" w:rsidP="00E35A67">
            <w:pPr>
              <w:suppressAutoHyphens w:val="0"/>
              <w:spacing w:before="40" w:after="40" w:line="220" w:lineRule="exact"/>
              <w:ind w:right="113"/>
              <w:jc w:val="right"/>
              <w:rPr>
                <w:sz w:val="18"/>
              </w:rPr>
            </w:pPr>
            <w:r w:rsidRPr="00E35A67">
              <w:rPr>
                <w:sz w:val="18"/>
              </w:rPr>
              <w:t>221</w:t>
            </w:r>
          </w:p>
        </w:tc>
        <w:tc>
          <w:tcPr>
            <w:tcW w:w="1359" w:type="dxa"/>
            <w:tcBorders>
              <w:top w:val="single" w:sz="4" w:space="0" w:color="auto"/>
            </w:tcBorders>
            <w:shd w:val="clear" w:color="auto" w:fill="auto"/>
            <w:noWrap/>
            <w:vAlign w:val="bottom"/>
            <w:hideMark/>
          </w:tcPr>
          <w:p w14:paraId="0EA09875" w14:textId="77777777" w:rsidR="00277F1E" w:rsidRPr="00E35A67" w:rsidRDefault="00277F1E" w:rsidP="00E35A67">
            <w:pPr>
              <w:suppressAutoHyphens w:val="0"/>
              <w:spacing w:before="40" w:after="40" w:line="220" w:lineRule="exact"/>
              <w:ind w:right="113"/>
              <w:jc w:val="right"/>
              <w:rPr>
                <w:sz w:val="18"/>
              </w:rPr>
            </w:pPr>
            <w:r w:rsidRPr="00E35A67">
              <w:rPr>
                <w:sz w:val="18"/>
              </w:rPr>
              <w:t>84</w:t>
            </w:r>
          </w:p>
        </w:tc>
        <w:tc>
          <w:tcPr>
            <w:tcW w:w="1475" w:type="dxa"/>
            <w:tcBorders>
              <w:top w:val="single" w:sz="4" w:space="0" w:color="auto"/>
            </w:tcBorders>
            <w:shd w:val="clear" w:color="auto" w:fill="auto"/>
            <w:noWrap/>
            <w:vAlign w:val="bottom"/>
            <w:hideMark/>
          </w:tcPr>
          <w:p w14:paraId="42057148" w14:textId="77777777" w:rsidR="00277F1E" w:rsidRPr="00E35A67" w:rsidRDefault="00277F1E" w:rsidP="00E35A67">
            <w:pPr>
              <w:suppressAutoHyphens w:val="0"/>
              <w:spacing w:before="40" w:after="40" w:line="220" w:lineRule="exact"/>
              <w:ind w:right="113"/>
              <w:jc w:val="right"/>
              <w:rPr>
                <w:sz w:val="18"/>
              </w:rPr>
            </w:pPr>
            <w:r w:rsidRPr="00E35A67">
              <w:rPr>
                <w:sz w:val="18"/>
              </w:rPr>
              <w:t>0</w:t>
            </w:r>
          </w:p>
        </w:tc>
      </w:tr>
      <w:tr w:rsidR="009A5189" w:rsidRPr="00E35A67" w14:paraId="1578D4C4" w14:textId="77777777" w:rsidTr="00346ED0">
        <w:tc>
          <w:tcPr>
            <w:tcW w:w="1701" w:type="dxa"/>
            <w:tcBorders>
              <w:bottom w:val="single" w:sz="4" w:space="0" w:color="auto"/>
            </w:tcBorders>
            <w:shd w:val="clear" w:color="auto" w:fill="auto"/>
            <w:noWrap/>
            <w:hideMark/>
          </w:tcPr>
          <w:p w14:paraId="201B07E3" w14:textId="77777777" w:rsidR="00277F1E" w:rsidRPr="00E35A67" w:rsidRDefault="00277F1E" w:rsidP="00E35A67">
            <w:pPr>
              <w:suppressAutoHyphens w:val="0"/>
              <w:spacing w:before="40" w:after="40" w:line="220" w:lineRule="exact"/>
              <w:ind w:right="113"/>
              <w:rPr>
                <w:sz w:val="18"/>
              </w:rPr>
            </w:pPr>
            <w:r w:rsidRPr="00E35A67">
              <w:rPr>
                <w:sz w:val="18"/>
              </w:rPr>
              <w:t>Male victims</w:t>
            </w:r>
          </w:p>
        </w:tc>
        <w:tc>
          <w:tcPr>
            <w:tcW w:w="1245" w:type="dxa"/>
            <w:tcBorders>
              <w:bottom w:val="single" w:sz="4" w:space="0" w:color="auto"/>
            </w:tcBorders>
            <w:shd w:val="clear" w:color="auto" w:fill="auto"/>
            <w:noWrap/>
            <w:vAlign w:val="bottom"/>
            <w:hideMark/>
          </w:tcPr>
          <w:p w14:paraId="480A5034" w14:textId="77777777" w:rsidR="00277F1E" w:rsidRPr="00E35A67" w:rsidRDefault="00277F1E" w:rsidP="00E35A67">
            <w:pPr>
              <w:suppressAutoHyphens w:val="0"/>
              <w:spacing w:before="40" w:after="40" w:line="220" w:lineRule="exact"/>
              <w:ind w:right="113"/>
              <w:jc w:val="right"/>
              <w:rPr>
                <w:sz w:val="18"/>
              </w:rPr>
            </w:pPr>
            <w:r w:rsidRPr="00E35A67">
              <w:rPr>
                <w:sz w:val="18"/>
              </w:rPr>
              <w:t>24</w:t>
            </w:r>
          </w:p>
        </w:tc>
        <w:tc>
          <w:tcPr>
            <w:tcW w:w="1590" w:type="dxa"/>
            <w:tcBorders>
              <w:bottom w:val="single" w:sz="4" w:space="0" w:color="auto"/>
            </w:tcBorders>
            <w:shd w:val="clear" w:color="auto" w:fill="auto"/>
            <w:noWrap/>
            <w:vAlign w:val="bottom"/>
            <w:hideMark/>
          </w:tcPr>
          <w:p w14:paraId="4EB3B255" w14:textId="77777777" w:rsidR="00277F1E" w:rsidRPr="00E35A67" w:rsidRDefault="00277F1E" w:rsidP="00E35A67">
            <w:pPr>
              <w:suppressAutoHyphens w:val="0"/>
              <w:spacing w:before="40" w:after="40" w:line="220" w:lineRule="exact"/>
              <w:ind w:right="113"/>
              <w:jc w:val="right"/>
              <w:rPr>
                <w:sz w:val="18"/>
              </w:rPr>
            </w:pPr>
            <w:r w:rsidRPr="00E35A67">
              <w:rPr>
                <w:sz w:val="18"/>
              </w:rPr>
              <w:t>125</w:t>
            </w:r>
          </w:p>
        </w:tc>
        <w:tc>
          <w:tcPr>
            <w:tcW w:w="1359" w:type="dxa"/>
            <w:tcBorders>
              <w:bottom w:val="single" w:sz="4" w:space="0" w:color="auto"/>
            </w:tcBorders>
            <w:shd w:val="clear" w:color="auto" w:fill="auto"/>
            <w:noWrap/>
            <w:vAlign w:val="bottom"/>
            <w:hideMark/>
          </w:tcPr>
          <w:p w14:paraId="5ECD3FBE" w14:textId="77777777" w:rsidR="00277F1E" w:rsidRPr="00E35A67" w:rsidRDefault="00277F1E" w:rsidP="00E35A67">
            <w:pPr>
              <w:suppressAutoHyphens w:val="0"/>
              <w:spacing w:before="40" w:after="40" w:line="220" w:lineRule="exact"/>
              <w:ind w:right="113"/>
              <w:jc w:val="right"/>
              <w:rPr>
                <w:sz w:val="18"/>
              </w:rPr>
            </w:pPr>
            <w:r w:rsidRPr="00E35A67">
              <w:rPr>
                <w:sz w:val="18"/>
              </w:rPr>
              <w:t>9</w:t>
            </w:r>
          </w:p>
        </w:tc>
        <w:tc>
          <w:tcPr>
            <w:tcW w:w="1475" w:type="dxa"/>
            <w:tcBorders>
              <w:bottom w:val="single" w:sz="4" w:space="0" w:color="auto"/>
            </w:tcBorders>
            <w:shd w:val="clear" w:color="auto" w:fill="auto"/>
            <w:noWrap/>
            <w:vAlign w:val="bottom"/>
            <w:hideMark/>
          </w:tcPr>
          <w:p w14:paraId="03134633" w14:textId="77777777" w:rsidR="00277F1E" w:rsidRPr="00E35A67" w:rsidRDefault="00277F1E" w:rsidP="00E35A67">
            <w:pPr>
              <w:suppressAutoHyphens w:val="0"/>
              <w:spacing w:before="40" w:after="40" w:line="220" w:lineRule="exact"/>
              <w:ind w:right="113"/>
              <w:jc w:val="right"/>
              <w:rPr>
                <w:sz w:val="18"/>
              </w:rPr>
            </w:pPr>
            <w:r w:rsidRPr="00E35A67">
              <w:rPr>
                <w:sz w:val="18"/>
              </w:rPr>
              <w:t>10</w:t>
            </w:r>
          </w:p>
        </w:tc>
      </w:tr>
      <w:tr w:rsidR="009A5189" w:rsidRPr="00E35A67" w14:paraId="39DE5334" w14:textId="77777777" w:rsidTr="00346ED0">
        <w:tc>
          <w:tcPr>
            <w:tcW w:w="1701" w:type="dxa"/>
            <w:tcBorders>
              <w:top w:val="single" w:sz="4" w:space="0" w:color="auto"/>
              <w:bottom w:val="single" w:sz="4" w:space="0" w:color="auto"/>
            </w:tcBorders>
            <w:shd w:val="clear" w:color="auto" w:fill="auto"/>
            <w:noWrap/>
            <w:vAlign w:val="bottom"/>
            <w:hideMark/>
          </w:tcPr>
          <w:p w14:paraId="57872C8F" w14:textId="77777777" w:rsidR="00277F1E" w:rsidRPr="00E35A67" w:rsidRDefault="00277F1E" w:rsidP="00815AE4">
            <w:pPr>
              <w:suppressAutoHyphens w:val="0"/>
              <w:spacing w:before="80" w:after="80" w:line="200" w:lineRule="exact"/>
              <w:ind w:right="113"/>
              <w:rPr>
                <w:sz w:val="18"/>
              </w:rPr>
            </w:pPr>
            <w:r w:rsidRPr="00815AE4">
              <w:rPr>
                <w:i/>
                <w:sz w:val="16"/>
              </w:rPr>
              <w:t>Type of trafficking</w:t>
            </w:r>
          </w:p>
        </w:tc>
        <w:tc>
          <w:tcPr>
            <w:tcW w:w="1245" w:type="dxa"/>
            <w:tcBorders>
              <w:top w:val="single" w:sz="4" w:space="0" w:color="auto"/>
              <w:bottom w:val="single" w:sz="4" w:space="0" w:color="auto"/>
            </w:tcBorders>
            <w:shd w:val="clear" w:color="auto" w:fill="auto"/>
            <w:noWrap/>
            <w:vAlign w:val="bottom"/>
            <w:hideMark/>
          </w:tcPr>
          <w:p w14:paraId="77C5541F" w14:textId="77777777" w:rsidR="00277F1E" w:rsidRPr="00815AE4" w:rsidRDefault="00277F1E" w:rsidP="008F3A6C">
            <w:pPr>
              <w:suppressAutoHyphens w:val="0"/>
              <w:spacing w:before="80" w:after="80" w:line="200" w:lineRule="exact"/>
              <w:ind w:right="113"/>
              <w:rPr>
                <w:i/>
                <w:sz w:val="16"/>
              </w:rPr>
            </w:pPr>
            <w:r w:rsidRPr="00815AE4">
              <w:rPr>
                <w:i/>
                <w:sz w:val="16"/>
              </w:rPr>
              <w:t>Forced labour</w:t>
            </w:r>
          </w:p>
        </w:tc>
        <w:tc>
          <w:tcPr>
            <w:tcW w:w="1590" w:type="dxa"/>
            <w:tcBorders>
              <w:top w:val="single" w:sz="4" w:space="0" w:color="auto"/>
              <w:bottom w:val="single" w:sz="4" w:space="0" w:color="auto"/>
            </w:tcBorders>
            <w:shd w:val="clear" w:color="auto" w:fill="auto"/>
            <w:noWrap/>
            <w:vAlign w:val="bottom"/>
            <w:hideMark/>
          </w:tcPr>
          <w:p w14:paraId="683911DC" w14:textId="77777777" w:rsidR="00277F1E" w:rsidRPr="00815AE4" w:rsidRDefault="00277F1E" w:rsidP="008F3A6C">
            <w:pPr>
              <w:suppressAutoHyphens w:val="0"/>
              <w:spacing w:before="80" w:after="80" w:line="200" w:lineRule="exact"/>
              <w:ind w:right="113"/>
              <w:rPr>
                <w:i/>
                <w:sz w:val="16"/>
              </w:rPr>
            </w:pPr>
            <w:r w:rsidRPr="00815AE4">
              <w:rPr>
                <w:i/>
                <w:sz w:val="16"/>
              </w:rPr>
              <w:t>Forced labour/ Sexual exploitation</w:t>
            </w:r>
          </w:p>
        </w:tc>
        <w:tc>
          <w:tcPr>
            <w:tcW w:w="1359" w:type="dxa"/>
            <w:tcBorders>
              <w:top w:val="single" w:sz="4" w:space="0" w:color="auto"/>
              <w:bottom w:val="single" w:sz="4" w:space="0" w:color="auto"/>
            </w:tcBorders>
            <w:shd w:val="clear" w:color="auto" w:fill="auto"/>
            <w:noWrap/>
            <w:vAlign w:val="bottom"/>
            <w:hideMark/>
          </w:tcPr>
          <w:p w14:paraId="706F14A3" w14:textId="77777777" w:rsidR="00277F1E" w:rsidRPr="00815AE4" w:rsidRDefault="00277F1E" w:rsidP="008F3A6C">
            <w:pPr>
              <w:suppressAutoHyphens w:val="0"/>
              <w:spacing w:before="80" w:after="80" w:line="200" w:lineRule="exact"/>
              <w:ind w:right="113"/>
              <w:rPr>
                <w:i/>
                <w:sz w:val="16"/>
              </w:rPr>
            </w:pPr>
            <w:r w:rsidRPr="00815AE4">
              <w:rPr>
                <w:i/>
                <w:sz w:val="16"/>
              </w:rPr>
              <w:t>Forced labour/ Sexual exploitation</w:t>
            </w:r>
          </w:p>
        </w:tc>
        <w:tc>
          <w:tcPr>
            <w:tcW w:w="1475" w:type="dxa"/>
            <w:tcBorders>
              <w:top w:val="single" w:sz="4" w:space="0" w:color="auto"/>
              <w:bottom w:val="single" w:sz="4" w:space="0" w:color="auto"/>
            </w:tcBorders>
            <w:shd w:val="clear" w:color="auto" w:fill="auto"/>
            <w:noWrap/>
            <w:vAlign w:val="bottom"/>
            <w:hideMark/>
          </w:tcPr>
          <w:p w14:paraId="7077AABF" w14:textId="77777777" w:rsidR="00277F1E" w:rsidRPr="00815AE4" w:rsidRDefault="00277F1E" w:rsidP="008F3A6C">
            <w:pPr>
              <w:suppressAutoHyphens w:val="0"/>
              <w:spacing w:before="80" w:after="80" w:line="200" w:lineRule="exact"/>
              <w:ind w:right="113"/>
              <w:rPr>
                <w:i/>
                <w:sz w:val="16"/>
              </w:rPr>
            </w:pPr>
            <w:r w:rsidRPr="00815AE4">
              <w:rPr>
                <w:i/>
                <w:sz w:val="16"/>
              </w:rPr>
              <w:t>Forced labour / Sexual exploitation</w:t>
            </w:r>
          </w:p>
        </w:tc>
      </w:tr>
      <w:tr w:rsidR="009A5189" w:rsidRPr="00E35A67" w14:paraId="03D7A165" w14:textId="77777777" w:rsidTr="00346ED0">
        <w:tc>
          <w:tcPr>
            <w:tcW w:w="1701" w:type="dxa"/>
            <w:tcBorders>
              <w:top w:val="single" w:sz="4" w:space="0" w:color="auto"/>
            </w:tcBorders>
            <w:shd w:val="clear" w:color="auto" w:fill="auto"/>
            <w:noWrap/>
            <w:hideMark/>
          </w:tcPr>
          <w:p w14:paraId="212AC86F" w14:textId="77777777" w:rsidR="00277F1E" w:rsidRPr="00E35A67" w:rsidRDefault="00277F1E" w:rsidP="00E35A67">
            <w:pPr>
              <w:suppressAutoHyphens w:val="0"/>
              <w:spacing w:before="40" w:after="40" w:line="220" w:lineRule="exact"/>
              <w:ind w:right="113"/>
              <w:rPr>
                <w:sz w:val="18"/>
              </w:rPr>
            </w:pPr>
            <w:r w:rsidRPr="00E35A67">
              <w:rPr>
                <w:sz w:val="18"/>
              </w:rPr>
              <w:t>Nationalities by country</w:t>
            </w:r>
          </w:p>
        </w:tc>
        <w:tc>
          <w:tcPr>
            <w:tcW w:w="1245" w:type="dxa"/>
            <w:tcBorders>
              <w:top w:val="single" w:sz="4" w:space="0" w:color="auto"/>
            </w:tcBorders>
            <w:shd w:val="clear" w:color="auto" w:fill="auto"/>
            <w:noWrap/>
            <w:vAlign w:val="bottom"/>
            <w:hideMark/>
          </w:tcPr>
          <w:p w14:paraId="01581C4D" w14:textId="77777777" w:rsidR="00277F1E" w:rsidRPr="00E35A67" w:rsidRDefault="00277F1E" w:rsidP="00EA08A2">
            <w:pPr>
              <w:suppressAutoHyphens w:val="0"/>
              <w:spacing w:before="40" w:after="40" w:line="220" w:lineRule="exact"/>
              <w:ind w:right="113"/>
              <w:jc w:val="right"/>
              <w:rPr>
                <w:sz w:val="18"/>
              </w:rPr>
            </w:pPr>
            <w:r w:rsidRPr="00E35A67">
              <w:rPr>
                <w:sz w:val="18"/>
              </w:rPr>
              <w:t>Bangladesh (9)</w:t>
            </w:r>
          </w:p>
        </w:tc>
        <w:tc>
          <w:tcPr>
            <w:tcW w:w="1590" w:type="dxa"/>
            <w:tcBorders>
              <w:top w:val="single" w:sz="4" w:space="0" w:color="auto"/>
            </w:tcBorders>
            <w:shd w:val="clear" w:color="auto" w:fill="auto"/>
            <w:noWrap/>
            <w:vAlign w:val="bottom"/>
            <w:hideMark/>
          </w:tcPr>
          <w:p w14:paraId="2C425E83" w14:textId="77777777" w:rsidR="00277F1E" w:rsidRPr="00E35A67" w:rsidRDefault="00277F1E" w:rsidP="00EA08A2">
            <w:pPr>
              <w:suppressAutoHyphens w:val="0"/>
              <w:spacing w:before="40" w:after="40" w:line="220" w:lineRule="exact"/>
              <w:ind w:right="113"/>
              <w:jc w:val="right"/>
              <w:rPr>
                <w:sz w:val="18"/>
              </w:rPr>
            </w:pPr>
            <w:r w:rsidRPr="00E35A67">
              <w:rPr>
                <w:sz w:val="18"/>
              </w:rPr>
              <w:t>Philippines (18)</w:t>
            </w:r>
          </w:p>
        </w:tc>
        <w:tc>
          <w:tcPr>
            <w:tcW w:w="1359" w:type="dxa"/>
            <w:tcBorders>
              <w:top w:val="single" w:sz="4" w:space="0" w:color="auto"/>
            </w:tcBorders>
            <w:shd w:val="clear" w:color="auto" w:fill="auto"/>
            <w:noWrap/>
            <w:vAlign w:val="bottom"/>
            <w:hideMark/>
          </w:tcPr>
          <w:p w14:paraId="09308556" w14:textId="77777777" w:rsidR="00277F1E" w:rsidRPr="00E35A67" w:rsidRDefault="00277F1E" w:rsidP="00EA08A2">
            <w:pPr>
              <w:suppressAutoHyphens w:val="0"/>
              <w:spacing w:before="40" w:after="40" w:line="220" w:lineRule="exact"/>
              <w:ind w:right="113"/>
              <w:jc w:val="right"/>
              <w:rPr>
                <w:sz w:val="18"/>
              </w:rPr>
            </w:pPr>
            <w:r w:rsidRPr="00E35A67">
              <w:rPr>
                <w:sz w:val="18"/>
              </w:rPr>
              <w:t>India (2)</w:t>
            </w:r>
          </w:p>
        </w:tc>
        <w:tc>
          <w:tcPr>
            <w:tcW w:w="1475" w:type="dxa"/>
            <w:tcBorders>
              <w:top w:val="single" w:sz="4" w:space="0" w:color="auto"/>
            </w:tcBorders>
            <w:shd w:val="clear" w:color="auto" w:fill="auto"/>
            <w:noWrap/>
            <w:vAlign w:val="bottom"/>
            <w:hideMark/>
          </w:tcPr>
          <w:p w14:paraId="2577E6A2" w14:textId="77777777" w:rsidR="00277F1E" w:rsidRPr="00E35A67" w:rsidRDefault="00277F1E" w:rsidP="00EA08A2">
            <w:pPr>
              <w:suppressAutoHyphens w:val="0"/>
              <w:spacing w:before="40" w:after="40" w:line="220" w:lineRule="exact"/>
              <w:ind w:right="113"/>
              <w:jc w:val="right"/>
              <w:rPr>
                <w:sz w:val="18"/>
              </w:rPr>
            </w:pPr>
            <w:r w:rsidRPr="00E35A67">
              <w:rPr>
                <w:sz w:val="18"/>
              </w:rPr>
              <w:t>Kazakhstan (1)</w:t>
            </w:r>
          </w:p>
        </w:tc>
      </w:tr>
      <w:tr w:rsidR="009A5189" w:rsidRPr="00E35A67" w14:paraId="3678DD7F" w14:textId="77777777" w:rsidTr="00346ED0">
        <w:tc>
          <w:tcPr>
            <w:tcW w:w="1701" w:type="dxa"/>
            <w:tcBorders>
              <w:bottom w:val="nil"/>
            </w:tcBorders>
            <w:shd w:val="clear" w:color="auto" w:fill="auto"/>
            <w:noWrap/>
            <w:hideMark/>
          </w:tcPr>
          <w:p w14:paraId="025754EF" w14:textId="3334F0EA" w:rsidR="00277F1E" w:rsidRPr="00E35A67" w:rsidRDefault="00277F1E" w:rsidP="00E35A67">
            <w:pPr>
              <w:suppressAutoHyphens w:val="0"/>
              <w:spacing w:before="40" w:after="40" w:line="220" w:lineRule="exact"/>
              <w:ind w:right="113"/>
              <w:rPr>
                <w:sz w:val="18"/>
              </w:rPr>
            </w:pPr>
          </w:p>
        </w:tc>
        <w:tc>
          <w:tcPr>
            <w:tcW w:w="1245" w:type="dxa"/>
            <w:tcBorders>
              <w:bottom w:val="nil"/>
            </w:tcBorders>
            <w:shd w:val="clear" w:color="auto" w:fill="auto"/>
            <w:noWrap/>
            <w:vAlign w:val="bottom"/>
            <w:hideMark/>
          </w:tcPr>
          <w:p w14:paraId="6B61F740" w14:textId="77777777" w:rsidR="00277F1E" w:rsidRPr="00E35A67" w:rsidRDefault="00277F1E" w:rsidP="00EA08A2">
            <w:pPr>
              <w:suppressAutoHyphens w:val="0"/>
              <w:spacing w:before="40" w:after="40" w:line="220" w:lineRule="exact"/>
              <w:ind w:right="113"/>
              <w:jc w:val="right"/>
              <w:rPr>
                <w:sz w:val="18"/>
              </w:rPr>
            </w:pPr>
            <w:r w:rsidRPr="00E35A67">
              <w:rPr>
                <w:sz w:val="18"/>
              </w:rPr>
              <w:t>Indian (2)</w:t>
            </w:r>
          </w:p>
        </w:tc>
        <w:tc>
          <w:tcPr>
            <w:tcW w:w="1590" w:type="dxa"/>
            <w:tcBorders>
              <w:bottom w:val="nil"/>
            </w:tcBorders>
            <w:shd w:val="clear" w:color="auto" w:fill="auto"/>
            <w:noWrap/>
            <w:vAlign w:val="bottom"/>
            <w:hideMark/>
          </w:tcPr>
          <w:p w14:paraId="28575112" w14:textId="77777777" w:rsidR="00277F1E" w:rsidRPr="00E35A67" w:rsidRDefault="00277F1E" w:rsidP="00EA08A2">
            <w:pPr>
              <w:suppressAutoHyphens w:val="0"/>
              <w:spacing w:before="40" w:after="40" w:line="220" w:lineRule="exact"/>
              <w:ind w:right="113"/>
              <w:jc w:val="right"/>
              <w:rPr>
                <w:sz w:val="18"/>
              </w:rPr>
            </w:pPr>
            <w:r w:rsidRPr="00E35A67">
              <w:rPr>
                <w:sz w:val="18"/>
              </w:rPr>
              <w:t>Indonesia (8)</w:t>
            </w:r>
          </w:p>
        </w:tc>
        <w:tc>
          <w:tcPr>
            <w:tcW w:w="1359" w:type="dxa"/>
            <w:tcBorders>
              <w:bottom w:val="nil"/>
            </w:tcBorders>
            <w:shd w:val="clear" w:color="auto" w:fill="auto"/>
            <w:noWrap/>
            <w:vAlign w:val="bottom"/>
            <w:hideMark/>
          </w:tcPr>
          <w:p w14:paraId="38CDE73F" w14:textId="77777777" w:rsidR="00277F1E" w:rsidRPr="00E35A67" w:rsidRDefault="00277F1E" w:rsidP="00EA08A2">
            <w:pPr>
              <w:suppressAutoHyphens w:val="0"/>
              <w:spacing w:before="40" w:after="40" w:line="220" w:lineRule="exact"/>
              <w:ind w:right="113"/>
              <w:jc w:val="right"/>
              <w:rPr>
                <w:sz w:val="18"/>
              </w:rPr>
            </w:pPr>
            <w:r w:rsidRPr="00E35A67">
              <w:rPr>
                <w:sz w:val="18"/>
              </w:rPr>
              <w:t>Nepal (4)</w:t>
            </w:r>
          </w:p>
        </w:tc>
        <w:tc>
          <w:tcPr>
            <w:tcW w:w="1475" w:type="dxa"/>
            <w:tcBorders>
              <w:bottom w:val="nil"/>
            </w:tcBorders>
            <w:shd w:val="clear" w:color="auto" w:fill="auto"/>
            <w:noWrap/>
            <w:vAlign w:val="bottom"/>
            <w:hideMark/>
          </w:tcPr>
          <w:p w14:paraId="4E2D2F35" w14:textId="77777777" w:rsidR="00277F1E" w:rsidRPr="00E35A67" w:rsidRDefault="00277F1E" w:rsidP="00EA08A2">
            <w:pPr>
              <w:suppressAutoHyphens w:val="0"/>
              <w:spacing w:before="40" w:after="40" w:line="220" w:lineRule="exact"/>
              <w:ind w:right="113"/>
              <w:jc w:val="right"/>
              <w:rPr>
                <w:sz w:val="18"/>
              </w:rPr>
            </w:pPr>
            <w:r w:rsidRPr="00E35A67">
              <w:rPr>
                <w:sz w:val="18"/>
              </w:rPr>
              <w:t>Bangladesh (5)</w:t>
            </w:r>
          </w:p>
        </w:tc>
      </w:tr>
      <w:tr w:rsidR="009A5189" w:rsidRPr="00E35A67" w14:paraId="5BE6375A" w14:textId="77777777" w:rsidTr="00346ED0">
        <w:tc>
          <w:tcPr>
            <w:tcW w:w="1701" w:type="dxa"/>
            <w:tcBorders>
              <w:top w:val="nil"/>
              <w:bottom w:val="nil"/>
            </w:tcBorders>
            <w:shd w:val="clear" w:color="auto" w:fill="auto"/>
            <w:noWrap/>
            <w:hideMark/>
          </w:tcPr>
          <w:p w14:paraId="55D6116D" w14:textId="110B0F9C" w:rsidR="00277F1E" w:rsidRPr="00E35A67" w:rsidRDefault="00277F1E" w:rsidP="00E35A67">
            <w:pPr>
              <w:suppressAutoHyphens w:val="0"/>
              <w:spacing w:before="40" w:after="40" w:line="220" w:lineRule="exact"/>
              <w:ind w:right="113"/>
              <w:rPr>
                <w:sz w:val="18"/>
              </w:rPr>
            </w:pPr>
          </w:p>
        </w:tc>
        <w:tc>
          <w:tcPr>
            <w:tcW w:w="1245" w:type="dxa"/>
            <w:tcBorders>
              <w:top w:val="nil"/>
              <w:bottom w:val="nil"/>
            </w:tcBorders>
            <w:shd w:val="clear" w:color="auto" w:fill="auto"/>
            <w:noWrap/>
            <w:vAlign w:val="bottom"/>
            <w:hideMark/>
          </w:tcPr>
          <w:p w14:paraId="10675698" w14:textId="77777777" w:rsidR="00277F1E" w:rsidRPr="00E35A67" w:rsidRDefault="00277F1E" w:rsidP="00EA08A2">
            <w:pPr>
              <w:suppressAutoHyphens w:val="0"/>
              <w:spacing w:before="40" w:after="40" w:line="220" w:lineRule="exact"/>
              <w:ind w:right="113"/>
              <w:jc w:val="right"/>
              <w:rPr>
                <w:sz w:val="18"/>
              </w:rPr>
            </w:pPr>
            <w:r w:rsidRPr="00E35A67">
              <w:rPr>
                <w:sz w:val="18"/>
              </w:rPr>
              <w:t>Kenyan (7)</w:t>
            </w:r>
          </w:p>
        </w:tc>
        <w:tc>
          <w:tcPr>
            <w:tcW w:w="1590" w:type="dxa"/>
            <w:tcBorders>
              <w:top w:val="nil"/>
              <w:bottom w:val="nil"/>
            </w:tcBorders>
            <w:shd w:val="clear" w:color="auto" w:fill="auto"/>
            <w:noWrap/>
            <w:vAlign w:val="bottom"/>
            <w:hideMark/>
          </w:tcPr>
          <w:p w14:paraId="6771D072" w14:textId="77777777" w:rsidR="00277F1E" w:rsidRPr="00E35A67" w:rsidRDefault="00277F1E" w:rsidP="00EA08A2">
            <w:pPr>
              <w:suppressAutoHyphens w:val="0"/>
              <w:spacing w:before="40" w:after="40" w:line="220" w:lineRule="exact"/>
              <w:ind w:right="113"/>
              <w:jc w:val="right"/>
              <w:rPr>
                <w:sz w:val="18"/>
              </w:rPr>
            </w:pPr>
            <w:r w:rsidRPr="00E35A67">
              <w:rPr>
                <w:sz w:val="18"/>
              </w:rPr>
              <w:t>China (2)</w:t>
            </w:r>
          </w:p>
        </w:tc>
        <w:tc>
          <w:tcPr>
            <w:tcW w:w="1359" w:type="dxa"/>
            <w:tcBorders>
              <w:top w:val="nil"/>
              <w:bottom w:val="nil"/>
            </w:tcBorders>
            <w:shd w:val="clear" w:color="auto" w:fill="auto"/>
            <w:noWrap/>
            <w:vAlign w:val="bottom"/>
            <w:hideMark/>
          </w:tcPr>
          <w:p w14:paraId="14568D58" w14:textId="77777777" w:rsidR="00277F1E" w:rsidRPr="00E35A67" w:rsidRDefault="00277F1E" w:rsidP="00EA08A2">
            <w:pPr>
              <w:suppressAutoHyphens w:val="0"/>
              <w:spacing w:before="40" w:after="40" w:line="220" w:lineRule="exact"/>
              <w:ind w:right="113"/>
              <w:jc w:val="right"/>
              <w:rPr>
                <w:sz w:val="18"/>
              </w:rPr>
            </w:pPr>
            <w:r w:rsidRPr="00E35A67">
              <w:rPr>
                <w:sz w:val="18"/>
              </w:rPr>
              <w:t>Kenya (7)</w:t>
            </w:r>
          </w:p>
        </w:tc>
        <w:tc>
          <w:tcPr>
            <w:tcW w:w="1475" w:type="dxa"/>
            <w:tcBorders>
              <w:top w:val="nil"/>
              <w:bottom w:val="nil"/>
            </w:tcBorders>
            <w:shd w:val="clear" w:color="auto" w:fill="auto"/>
            <w:noWrap/>
            <w:vAlign w:val="bottom"/>
            <w:hideMark/>
          </w:tcPr>
          <w:p w14:paraId="577919F9" w14:textId="77777777" w:rsidR="00277F1E" w:rsidRPr="00E35A67" w:rsidRDefault="00277F1E" w:rsidP="00EA08A2">
            <w:pPr>
              <w:suppressAutoHyphens w:val="0"/>
              <w:spacing w:before="40" w:after="40" w:line="220" w:lineRule="exact"/>
              <w:ind w:right="113"/>
              <w:jc w:val="right"/>
              <w:rPr>
                <w:sz w:val="18"/>
              </w:rPr>
            </w:pPr>
            <w:r w:rsidRPr="00E35A67">
              <w:rPr>
                <w:sz w:val="18"/>
              </w:rPr>
              <w:t>Nepal (1)</w:t>
            </w:r>
          </w:p>
        </w:tc>
      </w:tr>
      <w:tr w:rsidR="009A5189" w:rsidRPr="00E35A67" w14:paraId="34A1664C" w14:textId="77777777" w:rsidTr="00346ED0">
        <w:tc>
          <w:tcPr>
            <w:tcW w:w="1701" w:type="dxa"/>
            <w:tcBorders>
              <w:top w:val="nil"/>
            </w:tcBorders>
            <w:shd w:val="clear" w:color="auto" w:fill="auto"/>
            <w:noWrap/>
            <w:hideMark/>
          </w:tcPr>
          <w:p w14:paraId="29E665FE" w14:textId="1203CAA8" w:rsidR="00277F1E" w:rsidRPr="00E35A67" w:rsidRDefault="00277F1E" w:rsidP="00E35A67">
            <w:pPr>
              <w:suppressAutoHyphens w:val="0"/>
              <w:spacing w:before="40" w:after="40" w:line="220" w:lineRule="exact"/>
              <w:ind w:right="113"/>
              <w:rPr>
                <w:sz w:val="18"/>
              </w:rPr>
            </w:pPr>
          </w:p>
        </w:tc>
        <w:tc>
          <w:tcPr>
            <w:tcW w:w="1245" w:type="dxa"/>
            <w:tcBorders>
              <w:top w:val="nil"/>
            </w:tcBorders>
            <w:shd w:val="clear" w:color="auto" w:fill="auto"/>
            <w:noWrap/>
            <w:vAlign w:val="bottom"/>
            <w:hideMark/>
          </w:tcPr>
          <w:p w14:paraId="06E38324" w14:textId="77777777" w:rsidR="00277F1E" w:rsidRPr="00E35A67" w:rsidRDefault="00277F1E" w:rsidP="00EA08A2">
            <w:pPr>
              <w:suppressAutoHyphens w:val="0"/>
              <w:spacing w:before="40" w:after="40" w:line="220" w:lineRule="exact"/>
              <w:ind w:right="113"/>
              <w:jc w:val="right"/>
              <w:rPr>
                <w:sz w:val="18"/>
              </w:rPr>
            </w:pPr>
            <w:r w:rsidRPr="00E35A67">
              <w:rPr>
                <w:sz w:val="18"/>
              </w:rPr>
              <w:t>Cameroon (7)</w:t>
            </w:r>
          </w:p>
        </w:tc>
        <w:tc>
          <w:tcPr>
            <w:tcW w:w="1590" w:type="dxa"/>
            <w:tcBorders>
              <w:top w:val="nil"/>
            </w:tcBorders>
            <w:shd w:val="clear" w:color="auto" w:fill="auto"/>
            <w:noWrap/>
            <w:vAlign w:val="bottom"/>
            <w:hideMark/>
          </w:tcPr>
          <w:p w14:paraId="612AA297" w14:textId="77777777" w:rsidR="00277F1E" w:rsidRPr="00E35A67" w:rsidRDefault="00277F1E" w:rsidP="00EA08A2">
            <w:pPr>
              <w:suppressAutoHyphens w:val="0"/>
              <w:spacing w:before="40" w:after="40" w:line="220" w:lineRule="exact"/>
              <w:ind w:right="113"/>
              <w:jc w:val="right"/>
              <w:rPr>
                <w:sz w:val="18"/>
              </w:rPr>
            </w:pPr>
            <w:r w:rsidRPr="00E35A67">
              <w:rPr>
                <w:sz w:val="18"/>
              </w:rPr>
              <w:t>Nepal (3)</w:t>
            </w:r>
          </w:p>
        </w:tc>
        <w:tc>
          <w:tcPr>
            <w:tcW w:w="1359" w:type="dxa"/>
            <w:tcBorders>
              <w:top w:val="nil"/>
            </w:tcBorders>
            <w:shd w:val="clear" w:color="auto" w:fill="auto"/>
            <w:noWrap/>
            <w:vAlign w:val="bottom"/>
            <w:hideMark/>
          </w:tcPr>
          <w:p w14:paraId="3BAC62A2" w14:textId="77777777" w:rsidR="00277F1E" w:rsidRPr="00E35A67" w:rsidRDefault="00277F1E" w:rsidP="00EA08A2">
            <w:pPr>
              <w:suppressAutoHyphens w:val="0"/>
              <w:spacing w:before="40" w:after="40" w:line="220" w:lineRule="exact"/>
              <w:ind w:right="113"/>
              <w:jc w:val="right"/>
              <w:rPr>
                <w:sz w:val="18"/>
              </w:rPr>
            </w:pPr>
            <w:r w:rsidRPr="00E35A67">
              <w:rPr>
                <w:sz w:val="18"/>
              </w:rPr>
              <w:t>Seychelles (80)</w:t>
            </w:r>
          </w:p>
        </w:tc>
        <w:tc>
          <w:tcPr>
            <w:tcW w:w="1475" w:type="dxa"/>
            <w:tcBorders>
              <w:top w:val="nil"/>
            </w:tcBorders>
            <w:shd w:val="clear" w:color="auto" w:fill="auto"/>
            <w:noWrap/>
            <w:vAlign w:val="bottom"/>
            <w:hideMark/>
          </w:tcPr>
          <w:p w14:paraId="5F50AA48" w14:textId="77777777" w:rsidR="00277F1E" w:rsidRPr="00E35A67" w:rsidRDefault="00277F1E" w:rsidP="00EA08A2">
            <w:pPr>
              <w:suppressAutoHyphens w:val="0"/>
              <w:spacing w:before="40" w:after="40" w:line="220" w:lineRule="exact"/>
              <w:ind w:right="113"/>
              <w:jc w:val="right"/>
              <w:rPr>
                <w:sz w:val="18"/>
              </w:rPr>
            </w:pPr>
            <w:r w:rsidRPr="00E35A67">
              <w:rPr>
                <w:sz w:val="18"/>
              </w:rPr>
              <w:t>India (1)</w:t>
            </w:r>
          </w:p>
        </w:tc>
      </w:tr>
      <w:tr w:rsidR="009A5189" w:rsidRPr="00E35A67" w14:paraId="10432EC5" w14:textId="77777777" w:rsidTr="00346ED0">
        <w:tc>
          <w:tcPr>
            <w:tcW w:w="1701" w:type="dxa"/>
            <w:shd w:val="clear" w:color="auto" w:fill="auto"/>
            <w:noWrap/>
            <w:hideMark/>
          </w:tcPr>
          <w:p w14:paraId="2EDE38CB" w14:textId="36824B80" w:rsidR="00277F1E" w:rsidRPr="00E35A67" w:rsidRDefault="00277F1E" w:rsidP="00E35A67">
            <w:pPr>
              <w:suppressAutoHyphens w:val="0"/>
              <w:spacing w:before="40" w:after="40" w:line="220" w:lineRule="exact"/>
              <w:ind w:right="113"/>
              <w:rPr>
                <w:sz w:val="18"/>
              </w:rPr>
            </w:pPr>
          </w:p>
        </w:tc>
        <w:tc>
          <w:tcPr>
            <w:tcW w:w="1245" w:type="dxa"/>
            <w:shd w:val="clear" w:color="auto" w:fill="auto"/>
            <w:noWrap/>
            <w:vAlign w:val="bottom"/>
            <w:hideMark/>
          </w:tcPr>
          <w:p w14:paraId="1E358CA7" w14:textId="3F973761" w:rsidR="00277F1E" w:rsidRPr="00E35A67" w:rsidRDefault="00277F1E" w:rsidP="00EA08A2">
            <w:pPr>
              <w:suppressAutoHyphens w:val="0"/>
              <w:spacing w:before="40" w:after="40" w:line="220" w:lineRule="exact"/>
              <w:ind w:right="113"/>
              <w:jc w:val="right"/>
              <w:rPr>
                <w:sz w:val="18"/>
              </w:rPr>
            </w:pPr>
          </w:p>
        </w:tc>
        <w:tc>
          <w:tcPr>
            <w:tcW w:w="1590" w:type="dxa"/>
            <w:shd w:val="clear" w:color="auto" w:fill="auto"/>
            <w:noWrap/>
            <w:vAlign w:val="bottom"/>
            <w:hideMark/>
          </w:tcPr>
          <w:p w14:paraId="0761B265" w14:textId="77777777" w:rsidR="00277F1E" w:rsidRPr="00E35A67" w:rsidRDefault="00277F1E" w:rsidP="00EA08A2">
            <w:pPr>
              <w:suppressAutoHyphens w:val="0"/>
              <w:spacing w:before="40" w:after="40" w:line="220" w:lineRule="exact"/>
              <w:ind w:right="113"/>
              <w:jc w:val="right"/>
              <w:rPr>
                <w:sz w:val="18"/>
              </w:rPr>
            </w:pPr>
            <w:r w:rsidRPr="00E35A67">
              <w:rPr>
                <w:sz w:val="18"/>
              </w:rPr>
              <w:t>Bangladesh (32)</w:t>
            </w:r>
          </w:p>
        </w:tc>
        <w:tc>
          <w:tcPr>
            <w:tcW w:w="1359" w:type="dxa"/>
            <w:shd w:val="clear" w:color="auto" w:fill="auto"/>
            <w:noWrap/>
            <w:vAlign w:val="bottom"/>
            <w:hideMark/>
          </w:tcPr>
          <w:p w14:paraId="4A058A5B" w14:textId="66D1FFEB" w:rsidR="00277F1E" w:rsidRPr="00E35A67" w:rsidRDefault="00277F1E" w:rsidP="00EA08A2">
            <w:pPr>
              <w:suppressAutoHyphens w:val="0"/>
              <w:spacing w:before="40" w:after="40" w:line="220" w:lineRule="exact"/>
              <w:ind w:right="113"/>
              <w:jc w:val="right"/>
              <w:rPr>
                <w:sz w:val="18"/>
              </w:rPr>
            </w:pPr>
          </w:p>
        </w:tc>
        <w:tc>
          <w:tcPr>
            <w:tcW w:w="1475" w:type="dxa"/>
            <w:shd w:val="clear" w:color="auto" w:fill="auto"/>
            <w:noWrap/>
            <w:vAlign w:val="bottom"/>
            <w:hideMark/>
          </w:tcPr>
          <w:p w14:paraId="5199B1B4" w14:textId="77777777" w:rsidR="00277F1E" w:rsidRPr="00E35A67" w:rsidRDefault="00277F1E" w:rsidP="00EA08A2">
            <w:pPr>
              <w:suppressAutoHyphens w:val="0"/>
              <w:spacing w:before="40" w:after="40" w:line="220" w:lineRule="exact"/>
              <w:ind w:right="113"/>
              <w:jc w:val="right"/>
              <w:rPr>
                <w:sz w:val="18"/>
              </w:rPr>
            </w:pPr>
            <w:r w:rsidRPr="00E35A67">
              <w:rPr>
                <w:sz w:val="18"/>
              </w:rPr>
              <w:t>Unknown (2)</w:t>
            </w:r>
          </w:p>
        </w:tc>
      </w:tr>
      <w:tr w:rsidR="009A5189" w:rsidRPr="00E35A67" w14:paraId="468755F0" w14:textId="77777777" w:rsidTr="00346ED0">
        <w:tc>
          <w:tcPr>
            <w:tcW w:w="1701" w:type="dxa"/>
            <w:shd w:val="clear" w:color="auto" w:fill="auto"/>
            <w:noWrap/>
            <w:hideMark/>
          </w:tcPr>
          <w:p w14:paraId="7C65F003" w14:textId="273461D3" w:rsidR="00277F1E" w:rsidRPr="00E35A67" w:rsidRDefault="00277F1E" w:rsidP="00E35A67">
            <w:pPr>
              <w:suppressAutoHyphens w:val="0"/>
              <w:spacing w:before="40" w:after="40" w:line="220" w:lineRule="exact"/>
              <w:ind w:right="113"/>
              <w:rPr>
                <w:sz w:val="18"/>
              </w:rPr>
            </w:pPr>
          </w:p>
        </w:tc>
        <w:tc>
          <w:tcPr>
            <w:tcW w:w="1245" w:type="dxa"/>
            <w:shd w:val="clear" w:color="auto" w:fill="auto"/>
            <w:noWrap/>
            <w:vAlign w:val="bottom"/>
            <w:hideMark/>
          </w:tcPr>
          <w:p w14:paraId="6DB5A8FC" w14:textId="1F99B079" w:rsidR="00277F1E" w:rsidRPr="00E35A67" w:rsidRDefault="00277F1E" w:rsidP="00EA08A2">
            <w:pPr>
              <w:suppressAutoHyphens w:val="0"/>
              <w:spacing w:before="40" w:after="40" w:line="220" w:lineRule="exact"/>
              <w:ind w:right="113"/>
              <w:jc w:val="right"/>
              <w:rPr>
                <w:sz w:val="18"/>
              </w:rPr>
            </w:pPr>
          </w:p>
        </w:tc>
        <w:tc>
          <w:tcPr>
            <w:tcW w:w="1590" w:type="dxa"/>
            <w:shd w:val="clear" w:color="auto" w:fill="auto"/>
            <w:noWrap/>
            <w:vAlign w:val="bottom"/>
            <w:hideMark/>
          </w:tcPr>
          <w:p w14:paraId="6D20BC29" w14:textId="77777777" w:rsidR="00277F1E" w:rsidRPr="00E35A67" w:rsidRDefault="00277F1E" w:rsidP="00EA08A2">
            <w:pPr>
              <w:suppressAutoHyphens w:val="0"/>
              <w:spacing w:before="40" w:after="40" w:line="220" w:lineRule="exact"/>
              <w:ind w:right="113"/>
              <w:jc w:val="right"/>
              <w:rPr>
                <w:sz w:val="18"/>
              </w:rPr>
            </w:pPr>
            <w:r w:rsidRPr="00E35A67">
              <w:rPr>
                <w:sz w:val="18"/>
              </w:rPr>
              <w:t>India (16)</w:t>
            </w:r>
          </w:p>
        </w:tc>
        <w:tc>
          <w:tcPr>
            <w:tcW w:w="1359" w:type="dxa"/>
            <w:shd w:val="clear" w:color="auto" w:fill="auto"/>
            <w:noWrap/>
            <w:vAlign w:val="bottom"/>
            <w:hideMark/>
          </w:tcPr>
          <w:p w14:paraId="1BDF7166" w14:textId="2153D734" w:rsidR="00277F1E" w:rsidRPr="00E35A67" w:rsidRDefault="00277F1E" w:rsidP="00EA08A2">
            <w:pPr>
              <w:suppressAutoHyphens w:val="0"/>
              <w:spacing w:before="40" w:after="40" w:line="220" w:lineRule="exact"/>
              <w:ind w:right="113"/>
              <w:jc w:val="right"/>
              <w:rPr>
                <w:sz w:val="18"/>
              </w:rPr>
            </w:pPr>
          </w:p>
        </w:tc>
        <w:tc>
          <w:tcPr>
            <w:tcW w:w="1475" w:type="dxa"/>
            <w:shd w:val="clear" w:color="auto" w:fill="auto"/>
            <w:noWrap/>
            <w:vAlign w:val="bottom"/>
            <w:hideMark/>
          </w:tcPr>
          <w:p w14:paraId="660E1D4F" w14:textId="7574603F" w:rsidR="00277F1E" w:rsidRPr="00E35A67" w:rsidRDefault="00277F1E" w:rsidP="00EA08A2">
            <w:pPr>
              <w:suppressAutoHyphens w:val="0"/>
              <w:spacing w:before="40" w:after="40" w:line="220" w:lineRule="exact"/>
              <w:ind w:right="113"/>
              <w:jc w:val="right"/>
              <w:rPr>
                <w:sz w:val="18"/>
              </w:rPr>
            </w:pPr>
          </w:p>
        </w:tc>
      </w:tr>
      <w:tr w:rsidR="009A5189" w:rsidRPr="00E35A67" w14:paraId="7078AB26" w14:textId="77777777" w:rsidTr="00346ED0">
        <w:tc>
          <w:tcPr>
            <w:tcW w:w="1701" w:type="dxa"/>
            <w:shd w:val="clear" w:color="auto" w:fill="auto"/>
            <w:noWrap/>
            <w:hideMark/>
          </w:tcPr>
          <w:p w14:paraId="50F8A3CA" w14:textId="6613DD1C" w:rsidR="00277F1E" w:rsidRPr="00E35A67" w:rsidRDefault="00277F1E" w:rsidP="00E35A67">
            <w:pPr>
              <w:suppressAutoHyphens w:val="0"/>
              <w:spacing w:before="40" w:after="40" w:line="220" w:lineRule="exact"/>
              <w:ind w:right="113"/>
              <w:rPr>
                <w:sz w:val="18"/>
              </w:rPr>
            </w:pPr>
          </w:p>
        </w:tc>
        <w:tc>
          <w:tcPr>
            <w:tcW w:w="1245" w:type="dxa"/>
            <w:shd w:val="clear" w:color="auto" w:fill="auto"/>
            <w:noWrap/>
            <w:vAlign w:val="bottom"/>
            <w:hideMark/>
          </w:tcPr>
          <w:p w14:paraId="6DB060C9" w14:textId="23165C22" w:rsidR="00277F1E" w:rsidRPr="00E35A67" w:rsidRDefault="00277F1E" w:rsidP="00EA08A2">
            <w:pPr>
              <w:suppressAutoHyphens w:val="0"/>
              <w:spacing w:before="40" w:after="40" w:line="220" w:lineRule="exact"/>
              <w:ind w:right="113"/>
              <w:jc w:val="right"/>
              <w:rPr>
                <w:sz w:val="18"/>
              </w:rPr>
            </w:pPr>
          </w:p>
        </w:tc>
        <w:tc>
          <w:tcPr>
            <w:tcW w:w="1590" w:type="dxa"/>
            <w:shd w:val="clear" w:color="auto" w:fill="auto"/>
            <w:noWrap/>
            <w:vAlign w:val="bottom"/>
            <w:hideMark/>
          </w:tcPr>
          <w:p w14:paraId="227DE825" w14:textId="77777777" w:rsidR="00277F1E" w:rsidRPr="00E35A67" w:rsidRDefault="00277F1E" w:rsidP="00EA08A2">
            <w:pPr>
              <w:suppressAutoHyphens w:val="0"/>
              <w:spacing w:before="40" w:after="40" w:line="220" w:lineRule="exact"/>
              <w:ind w:right="113"/>
              <w:jc w:val="right"/>
              <w:rPr>
                <w:sz w:val="18"/>
              </w:rPr>
            </w:pPr>
            <w:r w:rsidRPr="00E35A67">
              <w:rPr>
                <w:sz w:val="18"/>
              </w:rPr>
              <w:t>Sri Lanka (52)</w:t>
            </w:r>
          </w:p>
        </w:tc>
        <w:tc>
          <w:tcPr>
            <w:tcW w:w="1359" w:type="dxa"/>
            <w:shd w:val="clear" w:color="auto" w:fill="auto"/>
            <w:noWrap/>
            <w:vAlign w:val="bottom"/>
            <w:hideMark/>
          </w:tcPr>
          <w:p w14:paraId="533FA749" w14:textId="2873B0E5" w:rsidR="00277F1E" w:rsidRPr="00E35A67" w:rsidRDefault="00277F1E" w:rsidP="00EA08A2">
            <w:pPr>
              <w:suppressAutoHyphens w:val="0"/>
              <w:spacing w:before="40" w:after="40" w:line="220" w:lineRule="exact"/>
              <w:ind w:right="113"/>
              <w:jc w:val="right"/>
              <w:rPr>
                <w:sz w:val="18"/>
              </w:rPr>
            </w:pPr>
          </w:p>
        </w:tc>
        <w:tc>
          <w:tcPr>
            <w:tcW w:w="1475" w:type="dxa"/>
            <w:shd w:val="clear" w:color="auto" w:fill="auto"/>
            <w:noWrap/>
            <w:vAlign w:val="bottom"/>
            <w:hideMark/>
          </w:tcPr>
          <w:p w14:paraId="4C017F2C" w14:textId="0C9D536A" w:rsidR="00277F1E" w:rsidRPr="00E35A67" w:rsidRDefault="00277F1E" w:rsidP="00EA08A2">
            <w:pPr>
              <w:suppressAutoHyphens w:val="0"/>
              <w:spacing w:before="40" w:after="40" w:line="220" w:lineRule="exact"/>
              <w:ind w:right="113"/>
              <w:jc w:val="right"/>
              <w:rPr>
                <w:sz w:val="18"/>
              </w:rPr>
            </w:pPr>
          </w:p>
        </w:tc>
      </w:tr>
      <w:tr w:rsidR="009A5189" w:rsidRPr="00E35A67" w14:paraId="5C4BAEE1" w14:textId="77777777" w:rsidTr="00346ED0">
        <w:tc>
          <w:tcPr>
            <w:tcW w:w="1701" w:type="dxa"/>
            <w:shd w:val="clear" w:color="auto" w:fill="auto"/>
            <w:noWrap/>
            <w:hideMark/>
          </w:tcPr>
          <w:p w14:paraId="604ACDC9" w14:textId="2BD9397A" w:rsidR="00277F1E" w:rsidRPr="00E35A67" w:rsidRDefault="00277F1E" w:rsidP="00E35A67">
            <w:pPr>
              <w:suppressAutoHyphens w:val="0"/>
              <w:spacing w:before="40" w:after="40" w:line="220" w:lineRule="exact"/>
              <w:ind w:right="113"/>
              <w:rPr>
                <w:sz w:val="18"/>
              </w:rPr>
            </w:pPr>
          </w:p>
        </w:tc>
        <w:tc>
          <w:tcPr>
            <w:tcW w:w="1245" w:type="dxa"/>
            <w:shd w:val="clear" w:color="auto" w:fill="auto"/>
            <w:noWrap/>
            <w:vAlign w:val="bottom"/>
            <w:hideMark/>
          </w:tcPr>
          <w:p w14:paraId="30C570F6" w14:textId="477ECED8" w:rsidR="00277F1E" w:rsidRPr="00E35A67" w:rsidRDefault="00277F1E" w:rsidP="00EA08A2">
            <w:pPr>
              <w:suppressAutoHyphens w:val="0"/>
              <w:spacing w:before="40" w:after="40" w:line="220" w:lineRule="exact"/>
              <w:ind w:right="113"/>
              <w:jc w:val="right"/>
              <w:rPr>
                <w:sz w:val="18"/>
              </w:rPr>
            </w:pPr>
          </w:p>
        </w:tc>
        <w:tc>
          <w:tcPr>
            <w:tcW w:w="1590" w:type="dxa"/>
            <w:shd w:val="clear" w:color="auto" w:fill="auto"/>
            <w:noWrap/>
            <w:vAlign w:val="bottom"/>
            <w:hideMark/>
          </w:tcPr>
          <w:p w14:paraId="218B5826" w14:textId="77777777" w:rsidR="00277F1E" w:rsidRPr="00E35A67" w:rsidRDefault="00277F1E" w:rsidP="00EA08A2">
            <w:pPr>
              <w:suppressAutoHyphens w:val="0"/>
              <w:spacing w:before="40" w:after="40" w:line="220" w:lineRule="exact"/>
              <w:ind w:right="113"/>
              <w:jc w:val="right"/>
              <w:rPr>
                <w:sz w:val="18"/>
              </w:rPr>
            </w:pPr>
            <w:r w:rsidRPr="00E35A67">
              <w:rPr>
                <w:sz w:val="18"/>
              </w:rPr>
              <w:t>Madagascar (4)</w:t>
            </w:r>
          </w:p>
        </w:tc>
        <w:tc>
          <w:tcPr>
            <w:tcW w:w="1359" w:type="dxa"/>
            <w:shd w:val="clear" w:color="auto" w:fill="auto"/>
            <w:noWrap/>
            <w:vAlign w:val="bottom"/>
            <w:hideMark/>
          </w:tcPr>
          <w:p w14:paraId="79C167EB" w14:textId="79561435" w:rsidR="00277F1E" w:rsidRPr="00E35A67" w:rsidRDefault="00277F1E" w:rsidP="00EA08A2">
            <w:pPr>
              <w:suppressAutoHyphens w:val="0"/>
              <w:spacing w:before="40" w:after="40" w:line="220" w:lineRule="exact"/>
              <w:ind w:right="113"/>
              <w:jc w:val="right"/>
              <w:rPr>
                <w:sz w:val="18"/>
              </w:rPr>
            </w:pPr>
          </w:p>
        </w:tc>
        <w:tc>
          <w:tcPr>
            <w:tcW w:w="1475" w:type="dxa"/>
            <w:shd w:val="clear" w:color="auto" w:fill="auto"/>
            <w:noWrap/>
            <w:vAlign w:val="bottom"/>
            <w:hideMark/>
          </w:tcPr>
          <w:p w14:paraId="0BBC9278" w14:textId="0A95CD2C" w:rsidR="00277F1E" w:rsidRPr="00E35A67" w:rsidRDefault="00277F1E" w:rsidP="00EA08A2">
            <w:pPr>
              <w:suppressAutoHyphens w:val="0"/>
              <w:spacing w:before="40" w:after="40" w:line="220" w:lineRule="exact"/>
              <w:ind w:right="113"/>
              <w:jc w:val="right"/>
              <w:rPr>
                <w:sz w:val="18"/>
              </w:rPr>
            </w:pPr>
          </w:p>
        </w:tc>
      </w:tr>
      <w:tr w:rsidR="009A5189" w:rsidRPr="00E35A67" w14:paraId="50ED85DE" w14:textId="77777777" w:rsidTr="00346ED0">
        <w:tc>
          <w:tcPr>
            <w:tcW w:w="1701" w:type="dxa"/>
            <w:shd w:val="clear" w:color="auto" w:fill="auto"/>
            <w:noWrap/>
            <w:hideMark/>
          </w:tcPr>
          <w:p w14:paraId="5E80CACC" w14:textId="62D67851" w:rsidR="00277F1E" w:rsidRPr="00E35A67" w:rsidRDefault="00277F1E" w:rsidP="00E35A67">
            <w:pPr>
              <w:suppressAutoHyphens w:val="0"/>
              <w:spacing w:before="40" w:after="40" w:line="220" w:lineRule="exact"/>
              <w:ind w:right="113"/>
              <w:rPr>
                <w:sz w:val="18"/>
              </w:rPr>
            </w:pPr>
          </w:p>
        </w:tc>
        <w:tc>
          <w:tcPr>
            <w:tcW w:w="1245" w:type="dxa"/>
            <w:shd w:val="clear" w:color="auto" w:fill="auto"/>
            <w:noWrap/>
            <w:vAlign w:val="bottom"/>
            <w:hideMark/>
          </w:tcPr>
          <w:p w14:paraId="0DF0E4E1" w14:textId="26556E18" w:rsidR="00277F1E" w:rsidRPr="00E35A67" w:rsidRDefault="00277F1E" w:rsidP="00EA08A2">
            <w:pPr>
              <w:suppressAutoHyphens w:val="0"/>
              <w:spacing w:before="40" w:after="40" w:line="220" w:lineRule="exact"/>
              <w:ind w:right="113"/>
              <w:jc w:val="right"/>
              <w:rPr>
                <w:sz w:val="18"/>
              </w:rPr>
            </w:pPr>
          </w:p>
        </w:tc>
        <w:tc>
          <w:tcPr>
            <w:tcW w:w="1590" w:type="dxa"/>
            <w:shd w:val="clear" w:color="auto" w:fill="auto"/>
            <w:noWrap/>
            <w:vAlign w:val="bottom"/>
            <w:hideMark/>
          </w:tcPr>
          <w:p w14:paraId="6D894D5F" w14:textId="77777777" w:rsidR="00277F1E" w:rsidRPr="00E35A67" w:rsidRDefault="00277F1E" w:rsidP="00EA08A2">
            <w:pPr>
              <w:suppressAutoHyphens w:val="0"/>
              <w:spacing w:before="40" w:after="40" w:line="220" w:lineRule="exact"/>
              <w:ind w:right="113"/>
              <w:jc w:val="right"/>
              <w:rPr>
                <w:sz w:val="18"/>
              </w:rPr>
            </w:pPr>
            <w:r w:rsidRPr="00E35A67">
              <w:rPr>
                <w:sz w:val="18"/>
              </w:rPr>
              <w:t>Seychelles (204)</w:t>
            </w:r>
          </w:p>
        </w:tc>
        <w:tc>
          <w:tcPr>
            <w:tcW w:w="1359" w:type="dxa"/>
            <w:shd w:val="clear" w:color="auto" w:fill="auto"/>
            <w:noWrap/>
            <w:vAlign w:val="bottom"/>
            <w:hideMark/>
          </w:tcPr>
          <w:p w14:paraId="476A3A36" w14:textId="76523F58" w:rsidR="00277F1E" w:rsidRPr="00E35A67" w:rsidRDefault="00277F1E" w:rsidP="00EA08A2">
            <w:pPr>
              <w:suppressAutoHyphens w:val="0"/>
              <w:spacing w:before="40" w:after="40" w:line="220" w:lineRule="exact"/>
              <w:ind w:right="113"/>
              <w:jc w:val="right"/>
              <w:rPr>
                <w:sz w:val="18"/>
              </w:rPr>
            </w:pPr>
          </w:p>
        </w:tc>
        <w:tc>
          <w:tcPr>
            <w:tcW w:w="1475" w:type="dxa"/>
            <w:shd w:val="clear" w:color="auto" w:fill="auto"/>
            <w:noWrap/>
            <w:vAlign w:val="bottom"/>
            <w:hideMark/>
          </w:tcPr>
          <w:p w14:paraId="5147F778" w14:textId="2FECC549" w:rsidR="00277F1E" w:rsidRPr="00E35A67" w:rsidRDefault="00277F1E" w:rsidP="00EA08A2">
            <w:pPr>
              <w:suppressAutoHyphens w:val="0"/>
              <w:spacing w:before="40" w:after="40" w:line="220" w:lineRule="exact"/>
              <w:ind w:right="113"/>
              <w:jc w:val="right"/>
              <w:rPr>
                <w:sz w:val="18"/>
              </w:rPr>
            </w:pPr>
          </w:p>
        </w:tc>
      </w:tr>
      <w:tr w:rsidR="009A5189" w:rsidRPr="00E35A67" w14:paraId="39E6C712" w14:textId="77777777" w:rsidTr="00346ED0">
        <w:tc>
          <w:tcPr>
            <w:tcW w:w="1701" w:type="dxa"/>
            <w:tcBorders>
              <w:bottom w:val="single" w:sz="4" w:space="0" w:color="auto"/>
            </w:tcBorders>
            <w:shd w:val="clear" w:color="auto" w:fill="auto"/>
            <w:noWrap/>
            <w:hideMark/>
          </w:tcPr>
          <w:p w14:paraId="4335763B" w14:textId="58D2B422" w:rsidR="00277F1E" w:rsidRPr="00E35A67" w:rsidRDefault="00277F1E" w:rsidP="00E35A67">
            <w:pPr>
              <w:suppressAutoHyphens w:val="0"/>
              <w:spacing w:before="40" w:after="40" w:line="220" w:lineRule="exact"/>
              <w:ind w:right="113"/>
              <w:rPr>
                <w:sz w:val="18"/>
              </w:rPr>
            </w:pPr>
          </w:p>
        </w:tc>
        <w:tc>
          <w:tcPr>
            <w:tcW w:w="1245" w:type="dxa"/>
            <w:tcBorders>
              <w:bottom w:val="single" w:sz="4" w:space="0" w:color="auto"/>
            </w:tcBorders>
            <w:shd w:val="clear" w:color="auto" w:fill="auto"/>
            <w:noWrap/>
            <w:vAlign w:val="bottom"/>
            <w:hideMark/>
          </w:tcPr>
          <w:p w14:paraId="75059471" w14:textId="366D5E38" w:rsidR="00277F1E" w:rsidRPr="00E35A67" w:rsidRDefault="00277F1E" w:rsidP="00EA08A2">
            <w:pPr>
              <w:suppressAutoHyphens w:val="0"/>
              <w:spacing w:before="40" w:after="40" w:line="220" w:lineRule="exact"/>
              <w:ind w:right="113"/>
              <w:jc w:val="right"/>
              <w:rPr>
                <w:sz w:val="18"/>
              </w:rPr>
            </w:pPr>
          </w:p>
        </w:tc>
        <w:tc>
          <w:tcPr>
            <w:tcW w:w="1590" w:type="dxa"/>
            <w:tcBorders>
              <w:bottom w:val="single" w:sz="4" w:space="0" w:color="auto"/>
            </w:tcBorders>
            <w:shd w:val="clear" w:color="auto" w:fill="auto"/>
            <w:noWrap/>
            <w:vAlign w:val="bottom"/>
            <w:hideMark/>
          </w:tcPr>
          <w:p w14:paraId="721C992D" w14:textId="6EA46EDB" w:rsidR="00277F1E" w:rsidRPr="00E35A67" w:rsidRDefault="00277F1E" w:rsidP="00EA08A2">
            <w:pPr>
              <w:suppressAutoHyphens w:val="0"/>
              <w:spacing w:before="40" w:after="40" w:line="220" w:lineRule="exact"/>
              <w:ind w:right="113"/>
              <w:jc w:val="right"/>
              <w:rPr>
                <w:sz w:val="18"/>
              </w:rPr>
            </w:pPr>
            <w:r w:rsidRPr="00E35A67">
              <w:rPr>
                <w:sz w:val="18"/>
              </w:rPr>
              <w:t>Unknown (7)</w:t>
            </w:r>
          </w:p>
        </w:tc>
        <w:tc>
          <w:tcPr>
            <w:tcW w:w="1359" w:type="dxa"/>
            <w:tcBorders>
              <w:bottom w:val="single" w:sz="4" w:space="0" w:color="auto"/>
            </w:tcBorders>
            <w:shd w:val="clear" w:color="auto" w:fill="auto"/>
            <w:noWrap/>
            <w:vAlign w:val="bottom"/>
            <w:hideMark/>
          </w:tcPr>
          <w:p w14:paraId="4E2D435D" w14:textId="4C550A2E" w:rsidR="00277F1E" w:rsidRPr="00E35A67" w:rsidRDefault="00277F1E" w:rsidP="00EA08A2">
            <w:pPr>
              <w:suppressAutoHyphens w:val="0"/>
              <w:spacing w:before="40" w:after="40" w:line="220" w:lineRule="exact"/>
              <w:ind w:right="113"/>
              <w:jc w:val="right"/>
              <w:rPr>
                <w:sz w:val="18"/>
              </w:rPr>
            </w:pPr>
          </w:p>
        </w:tc>
        <w:tc>
          <w:tcPr>
            <w:tcW w:w="1475" w:type="dxa"/>
            <w:tcBorders>
              <w:bottom w:val="single" w:sz="4" w:space="0" w:color="auto"/>
            </w:tcBorders>
            <w:shd w:val="clear" w:color="auto" w:fill="auto"/>
            <w:noWrap/>
            <w:vAlign w:val="bottom"/>
            <w:hideMark/>
          </w:tcPr>
          <w:p w14:paraId="397E35E8" w14:textId="2959531E" w:rsidR="00277F1E" w:rsidRPr="00E35A67" w:rsidRDefault="00277F1E" w:rsidP="00EA08A2">
            <w:pPr>
              <w:suppressAutoHyphens w:val="0"/>
              <w:spacing w:before="40" w:after="40" w:line="220" w:lineRule="exact"/>
              <w:ind w:right="113"/>
              <w:jc w:val="right"/>
              <w:rPr>
                <w:sz w:val="18"/>
              </w:rPr>
            </w:pPr>
          </w:p>
        </w:tc>
      </w:tr>
      <w:tr w:rsidR="009A5189" w:rsidRPr="00E35A67" w14:paraId="32BE10B1" w14:textId="77777777" w:rsidTr="00346ED0">
        <w:tc>
          <w:tcPr>
            <w:tcW w:w="1701" w:type="dxa"/>
            <w:tcBorders>
              <w:top w:val="single" w:sz="4" w:space="0" w:color="auto"/>
              <w:bottom w:val="single" w:sz="4" w:space="0" w:color="auto"/>
            </w:tcBorders>
            <w:shd w:val="clear" w:color="auto" w:fill="auto"/>
            <w:noWrap/>
            <w:hideMark/>
          </w:tcPr>
          <w:p w14:paraId="656FC372" w14:textId="1CC45978" w:rsidR="00277F1E" w:rsidRPr="00E35A67" w:rsidRDefault="00277F1E" w:rsidP="00E35A67">
            <w:pPr>
              <w:suppressAutoHyphens w:val="0"/>
              <w:spacing w:before="40" w:after="40" w:line="220" w:lineRule="exact"/>
              <w:ind w:right="113"/>
              <w:rPr>
                <w:i/>
                <w:iCs/>
                <w:sz w:val="18"/>
                <w:szCs w:val="16"/>
              </w:rPr>
            </w:pPr>
          </w:p>
        </w:tc>
        <w:tc>
          <w:tcPr>
            <w:tcW w:w="1245" w:type="dxa"/>
            <w:tcBorders>
              <w:top w:val="single" w:sz="4" w:space="0" w:color="auto"/>
              <w:bottom w:val="single" w:sz="4" w:space="0" w:color="auto"/>
            </w:tcBorders>
            <w:shd w:val="clear" w:color="auto" w:fill="auto"/>
            <w:noWrap/>
            <w:vAlign w:val="bottom"/>
            <w:hideMark/>
          </w:tcPr>
          <w:p w14:paraId="0BA9D850" w14:textId="77777777" w:rsidR="00277F1E" w:rsidRPr="00346ED0" w:rsidRDefault="00277F1E" w:rsidP="00EA08A2">
            <w:pPr>
              <w:suppressAutoHyphens w:val="0"/>
              <w:spacing w:before="80" w:after="80" w:line="200" w:lineRule="exact"/>
              <w:ind w:right="113"/>
              <w:jc w:val="right"/>
              <w:rPr>
                <w:i/>
                <w:sz w:val="16"/>
              </w:rPr>
            </w:pPr>
            <w:r w:rsidRPr="00346ED0">
              <w:rPr>
                <w:i/>
                <w:sz w:val="16"/>
              </w:rPr>
              <w:t>2022</w:t>
            </w:r>
          </w:p>
        </w:tc>
        <w:tc>
          <w:tcPr>
            <w:tcW w:w="1590" w:type="dxa"/>
            <w:tcBorders>
              <w:top w:val="single" w:sz="4" w:space="0" w:color="auto"/>
              <w:bottom w:val="single" w:sz="4" w:space="0" w:color="auto"/>
            </w:tcBorders>
            <w:shd w:val="clear" w:color="auto" w:fill="auto"/>
            <w:noWrap/>
            <w:vAlign w:val="bottom"/>
            <w:hideMark/>
          </w:tcPr>
          <w:p w14:paraId="0DDC3E1F" w14:textId="77777777" w:rsidR="00277F1E" w:rsidRPr="00346ED0" w:rsidRDefault="00277F1E" w:rsidP="00EA08A2">
            <w:pPr>
              <w:suppressAutoHyphens w:val="0"/>
              <w:spacing w:before="80" w:after="80" w:line="200" w:lineRule="exact"/>
              <w:ind w:right="113"/>
              <w:jc w:val="right"/>
              <w:rPr>
                <w:i/>
                <w:sz w:val="16"/>
              </w:rPr>
            </w:pPr>
            <w:r w:rsidRPr="00346ED0">
              <w:rPr>
                <w:i/>
                <w:sz w:val="16"/>
              </w:rPr>
              <w:t> </w:t>
            </w:r>
          </w:p>
        </w:tc>
        <w:tc>
          <w:tcPr>
            <w:tcW w:w="1359" w:type="dxa"/>
            <w:tcBorders>
              <w:top w:val="single" w:sz="4" w:space="0" w:color="auto"/>
              <w:bottom w:val="single" w:sz="4" w:space="0" w:color="auto"/>
            </w:tcBorders>
            <w:shd w:val="clear" w:color="auto" w:fill="auto"/>
            <w:noWrap/>
            <w:vAlign w:val="bottom"/>
            <w:hideMark/>
          </w:tcPr>
          <w:p w14:paraId="5547E28F" w14:textId="77777777" w:rsidR="00277F1E" w:rsidRPr="00346ED0" w:rsidRDefault="00277F1E" w:rsidP="00EA08A2">
            <w:pPr>
              <w:suppressAutoHyphens w:val="0"/>
              <w:spacing w:before="80" w:after="80" w:line="200" w:lineRule="exact"/>
              <w:ind w:right="113"/>
              <w:jc w:val="right"/>
              <w:rPr>
                <w:i/>
                <w:sz w:val="16"/>
              </w:rPr>
            </w:pPr>
            <w:r w:rsidRPr="00346ED0">
              <w:rPr>
                <w:i/>
                <w:sz w:val="16"/>
              </w:rPr>
              <w:t>2023</w:t>
            </w:r>
          </w:p>
        </w:tc>
        <w:tc>
          <w:tcPr>
            <w:tcW w:w="1475" w:type="dxa"/>
            <w:tcBorders>
              <w:top w:val="single" w:sz="4" w:space="0" w:color="auto"/>
              <w:bottom w:val="single" w:sz="4" w:space="0" w:color="auto"/>
            </w:tcBorders>
            <w:shd w:val="clear" w:color="auto" w:fill="auto"/>
            <w:noWrap/>
            <w:vAlign w:val="bottom"/>
            <w:hideMark/>
          </w:tcPr>
          <w:p w14:paraId="41CB63BD" w14:textId="77777777" w:rsidR="00277F1E" w:rsidRPr="00346ED0" w:rsidRDefault="00277F1E" w:rsidP="00EA08A2">
            <w:pPr>
              <w:suppressAutoHyphens w:val="0"/>
              <w:spacing w:before="80" w:after="80" w:line="200" w:lineRule="exact"/>
              <w:ind w:right="113"/>
              <w:jc w:val="right"/>
              <w:rPr>
                <w:i/>
                <w:sz w:val="16"/>
              </w:rPr>
            </w:pPr>
            <w:r w:rsidRPr="00346ED0">
              <w:rPr>
                <w:i/>
                <w:sz w:val="16"/>
              </w:rPr>
              <w:t> </w:t>
            </w:r>
          </w:p>
        </w:tc>
      </w:tr>
      <w:tr w:rsidR="009A5189" w:rsidRPr="00E35A67" w14:paraId="4FAA82DE" w14:textId="77777777" w:rsidTr="00346ED0">
        <w:tc>
          <w:tcPr>
            <w:tcW w:w="1701" w:type="dxa"/>
            <w:tcBorders>
              <w:top w:val="single" w:sz="4" w:space="0" w:color="auto"/>
            </w:tcBorders>
            <w:shd w:val="clear" w:color="auto" w:fill="auto"/>
            <w:noWrap/>
            <w:hideMark/>
          </w:tcPr>
          <w:p w14:paraId="409337A2" w14:textId="77777777" w:rsidR="00277F1E" w:rsidRPr="00E35A67" w:rsidRDefault="00277F1E" w:rsidP="00E35A67">
            <w:pPr>
              <w:suppressAutoHyphens w:val="0"/>
              <w:spacing w:before="40" w:after="40" w:line="220" w:lineRule="exact"/>
              <w:ind w:right="113"/>
              <w:rPr>
                <w:sz w:val="18"/>
              </w:rPr>
            </w:pPr>
            <w:r w:rsidRPr="00E35A67">
              <w:rPr>
                <w:sz w:val="18"/>
              </w:rPr>
              <w:t>Investigation</w:t>
            </w:r>
          </w:p>
        </w:tc>
        <w:tc>
          <w:tcPr>
            <w:tcW w:w="1245" w:type="dxa"/>
            <w:tcBorders>
              <w:top w:val="single" w:sz="4" w:space="0" w:color="auto"/>
            </w:tcBorders>
            <w:shd w:val="clear" w:color="auto" w:fill="auto"/>
            <w:noWrap/>
            <w:vAlign w:val="bottom"/>
            <w:hideMark/>
          </w:tcPr>
          <w:p w14:paraId="6ACA19D1" w14:textId="77777777" w:rsidR="00277F1E" w:rsidRPr="00E35A67" w:rsidRDefault="00277F1E" w:rsidP="00EA08A2">
            <w:pPr>
              <w:suppressAutoHyphens w:val="0"/>
              <w:spacing w:before="40" w:after="40" w:line="220" w:lineRule="exact"/>
              <w:ind w:right="113"/>
              <w:jc w:val="right"/>
              <w:rPr>
                <w:sz w:val="18"/>
              </w:rPr>
            </w:pPr>
            <w:r w:rsidRPr="00E35A67">
              <w:rPr>
                <w:sz w:val="18"/>
              </w:rPr>
              <w:t>34</w:t>
            </w:r>
          </w:p>
        </w:tc>
        <w:tc>
          <w:tcPr>
            <w:tcW w:w="1590" w:type="dxa"/>
            <w:tcBorders>
              <w:top w:val="single" w:sz="4" w:space="0" w:color="auto"/>
            </w:tcBorders>
            <w:shd w:val="clear" w:color="auto" w:fill="auto"/>
            <w:noWrap/>
            <w:vAlign w:val="bottom"/>
            <w:hideMark/>
          </w:tcPr>
          <w:p w14:paraId="664D4A34" w14:textId="77777777" w:rsidR="00277F1E" w:rsidRPr="00E35A67" w:rsidRDefault="00277F1E" w:rsidP="00EA08A2">
            <w:pPr>
              <w:suppressAutoHyphens w:val="0"/>
              <w:spacing w:before="40" w:after="40" w:line="220" w:lineRule="exact"/>
              <w:ind w:right="113"/>
              <w:jc w:val="right"/>
              <w:rPr>
                <w:sz w:val="18"/>
              </w:rPr>
            </w:pPr>
            <w:r w:rsidRPr="00E35A67">
              <w:rPr>
                <w:sz w:val="18"/>
              </w:rPr>
              <w:t>Investigation</w:t>
            </w:r>
          </w:p>
        </w:tc>
        <w:tc>
          <w:tcPr>
            <w:tcW w:w="1359" w:type="dxa"/>
            <w:tcBorders>
              <w:top w:val="single" w:sz="4" w:space="0" w:color="auto"/>
            </w:tcBorders>
            <w:shd w:val="clear" w:color="auto" w:fill="auto"/>
            <w:noWrap/>
            <w:vAlign w:val="bottom"/>
            <w:hideMark/>
          </w:tcPr>
          <w:p w14:paraId="3E24A0A8" w14:textId="77777777" w:rsidR="00277F1E" w:rsidRPr="00E35A67" w:rsidRDefault="00277F1E" w:rsidP="00EA08A2">
            <w:pPr>
              <w:suppressAutoHyphens w:val="0"/>
              <w:spacing w:before="40" w:after="40" w:line="220" w:lineRule="exact"/>
              <w:ind w:right="113"/>
              <w:jc w:val="right"/>
              <w:rPr>
                <w:sz w:val="18"/>
              </w:rPr>
            </w:pPr>
            <w:r w:rsidRPr="00E35A67">
              <w:rPr>
                <w:sz w:val="18"/>
              </w:rPr>
              <w:t>42</w:t>
            </w:r>
          </w:p>
        </w:tc>
        <w:tc>
          <w:tcPr>
            <w:tcW w:w="1475" w:type="dxa"/>
            <w:tcBorders>
              <w:top w:val="single" w:sz="4" w:space="0" w:color="auto"/>
            </w:tcBorders>
            <w:shd w:val="clear" w:color="auto" w:fill="auto"/>
            <w:noWrap/>
            <w:vAlign w:val="bottom"/>
            <w:hideMark/>
          </w:tcPr>
          <w:p w14:paraId="1E3418DC" w14:textId="77777777" w:rsidR="00277F1E" w:rsidRPr="00E35A67" w:rsidRDefault="00277F1E" w:rsidP="00EA08A2">
            <w:pPr>
              <w:suppressAutoHyphens w:val="0"/>
              <w:spacing w:before="40" w:after="40" w:line="220" w:lineRule="exact"/>
              <w:ind w:right="113"/>
              <w:jc w:val="right"/>
              <w:rPr>
                <w:sz w:val="18"/>
              </w:rPr>
            </w:pPr>
            <w:r w:rsidRPr="00E35A67">
              <w:rPr>
                <w:sz w:val="18"/>
              </w:rPr>
              <w:t> </w:t>
            </w:r>
          </w:p>
        </w:tc>
      </w:tr>
      <w:tr w:rsidR="009A5189" w:rsidRPr="00E35A67" w14:paraId="3E42DE14" w14:textId="77777777" w:rsidTr="00346ED0">
        <w:tc>
          <w:tcPr>
            <w:tcW w:w="1701" w:type="dxa"/>
            <w:shd w:val="clear" w:color="auto" w:fill="auto"/>
            <w:noWrap/>
            <w:hideMark/>
          </w:tcPr>
          <w:p w14:paraId="5B6B5B69" w14:textId="77777777" w:rsidR="00277F1E" w:rsidRPr="00E35A67" w:rsidRDefault="00277F1E" w:rsidP="00E35A67">
            <w:pPr>
              <w:suppressAutoHyphens w:val="0"/>
              <w:spacing w:before="40" w:after="40" w:line="220" w:lineRule="exact"/>
              <w:ind w:right="113"/>
              <w:rPr>
                <w:sz w:val="18"/>
              </w:rPr>
            </w:pPr>
            <w:r w:rsidRPr="00E35A67">
              <w:rPr>
                <w:sz w:val="18"/>
              </w:rPr>
              <w:t>Prosecution</w:t>
            </w:r>
          </w:p>
        </w:tc>
        <w:tc>
          <w:tcPr>
            <w:tcW w:w="1245" w:type="dxa"/>
            <w:shd w:val="clear" w:color="auto" w:fill="auto"/>
            <w:noWrap/>
            <w:vAlign w:val="bottom"/>
            <w:hideMark/>
          </w:tcPr>
          <w:p w14:paraId="409EA00A" w14:textId="77777777" w:rsidR="00277F1E" w:rsidRPr="00E35A67" w:rsidRDefault="00277F1E" w:rsidP="00EA08A2">
            <w:pPr>
              <w:suppressAutoHyphens w:val="0"/>
              <w:spacing w:before="40" w:after="40" w:line="220" w:lineRule="exact"/>
              <w:ind w:right="113"/>
              <w:jc w:val="right"/>
              <w:rPr>
                <w:sz w:val="18"/>
              </w:rPr>
            </w:pPr>
            <w:r w:rsidRPr="00E35A67">
              <w:rPr>
                <w:sz w:val="18"/>
              </w:rPr>
              <w:t>0</w:t>
            </w:r>
          </w:p>
        </w:tc>
        <w:tc>
          <w:tcPr>
            <w:tcW w:w="1590" w:type="dxa"/>
            <w:shd w:val="clear" w:color="auto" w:fill="auto"/>
            <w:noWrap/>
            <w:vAlign w:val="bottom"/>
            <w:hideMark/>
          </w:tcPr>
          <w:p w14:paraId="206E71C2" w14:textId="77777777" w:rsidR="00277F1E" w:rsidRPr="00E35A67" w:rsidRDefault="00277F1E" w:rsidP="00EA08A2">
            <w:pPr>
              <w:suppressAutoHyphens w:val="0"/>
              <w:spacing w:before="40" w:after="40" w:line="220" w:lineRule="exact"/>
              <w:ind w:right="113"/>
              <w:jc w:val="right"/>
              <w:rPr>
                <w:sz w:val="18"/>
              </w:rPr>
            </w:pPr>
            <w:r w:rsidRPr="00E35A67">
              <w:rPr>
                <w:sz w:val="18"/>
              </w:rPr>
              <w:t>Prosecution</w:t>
            </w:r>
          </w:p>
        </w:tc>
        <w:tc>
          <w:tcPr>
            <w:tcW w:w="1359" w:type="dxa"/>
            <w:shd w:val="clear" w:color="auto" w:fill="auto"/>
            <w:noWrap/>
            <w:vAlign w:val="bottom"/>
            <w:hideMark/>
          </w:tcPr>
          <w:p w14:paraId="480ED5F3" w14:textId="77777777" w:rsidR="00277F1E" w:rsidRPr="00E35A67" w:rsidRDefault="00277F1E" w:rsidP="00EA08A2">
            <w:pPr>
              <w:suppressAutoHyphens w:val="0"/>
              <w:spacing w:before="40" w:after="40" w:line="220" w:lineRule="exact"/>
              <w:ind w:right="113"/>
              <w:jc w:val="right"/>
              <w:rPr>
                <w:sz w:val="18"/>
              </w:rPr>
            </w:pPr>
            <w:r w:rsidRPr="00E35A67">
              <w:rPr>
                <w:sz w:val="18"/>
              </w:rPr>
              <w:t>2</w:t>
            </w:r>
          </w:p>
        </w:tc>
        <w:tc>
          <w:tcPr>
            <w:tcW w:w="1475" w:type="dxa"/>
            <w:shd w:val="clear" w:color="auto" w:fill="auto"/>
            <w:noWrap/>
            <w:vAlign w:val="bottom"/>
            <w:hideMark/>
          </w:tcPr>
          <w:p w14:paraId="7C32A723" w14:textId="77777777" w:rsidR="00277F1E" w:rsidRPr="00E35A67" w:rsidRDefault="00277F1E" w:rsidP="00EA08A2">
            <w:pPr>
              <w:suppressAutoHyphens w:val="0"/>
              <w:spacing w:before="40" w:after="40" w:line="220" w:lineRule="exact"/>
              <w:ind w:right="113"/>
              <w:jc w:val="right"/>
              <w:rPr>
                <w:sz w:val="18"/>
              </w:rPr>
            </w:pPr>
            <w:r w:rsidRPr="00E35A67">
              <w:rPr>
                <w:sz w:val="18"/>
              </w:rPr>
              <w:t> </w:t>
            </w:r>
          </w:p>
        </w:tc>
      </w:tr>
      <w:tr w:rsidR="009A5189" w:rsidRPr="00E35A67" w14:paraId="3B197AB3" w14:textId="77777777" w:rsidTr="00346ED0">
        <w:tc>
          <w:tcPr>
            <w:tcW w:w="1701" w:type="dxa"/>
            <w:tcBorders>
              <w:bottom w:val="single" w:sz="4" w:space="0" w:color="auto"/>
            </w:tcBorders>
            <w:shd w:val="clear" w:color="auto" w:fill="auto"/>
            <w:noWrap/>
            <w:hideMark/>
          </w:tcPr>
          <w:p w14:paraId="264E828E" w14:textId="77777777" w:rsidR="00277F1E" w:rsidRPr="00E35A67" w:rsidRDefault="00277F1E" w:rsidP="00E35A67">
            <w:pPr>
              <w:suppressAutoHyphens w:val="0"/>
              <w:spacing w:before="40" w:after="40" w:line="220" w:lineRule="exact"/>
              <w:ind w:right="113"/>
              <w:rPr>
                <w:sz w:val="18"/>
              </w:rPr>
            </w:pPr>
            <w:r w:rsidRPr="00E35A67">
              <w:rPr>
                <w:sz w:val="18"/>
              </w:rPr>
              <w:t>Conviction</w:t>
            </w:r>
          </w:p>
        </w:tc>
        <w:tc>
          <w:tcPr>
            <w:tcW w:w="1245" w:type="dxa"/>
            <w:tcBorders>
              <w:bottom w:val="single" w:sz="4" w:space="0" w:color="auto"/>
            </w:tcBorders>
            <w:shd w:val="clear" w:color="auto" w:fill="auto"/>
            <w:noWrap/>
            <w:vAlign w:val="bottom"/>
            <w:hideMark/>
          </w:tcPr>
          <w:p w14:paraId="2CF33A88" w14:textId="77777777" w:rsidR="00277F1E" w:rsidRPr="00E35A67" w:rsidRDefault="00277F1E" w:rsidP="00EA08A2">
            <w:pPr>
              <w:suppressAutoHyphens w:val="0"/>
              <w:spacing w:before="40" w:after="40" w:line="220" w:lineRule="exact"/>
              <w:ind w:right="113"/>
              <w:jc w:val="right"/>
              <w:rPr>
                <w:sz w:val="18"/>
              </w:rPr>
            </w:pPr>
            <w:r w:rsidRPr="00E35A67">
              <w:rPr>
                <w:sz w:val="18"/>
              </w:rPr>
              <w:t>0</w:t>
            </w:r>
          </w:p>
        </w:tc>
        <w:tc>
          <w:tcPr>
            <w:tcW w:w="1590" w:type="dxa"/>
            <w:tcBorders>
              <w:bottom w:val="single" w:sz="4" w:space="0" w:color="auto"/>
            </w:tcBorders>
            <w:shd w:val="clear" w:color="auto" w:fill="auto"/>
            <w:noWrap/>
            <w:vAlign w:val="bottom"/>
            <w:hideMark/>
          </w:tcPr>
          <w:p w14:paraId="0A194F0C" w14:textId="77777777" w:rsidR="00277F1E" w:rsidRPr="00E35A67" w:rsidRDefault="00277F1E" w:rsidP="00EA08A2">
            <w:pPr>
              <w:suppressAutoHyphens w:val="0"/>
              <w:spacing w:before="40" w:after="40" w:line="220" w:lineRule="exact"/>
              <w:ind w:right="113"/>
              <w:jc w:val="right"/>
              <w:rPr>
                <w:sz w:val="18"/>
              </w:rPr>
            </w:pPr>
            <w:r w:rsidRPr="00E35A67">
              <w:rPr>
                <w:sz w:val="18"/>
              </w:rPr>
              <w:t>Conviction</w:t>
            </w:r>
          </w:p>
        </w:tc>
        <w:tc>
          <w:tcPr>
            <w:tcW w:w="1359" w:type="dxa"/>
            <w:tcBorders>
              <w:bottom w:val="single" w:sz="4" w:space="0" w:color="auto"/>
            </w:tcBorders>
            <w:shd w:val="clear" w:color="auto" w:fill="auto"/>
            <w:noWrap/>
            <w:vAlign w:val="bottom"/>
            <w:hideMark/>
          </w:tcPr>
          <w:p w14:paraId="07FA3875" w14:textId="77777777" w:rsidR="00277F1E" w:rsidRPr="00E35A67" w:rsidRDefault="00277F1E" w:rsidP="00EA08A2">
            <w:pPr>
              <w:suppressAutoHyphens w:val="0"/>
              <w:spacing w:before="40" w:after="40" w:line="220" w:lineRule="exact"/>
              <w:ind w:right="113"/>
              <w:jc w:val="right"/>
              <w:rPr>
                <w:sz w:val="18"/>
              </w:rPr>
            </w:pPr>
            <w:r w:rsidRPr="00E35A67">
              <w:rPr>
                <w:sz w:val="18"/>
              </w:rPr>
              <w:t>0</w:t>
            </w:r>
          </w:p>
        </w:tc>
        <w:tc>
          <w:tcPr>
            <w:tcW w:w="1475" w:type="dxa"/>
            <w:tcBorders>
              <w:bottom w:val="single" w:sz="4" w:space="0" w:color="auto"/>
            </w:tcBorders>
            <w:shd w:val="clear" w:color="auto" w:fill="auto"/>
            <w:noWrap/>
            <w:vAlign w:val="bottom"/>
            <w:hideMark/>
          </w:tcPr>
          <w:p w14:paraId="2554A3B7" w14:textId="77777777" w:rsidR="00277F1E" w:rsidRPr="00E35A67" w:rsidRDefault="00277F1E" w:rsidP="00EA08A2">
            <w:pPr>
              <w:suppressAutoHyphens w:val="0"/>
              <w:spacing w:before="40" w:after="40" w:line="220" w:lineRule="exact"/>
              <w:ind w:right="113"/>
              <w:jc w:val="right"/>
              <w:rPr>
                <w:sz w:val="18"/>
              </w:rPr>
            </w:pPr>
            <w:r w:rsidRPr="00E35A67">
              <w:rPr>
                <w:sz w:val="18"/>
              </w:rPr>
              <w:t> </w:t>
            </w:r>
          </w:p>
        </w:tc>
      </w:tr>
      <w:tr w:rsidR="009A5189" w:rsidRPr="00E35A67" w14:paraId="46E69FD9" w14:textId="77777777" w:rsidTr="00346ED0">
        <w:tc>
          <w:tcPr>
            <w:tcW w:w="1701" w:type="dxa"/>
            <w:tcBorders>
              <w:top w:val="single" w:sz="4" w:space="0" w:color="auto"/>
              <w:bottom w:val="single" w:sz="4" w:space="0" w:color="auto"/>
            </w:tcBorders>
            <w:shd w:val="clear" w:color="auto" w:fill="auto"/>
            <w:noWrap/>
            <w:hideMark/>
          </w:tcPr>
          <w:p w14:paraId="5B84E8FC" w14:textId="77777777" w:rsidR="00277F1E" w:rsidRPr="00233E5F" w:rsidRDefault="00277F1E" w:rsidP="00233E5F">
            <w:pPr>
              <w:suppressAutoHyphens w:val="0"/>
              <w:spacing w:before="80" w:after="80" w:line="220" w:lineRule="exact"/>
              <w:ind w:left="283"/>
              <w:rPr>
                <w:b/>
                <w:bCs/>
                <w:sz w:val="18"/>
              </w:rPr>
            </w:pPr>
            <w:r w:rsidRPr="00233E5F">
              <w:rPr>
                <w:b/>
                <w:bCs/>
                <w:sz w:val="18"/>
              </w:rPr>
              <w:t xml:space="preserve">Total no. of victims </w:t>
            </w:r>
          </w:p>
        </w:tc>
        <w:tc>
          <w:tcPr>
            <w:tcW w:w="1245" w:type="dxa"/>
            <w:tcBorders>
              <w:top w:val="single" w:sz="4" w:space="0" w:color="auto"/>
              <w:bottom w:val="single" w:sz="4" w:space="0" w:color="auto"/>
            </w:tcBorders>
            <w:shd w:val="clear" w:color="auto" w:fill="auto"/>
            <w:noWrap/>
            <w:vAlign w:val="bottom"/>
            <w:hideMark/>
          </w:tcPr>
          <w:p w14:paraId="14EB0216" w14:textId="77777777" w:rsidR="00277F1E" w:rsidRPr="00E35A67" w:rsidRDefault="00277F1E" w:rsidP="00346ED0">
            <w:pPr>
              <w:suppressAutoHyphens w:val="0"/>
              <w:spacing w:before="80" w:after="80" w:line="220" w:lineRule="exact"/>
              <w:ind w:right="113"/>
              <w:jc w:val="right"/>
              <w:rPr>
                <w:b/>
                <w:sz w:val="18"/>
              </w:rPr>
            </w:pPr>
            <w:r w:rsidRPr="00E35A67">
              <w:rPr>
                <w:b/>
                <w:sz w:val="18"/>
              </w:rPr>
              <w:t>34</w:t>
            </w:r>
          </w:p>
        </w:tc>
        <w:tc>
          <w:tcPr>
            <w:tcW w:w="1590" w:type="dxa"/>
            <w:tcBorders>
              <w:top w:val="single" w:sz="4" w:space="0" w:color="auto"/>
              <w:bottom w:val="single" w:sz="4" w:space="0" w:color="auto"/>
            </w:tcBorders>
            <w:shd w:val="clear" w:color="auto" w:fill="auto"/>
            <w:noWrap/>
            <w:vAlign w:val="bottom"/>
            <w:hideMark/>
          </w:tcPr>
          <w:p w14:paraId="16BBC71C" w14:textId="77777777" w:rsidR="00277F1E" w:rsidRPr="00233E5F" w:rsidRDefault="00277F1E" w:rsidP="00CE434F">
            <w:pPr>
              <w:suppressAutoHyphens w:val="0"/>
              <w:spacing w:before="80" w:after="80" w:line="220" w:lineRule="exact"/>
              <w:ind w:left="598"/>
              <w:rPr>
                <w:b/>
                <w:bCs/>
                <w:sz w:val="18"/>
              </w:rPr>
            </w:pPr>
            <w:r w:rsidRPr="00233E5F">
              <w:rPr>
                <w:b/>
                <w:bCs/>
                <w:sz w:val="18"/>
              </w:rPr>
              <w:t xml:space="preserve">Total no. of victims </w:t>
            </w:r>
          </w:p>
        </w:tc>
        <w:tc>
          <w:tcPr>
            <w:tcW w:w="1359" w:type="dxa"/>
            <w:tcBorders>
              <w:top w:val="single" w:sz="4" w:space="0" w:color="auto"/>
              <w:bottom w:val="single" w:sz="4" w:space="0" w:color="auto"/>
            </w:tcBorders>
            <w:shd w:val="clear" w:color="auto" w:fill="auto"/>
            <w:noWrap/>
            <w:vAlign w:val="bottom"/>
            <w:hideMark/>
          </w:tcPr>
          <w:p w14:paraId="3CD22ABB" w14:textId="77777777" w:rsidR="00277F1E" w:rsidRPr="00E35A67" w:rsidRDefault="00277F1E" w:rsidP="00346ED0">
            <w:pPr>
              <w:suppressAutoHyphens w:val="0"/>
              <w:spacing w:before="80" w:after="80" w:line="220" w:lineRule="exact"/>
              <w:ind w:right="113"/>
              <w:jc w:val="right"/>
              <w:rPr>
                <w:b/>
                <w:sz w:val="18"/>
              </w:rPr>
            </w:pPr>
            <w:r w:rsidRPr="00E35A67">
              <w:rPr>
                <w:b/>
                <w:sz w:val="18"/>
              </w:rPr>
              <w:t>22</w:t>
            </w:r>
          </w:p>
        </w:tc>
        <w:tc>
          <w:tcPr>
            <w:tcW w:w="1475" w:type="dxa"/>
            <w:tcBorders>
              <w:top w:val="single" w:sz="4" w:space="0" w:color="auto"/>
              <w:bottom w:val="single" w:sz="4" w:space="0" w:color="auto"/>
            </w:tcBorders>
            <w:shd w:val="clear" w:color="auto" w:fill="auto"/>
            <w:noWrap/>
            <w:vAlign w:val="bottom"/>
            <w:hideMark/>
          </w:tcPr>
          <w:p w14:paraId="65BE0C31" w14:textId="77777777" w:rsidR="00277F1E" w:rsidRPr="00E35A67" w:rsidRDefault="00277F1E" w:rsidP="00E35A67">
            <w:pPr>
              <w:suppressAutoHyphens w:val="0"/>
              <w:spacing w:before="40" w:after="40" w:line="220" w:lineRule="exact"/>
              <w:ind w:right="113"/>
              <w:jc w:val="right"/>
              <w:rPr>
                <w:b/>
                <w:sz w:val="18"/>
              </w:rPr>
            </w:pPr>
            <w:r w:rsidRPr="00E35A67">
              <w:rPr>
                <w:b/>
                <w:sz w:val="18"/>
              </w:rPr>
              <w:t> </w:t>
            </w:r>
          </w:p>
        </w:tc>
      </w:tr>
      <w:tr w:rsidR="009A5189" w:rsidRPr="00E35A67" w14:paraId="065282DF" w14:textId="77777777" w:rsidTr="00CE434F">
        <w:tc>
          <w:tcPr>
            <w:tcW w:w="1701" w:type="dxa"/>
            <w:tcBorders>
              <w:top w:val="single" w:sz="4" w:space="0" w:color="auto"/>
            </w:tcBorders>
            <w:shd w:val="clear" w:color="auto" w:fill="auto"/>
            <w:noWrap/>
            <w:hideMark/>
          </w:tcPr>
          <w:p w14:paraId="188F1ED4" w14:textId="77777777" w:rsidR="00277F1E" w:rsidRPr="00E35A67" w:rsidRDefault="00277F1E" w:rsidP="00E35A67">
            <w:pPr>
              <w:suppressAutoHyphens w:val="0"/>
              <w:spacing w:before="40" w:after="40" w:line="220" w:lineRule="exact"/>
              <w:ind w:right="113"/>
              <w:rPr>
                <w:sz w:val="18"/>
              </w:rPr>
            </w:pPr>
            <w:r w:rsidRPr="00E35A67">
              <w:rPr>
                <w:sz w:val="18"/>
              </w:rPr>
              <w:t>Female victims</w:t>
            </w:r>
          </w:p>
        </w:tc>
        <w:tc>
          <w:tcPr>
            <w:tcW w:w="1245" w:type="dxa"/>
            <w:tcBorders>
              <w:top w:val="single" w:sz="4" w:space="0" w:color="auto"/>
            </w:tcBorders>
            <w:shd w:val="clear" w:color="auto" w:fill="auto"/>
            <w:noWrap/>
            <w:hideMark/>
          </w:tcPr>
          <w:p w14:paraId="459E5A12" w14:textId="77777777" w:rsidR="00277F1E" w:rsidRPr="00E35A67" w:rsidRDefault="00277F1E" w:rsidP="00E35A67">
            <w:pPr>
              <w:suppressAutoHyphens w:val="0"/>
              <w:spacing w:before="40" w:after="40" w:line="220" w:lineRule="exact"/>
              <w:ind w:right="113"/>
              <w:jc w:val="right"/>
              <w:rPr>
                <w:sz w:val="18"/>
              </w:rPr>
            </w:pPr>
            <w:r w:rsidRPr="00E35A67">
              <w:rPr>
                <w:sz w:val="18"/>
              </w:rPr>
              <w:t>0</w:t>
            </w:r>
          </w:p>
        </w:tc>
        <w:tc>
          <w:tcPr>
            <w:tcW w:w="1590" w:type="dxa"/>
            <w:tcBorders>
              <w:top w:val="single" w:sz="4" w:space="0" w:color="auto"/>
            </w:tcBorders>
            <w:shd w:val="clear" w:color="auto" w:fill="auto"/>
            <w:noWrap/>
            <w:vAlign w:val="bottom"/>
            <w:hideMark/>
          </w:tcPr>
          <w:p w14:paraId="66F24113" w14:textId="77777777" w:rsidR="00277F1E" w:rsidRPr="00E35A67" w:rsidRDefault="00277F1E" w:rsidP="005F636D">
            <w:pPr>
              <w:suppressAutoHyphens w:val="0"/>
              <w:spacing w:before="40" w:after="40" w:line="220" w:lineRule="exact"/>
              <w:ind w:right="113"/>
              <w:rPr>
                <w:sz w:val="18"/>
              </w:rPr>
            </w:pPr>
            <w:r w:rsidRPr="00E35A67">
              <w:rPr>
                <w:sz w:val="18"/>
              </w:rPr>
              <w:t>Female minor victims</w:t>
            </w:r>
          </w:p>
        </w:tc>
        <w:tc>
          <w:tcPr>
            <w:tcW w:w="1359" w:type="dxa"/>
            <w:tcBorders>
              <w:top w:val="single" w:sz="4" w:space="0" w:color="auto"/>
            </w:tcBorders>
            <w:shd w:val="clear" w:color="auto" w:fill="auto"/>
            <w:noWrap/>
            <w:vAlign w:val="bottom"/>
            <w:hideMark/>
          </w:tcPr>
          <w:p w14:paraId="76B75C40" w14:textId="77777777" w:rsidR="00277F1E" w:rsidRPr="00E35A67" w:rsidRDefault="00277F1E" w:rsidP="00E35A67">
            <w:pPr>
              <w:suppressAutoHyphens w:val="0"/>
              <w:spacing w:before="40" w:after="40" w:line="220" w:lineRule="exact"/>
              <w:ind w:right="113"/>
              <w:jc w:val="right"/>
              <w:rPr>
                <w:sz w:val="18"/>
              </w:rPr>
            </w:pPr>
            <w:r w:rsidRPr="00E35A67">
              <w:rPr>
                <w:sz w:val="18"/>
              </w:rPr>
              <w:t>3</w:t>
            </w:r>
          </w:p>
        </w:tc>
        <w:tc>
          <w:tcPr>
            <w:tcW w:w="1475" w:type="dxa"/>
            <w:tcBorders>
              <w:top w:val="single" w:sz="4" w:space="0" w:color="auto"/>
            </w:tcBorders>
            <w:shd w:val="clear" w:color="auto" w:fill="auto"/>
            <w:noWrap/>
            <w:vAlign w:val="bottom"/>
            <w:hideMark/>
          </w:tcPr>
          <w:p w14:paraId="735B0818" w14:textId="77777777" w:rsidR="00277F1E" w:rsidRPr="00E35A67" w:rsidRDefault="00277F1E" w:rsidP="00E35A67">
            <w:pPr>
              <w:suppressAutoHyphens w:val="0"/>
              <w:spacing w:before="40" w:after="40" w:line="220" w:lineRule="exact"/>
              <w:ind w:right="113"/>
              <w:jc w:val="right"/>
              <w:rPr>
                <w:sz w:val="18"/>
              </w:rPr>
            </w:pPr>
            <w:r w:rsidRPr="00E35A67">
              <w:rPr>
                <w:sz w:val="18"/>
              </w:rPr>
              <w:t> </w:t>
            </w:r>
          </w:p>
        </w:tc>
      </w:tr>
      <w:tr w:rsidR="009A5189" w:rsidRPr="00E35A67" w14:paraId="25BF31AE" w14:textId="77777777" w:rsidTr="00CE434F">
        <w:tc>
          <w:tcPr>
            <w:tcW w:w="1701" w:type="dxa"/>
            <w:tcBorders>
              <w:bottom w:val="single" w:sz="4" w:space="0" w:color="auto"/>
            </w:tcBorders>
            <w:shd w:val="clear" w:color="auto" w:fill="auto"/>
            <w:noWrap/>
            <w:hideMark/>
          </w:tcPr>
          <w:p w14:paraId="26736C1F" w14:textId="77777777" w:rsidR="00277F1E" w:rsidRPr="00E35A67" w:rsidRDefault="00277F1E" w:rsidP="00E35A67">
            <w:pPr>
              <w:suppressAutoHyphens w:val="0"/>
              <w:spacing w:before="40" w:after="40" w:line="220" w:lineRule="exact"/>
              <w:ind w:right="113"/>
              <w:rPr>
                <w:sz w:val="18"/>
              </w:rPr>
            </w:pPr>
            <w:r w:rsidRPr="00E35A67">
              <w:rPr>
                <w:sz w:val="18"/>
              </w:rPr>
              <w:t>Male victims</w:t>
            </w:r>
          </w:p>
        </w:tc>
        <w:tc>
          <w:tcPr>
            <w:tcW w:w="1245" w:type="dxa"/>
            <w:tcBorders>
              <w:bottom w:val="single" w:sz="4" w:space="0" w:color="auto"/>
            </w:tcBorders>
            <w:shd w:val="clear" w:color="auto" w:fill="auto"/>
            <w:noWrap/>
            <w:hideMark/>
          </w:tcPr>
          <w:p w14:paraId="3507A333" w14:textId="77777777" w:rsidR="00277F1E" w:rsidRPr="00E35A67" w:rsidRDefault="00277F1E" w:rsidP="00E35A67">
            <w:pPr>
              <w:suppressAutoHyphens w:val="0"/>
              <w:spacing w:before="40" w:after="40" w:line="220" w:lineRule="exact"/>
              <w:ind w:right="113"/>
              <w:jc w:val="right"/>
              <w:rPr>
                <w:sz w:val="18"/>
              </w:rPr>
            </w:pPr>
            <w:r w:rsidRPr="00E35A67">
              <w:rPr>
                <w:sz w:val="18"/>
              </w:rPr>
              <w:t>34</w:t>
            </w:r>
          </w:p>
        </w:tc>
        <w:tc>
          <w:tcPr>
            <w:tcW w:w="1590" w:type="dxa"/>
            <w:tcBorders>
              <w:bottom w:val="single" w:sz="4" w:space="0" w:color="auto"/>
            </w:tcBorders>
            <w:shd w:val="clear" w:color="auto" w:fill="auto"/>
            <w:noWrap/>
            <w:vAlign w:val="bottom"/>
            <w:hideMark/>
          </w:tcPr>
          <w:p w14:paraId="010CAF60" w14:textId="77777777" w:rsidR="00277F1E" w:rsidRPr="00E35A67" w:rsidRDefault="00277F1E" w:rsidP="005F636D">
            <w:pPr>
              <w:suppressAutoHyphens w:val="0"/>
              <w:spacing w:before="40" w:after="40" w:line="220" w:lineRule="exact"/>
              <w:ind w:right="113"/>
              <w:rPr>
                <w:sz w:val="18"/>
              </w:rPr>
            </w:pPr>
            <w:r w:rsidRPr="00E35A67">
              <w:rPr>
                <w:sz w:val="18"/>
              </w:rPr>
              <w:t>Male victims</w:t>
            </w:r>
          </w:p>
        </w:tc>
        <w:tc>
          <w:tcPr>
            <w:tcW w:w="1359" w:type="dxa"/>
            <w:tcBorders>
              <w:bottom w:val="single" w:sz="4" w:space="0" w:color="auto"/>
            </w:tcBorders>
            <w:shd w:val="clear" w:color="auto" w:fill="auto"/>
            <w:noWrap/>
            <w:vAlign w:val="bottom"/>
            <w:hideMark/>
          </w:tcPr>
          <w:p w14:paraId="5EB0B32A" w14:textId="77777777" w:rsidR="00277F1E" w:rsidRPr="00E35A67" w:rsidRDefault="00277F1E" w:rsidP="00E35A67">
            <w:pPr>
              <w:suppressAutoHyphens w:val="0"/>
              <w:spacing w:before="40" w:after="40" w:line="220" w:lineRule="exact"/>
              <w:ind w:right="113"/>
              <w:jc w:val="right"/>
              <w:rPr>
                <w:sz w:val="18"/>
              </w:rPr>
            </w:pPr>
            <w:r w:rsidRPr="00E35A67">
              <w:rPr>
                <w:sz w:val="18"/>
              </w:rPr>
              <w:t>19</w:t>
            </w:r>
          </w:p>
        </w:tc>
        <w:tc>
          <w:tcPr>
            <w:tcW w:w="1475" w:type="dxa"/>
            <w:tcBorders>
              <w:bottom w:val="single" w:sz="4" w:space="0" w:color="auto"/>
            </w:tcBorders>
            <w:shd w:val="clear" w:color="auto" w:fill="auto"/>
            <w:noWrap/>
            <w:vAlign w:val="bottom"/>
            <w:hideMark/>
          </w:tcPr>
          <w:p w14:paraId="3BD6426D" w14:textId="77777777" w:rsidR="00277F1E" w:rsidRPr="00E35A67" w:rsidRDefault="00277F1E" w:rsidP="00E35A67">
            <w:pPr>
              <w:suppressAutoHyphens w:val="0"/>
              <w:spacing w:before="40" w:after="40" w:line="220" w:lineRule="exact"/>
              <w:ind w:right="113"/>
              <w:jc w:val="right"/>
              <w:rPr>
                <w:sz w:val="18"/>
              </w:rPr>
            </w:pPr>
            <w:r w:rsidRPr="00E35A67">
              <w:rPr>
                <w:sz w:val="18"/>
              </w:rPr>
              <w:t> </w:t>
            </w:r>
          </w:p>
        </w:tc>
      </w:tr>
      <w:tr w:rsidR="009A5189" w:rsidRPr="00E35A67" w14:paraId="5743A52C" w14:textId="77777777" w:rsidTr="00637F04">
        <w:tc>
          <w:tcPr>
            <w:tcW w:w="1701" w:type="dxa"/>
            <w:tcBorders>
              <w:top w:val="single" w:sz="4" w:space="0" w:color="auto"/>
              <w:bottom w:val="single" w:sz="4" w:space="0" w:color="auto"/>
            </w:tcBorders>
            <w:shd w:val="clear" w:color="auto" w:fill="auto"/>
            <w:noWrap/>
            <w:hideMark/>
          </w:tcPr>
          <w:p w14:paraId="32E1B122" w14:textId="77777777" w:rsidR="00277F1E" w:rsidRPr="00637F04" w:rsidRDefault="00277F1E" w:rsidP="00637F04">
            <w:pPr>
              <w:suppressAutoHyphens w:val="0"/>
              <w:spacing w:before="80" w:after="80" w:line="200" w:lineRule="exact"/>
              <w:ind w:right="113"/>
              <w:rPr>
                <w:i/>
                <w:sz w:val="16"/>
              </w:rPr>
            </w:pPr>
            <w:r w:rsidRPr="00637F04">
              <w:rPr>
                <w:i/>
                <w:sz w:val="16"/>
              </w:rPr>
              <w:t>Type of trafficking</w:t>
            </w:r>
          </w:p>
        </w:tc>
        <w:tc>
          <w:tcPr>
            <w:tcW w:w="1245" w:type="dxa"/>
            <w:tcBorders>
              <w:top w:val="single" w:sz="4" w:space="0" w:color="auto"/>
              <w:bottom w:val="single" w:sz="4" w:space="0" w:color="auto"/>
            </w:tcBorders>
            <w:shd w:val="clear" w:color="auto" w:fill="auto"/>
            <w:noWrap/>
            <w:vAlign w:val="bottom"/>
            <w:hideMark/>
          </w:tcPr>
          <w:p w14:paraId="175545C9" w14:textId="2289FA55" w:rsidR="00277F1E" w:rsidRPr="00637F04" w:rsidRDefault="00277F1E" w:rsidP="00637F04">
            <w:pPr>
              <w:suppressAutoHyphens w:val="0"/>
              <w:spacing w:before="80" w:after="80" w:line="200" w:lineRule="exact"/>
              <w:ind w:right="113"/>
              <w:rPr>
                <w:i/>
                <w:sz w:val="16"/>
              </w:rPr>
            </w:pPr>
            <w:r w:rsidRPr="00637F04">
              <w:rPr>
                <w:i/>
                <w:sz w:val="16"/>
              </w:rPr>
              <w:t>Forced labour</w:t>
            </w:r>
          </w:p>
        </w:tc>
        <w:tc>
          <w:tcPr>
            <w:tcW w:w="1590" w:type="dxa"/>
            <w:tcBorders>
              <w:top w:val="single" w:sz="4" w:space="0" w:color="auto"/>
              <w:bottom w:val="single" w:sz="4" w:space="0" w:color="auto"/>
            </w:tcBorders>
            <w:shd w:val="clear" w:color="auto" w:fill="auto"/>
            <w:noWrap/>
            <w:vAlign w:val="bottom"/>
            <w:hideMark/>
          </w:tcPr>
          <w:p w14:paraId="3D630118" w14:textId="77777777" w:rsidR="00277F1E" w:rsidRPr="00637F04" w:rsidRDefault="00277F1E" w:rsidP="00637F04">
            <w:pPr>
              <w:suppressAutoHyphens w:val="0"/>
              <w:spacing w:before="80" w:after="80" w:line="200" w:lineRule="exact"/>
              <w:ind w:right="113"/>
              <w:rPr>
                <w:i/>
                <w:sz w:val="16"/>
              </w:rPr>
            </w:pPr>
            <w:r w:rsidRPr="00637F04">
              <w:rPr>
                <w:i/>
                <w:sz w:val="16"/>
              </w:rPr>
              <w:t>Type of trafficking</w:t>
            </w:r>
          </w:p>
        </w:tc>
        <w:tc>
          <w:tcPr>
            <w:tcW w:w="1359" w:type="dxa"/>
            <w:tcBorders>
              <w:top w:val="single" w:sz="4" w:space="0" w:color="auto"/>
              <w:bottom w:val="single" w:sz="4" w:space="0" w:color="auto"/>
            </w:tcBorders>
            <w:shd w:val="clear" w:color="auto" w:fill="auto"/>
            <w:noWrap/>
            <w:vAlign w:val="bottom"/>
            <w:hideMark/>
          </w:tcPr>
          <w:p w14:paraId="1A2DBDBA" w14:textId="77777777" w:rsidR="00277F1E" w:rsidRPr="00637F04" w:rsidRDefault="00277F1E" w:rsidP="00637F04">
            <w:pPr>
              <w:suppressAutoHyphens w:val="0"/>
              <w:spacing w:before="80" w:after="80" w:line="200" w:lineRule="exact"/>
              <w:ind w:right="113"/>
              <w:rPr>
                <w:i/>
                <w:sz w:val="16"/>
              </w:rPr>
            </w:pPr>
            <w:r w:rsidRPr="00637F04">
              <w:rPr>
                <w:i/>
                <w:sz w:val="16"/>
              </w:rPr>
              <w:t>Child trafficking</w:t>
            </w:r>
          </w:p>
        </w:tc>
        <w:tc>
          <w:tcPr>
            <w:tcW w:w="1475" w:type="dxa"/>
            <w:tcBorders>
              <w:top w:val="single" w:sz="4" w:space="0" w:color="auto"/>
              <w:bottom w:val="single" w:sz="4" w:space="0" w:color="auto"/>
            </w:tcBorders>
            <w:shd w:val="clear" w:color="auto" w:fill="auto"/>
            <w:noWrap/>
            <w:vAlign w:val="bottom"/>
            <w:hideMark/>
          </w:tcPr>
          <w:p w14:paraId="67D45166" w14:textId="77777777" w:rsidR="00277F1E" w:rsidRPr="00E35A67" w:rsidRDefault="00277F1E" w:rsidP="00E35A67">
            <w:pPr>
              <w:suppressAutoHyphens w:val="0"/>
              <w:spacing w:before="40" w:after="40" w:line="220" w:lineRule="exact"/>
              <w:ind w:right="113"/>
              <w:jc w:val="right"/>
              <w:rPr>
                <w:sz w:val="18"/>
              </w:rPr>
            </w:pPr>
            <w:r w:rsidRPr="00E35A67">
              <w:rPr>
                <w:sz w:val="18"/>
              </w:rPr>
              <w:t> </w:t>
            </w:r>
          </w:p>
        </w:tc>
      </w:tr>
      <w:tr w:rsidR="009A5189" w:rsidRPr="00E35A67" w14:paraId="5F545179" w14:textId="77777777" w:rsidTr="00927EA8">
        <w:tc>
          <w:tcPr>
            <w:tcW w:w="1701" w:type="dxa"/>
            <w:tcBorders>
              <w:top w:val="single" w:sz="4" w:space="0" w:color="auto"/>
            </w:tcBorders>
            <w:shd w:val="clear" w:color="auto" w:fill="auto"/>
            <w:noWrap/>
          </w:tcPr>
          <w:p w14:paraId="59247122" w14:textId="77777777" w:rsidR="00277F1E" w:rsidRPr="00E35A67" w:rsidRDefault="00277F1E" w:rsidP="00E35A67">
            <w:pPr>
              <w:suppressAutoHyphens w:val="0"/>
              <w:spacing w:before="40" w:after="40" w:line="220" w:lineRule="exact"/>
              <w:ind w:right="113"/>
              <w:rPr>
                <w:sz w:val="18"/>
              </w:rPr>
            </w:pPr>
          </w:p>
        </w:tc>
        <w:tc>
          <w:tcPr>
            <w:tcW w:w="1245" w:type="dxa"/>
            <w:tcBorders>
              <w:top w:val="single" w:sz="4" w:space="0" w:color="auto"/>
            </w:tcBorders>
            <w:shd w:val="clear" w:color="auto" w:fill="auto"/>
            <w:noWrap/>
            <w:vAlign w:val="bottom"/>
          </w:tcPr>
          <w:p w14:paraId="6615119F" w14:textId="77777777" w:rsidR="00277F1E" w:rsidRPr="00E35A67" w:rsidRDefault="00277F1E" w:rsidP="00EA08A2">
            <w:pPr>
              <w:suppressAutoHyphens w:val="0"/>
              <w:spacing w:before="40" w:after="40" w:line="220" w:lineRule="exact"/>
              <w:ind w:right="113"/>
              <w:jc w:val="right"/>
              <w:rPr>
                <w:sz w:val="18"/>
              </w:rPr>
            </w:pPr>
          </w:p>
        </w:tc>
        <w:tc>
          <w:tcPr>
            <w:tcW w:w="1590" w:type="dxa"/>
            <w:tcBorders>
              <w:top w:val="single" w:sz="4" w:space="0" w:color="auto"/>
            </w:tcBorders>
            <w:shd w:val="clear" w:color="auto" w:fill="auto"/>
            <w:noWrap/>
          </w:tcPr>
          <w:p w14:paraId="5151ECA8" w14:textId="77777777" w:rsidR="00277F1E" w:rsidRPr="00E35A67" w:rsidRDefault="00277F1E" w:rsidP="00EA08A2">
            <w:pPr>
              <w:suppressAutoHyphens w:val="0"/>
              <w:spacing w:before="40" w:after="40" w:line="220" w:lineRule="exact"/>
              <w:ind w:right="113"/>
              <w:jc w:val="right"/>
              <w:rPr>
                <w:sz w:val="18"/>
              </w:rPr>
            </w:pPr>
            <w:r w:rsidRPr="00E35A67">
              <w:rPr>
                <w:sz w:val="18"/>
              </w:rPr>
              <w:t>Nationality</w:t>
            </w:r>
          </w:p>
        </w:tc>
        <w:tc>
          <w:tcPr>
            <w:tcW w:w="1359" w:type="dxa"/>
            <w:tcBorders>
              <w:top w:val="single" w:sz="4" w:space="0" w:color="auto"/>
            </w:tcBorders>
            <w:shd w:val="clear" w:color="auto" w:fill="auto"/>
            <w:noWrap/>
          </w:tcPr>
          <w:p w14:paraId="4EF0D873" w14:textId="77777777" w:rsidR="00277F1E" w:rsidRPr="00E35A67" w:rsidRDefault="00277F1E" w:rsidP="00EA08A2">
            <w:pPr>
              <w:suppressAutoHyphens w:val="0"/>
              <w:spacing w:before="40" w:after="40" w:line="220" w:lineRule="exact"/>
              <w:ind w:right="113"/>
              <w:jc w:val="right"/>
              <w:rPr>
                <w:sz w:val="18"/>
              </w:rPr>
            </w:pPr>
            <w:r w:rsidRPr="00E35A67">
              <w:rPr>
                <w:sz w:val="18"/>
              </w:rPr>
              <w:t>Seychelles (3)</w:t>
            </w:r>
          </w:p>
        </w:tc>
        <w:tc>
          <w:tcPr>
            <w:tcW w:w="1475" w:type="dxa"/>
            <w:tcBorders>
              <w:top w:val="single" w:sz="4" w:space="0" w:color="auto"/>
            </w:tcBorders>
            <w:shd w:val="clear" w:color="auto" w:fill="auto"/>
            <w:noWrap/>
            <w:vAlign w:val="bottom"/>
          </w:tcPr>
          <w:p w14:paraId="08AC9171" w14:textId="77777777" w:rsidR="00277F1E" w:rsidRPr="00E35A67" w:rsidRDefault="00277F1E" w:rsidP="00EA08A2">
            <w:pPr>
              <w:suppressAutoHyphens w:val="0"/>
              <w:spacing w:before="40" w:after="40" w:line="220" w:lineRule="exact"/>
              <w:ind w:right="113"/>
              <w:jc w:val="right"/>
              <w:rPr>
                <w:sz w:val="18"/>
              </w:rPr>
            </w:pPr>
          </w:p>
        </w:tc>
      </w:tr>
      <w:tr w:rsidR="009A5189" w:rsidRPr="00E35A67" w14:paraId="60EB0071" w14:textId="77777777" w:rsidTr="00CE434F">
        <w:tc>
          <w:tcPr>
            <w:tcW w:w="1701" w:type="dxa"/>
            <w:shd w:val="clear" w:color="auto" w:fill="auto"/>
            <w:noWrap/>
          </w:tcPr>
          <w:p w14:paraId="40C67C5A" w14:textId="77777777" w:rsidR="00277F1E" w:rsidRPr="00E35A67" w:rsidRDefault="00277F1E" w:rsidP="00E35A67">
            <w:pPr>
              <w:suppressAutoHyphens w:val="0"/>
              <w:spacing w:before="40" w:after="40" w:line="220" w:lineRule="exact"/>
              <w:ind w:right="113"/>
              <w:rPr>
                <w:sz w:val="18"/>
              </w:rPr>
            </w:pPr>
          </w:p>
        </w:tc>
        <w:tc>
          <w:tcPr>
            <w:tcW w:w="1245" w:type="dxa"/>
            <w:shd w:val="clear" w:color="auto" w:fill="auto"/>
            <w:noWrap/>
            <w:vAlign w:val="bottom"/>
          </w:tcPr>
          <w:p w14:paraId="199D6A08" w14:textId="77777777" w:rsidR="00277F1E" w:rsidRPr="00E35A67" w:rsidRDefault="00277F1E" w:rsidP="00EA08A2">
            <w:pPr>
              <w:suppressAutoHyphens w:val="0"/>
              <w:spacing w:before="40" w:after="40" w:line="220" w:lineRule="exact"/>
              <w:ind w:right="113"/>
              <w:jc w:val="right"/>
              <w:rPr>
                <w:sz w:val="18"/>
              </w:rPr>
            </w:pPr>
          </w:p>
        </w:tc>
        <w:tc>
          <w:tcPr>
            <w:tcW w:w="1590" w:type="dxa"/>
            <w:shd w:val="clear" w:color="auto" w:fill="auto"/>
            <w:noWrap/>
          </w:tcPr>
          <w:p w14:paraId="46F96682" w14:textId="77777777" w:rsidR="00277F1E" w:rsidRPr="00E35A67" w:rsidRDefault="00277F1E" w:rsidP="00EA08A2">
            <w:pPr>
              <w:suppressAutoHyphens w:val="0"/>
              <w:spacing w:before="40" w:after="40" w:line="220" w:lineRule="exact"/>
              <w:ind w:right="113"/>
              <w:jc w:val="right"/>
              <w:rPr>
                <w:sz w:val="18"/>
              </w:rPr>
            </w:pPr>
            <w:r w:rsidRPr="00E35A67">
              <w:rPr>
                <w:sz w:val="18"/>
              </w:rPr>
              <w:t>Type of trafficking</w:t>
            </w:r>
          </w:p>
        </w:tc>
        <w:tc>
          <w:tcPr>
            <w:tcW w:w="1359" w:type="dxa"/>
            <w:shd w:val="clear" w:color="auto" w:fill="auto"/>
            <w:noWrap/>
            <w:vAlign w:val="bottom"/>
          </w:tcPr>
          <w:p w14:paraId="68DE6C81" w14:textId="77777777" w:rsidR="00277F1E" w:rsidRPr="00E35A67" w:rsidRDefault="00277F1E" w:rsidP="00EA08A2">
            <w:pPr>
              <w:suppressAutoHyphens w:val="0"/>
              <w:spacing w:before="40" w:after="40" w:line="220" w:lineRule="exact"/>
              <w:ind w:right="113"/>
              <w:jc w:val="right"/>
              <w:rPr>
                <w:sz w:val="18"/>
              </w:rPr>
            </w:pPr>
            <w:r w:rsidRPr="00E35A67">
              <w:rPr>
                <w:sz w:val="18"/>
              </w:rPr>
              <w:t>Forced labour</w:t>
            </w:r>
          </w:p>
        </w:tc>
        <w:tc>
          <w:tcPr>
            <w:tcW w:w="1475" w:type="dxa"/>
            <w:shd w:val="clear" w:color="auto" w:fill="auto"/>
            <w:noWrap/>
            <w:vAlign w:val="bottom"/>
          </w:tcPr>
          <w:p w14:paraId="37F5848E" w14:textId="77777777" w:rsidR="00277F1E" w:rsidRPr="00E35A67" w:rsidRDefault="00277F1E" w:rsidP="00EA08A2">
            <w:pPr>
              <w:suppressAutoHyphens w:val="0"/>
              <w:spacing w:before="40" w:after="40" w:line="220" w:lineRule="exact"/>
              <w:ind w:right="113"/>
              <w:jc w:val="right"/>
              <w:rPr>
                <w:sz w:val="18"/>
              </w:rPr>
            </w:pPr>
          </w:p>
        </w:tc>
      </w:tr>
      <w:tr w:rsidR="009A5189" w:rsidRPr="00E35A67" w14:paraId="031F84A5" w14:textId="77777777" w:rsidTr="00927EA8">
        <w:tc>
          <w:tcPr>
            <w:tcW w:w="1701" w:type="dxa"/>
            <w:shd w:val="clear" w:color="auto" w:fill="auto"/>
            <w:noWrap/>
            <w:hideMark/>
          </w:tcPr>
          <w:p w14:paraId="327CEC7B" w14:textId="77777777" w:rsidR="00277F1E" w:rsidRPr="00E35A67" w:rsidRDefault="00277F1E" w:rsidP="00E35A67">
            <w:pPr>
              <w:suppressAutoHyphens w:val="0"/>
              <w:spacing w:before="40" w:after="40" w:line="220" w:lineRule="exact"/>
              <w:ind w:right="113"/>
              <w:rPr>
                <w:sz w:val="18"/>
              </w:rPr>
            </w:pPr>
            <w:r w:rsidRPr="00E35A67">
              <w:rPr>
                <w:sz w:val="18"/>
              </w:rPr>
              <w:t>Nationalities by country</w:t>
            </w:r>
          </w:p>
        </w:tc>
        <w:tc>
          <w:tcPr>
            <w:tcW w:w="1245" w:type="dxa"/>
            <w:shd w:val="clear" w:color="auto" w:fill="auto"/>
            <w:noWrap/>
            <w:hideMark/>
          </w:tcPr>
          <w:p w14:paraId="7D890711" w14:textId="77777777" w:rsidR="00277F1E" w:rsidRPr="00E35A67" w:rsidRDefault="00277F1E" w:rsidP="00EA08A2">
            <w:pPr>
              <w:suppressAutoHyphens w:val="0"/>
              <w:spacing w:before="40" w:after="40" w:line="220" w:lineRule="exact"/>
              <w:jc w:val="right"/>
              <w:rPr>
                <w:sz w:val="18"/>
              </w:rPr>
            </w:pPr>
            <w:r w:rsidRPr="00E35A67">
              <w:rPr>
                <w:sz w:val="18"/>
              </w:rPr>
              <w:t>Bangladesh (18)</w:t>
            </w:r>
          </w:p>
        </w:tc>
        <w:tc>
          <w:tcPr>
            <w:tcW w:w="1590" w:type="dxa"/>
            <w:shd w:val="clear" w:color="auto" w:fill="auto"/>
            <w:noWrap/>
            <w:hideMark/>
          </w:tcPr>
          <w:p w14:paraId="0CE115F5" w14:textId="77777777" w:rsidR="00277F1E" w:rsidRPr="00E35A67" w:rsidRDefault="00277F1E" w:rsidP="00EA08A2">
            <w:pPr>
              <w:suppressAutoHyphens w:val="0"/>
              <w:spacing w:before="40" w:after="40" w:line="220" w:lineRule="exact"/>
              <w:ind w:right="113"/>
              <w:jc w:val="right"/>
              <w:rPr>
                <w:sz w:val="18"/>
              </w:rPr>
            </w:pPr>
            <w:r w:rsidRPr="00E35A67">
              <w:rPr>
                <w:sz w:val="18"/>
              </w:rPr>
              <w:t>Nationality</w:t>
            </w:r>
          </w:p>
        </w:tc>
        <w:tc>
          <w:tcPr>
            <w:tcW w:w="1359" w:type="dxa"/>
            <w:shd w:val="clear" w:color="auto" w:fill="auto"/>
            <w:noWrap/>
            <w:vAlign w:val="bottom"/>
            <w:hideMark/>
          </w:tcPr>
          <w:p w14:paraId="3214185E" w14:textId="77777777" w:rsidR="00277F1E" w:rsidRPr="00E35A67" w:rsidRDefault="00277F1E" w:rsidP="00EA08A2">
            <w:pPr>
              <w:suppressAutoHyphens w:val="0"/>
              <w:spacing w:before="40" w:after="40" w:line="220" w:lineRule="exact"/>
              <w:ind w:right="113"/>
              <w:jc w:val="right"/>
              <w:rPr>
                <w:sz w:val="18"/>
              </w:rPr>
            </w:pPr>
            <w:r w:rsidRPr="00E35A67">
              <w:rPr>
                <w:sz w:val="18"/>
              </w:rPr>
              <w:t>Bangladesh (19)</w:t>
            </w:r>
          </w:p>
        </w:tc>
        <w:tc>
          <w:tcPr>
            <w:tcW w:w="1475" w:type="dxa"/>
            <w:shd w:val="clear" w:color="auto" w:fill="auto"/>
            <w:noWrap/>
            <w:vAlign w:val="bottom"/>
            <w:hideMark/>
          </w:tcPr>
          <w:p w14:paraId="47F7A91C" w14:textId="77777777" w:rsidR="00277F1E" w:rsidRPr="00E35A67" w:rsidRDefault="00277F1E" w:rsidP="00EA08A2">
            <w:pPr>
              <w:suppressAutoHyphens w:val="0"/>
              <w:spacing w:before="40" w:after="40" w:line="220" w:lineRule="exact"/>
              <w:ind w:right="113"/>
              <w:jc w:val="right"/>
              <w:rPr>
                <w:sz w:val="18"/>
              </w:rPr>
            </w:pPr>
            <w:r w:rsidRPr="00E35A67">
              <w:rPr>
                <w:sz w:val="18"/>
              </w:rPr>
              <w:t> </w:t>
            </w:r>
          </w:p>
        </w:tc>
      </w:tr>
      <w:tr w:rsidR="009A5189" w:rsidRPr="00E35A67" w14:paraId="0C075842" w14:textId="77777777" w:rsidTr="00927EA8">
        <w:tc>
          <w:tcPr>
            <w:tcW w:w="1701" w:type="dxa"/>
            <w:shd w:val="clear" w:color="auto" w:fill="auto"/>
            <w:noWrap/>
            <w:hideMark/>
          </w:tcPr>
          <w:p w14:paraId="6B306FE0" w14:textId="77777777" w:rsidR="00277F1E" w:rsidRPr="00E35A67" w:rsidRDefault="00277F1E" w:rsidP="00E35A67">
            <w:pPr>
              <w:suppressAutoHyphens w:val="0"/>
              <w:spacing w:before="40" w:after="40" w:line="220" w:lineRule="exact"/>
              <w:ind w:right="113"/>
              <w:rPr>
                <w:sz w:val="18"/>
              </w:rPr>
            </w:pPr>
            <w:r w:rsidRPr="00E35A67">
              <w:rPr>
                <w:sz w:val="18"/>
              </w:rPr>
              <w:t> </w:t>
            </w:r>
          </w:p>
        </w:tc>
        <w:tc>
          <w:tcPr>
            <w:tcW w:w="1245" w:type="dxa"/>
            <w:shd w:val="clear" w:color="auto" w:fill="auto"/>
            <w:noWrap/>
            <w:hideMark/>
          </w:tcPr>
          <w:p w14:paraId="3C40DE96" w14:textId="77777777" w:rsidR="00277F1E" w:rsidRPr="00E35A67" w:rsidRDefault="00277F1E" w:rsidP="00EA08A2">
            <w:pPr>
              <w:suppressAutoHyphens w:val="0"/>
              <w:spacing w:before="40" w:after="40" w:line="220" w:lineRule="exact"/>
              <w:ind w:right="113"/>
              <w:jc w:val="right"/>
              <w:rPr>
                <w:sz w:val="18"/>
              </w:rPr>
            </w:pPr>
            <w:r w:rsidRPr="00E35A67">
              <w:rPr>
                <w:sz w:val="18"/>
              </w:rPr>
              <w:t>Indian (16)</w:t>
            </w:r>
          </w:p>
        </w:tc>
        <w:tc>
          <w:tcPr>
            <w:tcW w:w="1590" w:type="dxa"/>
            <w:shd w:val="clear" w:color="auto" w:fill="auto"/>
            <w:noWrap/>
            <w:vAlign w:val="bottom"/>
            <w:hideMark/>
          </w:tcPr>
          <w:p w14:paraId="1FA7F4CA" w14:textId="77777777" w:rsidR="00277F1E" w:rsidRPr="00E35A67" w:rsidRDefault="00277F1E" w:rsidP="00EA08A2">
            <w:pPr>
              <w:suppressAutoHyphens w:val="0"/>
              <w:spacing w:before="40" w:after="40" w:line="220" w:lineRule="exact"/>
              <w:ind w:right="113"/>
              <w:jc w:val="right"/>
              <w:rPr>
                <w:sz w:val="18"/>
              </w:rPr>
            </w:pPr>
            <w:r w:rsidRPr="00E35A67">
              <w:rPr>
                <w:sz w:val="18"/>
              </w:rPr>
              <w:t> </w:t>
            </w:r>
          </w:p>
        </w:tc>
        <w:tc>
          <w:tcPr>
            <w:tcW w:w="1359" w:type="dxa"/>
            <w:shd w:val="clear" w:color="auto" w:fill="auto"/>
            <w:vAlign w:val="bottom"/>
          </w:tcPr>
          <w:p w14:paraId="0966AA20" w14:textId="77777777" w:rsidR="00277F1E" w:rsidRPr="00E35A67" w:rsidRDefault="00277F1E" w:rsidP="00EA08A2">
            <w:pPr>
              <w:suppressAutoHyphens w:val="0"/>
              <w:spacing w:before="40" w:after="40" w:line="220" w:lineRule="exact"/>
              <w:ind w:right="113"/>
              <w:jc w:val="right"/>
              <w:rPr>
                <w:sz w:val="18"/>
              </w:rPr>
            </w:pPr>
          </w:p>
        </w:tc>
        <w:tc>
          <w:tcPr>
            <w:tcW w:w="1475" w:type="dxa"/>
            <w:shd w:val="clear" w:color="auto" w:fill="auto"/>
            <w:noWrap/>
            <w:vAlign w:val="bottom"/>
            <w:hideMark/>
          </w:tcPr>
          <w:p w14:paraId="42993EB4" w14:textId="77777777" w:rsidR="00277F1E" w:rsidRPr="00E35A67" w:rsidRDefault="00277F1E" w:rsidP="00EA08A2">
            <w:pPr>
              <w:suppressAutoHyphens w:val="0"/>
              <w:spacing w:before="40" w:after="40" w:line="220" w:lineRule="exact"/>
              <w:ind w:right="113"/>
              <w:jc w:val="right"/>
              <w:rPr>
                <w:sz w:val="18"/>
              </w:rPr>
            </w:pPr>
            <w:r w:rsidRPr="00E35A67">
              <w:rPr>
                <w:sz w:val="18"/>
              </w:rPr>
              <w:t> </w:t>
            </w:r>
          </w:p>
        </w:tc>
      </w:tr>
    </w:tbl>
    <w:p w14:paraId="10D19FCA" w14:textId="29A93398" w:rsidR="00277F1E" w:rsidRPr="00CE434F" w:rsidRDefault="00277F1E" w:rsidP="00CE434F">
      <w:pPr>
        <w:spacing w:before="120"/>
        <w:ind w:left="1134" w:right="1134" w:firstLine="170"/>
        <w:rPr>
          <w:sz w:val="18"/>
        </w:rPr>
      </w:pPr>
      <w:r w:rsidRPr="00CE434F">
        <w:rPr>
          <w:i/>
          <w:iCs/>
          <w:sz w:val="18"/>
        </w:rPr>
        <w:t>Source</w:t>
      </w:r>
      <w:r w:rsidRPr="00CE434F">
        <w:rPr>
          <w:sz w:val="18"/>
        </w:rPr>
        <w:t>: Trafficking in Persons secretariat, Police Department (2023).</w:t>
      </w:r>
    </w:p>
    <w:p w14:paraId="54EBCA9E" w14:textId="77777777" w:rsidR="00277F1E" w:rsidRPr="007C2157" w:rsidRDefault="00277F1E" w:rsidP="00277F1E">
      <w:pPr>
        <w:pStyle w:val="H1G"/>
        <w:rPr>
          <w:highlight w:val="yellow"/>
          <w:lang w:val="en-US"/>
        </w:rPr>
      </w:pPr>
      <w:r>
        <w:tab/>
      </w:r>
      <w:r>
        <w:tab/>
      </w:r>
      <w:r w:rsidRPr="00082D4A">
        <w:t>Reply to paragraph 1</w:t>
      </w:r>
      <w:r>
        <w:t>6</w:t>
      </w:r>
      <w:r w:rsidRPr="00082D4A">
        <w:t xml:space="preserve"> of the list of issues</w:t>
      </w:r>
    </w:p>
    <w:p w14:paraId="74C8FF1D" w14:textId="348C6B33" w:rsidR="00277F1E" w:rsidRPr="00F640A9" w:rsidRDefault="00277F1E" w:rsidP="00036806">
      <w:pPr>
        <w:pStyle w:val="SingleTxtG"/>
      </w:pPr>
      <w:r w:rsidRPr="00F640A9">
        <w:t>105.</w:t>
      </w:r>
      <w:r w:rsidRPr="00F640A9">
        <w:tab/>
        <w:t>Social Affairs Department is represented on the TIP Technical Committee alongside Immigration, Police and Employment Department. To date no cases of potential non</w:t>
      </w:r>
      <w:r w:rsidR="008444B6">
        <w:noBreakHyphen/>
      </w:r>
      <w:r w:rsidRPr="00F640A9">
        <w:t>Seychellois minor TIP victims have been reported.</w:t>
      </w:r>
    </w:p>
    <w:p w14:paraId="5DEFF511" w14:textId="77777777" w:rsidR="00277F1E" w:rsidRPr="00F640A9" w:rsidRDefault="00277F1E" w:rsidP="00036806">
      <w:pPr>
        <w:pStyle w:val="SingleTxtG"/>
      </w:pPr>
      <w:r w:rsidRPr="00F640A9">
        <w:t>106.</w:t>
      </w:r>
      <w:r w:rsidRPr="00F640A9">
        <w:tab/>
        <w:t>As stated above, the Work in Seychelles (WINS) induction Programme provide non-Seychellois workers with information on their rights and responsibilities as well as social and cultural life of Seychelles. The labour inspectors and officers from the Welfare Unit conduct visits, enforce the law as applicable and assist migrants to protect them from all of forms of exploitation, a hotline is also available for reporting of complaints.</w:t>
      </w:r>
    </w:p>
    <w:p w14:paraId="59997EFE" w14:textId="77777777" w:rsidR="00277F1E" w:rsidRPr="00F640A9" w:rsidRDefault="00277F1E" w:rsidP="00036806">
      <w:pPr>
        <w:pStyle w:val="SingleTxtG"/>
      </w:pPr>
      <w:r w:rsidRPr="00F640A9">
        <w:t>107.</w:t>
      </w:r>
      <w:r w:rsidRPr="00F640A9">
        <w:tab/>
        <w:t>The Employment Act 1995 is under review and concerning hazardous work for children 18 years, it is proposed that a provision is inserted in the Act to adapt the working age of children for a list of work which the State regards as dangerous, unhealthy or likely to impair the normal development of a child or young person; exploitation and physical and moral dangers to which children and young persons are exposed. The proposals for a new Employment Bill include the insertion of the conditions of employment into the Employment Act, when they currently constitute only regulations, and are expected to be presented for consultation soon.</w:t>
      </w:r>
    </w:p>
    <w:p w14:paraId="70A9ACBD" w14:textId="77777777" w:rsidR="00277F1E" w:rsidRPr="00082D4A" w:rsidRDefault="00277F1E" w:rsidP="00277F1E">
      <w:pPr>
        <w:pStyle w:val="H1G"/>
        <w:rPr>
          <w:highlight w:val="yellow"/>
          <w:lang w:val="en-US"/>
        </w:rPr>
      </w:pPr>
      <w:r>
        <w:tab/>
      </w:r>
      <w:r>
        <w:tab/>
      </w:r>
      <w:r w:rsidRPr="00082D4A">
        <w:t>Reply to paragraph 1</w:t>
      </w:r>
      <w:r>
        <w:t>7</w:t>
      </w:r>
      <w:r w:rsidRPr="00082D4A">
        <w:t xml:space="preserve"> of the list of issues</w:t>
      </w:r>
    </w:p>
    <w:p w14:paraId="3854C007" w14:textId="77777777" w:rsidR="00277F1E" w:rsidRPr="00F640A9" w:rsidRDefault="00277F1E" w:rsidP="00036806">
      <w:pPr>
        <w:pStyle w:val="SingleTxtG"/>
      </w:pPr>
      <w:r w:rsidRPr="00F640A9">
        <w:t>108.</w:t>
      </w:r>
      <w:r w:rsidRPr="00F640A9">
        <w:tab/>
        <w:t xml:space="preserve">The immigration-related offences referred to above are criminal offences therefore they are more protective as court of law is different from administrative. As indicated previously, the court provides legal aid and interpreter at no cost to non-Seychellois workers and members of their family, it is paid by the Judiciary. Translation is also facilitated through </w:t>
      </w:r>
      <w:r w:rsidRPr="00F640A9">
        <w:lastRenderedPageBreak/>
        <w:t>Foreign Affairs Department or a designated person. Criminal offenses are handled by the Police Department and Immigration Department handles repatriation.</w:t>
      </w:r>
    </w:p>
    <w:p w14:paraId="26579FA4" w14:textId="77777777" w:rsidR="00277F1E" w:rsidRPr="00082D4A" w:rsidRDefault="00277F1E" w:rsidP="00277F1E">
      <w:pPr>
        <w:pStyle w:val="H1G"/>
        <w:rPr>
          <w:highlight w:val="yellow"/>
          <w:lang w:val="en-US"/>
        </w:rPr>
      </w:pPr>
      <w:r>
        <w:tab/>
      </w:r>
      <w:r>
        <w:tab/>
      </w:r>
      <w:r w:rsidRPr="00082D4A">
        <w:t>Reply to paragraph 1</w:t>
      </w:r>
      <w:r>
        <w:t>8</w:t>
      </w:r>
      <w:r w:rsidRPr="00082D4A">
        <w:t xml:space="preserve"> of the list of issues</w:t>
      </w:r>
    </w:p>
    <w:p w14:paraId="0A941AEB" w14:textId="4129E1A8" w:rsidR="00277F1E" w:rsidRPr="00F640A9" w:rsidRDefault="00277F1E" w:rsidP="00036806">
      <w:pPr>
        <w:pStyle w:val="SingleTxtG"/>
      </w:pPr>
      <w:r w:rsidRPr="00F640A9">
        <w:t>109.</w:t>
      </w:r>
      <w:r w:rsidRPr="00F640A9">
        <w:tab/>
        <w:t>The Seychelles Regional Centre for Operational Coordination (RCOC) which its establishment was agreed in 2016, currently operates on 24/7 basis to implement the regional Maritime Security Architecture for Eastern and Southern Africa and the Indian Ocean (ESA</w:t>
      </w:r>
      <w:r w:rsidR="006D1131">
        <w:noBreakHyphen/>
      </w:r>
      <w:r w:rsidRPr="00F640A9">
        <w:t>IO). The main function of RCOC is to conduct joint actions at sea and one of its key responsibilities is to participate in the search and rescue of life at sea, within the framework of already existing devices. In addition, local authorities namely the Police Department, Seychelles coast guard, marine police and other authorities collaborate as appropriate in the event there are non-Seychellois missing at sea.</w:t>
      </w:r>
    </w:p>
    <w:p w14:paraId="6ED94FA8" w14:textId="77777777" w:rsidR="00277F1E" w:rsidRPr="00F640A9" w:rsidRDefault="00277F1E" w:rsidP="00036806">
      <w:pPr>
        <w:pStyle w:val="SingleTxtG"/>
      </w:pPr>
      <w:r w:rsidRPr="00F640A9">
        <w:t>110.</w:t>
      </w:r>
      <w:r w:rsidRPr="00F640A9">
        <w:tab/>
        <w:t>The draft Migration Profile currently in being developed, indicates that asylum applications are not common potentially due to the size and strategic location of the country. The Immigration Department is therefore considering developing an administrative procedure for asylum seekers.</w:t>
      </w:r>
    </w:p>
    <w:p w14:paraId="21D1D944" w14:textId="77777777" w:rsidR="00277F1E" w:rsidRPr="00082D4A" w:rsidRDefault="00277F1E" w:rsidP="00277F1E">
      <w:pPr>
        <w:pStyle w:val="H1G"/>
        <w:rPr>
          <w:highlight w:val="yellow"/>
          <w:lang w:val="en-US"/>
        </w:rPr>
      </w:pPr>
      <w:r>
        <w:tab/>
      </w:r>
      <w:r>
        <w:tab/>
      </w:r>
      <w:r w:rsidRPr="00082D4A">
        <w:t>Reply to paragraph 1</w:t>
      </w:r>
      <w:r>
        <w:t>9</w:t>
      </w:r>
      <w:r w:rsidRPr="00082D4A">
        <w:t xml:space="preserve"> of the list of issues</w:t>
      </w:r>
    </w:p>
    <w:p w14:paraId="0A88DBA6" w14:textId="77777777" w:rsidR="00277F1E" w:rsidRPr="00F640A9" w:rsidRDefault="00277F1E" w:rsidP="00036806">
      <w:pPr>
        <w:pStyle w:val="SingleTxtG"/>
      </w:pPr>
      <w:r w:rsidRPr="00F640A9">
        <w:t>111.</w:t>
      </w:r>
      <w:r w:rsidRPr="00F640A9">
        <w:tab/>
        <w:t xml:space="preserve">The Immigration Department has one only inadmissible persons holding facility based at the airport. This facility is mainly used for persons who have been refused entry in the country and awaiting repatriation and persons in the country and who have been declared as Prohibited Immigrants (P.Is.) and awaiting removal from the country, if such cannot be done on the same day. The Immigration Department can allow the non-Seychellois worker to stay at his or her current accommodation and apply detention as a last resort. Nonetheless if the migrant worker does not leave the country after the first condition / attempt or do not comply, the Immigration Department detains the person. </w:t>
      </w:r>
    </w:p>
    <w:p w14:paraId="3F5F2FE5" w14:textId="77777777" w:rsidR="00277F1E" w:rsidRPr="00F640A9" w:rsidRDefault="00277F1E" w:rsidP="00036806">
      <w:pPr>
        <w:pStyle w:val="SingleTxtG"/>
      </w:pPr>
      <w:r w:rsidRPr="00F640A9">
        <w:t>112.</w:t>
      </w:r>
      <w:r w:rsidRPr="00F640A9">
        <w:tab/>
        <w:t>The Inadmissible Persons Holding Facility at the Seychelles international airport was built as per International Civil Aviation Organisation (ICAO) Convention. It provides basic necessities such as meals, beverages, medical attention and hygiene/ toiletries. The facility is handled by the Seychelles Civil Aviation Authority through Aviation security (AVSEC).</w:t>
      </w:r>
    </w:p>
    <w:p w14:paraId="41BD2DB2" w14:textId="77777777" w:rsidR="00277F1E" w:rsidRPr="00082D4A" w:rsidRDefault="00277F1E" w:rsidP="00277F1E">
      <w:pPr>
        <w:pStyle w:val="H1G"/>
        <w:rPr>
          <w:highlight w:val="yellow"/>
          <w:lang w:val="en-US"/>
        </w:rPr>
      </w:pPr>
      <w:r>
        <w:tab/>
      </w:r>
      <w:r>
        <w:tab/>
      </w:r>
      <w:r w:rsidRPr="00082D4A">
        <w:t xml:space="preserve">Reply to paragraph </w:t>
      </w:r>
      <w:r>
        <w:t>20</w:t>
      </w:r>
      <w:r w:rsidRPr="00082D4A">
        <w:t xml:space="preserve"> of the list of issues</w:t>
      </w:r>
    </w:p>
    <w:p w14:paraId="118EE6C6" w14:textId="2921B29A" w:rsidR="00277F1E" w:rsidRPr="00F640A9" w:rsidRDefault="00277F1E" w:rsidP="00036806">
      <w:pPr>
        <w:pStyle w:val="SingleTxtG"/>
      </w:pPr>
      <w:r w:rsidRPr="00F640A9">
        <w:t>113.</w:t>
      </w:r>
      <w:r w:rsidRPr="00F640A9">
        <w:tab/>
        <w:t>The Employment Act provides safeguards against unlawful Termination of contract (Section 47), Lay off (Section 48) and Redundancy of workers (Section 51).</w:t>
      </w:r>
      <w:r w:rsidR="0058008C">
        <w:t xml:space="preserve"> </w:t>
      </w:r>
      <w:r w:rsidRPr="00F640A9">
        <w:t>However non</w:t>
      </w:r>
      <w:r w:rsidR="00C32785">
        <w:noBreakHyphen/>
      </w:r>
      <w:r w:rsidRPr="00F640A9">
        <w:t>Seychellois workers can challenge any attempt of collective expulsions by initiating the grievance procedures under the Employment Act or challenge any administrative decisions way of Judicial Review before the Supreme Court under Article 125 of the Constitution and the Supreme Court can give interlocutory orders by way of injunctions to secure the ends of justice (Rule 18(1) of the Supreme Court (Supervisory Jurisdiction over Subordinate Courts, Tribunals and Adjudicating Authorities) Rules).</w:t>
      </w:r>
    </w:p>
    <w:p w14:paraId="3237FCFE" w14:textId="77777777" w:rsidR="00277F1E" w:rsidRPr="00082D4A" w:rsidRDefault="00277F1E" w:rsidP="00277F1E">
      <w:pPr>
        <w:pStyle w:val="H1G"/>
        <w:rPr>
          <w:highlight w:val="yellow"/>
          <w:lang w:val="en-US"/>
        </w:rPr>
      </w:pPr>
      <w:r>
        <w:tab/>
      </w:r>
      <w:r>
        <w:tab/>
      </w:r>
      <w:r w:rsidRPr="00082D4A">
        <w:t xml:space="preserve">Reply to paragraph </w:t>
      </w:r>
      <w:r>
        <w:t>21</w:t>
      </w:r>
      <w:r w:rsidRPr="00082D4A">
        <w:t xml:space="preserve"> of the list of issues</w:t>
      </w:r>
    </w:p>
    <w:p w14:paraId="28F1658E" w14:textId="1BFD489C" w:rsidR="00277F1E" w:rsidRPr="00F640A9" w:rsidRDefault="00277F1E" w:rsidP="00036806">
      <w:pPr>
        <w:pStyle w:val="SingleTxtG"/>
      </w:pPr>
      <w:r w:rsidRPr="00F640A9">
        <w:t>114.</w:t>
      </w:r>
      <w:r w:rsidRPr="00F640A9">
        <w:tab/>
        <w:t>Seychelles does not have specific provisions prohibiting collective expulsions. The Employment Act provides safeguards against unlawful Termination of contract (Section 47), Lay off (Section 48) and Redundancy of workers (Section 51).</w:t>
      </w:r>
      <w:r w:rsidR="0058008C">
        <w:t xml:space="preserve"> </w:t>
      </w:r>
      <w:r w:rsidRPr="00F640A9">
        <w:t>However non-Seychellois workers can challenge any attempt of collective expulsions by initiating the grievance procedures under the Employment Act or challenge any administrative decisions way of Judicial Review before the Supreme Court under Article 125 of the Constitution and the Supreme Court can give interlocutory orders by way of injunctions to secure the ends of justice (Rule 18(1) of the Supreme Court (Supervisory Jurisdiction over Subordinate Courts, Tribunals and Adjudicating Authorities) Rules).</w:t>
      </w:r>
    </w:p>
    <w:p w14:paraId="4FD1C4CA" w14:textId="77777777" w:rsidR="00277F1E" w:rsidRPr="00082D4A" w:rsidRDefault="00277F1E" w:rsidP="00277F1E">
      <w:pPr>
        <w:pStyle w:val="H1G"/>
        <w:rPr>
          <w:highlight w:val="yellow"/>
          <w:lang w:val="en-US"/>
        </w:rPr>
      </w:pPr>
      <w:r>
        <w:lastRenderedPageBreak/>
        <w:tab/>
      </w:r>
      <w:r>
        <w:tab/>
      </w:r>
      <w:r w:rsidRPr="00082D4A">
        <w:t xml:space="preserve">Reply to paragraph </w:t>
      </w:r>
      <w:r>
        <w:t>22</w:t>
      </w:r>
      <w:r w:rsidRPr="00082D4A">
        <w:t xml:space="preserve"> of the list of issues</w:t>
      </w:r>
    </w:p>
    <w:p w14:paraId="3D7748CF" w14:textId="22B0653E" w:rsidR="00277F1E" w:rsidRPr="00F640A9" w:rsidRDefault="00277F1E" w:rsidP="00036806">
      <w:pPr>
        <w:pStyle w:val="SingleTxtG"/>
      </w:pPr>
      <w:r w:rsidRPr="00F640A9">
        <w:t>115.</w:t>
      </w:r>
      <w:r w:rsidRPr="00F640A9">
        <w:tab/>
        <w:t>Representatives of the Government of Seychelles through the Seychelles Embassy or its Honorary Consuls are in place to provide necessary consular assistance to Seychelles</w:t>
      </w:r>
      <w:r w:rsidR="008444B6">
        <w:t>’</w:t>
      </w:r>
      <w:r w:rsidRPr="00F640A9">
        <w:t xml:space="preserve"> non-Seychellois workers abroad. Although the Government does not have a policy of covering the legal costs of any litigations Seychelles</w:t>
      </w:r>
      <w:r w:rsidR="008444B6">
        <w:t>’</w:t>
      </w:r>
      <w:r w:rsidRPr="00F640A9">
        <w:t xml:space="preserve"> citizens may face abroad, assistance and advice can be provided in obtaining appropriate legal counsel, including in cases of expulsion. The Government also assists in the facilitation of the repatriation process. </w:t>
      </w:r>
    </w:p>
    <w:p w14:paraId="2430F55B" w14:textId="77777777" w:rsidR="00277F1E" w:rsidRPr="00082D4A" w:rsidRDefault="00277F1E" w:rsidP="00277F1E">
      <w:pPr>
        <w:pStyle w:val="H1G"/>
        <w:rPr>
          <w:highlight w:val="yellow"/>
          <w:lang w:val="en-US"/>
        </w:rPr>
      </w:pPr>
      <w:r>
        <w:tab/>
      </w:r>
      <w:r>
        <w:tab/>
      </w:r>
      <w:r w:rsidRPr="00082D4A">
        <w:t xml:space="preserve">Reply to paragraph </w:t>
      </w:r>
      <w:r>
        <w:t>23</w:t>
      </w:r>
      <w:r w:rsidRPr="00082D4A">
        <w:t xml:space="preserve"> of the list of issues</w:t>
      </w:r>
    </w:p>
    <w:p w14:paraId="05417AD4" w14:textId="77777777" w:rsidR="00277F1E" w:rsidRPr="00F640A9" w:rsidRDefault="00277F1E" w:rsidP="00036806">
      <w:pPr>
        <w:pStyle w:val="SingleTxtG"/>
      </w:pPr>
      <w:r w:rsidRPr="00F640A9">
        <w:t>116.</w:t>
      </w:r>
      <w:r w:rsidRPr="00F640A9">
        <w:tab/>
        <w:t xml:space="preserve">As stated above, labour inspections are conducted in all workplaces to monitor and ensure that the rights of the workers are being respected. In case of non-compliances, directions are given for rectification and instances where the employers fail to comply, the cases are referred for legal action. During the inspection, relevant documents such as contract and payslip are verified to ensure that the working conditions are in line with the legal requirements. </w:t>
      </w:r>
    </w:p>
    <w:p w14:paraId="3C11D788" w14:textId="77777777" w:rsidR="00277F1E" w:rsidRPr="00F640A9" w:rsidRDefault="00277F1E" w:rsidP="00036806">
      <w:pPr>
        <w:pStyle w:val="SingleTxtG"/>
      </w:pPr>
      <w:r w:rsidRPr="00F640A9">
        <w:t>117.</w:t>
      </w:r>
      <w:r w:rsidRPr="00F640A9">
        <w:tab/>
        <w:t>The Ministry of Employment and Social Affairs verifies and attests employment contracts of non-Seychellois workers following their entry into the country to ensure the contracts align with the Employment Act.</w:t>
      </w:r>
    </w:p>
    <w:p w14:paraId="13863EF2" w14:textId="77777777" w:rsidR="00277F1E" w:rsidRPr="00F640A9" w:rsidRDefault="00277F1E" w:rsidP="00036806">
      <w:pPr>
        <w:pStyle w:val="SingleTxtG"/>
      </w:pPr>
      <w:r w:rsidRPr="00F640A9">
        <w:t>118.</w:t>
      </w:r>
      <w:r w:rsidRPr="00F640A9">
        <w:tab/>
        <w:t>Also as indicated a national Diaspora policy is being developed by the Diaspora Unit in the Foreign Affairs Department which can consider measures to promote the rights of Seychellois migrant workers abroad.</w:t>
      </w:r>
    </w:p>
    <w:p w14:paraId="202988C8" w14:textId="77777777" w:rsidR="00277F1E" w:rsidRPr="00082D4A" w:rsidRDefault="00277F1E" w:rsidP="00277F1E">
      <w:pPr>
        <w:pStyle w:val="H1G"/>
        <w:rPr>
          <w:highlight w:val="yellow"/>
          <w:lang w:val="en-US"/>
        </w:rPr>
      </w:pPr>
      <w:r>
        <w:tab/>
      </w:r>
      <w:r>
        <w:tab/>
      </w:r>
      <w:r w:rsidRPr="00082D4A">
        <w:t xml:space="preserve">Reply to paragraph </w:t>
      </w:r>
      <w:r>
        <w:t>24</w:t>
      </w:r>
      <w:r w:rsidRPr="00082D4A">
        <w:t xml:space="preserve"> of the list of issues</w:t>
      </w:r>
    </w:p>
    <w:p w14:paraId="74712357" w14:textId="77777777" w:rsidR="00277F1E" w:rsidRPr="00F640A9" w:rsidRDefault="00277F1E" w:rsidP="00036806">
      <w:pPr>
        <w:pStyle w:val="SingleTxtG"/>
      </w:pPr>
      <w:r w:rsidRPr="00F640A9">
        <w:t>119.</w:t>
      </w:r>
      <w:r w:rsidRPr="00F640A9">
        <w:tab/>
        <w:t>The Employment Act of Seychelles applies equally to non-Seychellois workers as they do to citizens of Seychelles. This includes the minimum wage, which is applicable to all persons on the basis, and allows for equal pay for equal work.</w:t>
      </w:r>
    </w:p>
    <w:p w14:paraId="3365B3C5" w14:textId="77777777" w:rsidR="00277F1E" w:rsidRPr="00F640A9" w:rsidRDefault="00277F1E" w:rsidP="00036806">
      <w:pPr>
        <w:pStyle w:val="SingleTxtG"/>
      </w:pPr>
      <w:r w:rsidRPr="00F640A9">
        <w:t>120.</w:t>
      </w:r>
      <w:r w:rsidRPr="00F640A9">
        <w:tab/>
        <w:t xml:space="preserve">Although by law, non-Seychellois workers are not entitled to a thirteenth month pay like the nationals, employers are allowed to provide this benefit to migrant workers if they decide to do so and it is the case in practice. Accordingly in December 2023, the Public Service Bureau advised in a circular that certain category of non-Seychellois employees in the public sector who are on a contract of continuous employment or fixed-term are eligible for payment of the thirteenth month pay. </w:t>
      </w:r>
    </w:p>
    <w:p w14:paraId="5FAE6D72" w14:textId="77777777" w:rsidR="00277F1E" w:rsidRPr="00082D4A" w:rsidRDefault="00277F1E" w:rsidP="00277F1E">
      <w:pPr>
        <w:pStyle w:val="H1G"/>
        <w:rPr>
          <w:highlight w:val="yellow"/>
          <w:lang w:val="en-US"/>
        </w:rPr>
      </w:pPr>
      <w:r>
        <w:tab/>
      </w:r>
      <w:r>
        <w:tab/>
      </w:r>
      <w:r w:rsidRPr="00082D4A">
        <w:t xml:space="preserve">Reply to paragraph </w:t>
      </w:r>
      <w:r>
        <w:t>25</w:t>
      </w:r>
      <w:r w:rsidRPr="00082D4A">
        <w:t xml:space="preserve"> of the list of issues</w:t>
      </w:r>
    </w:p>
    <w:p w14:paraId="41A9A94C" w14:textId="304F6920" w:rsidR="00277F1E" w:rsidRPr="00F640A9" w:rsidRDefault="00277F1E" w:rsidP="00036806">
      <w:pPr>
        <w:pStyle w:val="SingleTxtG"/>
      </w:pPr>
      <w:r w:rsidRPr="00F640A9">
        <w:t>121.</w:t>
      </w:r>
      <w:r w:rsidRPr="00F640A9">
        <w:tab/>
        <w:t>Article 33 Constitution- Education from crèche to secondary level is provided free of charge to all persons, including the children of non-Seychellois workers. Post-secondary education is available on a chargeable basis. In comparison, crèche to the end of post</w:t>
      </w:r>
      <w:r w:rsidR="00575AF2">
        <w:noBreakHyphen/>
      </w:r>
      <w:r w:rsidRPr="00F640A9">
        <w:t xml:space="preserve">secondary education is free for citizens of Seychelles at State schools. Table </w:t>
      </w:r>
      <w:r>
        <w:t>10</w:t>
      </w:r>
      <w:r w:rsidRPr="00F640A9">
        <w:t xml:space="preserve"> indicates that non-Seychellois population were attending various education institutions in Seychelles in 2022 out of which 80% were attending primary, secondary and post-secondary schools.</w:t>
      </w:r>
    </w:p>
    <w:p w14:paraId="24D09E41" w14:textId="77777777" w:rsidR="00277F1E" w:rsidRPr="00F640A9" w:rsidRDefault="00277F1E" w:rsidP="00036806">
      <w:pPr>
        <w:pStyle w:val="SingleTxtG"/>
      </w:pPr>
      <w:r w:rsidRPr="00F640A9">
        <w:t>122.</w:t>
      </w:r>
      <w:r w:rsidRPr="00F640A9">
        <w:tab/>
        <w:t>No measures have been taken to ensure that children of non-Seychellois workers from the Seychelles residing abroad have access to education at all levels.</w:t>
      </w:r>
    </w:p>
    <w:p w14:paraId="7253EEB0" w14:textId="4E18789C" w:rsidR="00277F1E" w:rsidRPr="00F640A9" w:rsidRDefault="00277F1E" w:rsidP="00CE434F">
      <w:pPr>
        <w:pStyle w:val="Heading1"/>
        <w:keepNext/>
        <w:keepLines/>
        <w:spacing w:before="240"/>
      </w:pPr>
      <w:r w:rsidRPr="00F640A9">
        <w:t xml:space="preserve">Table </w:t>
      </w:r>
      <w:r w:rsidR="00353269">
        <w:t>10</w:t>
      </w:r>
    </w:p>
    <w:p w14:paraId="18F8D64B" w14:textId="77777777" w:rsidR="00277F1E" w:rsidRPr="00F640A9" w:rsidRDefault="00277F1E" w:rsidP="00CE434F">
      <w:pPr>
        <w:pStyle w:val="SingleTxtG"/>
        <w:keepNext/>
        <w:keepLines/>
        <w:rPr>
          <w:b/>
          <w:bCs/>
        </w:rPr>
      </w:pPr>
      <w:r w:rsidRPr="00F640A9">
        <w:rPr>
          <w:b/>
          <w:bCs/>
        </w:rPr>
        <w:t xml:space="preserve">Attendance of non-Seychellois population in educational institutions, 2022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984"/>
        <w:gridCol w:w="1984"/>
      </w:tblGrid>
      <w:tr w:rsidR="00E40595" w:rsidRPr="00E40595" w14:paraId="68B19D1A" w14:textId="77777777" w:rsidTr="00E40595">
        <w:trPr>
          <w:tblHeader/>
        </w:trPr>
        <w:tc>
          <w:tcPr>
            <w:tcW w:w="3402" w:type="dxa"/>
            <w:tcBorders>
              <w:top w:val="single" w:sz="4" w:space="0" w:color="auto"/>
              <w:bottom w:val="single" w:sz="12" w:space="0" w:color="auto"/>
            </w:tcBorders>
            <w:shd w:val="clear" w:color="auto" w:fill="auto"/>
            <w:noWrap/>
            <w:vAlign w:val="bottom"/>
            <w:hideMark/>
          </w:tcPr>
          <w:p w14:paraId="1D41B492" w14:textId="77777777" w:rsidR="00277F1E" w:rsidRPr="00E40595" w:rsidRDefault="00277F1E" w:rsidP="00E40595">
            <w:pPr>
              <w:suppressAutoHyphens w:val="0"/>
              <w:spacing w:before="80" w:after="80" w:line="200" w:lineRule="exact"/>
              <w:ind w:right="113"/>
              <w:rPr>
                <w:i/>
                <w:sz w:val="16"/>
              </w:rPr>
            </w:pPr>
            <w:r w:rsidRPr="00E40595">
              <w:rPr>
                <w:i/>
                <w:sz w:val="16"/>
              </w:rPr>
              <w:t>Education institution</w:t>
            </w:r>
          </w:p>
        </w:tc>
        <w:tc>
          <w:tcPr>
            <w:tcW w:w="1984" w:type="dxa"/>
            <w:tcBorders>
              <w:top w:val="single" w:sz="4" w:space="0" w:color="auto"/>
              <w:bottom w:val="single" w:sz="12" w:space="0" w:color="auto"/>
            </w:tcBorders>
            <w:shd w:val="clear" w:color="auto" w:fill="auto"/>
            <w:noWrap/>
            <w:vAlign w:val="bottom"/>
            <w:hideMark/>
          </w:tcPr>
          <w:p w14:paraId="7CB8F6CA" w14:textId="77777777" w:rsidR="00277F1E" w:rsidRPr="00E40595" w:rsidRDefault="00277F1E" w:rsidP="00E40595">
            <w:pPr>
              <w:suppressAutoHyphens w:val="0"/>
              <w:spacing w:before="80" w:after="80" w:line="200" w:lineRule="exact"/>
              <w:ind w:right="113"/>
              <w:jc w:val="right"/>
              <w:rPr>
                <w:bCs/>
                <w:i/>
                <w:sz w:val="16"/>
              </w:rPr>
            </w:pPr>
            <w:r w:rsidRPr="00E40595">
              <w:rPr>
                <w:bCs/>
                <w:i/>
                <w:sz w:val="16"/>
              </w:rPr>
              <w:t>Non-Seychellois students</w:t>
            </w:r>
          </w:p>
        </w:tc>
        <w:tc>
          <w:tcPr>
            <w:tcW w:w="1984" w:type="dxa"/>
            <w:tcBorders>
              <w:top w:val="single" w:sz="4" w:space="0" w:color="auto"/>
              <w:bottom w:val="single" w:sz="12" w:space="0" w:color="auto"/>
            </w:tcBorders>
            <w:shd w:val="clear" w:color="auto" w:fill="auto"/>
            <w:vAlign w:val="bottom"/>
          </w:tcPr>
          <w:p w14:paraId="5EE09499" w14:textId="77777777" w:rsidR="00277F1E" w:rsidRPr="00E40595" w:rsidRDefault="00277F1E" w:rsidP="00E40595">
            <w:pPr>
              <w:suppressAutoHyphens w:val="0"/>
              <w:spacing w:before="80" w:after="80" w:line="200" w:lineRule="exact"/>
              <w:ind w:right="113"/>
              <w:jc w:val="right"/>
              <w:rPr>
                <w:bCs/>
                <w:i/>
                <w:sz w:val="16"/>
              </w:rPr>
            </w:pPr>
            <w:r w:rsidRPr="00E40595">
              <w:rPr>
                <w:bCs/>
                <w:i/>
                <w:sz w:val="16"/>
              </w:rPr>
              <w:t>%</w:t>
            </w:r>
          </w:p>
        </w:tc>
      </w:tr>
      <w:tr w:rsidR="00E40595" w:rsidRPr="00E40595" w14:paraId="58330A34" w14:textId="77777777" w:rsidTr="00E40595">
        <w:trPr>
          <w:trHeight w:hRule="exact" w:val="113"/>
          <w:tblHeader/>
        </w:trPr>
        <w:tc>
          <w:tcPr>
            <w:tcW w:w="3402" w:type="dxa"/>
            <w:tcBorders>
              <w:top w:val="single" w:sz="12" w:space="0" w:color="auto"/>
              <w:bottom w:val="nil"/>
            </w:tcBorders>
            <w:shd w:val="clear" w:color="auto" w:fill="auto"/>
            <w:noWrap/>
          </w:tcPr>
          <w:p w14:paraId="0671543C" w14:textId="77777777" w:rsidR="00E40595" w:rsidRPr="00E40595" w:rsidRDefault="00E40595" w:rsidP="00E40595">
            <w:pPr>
              <w:suppressAutoHyphens w:val="0"/>
              <w:spacing w:before="40" w:after="40" w:line="220" w:lineRule="exact"/>
              <w:ind w:right="113"/>
              <w:rPr>
                <w:sz w:val="18"/>
              </w:rPr>
            </w:pPr>
          </w:p>
        </w:tc>
        <w:tc>
          <w:tcPr>
            <w:tcW w:w="1984" w:type="dxa"/>
            <w:tcBorders>
              <w:top w:val="single" w:sz="12" w:space="0" w:color="auto"/>
              <w:bottom w:val="nil"/>
            </w:tcBorders>
            <w:shd w:val="clear" w:color="auto" w:fill="auto"/>
            <w:noWrap/>
            <w:vAlign w:val="bottom"/>
          </w:tcPr>
          <w:p w14:paraId="44B92D7B" w14:textId="77777777" w:rsidR="00E40595" w:rsidRPr="00E40595" w:rsidRDefault="00E40595" w:rsidP="00E40595">
            <w:pPr>
              <w:suppressAutoHyphens w:val="0"/>
              <w:spacing w:before="40" w:after="40" w:line="220" w:lineRule="exact"/>
              <w:ind w:right="113"/>
              <w:jc w:val="right"/>
              <w:rPr>
                <w:sz w:val="18"/>
              </w:rPr>
            </w:pPr>
          </w:p>
        </w:tc>
        <w:tc>
          <w:tcPr>
            <w:tcW w:w="1984" w:type="dxa"/>
            <w:tcBorders>
              <w:top w:val="single" w:sz="12" w:space="0" w:color="auto"/>
              <w:bottom w:val="nil"/>
            </w:tcBorders>
            <w:shd w:val="clear" w:color="auto" w:fill="auto"/>
            <w:vAlign w:val="bottom"/>
          </w:tcPr>
          <w:p w14:paraId="0F129D8E" w14:textId="77777777" w:rsidR="00E40595" w:rsidRPr="00E40595" w:rsidRDefault="00E40595" w:rsidP="00E40595">
            <w:pPr>
              <w:suppressAutoHyphens w:val="0"/>
              <w:spacing w:before="40" w:after="40" w:line="220" w:lineRule="exact"/>
              <w:ind w:right="113"/>
              <w:jc w:val="right"/>
              <w:rPr>
                <w:sz w:val="18"/>
              </w:rPr>
            </w:pPr>
          </w:p>
        </w:tc>
      </w:tr>
      <w:tr w:rsidR="00E40595" w:rsidRPr="00E40595" w14:paraId="68262C6A" w14:textId="77777777" w:rsidTr="00E40595">
        <w:tc>
          <w:tcPr>
            <w:tcW w:w="3402" w:type="dxa"/>
            <w:tcBorders>
              <w:top w:val="nil"/>
            </w:tcBorders>
            <w:shd w:val="clear" w:color="auto" w:fill="auto"/>
            <w:noWrap/>
            <w:hideMark/>
          </w:tcPr>
          <w:p w14:paraId="00E4E164" w14:textId="77777777" w:rsidR="00277F1E" w:rsidRPr="00E40595" w:rsidRDefault="00277F1E" w:rsidP="00E40595">
            <w:pPr>
              <w:suppressAutoHyphens w:val="0"/>
              <w:spacing w:before="40" w:after="40" w:line="220" w:lineRule="exact"/>
              <w:ind w:right="113"/>
              <w:rPr>
                <w:sz w:val="18"/>
              </w:rPr>
            </w:pPr>
            <w:r w:rsidRPr="00E40595">
              <w:rPr>
                <w:sz w:val="18"/>
              </w:rPr>
              <w:t>Pre-school (including Daycare)</w:t>
            </w:r>
          </w:p>
        </w:tc>
        <w:tc>
          <w:tcPr>
            <w:tcW w:w="1984" w:type="dxa"/>
            <w:tcBorders>
              <w:top w:val="nil"/>
            </w:tcBorders>
            <w:shd w:val="clear" w:color="auto" w:fill="auto"/>
            <w:noWrap/>
            <w:vAlign w:val="bottom"/>
            <w:hideMark/>
          </w:tcPr>
          <w:p w14:paraId="67A75EDD" w14:textId="77777777" w:rsidR="00277F1E" w:rsidRPr="00E40595" w:rsidRDefault="00277F1E" w:rsidP="00E40595">
            <w:pPr>
              <w:suppressAutoHyphens w:val="0"/>
              <w:spacing w:before="40" w:after="40" w:line="220" w:lineRule="exact"/>
              <w:ind w:right="113"/>
              <w:jc w:val="right"/>
              <w:rPr>
                <w:sz w:val="18"/>
              </w:rPr>
            </w:pPr>
            <w:r w:rsidRPr="00E40595">
              <w:rPr>
                <w:sz w:val="18"/>
              </w:rPr>
              <w:t>12</w:t>
            </w:r>
          </w:p>
        </w:tc>
        <w:tc>
          <w:tcPr>
            <w:tcW w:w="1984" w:type="dxa"/>
            <w:tcBorders>
              <w:top w:val="nil"/>
            </w:tcBorders>
            <w:shd w:val="clear" w:color="auto" w:fill="auto"/>
            <w:vAlign w:val="bottom"/>
          </w:tcPr>
          <w:p w14:paraId="1AEF4491" w14:textId="77777777" w:rsidR="00277F1E" w:rsidRPr="00E40595" w:rsidRDefault="00277F1E" w:rsidP="00E40595">
            <w:pPr>
              <w:suppressAutoHyphens w:val="0"/>
              <w:spacing w:before="40" w:after="40" w:line="220" w:lineRule="exact"/>
              <w:ind w:right="113"/>
              <w:jc w:val="right"/>
              <w:rPr>
                <w:sz w:val="18"/>
              </w:rPr>
            </w:pPr>
            <w:r w:rsidRPr="00E40595">
              <w:rPr>
                <w:sz w:val="18"/>
              </w:rPr>
              <w:t>2%</w:t>
            </w:r>
          </w:p>
        </w:tc>
      </w:tr>
      <w:tr w:rsidR="00277F1E" w:rsidRPr="00E40595" w14:paraId="0BA72318" w14:textId="77777777" w:rsidTr="00E40595">
        <w:tc>
          <w:tcPr>
            <w:tcW w:w="3402" w:type="dxa"/>
            <w:tcBorders>
              <w:bottom w:val="nil"/>
            </w:tcBorders>
            <w:shd w:val="clear" w:color="auto" w:fill="auto"/>
            <w:noWrap/>
            <w:hideMark/>
          </w:tcPr>
          <w:p w14:paraId="1B82D220" w14:textId="77777777" w:rsidR="00277F1E" w:rsidRPr="00E40595" w:rsidRDefault="00277F1E" w:rsidP="00E40595">
            <w:pPr>
              <w:suppressAutoHyphens w:val="0"/>
              <w:spacing w:before="40" w:after="40" w:line="220" w:lineRule="exact"/>
              <w:ind w:right="113"/>
              <w:rPr>
                <w:sz w:val="18"/>
              </w:rPr>
            </w:pPr>
            <w:r w:rsidRPr="00E40595">
              <w:rPr>
                <w:sz w:val="18"/>
              </w:rPr>
              <w:t>Creche</w:t>
            </w:r>
          </w:p>
        </w:tc>
        <w:tc>
          <w:tcPr>
            <w:tcW w:w="1984" w:type="dxa"/>
            <w:tcBorders>
              <w:bottom w:val="nil"/>
            </w:tcBorders>
            <w:shd w:val="clear" w:color="auto" w:fill="auto"/>
            <w:noWrap/>
            <w:vAlign w:val="bottom"/>
            <w:hideMark/>
          </w:tcPr>
          <w:p w14:paraId="04C3D385" w14:textId="77777777" w:rsidR="00277F1E" w:rsidRPr="00E40595" w:rsidRDefault="00277F1E" w:rsidP="00E40595">
            <w:pPr>
              <w:suppressAutoHyphens w:val="0"/>
              <w:spacing w:before="40" w:after="40" w:line="220" w:lineRule="exact"/>
              <w:ind w:right="113"/>
              <w:jc w:val="right"/>
              <w:rPr>
                <w:sz w:val="18"/>
              </w:rPr>
            </w:pPr>
            <w:r w:rsidRPr="00E40595">
              <w:rPr>
                <w:sz w:val="18"/>
              </w:rPr>
              <w:t>51</w:t>
            </w:r>
          </w:p>
        </w:tc>
        <w:tc>
          <w:tcPr>
            <w:tcW w:w="1984" w:type="dxa"/>
            <w:tcBorders>
              <w:bottom w:val="nil"/>
            </w:tcBorders>
            <w:shd w:val="clear" w:color="auto" w:fill="auto"/>
            <w:vAlign w:val="bottom"/>
          </w:tcPr>
          <w:p w14:paraId="67964A24" w14:textId="77777777" w:rsidR="00277F1E" w:rsidRPr="00E40595" w:rsidRDefault="00277F1E" w:rsidP="00E40595">
            <w:pPr>
              <w:suppressAutoHyphens w:val="0"/>
              <w:spacing w:before="40" w:after="40" w:line="220" w:lineRule="exact"/>
              <w:ind w:right="113"/>
              <w:jc w:val="right"/>
              <w:rPr>
                <w:sz w:val="18"/>
              </w:rPr>
            </w:pPr>
            <w:r w:rsidRPr="00E40595">
              <w:rPr>
                <w:sz w:val="18"/>
              </w:rPr>
              <w:t>9%</w:t>
            </w:r>
          </w:p>
        </w:tc>
      </w:tr>
      <w:tr w:rsidR="00277F1E" w:rsidRPr="00E40595" w14:paraId="3D1D2141" w14:textId="77777777" w:rsidTr="00E40595">
        <w:tc>
          <w:tcPr>
            <w:tcW w:w="3402" w:type="dxa"/>
            <w:tcBorders>
              <w:top w:val="nil"/>
              <w:bottom w:val="nil"/>
            </w:tcBorders>
            <w:shd w:val="clear" w:color="auto" w:fill="auto"/>
            <w:noWrap/>
            <w:hideMark/>
          </w:tcPr>
          <w:p w14:paraId="25FA054B" w14:textId="77777777" w:rsidR="00277F1E" w:rsidRPr="00E40595" w:rsidRDefault="00277F1E" w:rsidP="00E40595">
            <w:pPr>
              <w:suppressAutoHyphens w:val="0"/>
              <w:spacing w:before="40" w:after="40" w:line="220" w:lineRule="exact"/>
              <w:ind w:right="113"/>
              <w:rPr>
                <w:sz w:val="18"/>
              </w:rPr>
            </w:pPr>
            <w:r w:rsidRPr="00E40595">
              <w:rPr>
                <w:sz w:val="18"/>
              </w:rPr>
              <w:t>Primary school</w:t>
            </w:r>
          </w:p>
        </w:tc>
        <w:tc>
          <w:tcPr>
            <w:tcW w:w="1984" w:type="dxa"/>
            <w:tcBorders>
              <w:top w:val="nil"/>
              <w:bottom w:val="nil"/>
            </w:tcBorders>
            <w:shd w:val="clear" w:color="auto" w:fill="auto"/>
            <w:noWrap/>
            <w:vAlign w:val="bottom"/>
            <w:hideMark/>
          </w:tcPr>
          <w:p w14:paraId="03A9E338" w14:textId="77777777" w:rsidR="00277F1E" w:rsidRPr="00E40595" w:rsidRDefault="00277F1E" w:rsidP="00E40595">
            <w:pPr>
              <w:suppressAutoHyphens w:val="0"/>
              <w:spacing w:before="40" w:after="40" w:line="220" w:lineRule="exact"/>
              <w:ind w:right="113"/>
              <w:jc w:val="right"/>
              <w:rPr>
                <w:sz w:val="18"/>
              </w:rPr>
            </w:pPr>
            <w:r w:rsidRPr="00E40595">
              <w:rPr>
                <w:sz w:val="18"/>
              </w:rPr>
              <w:t>261</w:t>
            </w:r>
          </w:p>
        </w:tc>
        <w:tc>
          <w:tcPr>
            <w:tcW w:w="1984" w:type="dxa"/>
            <w:tcBorders>
              <w:top w:val="nil"/>
              <w:bottom w:val="nil"/>
            </w:tcBorders>
            <w:shd w:val="clear" w:color="auto" w:fill="auto"/>
            <w:vAlign w:val="bottom"/>
          </w:tcPr>
          <w:p w14:paraId="277E8E12" w14:textId="77777777" w:rsidR="00277F1E" w:rsidRPr="00E40595" w:rsidRDefault="00277F1E" w:rsidP="00E40595">
            <w:pPr>
              <w:suppressAutoHyphens w:val="0"/>
              <w:spacing w:before="40" w:after="40" w:line="220" w:lineRule="exact"/>
              <w:ind w:right="113"/>
              <w:jc w:val="right"/>
              <w:rPr>
                <w:sz w:val="18"/>
              </w:rPr>
            </w:pPr>
            <w:r w:rsidRPr="00E40595">
              <w:rPr>
                <w:sz w:val="18"/>
              </w:rPr>
              <w:t>44%</w:t>
            </w:r>
          </w:p>
        </w:tc>
      </w:tr>
      <w:tr w:rsidR="00277F1E" w:rsidRPr="00E40595" w14:paraId="6F25C85A" w14:textId="77777777" w:rsidTr="00E40595">
        <w:tc>
          <w:tcPr>
            <w:tcW w:w="3402" w:type="dxa"/>
            <w:tcBorders>
              <w:top w:val="nil"/>
            </w:tcBorders>
            <w:shd w:val="clear" w:color="auto" w:fill="auto"/>
            <w:noWrap/>
            <w:hideMark/>
          </w:tcPr>
          <w:p w14:paraId="219196DA" w14:textId="77777777" w:rsidR="00277F1E" w:rsidRPr="00E40595" w:rsidRDefault="00277F1E" w:rsidP="00E40595">
            <w:pPr>
              <w:suppressAutoHyphens w:val="0"/>
              <w:spacing w:before="40" w:after="40" w:line="220" w:lineRule="exact"/>
              <w:ind w:right="113"/>
              <w:rPr>
                <w:sz w:val="18"/>
              </w:rPr>
            </w:pPr>
            <w:r w:rsidRPr="00E40595">
              <w:rPr>
                <w:sz w:val="18"/>
              </w:rPr>
              <w:lastRenderedPageBreak/>
              <w:t>Secondary school</w:t>
            </w:r>
          </w:p>
        </w:tc>
        <w:tc>
          <w:tcPr>
            <w:tcW w:w="1984" w:type="dxa"/>
            <w:tcBorders>
              <w:top w:val="nil"/>
            </w:tcBorders>
            <w:shd w:val="clear" w:color="auto" w:fill="auto"/>
            <w:noWrap/>
            <w:vAlign w:val="bottom"/>
            <w:hideMark/>
          </w:tcPr>
          <w:p w14:paraId="6954F3AC" w14:textId="77777777" w:rsidR="00277F1E" w:rsidRPr="00E40595" w:rsidRDefault="00277F1E" w:rsidP="00E40595">
            <w:pPr>
              <w:suppressAutoHyphens w:val="0"/>
              <w:spacing w:before="40" w:after="40" w:line="220" w:lineRule="exact"/>
              <w:ind w:right="113"/>
              <w:jc w:val="right"/>
              <w:rPr>
                <w:sz w:val="18"/>
              </w:rPr>
            </w:pPr>
            <w:r w:rsidRPr="00E40595">
              <w:rPr>
                <w:sz w:val="18"/>
              </w:rPr>
              <w:t>145</w:t>
            </w:r>
          </w:p>
        </w:tc>
        <w:tc>
          <w:tcPr>
            <w:tcW w:w="1984" w:type="dxa"/>
            <w:tcBorders>
              <w:top w:val="nil"/>
            </w:tcBorders>
            <w:shd w:val="clear" w:color="auto" w:fill="auto"/>
            <w:vAlign w:val="bottom"/>
          </w:tcPr>
          <w:p w14:paraId="7B14FC73" w14:textId="77777777" w:rsidR="00277F1E" w:rsidRPr="00E40595" w:rsidRDefault="00277F1E" w:rsidP="00E40595">
            <w:pPr>
              <w:suppressAutoHyphens w:val="0"/>
              <w:spacing w:before="40" w:after="40" w:line="220" w:lineRule="exact"/>
              <w:ind w:right="113"/>
              <w:jc w:val="right"/>
              <w:rPr>
                <w:sz w:val="18"/>
              </w:rPr>
            </w:pPr>
            <w:r w:rsidRPr="00E40595">
              <w:rPr>
                <w:sz w:val="18"/>
              </w:rPr>
              <w:t>25%</w:t>
            </w:r>
          </w:p>
        </w:tc>
      </w:tr>
      <w:tr w:rsidR="00277F1E" w:rsidRPr="00E40595" w14:paraId="25ED2E5A" w14:textId="77777777" w:rsidTr="00E40595">
        <w:tc>
          <w:tcPr>
            <w:tcW w:w="3402" w:type="dxa"/>
            <w:shd w:val="clear" w:color="auto" w:fill="auto"/>
            <w:noWrap/>
            <w:hideMark/>
          </w:tcPr>
          <w:p w14:paraId="17841936" w14:textId="77777777" w:rsidR="00277F1E" w:rsidRPr="00E40595" w:rsidRDefault="00277F1E" w:rsidP="00E40595">
            <w:pPr>
              <w:suppressAutoHyphens w:val="0"/>
              <w:spacing w:before="40" w:after="40" w:line="220" w:lineRule="exact"/>
              <w:ind w:right="113"/>
              <w:rPr>
                <w:sz w:val="18"/>
              </w:rPr>
            </w:pPr>
            <w:r w:rsidRPr="00E40595">
              <w:rPr>
                <w:sz w:val="18"/>
              </w:rPr>
              <w:t xml:space="preserve">Post-secondary school/ Professional </w:t>
            </w:r>
            <w:proofErr w:type="spellStart"/>
            <w:r w:rsidRPr="00E40595">
              <w:rPr>
                <w:sz w:val="18"/>
              </w:rPr>
              <w:t>centers</w:t>
            </w:r>
            <w:proofErr w:type="spellEnd"/>
          </w:p>
        </w:tc>
        <w:tc>
          <w:tcPr>
            <w:tcW w:w="1984" w:type="dxa"/>
            <w:shd w:val="clear" w:color="auto" w:fill="auto"/>
            <w:noWrap/>
            <w:vAlign w:val="bottom"/>
            <w:hideMark/>
          </w:tcPr>
          <w:p w14:paraId="41C7F17A" w14:textId="77777777" w:rsidR="00277F1E" w:rsidRPr="00E40595" w:rsidRDefault="00277F1E" w:rsidP="00E40595">
            <w:pPr>
              <w:suppressAutoHyphens w:val="0"/>
              <w:spacing w:before="40" w:after="40" w:line="220" w:lineRule="exact"/>
              <w:ind w:right="113"/>
              <w:jc w:val="right"/>
              <w:rPr>
                <w:sz w:val="18"/>
              </w:rPr>
            </w:pPr>
            <w:r w:rsidRPr="00E40595">
              <w:rPr>
                <w:sz w:val="18"/>
              </w:rPr>
              <w:t>62</w:t>
            </w:r>
          </w:p>
        </w:tc>
        <w:tc>
          <w:tcPr>
            <w:tcW w:w="1984" w:type="dxa"/>
            <w:shd w:val="clear" w:color="auto" w:fill="auto"/>
            <w:vAlign w:val="bottom"/>
          </w:tcPr>
          <w:p w14:paraId="2E87AC63" w14:textId="77777777" w:rsidR="00277F1E" w:rsidRPr="00E40595" w:rsidRDefault="00277F1E" w:rsidP="00E40595">
            <w:pPr>
              <w:suppressAutoHyphens w:val="0"/>
              <w:spacing w:before="40" w:after="40" w:line="220" w:lineRule="exact"/>
              <w:ind w:right="113"/>
              <w:jc w:val="right"/>
              <w:rPr>
                <w:sz w:val="18"/>
              </w:rPr>
            </w:pPr>
            <w:r w:rsidRPr="00E40595">
              <w:rPr>
                <w:sz w:val="18"/>
              </w:rPr>
              <w:t>11%</w:t>
            </w:r>
          </w:p>
        </w:tc>
      </w:tr>
      <w:tr w:rsidR="00277F1E" w:rsidRPr="00E40595" w14:paraId="15B18E6D" w14:textId="77777777" w:rsidTr="00E40595">
        <w:tc>
          <w:tcPr>
            <w:tcW w:w="3402" w:type="dxa"/>
            <w:shd w:val="clear" w:color="auto" w:fill="auto"/>
            <w:noWrap/>
            <w:hideMark/>
          </w:tcPr>
          <w:p w14:paraId="17180B1D" w14:textId="77777777" w:rsidR="00277F1E" w:rsidRPr="00E40595" w:rsidRDefault="00277F1E" w:rsidP="00E40595">
            <w:pPr>
              <w:suppressAutoHyphens w:val="0"/>
              <w:spacing w:before="40" w:after="40" w:line="220" w:lineRule="exact"/>
              <w:ind w:right="113"/>
              <w:rPr>
                <w:sz w:val="18"/>
              </w:rPr>
            </w:pPr>
            <w:r w:rsidRPr="00E40595">
              <w:rPr>
                <w:sz w:val="18"/>
              </w:rPr>
              <w:t>University</w:t>
            </w:r>
          </w:p>
        </w:tc>
        <w:tc>
          <w:tcPr>
            <w:tcW w:w="1984" w:type="dxa"/>
            <w:shd w:val="clear" w:color="auto" w:fill="auto"/>
            <w:noWrap/>
            <w:vAlign w:val="bottom"/>
            <w:hideMark/>
          </w:tcPr>
          <w:p w14:paraId="106F17E7" w14:textId="77777777" w:rsidR="00277F1E" w:rsidRPr="00E40595" w:rsidRDefault="00277F1E" w:rsidP="00E40595">
            <w:pPr>
              <w:suppressAutoHyphens w:val="0"/>
              <w:spacing w:before="40" w:after="40" w:line="220" w:lineRule="exact"/>
              <w:ind w:right="113"/>
              <w:jc w:val="right"/>
              <w:rPr>
                <w:sz w:val="18"/>
              </w:rPr>
            </w:pPr>
            <w:r w:rsidRPr="00E40595">
              <w:rPr>
                <w:sz w:val="18"/>
              </w:rPr>
              <w:t>33</w:t>
            </w:r>
          </w:p>
        </w:tc>
        <w:tc>
          <w:tcPr>
            <w:tcW w:w="1984" w:type="dxa"/>
            <w:shd w:val="clear" w:color="auto" w:fill="auto"/>
            <w:vAlign w:val="bottom"/>
          </w:tcPr>
          <w:p w14:paraId="10F4AD85" w14:textId="77777777" w:rsidR="00277F1E" w:rsidRPr="00E40595" w:rsidRDefault="00277F1E" w:rsidP="00E40595">
            <w:pPr>
              <w:suppressAutoHyphens w:val="0"/>
              <w:spacing w:before="40" w:after="40" w:line="220" w:lineRule="exact"/>
              <w:ind w:right="113"/>
              <w:jc w:val="right"/>
              <w:rPr>
                <w:sz w:val="18"/>
              </w:rPr>
            </w:pPr>
            <w:r w:rsidRPr="00E40595">
              <w:rPr>
                <w:sz w:val="18"/>
              </w:rPr>
              <w:t>6%</w:t>
            </w:r>
          </w:p>
        </w:tc>
      </w:tr>
      <w:tr w:rsidR="00277F1E" w:rsidRPr="00E40595" w14:paraId="4E1DA61B" w14:textId="77777777" w:rsidTr="00E40595">
        <w:tc>
          <w:tcPr>
            <w:tcW w:w="3402" w:type="dxa"/>
            <w:tcBorders>
              <w:bottom w:val="single" w:sz="4" w:space="0" w:color="auto"/>
            </w:tcBorders>
            <w:shd w:val="clear" w:color="auto" w:fill="auto"/>
            <w:noWrap/>
            <w:hideMark/>
          </w:tcPr>
          <w:p w14:paraId="57B1AD89" w14:textId="77777777" w:rsidR="00277F1E" w:rsidRPr="00E40595" w:rsidRDefault="00277F1E" w:rsidP="00E40595">
            <w:pPr>
              <w:suppressAutoHyphens w:val="0"/>
              <w:spacing w:before="40" w:after="40" w:line="220" w:lineRule="exact"/>
              <w:ind w:right="113"/>
              <w:rPr>
                <w:sz w:val="18"/>
              </w:rPr>
            </w:pPr>
            <w:r w:rsidRPr="00E40595">
              <w:rPr>
                <w:sz w:val="18"/>
              </w:rPr>
              <w:t>Not specified</w:t>
            </w:r>
          </w:p>
        </w:tc>
        <w:tc>
          <w:tcPr>
            <w:tcW w:w="1984" w:type="dxa"/>
            <w:tcBorders>
              <w:bottom w:val="single" w:sz="4" w:space="0" w:color="auto"/>
            </w:tcBorders>
            <w:shd w:val="clear" w:color="auto" w:fill="auto"/>
            <w:noWrap/>
            <w:vAlign w:val="bottom"/>
            <w:hideMark/>
          </w:tcPr>
          <w:p w14:paraId="565B349D" w14:textId="77777777" w:rsidR="00277F1E" w:rsidRPr="00E40595" w:rsidRDefault="00277F1E" w:rsidP="00E40595">
            <w:pPr>
              <w:suppressAutoHyphens w:val="0"/>
              <w:spacing w:before="40" w:after="40" w:line="220" w:lineRule="exact"/>
              <w:ind w:right="113"/>
              <w:jc w:val="right"/>
              <w:rPr>
                <w:sz w:val="18"/>
              </w:rPr>
            </w:pPr>
            <w:r w:rsidRPr="00E40595">
              <w:rPr>
                <w:sz w:val="18"/>
              </w:rPr>
              <w:t>25</w:t>
            </w:r>
          </w:p>
        </w:tc>
        <w:tc>
          <w:tcPr>
            <w:tcW w:w="1984" w:type="dxa"/>
            <w:tcBorders>
              <w:bottom w:val="single" w:sz="4" w:space="0" w:color="auto"/>
            </w:tcBorders>
            <w:shd w:val="clear" w:color="auto" w:fill="auto"/>
            <w:vAlign w:val="bottom"/>
          </w:tcPr>
          <w:p w14:paraId="03FE4EB2" w14:textId="77777777" w:rsidR="00277F1E" w:rsidRPr="00E40595" w:rsidRDefault="00277F1E" w:rsidP="00E40595">
            <w:pPr>
              <w:suppressAutoHyphens w:val="0"/>
              <w:spacing w:before="40" w:after="40" w:line="220" w:lineRule="exact"/>
              <w:ind w:right="113"/>
              <w:jc w:val="right"/>
              <w:rPr>
                <w:sz w:val="18"/>
              </w:rPr>
            </w:pPr>
            <w:r w:rsidRPr="00E40595">
              <w:rPr>
                <w:sz w:val="18"/>
              </w:rPr>
              <w:t>4%</w:t>
            </w:r>
          </w:p>
        </w:tc>
      </w:tr>
      <w:tr w:rsidR="00E40595" w:rsidRPr="00E40595" w14:paraId="06EA7521" w14:textId="77777777" w:rsidTr="00E40595">
        <w:tc>
          <w:tcPr>
            <w:tcW w:w="3402" w:type="dxa"/>
            <w:tcBorders>
              <w:top w:val="single" w:sz="4" w:space="0" w:color="auto"/>
            </w:tcBorders>
            <w:shd w:val="clear" w:color="auto" w:fill="auto"/>
            <w:noWrap/>
            <w:hideMark/>
          </w:tcPr>
          <w:p w14:paraId="627A306D" w14:textId="77777777" w:rsidR="00277F1E" w:rsidRPr="00E40595" w:rsidRDefault="00277F1E" w:rsidP="00E40595">
            <w:pPr>
              <w:suppressAutoHyphens w:val="0"/>
              <w:spacing w:before="80" w:after="80" w:line="220" w:lineRule="exact"/>
              <w:ind w:left="283"/>
              <w:rPr>
                <w:b/>
                <w:sz w:val="18"/>
              </w:rPr>
            </w:pPr>
            <w:r w:rsidRPr="00E40595">
              <w:rPr>
                <w:b/>
                <w:sz w:val="18"/>
              </w:rPr>
              <w:t>Total</w:t>
            </w:r>
          </w:p>
        </w:tc>
        <w:tc>
          <w:tcPr>
            <w:tcW w:w="1984" w:type="dxa"/>
            <w:tcBorders>
              <w:top w:val="single" w:sz="4" w:space="0" w:color="auto"/>
            </w:tcBorders>
            <w:shd w:val="clear" w:color="auto" w:fill="auto"/>
            <w:noWrap/>
            <w:vAlign w:val="bottom"/>
            <w:hideMark/>
          </w:tcPr>
          <w:p w14:paraId="04A09E8B" w14:textId="77777777" w:rsidR="00277F1E" w:rsidRPr="00E40595" w:rsidRDefault="00277F1E" w:rsidP="00E40595">
            <w:pPr>
              <w:suppressAutoHyphens w:val="0"/>
              <w:spacing w:before="80" w:after="80" w:line="220" w:lineRule="exact"/>
              <w:ind w:right="113"/>
              <w:jc w:val="right"/>
              <w:rPr>
                <w:b/>
                <w:sz w:val="18"/>
              </w:rPr>
            </w:pPr>
            <w:r w:rsidRPr="00E40595">
              <w:rPr>
                <w:b/>
                <w:sz w:val="18"/>
              </w:rPr>
              <w:t>589</w:t>
            </w:r>
          </w:p>
        </w:tc>
        <w:tc>
          <w:tcPr>
            <w:tcW w:w="1984" w:type="dxa"/>
            <w:tcBorders>
              <w:top w:val="single" w:sz="4" w:space="0" w:color="auto"/>
            </w:tcBorders>
            <w:shd w:val="clear" w:color="auto" w:fill="auto"/>
            <w:vAlign w:val="bottom"/>
          </w:tcPr>
          <w:p w14:paraId="20EEDEEA" w14:textId="77777777" w:rsidR="00277F1E" w:rsidRPr="00E40595" w:rsidRDefault="00277F1E" w:rsidP="00E40595">
            <w:pPr>
              <w:suppressAutoHyphens w:val="0"/>
              <w:spacing w:before="80" w:after="80" w:line="220" w:lineRule="exact"/>
              <w:ind w:right="113"/>
              <w:jc w:val="right"/>
              <w:rPr>
                <w:b/>
                <w:sz w:val="18"/>
              </w:rPr>
            </w:pPr>
            <w:r w:rsidRPr="00E40595">
              <w:rPr>
                <w:b/>
                <w:sz w:val="18"/>
              </w:rPr>
              <w:t>100%</w:t>
            </w:r>
          </w:p>
        </w:tc>
      </w:tr>
    </w:tbl>
    <w:p w14:paraId="6B9C165A" w14:textId="599EA1D2" w:rsidR="00277F1E" w:rsidRPr="002C2B53" w:rsidRDefault="00277F1E" w:rsidP="002C2B53">
      <w:pPr>
        <w:spacing w:before="120"/>
        <w:ind w:left="1134" w:right="1134" w:firstLine="170"/>
        <w:rPr>
          <w:sz w:val="18"/>
        </w:rPr>
      </w:pPr>
      <w:r w:rsidRPr="002C2B53">
        <w:rPr>
          <w:i/>
          <w:iCs/>
          <w:sz w:val="18"/>
        </w:rPr>
        <w:t>Source:</w:t>
      </w:r>
      <w:r w:rsidRPr="002C2B53">
        <w:rPr>
          <w:sz w:val="18"/>
        </w:rPr>
        <w:t xml:space="preserve"> Population &amp; Housing Census 2022, National Bureau of Statistics.</w:t>
      </w:r>
    </w:p>
    <w:p w14:paraId="5E1270B5" w14:textId="35B2E409" w:rsidR="00277F1E" w:rsidRPr="002C2B53" w:rsidRDefault="00277F1E" w:rsidP="002C2B53">
      <w:pPr>
        <w:ind w:left="1134" w:right="1134" w:firstLine="170"/>
        <w:rPr>
          <w:sz w:val="18"/>
        </w:rPr>
      </w:pPr>
      <w:r w:rsidRPr="002C2B53">
        <w:rPr>
          <w:i/>
          <w:iCs/>
          <w:sz w:val="18"/>
        </w:rPr>
        <w:t>Note:</w:t>
      </w:r>
      <w:r w:rsidRPr="002C2B53">
        <w:rPr>
          <w:sz w:val="18"/>
        </w:rPr>
        <w:t xml:space="preserve"> Question on present school attendance was asked to Population 4 to 29 years old.</w:t>
      </w:r>
    </w:p>
    <w:p w14:paraId="047AACE5" w14:textId="77777777" w:rsidR="00277F1E" w:rsidRPr="00082D4A" w:rsidRDefault="00277F1E" w:rsidP="00277F1E">
      <w:pPr>
        <w:pStyle w:val="H1G"/>
        <w:rPr>
          <w:highlight w:val="yellow"/>
          <w:lang w:val="en-US"/>
        </w:rPr>
      </w:pPr>
      <w:r>
        <w:tab/>
      </w:r>
      <w:r>
        <w:tab/>
      </w:r>
      <w:r w:rsidRPr="00082D4A">
        <w:t xml:space="preserve">Reply to paragraph </w:t>
      </w:r>
      <w:r>
        <w:t>26</w:t>
      </w:r>
      <w:r w:rsidRPr="00082D4A">
        <w:t xml:space="preserve"> of the list of issues</w:t>
      </w:r>
    </w:p>
    <w:p w14:paraId="71477833" w14:textId="77777777" w:rsidR="00277F1E" w:rsidRPr="00890E83" w:rsidRDefault="00277F1E" w:rsidP="00036806">
      <w:pPr>
        <w:pStyle w:val="SingleTxtG"/>
      </w:pPr>
      <w:r w:rsidRPr="00890E83">
        <w:t>123.</w:t>
      </w:r>
      <w:r w:rsidRPr="00890E83">
        <w:tab/>
        <w:t>Occupational Health Services are provided to migrant workers as needed with all cost borne by the employer. Non-Seychellois workers do not benefit from social protection benefits in the same way as Seychellois citizens. Hence, they do not receive financial assistance from social security after incapacity for work. For injury at work, they are covered by insurance paid for by the employer, if available. However, contribution to pension is being considered for non-Seychellois workers by the Seychelles pension fund with support of the ILO. However, during a recent calamity in December 2023 that affected the country, urgent medical care for non-Seychellois workers was free of charge for the first visit.</w:t>
      </w:r>
    </w:p>
    <w:p w14:paraId="5DDB2068" w14:textId="77777777" w:rsidR="00277F1E" w:rsidRPr="00082D4A" w:rsidRDefault="00277F1E" w:rsidP="00277F1E">
      <w:pPr>
        <w:pStyle w:val="H1G"/>
        <w:rPr>
          <w:highlight w:val="yellow"/>
          <w:lang w:val="en-US"/>
        </w:rPr>
      </w:pPr>
      <w:r>
        <w:tab/>
      </w:r>
      <w:r>
        <w:tab/>
      </w:r>
      <w:r w:rsidRPr="00082D4A">
        <w:t xml:space="preserve">Reply to paragraph </w:t>
      </w:r>
      <w:r>
        <w:t>27</w:t>
      </w:r>
      <w:r w:rsidRPr="00082D4A">
        <w:t xml:space="preserve"> of the list of issues</w:t>
      </w:r>
    </w:p>
    <w:p w14:paraId="3A771491" w14:textId="77777777" w:rsidR="00277F1E" w:rsidRPr="00890E83" w:rsidRDefault="00277F1E" w:rsidP="00036806">
      <w:pPr>
        <w:pStyle w:val="SingleTxtG"/>
      </w:pPr>
      <w:r w:rsidRPr="00890E83">
        <w:t>124.</w:t>
      </w:r>
      <w:r w:rsidRPr="00890E83">
        <w:tab/>
        <w:t>The birth of non-Seychellois children is registered by the Civil Status and a birth certificate is issued as per normal procedure, if the birth occurred in Seychelles. The child however is not given Seychellois citizenship. Government approved the Citizenship Bill in 2022 whereas Immigration Decree is still being reviewed.</w:t>
      </w:r>
    </w:p>
    <w:p w14:paraId="055CCFE7" w14:textId="77777777" w:rsidR="00277F1E" w:rsidRPr="00082D4A" w:rsidRDefault="00277F1E" w:rsidP="00277F1E">
      <w:pPr>
        <w:pStyle w:val="H1G"/>
        <w:rPr>
          <w:highlight w:val="yellow"/>
          <w:lang w:val="en-US"/>
        </w:rPr>
      </w:pPr>
      <w:r>
        <w:tab/>
      </w:r>
      <w:r>
        <w:tab/>
      </w:r>
      <w:r w:rsidRPr="00082D4A">
        <w:t xml:space="preserve">Reply to paragraph </w:t>
      </w:r>
      <w:r>
        <w:t>28</w:t>
      </w:r>
      <w:r w:rsidRPr="00082D4A">
        <w:t xml:space="preserve"> of the list of issues</w:t>
      </w:r>
    </w:p>
    <w:p w14:paraId="54A0807F" w14:textId="03564208" w:rsidR="00277F1E" w:rsidRPr="00890E83" w:rsidRDefault="00277F1E" w:rsidP="00036806">
      <w:pPr>
        <w:pStyle w:val="SingleTxtG"/>
      </w:pPr>
      <w:r w:rsidRPr="00890E83">
        <w:t>125.</w:t>
      </w:r>
      <w:r w:rsidRPr="00890E83">
        <w:tab/>
        <w:t>There are no capital controls in place in Seychelles and non-Seychellois workers are free to transfer money abroad using the facilities provided by authorised dealers, namely commercial banks and bureaux de change, with the exception of certain jurisdictions classified/perceived as high risk.</w:t>
      </w:r>
      <w:r w:rsidR="0058008C">
        <w:t xml:space="preserve"> </w:t>
      </w:r>
      <w:r w:rsidRPr="00890E83">
        <w:t>In such instances, there is legal framework in place to allow the non-Seychellois to physically carry the cash, subject to the necessary declarations. The charges for transfer of funds abroad would depend on the intermediary performing the transaction on behalf of the client.</w:t>
      </w:r>
    </w:p>
    <w:p w14:paraId="2C6E6F17" w14:textId="77777777" w:rsidR="00277F1E" w:rsidRPr="00082D4A" w:rsidRDefault="00277F1E" w:rsidP="00277F1E">
      <w:pPr>
        <w:pStyle w:val="H1G"/>
        <w:rPr>
          <w:highlight w:val="yellow"/>
          <w:lang w:val="en-US"/>
        </w:rPr>
      </w:pPr>
      <w:r>
        <w:tab/>
      </w:r>
      <w:r>
        <w:tab/>
      </w:r>
      <w:r w:rsidRPr="00082D4A">
        <w:t xml:space="preserve">Reply to paragraph </w:t>
      </w:r>
      <w:r>
        <w:t>29</w:t>
      </w:r>
      <w:r w:rsidRPr="00082D4A">
        <w:t xml:space="preserve"> of the list of issues</w:t>
      </w:r>
    </w:p>
    <w:p w14:paraId="23A88EDD" w14:textId="77777777" w:rsidR="00277F1E" w:rsidRPr="00890E83" w:rsidRDefault="00277F1E" w:rsidP="00036806">
      <w:pPr>
        <w:pStyle w:val="SingleTxtG"/>
      </w:pPr>
      <w:r w:rsidRPr="00890E83">
        <w:t>126.</w:t>
      </w:r>
      <w:r w:rsidRPr="00890E83">
        <w:tab/>
        <w:t xml:space="preserve">There are currently no pre-departure programmes or information on rights and obligations in the state of employment for Seychellois nationals considering emigration. Information/ advise may be available upon enquiry from the Ministry of Employment and Social Affairs. </w:t>
      </w:r>
    </w:p>
    <w:p w14:paraId="147D6F08" w14:textId="3E715178" w:rsidR="00277F1E" w:rsidRPr="00890E83" w:rsidRDefault="00277F1E" w:rsidP="00036806">
      <w:pPr>
        <w:pStyle w:val="SingleTxtG"/>
      </w:pPr>
      <w:r w:rsidRPr="00890E83">
        <w:t>127.</w:t>
      </w:r>
      <w:r w:rsidRPr="00890E83">
        <w:tab/>
        <w:t>Certain countries of origin which have a high number of their nationals working in Seychelles, provide information on labour rights and obligations and the social and cultural life prior to departure of the non-Seychellois workers.</w:t>
      </w:r>
      <w:r w:rsidR="0058008C">
        <w:t xml:space="preserve"> </w:t>
      </w:r>
      <w:r w:rsidRPr="00890E83">
        <w:t>As stated previously, the Ministry of Employment and Social Affairs launched the work in Seychelles (WINS) induction programme in March 2023 for new non-Seychellois workers. The sessions with the non</w:t>
      </w:r>
      <w:r w:rsidR="008444B6">
        <w:noBreakHyphen/>
      </w:r>
      <w:r w:rsidRPr="00890E83">
        <w:t xml:space="preserve">Seychellois workers are conducted by the Welfare officers of the Ministry. A proposal for additional provisions on operation of private recruitment agencies and agents is being worked on by the Ministry. </w:t>
      </w:r>
    </w:p>
    <w:p w14:paraId="2B1948F8" w14:textId="77777777" w:rsidR="00277F1E" w:rsidRPr="007C2157" w:rsidRDefault="00277F1E" w:rsidP="00277F1E">
      <w:pPr>
        <w:pStyle w:val="H1G"/>
        <w:rPr>
          <w:highlight w:val="yellow"/>
          <w:lang w:val="en-US"/>
        </w:rPr>
      </w:pPr>
      <w:r>
        <w:lastRenderedPageBreak/>
        <w:tab/>
      </w:r>
      <w:r>
        <w:tab/>
      </w:r>
      <w:r w:rsidRPr="00082D4A">
        <w:t xml:space="preserve">Reply to paragraph </w:t>
      </w:r>
      <w:r>
        <w:t>30</w:t>
      </w:r>
      <w:r w:rsidRPr="00082D4A">
        <w:t xml:space="preserve"> of the list of issues</w:t>
      </w:r>
    </w:p>
    <w:p w14:paraId="04111B61" w14:textId="77777777" w:rsidR="00277F1E" w:rsidRPr="00082D4A" w:rsidRDefault="00277F1E" w:rsidP="00036806">
      <w:pPr>
        <w:pStyle w:val="SingleTxtG"/>
      </w:pPr>
      <w:r w:rsidRPr="00082D4A">
        <w:t>128.</w:t>
      </w:r>
      <w:r w:rsidRPr="00082D4A">
        <w:tab/>
        <w:t>Section 18 of the Industrial Relations Act allows non-Seychellois workers to register as members of a trade union irrespective of their migration status. The Employment Act and the Industrial Relations Act remain under review.</w:t>
      </w:r>
    </w:p>
    <w:p w14:paraId="1F53FE14" w14:textId="77777777" w:rsidR="00277F1E" w:rsidRPr="00082D4A" w:rsidRDefault="00277F1E" w:rsidP="00277F1E">
      <w:pPr>
        <w:pStyle w:val="H1G"/>
        <w:rPr>
          <w:highlight w:val="yellow"/>
          <w:lang w:val="en-US"/>
        </w:rPr>
      </w:pPr>
      <w:r>
        <w:tab/>
      </w:r>
      <w:r>
        <w:tab/>
      </w:r>
      <w:r w:rsidRPr="00082D4A">
        <w:t xml:space="preserve">Reply to paragraph </w:t>
      </w:r>
      <w:r>
        <w:t>31</w:t>
      </w:r>
      <w:r w:rsidRPr="00082D4A">
        <w:t xml:space="preserve"> of the list of issues</w:t>
      </w:r>
    </w:p>
    <w:p w14:paraId="744714B0" w14:textId="77777777" w:rsidR="00277F1E" w:rsidRPr="00890E83" w:rsidRDefault="00277F1E" w:rsidP="00036806">
      <w:pPr>
        <w:pStyle w:val="SingleTxtG"/>
      </w:pPr>
      <w:r w:rsidRPr="00890E83">
        <w:t>129.</w:t>
      </w:r>
      <w:r w:rsidRPr="00890E83">
        <w:tab/>
        <w:t>In accordance with article 113 of the Constitution of Seychelles, all registered voters in Seychelles residing abroad have the right to vote if they are in Seychelles when the election is taking place. The law requires for the voter to come in person at the polling station to vote on election day(s).</w:t>
      </w:r>
    </w:p>
    <w:p w14:paraId="65F19274" w14:textId="77777777" w:rsidR="00277F1E" w:rsidRPr="00890E83" w:rsidRDefault="00277F1E" w:rsidP="00036806">
      <w:pPr>
        <w:pStyle w:val="SingleTxtG"/>
      </w:pPr>
      <w:r w:rsidRPr="00890E83">
        <w:t>130.</w:t>
      </w:r>
      <w:r w:rsidRPr="00890E83">
        <w:tab/>
        <w:t>Moreover, Section 5 (3) of the Elections Act makes provision for citizens of Seychelles living overseas to be registered as a voter. The conditions are that the person must be issued with a National Identity Card and the person resides in an electoral area for a minimum period of three months immediately prior to registration. The Electoral Commission of Seychelles is undergoing a review on the legislation that the Commission administers however there is no specific review on the above provision.</w:t>
      </w:r>
    </w:p>
    <w:p w14:paraId="7F8C6958" w14:textId="77777777" w:rsidR="00277F1E" w:rsidRPr="00890E83" w:rsidRDefault="00277F1E" w:rsidP="00036806">
      <w:pPr>
        <w:pStyle w:val="SingleTxtG"/>
      </w:pPr>
      <w:r w:rsidRPr="00890E83">
        <w:t>131.</w:t>
      </w:r>
      <w:r w:rsidRPr="00890E83">
        <w:tab/>
        <w:t>As indicated above, the draft of the National Diaspora policy is yet to be presented to Government for consideration. There are no restrictions for these rights and non-Seychellois workers may vote and be elected in their States of Origin whilst employed in Seychelles.</w:t>
      </w:r>
    </w:p>
    <w:p w14:paraId="48B242D0" w14:textId="77777777" w:rsidR="00277F1E" w:rsidRPr="00082D4A" w:rsidRDefault="00277F1E" w:rsidP="00277F1E">
      <w:pPr>
        <w:pStyle w:val="H1G"/>
        <w:rPr>
          <w:highlight w:val="yellow"/>
          <w:lang w:val="en-US"/>
        </w:rPr>
      </w:pPr>
      <w:r>
        <w:tab/>
      </w:r>
      <w:r>
        <w:tab/>
      </w:r>
      <w:r w:rsidRPr="00082D4A">
        <w:t xml:space="preserve">Reply to paragraph </w:t>
      </w:r>
      <w:r>
        <w:t>32</w:t>
      </w:r>
      <w:r w:rsidRPr="00082D4A">
        <w:t xml:space="preserve"> of the list of issues</w:t>
      </w:r>
    </w:p>
    <w:p w14:paraId="79BA0A7D" w14:textId="77777777" w:rsidR="00277F1E" w:rsidRPr="00890E83" w:rsidRDefault="00277F1E" w:rsidP="00036806">
      <w:pPr>
        <w:pStyle w:val="SingleTxtG"/>
      </w:pPr>
      <w:r w:rsidRPr="00890E83">
        <w:t>132.</w:t>
      </w:r>
      <w:r w:rsidRPr="00890E83">
        <w:tab/>
        <w:t>The Immigration Decree is still under review.</w:t>
      </w:r>
    </w:p>
    <w:p w14:paraId="713150F2" w14:textId="77777777" w:rsidR="00277F1E" w:rsidRPr="00082D4A" w:rsidRDefault="00277F1E" w:rsidP="00277F1E">
      <w:pPr>
        <w:pStyle w:val="H1G"/>
        <w:rPr>
          <w:highlight w:val="yellow"/>
          <w:lang w:val="en-US"/>
        </w:rPr>
      </w:pPr>
      <w:r>
        <w:tab/>
      </w:r>
      <w:r>
        <w:tab/>
      </w:r>
      <w:r w:rsidRPr="00082D4A">
        <w:t xml:space="preserve">Reply to paragraph </w:t>
      </w:r>
      <w:r>
        <w:t>33</w:t>
      </w:r>
      <w:r w:rsidRPr="00082D4A">
        <w:t xml:space="preserve"> of the list of issues</w:t>
      </w:r>
    </w:p>
    <w:p w14:paraId="0BFB57B7" w14:textId="09AB8F35" w:rsidR="00277F1E" w:rsidRPr="00890E83" w:rsidRDefault="00277F1E" w:rsidP="00036806">
      <w:pPr>
        <w:pStyle w:val="SingleTxtG"/>
      </w:pPr>
      <w:r w:rsidRPr="00890E83">
        <w:t>133.</w:t>
      </w:r>
      <w:r w:rsidRPr="00890E83">
        <w:tab/>
        <w:t xml:space="preserve">The S.I. 113 of 2022 Customs Management (Tariff and Classification of Goods) Regulations, 2022, provides for the duties applicable to Personal and Household effects. Those items are classified under the HS Codes 9904.0000 </w:t>
      </w:r>
      <w:r w:rsidR="00040C89">
        <w:t>“</w:t>
      </w:r>
      <w:r w:rsidRPr="00890E83">
        <w:t>Personal and Household effects that have been in the importer</w:t>
      </w:r>
      <w:r w:rsidR="008444B6">
        <w:t>’</w:t>
      </w:r>
      <w:r w:rsidRPr="00890E83">
        <w:t>s use and possession for more than 12 months immediately prior to importation into Seychelles</w:t>
      </w:r>
      <w:r w:rsidR="00040C89">
        <w:t>”</w:t>
      </w:r>
      <w:r w:rsidRPr="00890E83">
        <w:t xml:space="preserve"> and are subject to 0% customs duties. Also, take note that Note (3) of Chapter 99 makes provision for the Personal and Household effect to be exempted from the payment of VAT. Please note that Seychelles does not apply export duties.</w:t>
      </w:r>
    </w:p>
    <w:p w14:paraId="4460CE70" w14:textId="77777777" w:rsidR="00277F1E" w:rsidRPr="00890E83" w:rsidRDefault="00277F1E" w:rsidP="00036806">
      <w:pPr>
        <w:pStyle w:val="SingleTxtG"/>
      </w:pPr>
      <w:r w:rsidRPr="00890E83">
        <w:t>134.</w:t>
      </w:r>
      <w:r w:rsidRPr="00890E83">
        <w:tab/>
        <w:t xml:space="preserve">The following persons are exempted from payment of import taxes on their used personal and ‎household effect as follows:‎ </w:t>
      </w:r>
    </w:p>
    <w:p w14:paraId="50DC790D" w14:textId="77777777" w:rsidR="00277F1E" w:rsidRPr="00890E83" w:rsidRDefault="00277F1E" w:rsidP="00277F1E">
      <w:pPr>
        <w:pStyle w:val="Bullet1G"/>
        <w:numPr>
          <w:ilvl w:val="0"/>
          <w:numId w:val="0"/>
        </w:numPr>
        <w:tabs>
          <w:tab w:val="left" w:pos="1701"/>
        </w:tabs>
        <w:ind w:left="1701" w:hanging="170"/>
      </w:pPr>
      <w:r w:rsidRPr="00890E83">
        <w:t>•</w:t>
      </w:r>
      <w:r w:rsidRPr="00890E83">
        <w:tab/>
        <w:t>Returning resident (Citizen of Seychelles)</w:t>
      </w:r>
      <w:r>
        <w:t>;</w:t>
      </w:r>
    </w:p>
    <w:p w14:paraId="351CC3CF" w14:textId="77777777" w:rsidR="00277F1E" w:rsidRPr="00890E83" w:rsidRDefault="00277F1E" w:rsidP="00277F1E">
      <w:pPr>
        <w:pStyle w:val="Bullet1G"/>
        <w:numPr>
          <w:ilvl w:val="0"/>
          <w:numId w:val="0"/>
        </w:numPr>
        <w:tabs>
          <w:tab w:val="left" w:pos="1701"/>
        </w:tabs>
        <w:ind w:left="1701" w:hanging="170"/>
      </w:pPr>
      <w:r w:rsidRPr="00890E83">
        <w:t>•</w:t>
      </w:r>
      <w:r w:rsidRPr="00890E83">
        <w:tab/>
        <w:t>Expatriate‎ (which in this case the non-Seychellois workers will be covered)</w:t>
      </w:r>
      <w:r>
        <w:t>;</w:t>
      </w:r>
    </w:p>
    <w:p w14:paraId="2B90BF1B" w14:textId="77777777" w:rsidR="00277F1E" w:rsidRPr="00890E83" w:rsidRDefault="00277F1E" w:rsidP="00277F1E">
      <w:pPr>
        <w:pStyle w:val="Bullet1G"/>
        <w:numPr>
          <w:ilvl w:val="0"/>
          <w:numId w:val="0"/>
        </w:numPr>
        <w:tabs>
          <w:tab w:val="left" w:pos="1701"/>
        </w:tabs>
        <w:ind w:left="1701" w:hanging="170"/>
      </w:pPr>
      <w:r w:rsidRPr="00890E83">
        <w:t>•</w:t>
      </w:r>
      <w:r w:rsidRPr="00890E83">
        <w:tab/>
        <w:t>Returning students and graduates (citizens studying abroad for a continuous period of 12 ‎months)</w:t>
      </w:r>
      <w:r>
        <w:t>;</w:t>
      </w:r>
    </w:p>
    <w:p w14:paraId="6B003FA7" w14:textId="77777777" w:rsidR="00277F1E" w:rsidRPr="00890E83" w:rsidRDefault="00277F1E" w:rsidP="00277F1E">
      <w:pPr>
        <w:pStyle w:val="Bullet1G"/>
        <w:numPr>
          <w:ilvl w:val="0"/>
          <w:numId w:val="0"/>
        </w:numPr>
        <w:tabs>
          <w:tab w:val="left" w:pos="1701"/>
        </w:tabs>
        <w:ind w:left="1701" w:hanging="170"/>
      </w:pPr>
      <w:r w:rsidRPr="00890E83">
        <w:t>•</w:t>
      </w:r>
      <w:r w:rsidRPr="00890E83">
        <w:tab/>
        <w:t>Other visitors or passengers changing residence</w:t>
      </w:r>
      <w:r>
        <w:t>;</w:t>
      </w:r>
    </w:p>
    <w:p w14:paraId="0396E980" w14:textId="77777777" w:rsidR="00277F1E" w:rsidRPr="00890E83" w:rsidRDefault="00277F1E" w:rsidP="00277F1E">
      <w:pPr>
        <w:pStyle w:val="Bullet1G"/>
        <w:numPr>
          <w:ilvl w:val="0"/>
          <w:numId w:val="0"/>
        </w:numPr>
        <w:tabs>
          <w:tab w:val="left" w:pos="1701"/>
        </w:tabs>
        <w:ind w:left="1701" w:hanging="170"/>
      </w:pPr>
      <w:r w:rsidRPr="00890E83">
        <w:t>•</w:t>
      </w:r>
      <w:r w:rsidRPr="00890E83">
        <w:tab/>
        <w:t>Diplomatic Corps establishing permanent residence</w:t>
      </w:r>
      <w:r>
        <w:t>.</w:t>
      </w:r>
    </w:p>
    <w:p w14:paraId="4F88827B" w14:textId="3D5E5C7B" w:rsidR="00277F1E" w:rsidRPr="00890E83" w:rsidRDefault="00277F1E" w:rsidP="00036806">
      <w:pPr>
        <w:pStyle w:val="SingleTxtG"/>
      </w:pPr>
      <w:r w:rsidRPr="00890E83">
        <w:t>135.</w:t>
      </w:r>
      <w:r w:rsidRPr="00890E83">
        <w:tab/>
        <w:t>However, it is to be noted that the provision has a timeframe during which the expatriate can apply for the exemption after entering the country and this is normally up to 6</w:t>
      </w:r>
      <w:r w:rsidR="00C17BED">
        <w:t> </w:t>
      </w:r>
      <w:r w:rsidRPr="00890E83">
        <w:t>months. If the person applies after the 6 months period, the exemption will not be applicable.</w:t>
      </w:r>
    </w:p>
    <w:p w14:paraId="43027E40" w14:textId="77777777" w:rsidR="00277F1E" w:rsidRPr="00890E83" w:rsidRDefault="00277F1E" w:rsidP="00036806">
      <w:pPr>
        <w:pStyle w:val="SingleTxtG"/>
      </w:pPr>
      <w:r w:rsidRPr="00890E83">
        <w:t>136.</w:t>
      </w:r>
      <w:r w:rsidRPr="00890E83">
        <w:tab/>
        <w:t xml:space="preserve">There is currently no established policy on social security portability however as stated previously as part of the National Labour Migration Policy, the Seychelles Pension Fund is working on a proposal to extend pension contribution to migrant workers. </w:t>
      </w:r>
    </w:p>
    <w:p w14:paraId="51B247B9" w14:textId="2C29BA75" w:rsidR="00277F1E" w:rsidRPr="00890E83" w:rsidRDefault="00277F1E" w:rsidP="00036806">
      <w:pPr>
        <w:pStyle w:val="SingleTxtG"/>
      </w:pPr>
      <w:r w:rsidRPr="00890E83">
        <w:t>137.</w:t>
      </w:r>
      <w:r w:rsidRPr="00890E83">
        <w:tab/>
        <w:t xml:space="preserve">With regards to facilitating remittances, there are no capital controls in place in Seychelles and non-Seychellois workers are free to transfer money abroad using the facilities provided by authorised dealers, namely commercial banks and bureaux de change, with the </w:t>
      </w:r>
      <w:r w:rsidRPr="00890E83">
        <w:lastRenderedPageBreak/>
        <w:t>exception of certain jurisdictions classified/perceived as high risk.</w:t>
      </w:r>
      <w:r w:rsidR="0058008C">
        <w:t xml:space="preserve"> </w:t>
      </w:r>
      <w:r w:rsidRPr="00890E83">
        <w:t xml:space="preserve">In such instances, there is legal framework in place to allow the migrants to physically carry the cash, subject to the necessary declarations. </w:t>
      </w:r>
    </w:p>
    <w:p w14:paraId="3F766251" w14:textId="77777777" w:rsidR="00277F1E" w:rsidRDefault="00277F1E" w:rsidP="00036806">
      <w:pPr>
        <w:pStyle w:val="SingleTxtG"/>
      </w:pPr>
      <w:r>
        <w:t>138.</w:t>
      </w:r>
      <w:r>
        <w:tab/>
      </w:r>
      <w:r w:rsidRPr="00890E83">
        <w:t xml:space="preserve">Table </w:t>
      </w:r>
      <w:r>
        <w:t>11</w:t>
      </w:r>
      <w:r w:rsidRPr="00890E83">
        <w:t xml:space="preserve"> shows outward remittances had increased by 20% from 2013 to 2019 before the outbreak of the COVID-19 pandemic. However, with the effects of the pandemic on the economy and decrease in demand of labour, the remittances in year 2022 returned to similar trend as in year 2013.</w:t>
      </w:r>
    </w:p>
    <w:p w14:paraId="01D4D411" w14:textId="1BD7D729" w:rsidR="00277F1E" w:rsidRDefault="00277F1E" w:rsidP="00277F1E">
      <w:pPr>
        <w:pStyle w:val="Heading1"/>
        <w:spacing w:before="240"/>
      </w:pPr>
      <w:r w:rsidRPr="00890E83">
        <w:t xml:space="preserve">Table </w:t>
      </w:r>
      <w:r w:rsidR="00353269">
        <w:t>11</w:t>
      </w:r>
    </w:p>
    <w:p w14:paraId="5CD84D64" w14:textId="77777777" w:rsidR="00277F1E" w:rsidRDefault="00277F1E" w:rsidP="00277F1E">
      <w:pPr>
        <w:pStyle w:val="SingleTxtG"/>
        <w:rPr>
          <w:b/>
          <w:bCs/>
        </w:rPr>
      </w:pPr>
      <w:r w:rsidRPr="00890E83">
        <w:rPr>
          <w:b/>
          <w:bCs/>
        </w:rPr>
        <w:t>Estimated outwards remittances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
        <w:gridCol w:w="595"/>
        <w:gridCol w:w="595"/>
        <w:gridCol w:w="595"/>
        <w:gridCol w:w="596"/>
        <w:gridCol w:w="595"/>
        <w:gridCol w:w="595"/>
        <w:gridCol w:w="595"/>
        <w:gridCol w:w="595"/>
        <w:gridCol w:w="596"/>
      </w:tblGrid>
      <w:tr w:rsidR="00634779" w:rsidRPr="00634779" w14:paraId="04A8458F" w14:textId="77777777" w:rsidTr="00634779">
        <w:trPr>
          <w:tblHeader/>
        </w:trPr>
        <w:tc>
          <w:tcPr>
            <w:tcW w:w="1418" w:type="dxa"/>
            <w:tcBorders>
              <w:top w:val="single" w:sz="4" w:space="0" w:color="auto"/>
              <w:bottom w:val="single" w:sz="12" w:space="0" w:color="auto"/>
            </w:tcBorders>
            <w:shd w:val="clear" w:color="auto" w:fill="auto"/>
            <w:noWrap/>
            <w:vAlign w:val="bottom"/>
            <w:hideMark/>
          </w:tcPr>
          <w:p w14:paraId="711DDE87" w14:textId="77777777" w:rsidR="00277F1E" w:rsidRPr="00634779" w:rsidRDefault="00277F1E" w:rsidP="00634779">
            <w:pPr>
              <w:suppressAutoHyphens w:val="0"/>
              <w:spacing w:before="80" w:after="80" w:line="200" w:lineRule="exact"/>
              <w:rPr>
                <w:i/>
                <w:sz w:val="16"/>
              </w:rPr>
            </w:pPr>
            <w:r w:rsidRPr="00634779">
              <w:rPr>
                <w:i/>
                <w:sz w:val="16"/>
              </w:rPr>
              <w:t>In US dollars (</w:t>
            </w:r>
            <w:proofErr w:type="spellStart"/>
            <w:r w:rsidRPr="00634779">
              <w:rPr>
                <w:i/>
                <w:sz w:val="16"/>
              </w:rPr>
              <w:t>US$m</w:t>
            </w:r>
            <w:proofErr w:type="spellEnd"/>
            <w:r w:rsidRPr="00634779">
              <w:rPr>
                <w:i/>
                <w:sz w:val="16"/>
              </w:rPr>
              <w:t>)</w:t>
            </w:r>
          </w:p>
        </w:tc>
        <w:tc>
          <w:tcPr>
            <w:tcW w:w="595" w:type="dxa"/>
            <w:tcBorders>
              <w:top w:val="single" w:sz="4" w:space="0" w:color="auto"/>
              <w:bottom w:val="single" w:sz="12" w:space="0" w:color="auto"/>
            </w:tcBorders>
            <w:shd w:val="clear" w:color="auto" w:fill="auto"/>
            <w:noWrap/>
            <w:vAlign w:val="bottom"/>
            <w:hideMark/>
          </w:tcPr>
          <w:p w14:paraId="21EED2C9" w14:textId="77777777" w:rsidR="00277F1E" w:rsidRPr="00634779" w:rsidRDefault="00277F1E" w:rsidP="00634779">
            <w:pPr>
              <w:suppressAutoHyphens w:val="0"/>
              <w:spacing w:before="80" w:after="80" w:line="200" w:lineRule="exact"/>
              <w:ind w:right="113"/>
              <w:jc w:val="right"/>
              <w:rPr>
                <w:i/>
                <w:sz w:val="16"/>
              </w:rPr>
            </w:pPr>
            <w:r w:rsidRPr="00634779">
              <w:rPr>
                <w:i/>
                <w:sz w:val="16"/>
              </w:rPr>
              <w:t>2013</w:t>
            </w:r>
          </w:p>
        </w:tc>
        <w:tc>
          <w:tcPr>
            <w:tcW w:w="595" w:type="dxa"/>
            <w:tcBorders>
              <w:top w:val="single" w:sz="4" w:space="0" w:color="auto"/>
              <w:bottom w:val="single" w:sz="12" w:space="0" w:color="auto"/>
            </w:tcBorders>
            <w:shd w:val="clear" w:color="auto" w:fill="auto"/>
            <w:noWrap/>
            <w:vAlign w:val="bottom"/>
            <w:hideMark/>
          </w:tcPr>
          <w:p w14:paraId="621938AB" w14:textId="77777777" w:rsidR="00277F1E" w:rsidRPr="00634779" w:rsidRDefault="00277F1E" w:rsidP="00634779">
            <w:pPr>
              <w:suppressAutoHyphens w:val="0"/>
              <w:spacing w:before="80" w:after="80" w:line="200" w:lineRule="exact"/>
              <w:ind w:right="113"/>
              <w:jc w:val="right"/>
              <w:rPr>
                <w:i/>
                <w:sz w:val="16"/>
              </w:rPr>
            </w:pPr>
            <w:r w:rsidRPr="00634779">
              <w:rPr>
                <w:i/>
                <w:sz w:val="16"/>
              </w:rPr>
              <w:t>2014</w:t>
            </w:r>
          </w:p>
        </w:tc>
        <w:tc>
          <w:tcPr>
            <w:tcW w:w="595" w:type="dxa"/>
            <w:tcBorders>
              <w:top w:val="single" w:sz="4" w:space="0" w:color="auto"/>
              <w:bottom w:val="single" w:sz="12" w:space="0" w:color="auto"/>
            </w:tcBorders>
            <w:shd w:val="clear" w:color="auto" w:fill="auto"/>
            <w:noWrap/>
            <w:vAlign w:val="bottom"/>
            <w:hideMark/>
          </w:tcPr>
          <w:p w14:paraId="7C9FD52E" w14:textId="77777777" w:rsidR="00277F1E" w:rsidRPr="00634779" w:rsidRDefault="00277F1E" w:rsidP="00634779">
            <w:pPr>
              <w:suppressAutoHyphens w:val="0"/>
              <w:spacing w:before="80" w:after="80" w:line="200" w:lineRule="exact"/>
              <w:ind w:right="113"/>
              <w:jc w:val="right"/>
              <w:rPr>
                <w:i/>
                <w:sz w:val="16"/>
              </w:rPr>
            </w:pPr>
            <w:r w:rsidRPr="00634779">
              <w:rPr>
                <w:i/>
                <w:sz w:val="16"/>
              </w:rPr>
              <w:t>2015</w:t>
            </w:r>
          </w:p>
        </w:tc>
        <w:tc>
          <w:tcPr>
            <w:tcW w:w="595" w:type="dxa"/>
            <w:tcBorders>
              <w:top w:val="single" w:sz="4" w:space="0" w:color="auto"/>
              <w:bottom w:val="single" w:sz="12" w:space="0" w:color="auto"/>
            </w:tcBorders>
            <w:shd w:val="clear" w:color="auto" w:fill="auto"/>
            <w:noWrap/>
            <w:vAlign w:val="bottom"/>
            <w:hideMark/>
          </w:tcPr>
          <w:p w14:paraId="1AC2367B" w14:textId="77777777" w:rsidR="00277F1E" w:rsidRPr="00634779" w:rsidRDefault="00277F1E" w:rsidP="00634779">
            <w:pPr>
              <w:suppressAutoHyphens w:val="0"/>
              <w:spacing w:before="80" w:after="80" w:line="200" w:lineRule="exact"/>
              <w:ind w:right="113"/>
              <w:jc w:val="right"/>
              <w:rPr>
                <w:i/>
                <w:sz w:val="16"/>
              </w:rPr>
            </w:pPr>
            <w:r w:rsidRPr="00634779">
              <w:rPr>
                <w:i/>
                <w:sz w:val="16"/>
              </w:rPr>
              <w:t>2016</w:t>
            </w:r>
          </w:p>
        </w:tc>
        <w:tc>
          <w:tcPr>
            <w:tcW w:w="596" w:type="dxa"/>
            <w:tcBorders>
              <w:top w:val="single" w:sz="4" w:space="0" w:color="auto"/>
              <w:bottom w:val="single" w:sz="12" w:space="0" w:color="auto"/>
            </w:tcBorders>
            <w:shd w:val="clear" w:color="auto" w:fill="auto"/>
            <w:noWrap/>
            <w:vAlign w:val="bottom"/>
            <w:hideMark/>
          </w:tcPr>
          <w:p w14:paraId="27B0CE66" w14:textId="77777777" w:rsidR="00277F1E" w:rsidRPr="00634779" w:rsidRDefault="00277F1E" w:rsidP="00634779">
            <w:pPr>
              <w:suppressAutoHyphens w:val="0"/>
              <w:spacing w:before="80" w:after="80" w:line="200" w:lineRule="exact"/>
              <w:ind w:right="113"/>
              <w:jc w:val="right"/>
              <w:rPr>
                <w:i/>
                <w:sz w:val="16"/>
              </w:rPr>
            </w:pPr>
            <w:r w:rsidRPr="00634779">
              <w:rPr>
                <w:i/>
                <w:sz w:val="16"/>
              </w:rPr>
              <w:t>2017</w:t>
            </w:r>
          </w:p>
        </w:tc>
        <w:tc>
          <w:tcPr>
            <w:tcW w:w="595" w:type="dxa"/>
            <w:tcBorders>
              <w:top w:val="single" w:sz="4" w:space="0" w:color="auto"/>
              <w:bottom w:val="single" w:sz="12" w:space="0" w:color="auto"/>
            </w:tcBorders>
            <w:shd w:val="clear" w:color="auto" w:fill="auto"/>
            <w:noWrap/>
            <w:vAlign w:val="bottom"/>
            <w:hideMark/>
          </w:tcPr>
          <w:p w14:paraId="44EADDFF" w14:textId="77777777" w:rsidR="00277F1E" w:rsidRPr="00634779" w:rsidRDefault="00277F1E" w:rsidP="00634779">
            <w:pPr>
              <w:suppressAutoHyphens w:val="0"/>
              <w:spacing w:before="80" w:after="80" w:line="200" w:lineRule="exact"/>
              <w:ind w:right="113"/>
              <w:jc w:val="right"/>
              <w:rPr>
                <w:i/>
                <w:sz w:val="16"/>
              </w:rPr>
            </w:pPr>
            <w:r w:rsidRPr="00634779">
              <w:rPr>
                <w:i/>
                <w:sz w:val="16"/>
              </w:rPr>
              <w:t>2018</w:t>
            </w:r>
          </w:p>
        </w:tc>
        <w:tc>
          <w:tcPr>
            <w:tcW w:w="595" w:type="dxa"/>
            <w:tcBorders>
              <w:top w:val="single" w:sz="4" w:space="0" w:color="auto"/>
              <w:bottom w:val="single" w:sz="12" w:space="0" w:color="auto"/>
            </w:tcBorders>
            <w:shd w:val="clear" w:color="auto" w:fill="auto"/>
            <w:noWrap/>
            <w:vAlign w:val="bottom"/>
            <w:hideMark/>
          </w:tcPr>
          <w:p w14:paraId="0153494C" w14:textId="77777777" w:rsidR="00277F1E" w:rsidRPr="00634779" w:rsidRDefault="00277F1E" w:rsidP="00634779">
            <w:pPr>
              <w:suppressAutoHyphens w:val="0"/>
              <w:spacing w:before="80" w:after="80" w:line="200" w:lineRule="exact"/>
              <w:ind w:right="113"/>
              <w:jc w:val="right"/>
              <w:rPr>
                <w:i/>
                <w:sz w:val="16"/>
              </w:rPr>
            </w:pPr>
            <w:r w:rsidRPr="00634779">
              <w:rPr>
                <w:i/>
                <w:sz w:val="16"/>
              </w:rPr>
              <w:t>2019</w:t>
            </w:r>
          </w:p>
        </w:tc>
        <w:tc>
          <w:tcPr>
            <w:tcW w:w="595" w:type="dxa"/>
            <w:tcBorders>
              <w:top w:val="single" w:sz="4" w:space="0" w:color="auto"/>
              <w:bottom w:val="single" w:sz="12" w:space="0" w:color="auto"/>
            </w:tcBorders>
            <w:shd w:val="clear" w:color="auto" w:fill="auto"/>
            <w:noWrap/>
            <w:vAlign w:val="bottom"/>
            <w:hideMark/>
          </w:tcPr>
          <w:p w14:paraId="732F8AEC" w14:textId="77777777" w:rsidR="00277F1E" w:rsidRPr="00634779" w:rsidRDefault="00277F1E" w:rsidP="00634779">
            <w:pPr>
              <w:suppressAutoHyphens w:val="0"/>
              <w:spacing w:before="80" w:after="80" w:line="200" w:lineRule="exact"/>
              <w:ind w:right="113"/>
              <w:jc w:val="right"/>
              <w:rPr>
                <w:i/>
                <w:sz w:val="16"/>
              </w:rPr>
            </w:pPr>
            <w:r w:rsidRPr="00634779">
              <w:rPr>
                <w:i/>
                <w:sz w:val="16"/>
              </w:rPr>
              <w:t>2020</w:t>
            </w:r>
          </w:p>
        </w:tc>
        <w:tc>
          <w:tcPr>
            <w:tcW w:w="595" w:type="dxa"/>
            <w:tcBorders>
              <w:top w:val="single" w:sz="4" w:space="0" w:color="auto"/>
              <w:bottom w:val="single" w:sz="12" w:space="0" w:color="auto"/>
            </w:tcBorders>
            <w:shd w:val="clear" w:color="auto" w:fill="auto"/>
            <w:noWrap/>
            <w:vAlign w:val="bottom"/>
            <w:hideMark/>
          </w:tcPr>
          <w:p w14:paraId="01F18749" w14:textId="77777777" w:rsidR="00277F1E" w:rsidRPr="00634779" w:rsidRDefault="00277F1E" w:rsidP="00634779">
            <w:pPr>
              <w:suppressAutoHyphens w:val="0"/>
              <w:spacing w:before="80" w:after="80" w:line="200" w:lineRule="exact"/>
              <w:ind w:right="113"/>
              <w:jc w:val="right"/>
              <w:rPr>
                <w:i/>
                <w:sz w:val="16"/>
              </w:rPr>
            </w:pPr>
            <w:r w:rsidRPr="00634779">
              <w:rPr>
                <w:i/>
                <w:sz w:val="16"/>
              </w:rPr>
              <w:t>2021</w:t>
            </w:r>
          </w:p>
        </w:tc>
        <w:tc>
          <w:tcPr>
            <w:tcW w:w="596" w:type="dxa"/>
            <w:tcBorders>
              <w:top w:val="single" w:sz="4" w:space="0" w:color="auto"/>
              <w:bottom w:val="single" w:sz="12" w:space="0" w:color="auto"/>
            </w:tcBorders>
            <w:shd w:val="clear" w:color="auto" w:fill="auto"/>
            <w:noWrap/>
            <w:vAlign w:val="bottom"/>
            <w:hideMark/>
          </w:tcPr>
          <w:p w14:paraId="29DFAACD" w14:textId="77777777" w:rsidR="00277F1E" w:rsidRPr="00634779" w:rsidRDefault="00277F1E" w:rsidP="00634779">
            <w:pPr>
              <w:suppressAutoHyphens w:val="0"/>
              <w:spacing w:before="80" w:after="80" w:line="200" w:lineRule="exact"/>
              <w:ind w:right="113"/>
              <w:jc w:val="right"/>
              <w:rPr>
                <w:i/>
                <w:sz w:val="16"/>
              </w:rPr>
            </w:pPr>
            <w:r w:rsidRPr="00634779">
              <w:rPr>
                <w:i/>
                <w:sz w:val="16"/>
              </w:rPr>
              <w:t>2022</w:t>
            </w:r>
          </w:p>
        </w:tc>
      </w:tr>
      <w:tr w:rsidR="00634779" w:rsidRPr="00634779" w14:paraId="112278E8" w14:textId="77777777" w:rsidTr="00634779">
        <w:tc>
          <w:tcPr>
            <w:tcW w:w="1418" w:type="dxa"/>
            <w:tcBorders>
              <w:top w:val="single" w:sz="12" w:space="0" w:color="auto"/>
            </w:tcBorders>
            <w:shd w:val="clear" w:color="auto" w:fill="auto"/>
            <w:noWrap/>
            <w:hideMark/>
          </w:tcPr>
          <w:p w14:paraId="46812337" w14:textId="77777777" w:rsidR="00277F1E" w:rsidRPr="00634779" w:rsidRDefault="00277F1E" w:rsidP="00634779">
            <w:pPr>
              <w:suppressAutoHyphens w:val="0"/>
              <w:spacing w:before="40" w:after="40" w:line="220" w:lineRule="exact"/>
              <w:ind w:right="113"/>
              <w:rPr>
                <w:sz w:val="18"/>
              </w:rPr>
            </w:pPr>
            <w:r w:rsidRPr="00634779">
              <w:rPr>
                <w:sz w:val="18"/>
              </w:rPr>
              <w:t>Remittances</w:t>
            </w:r>
          </w:p>
        </w:tc>
        <w:tc>
          <w:tcPr>
            <w:tcW w:w="595" w:type="dxa"/>
            <w:tcBorders>
              <w:top w:val="single" w:sz="12" w:space="0" w:color="auto"/>
            </w:tcBorders>
            <w:shd w:val="clear" w:color="auto" w:fill="auto"/>
            <w:noWrap/>
            <w:vAlign w:val="bottom"/>
            <w:hideMark/>
          </w:tcPr>
          <w:p w14:paraId="6330CB85" w14:textId="77777777" w:rsidR="00277F1E" w:rsidRPr="00634779" w:rsidRDefault="00277F1E" w:rsidP="00634779">
            <w:pPr>
              <w:suppressAutoHyphens w:val="0"/>
              <w:spacing w:before="40" w:after="40" w:line="220" w:lineRule="exact"/>
              <w:ind w:right="113"/>
              <w:jc w:val="right"/>
              <w:rPr>
                <w:sz w:val="18"/>
              </w:rPr>
            </w:pPr>
            <w:r w:rsidRPr="00634779">
              <w:rPr>
                <w:sz w:val="18"/>
              </w:rPr>
              <w:t>61.16</w:t>
            </w:r>
          </w:p>
        </w:tc>
        <w:tc>
          <w:tcPr>
            <w:tcW w:w="595" w:type="dxa"/>
            <w:tcBorders>
              <w:top w:val="single" w:sz="12" w:space="0" w:color="auto"/>
            </w:tcBorders>
            <w:shd w:val="clear" w:color="auto" w:fill="auto"/>
            <w:noWrap/>
            <w:vAlign w:val="bottom"/>
            <w:hideMark/>
          </w:tcPr>
          <w:p w14:paraId="61FCA5A6" w14:textId="77777777" w:rsidR="00277F1E" w:rsidRPr="00634779" w:rsidRDefault="00277F1E" w:rsidP="00634779">
            <w:pPr>
              <w:suppressAutoHyphens w:val="0"/>
              <w:spacing w:before="40" w:after="40" w:line="220" w:lineRule="exact"/>
              <w:ind w:right="113"/>
              <w:jc w:val="right"/>
              <w:rPr>
                <w:sz w:val="18"/>
              </w:rPr>
            </w:pPr>
            <w:r w:rsidRPr="00634779">
              <w:rPr>
                <w:sz w:val="18"/>
              </w:rPr>
              <w:t>57.66</w:t>
            </w:r>
          </w:p>
        </w:tc>
        <w:tc>
          <w:tcPr>
            <w:tcW w:w="595" w:type="dxa"/>
            <w:tcBorders>
              <w:top w:val="single" w:sz="12" w:space="0" w:color="auto"/>
            </w:tcBorders>
            <w:shd w:val="clear" w:color="auto" w:fill="auto"/>
            <w:noWrap/>
            <w:vAlign w:val="bottom"/>
            <w:hideMark/>
          </w:tcPr>
          <w:p w14:paraId="346BC692" w14:textId="77777777" w:rsidR="00277F1E" w:rsidRPr="00634779" w:rsidRDefault="00277F1E" w:rsidP="00634779">
            <w:pPr>
              <w:suppressAutoHyphens w:val="0"/>
              <w:spacing w:before="40" w:after="40" w:line="220" w:lineRule="exact"/>
              <w:ind w:right="113"/>
              <w:jc w:val="right"/>
              <w:rPr>
                <w:sz w:val="18"/>
              </w:rPr>
            </w:pPr>
            <w:r w:rsidRPr="00634779">
              <w:rPr>
                <w:sz w:val="18"/>
              </w:rPr>
              <w:t>74.21</w:t>
            </w:r>
          </w:p>
        </w:tc>
        <w:tc>
          <w:tcPr>
            <w:tcW w:w="595" w:type="dxa"/>
            <w:tcBorders>
              <w:top w:val="single" w:sz="12" w:space="0" w:color="auto"/>
            </w:tcBorders>
            <w:shd w:val="clear" w:color="auto" w:fill="auto"/>
            <w:noWrap/>
            <w:vAlign w:val="bottom"/>
            <w:hideMark/>
          </w:tcPr>
          <w:p w14:paraId="25AD8CC8" w14:textId="77777777" w:rsidR="00277F1E" w:rsidRPr="00634779" w:rsidRDefault="00277F1E" w:rsidP="00634779">
            <w:pPr>
              <w:suppressAutoHyphens w:val="0"/>
              <w:spacing w:before="40" w:after="40" w:line="220" w:lineRule="exact"/>
              <w:ind w:right="113"/>
              <w:jc w:val="right"/>
              <w:rPr>
                <w:sz w:val="18"/>
              </w:rPr>
            </w:pPr>
            <w:r w:rsidRPr="00634779">
              <w:rPr>
                <w:sz w:val="18"/>
              </w:rPr>
              <w:t>62.95</w:t>
            </w:r>
          </w:p>
        </w:tc>
        <w:tc>
          <w:tcPr>
            <w:tcW w:w="596" w:type="dxa"/>
            <w:tcBorders>
              <w:top w:val="single" w:sz="12" w:space="0" w:color="auto"/>
            </w:tcBorders>
            <w:shd w:val="clear" w:color="auto" w:fill="auto"/>
            <w:noWrap/>
            <w:vAlign w:val="bottom"/>
            <w:hideMark/>
          </w:tcPr>
          <w:p w14:paraId="0DFEA1E9" w14:textId="77777777" w:rsidR="00277F1E" w:rsidRPr="00634779" w:rsidRDefault="00277F1E" w:rsidP="00634779">
            <w:pPr>
              <w:suppressAutoHyphens w:val="0"/>
              <w:spacing w:before="40" w:after="40" w:line="220" w:lineRule="exact"/>
              <w:ind w:right="113"/>
              <w:jc w:val="right"/>
              <w:rPr>
                <w:sz w:val="18"/>
              </w:rPr>
            </w:pPr>
            <w:r w:rsidRPr="00634779">
              <w:rPr>
                <w:sz w:val="18"/>
              </w:rPr>
              <w:t>67.96</w:t>
            </w:r>
          </w:p>
        </w:tc>
        <w:tc>
          <w:tcPr>
            <w:tcW w:w="595" w:type="dxa"/>
            <w:tcBorders>
              <w:top w:val="single" w:sz="12" w:space="0" w:color="auto"/>
            </w:tcBorders>
            <w:shd w:val="clear" w:color="auto" w:fill="auto"/>
            <w:noWrap/>
            <w:vAlign w:val="bottom"/>
            <w:hideMark/>
          </w:tcPr>
          <w:p w14:paraId="7C962588" w14:textId="77777777" w:rsidR="00277F1E" w:rsidRPr="00634779" w:rsidRDefault="00277F1E" w:rsidP="00634779">
            <w:pPr>
              <w:suppressAutoHyphens w:val="0"/>
              <w:spacing w:before="40" w:after="40" w:line="220" w:lineRule="exact"/>
              <w:ind w:right="113"/>
              <w:jc w:val="right"/>
              <w:rPr>
                <w:sz w:val="18"/>
              </w:rPr>
            </w:pPr>
            <w:r w:rsidRPr="00634779">
              <w:rPr>
                <w:sz w:val="18"/>
              </w:rPr>
              <w:t>74.89</w:t>
            </w:r>
          </w:p>
        </w:tc>
        <w:tc>
          <w:tcPr>
            <w:tcW w:w="595" w:type="dxa"/>
            <w:tcBorders>
              <w:top w:val="single" w:sz="12" w:space="0" w:color="auto"/>
            </w:tcBorders>
            <w:shd w:val="clear" w:color="auto" w:fill="auto"/>
            <w:noWrap/>
            <w:vAlign w:val="bottom"/>
            <w:hideMark/>
          </w:tcPr>
          <w:p w14:paraId="272AD3F6" w14:textId="77777777" w:rsidR="00277F1E" w:rsidRPr="00634779" w:rsidRDefault="00277F1E" w:rsidP="00634779">
            <w:pPr>
              <w:suppressAutoHyphens w:val="0"/>
              <w:spacing w:before="40" w:after="40" w:line="220" w:lineRule="exact"/>
              <w:ind w:right="113"/>
              <w:jc w:val="right"/>
              <w:rPr>
                <w:sz w:val="18"/>
              </w:rPr>
            </w:pPr>
            <w:r w:rsidRPr="00634779">
              <w:rPr>
                <w:sz w:val="18"/>
              </w:rPr>
              <w:t>73.36</w:t>
            </w:r>
          </w:p>
        </w:tc>
        <w:tc>
          <w:tcPr>
            <w:tcW w:w="595" w:type="dxa"/>
            <w:tcBorders>
              <w:top w:val="single" w:sz="12" w:space="0" w:color="auto"/>
            </w:tcBorders>
            <w:shd w:val="clear" w:color="auto" w:fill="auto"/>
            <w:noWrap/>
            <w:vAlign w:val="bottom"/>
            <w:hideMark/>
          </w:tcPr>
          <w:p w14:paraId="31123A18" w14:textId="77777777" w:rsidR="00277F1E" w:rsidRPr="00634779" w:rsidRDefault="00277F1E" w:rsidP="00634779">
            <w:pPr>
              <w:suppressAutoHyphens w:val="0"/>
              <w:spacing w:before="40" w:after="40" w:line="220" w:lineRule="exact"/>
              <w:ind w:right="113"/>
              <w:jc w:val="right"/>
              <w:rPr>
                <w:sz w:val="18"/>
              </w:rPr>
            </w:pPr>
            <w:r w:rsidRPr="00634779">
              <w:rPr>
                <w:sz w:val="18"/>
              </w:rPr>
              <w:t>44.86</w:t>
            </w:r>
          </w:p>
        </w:tc>
        <w:tc>
          <w:tcPr>
            <w:tcW w:w="595" w:type="dxa"/>
            <w:tcBorders>
              <w:top w:val="single" w:sz="12" w:space="0" w:color="auto"/>
            </w:tcBorders>
            <w:shd w:val="clear" w:color="auto" w:fill="auto"/>
            <w:noWrap/>
            <w:vAlign w:val="bottom"/>
            <w:hideMark/>
          </w:tcPr>
          <w:p w14:paraId="234B6743" w14:textId="77777777" w:rsidR="00277F1E" w:rsidRPr="00634779" w:rsidRDefault="00277F1E" w:rsidP="00634779">
            <w:pPr>
              <w:suppressAutoHyphens w:val="0"/>
              <w:spacing w:before="40" w:after="40" w:line="220" w:lineRule="exact"/>
              <w:ind w:right="113"/>
              <w:jc w:val="right"/>
              <w:rPr>
                <w:sz w:val="18"/>
              </w:rPr>
            </w:pPr>
            <w:r w:rsidRPr="00634779">
              <w:rPr>
                <w:sz w:val="18"/>
              </w:rPr>
              <w:t>48.91</w:t>
            </w:r>
          </w:p>
        </w:tc>
        <w:tc>
          <w:tcPr>
            <w:tcW w:w="596" w:type="dxa"/>
            <w:tcBorders>
              <w:top w:val="single" w:sz="12" w:space="0" w:color="auto"/>
            </w:tcBorders>
            <w:shd w:val="clear" w:color="auto" w:fill="auto"/>
            <w:noWrap/>
            <w:vAlign w:val="bottom"/>
            <w:hideMark/>
          </w:tcPr>
          <w:p w14:paraId="1EC54631" w14:textId="77777777" w:rsidR="00277F1E" w:rsidRPr="00634779" w:rsidRDefault="00277F1E" w:rsidP="00634779">
            <w:pPr>
              <w:suppressAutoHyphens w:val="0"/>
              <w:spacing w:before="40" w:after="40" w:line="220" w:lineRule="exact"/>
              <w:ind w:right="113"/>
              <w:jc w:val="right"/>
              <w:rPr>
                <w:sz w:val="18"/>
              </w:rPr>
            </w:pPr>
            <w:r w:rsidRPr="00634779">
              <w:rPr>
                <w:sz w:val="18"/>
              </w:rPr>
              <w:t>61.47</w:t>
            </w:r>
          </w:p>
        </w:tc>
      </w:tr>
    </w:tbl>
    <w:p w14:paraId="72850B1C" w14:textId="1A501F6D" w:rsidR="00277F1E" w:rsidRPr="00C6067D" w:rsidRDefault="00277F1E" w:rsidP="00C6067D">
      <w:pPr>
        <w:spacing w:before="120" w:after="240"/>
        <w:ind w:left="1134" w:right="1134" w:firstLine="170"/>
        <w:rPr>
          <w:sz w:val="18"/>
        </w:rPr>
      </w:pPr>
      <w:r w:rsidRPr="00C6067D">
        <w:rPr>
          <w:i/>
          <w:iCs/>
          <w:sz w:val="18"/>
        </w:rPr>
        <w:t>Source:</w:t>
      </w:r>
      <w:r w:rsidRPr="00C6067D">
        <w:rPr>
          <w:sz w:val="18"/>
        </w:rPr>
        <w:t xml:space="preserve"> Central Bank of Seychelles. </w:t>
      </w:r>
    </w:p>
    <w:p w14:paraId="75081F2A" w14:textId="77777777" w:rsidR="00277F1E" w:rsidRPr="00890E83" w:rsidRDefault="00277F1E" w:rsidP="00036806">
      <w:pPr>
        <w:pStyle w:val="SingleTxtG"/>
      </w:pPr>
      <w:r w:rsidRPr="00890E83">
        <w:t>139.</w:t>
      </w:r>
      <w:r w:rsidRPr="00890E83">
        <w:tab/>
        <w:t>As stated previously, the Government of Seychelles signed a bilateral labour agreement (BLA) with Bangladesh in October 2019, aims at the implementation of proper procedures for employment and repatriation of non-Seychellois workers; protection of their rights; prevention of trafficking in persons and illegal employment. It allows for relevant authorized bodies in Seychelles to conduct inspections and monitoring of living and working conditions of the non-Seychellois workers. The non-Seychellois workers also have access to dispute settlement procedures.</w:t>
      </w:r>
    </w:p>
    <w:p w14:paraId="53A080F9" w14:textId="77777777" w:rsidR="00277F1E" w:rsidRPr="00890E83" w:rsidRDefault="00277F1E" w:rsidP="00036806">
      <w:pPr>
        <w:pStyle w:val="SingleTxtG"/>
      </w:pPr>
      <w:r w:rsidRPr="00890E83">
        <w:t>140.</w:t>
      </w:r>
      <w:r w:rsidRPr="00890E83">
        <w:tab/>
        <w:t xml:space="preserve">The list of countries which Seychelles has concluded agreements for double taxation avoidance are published on the website of the Seychelles revenue commission </w:t>
      </w:r>
      <w:hyperlink r:id="rId12" w:anchor="DATAA" w:history="1">
        <w:r w:rsidRPr="00890E83">
          <w:rPr>
            <w:rStyle w:val="Hyperlink"/>
          </w:rPr>
          <w:t>https://src.gov.sc/agreements/#DATAA</w:t>
        </w:r>
      </w:hyperlink>
      <w:r>
        <w:rPr>
          <w:rStyle w:val="Hyperlink"/>
        </w:rPr>
        <w:t>.</w:t>
      </w:r>
    </w:p>
    <w:p w14:paraId="4F80ADE4" w14:textId="77777777" w:rsidR="00277F1E" w:rsidRPr="00890E83" w:rsidRDefault="00277F1E" w:rsidP="00036806">
      <w:pPr>
        <w:pStyle w:val="SingleTxtG"/>
      </w:pPr>
      <w:r w:rsidRPr="00890E83">
        <w:t>141.</w:t>
      </w:r>
      <w:r w:rsidRPr="00890E83">
        <w:tab/>
        <w:t>During the reporting period no double taxation avoidance agreements were signed.</w:t>
      </w:r>
    </w:p>
    <w:p w14:paraId="169BF114" w14:textId="77777777" w:rsidR="00277F1E" w:rsidRPr="00082D4A" w:rsidRDefault="00277F1E" w:rsidP="00277F1E">
      <w:pPr>
        <w:pStyle w:val="H1G"/>
        <w:rPr>
          <w:highlight w:val="yellow"/>
          <w:lang w:val="en-US"/>
        </w:rPr>
      </w:pPr>
      <w:r>
        <w:tab/>
      </w:r>
      <w:r>
        <w:tab/>
      </w:r>
      <w:r w:rsidRPr="00082D4A">
        <w:t xml:space="preserve">Reply to paragraph </w:t>
      </w:r>
      <w:r>
        <w:t>34</w:t>
      </w:r>
      <w:r w:rsidRPr="00082D4A">
        <w:t xml:space="preserve"> of the list of issues</w:t>
      </w:r>
    </w:p>
    <w:p w14:paraId="777C394B" w14:textId="24F9ED6D" w:rsidR="00277F1E" w:rsidRPr="00890E83" w:rsidRDefault="00277F1E" w:rsidP="00036806">
      <w:pPr>
        <w:pStyle w:val="SingleTxtG"/>
      </w:pPr>
      <w:r w:rsidRPr="00890E83">
        <w:t>142.</w:t>
      </w:r>
      <w:r w:rsidRPr="00890E83">
        <w:tab/>
        <w:t>A gainful occupational permit allows non-Seychellois workers to reside and to work in Seychelles and the same period of time is authorized for residence and employment. Non</w:t>
      </w:r>
      <w:r w:rsidR="008444B6">
        <w:noBreakHyphen/>
      </w:r>
      <w:r w:rsidRPr="00890E83">
        <w:t>Seychellois workers must be sponsored by an employer to work in a specific post in order for the GOP to be granted and the related permit is no longer valid upon expiry of the employment contract.</w:t>
      </w:r>
    </w:p>
    <w:p w14:paraId="73AEF8D1" w14:textId="23AD1E7F" w:rsidR="00277F1E" w:rsidRPr="00890E83" w:rsidRDefault="00277F1E" w:rsidP="00036806">
      <w:pPr>
        <w:pStyle w:val="SingleTxtG"/>
      </w:pPr>
      <w:r w:rsidRPr="00890E83">
        <w:t>143.</w:t>
      </w:r>
      <w:r w:rsidRPr="00890E83">
        <w:tab/>
        <w:t>There is currently one type of work permit which is the gainful occupational permit however for the International Trade Zone the permit is exempted from payment of fee. Residence permit</w:t>
      </w:r>
      <w:r>
        <w:t xml:space="preserve"> </w:t>
      </w:r>
      <w:r w:rsidRPr="00890E83">
        <w:t>are granted for persons who only intend to live in Seychelles for more than three months, has immovable property, intends to make significant social/ economic contribution and is not a prohibited immigrant. Permanent residence permit are for non</w:t>
      </w:r>
      <w:r w:rsidR="008444B6">
        <w:noBreakHyphen/>
      </w:r>
      <w:r w:rsidRPr="00890E83">
        <w:t xml:space="preserve">Seychellois workers who are considered as </w:t>
      </w:r>
      <w:r w:rsidR="00040C89">
        <w:t>“</w:t>
      </w:r>
      <w:r w:rsidRPr="00890E83">
        <w:t>priority workers</w:t>
      </w:r>
      <w:r w:rsidR="00040C89">
        <w:t>”</w:t>
      </w:r>
      <w:r w:rsidRPr="00890E83">
        <w:t xml:space="preserve"> (highly skilled workers) and who have resided in Seychelles for more than 5 years. </w:t>
      </w:r>
    </w:p>
    <w:p w14:paraId="1A8C4C76" w14:textId="77777777" w:rsidR="00277F1E" w:rsidRPr="00890E83" w:rsidRDefault="00277F1E" w:rsidP="00036806">
      <w:pPr>
        <w:pStyle w:val="SingleTxtG"/>
      </w:pPr>
      <w:r w:rsidRPr="00890E83">
        <w:t>144.</w:t>
      </w:r>
      <w:r w:rsidRPr="00890E83">
        <w:tab/>
        <w:t>Non-Seychellois workers are authorized to remain in the country in the event they are victims of human trafficking or they have registered a labour grievance, prior to expiration of their work permit. The Immigration Decree currently under review, will consider new provisions to ensure that non-Seychellois workers have a specific legal status or temporary permit whilst in the country in the event they have a grievance case or are a TIP victim.</w:t>
      </w:r>
    </w:p>
    <w:p w14:paraId="135DF8F3" w14:textId="77777777" w:rsidR="00277F1E" w:rsidRPr="00082D4A" w:rsidRDefault="00277F1E" w:rsidP="00277F1E">
      <w:pPr>
        <w:pStyle w:val="H1G"/>
        <w:rPr>
          <w:highlight w:val="yellow"/>
          <w:lang w:val="en-US"/>
        </w:rPr>
      </w:pPr>
      <w:r>
        <w:tab/>
      </w:r>
      <w:r>
        <w:tab/>
      </w:r>
      <w:r w:rsidRPr="00082D4A">
        <w:t xml:space="preserve">Reply to paragraph </w:t>
      </w:r>
      <w:r>
        <w:t>35</w:t>
      </w:r>
      <w:r w:rsidRPr="00082D4A">
        <w:t xml:space="preserve"> of the list of issues</w:t>
      </w:r>
    </w:p>
    <w:p w14:paraId="172450F4" w14:textId="77777777" w:rsidR="00277F1E" w:rsidRPr="00890E83" w:rsidRDefault="00277F1E" w:rsidP="00036806">
      <w:pPr>
        <w:pStyle w:val="SingleTxtG"/>
      </w:pPr>
      <w:r w:rsidRPr="00890E83">
        <w:t>145.</w:t>
      </w:r>
      <w:r w:rsidRPr="00890E83">
        <w:tab/>
        <w:t xml:space="preserve">A seasonal worker would have a contract for a fixed term for a minimum of 3 months and have equal treatment as national workers in respect of remuneration and conditions of work. Monitoring would be carried out by the Employment Department. </w:t>
      </w:r>
    </w:p>
    <w:p w14:paraId="67426FD6" w14:textId="77777777" w:rsidR="00277F1E" w:rsidRPr="00082D4A" w:rsidRDefault="00277F1E" w:rsidP="00277F1E">
      <w:pPr>
        <w:pStyle w:val="H1G"/>
        <w:rPr>
          <w:highlight w:val="yellow"/>
          <w:lang w:val="en-US"/>
        </w:rPr>
      </w:pPr>
      <w:r>
        <w:lastRenderedPageBreak/>
        <w:tab/>
      </w:r>
      <w:r>
        <w:tab/>
      </w:r>
      <w:r w:rsidRPr="00082D4A">
        <w:t xml:space="preserve">Reply to paragraph </w:t>
      </w:r>
      <w:r>
        <w:t>36</w:t>
      </w:r>
      <w:r w:rsidRPr="00082D4A">
        <w:t xml:space="preserve"> of the list of issues</w:t>
      </w:r>
    </w:p>
    <w:p w14:paraId="7AC964B7" w14:textId="77777777" w:rsidR="00277F1E" w:rsidRPr="00890E83" w:rsidRDefault="00277F1E" w:rsidP="00036806">
      <w:pPr>
        <w:pStyle w:val="SingleTxtG"/>
      </w:pPr>
      <w:r w:rsidRPr="00890E83">
        <w:t>146.</w:t>
      </w:r>
      <w:r w:rsidRPr="00890E83">
        <w:tab/>
        <w:t xml:space="preserve">There are currently no measures undertaken to address irregular migration of nationals of the State Party migrating overseas. </w:t>
      </w:r>
    </w:p>
    <w:p w14:paraId="1B29C9FA" w14:textId="77777777" w:rsidR="00277F1E" w:rsidRPr="005643D6" w:rsidRDefault="00277F1E" w:rsidP="00277F1E">
      <w:pPr>
        <w:pStyle w:val="H1G"/>
      </w:pPr>
      <w:r w:rsidRPr="005643D6">
        <w:tab/>
      </w:r>
      <w:r w:rsidRPr="005643D6">
        <w:tab/>
        <w:t>Reply to paragraph 37 of the list of issues</w:t>
      </w:r>
    </w:p>
    <w:p w14:paraId="2D363B49" w14:textId="77777777" w:rsidR="00277F1E" w:rsidRPr="005643D6" w:rsidRDefault="00277F1E" w:rsidP="00036806">
      <w:pPr>
        <w:pStyle w:val="SingleTxtG"/>
      </w:pPr>
      <w:r w:rsidRPr="005643D6">
        <w:t>147.</w:t>
      </w:r>
      <w:r w:rsidRPr="005643D6">
        <w:tab/>
        <w:t>There are currently no cooperation programmes in place. The Foreign Affairs Department is developing the National Diaspora Policy which may consider such programmes.</w:t>
      </w:r>
    </w:p>
    <w:p w14:paraId="148D3398" w14:textId="77777777" w:rsidR="00277F1E" w:rsidRPr="00082D4A" w:rsidRDefault="00277F1E" w:rsidP="00277F1E">
      <w:pPr>
        <w:pStyle w:val="H1G"/>
        <w:rPr>
          <w:highlight w:val="yellow"/>
          <w:lang w:val="en-US"/>
        </w:rPr>
      </w:pPr>
      <w:r>
        <w:tab/>
      </w:r>
      <w:r>
        <w:tab/>
      </w:r>
      <w:r w:rsidRPr="00082D4A">
        <w:t xml:space="preserve">Reply to paragraph </w:t>
      </w:r>
      <w:r>
        <w:t>38</w:t>
      </w:r>
      <w:r w:rsidRPr="00082D4A">
        <w:t xml:space="preserve"> of the list of issues</w:t>
      </w:r>
    </w:p>
    <w:p w14:paraId="0800FA0E" w14:textId="64E67780" w:rsidR="00277F1E" w:rsidRPr="00890E83" w:rsidRDefault="00277F1E" w:rsidP="00036806">
      <w:pPr>
        <w:pStyle w:val="SingleTxtG"/>
      </w:pPr>
      <w:r w:rsidRPr="00890E83">
        <w:t>148.</w:t>
      </w:r>
      <w:r w:rsidRPr="00890E83">
        <w:tab/>
        <w:t>The TIP secretariat was created in 2021 and introduced a TIP technical multi</w:t>
      </w:r>
      <w:r w:rsidR="008444B6">
        <w:noBreakHyphen/>
      </w:r>
      <w:r w:rsidRPr="00890E83">
        <w:t>stakeholders</w:t>
      </w:r>
      <w:r w:rsidR="008444B6">
        <w:t>’</w:t>
      </w:r>
      <w:r w:rsidRPr="00890E83">
        <w:t xml:space="preserve"> committee to complement the work of the National TIP coordinating committee. TIP secretariat is developing an action plan to address the recommendations of the US State Department Trafficking in Persons report. Additional staff were recruited for the secretariat, and it created a new TIP technical taskforce. Based on visit conducted by the taskforce, two human trafficking cases were identified. A shelter (anonymous) was introduced for TIP victims which provides medical, legal and counselling services, employment reintegration of TIP victims, food, personal hygiene and internet facilities at the shelter; new 24/7 hotline 144 which is free of charge. A TIP fund is planned to be created as per the TIP Act for national and international budget support. Seychelles is now Tier 1 of the Trafficking in persons report of the United States of America, States Department. </w:t>
      </w:r>
    </w:p>
    <w:p w14:paraId="2885A887" w14:textId="77777777" w:rsidR="00277F1E" w:rsidRPr="00890E83" w:rsidRDefault="00277F1E" w:rsidP="00036806">
      <w:pPr>
        <w:pStyle w:val="SingleTxtG"/>
      </w:pPr>
      <w:r w:rsidRPr="00890E83">
        <w:t>149.</w:t>
      </w:r>
      <w:r w:rsidRPr="00890E83">
        <w:tab/>
        <w:t xml:space="preserve">Bilateral labour agreement signed and those anticipated for signing state that recruitment of non-Seychellois workers must be undertaken through designated recruitment agencies as a means to ensure fair and ethical recruitment and to prevent trafficking in persons. Countries such as Philippines and Madagascar request for contracts of employment of their citizens to be attested prior to entry in Seychelles, of which this is adhered to by the Ministry of Employment and Social Affairs. </w:t>
      </w:r>
    </w:p>
    <w:p w14:paraId="2A9F1AC9" w14:textId="77777777" w:rsidR="00277F1E" w:rsidRPr="007C2157" w:rsidRDefault="00277F1E" w:rsidP="00277F1E">
      <w:pPr>
        <w:pStyle w:val="H1G"/>
        <w:rPr>
          <w:highlight w:val="yellow"/>
        </w:rPr>
      </w:pPr>
      <w:r>
        <w:tab/>
      </w:r>
      <w:r w:rsidRPr="007C2157">
        <w:tab/>
        <w:t>Reply to paragraph 38 (a) of the list of issues</w:t>
      </w:r>
    </w:p>
    <w:p w14:paraId="34D35F65" w14:textId="5BD95A8C" w:rsidR="00277F1E" w:rsidRPr="00890E83" w:rsidRDefault="00277F1E" w:rsidP="00036806">
      <w:pPr>
        <w:pStyle w:val="SingleTxtG"/>
      </w:pPr>
      <w:r w:rsidRPr="00890E83">
        <w:t>150.</w:t>
      </w:r>
      <w:r w:rsidRPr="00890E83">
        <w:tab/>
        <w:t>Three identified Criminal Investigation Department (CID) officials are dedicated to TIP cases and one identified official from Attorney General</w:t>
      </w:r>
      <w:r w:rsidR="008444B6">
        <w:t>’</w:t>
      </w:r>
      <w:r w:rsidRPr="00890E83">
        <w:t>s office to assist and guide on TIP cases. The Supreme Court of Seychelles also notifies on cases referred to the Court and outcome/penalties imposed:</w:t>
      </w:r>
    </w:p>
    <w:p w14:paraId="2BFF7F62" w14:textId="77777777" w:rsidR="00277F1E" w:rsidRPr="00890E83" w:rsidRDefault="00277F1E" w:rsidP="00277F1E">
      <w:pPr>
        <w:pStyle w:val="H4G"/>
      </w:pPr>
      <w:r>
        <w:tab/>
      </w:r>
      <w:r>
        <w:tab/>
      </w:r>
      <w:r w:rsidRPr="00A031F6">
        <w:t>2016</w:t>
      </w:r>
    </w:p>
    <w:p w14:paraId="03C69657" w14:textId="39BAF367" w:rsidR="00277F1E" w:rsidRPr="00890E83" w:rsidRDefault="00277F1E" w:rsidP="00277F1E">
      <w:pPr>
        <w:pStyle w:val="Bullet1G"/>
        <w:numPr>
          <w:ilvl w:val="0"/>
          <w:numId w:val="0"/>
        </w:numPr>
        <w:tabs>
          <w:tab w:val="left" w:pos="1701"/>
        </w:tabs>
        <w:ind w:left="1701" w:hanging="170"/>
      </w:pPr>
      <w:r w:rsidRPr="00890E83">
        <w:t>•</w:t>
      </w:r>
      <w:r w:rsidRPr="00890E83">
        <w:tab/>
        <w:t>1 case was filed and accused was sentence to 3 years</w:t>
      </w:r>
      <w:r w:rsidR="008444B6">
        <w:t>’</w:t>
      </w:r>
      <w:r w:rsidRPr="00890E83">
        <w:t xml:space="preserve"> imprisonment on four counts and sentence was to run concurrently. In addition, a fine of SR100,000.00 on each counts out of which SR50,000.00 from each count was to be paid to the victim in the case</w:t>
      </w:r>
      <w:r>
        <w:t>.</w:t>
      </w:r>
    </w:p>
    <w:p w14:paraId="748242DF" w14:textId="77777777" w:rsidR="00277F1E" w:rsidRPr="00890E83" w:rsidRDefault="00277F1E" w:rsidP="00277F1E">
      <w:pPr>
        <w:pStyle w:val="H4G"/>
      </w:pPr>
      <w:r>
        <w:tab/>
      </w:r>
      <w:r>
        <w:tab/>
      </w:r>
      <w:r w:rsidRPr="00890E83">
        <w:t>2018 (2 cases were filed)</w:t>
      </w:r>
    </w:p>
    <w:p w14:paraId="444C58DA" w14:textId="77777777" w:rsidR="00277F1E" w:rsidRPr="00890E83" w:rsidRDefault="00277F1E" w:rsidP="00277F1E">
      <w:pPr>
        <w:pStyle w:val="Bullet1G"/>
        <w:numPr>
          <w:ilvl w:val="0"/>
          <w:numId w:val="0"/>
        </w:numPr>
        <w:tabs>
          <w:tab w:val="left" w:pos="1701"/>
        </w:tabs>
        <w:ind w:left="1701" w:hanging="170"/>
      </w:pPr>
      <w:r w:rsidRPr="00890E83">
        <w:t>•</w:t>
      </w:r>
      <w:r w:rsidRPr="00890E83">
        <w:tab/>
        <w:t>Case 1: Part heard before Court;</w:t>
      </w:r>
    </w:p>
    <w:p w14:paraId="3FF97624" w14:textId="4D57862A" w:rsidR="00277F1E" w:rsidRPr="00890E83" w:rsidRDefault="00277F1E" w:rsidP="00277F1E">
      <w:pPr>
        <w:pStyle w:val="Bullet1G"/>
        <w:numPr>
          <w:ilvl w:val="0"/>
          <w:numId w:val="0"/>
        </w:numPr>
        <w:tabs>
          <w:tab w:val="left" w:pos="1701"/>
        </w:tabs>
        <w:ind w:left="1701" w:hanging="170"/>
      </w:pPr>
      <w:r w:rsidRPr="00890E83">
        <w:t>•</w:t>
      </w:r>
      <w:r w:rsidRPr="00890E83">
        <w:tab/>
        <w:t>Case 2: Accused was fine SR170,000.00 out of which half of that amount was to be paid to the victim in default to 6 months</w:t>
      </w:r>
      <w:r w:rsidR="008444B6">
        <w:t>’</w:t>
      </w:r>
      <w:r w:rsidRPr="00890E83">
        <w:t xml:space="preserve"> imprisonment</w:t>
      </w:r>
      <w:r>
        <w:t>.</w:t>
      </w:r>
    </w:p>
    <w:p w14:paraId="60361FD6" w14:textId="77777777" w:rsidR="00277F1E" w:rsidRPr="00890E83" w:rsidRDefault="00277F1E" w:rsidP="00277F1E">
      <w:pPr>
        <w:pStyle w:val="H4G"/>
      </w:pPr>
      <w:r>
        <w:tab/>
      </w:r>
      <w:r>
        <w:tab/>
      </w:r>
      <w:r w:rsidRPr="00890E83">
        <w:t>2019</w:t>
      </w:r>
    </w:p>
    <w:p w14:paraId="17705001" w14:textId="1C905C15" w:rsidR="00277F1E" w:rsidRPr="00890E83" w:rsidRDefault="00277F1E" w:rsidP="00277F1E">
      <w:pPr>
        <w:pStyle w:val="Bullet1G"/>
        <w:numPr>
          <w:ilvl w:val="0"/>
          <w:numId w:val="0"/>
        </w:numPr>
        <w:tabs>
          <w:tab w:val="left" w:pos="1701"/>
        </w:tabs>
        <w:ind w:left="1701" w:hanging="170"/>
      </w:pPr>
      <w:r w:rsidRPr="00890E83">
        <w:t>•</w:t>
      </w:r>
      <w:r w:rsidRPr="00890E83">
        <w:tab/>
        <w:t>1 case was filed and accused was sentenced to 3 years</w:t>
      </w:r>
      <w:r w:rsidR="008444B6">
        <w:t>’</w:t>
      </w:r>
      <w:r w:rsidRPr="00890E83">
        <w:t xml:space="preserve"> imprisonment on three counts in addition to a fine of SR25,000.00 out of which SR10,000.00 to each of the three victims</w:t>
      </w:r>
      <w:r>
        <w:t>.</w:t>
      </w:r>
    </w:p>
    <w:p w14:paraId="4AB9E21F" w14:textId="77777777" w:rsidR="00277F1E" w:rsidRPr="00890E83" w:rsidRDefault="00277F1E" w:rsidP="00277F1E">
      <w:pPr>
        <w:pStyle w:val="H4G"/>
      </w:pPr>
      <w:r>
        <w:lastRenderedPageBreak/>
        <w:tab/>
      </w:r>
      <w:r>
        <w:tab/>
      </w:r>
      <w:r w:rsidRPr="00890E83">
        <w:t xml:space="preserve">2020 (2 cases were filed) </w:t>
      </w:r>
    </w:p>
    <w:p w14:paraId="58249C19" w14:textId="77777777" w:rsidR="00277F1E" w:rsidRPr="00890E83" w:rsidRDefault="00277F1E" w:rsidP="00277F1E">
      <w:pPr>
        <w:pStyle w:val="Bullet1G"/>
        <w:numPr>
          <w:ilvl w:val="0"/>
          <w:numId w:val="0"/>
        </w:numPr>
        <w:tabs>
          <w:tab w:val="left" w:pos="1701"/>
        </w:tabs>
        <w:ind w:left="1701" w:hanging="170"/>
      </w:pPr>
      <w:r w:rsidRPr="00890E83">
        <w:t>•</w:t>
      </w:r>
      <w:r w:rsidRPr="00890E83">
        <w:tab/>
        <w:t>Case 1: Part heard before Court</w:t>
      </w:r>
      <w:r>
        <w:t>;</w:t>
      </w:r>
    </w:p>
    <w:p w14:paraId="0F8546F3" w14:textId="6F4CEE7A" w:rsidR="00277F1E" w:rsidRPr="00890E83" w:rsidRDefault="00277F1E" w:rsidP="00277F1E">
      <w:pPr>
        <w:pStyle w:val="Bullet1G"/>
        <w:numPr>
          <w:ilvl w:val="0"/>
          <w:numId w:val="0"/>
        </w:numPr>
        <w:tabs>
          <w:tab w:val="left" w:pos="1701"/>
        </w:tabs>
        <w:ind w:left="1701" w:hanging="170"/>
      </w:pPr>
      <w:r w:rsidRPr="00890E83">
        <w:t>•</w:t>
      </w:r>
      <w:r w:rsidRPr="00890E83">
        <w:tab/>
        <w:t>Case 2: Accused was sentenced to 10 years</w:t>
      </w:r>
      <w:r w:rsidR="008444B6">
        <w:t>’</w:t>
      </w:r>
      <w:r w:rsidRPr="00890E83">
        <w:t xml:space="preserve"> imprisonment</w:t>
      </w:r>
      <w:r>
        <w:t>.</w:t>
      </w:r>
    </w:p>
    <w:p w14:paraId="06FF7FEB" w14:textId="77777777" w:rsidR="00277F1E" w:rsidRPr="00890E83" w:rsidRDefault="00277F1E" w:rsidP="00277F1E">
      <w:pPr>
        <w:pStyle w:val="H4G"/>
      </w:pPr>
      <w:r>
        <w:tab/>
      </w:r>
      <w:r>
        <w:tab/>
      </w:r>
      <w:r w:rsidRPr="00890E83">
        <w:t>2021 (2 cases were filed)</w:t>
      </w:r>
    </w:p>
    <w:p w14:paraId="12DB1139" w14:textId="5B39AD33" w:rsidR="00277F1E" w:rsidRPr="00890E83" w:rsidRDefault="00277F1E" w:rsidP="00277F1E">
      <w:pPr>
        <w:pStyle w:val="Bullet1G"/>
        <w:numPr>
          <w:ilvl w:val="0"/>
          <w:numId w:val="0"/>
        </w:numPr>
        <w:tabs>
          <w:tab w:val="left" w:pos="1701"/>
        </w:tabs>
        <w:ind w:left="1701" w:hanging="170"/>
      </w:pPr>
      <w:r w:rsidRPr="00890E83">
        <w:t>•</w:t>
      </w:r>
      <w:r w:rsidRPr="00890E83">
        <w:tab/>
        <w:t>Case 1: All 14 accused persons were sentenced to 14 years</w:t>
      </w:r>
      <w:r w:rsidR="008444B6">
        <w:t>’</w:t>
      </w:r>
      <w:r w:rsidRPr="00890E83">
        <w:t xml:space="preserve"> imprisonment</w:t>
      </w:r>
      <w:r>
        <w:t>;</w:t>
      </w:r>
    </w:p>
    <w:p w14:paraId="793069AE" w14:textId="21135532" w:rsidR="00277F1E" w:rsidRPr="00890E83" w:rsidRDefault="00277F1E" w:rsidP="00277F1E">
      <w:pPr>
        <w:pStyle w:val="Bullet1G"/>
        <w:numPr>
          <w:ilvl w:val="0"/>
          <w:numId w:val="0"/>
        </w:numPr>
        <w:tabs>
          <w:tab w:val="left" w:pos="1701"/>
        </w:tabs>
        <w:spacing w:after="240"/>
        <w:ind w:left="1701" w:hanging="170"/>
      </w:pPr>
      <w:r w:rsidRPr="00890E83">
        <w:t>•</w:t>
      </w:r>
      <w:r w:rsidRPr="00890E83">
        <w:tab/>
        <w:t>Case 2: Accused 1 sentenced to 20 years</w:t>
      </w:r>
      <w:r w:rsidR="008444B6">
        <w:t>’</w:t>
      </w:r>
      <w:r w:rsidRPr="00890E83">
        <w:t xml:space="preserve"> imprisonment, Accused 2 sentenced to 18 years</w:t>
      </w:r>
      <w:r w:rsidR="008444B6">
        <w:t>’</w:t>
      </w:r>
      <w:r w:rsidRPr="00890E83">
        <w:t xml:space="preserve"> imprisonment and Accused 3 sentenced to 15 years</w:t>
      </w:r>
      <w:r>
        <w:t>.</w:t>
      </w:r>
    </w:p>
    <w:p w14:paraId="51533E55" w14:textId="4265F53E" w:rsidR="00277F1E" w:rsidRPr="00890E83" w:rsidRDefault="00277F1E" w:rsidP="00277F1E">
      <w:pPr>
        <w:pStyle w:val="Heading1"/>
      </w:pPr>
      <w:r w:rsidRPr="00890E83">
        <w:t xml:space="preserve">Table </w:t>
      </w:r>
      <w:r w:rsidR="00353269">
        <w:t>12</w:t>
      </w:r>
    </w:p>
    <w:p w14:paraId="018B221E" w14:textId="77777777" w:rsidR="00277F1E" w:rsidRPr="00890E83" w:rsidRDefault="00277F1E" w:rsidP="00277F1E">
      <w:pPr>
        <w:pStyle w:val="SingleTxtG"/>
        <w:rPr>
          <w:b/>
          <w:bCs/>
        </w:rPr>
      </w:pPr>
      <w:r w:rsidRPr="00890E83">
        <w:rPr>
          <w:b/>
          <w:bCs/>
        </w:rPr>
        <w:t>Statistics of trafficking in persons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7"/>
        <w:gridCol w:w="1200"/>
        <w:gridCol w:w="1201"/>
        <w:gridCol w:w="1200"/>
        <w:gridCol w:w="1201"/>
        <w:gridCol w:w="1201"/>
      </w:tblGrid>
      <w:tr w:rsidR="00277F1E" w:rsidRPr="008A03D6" w14:paraId="4EC28A5D" w14:textId="77777777" w:rsidTr="008A03D6">
        <w:trPr>
          <w:tblHeader/>
        </w:trPr>
        <w:tc>
          <w:tcPr>
            <w:tcW w:w="1367" w:type="dxa"/>
            <w:tcBorders>
              <w:top w:val="single" w:sz="4" w:space="0" w:color="auto"/>
              <w:bottom w:val="single" w:sz="12" w:space="0" w:color="auto"/>
            </w:tcBorders>
            <w:shd w:val="clear" w:color="auto" w:fill="auto"/>
            <w:noWrap/>
            <w:vAlign w:val="bottom"/>
            <w:hideMark/>
          </w:tcPr>
          <w:p w14:paraId="51A88734" w14:textId="77777777" w:rsidR="00277F1E" w:rsidRPr="008A03D6" w:rsidRDefault="00277F1E" w:rsidP="008A03D6">
            <w:pPr>
              <w:suppressAutoHyphens w:val="0"/>
              <w:spacing w:before="80" w:after="80" w:line="200" w:lineRule="exact"/>
              <w:ind w:right="113"/>
              <w:rPr>
                <w:i/>
                <w:sz w:val="16"/>
              </w:rPr>
            </w:pPr>
            <w:r w:rsidRPr="008A03D6">
              <w:rPr>
                <w:i/>
                <w:sz w:val="16"/>
              </w:rPr>
              <w:t> </w:t>
            </w:r>
          </w:p>
        </w:tc>
        <w:tc>
          <w:tcPr>
            <w:tcW w:w="1200" w:type="dxa"/>
            <w:tcBorders>
              <w:top w:val="single" w:sz="4" w:space="0" w:color="auto"/>
              <w:bottom w:val="single" w:sz="12" w:space="0" w:color="auto"/>
            </w:tcBorders>
            <w:shd w:val="clear" w:color="auto" w:fill="auto"/>
            <w:noWrap/>
            <w:vAlign w:val="bottom"/>
            <w:hideMark/>
          </w:tcPr>
          <w:p w14:paraId="4957B979" w14:textId="77777777" w:rsidR="00277F1E" w:rsidRPr="008A03D6" w:rsidRDefault="00277F1E" w:rsidP="008A03D6">
            <w:pPr>
              <w:suppressAutoHyphens w:val="0"/>
              <w:spacing w:before="80" w:after="80" w:line="200" w:lineRule="exact"/>
              <w:ind w:right="113"/>
              <w:jc w:val="right"/>
              <w:rPr>
                <w:i/>
                <w:sz w:val="16"/>
              </w:rPr>
            </w:pPr>
            <w:r w:rsidRPr="008A03D6">
              <w:rPr>
                <w:i/>
                <w:sz w:val="16"/>
              </w:rPr>
              <w:t>2018</w:t>
            </w:r>
          </w:p>
        </w:tc>
        <w:tc>
          <w:tcPr>
            <w:tcW w:w="1201" w:type="dxa"/>
            <w:tcBorders>
              <w:top w:val="single" w:sz="4" w:space="0" w:color="auto"/>
              <w:bottom w:val="single" w:sz="12" w:space="0" w:color="auto"/>
            </w:tcBorders>
            <w:shd w:val="clear" w:color="auto" w:fill="auto"/>
            <w:noWrap/>
            <w:vAlign w:val="bottom"/>
            <w:hideMark/>
          </w:tcPr>
          <w:p w14:paraId="45732542" w14:textId="77777777" w:rsidR="00277F1E" w:rsidRPr="008A03D6" w:rsidRDefault="00277F1E" w:rsidP="008A03D6">
            <w:pPr>
              <w:suppressAutoHyphens w:val="0"/>
              <w:spacing w:before="80" w:after="80" w:line="200" w:lineRule="exact"/>
              <w:ind w:right="113"/>
              <w:jc w:val="right"/>
              <w:rPr>
                <w:i/>
                <w:sz w:val="16"/>
              </w:rPr>
            </w:pPr>
            <w:r w:rsidRPr="008A03D6">
              <w:rPr>
                <w:i/>
                <w:sz w:val="16"/>
              </w:rPr>
              <w:t>2019</w:t>
            </w:r>
          </w:p>
        </w:tc>
        <w:tc>
          <w:tcPr>
            <w:tcW w:w="1200" w:type="dxa"/>
            <w:tcBorders>
              <w:top w:val="single" w:sz="4" w:space="0" w:color="auto"/>
              <w:bottom w:val="single" w:sz="12" w:space="0" w:color="auto"/>
            </w:tcBorders>
            <w:shd w:val="clear" w:color="auto" w:fill="auto"/>
            <w:noWrap/>
            <w:vAlign w:val="bottom"/>
            <w:hideMark/>
          </w:tcPr>
          <w:p w14:paraId="6D6927B2" w14:textId="77777777" w:rsidR="00277F1E" w:rsidRPr="008A03D6" w:rsidRDefault="00277F1E" w:rsidP="008A03D6">
            <w:pPr>
              <w:suppressAutoHyphens w:val="0"/>
              <w:spacing w:before="80" w:after="80" w:line="200" w:lineRule="exact"/>
              <w:ind w:right="113"/>
              <w:jc w:val="right"/>
              <w:rPr>
                <w:i/>
                <w:sz w:val="16"/>
              </w:rPr>
            </w:pPr>
            <w:r w:rsidRPr="008A03D6">
              <w:rPr>
                <w:i/>
                <w:sz w:val="16"/>
              </w:rPr>
              <w:t>2020</w:t>
            </w:r>
          </w:p>
        </w:tc>
        <w:tc>
          <w:tcPr>
            <w:tcW w:w="1201" w:type="dxa"/>
            <w:tcBorders>
              <w:top w:val="single" w:sz="4" w:space="0" w:color="auto"/>
              <w:bottom w:val="single" w:sz="12" w:space="0" w:color="auto"/>
            </w:tcBorders>
            <w:shd w:val="clear" w:color="auto" w:fill="auto"/>
            <w:noWrap/>
            <w:vAlign w:val="bottom"/>
            <w:hideMark/>
          </w:tcPr>
          <w:p w14:paraId="7624C5E1" w14:textId="77777777" w:rsidR="00277F1E" w:rsidRPr="008A03D6" w:rsidRDefault="00277F1E" w:rsidP="008A03D6">
            <w:pPr>
              <w:suppressAutoHyphens w:val="0"/>
              <w:spacing w:before="80" w:after="80" w:line="200" w:lineRule="exact"/>
              <w:ind w:right="113"/>
              <w:jc w:val="right"/>
              <w:rPr>
                <w:i/>
                <w:sz w:val="16"/>
              </w:rPr>
            </w:pPr>
            <w:r w:rsidRPr="008A03D6">
              <w:rPr>
                <w:i/>
                <w:sz w:val="16"/>
              </w:rPr>
              <w:t>2021</w:t>
            </w:r>
          </w:p>
        </w:tc>
        <w:tc>
          <w:tcPr>
            <w:tcW w:w="1201" w:type="dxa"/>
            <w:tcBorders>
              <w:top w:val="single" w:sz="4" w:space="0" w:color="auto"/>
              <w:bottom w:val="single" w:sz="12" w:space="0" w:color="auto"/>
            </w:tcBorders>
            <w:shd w:val="clear" w:color="auto" w:fill="auto"/>
            <w:noWrap/>
            <w:vAlign w:val="bottom"/>
            <w:hideMark/>
          </w:tcPr>
          <w:p w14:paraId="7BC8506E" w14:textId="77777777" w:rsidR="00277F1E" w:rsidRPr="008A03D6" w:rsidRDefault="00277F1E" w:rsidP="008A03D6">
            <w:pPr>
              <w:suppressAutoHyphens w:val="0"/>
              <w:spacing w:before="80" w:after="80" w:line="200" w:lineRule="exact"/>
              <w:ind w:right="113"/>
              <w:jc w:val="right"/>
              <w:rPr>
                <w:i/>
                <w:sz w:val="16"/>
              </w:rPr>
            </w:pPr>
            <w:r w:rsidRPr="008A03D6">
              <w:rPr>
                <w:i/>
                <w:sz w:val="16"/>
              </w:rPr>
              <w:t>2022</w:t>
            </w:r>
          </w:p>
        </w:tc>
      </w:tr>
      <w:tr w:rsidR="00277F1E" w:rsidRPr="008A03D6" w14:paraId="19C32CDB" w14:textId="77777777" w:rsidTr="008A03D6">
        <w:tc>
          <w:tcPr>
            <w:tcW w:w="1367" w:type="dxa"/>
            <w:tcBorders>
              <w:top w:val="single" w:sz="12" w:space="0" w:color="auto"/>
            </w:tcBorders>
            <w:shd w:val="clear" w:color="auto" w:fill="auto"/>
            <w:noWrap/>
            <w:hideMark/>
          </w:tcPr>
          <w:p w14:paraId="1842FC1C" w14:textId="77777777" w:rsidR="00277F1E" w:rsidRPr="008A03D6" w:rsidRDefault="00277F1E" w:rsidP="008A03D6">
            <w:pPr>
              <w:suppressAutoHyphens w:val="0"/>
              <w:spacing w:before="40" w:after="40" w:line="220" w:lineRule="exact"/>
              <w:ind w:right="113"/>
              <w:rPr>
                <w:sz w:val="18"/>
              </w:rPr>
            </w:pPr>
            <w:r w:rsidRPr="008A03D6">
              <w:rPr>
                <w:sz w:val="18"/>
              </w:rPr>
              <w:t>Investigation</w:t>
            </w:r>
          </w:p>
        </w:tc>
        <w:tc>
          <w:tcPr>
            <w:tcW w:w="1200" w:type="dxa"/>
            <w:tcBorders>
              <w:top w:val="single" w:sz="12" w:space="0" w:color="auto"/>
            </w:tcBorders>
            <w:shd w:val="clear" w:color="auto" w:fill="auto"/>
            <w:noWrap/>
            <w:vAlign w:val="bottom"/>
            <w:hideMark/>
          </w:tcPr>
          <w:p w14:paraId="5CCE8E58" w14:textId="77777777" w:rsidR="00277F1E" w:rsidRPr="008A03D6" w:rsidRDefault="00277F1E" w:rsidP="008A03D6">
            <w:pPr>
              <w:suppressAutoHyphens w:val="0"/>
              <w:spacing w:before="40" w:after="40" w:line="220" w:lineRule="exact"/>
              <w:ind w:right="113"/>
              <w:jc w:val="right"/>
              <w:rPr>
                <w:sz w:val="18"/>
              </w:rPr>
            </w:pPr>
            <w:r w:rsidRPr="008A03D6">
              <w:rPr>
                <w:sz w:val="18"/>
              </w:rPr>
              <w:t>5</w:t>
            </w:r>
          </w:p>
        </w:tc>
        <w:tc>
          <w:tcPr>
            <w:tcW w:w="1201" w:type="dxa"/>
            <w:tcBorders>
              <w:top w:val="single" w:sz="12" w:space="0" w:color="auto"/>
            </w:tcBorders>
            <w:shd w:val="clear" w:color="auto" w:fill="auto"/>
            <w:noWrap/>
            <w:vAlign w:val="bottom"/>
            <w:hideMark/>
          </w:tcPr>
          <w:p w14:paraId="7B37AD71" w14:textId="77777777" w:rsidR="00277F1E" w:rsidRPr="008A03D6" w:rsidRDefault="00277F1E" w:rsidP="008A03D6">
            <w:pPr>
              <w:suppressAutoHyphens w:val="0"/>
              <w:spacing w:before="40" w:after="40" w:line="220" w:lineRule="exact"/>
              <w:ind w:right="113"/>
              <w:jc w:val="right"/>
              <w:rPr>
                <w:sz w:val="18"/>
              </w:rPr>
            </w:pPr>
            <w:r w:rsidRPr="008A03D6">
              <w:rPr>
                <w:sz w:val="18"/>
              </w:rPr>
              <w:t>13</w:t>
            </w:r>
          </w:p>
        </w:tc>
        <w:tc>
          <w:tcPr>
            <w:tcW w:w="1200" w:type="dxa"/>
            <w:tcBorders>
              <w:top w:val="single" w:sz="12" w:space="0" w:color="auto"/>
            </w:tcBorders>
            <w:shd w:val="clear" w:color="auto" w:fill="auto"/>
            <w:noWrap/>
            <w:vAlign w:val="bottom"/>
            <w:hideMark/>
          </w:tcPr>
          <w:p w14:paraId="2205C256" w14:textId="77777777" w:rsidR="00277F1E" w:rsidRPr="008A03D6" w:rsidRDefault="00277F1E" w:rsidP="008A03D6">
            <w:pPr>
              <w:suppressAutoHyphens w:val="0"/>
              <w:spacing w:before="40" w:after="40" w:line="220" w:lineRule="exact"/>
              <w:ind w:right="113"/>
              <w:jc w:val="right"/>
              <w:rPr>
                <w:sz w:val="18"/>
              </w:rPr>
            </w:pPr>
            <w:r w:rsidRPr="008A03D6">
              <w:rPr>
                <w:sz w:val="18"/>
              </w:rPr>
              <w:t>2</w:t>
            </w:r>
          </w:p>
        </w:tc>
        <w:tc>
          <w:tcPr>
            <w:tcW w:w="1201" w:type="dxa"/>
            <w:tcBorders>
              <w:top w:val="single" w:sz="12" w:space="0" w:color="auto"/>
            </w:tcBorders>
            <w:shd w:val="clear" w:color="auto" w:fill="auto"/>
            <w:noWrap/>
            <w:vAlign w:val="bottom"/>
            <w:hideMark/>
          </w:tcPr>
          <w:p w14:paraId="51FD2180" w14:textId="77777777" w:rsidR="00277F1E" w:rsidRPr="008A03D6" w:rsidRDefault="00277F1E" w:rsidP="008A03D6">
            <w:pPr>
              <w:suppressAutoHyphens w:val="0"/>
              <w:spacing w:before="40" w:after="40" w:line="220" w:lineRule="exact"/>
              <w:ind w:right="113"/>
              <w:jc w:val="right"/>
              <w:rPr>
                <w:sz w:val="18"/>
              </w:rPr>
            </w:pPr>
            <w:r w:rsidRPr="008A03D6">
              <w:rPr>
                <w:sz w:val="18"/>
              </w:rPr>
              <w:t>10</w:t>
            </w:r>
          </w:p>
        </w:tc>
        <w:tc>
          <w:tcPr>
            <w:tcW w:w="1201" w:type="dxa"/>
            <w:tcBorders>
              <w:top w:val="single" w:sz="12" w:space="0" w:color="auto"/>
            </w:tcBorders>
            <w:shd w:val="clear" w:color="auto" w:fill="auto"/>
            <w:noWrap/>
            <w:vAlign w:val="bottom"/>
            <w:hideMark/>
          </w:tcPr>
          <w:p w14:paraId="76FB178B" w14:textId="77777777" w:rsidR="00277F1E" w:rsidRPr="008A03D6" w:rsidRDefault="00277F1E" w:rsidP="008A03D6">
            <w:pPr>
              <w:suppressAutoHyphens w:val="0"/>
              <w:spacing w:before="40" w:after="40" w:line="220" w:lineRule="exact"/>
              <w:ind w:right="113"/>
              <w:jc w:val="right"/>
              <w:rPr>
                <w:sz w:val="18"/>
              </w:rPr>
            </w:pPr>
            <w:r w:rsidRPr="008A03D6">
              <w:rPr>
                <w:sz w:val="18"/>
              </w:rPr>
              <w:t>34</w:t>
            </w:r>
          </w:p>
        </w:tc>
      </w:tr>
      <w:tr w:rsidR="00277F1E" w:rsidRPr="008A03D6" w14:paraId="6A793CF2" w14:textId="77777777" w:rsidTr="008A03D6">
        <w:tc>
          <w:tcPr>
            <w:tcW w:w="1367" w:type="dxa"/>
            <w:shd w:val="clear" w:color="auto" w:fill="auto"/>
            <w:noWrap/>
            <w:hideMark/>
          </w:tcPr>
          <w:p w14:paraId="6F9C7CB0" w14:textId="77777777" w:rsidR="00277F1E" w:rsidRPr="008A03D6" w:rsidRDefault="00277F1E" w:rsidP="008A03D6">
            <w:pPr>
              <w:suppressAutoHyphens w:val="0"/>
              <w:spacing w:before="40" w:after="40" w:line="220" w:lineRule="exact"/>
              <w:ind w:right="113"/>
              <w:rPr>
                <w:sz w:val="18"/>
              </w:rPr>
            </w:pPr>
            <w:r w:rsidRPr="008A03D6">
              <w:rPr>
                <w:sz w:val="18"/>
              </w:rPr>
              <w:t>Prosecution</w:t>
            </w:r>
          </w:p>
        </w:tc>
        <w:tc>
          <w:tcPr>
            <w:tcW w:w="1200" w:type="dxa"/>
            <w:shd w:val="clear" w:color="auto" w:fill="auto"/>
            <w:noWrap/>
            <w:vAlign w:val="bottom"/>
            <w:hideMark/>
          </w:tcPr>
          <w:p w14:paraId="61684F71" w14:textId="77777777" w:rsidR="00277F1E" w:rsidRPr="008A03D6" w:rsidRDefault="00277F1E" w:rsidP="008A03D6">
            <w:pPr>
              <w:suppressAutoHyphens w:val="0"/>
              <w:spacing w:before="40" w:after="40" w:line="220" w:lineRule="exact"/>
              <w:ind w:right="113"/>
              <w:jc w:val="right"/>
              <w:rPr>
                <w:sz w:val="18"/>
              </w:rPr>
            </w:pPr>
            <w:r w:rsidRPr="008A03D6">
              <w:rPr>
                <w:sz w:val="18"/>
              </w:rPr>
              <w:t>4</w:t>
            </w:r>
          </w:p>
        </w:tc>
        <w:tc>
          <w:tcPr>
            <w:tcW w:w="1201" w:type="dxa"/>
            <w:shd w:val="clear" w:color="auto" w:fill="auto"/>
            <w:noWrap/>
            <w:vAlign w:val="bottom"/>
            <w:hideMark/>
          </w:tcPr>
          <w:p w14:paraId="79BC8447" w14:textId="77777777" w:rsidR="00277F1E" w:rsidRPr="008A03D6" w:rsidRDefault="00277F1E" w:rsidP="008A03D6">
            <w:pPr>
              <w:suppressAutoHyphens w:val="0"/>
              <w:spacing w:before="40" w:after="40" w:line="220" w:lineRule="exact"/>
              <w:ind w:right="113"/>
              <w:jc w:val="right"/>
              <w:rPr>
                <w:sz w:val="18"/>
              </w:rPr>
            </w:pPr>
            <w:r w:rsidRPr="008A03D6">
              <w:rPr>
                <w:sz w:val="18"/>
              </w:rPr>
              <w:t>1</w:t>
            </w:r>
          </w:p>
        </w:tc>
        <w:tc>
          <w:tcPr>
            <w:tcW w:w="1200" w:type="dxa"/>
            <w:shd w:val="clear" w:color="auto" w:fill="auto"/>
            <w:noWrap/>
            <w:vAlign w:val="bottom"/>
            <w:hideMark/>
          </w:tcPr>
          <w:p w14:paraId="502B9D04" w14:textId="77777777" w:rsidR="00277F1E" w:rsidRPr="008A03D6" w:rsidRDefault="00277F1E" w:rsidP="008A03D6">
            <w:pPr>
              <w:suppressAutoHyphens w:val="0"/>
              <w:spacing w:before="40" w:after="40" w:line="220" w:lineRule="exact"/>
              <w:ind w:right="113"/>
              <w:jc w:val="right"/>
              <w:rPr>
                <w:sz w:val="18"/>
              </w:rPr>
            </w:pPr>
            <w:r w:rsidRPr="008A03D6">
              <w:rPr>
                <w:sz w:val="18"/>
              </w:rPr>
              <w:t>12</w:t>
            </w:r>
          </w:p>
        </w:tc>
        <w:tc>
          <w:tcPr>
            <w:tcW w:w="1201" w:type="dxa"/>
            <w:shd w:val="clear" w:color="auto" w:fill="auto"/>
            <w:noWrap/>
            <w:vAlign w:val="bottom"/>
            <w:hideMark/>
          </w:tcPr>
          <w:p w14:paraId="34337ACB" w14:textId="77777777" w:rsidR="00277F1E" w:rsidRPr="008A03D6" w:rsidRDefault="00277F1E" w:rsidP="008A03D6">
            <w:pPr>
              <w:suppressAutoHyphens w:val="0"/>
              <w:spacing w:before="40" w:after="40" w:line="220" w:lineRule="exact"/>
              <w:ind w:right="113"/>
              <w:jc w:val="right"/>
              <w:rPr>
                <w:sz w:val="18"/>
              </w:rPr>
            </w:pPr>
            <w:r w:rsidRPr="008A03D6">
              <w:rPr>
                <w:sz w:val="18"/>
              </w:rPr>
              <w:t xml:space="preserve"> </w:t>
            </w:r>
          </w:p>
        </w:tc>
        <w:tc>
          <w:tcPr>
            <w:tcW w:w="1201" w:type="dxa"/>
            <w:shd w:val="clear" w:color="auto" w:fill="auto"/>
            <w:noWrap/>
            <w:vAlign w:val="bottom"/>
            <w:hideMark/>
          </w:tcPr>
          <w:p w14:paraId="35FA9D81" w14:textId="77777777" w:rsidR="00277F1E" w:rsidRPr="008A03D6" w:rsidRDefault="00277F1E" w:rsidP="008A03D6">
            <w:pPr>
              <w:suppressAutoHyphens w:val="0"/>
              <w:spacing w:before="40" w:after="40" w:line="220" w:lineRule="exact"/>
              <w:ind w:right="113"/>
              <w:jc w:val="right"/>
              <w:rPr>
                <w:sz w:val="18"/>
              </w:rPr>
            </w:pPr>
            <w:r w:rsidRPr="008A03D6">
              <w:rPr>
                <w:sz w:val="18"/>
              </w:rPr>
              <w:t>0</w:t>
            </w:r>
          </w:p>
        </w:tc>
      </w:tr>
      <w:tr w:rsidR="00277F1E" w:rsidRPr="008A03D6" w14:paraId="325B93CA" w14:textId="77777777" w:rsidTr="008A03D6">
        <w:tc>
          <w:tcPr>
            <w:tcW w:w="1367" w:type="dxa"/>
            <w:shd w:val="clear" w:color="auto" w:fill="auto"/>
            <w:noWrap/>
            <w:hideMark/>
          </w:tcPr>
          <w:p w14:paraId="4823FD02" w14:textId="77777777" w:rsidR="00277F1E" w:rsidRPr="008A03D6" w:rsidRDefault="00277F1E" w:rsidP="008A03D6">
            <w:pPr>
              <w:suppressAutoHyphens w:val="0"/>
              <w:spacing w:before="40" w:after="40" w:line="220" w:lineRule="exact"/>
              <w:ind w:right="113"/>
              <w:rPr>
                <w:sz w:val="18"/>
              </w:rPr>
            </w:pPr>
            <w:r w:rsidRPr="008A03D6">
              <w:rPr>
                <w:sz w:val="18"/>
              </w:rPr>
              <w:t>Conviction</w:t>
            </w:r>
          </w:p>
        </w:tc>
        <w:tc>
          <w:tcPr>
            <w:tcW w:w="1200" w:type="dxa"/>
            <w:shd w:val="clear" w:color="auto" w:fill="auto"/>
            <w:noWrap/>
            <w:vAlign w:val="bottom"/>
            <w:hideMark/>
          </w:tcPr>
          <w:p w14:paraId="27AE218D" w14:textId="77777777" w:rsidR="00277F1E" w:rsidRPr="008A03D6" w:rsidRDefault="00277F1E" w:rsidP="008A03D6">
            <w:pPr>
              <w:suppressAutoHyphens w:val="0"/>
              <w:spacing w:before="40" w:after="40" w:line="220" w:lineRule="exact"/>
              <w:ind w:right="113"/>
              <w:jc w:val="right"/>
              <w:rPr>
                <w:sz w:val="18"/>
              </w:rPr>
            </w:pPr>
            <w:r w:rsidRPr="008A03D6">
              <w:rPr>
                <w:sz w:val="18"/>
              </w:rPr>
              <w:t>2</w:t>
            </w:r>
          </w:p>
        </w:tc>
        <w:tc>
          <w:tcPr>
            <w:tcW w:w="1201" w:type="dxa"/>
            <w:shd w:val="clear" w:color="auto" w:fill="auto"/>
            <w:noWrap/>
            <w:vAlign w:val="bottom"/>
            <w:hideMark/>
          </w:tcPr>
          <w:p w14:paraId="5E49E04F" w14:textId="77777777" w:rsidR="00277F1E" w:rsidRPr="008A03D6" w:rsidRDefault="00277F1E" w:rsidP="008A03D6">
            <w:pPr>
              <w:suppressAutoHyphens w:val="0"/>
              <w:spacing w:before="40" w:after="40" w:line="220" w:lineRule="exact"/>
              <w:ind w:right="113"/>
              <w:jc w:val="right"/>
              <w:rPr>
                <w:sz w:val="18"/>
              </w:rPr>
            </w:pPr>
            <w:r w:rsidRPr="008A03D6">
              <w:rPr>
                <w:sz w:val="18"/>
              </w:rPr>
              <w:t>0</w:t>
            </w:r>
          </w:p>
        </w:tc>
        <w:tc>
          <w:tcPr>
            <w:tcW w:w="1200" w:type="dxa"/>
            <w:shd w:val="clear" w:color="auto" w:fill="auto"/>
            <w:noWrap/>
            <w:vAlign w:val="bottom"/>
            <w:hideMark/>
          </w:tcPr>
          <w:p w14:paraId="532F187B" w14:textId="77777777" w:rsidR="00277F1E" w:rsidRPr="008A03D6" w:rsidRDefault="00277F1E" w:rsidP="008A03D6">
            <w:pPr>
              <w:suppressAutoHyphens w:val="0"/>
              <w:spacing w:before="40" w:after="40" w:line="220" w:lineRule="exact"/>
              <w:ind w:right="113"/>
              <w:jc w:val="right"/>
              <w:rPr>
                <w:sz w:val="18"/>
              </w:rPr>
            </w:pPr>
            <w:r w:rsidRPr="008A03D6">
              <w:rPr>
                <w:sz w:val="18"/>
              </w:rPr>
              <w:t>2</w:t>
            </w:r>
          </w:p>
        </w:tc>
        <w:tc>
          <w:tcPr>
            <w:tcW w:w="1201" w:type="dxa"/>
            <w:shd w:val="clear" w:color="auto" w:fill="auto"/>
            <w:noWrap/>
            <w:vAlign w:val="bottom"/>
            <w:hideMark/>
          </w:tcPr>
          <w:p w14:paraId="50CB0218" w14:textId="77777777" w:rsidR="00277F1E" w:rsidRPr="008A03D6" w:rsidRDefault="00277F1E" w:rsidP="008A03D6">
            <w:pPr>
              <w:suppressAutoHyphens w:val="0"/>
              <w:spacing w:before="40" w:after="40" w:line="220" w:lineRule="exact"/>
              <w:ind w:right="113"/>
              <w:jc w:val="right"/>
              <w:rPr>
                <w:sz w:val="18"/>
              </w:rPr>
            </w:pPr>
            <w:r w:rsidRPr="008A03D6">
              <w:rPr>
                <w:sz w:val="18"/>
              </w:rPr>
              <w:t>1</w:t>
            </w:r>
          </w:p>
        </w:tc>
        <w:tc>
          <w:tcPr>
            <w:tcW w:w="1201" w:type="dxa"/>
            <w:shd w:val="clear" w:color="auto" w:fill="auto"/>
            <w:noWrap/>
            <w:vAlign w:val="bottom"/>
            <w:hideMark/>
          </w:tcPr>
          <w:p w14:paraId="171C43A3" w14:textId="77777777" w:rsidR="00277F1E" w:rsidRPr="008A03D6" w:rsidRDefault="00277F1E" w:rsidP="008A03D6">
            <w:pPr>
              <w:suppressAutoHyphens w:val="0"/>
              <w:spacing w:before="40" w:after="40" w:line="220" w:lineRule="exact"/>
              <w:ind w:right="113"/>
              <w:jc w:val="right"/>
              <w:rPr>
                <w:sz w:val="18"/>
              </w:rPr>
            </w:pPr>
            <w:r w:rsidRPr="008A03D6">
              <w:rPr>
                <w:sz w:val="18"/>
              </w:rPr>
              <w:t>0</w:t>
            </w:r>
          </w:p>
        </w:tc>
      </w:tr>
      <w:tr w:rsidR="00277F1E" w:rsidRPr="008A03D6" w14:paraId="5AD6EC17" w14:textId="77777777" w:rsidTr="00CE434F">
        <w:tc>
          <w:tcPr>
            <w:tcW w:w="1367" w:type="dxa"/>
            <w:shd w:val="clear" w:color="auto" w:fill="auto"/>
            <w:hideMark/>
          </w:tcPr>
          <w:p w14:paraId="7E418279" w14:textId="77777777" w:rsidR="00277F1E" w:rsidRPr="008A03D6" w:rsidRDefault="00277F1E" w:rsidP="00AC6A91">
            <w:pPr>
              <w:suppressAutoHyphens w:val="0"/>
              <w:spacing w:before="40" w:after="40" w:line="220" w:lineRule="exact"/>
              <w:ind w:right="113"/>
              <w:rPr>
                <w:sz w:val="18"/>
              </w:rPr>
            </w:pPr>
            <w:r w:rsidRPr="008A03D6">
              <w:rPr>
                <w:sz w:val="18"/>
              </w:rPr>
              <w:t>Type of Trafficking in Persons</w:t>
            </w:r>
          </w:p>
        </w:tc>
        <w:tc>
          <w:tcPr>
            <w:tcW w:w="1200" w:type="dxa"/>
            <w:shd w:val="clear" w:color="auto" w:fill="auto"/>
            <w:hideMark/>
          </w:tcPr>
          <w:p w14:paraId="323750D9" w14:textId="77777777" w:rsidR="00277F1E" w:rsidRPr="008A03D6" w:rsidRDefault="00277F1E" w:rsidP="00EA08A2">
            <w:pPr>
              <w:suppressAutoHyphens w:val="0"/>
              <w:spacing w:before="40" w:after="40" w:line="220" w:lineRule="exact"/>
              <w:ind w:right="113"/>
              <w:jc w:val="right"/>
              <w:rPr>
                <w:sz w:val="18"/>
              </w:rPr>
            </w:pPr>
            <w:r w:rsidRPr="008A03D6">
              <w:rPr>
                <w:sz w:val="18"/>
              </w:rPr>
              <w:t>Forced Labour</w:t>
            </w:r>
          </w:p>
        </w:tc>
        <w:tc>
          <w:tcPr>
            <w:tcW w:w="1201" w:type="dxa"/>
            <w:shd w:val="clear" w:color="auto" w:fill="auto"/>
            <w:hideMark/>
          </w:tcPr>
          <w:p w14:paraId="0F255619" w14:textId="77777777" w:rsidR="00277F1E" w:rsidRPr="008A03D6" w:rsidRDefault="00277F1E" w:rsidP="00EA08A2">
            <w:pPr>
              <w:suppressAutoHyphens w:val="0"/>
              <w:spacing w:before="40" w:after="40" w:line="220" w:lineRule="exact"/>
              <w:ind w:right="113"/>
              <w:jc w:val="right"/>
              <w:rPr>
                <w:sz w:val="18"/>
              </w:rPr>
            </w:pPr>
            <w:r w:rsidRPr="008A03D6">
              <w:rPr>
                <w:sz w:val="18"/>
              </w:rPr>
              <w:t>Forced Labour and Sexual Exploitation</w:t>
            </w:r>
          </w:p>
        </w:tc>
        <w:tc>
          <w:tcPr>
            <w:tcW w:w="1200" w:type="dxa"/>
            <w:shd w:val="clear" w:color="auto" w:fill="auto"/>
            <w:hideMark/>
          </w:tcPr>
          <w:p w14:paraId="2664B894" w14:textId="77777777" w:rsidR="00277F1E" w:rsidRPr="008A03D6" w:rsidRDefault="00277F1E" w:rsidP="00EA08A2">
            <w:pPr>
              <w:suppressAutoHyphens w:val="0"/>
              <w:spacing w:before="40" w:after="40" w:line="220" w:lineRule="exact"/>
              <w:ind w:right="113"/>
              <w:jc w:val="right"/>
              <w:rPr>
                <w:sz w:val="18"/>
              </w:rPr>
            </w:pPr>
            <w:r w:rsidRPr="008A03D6">
              <w:rPr>
                <w:sz w:val="18"/>
              </w:rPr>
              <w:t>Forced Labour and Sexual Exploitation</w:t>
            </w:r>
          </w:p>
        </w:tc>
        <w:tc>
          <w:tcPr>
            <w:tcW w:w="1201" w:type="dxa"/>
            <w:shd w:val="clear" w:color="auto" w:fill="auto"/>
            <w:hideMark/>
          </w:tcPr>
          <w:p w14:paraId="0109C1CA" w14:textId="77777777" w:rsidR="00277F1E" w:rsidRPr="008A03D6" w:rsidRDefault="00277F1E" w:rsidP="00EA08A2">
            <w:pPr>
              <w:suppressAutoHyphens w:val="0"/>
              <w:spacing w:before="40" w:after="40" w:line="220" w:lineRule="exact"/>
              <w:ind w:right="113"/>
              <w:jc w:val="right"/>
              <w:rPr>
                <w:sz w:val="18"/>
              </w:rPr>
            </w:pPr>
            <w:r w:rsidRPr="008A03D6">
              <w:rPr>
                <w:sz w:val="18"/>
              </w:rPr>
              <w:t>Forced Labour and Sexual Exploitation</w:t>
            </w:r>
          </w:p>
        </w:tc>
        <w:tc>
          <w:tcPr>
            <w:tcW w:w="1201" w:type="dxa"/>
            <w:shd w:val="clear" w:color="auto" w:fill="auto"/>
            <w:hideMark/>
          </w:tcPr>
          <w:p w14:paraId="6E5C0273" w14:textId="77777777" w:rsidR="00277F1E" w:rsidRPr="008A03D6" w:rsidRDefault="00277F1E" w:rsidP="00EA08A2">
            <w:pPr>
              <w:suppressAutoHyphens w:val="0"/>
              <w:spacing w:before="40" w:after="40" w:line="220" w:lineRule="exact"/>
              <w:ind w:right="113"/>
              <w:jc w:val="right"/>
              <w:rPr>
                <w:sz w:val="18"/>
              </w:rPr>
            </w:pPr>
            <w:r w:rsidRPr="008A03D6">
              <w:rPr>
                <w:sz w:val="18"/>
              </w:rPr>
              <w:t>Forced Labour</w:t>
            </w:r>
          </w:p>
        </w:tc>
      </w:tr>
    </w:tbl>
    <w:p w14:paraId="022C0C8B" w14:textId="55D1F52A" w:rsidR="00277F1E" w:rsidRPr="0098096A" w:rsidRDefault="00277F1E" w:rsidP="0098096A">
      <w:pPr>
        <w:spacing w:before="120"/>
        <w:ind w:left="1134" w:right="1134" w:firstLine="170"/>
        <w:rPr>
          <w:sz w:val="18"/>
        </w:rPr>
      </w:pPr>
      <w:r w:rsidRPr="0098096A">
        <w:rPr>
          <w:i/>
          <w:iCs/>
          <w:sz w:val="18"/>
        </w:rPr>
        <w:t>Source:</w:t>
      </w:r>
      <w:r w:rsidRPr="0098096A">
        <w:rPr>
          <w:sz w:val="18"/>
        </w:rPr>
        <w:t xml:space="preserve"> Trafficking in Persons Secretariat.</w:t>
      </w:r>
    </w:p>
    <w:p w14:paraId="6EE9F055" w14:textId="77777777" w:rsidR="00277F1E" w:rsidRPr="00082D4A" w:rsidRDefault="00277F1E" w:rsidP="00277F1E">
      <w:pPr>
        <w:pStyle w:val="H1G"/>
        <w:rPr>
          <w:highlight w:val="yellow"/>
          <w:lang w:val="en-US"/>
        </w:rPr>
      </w:pPr>
      <w:r>
        <w:tab/>
      </w:r>
      <w:r>
        <w:tab/>
      </w:r>
      <w:r w:rsidRPr="00082D4A">
        <w:t xml:space="preserve">Reply to paragraph </w:t>
      </w:r>
      <w:r>
        <w:t>38</w:t>
      </w:r>
      <w:r w:rsidRPr="00082D4A">
        <w:t xml:space="preserve"> (</w:t>
      </w:r>
      <w:r>
        <w:t>b</w:t>
      </w:r>
      <w:r w:rsidRPr="00082D4A">
        <w:t>) of the list of issues</w:t>
      </w:r>
    </w:p>
    <w:p w14:paraId="1FB5E3CB" w14:textId="2374AC4C" w:rsidR="00277F1E" w:rsidRDefault="00277F1E" w:rsidP="00036806">
      <w:pPr>
        <w:pStyle w:val="SingleTxtG"/>
      </w:pPr>
      <w:r>
        <w:t>151.</w:t>
      </w:r>
      <w:r>
        <w:tab/>
      </w:r>
      <w:r w:rsidRPr="00890E83">
        <w:t>Training was conducted for front liners such as Social Services, labour inspectors, Police, Immigration Officers, AG</w:t>
      </w:r>
      <w:r w:rsidR="008444B6">
        <w:t>’</w:t>
      </w:r>
      <w:r w:rsidRPr="00890E83">
        <w:t>s representative and media houses in relation to victims</w:t>
      </w:r>
      <w:r w:rsidR="008444B6">
        <w:t>’</w:t>
      </w:r>
      <w:r w:rsidRPr="00890E83">
        <w:t xml:space="preserve"> identification and referral. In 2021, IOM conducted a foundational training on TIP and the Smuggling of Migrants, and a similar training initiated by the TIP Secretariat and IOM is planned to be conducted for labour inspectors. The TIP Secretariat also provided training to officials from the Attorney General</w:t>
      </w:r>
      <w:r w:rsidR="008444B6">
        <w:t>’</w:t>
      </w:r>
      <w:r w:rsidRPr="00890E83">
        <w:t>s Office and media officials in regard to Trafficking in Person and also conducted Scenario based training to assess the effectiveness of National Anti-Trafficking in Person Legislation. Key participants were the Foreign Affairs Department, Judiciary, Police Department, Customs Department and Immigration Department.</w:t>
      </w:r>
    </w:p>
    <w:p w14:paraId="1FF0B758" w14:textId="77777777" w:rsidR="00277F1E" w:rsidRPr="00082D4A" w:rsidRDefault="00277F1E" w:rsidP="00277F1E">
      <w:pPr>
        <w:pStyle w:val="H1G"/>
        <w:rPr>
          <w:highlight w:val="yellow"/>
          <w:lang w:val="en-US"/>
        </w:rPr>
      </w:pPr>
      <w:r>
        <w:tab/>
      </w:r>
      <w:r>
        <w:tab/>
      </w:r>
      <w:r w:rsidRPr="00082D4A">
        <w:t xml:space="preserve">Reply to paragraph </w:t>
      </w:r>
      <w:r>
        <w:t>38</w:t>
      </w:r>
      <w:r w:rsidRPr="00082D4A">
        <w:t xml:space="preserve"> (</w:t>
      </w:r>
      <w:r>
        <w:t>c</w:t>
      </w:r>
      <w:r w:rsidRPr="00082D4A">
        <w:t>) of the list of issues</w:t>
      </w:r>
    </w:p>
    <w:p w14:paraId="70B66137" w14:textId="77777777" w:rsidR="00277F1E" w:rsidRPr="00890E83" w:rsidRDefault="00277F1E" w:rsidP="00036806">
      <w:pPr>
        <w:pStyle w:val="SingleTxtG"/>
      </w:pPr>
      <w:r w:rsidRPr="00890E83">
        <w:t>152.</w:t>
      </w:r>
      <w:r w:rsidRPr="00890E83">
        <w:tab/>
        <w:t>Joint visits by labour inspectors, Immigration officers and Social Services form part of the National Coordinating Committee on Trafficking in Persons and TIP Technical committee.</w:t>
      </w:r>
    </w:p>
    <w:p w14:paraId="1FBC684E" w14:textId="77777777" w:rsidR="00277F1E" w:rsidRPr="00082D4A" w:rsidRDefault="00277F1E" w:rsidP="00277F1E">
      <w:pPr>
        <w:pStyle w:val="H1G"/>
        <w:rPr>
          <w:highlight w:val="yellow"/>
          <w:lang w:val="en-US"/>
        </w:rPr>
      </w:pPr>
      <w:r>
        <w:tab/>
      </w:r>
      <w:r>
        <w:tab/>
      </w:r>
      <w:r w:rsidRPr="00082D4A">
        <w:t xml:space="preserve">Reply to paragraph </w:t>
      </w:r>
      <w:r>
        <w:t>38</w:t>
      </w:r>
      <w:r w:rsidRPr="00082D4A">
        <w:t xml:space="preserve"> (</w:t>
      </w:r>
      <w:r>
        <w:t>d</w:t>
      </w:r>
      <w:r w:rsidRPr="00082D4A">
        <w:t>) of the list of issues</w:t>
      </w:r>
    </w:p>
    <w:p w14:paraId="19FA2C6A" w14:textId="348624EA" w:rsidR="00277F1E" w:rsidRPr="00890E83" w:rsidRDefault="00277F1E" w:rsidP="00036806">
      <w:pPr>
        <w:pStyle w:val="SingleTxtG"/>
      </w:pPr>
      <w:r w:rsidRPr="00890E83">
        <w:t>153.</w:t>
      </w:r>
      <w:r w:rsidRPr="00890E83">
        <w:tab/>
        <w:t>Opening of the TIP Secretariat in 2021 with a director and office assistant to coordinate and assist the National Coordinating Committee on Trafficking in Persons.</w:t>
      </w:r>
      <w:r w:rsidR="0058008C">
        <w:t xml:space="preserve"> </w:t>
      </w:r>
      <w:r w:rsidRPr="00890E83">
        <w:t>There has been an increase in the last three years on budget allocation by Government in each preceding year.</w:t>
      </w:r>
    </w:p>
    <w:p w14:paraId="2D869B34" w14:textId="77777777" w:rsidR="00277F1E" w:rsidRPr="00082D4A" w:rsidRDefault="00277F1E" w:rsidP="00277F1E">
      <w:pPr>
        <w:pStyle w:val="H1G"/>
        <w:rPr>
          <w:highlight w:val="yellow"/>
          <w:lang w:val="en-US"/>
        </w:rPr>
      </w:pPr>
      <w:r>
        <w:tab/>
      </w:r>
      <w:r>
        <w:tab/>
      </w:r>
      <w:r w:rsidRPr="00082D4A">
        <w:t xml:space="preserve">Reply to paragraph </w:t>
      </w:r>
      <w:r>
        <w:t>38</w:t>
      </w:r>
      <w:r w:rsidRPr="00082D4A">
        <w:t xml:space="preserve"> (</w:t>
      </w:r>
      <w:r>
        <w:t>e</w:t>
      </w:r>
      <w:r w:rsidRPr="00082D4A">
        <w:t>) of the list of issues</w:t>
      </w:r>
    </w:p>
    <w:p w14:paraId="1FFCD250" w14:textId="57FED48E" w:rsidR="00277F1E" w:rsidRPr="00890E83" w:rsidRDefault="00277F1E" w:rsidP="00036806">
      <w:pPr>
        <w:pStyle w:val="SingleTxtG"/>
      </w:pPr>
      <w:r w:rsidRPr="00890E83">
        <w:t>154.</w:t>
      </w:r>
      <w:r w:rsidRPr="00890E83">
        <w:tab/>
        <w:t>Development of manual and training by TIP Secretariat for front liners in relation to victims</w:t>
      </w:r>
      <w:r w:rsidR="008444B6">
        <w:t>’</w:t>
      </w:r>
      <w:r w:rsidRPr="00890E83">
        <w:t xml:space="preserve"> identification and assistance. Labour inspectors use an inspection checklist during inspection visits which contains labour-related indicators of human trafficking to further assist with identification of potential cases of human trafficking. Four cases have been </w:t>
      </w:r>
      <w:r w:rsidRPr="00890E83">
        <w:lastRenderedPageBreak/>
        <w:t>referred to the Police from 1st February 2022 to September 2023 for further investigations.</w:t>
      </w:r>
      <w:r w:rsidR="0058008C">
        <w:t xml:space="preserve"> </w:t>
      </w:r>
      <w:r w:rsidRPr="00890E83">
        <w:t xml:space="preserve">A </w:t>
      </w:r>
      <w:r w:rsidR="00040C89">
        <w:t>“</w:t>
      </w:r>
      <w:r w:rsidRPr="00890E83">
        <w:t>Standard Operating Procedure and Referral Mechanism for Assistance to Victims of Trafficking</w:t>
      </w:r>
      <w:r w:rsidR="00040C89">
        <w:t>”</w:t>
      </w:r>
      <w:r w:rsidRPr="00890E83">
        <w:t xml:space="preserve"> has been drafted which clearly outlines the definition of Trafficking in Persons, procedures to be undertaken in such cases and responsibilities of the parties concerned. The document states that all suspicions of trafficking or presumed victims should be referred to the Police Department and in cases involving children, Social Services should also be notified.</w:t>
      </w:r>
    </w:p>
    <w:p w14:paraId="411D1849" w14:textId="77777777" w:rsidR="00277F1E" w:rsidRPr="00082D4A" w:rsidRDefault="00277F1E" w:rsidP="00277F1E">
      <w:pPr>
        <w:pStyle w:val="H1G"/>
        <w:rPr>
          <w:highlight w:val="yellow"/>
          <w:lang w:val="en-US"/>
        </w:rPr>
      </w:pPr>
      <w:r>
        <w:tab/>
      </w:r>
      <w:r>
        <w:tab/>
      </w:r>
      <w:r w:rsidRPr="00082D4A">
        <w:t xml:space="preserve">Reply to paragraph </w:t>
      </w:r>
      <w:r>
        <w:t>38</w:t>
      </w:r>
      <w:r w:rsidRPr="00082D4A">
        <w:t xml:space="preserve"> (</w:t>
      </w:r>
      <w:r>
        <w:t>f</w:t>
      </w:r>
      <w:r w:rsidRPr="00082D4A">
        <w:t>) of the list of issues</w:t>
      </w:r>
    </w:p>
    <w:p w14:paraId="14397E77" w14:textId="608FBD32" w:rsidR="00277F1E" w:rsidRPr="00890E83" w:rsidRDefault="00277F1E" w:rsidP="00036806">
      <w:pPr>
        <w:pStyle w:val="SingleTxtG"/>
      </w:pPr>
      <w:r w:rsidRPr="00890E83">
        <w:t>155.</w:t>
      </w:r>
      <w:r w:rsidRPr="00890E83">
        <w:tab/>
        <w:t>New trafficking in persons secretariat created in 2021, recruitment of additional staff and development of data base. The Labour Monitoring and Compliance Section of the Employment Department uses a checklist during inspection visits which also contains labour</w:t>
      </w:r>
      <w:r w:rsidR="008444B6">
        <w:noBreakHyphen/>
      </w:r>
      <w:r w:rsidRPr="00890E83">
        <w:t>related indicators of trafficking to further assist with identification of potential cases of human trafficking. Four cases have been referred to the Police from 1st February 2022 to date for further investigations.</w:t>
      </w:r>
    </w:p>
    <w:p w14:paraId="7CB55BD1" w14:textId="77777777" w:rsidR="00277F1E" w:rsidRPr="00082D4A" w:rsidRDefault="00277F1E" w:rsidP="00277F1E">
      <w:pPr>
        <w:pStyle w:val="H1G"/>
        <w:rPr>
          <w:highlight w:val="yellow"/>
          <w:lang w:val="en-US"/>
        </w:rPr>
      </w:pPr>
      <w:r>
        <w:tab/>
      </w:r>
      <w:r>
        <w:tab/>
      </w:r>
      <w:r w:rsidRPr="00082D4A">
        <w:t xml:space="preserve">Reply to paragraph </w:t>
      </w:r>
      <w:r>
        <w:t>38</w:t>
      </w:r>
      <w:r w:rsidRPr="00082D4A">
        <w:t xml:space="preserve"> (</w:t>
      </w:r>
      <w:r>
        <w:t>g</w:t>
      </w:r>
      <w:r w:rsidRPr="00082D4A">
        <w:t>) of the list of issues</w:t>
      </w:r>
    </w:p>
    <w:p w14:paraId="549050CB" w14:textId="77777777" w:rsidR="00277F1E" w:rsidRPr="00890E83" w:rsidRDefault="00277F1E" w:rsidP="00036806">
      <w:pPr>
        <w:pStyle w:val="SingleTxtG"/>
      </w:pPr>
      <w:r w:rsidRPr="00890E83">
        <w:t>156.</w:t>
      </w:r>
      <w:r w:rsidRPr="00890E83">
        <w:tab/>
        <w:t>Through an established process at the Employment Department and upon its approval, victims of trafficking can change employer. Since the new TIP technical committee comprises of key stakeholders such as Immigration Department, Employment Department and Police Department, the process for the non-Seychellois worker to be provided a new work permit is fast tracked. The Immigration Decree is currently under review and will consider new provisions to ensure that non-Seychellois workers have a specific legal status or temporary permit whilst in the country in the event they have a grievance case or are a TIP victim.</w:t>
      </w:r>
    </w:p>
    <w:p w14:paraId="3F785CEE" w14:textId="77777777" w:rsidR="00277F1E" w:rsidRPr="00082D4A" w:rsidRDefault="00277F1E" w:rsidP="00277F1E">
      <w:pPr>
        <w:pStyle w:val="H1G"/>
        <w:rPr>
          <w:highlight w:val="yellow"/>
          <w:lang w:val="en-US"/>
        </w:rPr>
      </w:pPr>
      <w:r>
        <w:tab/>
      </w:r>
      <w:r>
        <w:tab/>
      </w:r>
      <w:r w:rsidRPr="00082D4A">
        <w:t xml:space="preserve">Reply to paragraph </w:t>
      </w:r>
      <w:r>
        <w:t>39</w:t>
      </w:r>
      <w:r w:rsidRPr="00082D4A">
        <w:t xml:space="preserve"> of the list of issues</w:t>
      </w:r>
    </w:p>
    <w:p w14:paraId="0791E07E" w14:textId="6D29D675" w:rsidR="00277F1E" w:rsidRPr="00890E83" w:rsidRDefault="00277F1E" w:rsidP="00036806">
      <w:pPr>
        <w:pStyle w:val="SingleTxtG"/>
      </w:pPr>
      <w:r w:rsidRPr="00890E83">
        <w:t>157.</w:t>
      </w:r>
      <w:r w:rsidRPr="00890E83">
        <w:tab/>
        <w:t>Employers are highly urged to renew the work permit of non-Seychellois workers well in advance to ensure legal status of the worker is maintained. Challenges faced are gaps in existing laws. delayed renewal of work permit by employers and the immigration system is unable presently to notify expired GOPs. In practice, the immigration Officers retrieve the list of expired GOPs manually and conducts the necessary follow up with employers to regularize the worker</w:t>
      </w:r>
      <w:r w:rsidR="008444B6">
        <w:t>’</w:t>
      </w:r>
      <w:r w:rsidRPr="00890E83">
        <w:t xml:space="preserve">s status. The Immigration Decree currently under review, will consider new provisions to ensure that non-Seychellois workers have a specific legal status or temporary permit whilst in the country in the event they have a grievance case or are a TIP victim. </w:t>
      </w:r>
    </w:p>
    <w:p w14:paraId="025E06F0" w14:textId="77777777" w:rsidR="00277F1E" w:rsidRPr="00890E83" w:rsidRDefault="00277F1E" w:rsidP="00036806">
      <w:pPr>
        <w:pStyle w:val="SingleTxtG"/>
      </w:pPr>
      <w:r w:rsidRPr="00890E83">
        <w:t>158.</w:t>
      </w:r>
      <w:r w:rsidRPr="00890E83">
        <w:tab/>
        <w:t>The Employment Department also intends to introduce additional provisions for private employment agencies through a Regulations in particular to ensure that agencies acting on behalf of employers, submit applications timely to regularize the legal status of non-Seychellois workers.</w:t>
      </w:r>
    </w:p>
    <w:p w14:paraId="6C3CCB66" w14:textId="77777777" w:rsidR="00277F1E" w:rsidRDefault="00277F1E" w:rsidP="00277F1E">
      <w:pPr>
        <w:pStyle w:val="H1G"/>
      </w:pPr>
      <w:r>
        <w:tab/>
      </w:r>
      <w:r>
        <w:tab/>
      </w:r>
      <w:r w:rsidRPr="00082D4A">
        <w:t xml:space="preserve">Reply to paragraph </w:t>
      </w:r>
      <w:r>
        <w:t>40 (a)</w:t>
      </w:r>
      <w:r w:rsidRPr="00082D4A">
        <w:t xml:space="preserve"> of the list of issues</w:t>
      </w:r>
    </w:p>
    <w:p w14:paraId="7353FA52" w14:textId="77777777" w:rsidR="00277F1E" w:rsidRPr="00726903" w:rsidRDefault="00277F1E" w:rsidP="00036806">
      <w:pPr>
        <w:pStyle w:val="SingleTxtG"/>
      </w:pPr>
      <w:r w:rsidRPr="00726903">
        <w:t>159.</w:t>
      </w:r>
      <w:r w:rsidRPr="00726903">
        <w:tab/>
        <w:t>Bills or laws and their respective regulations:</w:t>
      </w:r>
    </w:p>
    <w:p w14:paraId="77B70CB4" w14:textId="77777777" w:rsidR="00277F1E" w:rsidRPr="00890E83" w:rsidRDefault="00277F1E" w:rsidP="00277F1E">
      <w:pPr>
        <w:pStyle w:val="Bullet1G"/>
        <w:numPr>
          <w:ilvl w:val="0"/>
          <w:numId w:val="0"/>
        </w:numPr>
        <w:tabs>
          <w:tab w:val="left" w:pos="1701"/>
        </w:tabs>
        <w:ind w:left="1701" w:hanging="170"/>
      </w:pPr>
      <w:r w:rsidRPr="00890E83">
        <w:t>•</w:t>
      </w:r>
      <w:r w:rsidRPr="00890E83">
        <w:tab/>
        <w:t>Constitution of Seychelles 1993</w:t>
      </w:r>
      <w:r>
        <w:t>;</w:t>
      </w:r>
    </w:p>
    <w:p w14:paraId="446F4B67" w14:textId="77777777" w:rsidR="00277F1E" w:rsidRPr="00890E83" w:rsidRDefault="00277F1E" w:rsidP="00277F1E">
      <w:pPr>
        <w:pStyle w:val="Bullet1G"/>
        <w:numPr>
          <w:ilvl w:val="0"/>
          <w:numId w:val="0"/>
        </w:numPr>
        <w:tabs>
          <w:tab w:val="left" w:pos="1701"/>
        </w:tabs>
        <w:ind w:left="1701" w:hanging="170"/>
      </w:pPr>
      <w:r w:rsidRPr="00890E83">
        <w:t>•</w:t>
      </w:r>
      <w:r w:rsidRPr="00890E83">
        <w:tab/>
        <w:t>Employment Act 1995 and Conditions of Employment Regulations 1991 establish the principle of equality of treatment, specifying that migrant workers are protected by the same terms and conditions of employment as Seychellois workers. For mediation at Employment Department for individual cases, migrant workers can be represented including by an NGO</w:t>
      </w:r>
      <w:r>
        <w:t>;</w:t>
      </w:r>
    </w:p>
    <w:p w14:paraId="7CAC8B8D" w14:textId="77777777" w:rsidR="00277F1E" w:rsidRPr="00890E83" w:rsidRDefault="00277F1E" w:rsidP="00277F1E">
      <w:pPr>
        <w:pStyle w:val="Bullet1G"/>
        <w:numPr>
          <w:ilvl w:val="0"/>
          <w:numId w:val="0"/>
        </w:numPr>
        <w:tabs>
          <w:tab w:val="left" w:pos="1701"/>
        </w:tabs>
        <w:ind w:left="1701" w:hanging="170"/>
      </w:pPr>
      <w:r w:rsidRPr="00890E83">
        <w:t>•</w:t>
      </w:r>
      <w:r w:rsidRPr="00890E83">
        <w:tab/>
        <w:t>Employment (National Minimum wage) (Exemption) Order 2010 sets mandatory minimum wage for all workers regardless of nationality</w:t>
      </w:r>
      <w:r>
        <w:t>;</w:t>
      </w:r>
    </w:p>
    <w:p w14:paraId="027297F6" w14:textId="77777777" w:rsidR="00277F1E" w:rsidRPr="00890E83" w:rsidRDefault="00277F1E" w:rsidP="00277F1E">
      <w:pPr>
        <w:pStyle w:val="Bullet1G"/>
        <w:numPr>
          <w:ilvl w:val="0"/>
          <w:numId w:val="0"/>
        </w:numPr>
        <w:tabs>
          <w:tab w:val="left" w:pos="1701"/>
        </w:tabs>
        <w:ind w:left="1701" w:hanging="170"/>
      </w:pPr>
      <w:r w:rsidRPr="00890E83">
        <w:lastRenderedPageBreak/>
        <w:t>•</w:t>
      </w:r>
      <w:r w:rsidRPr="00890E83">
        <w:tab/>
        <w:t>Industrial Relations Act 1994 provides the right of all workers to form and join independent unions and to bargain collectively and to be represented by trade unions in dispute settlement processes</w:t>
      </w:r>
      <w:r>
        <w:t>;</w:t>
      </w:r>
    </w:p>
    <w:p w14:paraId="013C760A" w14:textId="77777777" w:rsidR="00277F1E" w:rsidRPr="00890E83" w:rsidRDefault="00277F1E" w:rsidP="00277F1E">
      <w:pPr>
        <w:pStyle w:val="Bullet1G"/>
        <w:numPr>
          <w:ilvl w:val="0"/>
          <w:numId w:val="0"/>
        </w:numPr>
        <w:tabs>
          <w:tab w:val="left" w:pos="1701"/>
        </w:tabs>
        <w:ind w:left="1701" w:hanging="170"/>
      </w:pPr>
      <w:r w:rsidRPr="00890E83">
        <w:t>•</w:t>
      </w:r>
      <w:r w:rsidRPr="00890E83">
        <w:tab/>
        <w:t>Occupational Safety and Health Decree 1978 obliges employers to ensure that employees are not exposed to health and safety risks provides powers of labour inspectors</w:t>
      </w:r>
      <w:r>
        <w:t>;</w:t>
      </w:r>
    </w:p>
    <w:p w14:paraId="0788FD8F" w14:textId="77777777" w:rsidR="00277F1E" w:rsidRPr="00890E83" w:rsidRDefault="00277F1E" w:rsidP="00277F1E">
      <w:pPr>
        <w:pStyle w:val="Bullet1G"/>
        <w:numPr>
          <w:ilvl w:val="0"/>
          <w:numId w:val="0"/>
        </w:numPr>
        <w:tabs>
          <w:tab w:val="left" w:pos="1701"/>
        </w:tabs>
        <w:ind w:left="1701" w:hanging="170"/>
      </w:pPr>
      <w:r w:rsidRPr="00890E83">
        <w:t>•</w:t>
      </w:r>
      <w:r w:rsidRPr="00890E83">
        <w:tab/>
        <w:t>Immigration Decree (Decree No.18 of 1979) and Immigration Regulations of 1981 (Statutory Instruments 32 of 1981) and its amendments, regulate the entry and stay of foreigners in Seychelles</w:t>
      </w:r>
      <w:r>
        <w:t>;</w:t>
      </w:r>
    </w:p>
    <w:p w14:paraId="2D740999" w14:textId="77777777" w:rsidR="00277F1E" w:rsidRPr="00890E83" w:rsidRDefault="00277F1E" w:rsidP="00277F1E">
      <w:pPr>
        <w:pStyle w:val="Bullet1G"/>
        <w:numPr>
          <w:ilvl w:val="0"/>
          <w:numId w:val="0"/>
        </w:numPr>
        <w:tabs>
          <w:tab w:val="left" w:pos="1701"/>
        </w:tabs>
        <w:ind w:left="1701" w:hanging="170"/>
      </w:pPr>
      <w:r w:rsidRPr="00890E83">
        <w:t>•</w:t>
      </w:r>
      <w:r w:rsidRPr="00890E83">
        <w:tab/>
        <w:t>Prohibition of Trafficking in Persons Act 2014 provides the prohibition, prevention and combat of trafficking in persons and measures to protect and assist victims</w:t>
      </w:r>
      <w:r>
        <w:t>;</w:t>
      </w:r>
    </w:p>
    <w:p w14:paraId="57A0F134" w14:textId="77777777" w:rsidR="00277F1E" w:rsidRPr="00890E83" w:rsidRDefault="00277F1E" w:rsidP="00277F1E">
      <w:pPr>
        <w:pStyle w:val="Bullet1G"/>
        <w:numPr>
          <w:ilvl w:val="0"/>
          <w:numId w:val="0"/>
        </w:numPr>
        <w:tabs>
          <w:tab w:val="left" w:pos="1701"/>
        </w:tabs>
        <w:ind w:left="1701" w:hanging="170"/>
      </w:pPr>
      <w:r w:rsidRPr="00890E83">
        <w:t>•</w:t>
      </w:r>
      <w:r w:rsidRPr="00890E83">
        <w:tab/>
        <w:t>International Trade Zone (Employment) Regulations, (1997) and International Trade Zone (Conditions of Employment) Order, 1999 regulate employment in the ITZ</w:t>
      </w:r>
      <w:r>
        <w:t>.</w:t>
      </w:r>
    </w:p>
    <w:p w14:paraId="545233E7" w14:textId="77777777" w:rsidR="00277F1E" w:rsidRPr="00082D4A" w:rsidRDefault="00277F1E" w:rsidP="00277F1E">
      <w:pPr>
        <w:pStyle w:val="H1G"/>
        <w:rPr>
          <w:highlight w:val="yellow"/>
          <w:lang w:val="en-US"/>
        </w:rPr>
      </w:pPr>
      <w:r>
        <w:tab/>
      </w:r>
      <w:r>
        <w:tab/>
      </w:r>
      <w:r w:rsidRPr="00082D4A">
        <w:t xml:space="preserve">Reply to paragraph </w:t>
      </w:r>
      <w:r>
        <w:t>40</w:t>
      </w:r>
      <w:r w:rsidRPr="00082D4A">
        <w:t xml:space="preserve"> (</w:t>
      </w:r>
      <w:r>
        <w:t>b</w:t>
      </w:r>
      <w:r w:rsidRPr="00082D4A">
        <w:t>) of the list of issues</w:t>
      </w:r>
    </w:p>
    <w:p w14:paraId="709E00DA" w14:textId="3D4F81A5" w:rsidR="00277F1E" w:rsidRPr="00890E83" w:rsidRDefault="00277F1E" w:rsidP="00036806">
      <w:pPr>
        <w:pStyle w:val="SingleTxtG"/>
      </w:pPr>
      <w:r w:rsidRPr="00890E83">
        <w:t>160.</w:t>
      </w:r>
      <w:r w:rsidRPr="00890E83">
        <w:tab/>
        <w:t>Ministry of Employment and Social Affairs – Employment Department aims to play a vital role through employment and labour market policies in order to build a productive and self-sufficient workforce for the country</w:t>
      </w:r>
      <w:r w:rsidR="008444B6">
        <w:t>’</w:t>
      </w:r>
      <w:r w:rsidRPr="00890E83">
        <w:t>s development and to ensure the people of Seychelles enjoys decent work and enhanced quality of life.</w:t>
      </w:r>
    </w:p>
    <w:p w14:paraId="7893A686" w14:textId="77777777" w:rsidR="00277F1E" w:rsidRPr="00890E83" w:rsidRDefault="00277F1E" w:rsidP="00036806">
      <w:pPr>
        <w:pStyle w:val="SingleTxtG"/>
      </w:pPr>
      <w:r w:rsidRPr="00890E83">
        <w:t>161.</w:t>
      </w:r>
      <w:r w:rsidRPr="00890E83">
        <w:tab/>
        <w:t>Immigration and Civil Status Department is responsible to regulate migration, border security and management of entry and departure, processing of visitors and work permits for non-Seychellois</w:t>
      </w:r>
      <w:r>
        <w:t>.</w:t>
      </w:r>
    </w:p>
    <w:p w14:paraId="53686248" w14:textId="77777777" w:rsidR="00277F1E" w:rsidRPr="00890E83" w:rsidRDefault="00277F1E" w:rsidP="00036806">
      <w:pPr>
        <w:pStyle w:val="SingleTxtG"/>
      </w:pPr>
      <w:r w:rsidRPr="00890E83">
        <w:t>162.</w:t>
      </w:r>
      <w:r w:rsidRPr="00890E83">
        <w:tab/>
        <w:t>The Ministry of Employment, Immigration and Civil Status created in 2016 was restructured and became separated Departments as of October 2020</w:t>
      </w:r>
      <w:r>
        <w:t>.</w:t>
      </w:r>
    </w:p>
    <w:p w14:paraId="668F4AE2" w14:textId="7A797ED7" w:rsidR="00277F1E" w:rsidRPr="00890E83" w:rsidRDefault="00277F1E" w:rsidP="00036806">
      <w:pPr>
        <w:pStyle w:val="SingleTxtG"/>
      </w:pPr>
      <w:r w:rsidRPr="00890E83">
        <w:t>163.</w:t>
      </w:r>
      <w:r w:rsidRPr="00890E83">
        <w:tab/>
        <w:t>Opening of the country</w:t>
      </w:r>
      <w:r w:rsidR="008444B6">
        <w:t>’</w:t>
      </w:r>
      <w:r w:rsidRPr="00890E83">
        <w:t>s first Trafficking in Persons Secretariat in 2021 which assists the National coordinating committee on TIP with its activities, serve as an information centre which ensures documentation, data collection and act a liaison with NGO</w:t>
      </w:r>
      <w:r w:rsidR="008444B6">
        <w:t>’</w:t>
      </w:r>
      <w:r w:rsidRPr="00890E83">
        <w:t>s from local regional and international organisations. Financial assistance to implement the TIP Act is funded by Government from the consolidated fund.</w:t>
      </w:r>
    </w:p>
    <w:p w14:paraId="22389B11" w14:textId="146E4B9B" w:rsidR="00277F1E" w:rsidRPr="00890E83" w:rsidRDefault="00277F1E" w:rsidP="00036806">
      <w:pPr>
        <w:pStyle w:val="SingleTxtG"/>
      </w:pPr>
      <w:r w:rsidRPr="00890E83">
        <w:t>164.</w:t>
      </w:r>
      <w:r w:rsidRPr="00890E83">
        <w:tab/>
        <w:t>Foreign Affairs Department is responsible for implementing the country</w:t>
      </w:r>
      <w:r w:rsidR="008444B6">
        <w:t>’</w:t>
      </w:r>
      <w:r w:rsidRPr="00890E83">
        <w:t>s foreign policy, which includes advancing and defending the country</w:t>
      </w:r>
      <w:r w:rsidR="008444B6">
        <w:t>’</w:t>
      </w:r>
      <w:r w:rsidRPr="00890E83">
        <w:t>s interests in bilateral and multilateral forums, as well as mobilizing international aid and assistance, among other things.</w:t>
      </w:r>
      <w:r w:rsidR="0058008C">
        <w:t xml:space="preserve"> </w:t>
      </w:r>
      <w:r w:rsidRPr="00890E83">
        <w:t>The Department is, therefore, the gatekeeper for Seychelles</w:t>
      </w:r>
      <w:r w:rsidR="008444B6">
        <w:t>’</w:t>
      </w:r>
      <w:r w:rsidRPr="00890E83">
        <w:t xml:space="preserve"> national interests by providing a link with members of the international community and vice versa. It is also responsible to develop and implement the national Diaspora Policy</w:t>
      </w:r>
      <w:r>
        <w:t>.</w:t>
      </w:r>
    </w:p>
    <w:p w14:paraId="70A1A248" w14:textId="77777777" w:rsidR="00277F1E" w:rsidRPr="00890E83" w:rsidRDefault="00277F1E" w:rsidP="00036806">
      <w:pPr>
        <w:pStyle w:val="SingleTxtG"/>
      </w:pPr>
      <w:r w:rsidRPr="00890E83">
        <w:t>165.</w:t>
      </w:r>
      <w:r w:rsidRPr="00890E83">
        <w:tab/>
        <w:t>Ministry of Education regulates the education system in Seychelles. The Ministry aims to provide quality education and make it accessible the Seychelles citizens and its residents which includes non-Seychellois.</w:t>
      </w:r>
    </w:p>
    <w:p w14:paraId="03DB8C76" w14:textId="3ACAFC45" w:rsidR="00277F1E" w:rsidRPr="00890E83" w:rsidRDefault="00277F1E" w:rsidP="00036806">
      <w:pPr>
        <w:pStyle w:val="SingleTxtG"/>
      </w:pPr>
      <w:r w:rsidRPr="00890E83">
        <w:t>166.</w:t>
      </w:r>
      <w:r w:rsidRPr="00890E83">
        <w:tab/>
        <w:t>Ministry of Health</w:t>
      </w:r>
      <w:r w:rsidR="008444B6">
        <w:t>’</w:t>
      </w:r>
      <w:r w:rsidRPr="00890E83">
        <w:t>s vision is for the attainment, by all people living in Seychelles, of the highest level of physical, social, mental and spiritual health and living in harmony with nature.</w:t>
      </w:r>
      <w:r w:rsidR="00040C89">
        <w:t>”</w:t>
      </w:r>
      <w:r w:rsidRPr="00890E83">
        <w:t xml:space="preserve"> Non-Seychellois workers have access to all medical services including emergency at a fee that is covered by the employer. The Public Health Authority is responsible to issue certificates of approval for accommodation to be occupied by migrant workers.</w:t>
      </w:r>
    </w:p>
    <w:p w14:paraId="18A8385A" w14:textId="77777777" w:rsidR="00277F1E" w:rsidRDefault="00277F1E" w:rsidP="00036806">
      <w:pPr>
        <w:pStyle w:val="SingleTxtG"/>
      </w:pPr>
      <w:r>
        <w:t>167.</w:t>
      </w:r>
      <w:r>
        <w:tab/>
      </w:r>
      <w:r w:rsidRPr="00117DA5">
        <w:t>The mission of the Central Bank of Seychelles (CBS) is to promote price and financial system stability. It also collects, analyses and monitors data on inward and outward remittances.</w:t>
      </w:r>
    </w:p>
    <w:p w14:paraId="2D9B60B7" w14:textId="77777777" w:rsidR="00277F1E" w:rsidRDefault="00277F1E" w:rsidP="00277F1E">
      <w:pPr>
        <w:pStyle w:val="H1G"/>
      </w:pPr>
      <w:r>
        <w:tab/>
      </w:r>
      <w:r>
        <w:tab/>
      </w:r>
      <w:r w:rsidRPr="00082D4A">
        <w:t xml:space="preserve">Reply to paragraph </w:t>
      </w:r>
      <w:r>
        <w:t>40</w:t>
      </w:r>
      <w:r w:rsidRPr="00082D4A">
        <w:t xml:space="preserve"> (</w:t>
      </w:r>
      <w:r>
        <w:t>c</w:t>
      </w:r>
      <w:r w:rsidRPr="00082D4A">
        <w:t>) of the list of issues</w:t>
      </w:r>
    </w:p>
    <w:p w14:paraId="3CDA2319" w14:textId="77777777" w:rsidR="00277F1E" w:rsidRPr="00726903" w:rsidRDefault="00277F1E" w:rsidP="00036806">
      <w:pPr>
        <w:pStyle w:val="SingleTxtG"/>
      </w:pPr>
      <w:r w:rsidRPr="00726903">
        <w:t>168.</w:t>
      </w:r>
      <w:r w:rsidRPr="00726903">
        <w:tab/>
        <w:t>Policies, programmes and action plans covering migration</w:t>
      </w:r>
      <w:r>
        <w:t xml:space="preserve"> and their scope and financing</w:t>
      </w:r>
      <w:r w:rsidRPr="00726903">
        <w:t>:</w:t>
      </w:r>
    </w:p>
    <w:p w14:paraId="17814F06" w14:textId="77777777" w:rsidR="00277F1E" w:rsidRPr="00890E83" w:rsidRDefault="00277F1E" w:rsidP="00277F1E">
      <w:pPr>
        <w:pStyle w:val="Bullet1G"/>
        <w:numPr>
          <w:ilvl w:val="0"/>
          <w:numId w:val="0"/>
        </w:numPr>
        <w:tabs>
          <w:tab w:val="left" w:pos="1701"/>
        </w:tabs>
        <w:ind w:left="1701" w:hanging="170"/>
      </w:pPr>
      <w:r w:rsidRPr="00890E83">
        <w:lastRenderedPageBreak/>
        <w:t>•</w:t>
      </w:r>
      <w:r w:rsidRPr="00890E83">
        <w:tab/>
        <w:t>National Employment Policy, 2014</w:t>
      </w:r>
      <w:r>
        <w:t>;</w:t>
      </w:r>
    </w:p>
    <w:p w14:paraId="56C163F5" w14:textId="77777777" w:rsidR="00277F1E" w:rsidRPr="00890E83" w:rsidRDefault="00277F1E" w:rsidP="00277F1E">
      <w:pPr>
        <w:pStyle w:val="Bullet1G"/>
        <w:numPr>
          <w:ilvl w:val="0"/>
          <w:numId w:val="0"/>
        </w:numPr>
        <w:tabs>
          <w:tab w:val="left" w:pos="1701"/>
        </w:tabs>
        <w:ind w:left="1701" w:hanging="170"/>
      </w:pPr>
      <w:r w:rsidRPr="00890E83">
        <w:t>•</w:t>
      </w:r>
      <w:r w:rsidRPr="00890E83">
        <w:tab/>
        <w:t>National Health Policy, 2015</w:t>
      </w:r>
      <w:r>
        <w:t>;</w:t>
      </w:r>
    </w:p>
    <w:p w14:paraId="5424927B" w14:textId="77777777" w:rsidR="00277F1E" w:rsidRPr="00890E83" w:rsidRDefault="00277F1E" w:rsidP="00277F1E">
      <w:pPr>
        <w:pStyle w:val="Bullet1G"/>
        <w:numPr>
          <w:ilvl w:val="0"/>
          <w:numId w:val="0"/>
        </w:numPr>
        <w:tabs>
          <w:tab w:val="left" w:pos="1701"/>
        </w:tabs>
        <w:ind w:left="1701" w:hanging="170"/>
      </w:pPr>
      <w:r w:rsidRPr="00890E83">
        <w:t>•</w:t>
      </w:r>
      <w:r w:rsidRPr="00890E83">
        <w:tab/>
        <w:t>Occupational Safety and Health Policy, 2017</w:t>
      </w:r>
      <w:r>
        <w:t>;</w:t>
      </w:r>
    </w:p>
    <w:p w14:paraId="1A1468C7" w14:textId="77777777" w:rsidR="00277F1E" w:rsidRPr="00890E83" w:rsidRDefault="00277F1E" w:rsidP="00277F1E">
      <w:pPr>
        <w:pStyle w:val="Bullet1G"/>
        <w:numPr>
          <w:ilvl w:val="0"/>
          <w:numId w:val="0"/>
        </w:numPr>
        <w:tabs>
          <w:tab w:val="left" w:pos="1701"/>
        </w:tabs>
        <w:ind w:left="1701" w:hanging="170"/>
      </w:pPr>
      <w:r w:rsidRPr="00890E83">
        <w:t>•</w:t>
      </w:r>
      <w:r w:rsidRPr="00890E83">
        <w:tab/>
        <w:t>National Labour Migration Policy, 2019</w:t>
      </w:r>
      <w:r>
        <w:t>;</w:t>
      </w:r>
    </w:p>
    <w:p w14:paraId="1C0469F2" w14:textId="77777777" w:rsidR="00277F1E" w:rsidRPr="00890E83" w:rsidRDefault="00277F1E" w:rsidP="00277F1E">
      <w:pPr>
        <w:pStyle w:val="Bullet1G"/>
        <w:numPr>
          <w:ilvl w:val="0"/>
          <w:numId w:val="0"/>
        </w:numPr>
        <w:tabs>
          <w:tab w:val="left" w:pos="1701"/>
        </w:tabs>
        <w:ind w:left="1701" w:hanging="170"/>
      </w:pPr>
      <w:r w:rsidRPr="00890E83">
        <w:t>•</w:t>
      </w:r>
      <w:r w:rsidRPr="00890E83">
        <w:tab/>
        <w:t>National Diaspora Policy (draft 2023)</w:t>
      </w:r>
      <w:r>
        <w:t>;</w:t>
      </w:r>
    </w:p>
    <w:p w14:paraId="70611F9C" w14:textId="77777777" w:rsidR="00277F1E" w:rsidRPr="00890E83" w:rsidRDefault="00277F1E" w:rsidP="00277F1E">
      <w:pPr>
        <w:pStyle w:val="Bullet1G"/>
        <w:numPr>
          <w:ilvl w:val="0"/>
          <w:numId w:val="0"/>
        </w:numPr>
        <w:tabs>
          <w:tab w:val="left" w:pos="1701"/>
        </w:tabs>
        <w:ind w:left="1701" w:hanging="170"/>
      </w:pPr>
      <w:r w:rsidRPr="00890E83">
        <w:t>•</w:t>
      </w:r>
      <w:r w:rsidRPr="00890E83">
        <w:tab/>
        <w:t>Work in Seychelles (WINS) induction programme, 2023</w:t>
      </w:r>
      <w:r>
        <w:t>.</w:t>
      </w:r>
    </w:p>
    <w:p w14:paraId="59069470" w14:textId="77777777" w:rsidR="00277F1E" w:rsidRPr="00890E83" w:rsidRDefault="00277F1E" w:rsidP="00036806">
      <w:pPr>
        <w:pStyle w:val="SingleTxtG"/>
      </w:pPr>
      <w:r w:rsidRPr="00890E83">
        <w:t>169.</w:t>
      </w:r>
      <w:r w:rsidRPr="00890E83">
        <w:tab/>
        <w:t>The Policies and programmes are normally funded by the Government of Seychelles budget and financial support is also sought from international development partners.</w:t>
      </w:r>
    </w:p>
    <w:p w14:paraId="6C7974C3" w14:textId="77777777" w:rsidR="00277F1E" w:rsidRPr="00082D4A" w:rsidRDefault="00277F1E" w:rsidP="00277F1E">
      <w:pPr>
        <w:pStyle w:val="H1G"/>
        <w:rPr>
          <w:highlight w:val="yellow"/>
          <w:lang w:val="en-US"/>
        </w:rPr>
      </w:pPr>
      <w:r>
        <w:tab/>
      </w:r>
      <w:r>
        <w:tab/>
      </w:r>
      <w:r w:rsidRPr="00082D4A">
        <w:t xml:space="preserve">Reply to paragraph </w:t>
      </w:r>
      <w:r>
        <w:t>40</w:t>
      </w:r>
      <w:r w:rsidRPr="00082D4A">
        <w:t xml:space="preserve"> (</w:t>
      </w:r>
      <w:r>
        <w:t>d</w:t>
      </w:r>
      <w:r w:rsidRPr="00082D4A">
        <w:t>) of the list of issues</w:t>
      </w:r>
    </w:p>
    <w:p w14:paraId="0A814225" w14:textId="77777777" w:rsidR="00277F1E" w:rsidRPr="00890E83" w:rsidRDefault="00277F1E" w:rsidP="00036806">
      <w:pPr>
        <w:pStyle w:val="SingleTxtG"/>
      </w:pPr>
      <w:r w:rsidRPr="00890E83">
        <w:t>170.</w:t>
      </w:r>
      <w:r w:rsidRPr="00890E83">
        <w:tab/>
        <w:t>As indicated above, a gap analysis started in 2022 by the ILO in collaboration with the Ministry of Employment and Social Affairs, on ILO Convention Migration for Employment (Revised) no. 97 and Convention Migrant workers no. 143. The validation of the analysis will be conducted soon, and ratification of the Conventions will be considered as appropriate based on the identified gaps.</w:t>
      </w:r>
    </w:p>
    <w:p w14:paraId="1BD34F19" w14:textId="77777777" w:rsidR="00277F1E" w:rsidRPr="00890E83" w:rsidRDefault="00277F1E" w:rsidP="00036806">
      <w:pPr>
        <w:pStyle w:val="SingleTxtG"/>
      </w:pPr>
      <w:r w:rsidRPr="00890E83">
        <w:t>171.</w:t>
      </w:r>
      <w:r w:rsidRPr="00890E83">
        <w:tab/>
        <w:t>The Government and National Assembly approved for the ratification of the ILO Domestic Workers Convention no. 189 in 2023, and the instrument of ratification is being submitted to the ILO.</w:t>
      </w:r>
    </w:p>
    <w:p w14:paraId="148E3AC4" w14:textId="77777777" w:rsidR="00277F1E" w:rsidRPr="00082D4A" w:rsidRDefault="00277F1E" w:rsidP="00277F1E">
      <w:pPr>
        <w:pStyle w:val="H1G"/>
        <w:rPr>
          <w:highlight w:val="yellow"/>
          <w:lang w:val="en-US"/>
        </w:rPr>
      </w:pPr>
      <w:r>
        <w:tab/>
      </w:r>
      <w:r>
        <w:tab/>
      </w:r>
      <w:r w:rsidRPr="00082D4A">
        <w:t xml:space="preserve">Reply to paragraph </w:t>
      </w:r>
      <w:r>
        <w:t>40</w:t>
      </w:r>
      <w:r w:rsidRPr="00082D4A">
        <w:t xml:space="preserve"> (</w:t>
      </w:r>
      <w:r>
        <w:t>e</w:t>
      </w:r>
      <w:r w:rsidRPr="00082D4A">
        <w:t>) of the list of issues</w:t>
      </w:r>
    </w:p>
    <w:p w14:paraId="2F712C06" w14:textId="77777777" w:rsidR="00277F1E" w:rsidRPr="00890E83" w:rsidRDefault="00277F1E" w:rsidP="00036806">
      <w:pPr>
        <w:pStyle w:val="SingleTxtG"/>
      </w:pPr>
      <w:r w:rsidRPr="00890E83">
        <w:t>172.</w:t>
      </w:r>
      <w:r w:rsidRPr="00890E83">
        <w:tab/>
        <w:t>Studies carry out focus mainly on non-Seychellois workers excluding members of their families:</w:t>
      </w:r>
    </w:p>
    <w:p w14:paraId="23B2AC36" w14:textId="77777777" w:rsidR="00277F1E" w:rsidRPr="00890E83" w:rsidRDefault="00277F1E" w:rsidP="00277F1E">
      <w:pPr>
        <w:pStyle w:val="Bullet1G"/>
        <w:numPr>
          <w:ilvl w:val="0"/>
          <w:numId w:val="0"/>
        </w:numPr>
        <w:tabs>
          <w:tab w:val="left" w:pos="1701"/>
        </w:tabs>
        <w:ind w:left="1701" w:hanging="170"/>
      </w:pPr>
      <w:r w:rsidRPr="00890E83">
        <w:t>•</w:t>
      </w:r>
      <w:r w:rsidRPr="00890E83">
        <w:tab/>
        <w:t>Migration Governance Indicators 2019</w:t>
      </w:r>
      <w:r>
        <w:t>;</w:t>
      </w:r>
    </w:p>
    <w:p w14:paraId="188558C7" w14:textId="77777777" w:rsidR="00277F1E" w:rsidRPr="00890E83" w:rsidRDefault="00277F1E" w:rsidP="00277F1E">
      <w:pPr>
        <w:pStyle w:val="Bullet1G"/>
        <w:numPr>
          <w:ilvl w:val="0"/>
          <w:numId w:val="0"/>
        </w:numPr>
        <w:tabs>
          <w:tab w:val="left" w:pos="1701"/>
        </w:tabs>
        <w:ind w:left="1701" w:hanging="170"/>
      </w:pPr>
      <w:r w:rsidRPr="00890E83">
        <w:t>•</w:t>
      </w:r>
      <w:r w:rsidRPr="00890E83">
        <w:tab/>
        <w:t>Migration Profile draft 2023</w:t>
      </w:r>
      <w:r>
        <w:t>.</w:t>
      </w:r>
    </w:p>
    <w:p w14:paraId="4EAB96DE" w14:textId="77777777" w:rsidR="00277F1E" w:rsidRPr="00082D4A" w:rsidRDefault="00277F1E" w:rsidP="00277F1E">
      <w:pPr>
        <w:pStyle w:val="H1G"/>
        <w:rPr>
          <w:highlight w:val="yellow"/>
          <w:lang w:val="en-US"/>
        </w:rPr>
      </w:pPr>
      <w:r>
        <w:tab/>
      </w:r>
      <w:r>
        <w:tab/>
      </w:r>
      <w:r w:rsidRPr="00082D4A">
        <w:t xml:space="preserve">Reply to paragraph </w:t>
      </w:r>
      <w:r>
        <w:t>41</w:t>
      </w:r>
      <w:r w:rsidRPr="00082D4A">
        <w:t xml:space="preserve"> (</w:t>
      </w:r>
      <w:r>
        <w:t>a</w:t>
      </w:r>
      <w:r w:rsidRPr="00082D4A">
        <w:t>) of the list of issues</w:t>
      </w:r>
    </w:p>
    <w:p w14:paraId="27C7B4EA" w14:textId="77777777" w:rsidR="00277F1E" w:rsidRDefault="00277F1E" w:rsidP="00036806">
      <w:pPr>
        <w:pStyle w:val="SingleTxtG"/>
      </w:pPr>
      <w:r>
        <w:t>173.</w:t>
      </w:r>
      <w:r>
        <w:tab/>
      </w:r>
      <w:r w:rsidRPr="00890E83">
        <w:t>Based on data from 2016, 2019 &amp; 2022 illustrated in Table 13, the highest number of migrants (non-Seychellois) leave Seychelles for long term due to the end of their employment contract, whereas the highest number of Seychellois left for emigration purpose.</w:t>
      </w:r>
    </w:p>
    <w:p w14:paraId="33744EEC" w14:textId="704F1CBA" w:rsidR="00277F1E" w:rsidRDefault="00277F1E" w:rsidP="00277F1E">
      <w:pPr>
        <w:pStyle w:val="Heading1"/>
      </w:pPr>
      <w:r>
        <w:t xml:space="preserve">Table </w:t>
      </w:r>
      <w:r w:rsidR="00353269">
        <w:t>13</w:t>
      </w:r>
    </w:p>
    <w:p w14:paraId="10048C61" w14:textId="77777777" w:rsidR="00277F1E" w:rsidRPr="00890E83" w:rsidRDefault="00277F1E" w:rsidP="00277F1E">
      <w:pPr>
        <w:pStyle w:val="SingleTxtG"/>
        <w:keepNext/>
        <w:rPr>
          <w:b/>
          <w:bCs/>
        </w:rPr>
      </w:pPr>
      <w:r w:rsidRPr="00890E83">
        <w:rPr>
          <w:b/>
          <w:bCs/>
        </w:rPr>
        <w:t>Number of long-term departures of residents by purpose of visit, 2016, 2019 and 2022</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51"/>
        <w:gridCol w:w="850"/>
        <w:gridCol w:w="709"/>
        <w:gridCol w:w="992"/>
        <w:gridCol w:w="993"/>
        <w:gridCol w:w="850"/>
        <w:gridCol w:w="992"/>
        <w:gridCol w:w="993"/>
        <w:gridCol w:w="708"/>
      </w:tblGrid>
      <w:tr w:rsidR="00320BB3" w:rsidRPr="00320BB3" w14:paraId="1010CB98" w14:textId="77777777" w:rsidTr="004B0364">
        <w:trPr>
          <w:tblHeader/>
        </w:trPr>
        <w:tc>
          <w:tcPr>
            <w:tcW w:w="1701" w:type="dxa"/>
            <w:vMerge w:val="restart"/>
            <w:tcBorders>
              <w:top w:val="single" w:sz="4" w:space="0" w:color="auto"/>
            </w:tcBorders>
            <w:shd w:val="clear" w:color="auto" w:fill="auto"/>
            <w:noWrap/>
            <w:vAlign w:val="bottom"/>
            <w:hideMark/>
          </w:tcPr>
          <w:p w14:paraId="198A1425" w14:textId="25ACDC17" w:rsidR="00320BB3" w:rsidRPr="00320BB3" w:rsidRDefault="00320BB3" w:rsidP="00320BB3">
            <w:pPr>
              <w:suppressAutoHyphens w:val="0"/>
              <w:spacing w:before="80" w:after="80" w:line="200" w:lineRule="exact"/>
              <w:ind w:right="113"/>
              <w:rPr>
                <w:i/>
                <w:sz w:val="16"/>
              </w:rPr>
            </w:pPr>
            <w:r>
              <w:rPr>
                <w:i/>
                <w:sz w:val="16"/>
              </w:rPr>
              <w:t>P</w:t>
            </w:r>
            <w:r w:rsidRPr="00320BB3">
              <w:rPr>
                <w:i/>
                <w:iCs/>
                <w:sz w:val="18"/>
                <w:szCs w:val="16"/>
              </w:rPr>
              <w:t>urpose of visit</w:t>
            </w:r>
          </w:p>
        </w:tc>
        <w:tc>
          <w:tcPr>
            <w:tcW w:w="2410" w:type="dxa"/>
            <w:gridSpan w:val="3"/>
            <w:tcBorders>
              <w:top w:val="single" w:sz="4" w:space="0" w:color="auto"/>
              <w:bottom w:val="single" w:sz="4" w:space="0" w:color="auto"/>
              <w:right w:val="single" w:sz="18" w:space="0" w:color="FFFFFF" w:themeColor="background1"/>
            </w:tcBorders>
            <w:shd w:val="clear" w:color="auto" w:fill="auto"/>
            <w:noWrap/>
            <w:vAlign w:val="bottom"/>
          </w:tcPr>
          <w:p w14:paraId="61339E0A" w14:textId="77777777" w:rsidR="00320BB3" w:rsidRPr="00320BB3" w:rsidRDefault="00320BB3" w:rsidP="00E07693">
            <w:pPr>
              <w:suppressAutoHyphens w:val="0"/>
              <w:spacing w:before="80" w:after="80" w:line="200" w:lineRule="exact"/>
              <w:ind w:right="113"/>
              <w:jc w:val="center"/>
              <w:rPr>
                <w:bCs/>
                <w:i/>
                <w:sz w:val="16"/>
              </w:rPr>
            </w:pPr>
            <w:r w:rsidRPr="00320BB3">
              <w:rPr>
                <w:bCs/>
                <w:i/>
                <w:sz w:val="16"/>
              </w:rPr>
              <w:t>2016</w:t>
            </w:r>
          </w:p>
        </w:tc>
        <w:tc>
          <w:tcPr>
            <w:tcW w:w="2835"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1442D43B" w14:textId="77777777" w:rsidR="00320BB3" w:rsidRPr="00320BB3" w:rsidRDefault="00320BB3" w:rsidP="00E07693">
            <w:pPr>
              <w:suppressAutoHyphens w:val="0"/>
              <w:spacing w:before="80" w:after="80" w:line="200" w:lineRule="exact"/>
              <w:ind w:right="113"/>
              <w:jc w:val="center"/>
              <w:rPr>
                <w:bCs/>
                <w:i/>
                <w:sz w:val="16"/>
              </w:rPr>
            </w:pPr>
            <w:r w:rsidRPr="00320BB3">
              <w:rPr>
                <w:bCs/>
                <w:i/>
                <w:sz w:val="16"/>
              </w:rPr>
              <w:t>2019</w:t>
            </w:r>
          </w:p>
        </w:tc>
        <w:tc>
          <w:tcPr>
            <w:tcW w:w="2693" w:type="dxa"/>
            <w:gridSpan w:val="3"/>
            <w:tcBorders>
              <w:top w:val="single" w:sz="4" w:space="0" w:color="auto"/>
              <w:left w:val="single" w:sz="18" w:space="0" w:color="FFFFFF" w:themeColor="background1"/>
              <w:bottom w:val="single" w:sz="4" w:space="0" w:color="auto"/>
            </w:tcBorders>
            <w:shd w:val="clear" w:color="auto" w:fill="auto"/>
            <w:vAlign w:val="bottom"/>
          </w:tcPr>
          <w:p w14:paraId="62D492CE" w14:textId="77777777" w:rsidR="00320BB3" w:rsidRPr="00320BB3" w:rsidRDefault="00320BB3" w:rsidP="00E07693">
            <w:pPr>
              <w:suppressAutoHyphens w:val="0"/>
              <w:spacing w:before="80" w:after="80" w:line="200" w:lineRule="exact"/>
              <w:ind w:right="113"/>
              <w:jc w:val="center"/>
              <w:rPr>
                <w:bCs/>
                <w:i/>
                <w:sz w:val="16"/>
              </w:rPr>
            </w:pPr>
            <w:r w:rsidRPr="00320BB3">
              <w:rPr>
                <w:bCs/>
                <w:i/>
                <w:sz w:val="16"/>
              </w:rPr>
              <w:t>2022</w:t>
            </w:r>
          </w:p>
        </w:tc>
      </w:tr>
      <w:tr w:rsidR="00320BB3" w:rsidRPr="00320BB3" w14:paraId="487EA489" w14:textId="77777777" w:rsidTr="004B0364">
        <w:trPr>
          <w:tblHeader/>
        </w:trPr>
        <w:tc>
          <w:tcPr>
            <w:tcW w:w="1701" w:type="dxa"/>
            <w:vMerge/>
            <w:tcBorders>
              <w:bottom w:val="single" w:sz="12" w:space="0" w:color="auto"/>
            </w:tcBorders>
            <w:shd w:val="clear" w:color="auto" w:fill="auto"/>
            <w:noWrap/>
            <w:hideMark/>
          </w:tcPr>
          <w:p w14:paraId="6F5F4921" w14:textId="53F5B09C" w:rsidR="00320BB3" w:rsidRPr="00320BB3" w:rsidRDefault="00320BB3" w:rsidP="00320BB3">
            <w:pPr>
              <w:suppressAutoHyphens w:val="0"/>
              <w:spacing w:before="40" w:after="40" w:line="220" w:lineRule="exact"/>
              <w:ind w:right="113"/>
              <w:rPr>
                <w:i/>
                <w:iCs/>
                <w:sz w:val="18"/>
                <w:szCs w:val="16"/>
              </w:rPr>
            </w:pPr>
          </w:p>
        </w:tc>
        <w:tc>
          <w:tcPr>
            <w:tcW w:w="851" w:type="dxa"/>
            <w:tcBorders>
              <w:top w:val="single" w:sz="4" w:space="0" w:color="auto"/>
              <w:bottom w:val="single" w:sz="12" w:space="0" w:color="auto"/>
            </w:tcBorders>
            <w:shd w:val="clear" w:color="auto" w:fill="auto"/>
            <w:noWrap/>
            <w:vAlign w:val="bottom"/>
            <w:hideMark/>
          </w:tcPr>
          <w:p w14:paraId="358558B2"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Seychellois</w:t>
            </w:r>
          </w:p>
        </w:tc>
        <w:tc>
          <w:tcPr>
            <w:tcW w:w="850" w:type="dxa"/>
            <w:tcBorders>
              <w:top w:val="single" w:sz="4" w:space="0" w:color="auto"/>
              <w:bottom w:val="single" w:sz="12" w:space="0" w:color="auto"/>
            </w:tcBorders>
            <w:shd w:val="clear" w:color="auto" w:fill="auto"/>
            <w:vAlign w:val="bottom"/>
            <w:hideMark/>
          </w:tcPr>
          <w:p w14:paraId="57A8791B"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Non-Seychellois</w:t>
            </w:r>
          </w:p>
        </w:tc>
        <w:tc>
          <w:tcPr>
            <w:tcW w:w="709" w:type="dxa"/>
            <w:tcBorders>
              <w:top w:val="single" w:sz="4" w:space="0" w:color="auto"/>
              <w:bottom w:val="single" w:sz="12" w:space="0" w:color="auto"/>
              <w:right w:val="single" w:sz="18" w:space="0" w:color="FFFFFF" w:themeColor="background1"/>
            </w:tcBorders>
            <w:shd w:val="clear" w:color="auto" w:fill="auto"/>
            <w:noWrap/>
            <w:vAlign w:val="bottom"/>
            <w:hideMark/>
          </w:tcPr>
          <w:p w14:paraId="753AF5D8"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Total</w:t>
            </w:r>
          </w:p>
        </w:tc>
        <w:tc>
          <w:tcPr>
            <w:tcW w:w="992" w:type="dxa"/>
            <w:tcBorders>
              <w:top w:val="single" w:sz="4" w:space="0" w:color="auto"/>
              <w:left w:val="single" w:sz="18" w:space="0" w:color="FFFFFF" w:themeColor="background1"/>
              <w:bottom w:val="single" w:sz="12" w:space="0" w:color="auto"/>
            </w:tcBorders>
            <w:shd w:val="clear" w:color="auto" w:fill="auto"/>
            <w:noWrap/>
            <w:vAlign w:val="bottom"/>
            <w:hideMark/>
          </w:tcPr>
          <w:p w14:paraId="71F65507"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Seychellois</w:t>
            </w:r>
          </w:p>
        </w:tc>
        <w:tc>
          <w:tcPr>
            <w:tcW w:w="993" w:type="dxa"/>
            <w:tcBorders>
              <w:top w:val="single" w:sz="4" w:space="0" w:color="auto"/>
              <w:bottom w:val="single" w:sz="12" w:space="0" w:color="auto"/>
            </w:tcBorders>
            <w:shd w:val="clear" w:color="auto" w:fill="auto"/>
            <w:vAlign w:val="bottom"/>
            <w:hideMark/>
          </w:tcPr>
          <w:p w14:paraId="1228ED99"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Non-Seychellois</w:t>
            </w:r>
          </w:p>
        </w:tc>
        <w:tc>
          <w:tcPr>
            <w:tcW w:w="850" w:type="dxa"/>
            <w:tcBorders>
              <w:top w:val="single" w:sz="4" w:space="0" w:color="auto"/>
              <w:bottom w:val="single" w:sz="12" w:space="0" w:color="auto"/>
              <w:right w:val="single" w:sz="18" w:space="0" w:color="FFFFFF" w:themeColor="background1"/>
            </w:tcBorders>
            <w:shd w:val="clear" w:color="auto" w:fill="auto"/>
            <w:noWrap/>
            <w:vAlign w:val="bottom"/>
            <w:hideMark/>
          </w:tcPr>
          <w:p w14:paraId="472FCA64"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Total</w:t>
            </w:r>
          </w:p>
        </w:tc>
        <w:tc>
          <w:tcPr>
            <w:tcW w:w="992" w:type="dxa"/>
            <w:tcBorders>
              <w:top w:val="single" w:sz="4" w:space="0" w:color="auto"/>
              <w:left w:val="single" w:sz="18" w:space="0" w:color="FFFFFF" w:themeColor="background1"/>
              <w:bottom w:val="single" w:sz="12" w:space="0" w:color="auto"/>
            </w:tcBorders>
            <w:shd w:val="clear" w:color="auto" w:fill="auto"/>
            <w:noWrap/>
            <w:vAlign w:val="bottom"/>
            <w:hideMark/>
          </w:tcPr>
          <w:p w14:paraId="0F7446EE"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Seychellois</w:t>
            </w:r>
          </w:p>
        </w:tc>
        <w:tc>
          <w:tcPr>
            <w:tcW w:w="993" w:type="dxa"/>
            <w:tcBorders>
              <w:top w:val="single" w:sz="4" w:space="0" w:color="auto"/>
              <w:bottom w:val="single" w:sz="12" w:space="0" w:color="auto"/>
            </w:tcBorders>
            <w:shd w:val="clear" w:color="auto" w:fill="auto"/>
            <w:vAlign w:val="bottom"/>
            <w:hideMark/>
          </w:tcPr>
          <w:p w14:paraId="7AD1E1D0"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Non-Seychellois</w:t>
            </w:r>
          </w:p>
        </w:tc>
        <w:tc>
          <w:tcPr>
            <w:tcW w:w="708" w:type="dxa"/>
            <w:tcBorders>
              <w:top w:val="single" w:sz="4" w:space="0" w:color="auto"/>
              <w:bottom w:val="single" w:sz="12" w:space="0" w:color="auto"/>
            </w:tcBorders>
            <w:shd w:val="clear" w:color="auto" w:fill="auto"/>
            <w:noWrap/>
            <w:vAlign w:val="bottom"/>
            <w:hideMark/>
          </w:tcPr>
          <w:p w14:paraId="60D0E218" w14:textId="77777777" w:rsidR="00320BB3" w:rsidRPr="00320BB3" w:rsidRDefault="00320BB3" w:rsidP="00320BB3">
            <w:pPr>
              <w:suppressAutoHyphens w:val="0"/>
              <w:spacing w:before="80" w:after="80" w:line="200" w:lineRule="exact"/>
              <w:ind w:right="113"/>
              <w:jc w:val="right"/>
              <w:rPr>
                <w:bCs/>
                <w:i/>
                <w:sz w:val="16"/>
              </w:rPr>
            </w:pPr>
            <w:r w:rsidRPr="00320BB3">
              <w:rPr>
                <w:bCs/>
                <w:i/>
                <w:sz w:val="16"/>
              </w:rPr>
              <w:t>Total</w:t>
            </w:r>
          </w:p>
        </w:tc>
      </w:tr>
      <w:tr w:rsidR="0015510F" w:rsidRPr="00320BB3" w14:paraId="3FD43649" w14:textId="77777777" w:rsidTr="00E07693">
        <w:tc>
          <w:tcPr>
            <w:tcW w:w="1701" w:type="dxa"/>
            <w:tcBorders>
              <w:top w:val="single" w:sz="12" w:space="0" w:color="auto"/>
            </w:tcBorders>
            <w:shd w:val="clear" w:color="auto" w:fill="auto"/>
            <w:noWrap/>
            <w:hideMark/>
          </w:tcPr>
          <w:p w14:paraId="3D7AF23D" w14:textId="77777777" w:rsidR="00277F1E" w:rsidRPr="00320BB3" w:rsidRDefault="00277F1E" w:rsidP="00E07693">
            <w:pPr>
              <w:suppressAutoHyphens w:val="0"/>
              <w:spacing w:before="40" w:after="40" w:line="220" w:lineRule="exact"/>
              <w:rPr>
                <w:sz w:val="18"/>
              </w:rPr>
            </w:pPr>
            <w:r w:rsidRPr="00320BB3">
              <w:rPr>
                <w:sz w:val="18"/>
              </w:rPr>
              <w:t>Holiday</w:t>
            </w:r>
          </w:p>
        </w:tc>
        <w:tc>
          <w:tcPr>
            <w:tcW w:w="851" w:type="dxa"/>
            <w:tcBorders>
              <w:top w:val="single" w:sz="12" w:space="0" w:color="auto"/>
            </w:tcBorders>
            <w:shd w:val="clear" w:color="auto" w:fill="auto"/>
            <w:noWrap/>
            <w:vAlign w:val="bottom"/>
            <w:hideMark/>
          </w:tcPr>
          <w:p w14:paraId="30ABD92A" w14:textId="77777777" w:rsidR="00277F1E" w:rsidRPr="00320BB3" w:rsidRDefault="00277F1E" w:rsidP="00320BB3">
            <w:pPr>
              <w:suppressAutoHyphens w:val="0"/>
              <w:spacing w:before="40" w:after="40" w:line="220" w:lineRule="exact"/>
              <w:ind w:right="113"/>
              <w:jc w:val="right"/>
              <w:rPr>
                <w:sz w:val="18"/>
              </w:rPr>
            </w:pPr>
            <w:r w:rsidRPr="00320BB3">
              <w:rPr>
                <w:sz w:val="18"/>
              </w:rPr>
              <w:t>35</w:t>
            </w:r>
          </w:p>
        </w:tc>
        <w:tc>
          <w:tcPr>
            <w:tcW w:w="850" w:type="dxa"/>
            <w:tcBorders>
              <w:top w:val="single" w:sz="12" w:space="0" w:color="auto"/>
            </w:tcBorders>
            <w:shd w:val="clear" w:color="auto" w:fill="auto"/>
            <w:noWrap/>
            <w:vAlign w:val="bottom"/>
            <w:hideMark/>
          </w:tcPr>
          <w:p w14:paraId="4BB6F347" w14:textId="77777777" w:rsidR="00277F1E" w:rsidRPr="004B0364" w:rsidRDefault="00277F1E" w:rsidP="00320BB3">
            <w:pPr>
              <w:suppressAutoHyphens w:val="0"/>
              <w:spacing w:before="40" w:after="40" w:line="220" w:lineRule="exact"/>
              <w:ind w:right="113"/>
              <w:jc w:val="right"/>
              <w:rPr>
                <w:sz w:val="18"/>
              </w:rPr>
            </w:pPr>
            <w:r w:rsidRPr="004B0364">
              <w:rPr>
                <w:sz w:val="18"/>
              </w:rPr>
              <w:t>1</w:t>
            </w:r>
          </w:p>
        </w:tc>
        <w:tc>
          <w:tcPr>
            <w:tcW w:w="709" w:type="dxa"/>
            <w:tcBorders>
              <w:top w:val="single" w:sz="12" w:space="0" w:color="auto"/>
            </w:tcBorders>
            <w:shd w:val="clear" w:color="auto" w:fill="auto"/>
            <w:noWrap/>
            <w:vAlign w:val="bottom"/>
            <w:hideMark/>
          </w:tcPr>
          <w:p w14:paraId="449FCE86" w14:textId="77777777" w:rsidR="00277F1E" w:rsidRPr="004B0364" w:rsidRDefault="00277F1E" w:rsidP="00320BB3">
            <w:pPr>
              <w:suppressAutoHyphens w:val="0"/>
              <w:spacing w:before="40" w:after="40" w:line="220" w:lineRule="exact"/>
              <w:ind w:right="113"/>
              <w:jc w:val="right"/>
              <w:rPr>
                <w:sz w:val="18"/>
              </w:rPr>
            </w:pPr>
            <w:r w:rsidRPr="004B0364">
              <w:rPr>
                <w:sz w:val="18"/>
              </w:rPr>
              <w:t>36</w:t>
            </w:r>
          </w:p>
        </w:tc>
        <w:tc>
          <w:tcPr>
            <w:tcW w:w="992" w:type="dxa"/>
            <w:tcBorders>
              <w:top w:val="single" w:sz="12" w:space="0" w:color="auto"/>
            </w:tcBorders>
            <w:shd w:val="clear" w:color="auto" w:fill="auto"/>
            <w:noWrap/>
            <w:vAlign w:val="bottom"/>
            <w:hideMark/>
          </w:tcPr>
          <w:p w14:paraId="41C2BB74" w14:textId="77777777" w:rsidR="00277F1E" w:rsidRPr="004B0364" w:rsidRDefault="00277F1E" w:rsidP="00320BB3">
            <w:pPr>
              <w:suppressAutoHyphens w:val="0"/>
              <w:spacing w:before="40" w:after="40" w:line="220" w:lineRule="exact"/>
              <w:ind w:right="113"/>
              <w:jc w:val="right"/>
              <w:rPr>
                <w:sz w:val="18"/>
              </w:rPr>
            </w:pPr>
            <w:r w:rsidRPr="004B0364">
              <w:rPr>
                <w:sz w:val="18"/>
              </w:rPr>
              <w:t>85</w:t>
            </w:r>
          </w:p>
        </w:tc>
        <w:tc>
          <w:tcPr>
            <w:tcW w:w="993" w:type="dxa"/>
            <w:tcBorders>
              <w:top w:val="single" w:sz="12" w:space="0" w:color="auto"/>
            </w:tcBorders>
            <w:shd w:val="clear" w:color="auto" w:fill="auto"/>
            <w:noWrap/>
            <w:vAlign w:val="bottom"/>
            <w:hideMark/>
          </w:tcPr>
          <w:p w14:paraId="669E23A2" w14:textId="77777777" w:rsidR="00277F1E" w:rsidRPr="004B0364" w:rsidRDefault="00277F1E" w:rsidP="00320BB3">
            <w:pPr>
              <w:suppressAutoHyphens w:val="0"/>
              <w:spacing w:before="40" w:after="40" w:line="220" w:lineRule="exact"/>
              <w:ind w:right="113"/>
              <w:jc w:val="right"/>
              <w:rPr>
                <w:sz w:val="18"/>
              </w:rPr>
            </w:pPr>
            <w:r w:rsidRPr="004B0364">
              <w:rPr>
                <w:sz w:val="18"/>
              </w:rPr>
              <w:t>4</w:t>
            </w:r>
          </w:p>
        </w:tc>
        <w:tc>
          <w:tcPr>
            <w:tcW w:w="850" w:type="dxa"/>
            <w:tcBorders>
              <w:top w:val="single" w:sz="12" w:space="0" w:color="auto"/>
            </w:tcBorders>
            <w:shd w:val="clear" w:color="auto" w:fill="auto"/>
            <w:noWrap/>
            <w:vAlign w:val="bottom"/>
            <w:hideMark/>
          </w:tcPr>
          <w:p w14:paraId="5BC9FD87" w14:textId="77777777" w:rsidR="00277F1E" w:rsidRPr="004B0364" w:rsidRDefault="00277F1E" w:rsidP="00320BB3">
            <w:pPr>
              <w:suppressAutoHyphens w:val="0"/>
              <w:spacing w:before="40" w:after="40" w:line="220" w:lineRule="exact"/>
              <w:ind w:right="113"/>
              <w:jc w:val="right"/>
              <w:rPr>
                <w:sz w:val="18"/>
              </w:rPr>
            </w:pPr>
            <w:r w:rsidRPr="004B0364">
              <w:rPr>
                <w:sz w:val="18"/>
              </w:rPr>
              <w:t>89</w:t>
            </w:r>
          </w:p>
        </w:tc>
        <w:tc>
          <w:tcPr>
            <w:tcW w:w="992" w:type="dxa"/>
            <w:tcBorders>
              <w:top w:val="single" w:sz="12" w:space="0" w:color="auto"/>
            </w:tcBorders>
            <w:shd w:val="clear" w:color="auto" w:fill="auto"/>
            <w:noWrap/>
            <w:vAlign w:val="bottom"/>
            <w:hideMark/>
          </w:tcPr>
          <w:p w14:paraId="6F1011A9" w14:textId="77777777" w:rsidR="00277F1E" w:rsidRPr="004B0364" w:rsidRDefault="00277F1E" w:rsidP="00320BB3">
            <w:pPr>
              <w:suppressAutoHyphens w:val="0"/>
              <w:spacing w:before="40" w:after="40" w:line="220" w:lineRule="exact"/>
              <w:ind w:right="113"/>
              <w:jc w:val="right"/>
              <w:rPr>
                <w:sz w:val="18"/>
              </w:rPr>
            </w:pPr>
            <w:r w:rsidRPr="004B0364">
              <w:rPr>
                <w:sz w:val="18"/>
              </w:rPr>
              <w:t>149</w:t>
            </w:r>
          </w:p>
        </w:tc>
        <w:tc>
          <w:tcPr>
            <w:tcW w:w="993" w:type="dxa"/>
            <w:tcBorders>
              <w:top w:val="single" w:sz="12" w:space="0" w:color="auto"/>
            </w:tcBorders>
            <w:shd w:val="clear" w:color="auto" w:fill="auto"/>
            <w:noWrap/>
            <w:vAlign w:val="bottom"/>
            <w:hideMark/>
          </w:tcPr>
          <w:p w14:paraId="568276A1" w14:textId="3F5A03BE" w:rsidR="00277F1E" w:rsidRPr="004B0364" w:rsidRDefault="00277F1E" w:rsidP="00320BB3">
            <w:pPr>
              <w:suppressAutoHyphens w:val="0"/>
              <w:spacing w:before="40" w:after="40" w:line="220" w:lineRule="exact"/>
              <w:ind w:right="113"/>
              <w:jc w:val="right"/>
              <w:rPr>
                <w:sz w:val="18"/>
              </w:rPr>
            </w:pPr>
            <w:r w:rsidRPr="004B0364">
              <w:rPr>
                <w:sz w:val="18"/>
              </w:rPr>
              <w:t xml:space="preserve">2 </w:t>
            </w:r>
          </w:p>
        </w:tc>
        <w:tc>
          <w:tcPr>
            <w:tcW w:w="708" w:type="dxa"/>
            <w:tcBorders>
              <w:top w:val="single" w:sz="12" w:space="0" w:color="auto"/>
            </w:tcBorders>
            <w:shd w:val="clear" w:color="auto" w:fill="auto"/>
            <w:noWrap/>
            <w:vAlign w:val="bottom"/>
            <w:hideMark/>
          </w:tcPr>
          <w:p w14:paraId="660DF09A" w14:textId="77777777" w:rsidR="00277F1E" w:rsidRPr="004B0364" w:rsidRDefault="00277F1E" w:rsidP="00320BB3">
            <w:pPr>
              <w:suppressAutoHyphens w:val="0"/>
              <w:spacing w:before="40" w:after="40" w:line="220" w:lineRule="exact"/>
              <w:ind w:right="113"/>
              <w:jc w:val="right"/>
              <w:rPr>
                <w:sz w:val="18"/>
              </w:rPr>
            </w:pPr>
            <w:r w:rsidRPr="004B0364">
              <w:rPr>
                <w:sz w:val="18"/>
              </w:rPr>
              <w:t>151</w:t>
            </w:r>
          </w:p>
        </w:tc>
      </w:tr>
      <w:tr w:rsidR="00320BB3" w:rsidRPr="00320BB3" w14:paraId="132E2A49" w14:textId="77777777" w:rsidTr="00243FC3">
        <w:tc>
          <w:tcPr>
            <w:tcW w:w="1701" w:type="dxa"/>
            <w:tcBorders>
              <w:bottom w:val="nil"/>
            </w:tcBorders>
            <w:shd w:val="clear" w:color="auto" w:fill="auto"/>
            <w:noWrap/>
            <w:hideMark/>
          </w:tcPr>
          <w:p w14:paraId="4B336F67" w14:textId="77777777" w:rsidR="00277F1E" w:rsidRPr="00320BB3" w:rsidRDefault="00277F1E" w:rsidP="00E07693">
            <w:pPr>
              <w:suppressAutoHyphens w:val="0"/>
              <w:spacing w:before="40" w:after="40" w:line="220" w:lineRule="exact"/>
              <w:rPr>
                <w:sz w:val="18"/>
              </w:rPr>
            </w:pPr>
            <w:r w:rsidRPr="00320BB3">
              <w:rPr>
                <w:sz w:val="18"/>
              </w:rPr>
              <w:t>Emigration</w:t>
            </w:r>
          </w:p>
        </w:tc>
        <w:tc>
          <w:tcPr>
            <w:tcW w:w="851" w:type="dxa"/>
            <w:tcBorders>
              <w:bottom w:val="nil"/>
            </w:tcBorders>
            <w:shd w:val="clear" w:color="auto" w:fill="auto"/>
            <w:noWrap/>
            <w:vAlign w:val="bottom"/>
            <w:hideMark/>
          </w:tcPr>
          <w:p w14:paraId="0F4596F1" w14:textId="7934DCDD" w:rsidR="00277F1E" w:rsidRPr="00320BB3" w:rsidRDefault="00277F1E" w:rsidP="00320BB3">
            <w:pPr>
              <w:suppressAutoHyphens w:val="0"/>
              <w:spacing w:before="40" w:after="40" w:line="220" w:lineRule="exact"/>
              <w:ind w:right="113"/>
              <w:jc w:val="right"/>
              <w:rPr>
                <w:sz w:val="18"/>
              </w:rPr>
            </w:pPr>
            <w:r w:rsidRPr="00320BB3">
              <w:rPr>
                <w:sz w:val="18"/>
              </w:rPr>
              <w:t>1</w:t>
            </w:r>
            <w:r w:rsidR="004B0364">
              <w:rPr>
                <w:sz w:val="18"/>
              </w:rPr>
              <w:t xml:space="preserve"> </w:t>
            </w:r>
            <w:r w:rsidRPr="00320BB3">
              <w:rPr>
                <w:sz w:val="18"/>
              </w:rPr>
              <w:t>625</w:t>
            </w:r>
          </w:p>
        </w:tc>
        <w:tc>
          <w:tcPr>
            <w:tcW w:w="850" w:type="dxa"/>
            <w:tcBorders>
              <w:bottom w:val="nil"/>
            </w:tcBorders>
            <w:shd w:val="clear" w:color="auto" w:fill="auto"/>
            <w:noWrap/>
            <w:vAlign w:val="bottom"/>
            <w:hideMark/>
          </w:tcPr>
          <w:p w14:paraId="7BBC4AD4" w14:textId="77777777" w:rsidR="00277F1E" w:rsidRPr="004B0364" w:rsidRDefault="00277F1E" w:rsidP="00320BB3">
            <w:pPr>
              <w:suppressAutoHyphens w:val="0"/>
              <w:spacing w:before="40" w:after="40" w:line="220" w:lineRule="exact"/>
              <w:ind w:right="113"/>
              <w:jc w:val="right"/>
              <w:rPr>
                <w:sz w:val="18"/>
              </w:rPr>
            </w:pPr>
            <w:r w:rsidRPr="004B0364">
              <w:rPr>
                <w:sz w:val="18"/>
              </w:rPr>
              <w:t>979</w:t>
            </w:r>
          </w:p>
        </w:tc>
        <w:tc>
          <w:tcPr>
            <w:tcW w:w="709" w:type="dxa"/>
            <w:tcBorders>
              <w:bottom w:val="nil"/>
            </w:tcBorders>
            <w:shd w:val="clear" w:color="auto" w:fill="auto"/>
            <w:noWrap/>
            <w:vAlign w:val="bottom"/>
            <w:hideMark/>
          </w:tcPr>
          <w:p w14:paraId="018F9876" w14:textId="28CE08BF" w:rsidR="00277F1E" w:rsidRPr="004B0364" w:rsidRDefault="00277F1E" w:rsidP="00320BB3">
            <w:pPr>
              <w:suppressAutoHyphens w:val="0"/>
              <w:spacing w:before="40" w:after="40" w:line="220" w:lineRule="exact"/>
              <w:ind w:right="113"/>
              <w:jc w:val="right"/>
              <w:rPr>
                <w:sz w:val="18"/>
              </w:rPr>
            </w:pPr>
            <w:r w:rsidRPr="004B0364">
              <w:rPr>
                <w:sz w:val="18"/>
              </w:rPr>
              <w:t>2</w:t>
            </w:r>
            <w:r w:rsidR="004B0364">
              <w:rPr>
                <w:sz w:val="18"/>
              </w:rPr>
              <w:t xml:space="preserve"> </w:t>
            </w:r>
            <w:r w:rsidRPr="004B0364">
              <w:rPr>
                <w:sz w:val="18"/>
              </w:rPr>
              <w:t>604</w:t>
            </w:r>
          </w:p>
        </w:tc>
        <w:tc>
          <w:tcPr>
            <w:tcW w:w="992" w:type="dxa"/>
            <w:tcBorders>
              <w:bottom w:val="nil"/>
            </w:tcBorders>
            <w:shd w:val="clear" w:color="auto" w:fill="auto"/>
            <w:noWrap/>
            <w:vAlign w:val="bottom"/>
            <w:hideMark/>
          </w:tcPr>
          <w:p w14:paraId="7CD89AA4" w14:textId="3D3651D9" w:rsidR="00277F1E" w:rsidRPr="004B0364" w:rsidRDefault="00277F1E" w:rsidP="00320BB3">
            <w:pPr>
              <w:suppressAutoHyphens w:val="0"/>
              <w:spacing w:before="40" w:after="40" w:line="220" w:lineRule="exact"/>
              <w:ind w:right="113"/>
              <w:jc w:val="right"/>
              <w:rPr>
                <w:sz w:val="18"/>
              </w:rPr>
            </w:pPr>
            <w:r w:rsidRPr="004B0364">
              <w:rPr>
                <w:sz w:val="18"/>
              </w:rPr>
              <w:t>1</w:t>
            </w:r>
            <w:r w:rsidR="004B0364">
              <w:rPr>
                <w:sz w:val="18"/>
              </w:rPr>
              <w:t xml:space="preserve"> </w:t>
            </w:r>
            <w:r w:rsidRPr="004B0364">
              <w:rPr>
                <w:sz w:val="18"/>
              </w:rPr>
              <w:t>546</w:t>
            </w:r>
          </w:p>
        </w:tc>
        <w:tc>
          <w:tcPr>
            <w:tcW w:w="993" w:type="dxa"/>
            <w:tcBorders>
              <w:bottom w:val="nil"/>
            </w:tcBorders>
            <w:shd w:val="clear" w:color="auto" w:fill="auto"/>
            <w:noWrap/>
            <w:vAlign w:val="bottom"/>
            <w:hideMark/>
          </w:tcPr>
          <w:p w14:paraId="1CB17320" w14:textId="77777777" w:rsidR="00277F1E" w:rsidRPr="004B0364" w:rsidRDefault="00277F1E" w:rsidP="00320BB3">
            <w:pPr>
              <w:suppressAutoHyphens w:val="0"/>
              <w:spacing w:before="40" w:after="40" w:line="220" w:lineRule="exact"/>
              <w:ind w:right="113"/>
              <w:jc w:val="right"/>
              <w:rPr>
                <w:sz w:val="18"/>
              </w:rPr>
            </w:pPr>
            <w:r w:rsidRPr="004B0364">
              <w:rPr>
                <w:sz w:val="18"/>
              </w:rPr>
              <w:t>903</w:t>
            </w:r>
          </w:p>
        </w:tc>
        <w:tc>
          <w:tcPr>
            <w:tcW w:w="850" w:type="dxa"/>
            <w:tcBorders>
              <w:bottom w:val="nil"/>
            </w:tcBorders>
            <w:shd w:val="clear" w:color="auto" w:fill="auto"/>
            <w:noWrap/>
            <w:vAlign w:val="bottom"/>
            <w:hideMark/>
          </w:tcPr>
          <w:p w14:paraId="5E9A6711" w14:textId="4F30AC59" w:rsidR="00277F1E" w:rsidRPr="004B0364" w:rsidRDefault="00277F1E" w:rsidP="00320BB3">
            <w:pPr>
              <w:suppressAutoHyphens w:val="0"/>
              <w:spacing w:before="40" w:after="40" w:line="220" w:lineRule="exact"/>
              <w:ind w:right="113"/>
              <w:jc w:val="right"/>
              <w:rPr>
                <w:sz w:val="18"/>
              </w:rPr>
            </w:pPr>
            <w:r w:rsidRPr="004B0364">
              <w:rPr>
                <w:sz w:val="18"/>
              </w:rPr>
              <w:t>2</w:t>
            </w:r>
            <w:r w:rsidR="004B0364">
              <w:rPr>
                <w:sz w:val="18"/>
              </w:rPr>
              <w:t xml:space="preserve"> </w:t>
            </w:r>
            <w:r w:rsidRPr="004B0364">
              <w:rPr>
                <w:sz w:val="18"/>
              </w:rPr>
              <w:t>449</w:t>
            </w:r>
          </w:p>
        </w:tc>
        <w:tc>
          <w:tcPr>
            <w:tcW w:w="992" w:type="dxa"/>
            <w:tcBorders>
              <w:bottom w:val="nil"/>
            </w:tcBorders>
            <w:shd w:val="clear" w:color="auto" w:fill="auto"/>
            <w:noWrap/>
            <w:vAlign w:val="bottom"/>
            <w:hideMark/>
          </w:tcPr>
          <w:p w14:paraId="6470EC36" w14:textId="4856F53B" w:rsidR="00277F1E" w:rsidRPr="004B0364" w:rsidRDefault="00277F1E" w:rsidP="00320BB3">
            <w:pPr>
              <w:suppressAutoHyphens w:val="0"/>
              <w:spacing w:before="40" w:after="40" w:line="220" w:lineRule="exact"/>
              <w:ind w:right="113"/>
              <w:jc w:val="right"/>
              <w:rPr>
                <w:sz w:val="18"/>
              </w:rPr>
            </w:pPr>
            <w:r w:rsidRPr="004B0364">
              <w:rPr>
                <w:sz w:val="18"/>
              </w:rPr>
              <w:t>1</w:t>
            </w:r>
            <w:r w:rsidR="004B0364">
              <w:rPr>
                <w:sz w:val="18"/>
              </w:rPr>
              <w:t xml:space="preserve"> </w:t>
            </w:r>
            <w:r w:rsidRPr="004B0364">
              <w:rPr>
                <w:sz w:val="18"/>
              </w:rPr>
              <w:t xml:space="preserve">079 </w:t>
            </w:r>
          </w:p>
        </w:tc>
        <w:tc>
          <w:tcPr>
            <w:tcW w:w="993" w:type="dxa"/>
            <w:tcBorders>
              <w:bottom w:val="nil"/>
            </w:tcBorders>
            <w:shd w:val="clear" w:color="auto" w:fill="auto"/>
            <w:noWrap/>
            <w:vAlign w:val="bottom"/>
            <w:hideMark/>
          </w:tcPr>
          <w:p w14:paraId="5B22C92E" w14:textId="77777777" w:rsidR="00277F1E" w:rsidRPr="004B0364" w:rsidRDefault="00277F1E" w:rsidP="00320BB3">
            <w:pPr>
              <w:suppressAutoHyphens w:val="0"/>
              <w:spacing w:before="40" w:after="40" w:line="220" w:lineRule="exact"/>
              <w:ind w:right="113"/>
              <w:jc w:val="right"/>
              <w:rPr>
                <w:sz w:val="18"/>
              </w:rPr>
            </w:pPr>
            <w:r w:rsidRPr="004B0364">
              <w:rPr>
                <w:sz w:val="18"/>
              </w:rPr>
              <w:t xml:space="preserve">633 </w:t>
            </w:r>
          </w:p>
        </w:tc>
        <w:tc>
          <w:tcPr>
            <w:tcW w:w="708" w:type="dxa"/>
            <w:tcBorders>
              <w:bottom w:val="nil"/>
            </w:tcBorders>
            <w:shd w:val="clear" w:color="auto" w:fill="auto"/>
            <w:noWrap/>
            <w:vAlign w:val="bottom"/>
            <w:hideMark/>
          </w:tcPr>
          <w:p w14:paraId="608CC353" w14:textId="7662C235" w:rsidR="00277F1E" w:rsidRPr="004B0364" w:rsidRDefault="00277F1E" w:rsidP="00320BB3">
            <w:pPr>
              <w:suppressAutoHyphens w:val="0"/>
              <w:spacing w:before="40" w:after="40" w:line="220" w:lineRule="exact"/>
              <w:ind w:right="113"/>
              <w:jc w:val="right"/>
              <w:rPr>
                <w:sz w:val="18"/>
              </w:rPr>
            </w:pPr>
            <w:r w:rsidRPr="004B0364">
              <w:rPr>
                <w:sz w:val="18"/>
              </w:rPr>
              <w:t>1</w:t>
            </w:r>
            <w:r w:rsidR="004B0364">
              <w:rPr>
                <w:sz w:val="18"/>
              </w:rPr>
              <w:t xml:space="preserve"> </w:t>
            </w:r>
            <w:r w:rsidRPr="004B0364">
              <w:rPr>
                <w:sz w:val="18"/>
              </w:rPr>
              <w:t>712</w:t>
            </w:r>
          </w:p>
        </w:tc>
      </w:tr>
      <w:tr w:rsidR="00320BB3" w:rsidRPr="00320BB3" w14:paraId="165E8B30" w14:textId="77777777" w:rsidTr="00243FC3">
        <w:tc>
          <w:tcPr>
            <w:tcW w:w="1701" w:type="dxa"/>
            <w:tcBorders>
              <w:top w:val="nil"/>
              <w:bottom w:val="nil"/>
            </w:tcBorders>
            <w:shd w:val="clear" w:color="auto" w:fill="auto"/>
            <w:noWrap/>
            <w:hideMark/>
          </w:tcPr>
          <w:p w14:paraId="6D18F1E8" w14:textId="77777777" w:rsidR="00277F1E" w:rsidRPr="00320BB3" w:rsidRDefault="00277F1E" w:rsidP="00E07693">
            <w:pPr>
              <w:suppressAutoHyphens w:val="0"/>
              <w:spacing w:before="40" w:after="40" w:line="220" w:lineRule="exact"/>
              <w:rPr>
                <w:sz w:val="18"/>
              </w:rPr>
            </w:pPr>
            <w:r w:rsidRPr="00320BB3">
              <w:rPr>
                <w:sz w:val="18"/>
              </w:rPr>
              <w:t>Education</w:t>
            </w:r>
          </w:p>
        </w:tc>
        <w:tc>
          <w:tcPr>
            <w:tcW w:w="851" w:type="dxa"/>
            <w:tcBorders>
              <w:top w:val="nil"/>
              <w:bottom w:val="nil"/>
            </w:tcBorders>
            <w:shd w:val="clear" w:color="auto" w:fill="auto"/>
            <w:noWrap/>
            <w:vAlign w:val="bottom"/>
            <w:hideMark/>
          </w:tcPr>
          <w:p w14:paraId="710544BE" w14:textId="77777777" w:rsidR="00277F1E" w:rsidRPr="00320BB3" w:rsidRDefault="00277F1E" w:rsidP="00320BB3">
            <w:pPr>
              <w:suppressAutoHyphens w:val="0"/>
              <w:spacing w:before="40" w:after="40" w:line="220" w:lineRule="exact"/>
              <w:ind w:right="113"/>
              <w:jc w:val="right"/>
              <w:rPr>
                <w:sz w:val="18"/>
              </w:rPr>
            </w:pPr>
            <w:r w:rsidRPr="00320BB3">
              <w:rPr>
                <w:sz w:val="18"/>
              </w:rPr>
              <w:t xml:space="preserve">496 </w:t>
            </w:r>
          </w:p>
        </w:tc>
        <w:tc>
          <w:tcPr>
            <w:tcW w:w="850" w:type="dxa"/>
            <w:tcBorders>
              <w:top w:val="nil"/>
              <w:bottom w:val="nil"/>
            </w:tcBorders>
            <w:shd w:val="clear" w:color="auto" w:fill="auto"/>
            <w:noWrap/>
            <w:vAlign w:val="bottom"/>
            <w:hideMark/>
          </w:tcPr>
          <w:p w14:paraId="722B29C7" w14:textId="77777777" w:rsidR="00277F1E" w:rsidRPr="004B0364" w:rsidRDefault="00277F1E" w:rsidP="00320BB3">
            <w:pPr>
              <w:suppressAutoHyphens w:val="0"/>
              <w:spacing w:before="40" w:after="40" w:line="220" w:lineRule="exact"/>
              <w:ind w:right="113"/>
              <w:jc w:val="right"/>
              <w:rPr>
                <w:sz w:val="18"/>
              </w:rPr>
            </w:pPr>
            <w:r w:rsidRPr="004B0364">
              <w:rPr>
                <w:sz w:val="18"/>
              </w:rPr>
              <w:t xml:space="preserve">15 </w:t>
            </w:r>
          </w:p>
        </w:tc>
        <w:tc>
          <w:tcPr>
            <w:tcW w:w="709" w:type="dxa"/>
            <w:tcBorders>
              <w:top w:val="nil"/>
              <w:bottom w:val="nil"/>
            </w:tcBorders>
            <w:shd w:val="clear" w:color="auto" w:fill="auto"/>
            <w:noWrap/>
            <w:vAlign w:val="bottom"/>
            <w:hideMark/>
          </w:tcPr>
          <w:p w14:paraId="7CEEA1C3" w14:textId="77777777" w:rsidR="00277F1E" w:rsidRPr="004B0364" w:rsidRDefault="00277F1E" w:rsidP="00320BB3">
            <w:pPr>
              <w:suppressAutoHyphens w:val="0"/>
              <w:spacing w:before="40" w:after="40" w:line="220" w:lineRule="exact"/>
              <w:ind w:right="113"/>
              <w:jc w:val="right"/>
              <w:rPr>
                <w:sz w:val="18"/>
              </w:rPr>
            </w:pPr>
            <w:r w:rsidRPr="004B0364">
              <w:rPr>
                <w:sz w:val="18"/>
              </w:rPr>
              <w:t>511</w:t>
            </w:r>
          </w:p>
        </w:tc>
        <w:tc>
          <w:tcPr>
            <w:tcW w:w="992" w:type="dxa"/>
            <w:tcBorders>
              <w:top w:val="nil"/>
              <w:bottom w:val="nil"/>
            </w:tcBorders>
            <w:shd w:val="clear" w:color="auto" w:fill="auto"/>
            <w:noWrap/>
            <w:vAlign w:val="bottom"/>
            <w:hideMark/>
          </w:tcPr>
          <w:p w14:paraId="69C0BA63" w14:textId="77777777" w:rsidR="00277F1E" w:rsidRPr="004B0364" w:rsidRDefault="00277F1E" w:rsidP="00320BB3">
            <w:pPr>
              <w:suppressAutoHyphens w:val="0"/>
              <w:spacing w:before="40" w:after="40" w:line="220" w:lineRule="exact"/>
              <w:ind w:right="113"/>
              <w:jc w:val="right"/>
              <w:rPr>
                <w:sz w:val="18"/>
              </w:rPr>
            </w:pPr>
            <w:r w:rsidRPr="004B0364">
              <w:rPr>
                <w:sz w:val="18"/>
              </w:rPr>
              <w:t>478</w:t>
            </w:r>
          </w:p>
        </w:tc>
        <w:tc>
          <w:tcPr>
            <w:tcW w:w="993" w:type="dxa"/>
            <w:tcBorders>
              <w:top w:val="nil"/>
              <w:bottom w:val="nil"/>
            </w:tcBorders>
            <w:shd w:val="clear" w:color="auto" w:fill="auto"/>
            <w:noWrap/>
            <w:vAlign w:val="bottom"/>
            <w:hideMark/>
          </w:tcPr>
          <w:p w14:paraId="21BB4E3E" w14:textId="77777777" w:rsidR="00277F1E" w:rsidRPr="004B0364" w:rsidRDefault="00277F1E" w:rsidP="00320BB3">
            <w:pPr>
              <w:suppressAutoHyphens w:val="0"/>
              <w:spacing w:before="40" w:after="40" w:line="220" w:lineRule="exact"/>
              <w:ind w:right="113"/>
              <w:jc w:val="right"/>
              <w:rPr>
                <w:sz w:val="18"/>
              </w:rPr>
            </w:pPr>
            <w:r w:rsidRPr="004B0364">
              <w:rPr>
                <w:sz w:val="18"/>
              </w:rPr>
              <w:t>10</w:t>
            </w:r>
          </w:p>
        </w:tc>
        <w:tc>
          <w:tcPr>
            <w:tcW w:w="850" w:type="dxa"/>
            <w:tcBorders>
              <w:top w:val="nil"/>
              <w:bottom w:val="nil"/>
            </w:tcBorders>
            <w:shd w:val="clear" w:color="auto" w:fill="auto"/>
            <w:noWrap/>
            <w:vAlign w:val="bottom"/>
            <w:hideMark/>
          </w:tcPr>
          <w:p w14:paraId="29B5780B" w14:textId="77777777" w:rsidR="00277F1E" w:rsidRPr="004B0364" w:rsidRDefault="00277F1E" w:rsidP="00320BB3">
            <w:pPr>
              <w:suppressAutoHyphens w:val="0"/>
              <w:spacing w:before="40" w:after="40" w:line="220" w:lineRule="exact"/>
              <w:ind w:right="113"/>
              <w:jc w:val="right"/>
              <w:rPr>
                <w:sz w:val="18"/>
              </w:rPr>
            </w:pPr>
            <w:r w:rsidRPr="004B0364">
              <w:rPr>
                <w:sz w:val="18"/>
              </w:rPr>
              <w:t>488</w:t>
            </w:r>
          </w:p>
        </w:tc>
        <w:tc>
          <w:tcPr>
            <w:tcW w:w="992" w:type="dxa"/>
            <w:tcBorders>
              <w:top w:val="nil"/>
              <w:bottom w:val="nil"/>
            </w:tcBorders>
            <w:shd w:val="clear" w:color="auto" w:fill="auto"/>
            <w:noWrap/>
            <w:vAlign w:val="bottom"/>
            <w:hideMark/>
          </w:tcPr>
          <w:p w14:paraId="31CAF778" w14:textId="08406BFB" w:rsidR="00277F1E" w:rsidRPr="004B0364" w:rsidRDefault="00277F1E" w:rsidP="00320BB3">
            <w:pPr>
              <w:suppressAutoHyphens w:val="0"/>
              <w:spacing w:before="40" w:after="40" w:line="220" w:lineRule="exact"/>
              <w:ind w:right="113"/>
              <w:jc w:val="right"/>
              <w:rPr>
                <w:sz w:val="18"/>
              </w:rPr>
            </w:pPr>
            <w:r w:rsidRPr="004B0364">
              <w:rPr>
                <w:sz w:val="18"/>
              </w:rPr>
              <w:t xml:space="preserve">388 </w:t>
            </w:r>
          </w:p>
        </w:tc>
        <w:tc>
          <w:tcPr>
            <w:tcW w:w="993" w:type="dxa"/>
            <w:tcBorders>
              <w:top w:val="nil"/>
              <w:bottom w:val="nil"/>
            </w:tcBorders>
            <w:shd w:val="clear" w:color="auto" w:fill="auto"/>
            <w:noWrap/>
            <w:vAlign w:val="bottom"/>
            <w:hideMark/>
          </w:tcPr>
          <w:p w14:paraId="52847648" w14:textId="77777777" w:rsidR="00277F1E" w:rsidRPr="004B0364" w:rsidRDefault="00277F1E" w:rsidP="00320BB3">
            <w:pPr>
              <w:suppressAutoHyphens w:val="0"/>
              <w:spacing w:before="40" w:after="40" w:line="220" w:lineRule="exact"/>
              <w:ind w:right="113"/>
              <w:jc w:val="right"/>
              <w:rPr>
                <w:sz w:val="18"/>
              </w:rPr>
            </w:pPr>
            <w:r w:rsidRPr="004B0364">
              <w:rPr>
                <w:sz w:val="18"/>
              </w:rPr>
              <w:t xml:space="preserve">12 </w:t>
            </w:r>
          </w:p>
        </w:tc>
        <w:tc>
          <w:tcPr>
            <w:tcW w:w="708" w:type="dxa"/>
            <w:tcBorders>
              <w:top w:val="nil"/>
              <w:bottom w:val="nil"/>
            </w:tcBorders>
            <w:shd w:val="clear" w:color="auto" w:fill="auto"/>
            <w:noWrap/>
            <w:vAlign w:val="bottom"/>
            <w:hideMark/>
          </w:tcPr>
          <w:p w14:paraId="3EBA9122" w14:textId="77777777" w:rsidR="00277F1E" w:rsidRPr="004B0364" w:rsidRDefault="00277F1E" w:rsidP="00320BB3">
            <w:pPr>
              <w:suppressAutoHyphens w:val="0"/>
              <w:spacing w:before="40" w:after="40" w:line="220" w:lineRule="exact"/>
              <w:ind w:right="113"/>
              <w:jc w:val="right"/>
              <w:rPr>
                <w:sz w:val="18"/>
              </w:rPr>
            </w:pPr>
            <w:r w:rsidRPr="004B0364">
              <w:rPr>
                <w:sz w:val="18"/>
              </w:rPr>
              <w:t>400</w:t>
            </w:r>
          </w:p>
        </w:tc>
      </w:tr>
      <w:tr w:rsidR="00320BB3" w:rsidRPr="00320BB3" w14:paraId="7D1085A4" w14:textId="77777777" w:rsidTr="00243FC3">
        <w:tc>
          <w:tcPr>
            <w:tcW w:w="1701" w:type="dxa"/>
            <w:tcBorders>
              <w:top w:val="nil"/>
            </w:tcBorders>
            <w:shd w:val="clear" w:color="auto" w:fill="auto"/>
            <w:noWrap/>
            <w:hideMark/>
          </w:tcPr>
          <w:p w14:paraId="440E6F01" w14:textId="73E25355" w:rsidR="00277F1E" w:rsidRPr="00320BB3" w:rsidRDefault="00277F1E" w:rsidP="00E07693">
            <w:pPr>
              <w:suppressAutoHyphens w:val="0"/>
              <w:spacing w:before="40" w:after="40" w:line="220" w:lineRule="exact"/>
              <w:rPr>
                <w:sz w:val="18"/>
              </w:rPr>
            </w:pPr>
            <w:r w:rsidRPr="00320BB3">
              <w:rPr>
                <w:sz w:val="18"/>
              </w:rPr>
              <w:t>Business/Employment</w:t>
            </w:r>
          </w:p>
        </w:tc>
        <w:tc>
          <w:tcPr>
            <w:tcW w:w="851" w:type="dxa"/>
            <w:tcBorders>
              <w:top w:val="nil"/>
            </w:tcBorders>
            <w:shd w:val="clear" w:color="auto" w:fill="auto"/>
            <w:noWrap/>
            <w:vAlign w:val="bottom"/>
            <w:hideMark/>
          </w:tcPr>
          <w:p w14:paraId="78C54689" w14:textId="77777777" w:rsidR="00277F1E" w:rsidRPr="00320BB3" w:rsidRDefault="00277F1E" w:rsidP="00320BB3">
            <w:pPr>
              <w:suppressAutoHyphens w:val="0"/>
              <w:spacing w:before="40" w:after="40" w:line="220" w:lineRule="exact"/>
              <w:ind w:right="113"/>
              <w:jc w:val="right"/>
              <w:rPr>
                <w:sz w:val="18"/>
              </w:rPr>
            </w:pPr>
            <w:r w:rsidRPr="00320BB3">
              <w:rPr>
                <w:sz w:val="18"/>
              </w:rPr>
              <w:t>187</w:t>
            </w:r>
          </w:p>
        </w:tc>
        <w:tc>
          <w:tcPr>
            <w:tcW w:w="850" w:type="dxa"/>
            <w:tcBorders>
              <w:top w:val="nil"/>
            </w:tcBorders>
            <w:shd w:val="clear" w:color="auto" w:fill="auto"/>
            <w:noWrap/>
            <w:vAlign w:val="bottom"/>
            <w:hideMark/>
          </w:tcPr>
          <w:p w14:paraId="432FF96B" w14:textId="77777777" w:rsidR="00277F1E" w:rsidRPr="004B0364" w:rsidRDefault="00277F1E" w:rsidP="00320BB3">
            <w:pPr>
              <w:suppressAutoHyphens w:val="0"/>
              <w:spacing w:before="40" w:after="40" w:line="220" w:lineRule="exact"/>
              <w:ind w:right="113"/>
              <w:jc w:val="right"/>
              <w:rPr>
                <w:sz w:val="18"/>
              </w:rPr>
            </w:pPr>
            <w:r w:rsidRPr="004B0364">
              <w:rPr>
                <w:sz w:val="18"/>
              </w:rPr>
              <w:t>2</w:t>
            </w:r>
          </w:p>
        </w:tc>
        <w:tc>
          <w:tcPr>
            <w:tcW w:w="709" w:type="dxa"/>
            <w:tcBorders>
              <w:top w:val="nil"/>
            </w:tcBorders>
            <w:shd w:val="clear" w:color="auto" w:fill="auto"/>
            <w:noWrap/>
            <w:vAlign w:val="bottom"/>
            <w:hideMark/>
          </w:tcPr>
          <w:p w14:paraId="22805D42" w14:textId="77777777" w:rsidR="00277F1E" w:rsidRPr="004B0364" w:rsidRDefault="00277F1E" w:rsidP="00320BB3">
            <w:pPr>
              <w:suppressAutoHyphens w:val="0"/>
              <w:spacing w:before="40" w:after="40" w:line="220" w:lineRule="exact"/>
              <w:ind w:right="113"/>
              <w:jc w:val="right"/>
              <w:rPr>
                <w:sz w:val="18"/>
              </w:rPr>
            </w:pPr>
            <w:r w:rsidRPr="004B0364">
              <w:rPr>
                <w:sz w:val="18"/>
              </w:rPr>
              <w:t>189</w:t>
            </w:r>
          </w:p>
        </w:tc>
        <w:tc>
          <w:tcPr>
            <w:tcW w:w="992" w:type="dxa"/>
            <w:tcBorders>
              <w:top w:val="nil"/>
            </w:tcBorders>
            <w:shd w:val="clear" w:color="auto" w:fill="auto"/>
            <w:noWrap/>
            <w:vAlign w:val="bottom"/>
            <w:hideMark/>
          </w:tcPr>
          <w:p w14:paraId="31866938" w14:textId="77777777" w:rsidR="00277F1E" w:rsidRPr="004B0364" w:rsidRDefault="00277F1E" w:rsidP="00320BB3">
            <w:pPr>
              <w:suppressAutoHyphens w:val="0"/>
              <w:spacing w:before="40" w:after="40" w:line="220" w:lineRule="exact"/>
              <w:ind w:right="113"/>
              <w:jc w:val="right"/>
              <w:rPr>
                <w:sz w:val="18"/>
              </w:rPr>
            </w:pPr>
            <w:r w:rsidRPr="004B0364">
              <w:rPr>
                <w:sz w:val="18"/>
              </w:rPr>
              <w:t>183</w:t>
            </w:r>
          </w:p>
        </w:tc>
        <w:tc>
          <w:tcPr>
            <w:tcW w:w="993" w:type="dxa"/>
            <w:tcBorders>
              <w:top w:val="nil"/>
            </w:tcBorders>
            <w:shd w:val="clear" w:color="auto" w:fill="auto"/>
            <w:noWrap/>
            <w:vAlign w:val="bottom"/>
            <w:hideMark/>
          </w:tcPr>
          <w:p w14:paraId="0C7F64AF" w14:textId="77777777" w:rsidR="00277F1E" w:rsidRPr="004B0364" w:rsidRDefault="00277F1E" w:rsidP="00320BB3">
            <w:pPr>
              <w:suppressAutoHyphens w:val="0"/>
              <w:spacing w:before="40" w:after="40" w:line="220" w:lineRule="exact"/>
              <w:ind w:right="113"/>
              <w:jc w:val="right"/>
              <w:rPr>
                <w:sz w:val="18"/>
              </w:rPr>
            </w:pPr>
            <w:r w:rsidRPr="004B0364">
              <w:rPr>
                <w:sz w:val="18"/>
              </w:rPr>
              <w:t>5</w:t>
            </w:r>
          </w:p>
        </w:tc>
        <w:tc>
          <w:tcPr>
            <w:tcW w:w="850" w:type="dxa"/>
            <w:tcBorders>
              <w:top w:val="nil"/>
            </w:tcBorders>
            <w:shd w:val="clear" w:color="auto" w:fill="auto"/>
            <w:noWrap/>
            <w:vAlign w:val="bottom"/>
            <w:hideMark/>
          </w:tcPr>
          <w:p w14:paraId="0E46512A" w14:textId="77777777" w:rsidR="00277F1E" w:rsidRPr="004B0364" w:rsidRDefault="00277F1E" w:rsidP="00320BB3">
            <w:pPr>
              <w:suppressAutoHyphens w:val="0"/>
              <w:spacing w:before="40" w:after="40" w:line="220" w:lineRule="exact"/>
              <w:ind w:right="113"/>
              <w:jc w:val="right"/>
              <w:rPr>
                <w:sz w:val="18"/>
              </w:rPr>
            </w:pPr>
            <w:r w:rsidRPr="004B0364">
              <w:rPr>
                <w:sz w:val="18"/>
              </w:rPr>
              <w:t>188</w:t>
            </w:r>
          </w:p>
        </w:tc>
        <w:tc>
          <w:tcPr>
            <w:tcW w:w="992" w:type="dxa"/>
            <w:tcBorders>
              <w:top w:val="nil"/>
            </w:tcBorders>
            <w:shd w:val="clear" w:color="auto" w:fill="auto"/>
            <w:noWrap/>
            <w:vAlign w:val="bottom"/>
            <w:hideMark/>
          </w:tcPr>
          <w:p w14:paraId="3AA46597" w14:textId="2A7B33DB" w:rsidR="00277F1E" w:rsidRPr="004B0364" w:rsidRDefault="00277F1E" w:rsidP="00320BB3">
            <w:pPr>
              <w:suppressAutoHyphens w:val="0"/>
              <w:spacing w:before="40" w:after="40" w:line="220" w:lineRule="exact"/>
              <w:ind w:right="113"/>
              <w:jc w:val="right"/>
              <w:rPr>
                <w:sz w:val="18"/>
              </w:rPr>
            </w:pPr>
            <w:r w:rsidRPr="004B0364">
              <w:rPr>
                <w:sz w:val="18"/>
              </w:rPr>
              <w:t xml:space="preserve">96 </w:t>
            </w:r>
          </w:p>
        </w:tc>
        <w:tc>
          <w:tcPr>
            <w:tcW w:w="993" w:type="dxa"/>
            <w:tcBorders>
              <w:top w:val="nil"/>
            </w:tcBorders>
            <w:shd w:val="clear" w:color="auto" w:fill="auto"/>
            <w:noWrap/>
            <w:vAlign w:val="bottom"/>
            <w:hideMark/>
          </w:tcPr>
          <w:p w14:paraId="4FDA2793" w14:textId="538130D3" w:rsidR="00277F1E" w:rsidRPr="004B0364" w:rsidRDefault="00277F1E" w:rsidP="00320BB3">
            <w:pPr>
              <w:suppressAutoHyphens w:val="0"/>
              <w:spacing w:before="40" w:after="40" w:line="220" w:lineRule="exact"/>
              <w:ind w:right="113"/>
              <w:jc w:val="right"/>
              <w:rPr>
                <w:sz w:val="18"/>
              </w:rPr>
            </w:pPr>
            <w:r w:rsidRPr="004B0364">
              <w:rPr>
                <w:sz w:val="18"/>
              </w:rPr>
              <w:t xml:space="preserve">7 </w:t>
            </w:r>
          </w:p>
        </w:tc>
        <w:tc>
          <w:tcPr>
            <w:tcW w:w="708" w:type="dxa"/>
            <w:tcBorders>
              <w:top w:val="nil"/>
            </w:tcBorders>
            <w:shd w:val="clear" w:color="auto" w:fill="auto"/>
            <w:noWrap/>
            <w:vAlign w:val="bottom"/>
            <w:hideMark/>
          </w:tcPr>
          <w:p w14:paraId="7F2D0472" w14:textId="77777777" w:rsidR="00277F1E" w:rsidRPr="004B0364" w:rsidRDefault="00277F1E" w:rsidP="00320BB3">
            <w:pPr>
              <w:suppressAutoHyphens w:val="0"/>
              <w:spacing w:before="40" w:after="40" w:line="220" w:lineRule="exact"/>
              <w:ind w:right="113"/>
              <w:jc w:val="right"/>
              <w:rPr>
                <w:sz w:val="18"/>
              </w:rPr>
            </w:pPr>
            <w:r w:rsidRPr="004B0364">
              <w:rPr>
                <w:sz w:val="18"/>
              </w:rPr>
              <w:t>103</w:t>
            </w:r>
          </w:p>
        </w:tc>
      </w:tr>
      <w:tr w:rsidR="00320BB3" w:rsidRPr="00320BB3" w14:paraId="3917DFA8" w14:textId="77777777" w:rsidTr="00E07693">
        <w:tc>
          <w:tcPr>
            <w:tcW w:w="1701" w:type="dxa"/>
            <w:shd w:val="clear" w:color="auto" w:fill="auto"/>
            <w:noWrap/>
            <w:hideMark/>
          </w:tcPr>
          <w:p w14:paraId="7DE3EB12" w14:textId="77777777" w:rsidR="00277F1E" w:rsidRPr="00320BB3" w:rsidRDefault="00277F1E" w:rsidP="00E07693">
            <w:pPr>
              <w:suppressAutoHyphens w:val="0"/>
              <w:spacing w:before="40" w:after="40" w:line="220" w:lineRule="exact"/>
              <w:rPr>
                <w:sz w:val="18"/>
              </w:rPr>
            </w:pPr>
            <w:r w:rsidRPr="00320BB3">
              <w:rPr>
                <w:sz w:val="18"/>
              </w:rPr>
              <w:t>End of Contract</w:t>
            </w:r>
          </w:p>
        </w:tc>
        <w:tc>
          <w:tcPr>
            <w:tcW w:w="851" w:type="dxa"/>
            <w:shd w:val="clear" w:color="auto" w:fill="auto"/>
            <w:noWrap/>
            <w:vAlign w:val="bottom"/>
            <w:hideMark/>
          </w:tcPr>
          <w:p w14:paraId="2BBE138B" w14:textId="77777777" w:rsidR="00277F1E" w:rsidRPr="00320BB3" w:rsidRDefault="00277F1E" w:rsidP="00320BB3">
            <w:pPr>
              <w:suppressAutoHyphens w:val="0"/>
              <w:spacing w:before="40" w:after="40" w:line="220" w:lineRule="exact"/>
              <w:ind w:right="113"/>
              <w:jc w:val="right"/>
              <w:rPr>
                <w:sz w:val="18"/>
              </w:rPr>
            </w:pPr>
            <w:r w:rsidRPr="00320BB3">
              <w:rPr>
                <w:sz w:val="18"/>
              </w:rPr>
              <w:t>0</w:t>
            </w:r>
          </w:p>
        </w:tc>
        <w:tc>
          <w:tcPr>
            <w:tcW w:w="850" w:type="dxa"/>
            <w:shd w:val="clear" w:color="auto" w:fill="auto"/>
            <w:noWrap/>
            <w:vAlign w:val="bottom"/>
            <w:hideMark/>
          </w:tcPr>
          <w:p w14:paraId="360074AB" w14:textId="281EDB02" w:rsidR="00277F1E" w:rsidRPr="004B0364" w:rsidRDefault="00277F1E" w:rsidP="00320BB3">
            <w:pPr>
              <w:suppressAutoHyphens w:val="0"/>
              <w:spacing w:before="40" w:after="40" w:line="220" w:lineRule="exact"/>
              <w:ind w:right="113"/>
              <w:jc w:val="right"/>
              <w:rPr>
                <w:sz w:val="18"/>
              </w:rPr>
            </w:pPr>
            <w:r w:rsidRPr="004B0364">
              <w:rPr>
                <w:sz w:val="18"/>
              </w:rPr>
              <w:t>5</w:t>
            </w:r>
            <w:r w:rsidR="004B0364">
              <w:rPr>
                <w:sz w:val="18"/>
              </w:rPr>
              <w:t xml:space="preserve"> </w:t>
            </w:r>
            <w:r w:rsidRPr="004B0364">
              <w:rPr>
                <w:sz w:val="18"/>
              </w:rPr>
              <w:t xml:space="preserve">330 </w:t>
            </w:r>
          </w:p>
        </w:tc>
        <w:tc>
          <w:tcPr>
            <w:tcW w:w="709" w:type="dxa"/>
            <w:shd w:val="clear" w:color="auto" w:fill="auto"/>
            <w:noWrap/>
            <w:vAlign w:val="bottom"/>
            <w:hideMark/>
          </w:tcPr>
          <w:p w14:paraId="4A888E4D" w14:textId="0E037E09" w:rsidR="00277F1E" w:rsidRPr="004B0364" w:rsidRDefault="00277F1E" w:rsidP="00320BB3">
            <w:pPr>
              <w:suppressAutoHyphens w:val="0"/>
              <w:spacing w:before="40" w:after="40" w:line="220" w:lineRule="exact"/>
              <w:ind w:right="113"/>
              <w:jc w:val="right"/>
              <w:rPr>
                <w:sz w:val="18"/>
              </w:rPr>
            </w:pPr>
            <w:r w:rsidRPr="004B0364">
              <w:rPr>
                <w:sz w:val="18"/>
              </w:rPr>
              <w:t>5</w:t>
            </w:r>
            <w:r w:rsidR="004B0364">
              <w:rPr>
                <w:sz w:val="18"/>
              </w:rPr>
              <w:t xml:space="preserve"> </w:t>
            </w:r>
            <w:r w:rsidRPr="004B0364">
              <w:rPr>
                <w:sz w:val="18"/>
              </w:rPr>
              <w:t>330</w:t>
            </w:r>
          </w:p>
        </w:tc>
        <w:tc>
          <w:tcPr>
            <w:tcW w:w="992" w:type="dxa"/>
            <w:shd w:val="clear" w:color="auto" w:fill="auto"/>
            <w:noWrap/>
            <w:vAlign w:val="bottom"/>
            <w:hideMark/>
          </w:tcPr>
          <w:p w14:paraId="73C7F311"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993" w:type="dxa"/>
            <w:shd w:val="clear" w:color="auto" w:fill="auto"/>
            <w:noWrap/>
            <w:vAlign w:val="bottom"/>
            <w:hideMark/>
          </w:tcPr>
          <w:p w14:paraId="58C4BDDF" w14:textId="1AECA547" w:rsidR="00277F1E" w:rsidRPr="004B0364" w:rsidRDefault="00277F1E" w:rsidP="00320BB3">
            <w:pPr>
              <w:suppressAutoHyphens w:val="0"/>
              <w:spacing w:before="40" w:after="40" w:line="220" w:lineRule="exact"/>
              <w:ind w:right="113"/>
              <w:jc w:val="right"/>
              <w:rPr>
                <w:sz w:val="18"/>
              </w:rPr>
            </w:pPr>
            <w:r w:rsidRPr="004B0364">
              <w:rPr>
                <w:sz w:val="18"/>
              </w:rPr>
              <w:t>6</w:t>
            </w:r>
            <w:r w:rsidR="004B0364">
              <w:rPr>
                <w:sz w:val="18"/>
              </w:rPr>
              <w:t xml:space="preserve"> </w:t>
            </w:r>
            <w:r w:rsidRPr="004B0364">
              <w:rPr>
                <w:sz w:val="18"/>
              </w:rPr>
              <w:t>139</w:t>
            </w:r>
          </w:p>
        </w:tc>
        <w:tc>
          <w:tcPr>
            <w:tcW w:w="850" w:type="dxa"/>
            <w:shd w:val="clear" w:color="auto" w:fill="auto"/>
            <w:noWrap/>
            <w:vAlign w:val="bottom"/>
            <w:hideMark/>
          </w:tcPr>
          <w:p w14:paraId="0EB50708" w14:textId="60D4D14F" w:rsidR="00277F1E" w:rsidRPr="004B0364" w:rsidRDefault="00277F1E" w:rsidP="00320BB3">
            <w:pPr>
              <w:suppressAutoHyphens w:val="0"/>
              <w:spacing w:before="40" w:after="40" w:line="220" w:lineRule="exact"/>
              <w:ind w:right="113"/>
              <w:jc w:val="right"/>
              <w:rPr>
                <w:sz w:val="18"/>
              </w:rPr>
            </w:pPr>
            <w:r w:rsidRPr="004B0364">
              <w:rPr>
                <w:sz w:val="18"/>
              </w:rPr>
              <w:t>6</w:t>
            </w:r>
            <w:r w:rsidR="004B0364">
              <w:rPr>
                <w:sz w:val="18"/>
              </w:rPr>
              <w:t xml:space="preserve"> </w:t>
            </w:r>
            <w:r w:rsidRPr="004B0364">
              <w:rPr>
                <w:sz w:val="18"/>
              </w:rPr>
              <w:t>139</w:t>
            </w:r>
          </w:p>
        </w:tc>
        <w:tc>
          <w:tcPr>
            <w:tcW w:w="992" w:type="dxa"/>
            <w:shd w:val="clear" w:color="auto" w:fill="auto"/>
            <w:noWrap/>
            <w:vAlign w:val="bottom"/>
            <w:hideMark/>
          </w:tcPr>
          <w:p w14:paraId="51DB6A6A"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993" w:type="dxa"/>
            <w:shd w:val="clear" w:color="auto" w:fill="auto"/>
            <w:noWrap/>
            <w:vAlign w:val="bottom"/>
            <w:hideMark/>
          </w:tcPr>
          <w:p w14:paraId="698E3A4C" w14:textId="36B4AE39" w:rsidR="00277F1E" w:rsidRPr="004B0364" w:rsidRDefault="00277F1E" w:rsidP="00320BB3">
            <w:pPr>
              <w:suppressAutoHyphens w:val="0"/>
              <w:spacing w:before="40" w:after="40" w:line="220" w:lineRule="exact"/>
              <w:ind w:right="113"/>
              <w:jc w:val="right"/>
              <w:rPr>
                <w:sz w:val="18"/>
              </w:rPr>
            </w:pPr>
            <w:r w:rsidRPr="004B0364">
              <w:rPr>
                <w:sz w:val="18"/>
              </w:rPr>
              <w:t>4</w:t>
            </w:r>
            <w:r w:rsidR="004B0364">
              <w:rPr>
                <w:sz w:val="18"/>
              </w:rPr>
              <w:t xml:space="preserve"> </w:t>
            </w:r>
            <w:r w:rsidRPr="004B0364">
              <w:rPr>
                <w:sz w:val="18"/>
              </w:rPr>
              <w:t xml:space="preserve">126 </w:t>
            </w:r>
          </w:p>
        </w:tc>
        <w:tc>
          <w:tcPr>
            <w:tcW w:w="708" w:type="dxa"/>
            <w:shd w:val="clear" w:color="auto" w:fill="auto"/>
            <w:noWrap/>
            <w:vAlign w:val="bottom"/>
            <w:hideMark/>
          </w:tcPr>
          <w:p w14:paraId="105F74FE" w14:textId="45320B26" w:rsidR="00277F1E" w:rsidRPr="004B0364" w:rsidRDefault="00277F1E" w:rsidP="00320BB3">
            <w:pPr>
              <w:suppressAutoHyphens w:val="0"/>
              <w:spacing w:before="40" w:after="40" w:line="220" w:lineRule="exact"/>
              <w:ind w:right="113"/>
              <w:jc w:val="right"/>
              <w:rPr>
                <w:sz w:val="18"/>
              </w:rPr>
            </w:pPr>
            <w:r w:rsidRPr="004B0364">
              <w:rPr>
                <w:sz w:val="18"/>
              </w:rPr>
              <w:t>4</w:t>
            </w:r>
            <w:r w:rsidR="004B0364">
              <w:rPr>
                <w:sz w:val="18"/>
              </w:rPr>
              <w:t xml:space="preserve"> </w:t>
            </w:r>
            <w:r w:rsidRPr="004B0364">
              <w:rPr>
                <w:sz w:val="18"/>
              </w:rPr>
              <w:t>126</w:t>
            </w:r>
          </w:p>
        </w:tc>
      </w:tr>
      <w:tr w:rsidR="00320BB3" w:rsidRPr="00320BB3" w14:paraId="55EE48BD" w14:textId="77777777" w:rsidTr="00E07693">
        <w:tc>
          <w:tcPr>
            <w:tcW w:w="1701" w:type="dxa"/>
            <w:shd w:val="clear" w:color="auto" w:fill="auto"/>
            <w:noWrap/>
            <w:hideMark/>
          </w:tcPr>
          <w:p w14:paraId="63EC1063" w14:textId="77777777" w:rsidR="00277F1E" w:rsidRPr="00320BB3" w:rsidRDefault="00277F1E" w:rsidP="00E07693">
            <w:pPr>
              <w:suppressAutoHyphens w:val="0"/>
              <w:spacing w:before="40" w:after="40" w:line="220" w:lineRule="exact"/>
              <w:rPr>
                <w:sz w:val="18"/>
              </w:rPr>
            </w:pPr>
            <w:r w:rsidRPr="00320BB3">
              <w:rPr>
                <w:sz w:val="18"/>
              </w:rPr>
              <w:t>Medical Treatment</w:t>
            </w:r>
          </w:p>
        </w:tc>
        <w:tc>
          <w:tcPr>
            <w:tcW w:w="851" w:type="dxa"/>
            <w:shd w:val="clear" w:color="auto" w:fill="auto"/>
            <w:noWrap/>
            <w:vAlign w:val="bottom"/>
            <w:hideMark/>
          </w:tcPr>
          <w:p w14:paraId="723D966E" w14:textId="77777777" w:rsidR="00277F1E" w:rsidRPr="00320BB3" w:rsidRDefault="00277F1E" w:rsidP="00320BB3">
            <w:pPr>
              <w:suppressAutoHyphens w:val="0"/>
              <w:spacing w:before="40" w:after="40" w:line="220" w:lineRule="exact"/>
              <w:ind w:right="113"/>
              <w:jc w:val="right"/>
              <w:rPr>
                <w:sz w:val="18"/>
              </w:rPr>
            </w:pPr>
            <w:r w:rsidRPr="00320BB3">
              <w:rPr>
                <w:sz w:val="18"/>
              </w:rPr>
              <w:t>0</w:t>
            </w:r>
          </w:p>
        </w:tc>
        <w:tc>
          <w:tcPr>
            <w:tcW w:w="850" w:type="dxa"/>
            <w:shd w:val="clear" w:color="auto" w:fill="auto"/>
            <w:noWrap/>
            <w:vAlign w:val="bottom"/>
            <w:hideMark/>
          </w:tcPr>
          <w:p w14:paraId="3FC0EC74"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709" w:type="dxa"/>
            <w:shd w:val="clear" w:color="auto" w:fill="auto"/>
            <w:noWrap/>
            <w:vAlign w:val="bottom"/>
            <w:hideMark/>
          </w:tcPr>
          <w:p w14:paraId="673BE698"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992" w:type="dxa"/>
            <w:shd w:val="clear" w:color="auto" w:fill="auto"/>
            <w:noWrap/>
            <w:vAlign w:val="bottom"/>
            <w:hideMark/>
          </w:tcPr>
          <w:p w14:paraId="000A47DD"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993" w:type="dxa"/>
            <w:shd w:val="clear" w:color="auto" w:fill="auto"/>
            <w:noWrap/>
            <w:vAlign w:val="bottom"/>
            <w:hideMark/>
          </w:tcPr>
          <w:p w14:paraId="25739951"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850" w:type="dxa"/>
            <w:shd w:val="clear" w:color="auto" w:fill="auto"/>
            <w:noWrap/>
            <w:vAlign w:val="bottom"/>
            <w:hideMark/>
          </w:tcPr>
          <w:p w14:paraId="5ECD7C76"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992" w:type="dxa"/>
            <w:shd w:val="clear" w:color="auto" w:fill="auto"/>
            <w:noWrap/>
            <w:vAlign w:val="bottom"/>
            <w:hideMark/>
          </w:tcPr>
          <w:p w14:paraId="0C2C9FA6" w14:textId="77777777" w:rsidR="00277F1E" w:rsidRPr="004B0364" w:rsidRDefault="00277F1E" w:rsidP="00320BB3">
            <w:pPr>
              <w:suppressAutoHyphens w:val="0"/>
              <w:spacing w:before="40" w:after="40" w:line="220" w:lineRule="exact"/>
              <w:ind w:right="113"/>
              <w:jc w:val="right"/>
              <w:rPr>
                <w:sz w:val="18"/>
              </w:rPr>
            </w:pPr>
            <w:r w:rsidRPr="004B0364">
              <w:rPr>
                <w:sz w:val="18"/>
              </w:rPr>
              <w:t> </w:t>
            </w:r>
          </w:p>
        </w:tc>
        <w:tc>
          <w:tcPr>
            <w:tcW w:w="993" w:type="dxa"/>
            <w:shd w:val="clear" w:color="auto" w:fill="auto"/>
            <w:noWrap/>
            <w:vAlign w:val="bottom"/>
            <w:hideMark/>
          </w:tcPr>
          <w:p w14:paraId="26F5628C" w14:textId="1E3AE772" w:rsidR="00277F1E" w:rsidRPr="004B0364" w:rsidRDefault="00277F1E" w:rsidP="00320BB3">
            <w:pPr>
              <w:suppressAutoHyphens w:val="0"/>
              <w:spacing w:before="40" w:after="40" w:line="220" w:lineRule="exact"/>
              <w:ind w:right="113"/>
              <w:jc w:val="right"/>
              <w:rPr>
                <w:sz w:val="18"/>
              </w:rPr>
            </w:pPr>
            <w:r w:rsidRPr="004B0364">
              <w:rPr>
                <w:sz w:val="18"/>
              </w:rPr>
              <w:t xml:space="preserve">1 </w:t>
            </w:r>
          </w:p>
        </w:tc>
        <w:tc>
          <w:tcPr>
            <w:tcW w:w="708" w:type="dxa"/>
            <w:shd w:val="clear" w:color="auto" w:fill="auto"/>
            <w:noWrap/>
            <w:vAlign w:val="bottom"/>
            <w:hideMark/>
          </w:tcPr>
          <w:p w14:paraId="2ED25406" w14:textId="77777777" w:rsidR="00277F1E" w:rsidRPr="004B0364" w:rsidRDefault="00277F1E" w:rsidP="00320BB3">
            <w:pPr>
              <w:suppressAutoHyphens w:val="0"/>
              <w:spacing w:before="40" w:after="40" w:line="220" w:lineRule="exact"/>
              <w:ind w:right="113"/>
              <w:jc w:val="right"/>
              <w:rPr>
                <w:sz w:val="18"/>
              </w:rPr>
            </w:pPr>
            <w:r w:rsidRPr="004B0364">
              <w:rPr>
                <w:sz w:val="18"/>
              </w:rPr>
              <w:t>1</w:t>
            </w:r>
          </w:p>
        </w:tc>
      </w:tr>
      <w:tr w:rsidR="0015510F" w:rsidRPr="00320BB3" w14:paraId="59B77A0F" w14:textId="77777777" w:rsidTr="004B0364">
        <w:tc>
          <w:tcPr>
            <w:tcW w:w="1701" w:type="dxa"/>
            <w:tcBorders>
              <w:bottom w:val="single" w:sz="4" w:space="0" w:color="auto"/>
            </w:tcBorders>
            <w:shd w:val="clear" w:color="auto" w:fill="auto"/>
            <w:noWrap/>
            <w:hideMark/>
          </w:tcPr>
          <w:p w14:paraId="31695D58" w14:textId="77777777" w:rsidR="00277F1E" w:rsidRPr="00320BB3" w:rsidRDefault="00277F1E" w:rsidP="00E07693">
            <w:pPr>
              <w:suppressAutoHyphens w:val="0"/>
              <w:spacing w:before="40" w:after="40" w:line="220" w:lineRule="exact"/>
              <w:rPr>
                <w:sz w:val="18"/>
              </w:rPr>
            </w:pPr>
            <w:r w:rsidRPr="00320BB3">
              <w:rPr>
                <w:sz w:val="18"/>
              </w:rPr>
              <w:t>Others</w:t>
            </w:r>
          </w:p>
        </w:tc>
        <w:tc>
          <w:tcPr>
            <w:tcW w:w="851" w:type="dxa"/>
            <w:tcBorders>
              <w:bottom w:val="single" w:sz="4" w:space="0" w:color="auto"/>
            </w:tcBorders>
            <w:shd w:val="clear" w:color="auto" w:fill="auto"/>
            <w:noWrap/>
            <w:vAlign w:val="bottom"/>
            <w:hideMark/>
          </w:tcPr>
          <w:p w14:paraId="322EB4EA" w14:textId="77777777" w:rsidR="00277F1E" w:rsidRPr="00320BB3" w:rsidRDefault="00277F1E" w:rsidP="00320BB3">
            <w:pPr>
              <w:suppressAutoHyphens w:val="0"/>
              <w:spacing w:before="40" w:after="40" w:line="220" w:lineRule="exact"/>
              <w:ind w:right="113"/>
              <w:jc w:val="right"/>
              <w:rPr>
                <w:sz w:val="18"/>
              </w:rPr>
            </w:pPr>
            <w:r w:rsidRPr="00320BB3">
              <w:rPr>
                <w:sz w:val="18"/>
              </w:rPr>
              <w:t xml:space="preserve">19 </w:t>
            </w:r>
          </w:p>
        </w:tc>
        <w:tc>
          <w:tcPr>
            <w:tcW w:w="850" w:type="dxa"/>
            <w:tcBorders>
              <w:bottom w:val="single" w:sz="4" w:space="0" w:color="auto"/>
            </w:tcBorders>
            <w:shd w:val="clear" w:color="auto" w:fill="auto"/>
            <w:noWrap/>
            <w:vAlign w:val="bottom"/>
            <w:hideMark/>
          </w:tcPr>
          <w:p w14:paraId="44DF3479" w14:textId="77777777" w:rsidR="00277F1E" w:rsidRPr="004B0364" w:rsidRDefault="00277F1E" w:rsidP="00320BB3">
            <w:pPr>
              <w:suppressAutoHyphens w:val="0"/>
              <w:spacing w:before="40" w:after="40" w:line="220" w:lineRule="exact"/>
              <w:ind w:right="113"/>
              <w:jc w:val="right"/>
              <w:rPr>
                <w:sz w:val="18"/>
              </w:rPr>
            </w:pPr>
            <w:r w:rsidRPr="004B0364">
              <w:rPr>
                <w:sz w:val="18"/>
              </w:rPr>
              <w:t xml:space="preserve">3 </w:t>
            </w:r>
          </w:p>
        </w:tc>
        <w:tc>
          <w:tcPr>
            <w:tcW w:w="709" w:type="dxa"/>
            <w:tcBorders>
              <w:bottom w:val="single" w:sz="4" w:space="0" w:color="auto"/>
            </w:tcBorders>
            <w:shd w:val="clear" w:color="auto" w:fill="auto"/>
            <w:noWrap/>
            <w:vAlign w:val="bottom"/>
            <w:hideMark/>
          </w:tcPr>
          <w:p w14:paraId="41ECDA07" w14:textId="77777777" w:rsidR="00277F1E" w:rsidRPr="004B0364" w:rsidRDefault="00277F1E" w:rsidP="00320BB3">
            <w:pPr>
              <w:suppressAutoHyphens w:val="0"/>
              <w:spacing w:before="40" w:after="40" w:line="220" w:lineRule="exact"/>
              <w:ind w:right="113"/>
              <w:jc w:val="right"/>
              <w:rPr>
                <w:sz w:val="18"/>
              </w:rPr>
            </w:pPr>
            <w:r w:rsidRPr="004B0364">
              <w:rPr>
                <w:sz w:val="18"/>
              </w:rPr>
              <w:t>22</w:t>
            </w:r>
          </w:p>
        </w:tc>
        <w:tc>
          <w:tcPr>
            <w:tcW w:w="992" w:type="dxa"/>
            <w:tcBorders>
              <w:bottom w:val="single" w:sz="4" w:space="0" w:color="auto"/>
            </w:tcBorders>
            <w:shd w:val="clear" w:color="auto" w:fill="auto"/>
            <w:noWrap/>
            <w:vAlign w:val="bottom"/>
            <w:hideMark/>
          </w:tcPr>
          <w:p w14:paraId="367510BD" w14:textId="77777777" w:rsidR="00277F1E" w:rsidRPr="004B0364" w:rsidRDefault="00277F1E" w:rsidP="00320BB3">
            <w:pPr>
              <w:suppressAutoHyphens w:val="0"/>
              <w:spacing w:before="40" w:after="40" w:line="220" w:lineRule="exact"/>
              <w:ind w:right="113"/>
              <w:jc w:val="right"/>
              <w:rPr>
                <w:sz w:val="18"/>
              </w:rPr>
            </w:pPr>
            <w:r w:rsidRPr="004B0364">
              <w:rPr>
                <w:sz w:val="18"/>
              </w:rPr>
              <w:t>18</w:t>
            </w:r>
          </w:p>
        </w:tc>
        <w:tc>
          <w:tcPr>
            <w:tcW w:w="993" w:type="dxa"/>
            <w:tcBorders>
              <w:bottom w:val="single" w:sz="4" w:space="0" w:color="auto"/>
            </w:tcBorders>
            <w:shd w:val="clear" w:color="auto" w:fill="auto"/>
            <w:noWrap/>
            <w:vAlign w:val="bottom"/>
            <w:hideMark/>
          </w:tcPr>
          <w:p w14:paraId="44100677"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850" w:type="dxa"/>
            <w:tcBorders>
              <w:bottom w:val="single" w:sz="4" w:space="0" w:color="auto"/>
            </w:tcBorders>
            <w:shd w:val="clear" w:color="auto" w:fill="auto"/>
            <w:noWrap/>
            <w:vAlign w:val="bottom"/>
            <w:hideMark/>
          </w:tcPr>
          <w:p w14:paraId="35D4DAF9" w14:textId="77777777" w:rsidR="00277F1E" w:rsidRPr="004B0364" w:rsidRDefault="00277F1E" w:rsidP="00320BB3">
            <w:pPr>
              <w:suppressAutoHyphens w:val="0"/>
              <w:spacing w:before="40" w:after="40" w:line="220" w:lineRule="exact"/>
              <w:ind w:right="113"/>
              <w:jc w:val="right"/>
              <w:rPr>
                <w:sz w:val="18"/>
              </w:rPr>
            </w:pPr>
            <w:r w:rsidRPr="004B0364">
              <w:rPr>
                <w:sz w:val="18"/>
              </w:rPr>
              <w:t>0</w:t>
            </w:r>
          </w:p>
        </w:tc>
        <w:tc>
          <w:tcPr>
            <w:tcW w:w="992" w:type="dxa"/>
            <w:tcBorders>
              <w:bottom w:val="single" w:sz="4" w:space="0" w:color="auto"/>
            </w:tcBorders>
            <w:shd w:val="clear" w:color="auto" w:fill="auto"/>
            <w:noWrap/>
            <w:vAlign w:val="bottom"/>
            <w:hideMark/>
          </w:tcPr>
          <w:p w14:paraId="41E150D5" w14:textId="54CDBD41" w:rsidR="00277F1E" w:rsidRPr="004B0364" w:rsidRDefault="00277F1E" w:rsidP="00320BB3">
            <w:pPr>
              <w:suppressAutoHyphens w:val="0"/>
              <w:spacing w:before="40" w:after="40" w:line="220" w:lineRule="exact"/>
              <w:ind w:right="113"/>
              <w:jc w:val="right"/>
              <w:rPr>
                <w:sz w:val="18"/>
              </w:rPr>
            </w:pPr>
            <w:r w:rsidRPr="004B0364">
              <w:rPr>
                <w:sz w:val="18"/>
              </w:rPr>
              <w:t xml:space="preserve">191 </w:t>
            </w:r>
          </w:p>
        </w:tc>
        <w:tc>
          <w:tcPr>
            <w:tcW w:w="993" w:type="dxa"/>
            <w:tcBorders>
              <w:bottom w:val="single" w:sz="4" w:space="0" w:color="auto"/>
            </w:tcBorders>
            <w:shd w:val="clear" w:color="auto" w:fill="auto"/>
            <w:noWrap/>
            <w:vAlign w:val="bottom"/>
            <w:hideMark/>
          </w:tcPr>
          <w:p w14:paraId="7BE6D511" w14:textId="77777777" w:rsidR="00277F1E" w:rsidRPr="004B0364" w:rsidRDefault="00277F1E" w:rsidP="00320BB3">
            <w:pPr>
              <w:suppressAutoHyphens w:val="0"/>
              <w:spacing w:before="40" w:after="40" w:line="220" w:lineRule="exact"/>
              <w:ind w:right="113"/>
              <w:jc w:val="right"/>
              <w:rPr>
                <w:sz w:val="18"/>
              </w:rPr>
            </w:pPr>
            <w:r w:rsidRPr="004B0364">
              <w:rPr>
                <w:sz w:val="18"/>
              </w:rPr>
              <w:t xml:space="preserve">12 </w:t>
            </w:r>
          </w:p>
        </w:tc>
        <w:tc>
          <w:tcPr>
            <w:tcW w:w="708" w:type="dxa"/>
            <w:tcBorders>
              <w:bottom w:val="single" w:sz="4" w:space="0" w:color="auto"/>
            </w:tcBorders>
            <w:shd w:val="clear" w:color="auto" w:fill="auto"/>
            <w:noWrap/>
            <w:vAlign w:val="bottom"/>
            <w:hideMark/>
          </w:tcPr>
          <w:p w14:paraId="6188D746" w14:textId="77777777" w:rsidR="00277F1E" w:rsidRPr="004B0364" w:rsidRDefault="00277F1E" w:rsidP="00320BB3">
            <w:pPr>
              <w:suppressAutoHyphens w:val="0"/>
              <w:spacing w:before="40" w:after="40" w:line="220" w:lineRule="exact"/>
              <w:ind w:right="113"/>
              <w:jc w:val="right"/>
              <w:rPr>
                <w:sz w:val="18"/>
              </w:rPr>
            </w:pPr>
            <w:r w:rsidRPr="004B0364">
              <w:rPr>
                <w:sz w:val="18"/>
              </w:rPr>
              <w:t>203</w:t>
            </w:r>
          </w:p>
        </w:tc>
      </w:tr>
      <w:tr w:rsidR="0015510F" w:rsidRPr="00320BB3" w14:paraId="61AF1544" w14:textId="77777777" w:rsidTr="004B0364">
        <w:tc>
          <w:tcPr>
            <w:tcW w:w="1701" w:type="dxa"/>
            <w:tcBorders>
              <w:top w:val="single" w:sz="4" w:space="0" w:color="auto"/>
            </w:tcBorders>
            <w:shd w:val="clear" w:color="auto" w:fill="auto"/>
            <w:noWrap/>
            <w:hideMark/>
          </w:tcPr>
          <w:p w14:paraId="6ED28549" w14:textId="77777777" w:rsidR="00277F1E" w:rsidRPr="004B0364" w:rsidRDefault="00277F1E" w:rsidP="004B0364">
            <w:pPr>
              <w:suppressAutoHyphens w:val="0"/>
              <w:spacing w:before="80" w:after="80" w:line="220" w:lineRule="exact"/>
              <w:ind w:left="283"/>
              <w:rPr>
                <w:b/>
                <w:bCs/>
                <w:sz w:val="18"/>
              </w:rPr>
            </w:pPr>
            <w:r w:rsidRPr="004B0364">
              <w:rPr>
                <w:b/>
                <w:bCs/>
                <w:sz w:val="18"/>
              </w:rPr>
              <w:t>Total</w:t>
            </w:r>
          </w:p>
        </w:tc>
        <w:tc>
          <w:tcPr>
            <w:tcW w:w="851" w:type="dxa"/>
            <w:tcBorders>
              <w:top w:val="single" w:sz="4" w:space="0" w:color="auto"/>
            </w:tcBorders>
            <w:shd w:val="clear" w:color="auto" w:fill="auto"/>
            <w:noWrap/>
            <w:vAlign w:val="bottom"/>
            <w:hideMark/>
          </w:tcPr>
          <w:p w14:paraId="1D503AAE" w14:textId="2D358A62" w:rsidR="00277F1E" w:rsidRPr="004B0364" w:rsidRDefault="00277F1E" w:rsidP="004B0364">
            <w:pPr>
              <w:suppressAutoHyphens w:val="0"/>
              <w:spacing w:before="80" w:after="80" w:line="220" w:lineRule="exact"/>
              <w:ind w:right="113"/>
              <w:jc w:val="right"/>
              <w:rPr>
                <w:b/>
                <w:bCs/>
                <w:sz w:val="18"/>
              </w:rPr>
            </w:pPr>
            <w:r w:rsidRPr="004B0364">
              <w:rPr>
                <w:b/>
                <w:bCs/>
                <w:sz w:val="18"/>
              </w:rPr>
              <w:t>2</w:t>
            </w:r>
            <w:r w:rsidR="004B0364">
              <w:rPr>
                <w:b/>
                <w:bCs/>
                <w:sz w:val="18"/>
              </w:rPr>
              <w:t xml:space="preserve"> </w:t>
            </w:r>
            <w:r w:rsidRPr="004B0364">
              <w:rPr>
                <w:b/>
                <w:bCs/>
                <w:sz w:val="18"/>
              </w:rPr>
              <w:t>362</w:t>
            </w:r>
          </w:p>
        </w:tc>
        <w:tc>
          <w:tcPr>
            <w:tcW w:w="850" w:type="dxa"/>
            <w:tcBorders>
              <w:top w:val="single" w:sz="4" w:space="0" w:color="auto"/>
            </w:tcBorders>
            <w:shd w:val="clear" w:color="auto" w:fill="auto"/>
            <w:noWrap/>
            <w:vAlign w:val="bottom"/>
            <w:hideMark/>
          </w:tcPr>
          <w:p w14:paraId="29E7F41D" w14:textId="025DADE5" w:rsidR="00277F1E" w:rsidRPr="004B0364" w:rsidRDefault="00277F1E" w:rsidP="004B0364">
            <w:pPr>
              <w:suppressAutoHyphens w:val="0"/>
              <w:spacing w:before="80" w:after="80" w:line="220" w:lineRule="exact"/>
              <w:ind w:right="113"/>
              <w:jc w:val="right"/>
              <w:rPr>
                <w:b/>
                <w:bCs/>
                <w:sz w:val="18"/>
              </w:rPr>
            </w:pPr>
            <w:r w:rsidRPr="004B0364">
              <w:rPr>
                <w:b/>
                <w:bCs/>
                <w:sz w:val="18"/>
              </w:rPr>
              <w:t>6</w:t>
            </w:r>
            <w:r w:rsidR="004B0364">
              <w:rPr>
                <w:b/>
                <w:bCs/>
                <w:sz w:val="18"/>
              </w:rPr>
              <w:t xml:space="preserve"> </w:t>
            </w:r>
            <w:r w:rsidRPr="004B0364">
              <w:rPr>
                <w:b/>
                <w:bCs/>
                <w:sz w:val="18"/>
              </w:rPr>
              <w:t>330</w:t>
            </w:r>
          </w:p>
        </w:tc>
        <w:tc>
          <w:tcPr>
            <w:tcW w:w="709" w:type="dxa"/>
            <w:tcBorders>
              <w:top w:val="single" w:sz="4" w:space="0" w:color="auto"/>
            </w:tcBorders>
            <w:shd w:val="clear" w:color="auto" w:fill="auto"/>
            <w:noWrap/>
            <w:vAlign w:val="bottom"/>
            <w:hideMark/>
          </w:tcPr>
          <w:p w14:paraId="428CBA47" w14:textId="0F0CE44C" w:rsidR="00277F1E" w:rsidRPr="004B0364" w:rsidRDefault="00277F1E" w:rsidP="004B0364">
            <w:pPr>
              <w:suppressAutoHyphens w:val="0"/>
              <w:spacing w:before="80" w:after="80" w:line="220" w:lineRule="exact"/>
              <w:ind w:right="113"/>
              <w:jc w:val="right"/>
              <w:rPr>
                <w:b/>
                <w:sz w:val="18"/>
              </w:rPr>
            </w:pPr>
            <w:r w:rsidRPr="004B0364">
              <w:rPr>
                <w:b/>
                <w:sz w:val="18"/>
              </w:rPr>
              <w:t>8</w:t>
            </w:r>
            <w:r w:rsidR="004B0364">
              <w:rPr>
                <w:b/>
                <w:sz w:val="18"/>
              </w:rPr>
              <w:t xml:space="preserve"> </w:t>
            </w:r>
            <w:r w:rsidRPr="004B0364">
              <w:rPr>
                <w:b/>
                <w:sz w:val="18"/>
              </w:rPr>
              <w:t>692</w:t>
            </w:r>
          </w:p>
        </w:tc>
        <w:tc>
          <w:tcPr>
            <w:tcW w:w="992" w:type="dxa"/>
            <w:tcBorders>
              <w:top w:val="single" w:sz="4" w:space="0" w:color="auto"/>
            </w:tcBorders>
            <w:shd w:val="clear" w:color="auto" w:fill="auto"/>
            <w:noWrap/>
            <w:vAlign w:val="bottom"/>
            <w:hideMark/>
          </w:tcPr>
          <w:p w14:paraId="2BD3030C" w14:textId="77152384" w:rsidR="00277F1E" w:rsidRPr="004B0364" w:rsidRDefault="00277F1E" w:rsidP="004B0364">
            <w:pPr>
              <w:suppressAutoHyphens w:val="0"/>
              <w:spacing w:before="80" w:after="80" w:line="220" w:lineRule="exact"/>
              <w:ind w:right="113"/>
              <w:jc w:val="right"/>
              <w:rPr>
                <w:b/>
                <w:sz w:val="18"/>
              </w:rPr>
            </w:pPr>
            <w:r w:rsidRPr="004B0364">
              <w:rPr>
                <w:b/>
                <w:sz w:val="18"/>
              </w:rPr>
              <w:t>2</w:t>
            </w:r>
            <w:r w:rsidR="004B0364">
              <w:rPr>
                <w:b/>
                <w:sz w:val="18"/>
              </w:rPr>
              <w:t xml:space="preserve"> </w:t>
            </w:r>
            <w:r w:rsidRPr="004B0364">
              <w:rPr>
                <w:b/>
                <w:sz w:val="18"/>
              </w:rPr>
              <w:t>310</w:t>
            </w:r>
          </w:p>
        </w:tc>
        <w:tc>
          <w:tcPr>
            <w:tcW w:w="993" w:type="dxa"/>
            <w:tcBorders>
              <w:top w:val="single" w:sz="4" w:space="0" w:color="auto"/>
            </w:tcBorders>
            <w:shd w:val="clear" w:color="auto" w:fill="auto"/>
            <w:noWrap/>
            <w:vAlign w:val="bottom"/>
            <w:hideMark/>
          </w:tcPr>
          <w:p w14:paraId="5928A140" w14:textId="0949483C" w:rsidR="00277F1E" w:rsidRPr="004B0364" w:rsidRDefault="00277F1E" w:rsidP="004B0364">
            <w:pPr>
              <w:suppressAutoHyphens w:val="0"/>
              <w:spacing w:before="80" w:after="80" w:line="220" w:lineRule="exact"/>
              <w:ind w:right="113"/>
              <w:jc w:val="right"/>
              <w:rPr>
                <w:b/>
                <w:sz w:val="18"/>
              </w:rPr>
            </w:pPr>
            <w:r w:rsidRPr="004B0364">
              <w:rPr>
                <w:b/>
                <w:sz w:val="18"/>
              </w:rPr>
              <w:t>7</w:t>
            </w:r>
            <w:r w:rsidR="004B0364">
              <w:rPr>
                <w:b/>
                <w:sz w:val="18"/>
              </w:rPr>
              <w:t xml:space="preserve"> </w:t>
            </w:r>
            <w:r w:rsidRPr="004B0364">
              <w:rPr>
                <w:b/>
                <w:sz w:val="18"/>
              </w:rPr>
              <w:t>061</w:t>
            </w:r>
          </w:p>
        </w:tc>
        <w:tc>
          <w:tcPr>
            <w:tcW w:w="850" w:type="dxa"/>
            <w:tcBorders>
              <w:top w:val="single" w:sz="4" w:space="0" w:color="auto"/>
            </w:tcBorders>
            <w:shd w:val="clear" w:color="auto" w:fill="auto"/>
            <w:noWrap/>
            <w:vAlign w:val="bottom"/>
            <w:hideMark/>
          </w:tcPr>
          <w:p w14:paraId="06BEEF71" w14:textId="447AABED" w:rsidR="00277F1E" w:rsidRPr="004B0364" w:rsidRDefault="00277F1E" w:rsidP="004B0364">
            <w:pPr>
              <w:suppressAutoHyphens w:val="0"/>
              <w:spacing w:before="80" w:after="80" w:line="220" w:lineRule="exact"/>
              <w:ind w:right="113"/>
              <w:jc w:val="right"/>
              <w:rPr>
                <w:b/>
                <w:sz w:val="18"/>
              </w:rPr>
            </w:pPr>
            <w:r w:rsidRPr="004B0364">
              <w:rPr>
                <w:b/>
                <w:sz w:val="18"/>
              </w:rPr>
              <w:t>9</w:t>
            </w:r>
            <w:r w:rsidR="004B0364">
              <w:rPr>
                <w:b/>
                <w:sz w:val="18"/>
              </w:rPr>
              <w:t xml:space="preserve"> </w:t>
            </w:r>
            <w:r w:rsidRPr="004B0364">
              <w:rPr>
                <w:b/>
                <w:sz w:val="18"/>
              </w:rPr>
              <w:t>371</w:t>
            </w:r>
          </w:p>
        </w:tc>
        <w:tc>
          <w:tcPr>
            <w:tcW w:w="992" w:type="dxa"/>
            <w:tcBorders>
              <w:top w:val="single" w:sz="4" w:space="0" w:color="auto"/>
            </w:tcBorders>
            <w:shd w:val="clear" w:color="auto" w:fill="auto"/>
            <w:noWrap/>
            <w:vAlign w:val="bottom"/>
            <w:hideMark/>
          </w:tcPr>
          <w:p w14:paraId="65F477B3" w14:textId="12877BB7" w:rsidR="00277F1E" w:rsidRPr="004B0364" w:rsidRDefault="00277F1E" w:rsidP="004B0364">
            <w:pPr>
              <w:suppressAutoHyphens w:val="0"/>
              <w:spacing w:before="80" w:after="80" w:line="220" w:lineRule="exact"/>
              <w:ind w:right="113"/>
              <w:jc w:val="right"/>
              <w:rPr>
                <w:b/>
                <w:sz w:val="18"/>
              </w:rPr>
            </w:pPr>
            <w:r w:rsidRPr="004B0364">
              <w:rPr>
                <w:b/>
                <w:sz w:val="18"/>
              </w:rPr>
              <w:t>1</w:t>
            </w:r>
            <w:r w:rsidR="004B0364">
              <w:rPr>
                <w:b/>
                <w:sz w:val="18"/>
              </w:rPr>
              <w:t xml:space="preserve"> </w:t>
            </w:r>
            <w:r w:rsidRPr="004B0364">
              <w:rPr>
                <w:b/>
                <w:sz w:val="18"/>
              </w:rPr>
              <w:t>903</w:t>
            </w:r>
          </w:p>
        </w:tc>
        <w:tc>
          <w:tcPr>
            <w:tcW w:w="993" w:type="dxa"/>
            <w:tcBorders>
              <w:top w:val="single" w:sz="4" w:space="0" w:color="auto"/>
            </w:tcBorders>
            <w:shd w:val="clear" w:color="auto" w:fill="auto"/>
            <w:noWrap/>
            <w:vAlign w:val="bottom"/>
            <w:hideMark/>
          </w:tcPr>
          <w:p w14:paraId="6EA0E9F6" w14:textId="4878918A" w:rsidR="00277F1E" w:rsidRPr="004B0364" w:rsidRDefault="00277F1E" w:rsidP="004B0364">
            <w:pPr>
              <w:suppressAutoHyphens w:val="0"/>
              <w:spacing w:before="80" w:after="80" w:line="220" w:lineRule="exact"/>
              <w:ind w:right="113"/>
              <w:jc w:val="right"/>
              <w:rPr>
                <w:b/>
                <w:sz w:val="18"/>
              </w:rPr>
            </w:pPr>
            <w:r w:rsidRPr="004B0364">
              <w:rPr>
                <w:b/>
                <w:sz w:val="18"/>
              </w:rPr>
              <w:t>4</w:t>
            </w:r>
            <w:r w:rsidR="004B0364">
              <w:rPr>
                <w:b/>
                <w:sz w:val="18"/>
              </w:rPr>
              <w:t xml:space="preserve"> </w:t>
            </w:r>
            <w:r w:rsidRPr="004B0364">
              <w:rPr>
                <w:b/>
                <w:sz w:val="18"/>
              </w:rPr>
              <w:t xml:space="preserve">793 </w:t>
            </w:r>
          </w:p>
        </w:tc>
        <w:tc>
          <w:tcPr>
            <w:tcW w:w="708" w:type="dxa"/>
            <w:tcBorders>
              <w:top w:val="single" w:sz="4" w:space="0" w:color="auto"/>
            </w:tcBorders>
            <w:shd w:val="clear" w:color="auto" w:fill="auto"/>
            <w:noWrap/>
            <w:vAlign w:val="bottom"/>
            <w:hideMark/>
          </w:tcPr>
          <w:p w14:paraId="2E3C7DB3" w14:textId="0C00E506" w:rsidR="00277F1E" w:rsidRPr="004B0364" w:rsidRDefault="00277F1E" w:rsidP="004B0364">
            <w:pPr>
              <w:suppressAutoHyphens w:val="0"/>
              <w:spacing w:before="80" w:after="80" w:line="220" w:lineRule="exact"/>
              <w:ind w:right="113"/>
              <w:jc w:val="right"/>
              <w:rPr>
                <w:b/>
                <w:sz w:val="18"/>
              </w:rPr>
            </w:pPr>
            <w:r w:rsidRPr="004B0364">
              <w:rPr>
                <w:b/>
                <w:sz w:val="18"/>
              </w:rPr>
              <w:t>6</w:t>
            </w:r>
            <w:r w:rsidR="004B0364">
              <w:rPr>
                <w:b/>
                <w:sz w:val="18"/>
              </w:rPr>
              <w:t xml:space="preserve"> </w:t>
            </w:r>
            <w:r w:rsidRPr="004B0364">
              <w:rPr>
                <w:b/>
                <w:sz w:val="18"/>
              </w:rPr>
              <w:t>696</w:t>
            </w:r>
          </w:p>
        </w:tc>
      </w:tr>
    </w:tbl>
    <w:p w14:paraId="14CFB85C" w14:textId="195EDD64" w:rsidR="00277F1E" w:rsidRPr="00D27F23" w:rsidRDefault="00277F1E" w:rsidP="00D27F23">
      <w:pPr>
        <w:spacing w:before="120"/>
        <w:ind w:left="1134" w:right="1134" w:firstLine="170"/>
        <w:rPr>
          <w:sz w:val="18"/>
        </w:rPr>
      </w:pPr>
      <w:r w:rsidRPr="00D27F23">
        <w:rPr>
          <w:i/>
          <w:iCs/>
          <w:sz w:val="18"/>
        </w:rPr>
        <w:t>Source:</w:t>
      </w:r>
      <w:r w:rsidRPr="00D27F23">
        <w:rPr>
          <w:sz w:val="18"/>
        </w:rPr>
        <w:t xml:space="preserve"> National Bureau of Statistics from embarkation cards.</w:t>
      </w:r>
    </w:p>
    <w:p w14:paraId="7FE04F0D" w14:textId="6760005F" w:rsidR="00277F1E" w:rsidRPr="004B0364" w:rsidRDefault="00277F1E" w:rsidP="00D27F23">
      <w:pPr>
        <w:ind w:left="1134" w:right="1134" w:firstLine="170"/>
        <w:rPr>
          <w:sz w:val="18"/>
        </w:rPr>
      </w:pPr>
      <w:r w:rsidRPr="004B0364">
        <w:rPr>
          <w:i/>
          <w:iCs/>
          <w:sz w:val="18"/>
        </w:rPr>
        <w:t>Note:</w:t>
      </w:r>
      <w:r w:rsidRPr="004B0364">
        <w:rPr>
          <w:sz w:val="18"/>
        </w:rPr>
        <w:t xml:space="preserve"> (1) long term departure means more than one year.</w:t>
      </w:r>
    </w:p>
    <w:p w14:paraId="5B459750" w14:textId="77777777" w:rsidR="00277F1E" w:rsidRPr="00082D4A" w:rsidRDefault="00277F1E" w:rsidP="00277F1E">
      <w:pPr>
        <w:pStyle w:val="H1G"/>
        <w:rPr>
          <w:highlight w:val="yellow"/>
          <w:lang w:val="en-US"/>
        </w:rPr>
      </w:pPr>
      <w:r>
        <w:lastRenderedPageBreak/>
        <w:tab/>
      </w:r>
      <w:r>
        <w:tab/>
      </w:r>
      <w:r w:rsidRPr="00082D4A">
        <w:t xml:space="preserve">Reply to paragraph </w:t>
      </w:r>
      <w:r>
        <w:t>4</w:t>
      </w:r>
      <w:r w:rsidRPr="00082D4A">
        <w:t>1 (</w:t>
      </w:r>
      <w:r>
        <w:t>b</w:t>
      </w:r>
      <w:r w:rsidRPr="00082D4A">
        <w:t>) of the list of issues</w:t>
      </w:r>
    </w:p>
    <w:p w14:paraId="17CABFFE" w14:textId="77777777" w:rsidR="00277F1E" w:rsidRDefault="00277F1E" w:rsidP="00036806">
      <w:pPr>
        <w:pStyle w:val="SingleTxtG"/>
      </w:pPr>
      <w:r>
        <w:t>174.</w:t>
      </w:r>
      <w:r>
        <w:tab/>
      </w:r>
      <w:r w:rsidRPr="00890E83">
        <w:t>Table 1</w:t>
      </w:r>
      <w:r>
        <w:t>4</w:t>
      </w:r>
      <w:r w:rsidRPr="00890E83">
        <w:t xml:space="preserve"> shows that the nationality of migrant workers in Seychelles prison are mainly from Asian countries, Africa and neighbouring islands.</w:t>
      </w:r>
    </w:p>
    <w:p w14:paraId="58342447" w14:textId="260E0987" w:rsidR="00277F1E" w:rsidRPr="00890E83" w:rsidRDefault="00277F1E" w:rsidP="00277F1E">
      <w:pPr>
        <w:pStyle w:val="Heading1"/>
      </w:pPr>
      <w:r w:rsidRPr="00D1293B">
        <w:t xml:space="preserve">Table </w:t>
      </w:r>
      <w:r w:rsidR="003408BD">
        <w:t>14</w:t>
      </w:r>
    </w:p>
    <w:p w14:paraId="636089B0" w14:textId="6BA87538" w:rsidR="00277F1E" w:rsidRPr="00890E83" w:rsidRDefault="00277F1E" w:rsidP="00BE6A43">
      <w:pPr>
        <w:pStyle w:val="SingleTxtG"/>
        <w:jc w:val="left"/>
        <w:rPr>
          <w:b/>
          <w:bCs/>
        </w:rPr>
      </w:pPr>
      <w:r w:rsidRPr="00890E83">
        <w:rPr>
          <w:b/>
          <w:bCs/>
        </w:rPr>
        <w:t>Number of foreign persons detained in Seychelles Prison by nationality and status, 2016</w:t>
      </w:r>
      <w:r w:rsidR="008444B6">
        <w:rPr>
          <w:b/>
          <w:bCs/>
        </w:rPr>
        <w:t>–</w:t>
      </w:r>
      <w:r w:rsidRPr="00890E83">
        <w:rPr>
          <w:b/>
          <w:bCs/>
        </w:rPr>
        <w:t>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9"/>
        <w:gridCol w:w="1743"/>
        <w:gridCol w:w="1744"/>
        <w:gridCol w:w="1744"/>
      </w:tblGrid>
      <w:tr w:rsidR="00931154" w:rsidRPr="00931154" w14:paraId="136A34D8" w14:textId="77777777" w:rsidTr="00931154">
        <w:trPr>
          <w:trHeight w:val="295"/>
          <w:tblHeader/>
        </w:trPr>
        <w:tc>
          <w:tcPr>
            <w:tcW w:w="2139" w:type="dxa"/>
            <w:vMerge w:val="restart"/>
            <w:tcBorders>
              <w:top w:val="single" w:sz="4" w:space="0" w:color="auto"/>
              <w:bottom w:val="single" w:sz="12" w:space="0" w:color="auto"/>
            </w:tcBorders>
            <w:shd w:val="clear" w:color="auto" w:fill="auto"/>
            <w:noWrap/>
            <w:vAlign w:val="bottom"/>
            <w:hideMark/>
          </w:tcPr>
          <w:p w14:paraId="098F133C" w14:textId="77777777" w:rsidR="00277F1E" w:rsidRPr="00931154" w:rsidRDefault="00277F1E" w:rsidP="00931154">
            <w:pPr>
              <w:suppressAutoHyphens w:val="0"/>
              <w:spacing w:before="80" w:after="80" w:line="200" w:lineRule="exact"/>
              <w:ind w:right="113"/>
              <w:rPr>
                <w:bCs/>
                <w:i/>
                <w:sz w:val="16"/>
              </w:rPr>
            </w:pPr>
            <w:r w:rsidRPr="00931154">
              <w:rPr>
                <w:bCs/>
                <w:i/>
                <w:sz w:val="16"/>
              </w:rPr>
              <w:t>Nationality</w:t>
            </w:r>
          </w:p>
        </w:tc>
        <w:tc>
          <w:tcPr>
            <w:tcW w:w="3487" w:type="dxa"/>
            <w:gridSpan w:val="2"/>
            <w:tcBorders>
              <w:top w:val="single" w:sz="4" w:space="0" w:color="auto"/>
              <w:bottom w:val="single" w:sz="4" w:space="0" w:color="auto"/>
            </w:tcBorders>
            <w:shd w:val="clear" w:color="auto" w:fill="auto"/>
            <w:noWrap/>
            <w:vAlign w:val="bottom"/>
            <w:hideMark/>
          </w:tcPr>
          <w:p w14:paraId="50E1A6A8" w14:textId="77777777" w:rsidR="00277F1E" w:rsidRPr="00931154" w:rsidRDefault="00277F1E" w:rsidP="00931154">
            <w:pPr>
              <w:suppressAutoHyphens w:val="0"/>
              <w:spacing w:before="80" w:after="80" w:line="200" w:lineRule="exact"/>
              <w:ind w:right="113"/>
              <w:jc w:val="center"/>
              <w:rPr>
                <w:bCs/>
                <w:i/>
                <w:sz w:val="16"/>
                <w:szCs w:val="16"/>
              </w:rPr>
            </w:pPr>
            <w:r w:rsidRPr="00931154">
              <w:rPr>
                <w:bCs/>
                <w:i/>
                <w:sz w:val="16"/>
                <w:szCs w:val="16"/>
              </w:rPr>
              <w:t>Status</w:t>
            </w:r>
          </w:p>
        </w:tc>
        <w:tc>
          <w:tcPr>
            <w:tcW w:w="1744" w:type="dxa"/>
            <w:vMerge w:val="restart"/>
            <w:tcBorders>
              <w:top w:val="single" w:sz="4" w:space="0" w:color="auto"/>
              <w:bottom w:val="single" w:sz="12" w:space="0" w:color="auto"/>
            </w:tcBorders>
            <w:shd w:val="clear" w:color="auto" w:fill="auto"/>
            <w:noWrap/>
            <w:vAlign w:val="bottom"/>
            <w:hideMark/>
          </w:tcPr>
          <w:p w14:paraId="7BC36E45" w14:textId="77777777" w:rsidR="00277F1E" w:rsidRPr="00931154" w:rsidRDefault="00277F1E" w:rsidP="00931154">
            <w:pPr>
              <w:suppressAutoHyphens w:val="0"/>
              <w:spacing w:before="80" w:after="80" w:line="200" w:lineRule="exact"/>
              <w:ind w:right="113"/>
              <w:jc w:val="right"/>
              <w:rPr>
                <w:i/>
                <w:sz w:val="16"/>
                <w:szCs w:val="16"/>
              </w:rPr>
            </w:pPr>
            <w:r w:rsidRPr="00931154">
              <w:rPr>
                <w:i/>
                <w:sz w:val="16"/>
                <w:szCs w:val="16"/>
              </w:rPr>
              <w:t>Total</w:t>
            </w:r>
          </w:p>
        </w:tc>
      </w:tr>
      <w:tr w:rsidR="00277F1E" w:rsidRPr="00931154" w14:paraId="45D1CDC1" w14:textId="77777777" w:rsidTr="00931154">
        <w:trPr>
          <w:trHeight w:val="87"/>
          <w:tblHeader/>
        </w:trPr>
        <w:tc>
          <w:tcPr>
            <w:tcW w:w="2139" w:type="dxa"/>
            <w:vMerge/>
            <w:tcBorders>
              <w:top w:val="single" w:sz="12" w:space="0" w:color="auto"/>
            </w:tcBorders>
            <w:shd w:val="clear" w:color="auto" w:fill="auto"/>
            <w:noWrap/>
            <w:vAlign w:val="bottom"/>
          </w:tcPr>
          <w:p w14:paraId="6C7A0BF9" w14:textId="77777777" w:rsidR="00277F1E" w:rsidRPr="00931154" w:rsidRDefault="00277F1E" w:rsidP="00931154">
            <w:pPr>
              <w:suppressAutoHyphens w:val="0"/>
              <w:spacing w:before="40" w:after="40" w:line="220" w:lineRule="exact"/>
              <w:ind w:right="113"/>
              <w:rPr>
                <w:bCs/>
                <w:i/>
                <w:sz w:val="18"/>
              </w:rPr>
            </w:pPr>
          </w:p>
        </w:tc>
        <w:tc>
          <w:tcPr>
            <w:tcW w:w="1743" w:type="dxa"/>
            <w:tcBorders>
              <w:top w:val="single" w:sz="4" w:space="0" w:color="auto"/>
            </w:tcBorders>
            <w:shd w:val="clear" w:color="auto" w:fill="auto"/>
            <w:noWrap/>
            <w:vAlign w:val="bottom"/>
          </w:tcPr>
          <w:p w14:paraId="212A3091" w14:textId="77777777" w:rsidR="00277F1E" w:rsidRPr="00931154" w:rsidRDefault="00277F1E" w:rsidP="00931154">
            <w:pPr>
              <w:suppressAutoHyphens w:val="0"/>
              <w:spacing w:before="80" w:after="80" w:line="200" w:lineRule="exact"/>
              <w:ind w:right="113"/>
              <w:jc w:val="right"/>
              <w:rPr>
                <w:i/>
                <w:sz w:val="16"/>
                <w:szCs w:val="16"/>
              </w:rPr>
            </w:pPr>
            <w:r w:rsidRPr="00931154">
              <w:rPr>
                <w:i/>
                <w:sz w:val="16"/>
                <w:szCs w:val="16"/>
              </w:rPr>
              <w:t>Convict</w:t>
            </w:r>
          </w:p>
        </w:tc>
        <w:tc>
          <w:tcPr>
            <w:tcW w:w="1744" w:type="dxa"/>
            <w:tcBorders>
              <w:top w:val="single" w:sz="4" w:space="0" w:color="auto"/>
            </w:tcBorders>
            <w:shd w:val="clear" w:color="auto" w:fill="auto"/>
            <w:vAlign w:val="bottom"/>
          </w:tcPr>
          <w:p w14:paraId="6A95EDBC" w14:textId="77777777" w:rsidR="00277F1E" w:rsidRPr="00931154" w:rsidRDefault="00277F1E" w:rsidP="00931154">
            <w:pPr>
              <w:suppressAutoHyphens w:val="0"/>
              <w:spacing w:before="80" w:after="80" w:line="200" w:lineRule="exact"/>
              <w:ind w:right="113"/>
              <w:jc w:val="right"/>
              <w:rPr>
                <w:i/>
                <w:sz w:val="16"/>
                <w:szCs w:val="16"/>
              </w:rPr>
            </w:pPr>
            <w:r w:rsidRPr="00931154">
              <w:rPr>
                <w:i/>
                <w:sz w:val="16"/>
                <w:szCs w:val="16"/>
              </w:rPr>
              <w:t>Remand</w:t>
            </w:r>
          </w:p>
        </w:tc>
        <w:tc>
          <w:tcPr>
            <w:tcW w:w="1744" w:type="dxa"/>
            <w:vMerge/>
            <w:tcBorders>
              <w:top w:val="single" w:sz="12" w:space="0" w:color="auto"/>
            </w:tcBorders>
            <w:shd w:val="clear" w:color="auto" w:fill="auto"/>
            <w:noWrap/>
            <w:vAlign w:val="bottom"/>
          </w:tcPr>
          <w:p w14:paraId="14CE34F1" w14:textId="77777777" w:rsidR="00277F1E" w:rsidRPr="00931154" w:rsidRDefault="00277F1E" w:rsidP="00931154">
            <w:pPr>
              <w:suppressAutoHyphens w:val="0"/>
              <w:spacing w:before="40" w:after="40" w:line="220" w:lineRule="exact"/>
              <w:ind w:right="113"/>
              <w:jc w:val="right"/>
              <w:rPr>
                <w:b/>
                <w:i/>
                <w:sz w:val="18"/>
                <w:szCs w:val="16"/>
              </w:rPr>
            </w:pPr>
          </w:p>
        </w:tc>
      </w:tr>
      <w:tr w:rsidR="00277F1E" w:rsidRPr="00931154" w14:paraId="2705EF9D" w14:textId="77777777" w:rsidTr="00931154">
        <w:tc>
          <w:tcPr>
            <w:tcW w:w="2139" w:type="dxa"/>
            <w:tcBorders>
              <w:top w:val="single" w:sz="12" w:space="0" w:color="auto"/>
            </w:tcBorders>
            <w:shd w:val="clear" w:color="auto" w:fill="auto"/>
            <w:noWrap/>
            <w:hideMark/>
          </w:tcPr>
          <w:p w14:paraId="1CCF348A" w14:textId="77777777" w:rsidR="00277F1E" w:rsidRPr="00931154" w:rsidRDefault="00277F1E" w:rsidP="00931154">
            <w:pPr>
              <w:suppressAutoHyphens w:val="0"/>
              <w:spacing w:before="40" w:after="40" w:line="220" w:lineRule="exact"/>
              <w:ind w:right="113"/>
              <w:rPr>
                <w:sz w:val="18"/>
              </w:rPr>
            </w:pPr>
            <w:r w:rsidRPr="00931154">
              <w:rPr>
                <w:sz w:val="18"/>
              </w:rPr>
              <w:t xml:space="preserve">Bangladesh </w:t>
            </w:r>
          </w:p>
        </w:tc>
        <w:tc>
          <w:tcPr>
            <w:tcW w:w="1743" w:type="dxa"/>
            <w:tcBorders>
              <w:top w:val="single" w:sz="12" w:space="0" w:color="auto"/>
            </w:tcBorders>
            <w:shd w:val="clear" w:color="auto" w:fill="auto"/>
            <w:noWrap/>
            <w:vAlign w:val="bottom"/>
            <w:hideMark/>
          </w:tcPr>
          <w:p w14:paraId="541F5A4A" w14:textId="77777777" w:rsidR="00277F1E" w:rsidRPr="00931154" w:rsidRDefault="00277F1E" w:rsidP="00931154">
            <w:pPr>
              <w:suppressAutoHyphens w:val="0"/>
              <w:spacing w:before="40" w:after="40" w:line="220" w:lineRule="exact"/>
              <w:ind w:right="113"/>
              <w:jc w:val="right"/>
              <w:rPr>
                <w:sz w:val="18"/>
              </w:rPr>
            </w:pPr>
            <w:r w:rsidRPr="00931154">
              <w:rPr>
                <w:sz w:val="18"/>
              </w:rPr>
              <w:t>2</w:t>
            </w:r>
          </w:p>
        </w:tc>
        <w:tc>
          <w:tcPr>
            <w:tcW w:w="1744" w:type="dxa"/>
            <w:tcBorders>
              <w:top w:val="single" w:sz="12" w:space="0" w:color="auto"/>
            </w:tcBorders>
            <w:shd w:val="clear" w:color="auto" w:fill="auto"/>
            <w:noWrap/>
            <w:vAlign w:val="bottom"/>
            <w:hideMark/>
          </w:tcPr>
          <w:p w14:paraId="51D79FA6" w14:textId="77777777" w:rsidR="00277F1E" w:rsidRPr="00931154" w:rsidRDefault="00277F1E" w:rsidP="00931154">
            <w:pPr>
              <w:suppressAutoHyphens w:val="0"/>
              <w:spacing w:before="40" w:after="40" w:line="220" w:lineRule="exact"/>
              <w:ind w:right="113"/>
              <w:jc w:val="right"/>
              <w:rPr>
                <w:sz w:val="18"/>
              </w:rPr>
            </w:pPr>
            <w:r w:rsidRPr="00931154">
              <w:rPr>
                <w:sz w:val="18"/>
              </w:rPr>
              <w:t>1</w:t>
            </w:r>
          </w:p>
        </w:tc>
        <w:tc>
          <w:tcPr>
            <w:tcW w:w="1744" w:type="dxa"/>
            <w:tcBorders>
              <w:top w:val="single" w:sz="12" w:space="0" w:color="auto"/>
            </w:tcBorders>
            <w:shd w:val="clear" w:color="auto" w:fill="auto"/>
            <w:noWrap/>
            <w:vAlign w:val="bottom"/>
            <w:hideMark/>
          </w:tcPr>
          <w:p w14:paraId="58148A2E"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3</w:t>
            </w:r>
          </w:p>
        </w:tc>
      </w:tr>
      <w:tr w:rsidR="00277F1E" w:rsidRPr="00931154" w14:paraId="13D4EBBD" w14:textId="77777777" w:rsidTr="00931154">
        <w:tc>
          <w:tcPr>
            <w:tcW w:w="2139" w:type="dxa"/>
            <w:shd w:val="clear" w:color="auto" w:fill="auto"/>
            <w:noWrap/>
            <w:hideMark/>
          </w:tcPr>
          <w:p w14:paraId="29C618E7" w14:textId="77777777" w:rsidR="00277F1E" w:rsidRPr="00931154" w:rsidRDefault="00277F1E" w:rsidP="00931154">
            <w:pPr>
              <w:suppressAutoHyphens w:val="0"/>
              <w:spacing w:before="40" w:after="40" w:line="220" w:lineRule="exact"/>
              <w:ind w:right="113"/>
              <w:rPr>
                <w:sz w:val="18"/>
              </w:rPr>
            </w:pPr>
            <w:r w:rsidRPr="00931154">
              <w:rPr>
                <w:sz w:val="18"/>
              </w:rPr>
              <w:t xml:space="preserve">India </w:t>
            </w:r>
          </w:p>
        </w:tc>
        <w:tc>
          <w:tcPr>
            <w:tcW w:w="1743" w:type="dxa"/>
            <w:shd w:val="clear" w:color="auto" w:fill="auto"/>
            <w:noWrap/>
            <w:vAlign w:val="bottom"/>
            <w:hideMark/>
          </w:tcPr>
          <w:p w14:paraId="2FB6189B" w14:textId="77777777" w:rsidR="00277F1E" w:rsidRPr="00931154" w:rsidRDefault="00277F1E" w:rsidP="00931154">
            <w:pPr>
              <w:suppressAutoHyphens w:val="0"/>
              <w:spacing w:before="40" w:after="40" w:line="220" w:lineRule="exact"/>
              <w:ind w:right="113"/>
              <w:jc w:val="right"/>
              <w:rPr>
                <w:sz w:val="18"/>
              </w:rPr>
            </w:pPr>
            <w:r w:rsidRPr="00931154">
              <w:rPr>
                <w:sz w:val="18"/>
              </w:rPr>
              <w:t>4</w:t>
            </w:r>
          </w:p>
        </w:tc>
        <w:tc>
          <w:tcPr>
            <w:tcW w:w="1744" w:type="dxa"/>
            <w:shd w:val="clear" w:color="auto" w:fill="auto"/>
            <w:noWrap/>
            <w:vAlign w:val="bottom"/>
            <w:hideMark/>
          </w:tcPr>
          <w:p w14:paraId="77DABF1B" w14:textId="77777777" w:rsidR="00277F1E" w:rsidRPr="00931154" w:rsidRDefault="00277F1E" w:rsidP="00931154">
            <w:pPr>
              <w:suppressAutoHyphens w:val="0"/>
              <w:spacing w:before="40" w:after="40" w:line="220" w:lineRule="exact"/>
              <w:ind w:right="113"/>
              <w:jc w:val="right"/>
              <w:rPr>
                <w:sz w:val="18"/>
              </w:rPr>
            </w:pPr>
            <w:r w:rsidRPr="00931154">
              <w:rPr>
                <w:sz w:val="18"/>
              </w:rPr>
              <w:t>-</w:t>
            </w:r>
          </w:p>
        </w:tc>
        <w:tc>
          <w:tcPr>
            <w:tcW w:w="1744" w:type="dxa"/>
            <w:shd w:val="clear" w:color="auto" w:fill="auto"/>
            <w:noWrap/>
            <w:vAlign w:val="bottom"/>
            <w:hideMark/>
          </w:tcPr>
          <w:p w14:paraId="1DE275FB"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4</w:t>
            </w:r>
          </w:p>
        </w:tc>
      </w:tr>
      <w:tr w:rsidR="00277F1E" w:rsidRPr="00931154" w14:paraId="583B1DE7" w14:textId="77777777" w:rsidTr="00931154">
        <w:tc>
          <w:tcPr>
            <w:tcW w:w="2139" w:type="dxa"/>
            <w:shd w:val="clear" w:color="auto" w:fill="auto"/>
            <w:noWrap/>
            <w:hideMark/>
          </w:tcPr>
          <w:p w14:paraId="6A64650F" w14:textId="77777777" w:rsidR="00277F1E" w:rsidRPr="00931154" w:rsidRDefault="00277F1E" w:rsidP="00931154">
            <w:pPr>
              <w:suppressAutoHyphens w:val="0"/>
              <w:spacing w:before="40" w:after="40" w:line="220" w:lineRule="exact"/>
              <w:ind w:right="113"/>
              <w:rPr>
                <w:sz w:val="18"/>
              </w:rPr>
            </w:pPr>
            <w:r w:rsidRPr="00931154">
              <w:rPr>
                <w:sz w:val="18"/>
              </w:rPr>
              <w:t>Kenya</w:t>
            </w:r>
          </w:p>
        </w:tc>
        <w:tc>
          <w:tcPr>
            <w:tcW w:w="1743" w:type="dxa"/>
            <w:shd w:val="clear" w:color="auto" w:fill="auto"/>
            <w:noWrap/>
            <w:vAlign w:val="bottom"/>
            <w:hideMark/>
          </w:tcPr>
          <w:p w14:paraId="2885E185" w14:textId="77777777" w:rsidR="00277F1E" w:rsidRPr="00931154" w:rsidRDefault="00277F1E" w:rsidP="00931154">
            <w:pPr>
              <w:suppressAutoHyphens w:val="0"/>
              <w:spacing w:before="40" w:after="40" w:line="220" w:lineRule="exact"/>
              <w:ind w:right="113"/>
              <w:jc w:val="right"/>
              <w:rPr>
                <w:sz w:val="18"/>
              </w:rPr>
            </w:pPr>
            <w:r w:rsidRPr="00931154">
              <w:rPr>
                <w:sz w:val="18"/>
              </w:rPr>
              <w:t>-</w:t>
            </w:r>
          </w:p>
        </w:tc>
        <w:tc>
          <w:tcPr>
            <w:tcW w:w="1744" w:type="dxa"/>
            <w:shd w:val="clear" w:color="auto" w:fill="auto"/>
            <w:noWrap/>
            <w:vAlign w:val="bottom"/>
            <w:hideMark/>
          </w:tcPr>
          <w:p w14:paraId="33296277" w14:textId="77777777" w:rsidR="00277F1E" w:rsidRPr="00931154" w:rsidRDefault="00277F1E" w:rsidP="00931154">
            <w:pPr>
              <w:suppressAutoHyphens w:val="0"/>
              <w:spacing w:before="40" w:after="40" w:line="220" w:lineRule="exact"/>
              <w:ind w:right="113"/>
              <w:jc w:val="right"/>
              <w:rPr>
                <w:sz w:val="18"/>
              </w:rPr>
            </w:pPr>
            <w:r w:rsidRPr="00931154">
              <w:rPr>
                <w:sz w:val="18"/>
              </w:rPr>
              <w:t>6</w:t>
            </w:r>
          </w:p>
        </w:tc>
        <w:tc>
          <w:tcPr>
            <w:tcW w:w="1744" w:type="dxa"/>
            <w:shd w:val="clear" w:color="auto" w:fill="auto"/>
            <w:noWrap/>
            <w:vAlign w:val="bottom"/>
            <w:hideMark/>
          </w:tcPr>
          <w:p w14:paraId="55B33D14"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6</w:t>
            </w:r>
          </w:p>
        </w:tc>
      </w:tr>
      <w:tr w:rsidR="00277F1E" w:rsidRPr="00931154" w14:paraId="1715B271" w14:textId="77777777" w:rsidTr="00931154">
        <w:tc>
          <w:tcPr>
            <w:tcW w:w="2139" w:type="dxa"/>
            <w:shd w:val="clear" w:color="auto" w:fill="auto"/>
            <w:noWrap/>
            <w:hideMark/>
          </w:tcPr>
          <w:p w14:paraId="6EF7077F" w14:textId="77777777" w:rsidR="00277F1E" w:rsidRPr="00931154" w:rsidRDefault="00277F1E" w:rsidP="00931154">
            <w:pPr>
              <w:suppressAutoHyphens w:val="0"/>
              <w:spacing w:before="40" w:after="40" w:line="220" w:lineRule="exact"/>
              <w:ind w:right="113"/>
              <w:rPr>
                <w:sz w:val="18"/>
              </w:rPr>
            </w:pPr>
            <w:r w:rsidRPr="00931154">
              <w:rPr>
                <w:sz w:val="18"/>
              </w:rPr>
              <w:t xml:space="preserve">Madagascar </w:t>
            </w:r>
          </w:p>
        </w:tc>
        <w:tc>
          <w:tcPr>
            <w:tcW w:w="1743" w:type="dxa"/>
            <w:shd w:val="clear" w:color="auto" w:fill="auto"/>
            <w:noWrap/>
            <w:vAlign w:val="bottom"/>
            <w:hideMark/>
          </w:tcPr>
          <w:p w14:paraId="15E79883" w14:textId="77777777" w:rsidR="00277F1E" w:rsidRPr="00931154" w:rsidRDefault="00277F1E" w:rsidP="00931154">
            <w:pPr>
              <w:suppressAutoHyphens w:val="0"/>
              <w:spacing w:before="40" w:after="40" w:line="220" w:lineRule="exact"/>
              <w:ind w:right="113"/>
              <w:jc w:val="right"/>
              <w:rPr>
                <w:sz w:val="18"/>
              </w:rPr>
            </w:pPr>
            <w:r w:rsidRPr="00931154">
              <w:rPr>
                <w:sz w:val="18"/>
              </w:rPr>
              <w:t>1</w:t>
            </w:r>
          </w:p>
        </w:tc>
        <w:tc>
          <w:tcPr>
            <w:tcW w:w="1744" w:type="dxa"/>
            <w:shd w:val="clear" w:color="auto" w:fill="auto"/>
            <w:noWrap/>
            <w:vAlign w:val="bottom"/>
            <w:hideMark/>
          </w:tcPr>
          <w:p w14:paraId="70D2995A" w14:textId="77777777" w:rsidR="00277F1E" w:rsidRPr="00931154" w:rsidRDefault="00277F1E" w:rsidP="00931154">
            <w:pPr>
              <w:suppressAutoHyphens w:val="0"/>
              <w:spacing w:before="40" w:after="40" w:line="220" w:lineRule="exact"/>
              <w:ind w:right="113"/>
              <w:jc w:val="right"/>
              <w:rPr>
                <w:sz w:val="18"/>
              </w:rPr>
            </w:pPr>
            <w:r w:rsidRPr="00931154">
              <w:rPr>
                <w:sz w:val="18"/>
              </w:rPr>
              <w:t>-</w:t>
            </w:r>
          </w:p>
        </w:tc>
        <w:tc>
          <w:tcPr>
            <w:tcW w:w="1744" w:type="dxa"/>
            <w:shd w:val="clear" w:color="auto" w:fill="auto"/>
            <w:noWrap/>
            <w:vAlign w:val="bottom"/>
            <w:hideMark/>
          </w:tcPr>
          <w:p w14:paraId="5A5201A3"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1</w:t>
            </w:r>
          </w:p>
        </w:tc>
      </w:tr>
      <w:tr w:rsidR="00277F1E" w:rsidRPr="00931154" w14:paraId="7D154C00" w14:textId="77777777" w:rsidTr="00931154">
        <w:tc>
          <w:tcPr>
            <w:tcW w:w="2139" w:type="dxa"/>
            <w:shd w:val="clear" w:color="auto" w:fill="auto"/>
            <w:noWrap/>
            <w:hideMark/>
          </w:tcPr>
          <w:p w14:paraId="366B65EE" w14:textId="77777777" w:rsidR="00277F1E" w:rsidRPr="00931154" w:rsidRDefault="00277F1E" w:rsidP="00931154">
            <w:pPr>
              <w:suppressAutoHyphens w:val="0"/>
              <w:spacing w:before="40" w:after="40" w:line="220" w:lineRule="exact"/>
              <w:ind w:right="113"/>
              <w:rPr>
                <w:sz w:val="18"/>
              </w:rPr>
            </w:pPr>
            <w:r w:rsidRPr="00931154">
              <w:rPr>
                <w:sz w:val="18"/>
              </w:rPr>
              <w:t>Mauritius</w:t>
            </w:r>
          </w:p>
        </w:tc>
        <w:tc>
          <w:tcPr>
            <w:tcW w:w="1743" w:type="dxa"/>
            <w:shd w:val="clear" w:color="auto" w:fill="auto"/>
            <w:noWrap/>
            <w:vAlign w:val="bottom"/>
            <w:hideMark/>
          </w:tcPr>
          <w:p w14:paraId="51321CDF" w14:textId="77777777" w:rsidR="00277F1E" w:rsidRPr="00931154" w:rsidRDefault="00277F1E" w:rsidP="00931154">
            <w:pPr>
              <w:suppressAutoHyphens w:val="0"/>
              <w:spacing w:before="40" w:after="40" w:line="220" w:lineRule="exact"/>
              <w:ind w:right="113"/>
              <w:jc w:val="right"/>
              <w:rPr>
                <w:sz w:val="18"/>
              </w:rPr>
            </w:pPr>
            <w:r w:rsidRPr="00931154">
              <w:rPr>
                <w:sz w:val="18"/>
              </w:rPr>
              <w:t>1</w:t>
            </w:r>
          </w:p>
        </w:tc>
        <w:tc>
          <w:tcPr>
            <w:tcW w:w="1744" w:type="dxa"/>
            <w:shd w:val="clear" w:color="auto" w:fill="auto"/>
            <w:noWrap/>
            <w:vAlign w:val="bottom"/>
            <w:hideMark/>
          </w:tcPr>
          <w:p w14:paraId="0A8A86CF" w14:textId="77777777" w:rsidR="00277F1E" w:rsidRPr="00931154" w:rsidRDefault="00277F1E" w:rsidP="00931154">
            <w:pPr>
              <w:suppressAutoHyphens w:val="0"/>
              <w:spacing w:before="40" w:after="40" w:line="220" w:lineRule="exact"/>
              <w:ind w:right="113"/>
              <w:jc w:val="right"/>
              <w:rPr>
                <w:sz w:val="18"/>
              </w:rPr>
            </w:pPr>
            <w:r w:rsidRPr="00931154">
              <w:rPr>
                <w:sz w:val="18"/>
              </w:rPr>
              <w:t>1</w:t>
            </w:r>
          </w:p>
        </w:tc>
        <w:tc>
          <w:tcPr>
            <w:tcW w:w="1744" w:type="dxa"/>
            <w:shd w:val="clear" w:color="auto" w:fill="auto"/>
            <w:noWrap/>
            <w:vAlign w:val="bottom"/>
            <w:hideMark/>
          </w:tcPr>
          <w:p w14:paraId="7F6266F9"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2</w:t>
            </w:r>
          </w:p>
        </w:tc>
      </w:tr>
      <w:tr w:rsidR="00277F1E" w:rsidRPr="00931154" w14:paraId="40A35E71" w14:textId="77777777" w:rsidTr="00931154">
        <w:tc>
          <w:tcPr>
            <w:tcW w:w="2139" w:type="dxa"/>
            <w:shd w:val="clear" w:color="auto" w:fill="auto"/>
            <w:noWrap/>
            <w:hideMark/>
          </w:tcPr>
          <w:p w14:paraId="35118B6B" w14:textId="77777777" w:rsidR="00277F1E" w:rsidRPr="00931154" w:rsidRDefault="00277F1E" w:rsidP="00931154">
            <w:pPr>
              <w:suppressAutoHyphens w:val="0"/>
              <w:spacing w:before="40" w:after="40" w:line="220" w:lineRule="exact"/>
              <w:ind w:right="113"/>
              <w:rPr>
                <w:sz w:val="18"/>
              </w:rPr>
            </w:pPr>
            <w:r w:rsidRPr="00931154">
              <w:rPr>
                <w:sz w:val="18"/>
              </w:rPr>
              <w:t>Nepal</w:t>
            </w:r>
          </w:p>
        </w:tc>
        <w:tc>
          <w:tcPr>
            <w:tcW w:w="1743" w:type="dxa"/>
            <w:shd w:val="clear" w:color="auto" w:fill="auto"/>
            <w:noWrap/>
            <w:vAlign w:val="bottom"/>
            <w:hideMark/>
          </w:tcPr>
          <w:p w14:paraId="7D1E659A" w14:textId="77777777" w:rsidR="00277F1E" w:rsidRPr="00931154" w:rsidRDefault="00277F1E" w:rsidP="00931154">
            <w:pPr>
              <w:suppressAutoHyphens w:val="0"/>
              <w:spacing w:before="40" w:after="40" w:line="220" w:lineRule="exact"/>
              <w:ind w:right="113"/>
              <w:jc w:val="right"/>
              <w:rPr>
                <w:sz w:val="18"/>
              </w:rPr>
            </w:pPr>
            <w:r w:rsidRPr="00931154">
              <w:rPr>
                <w:sz w:val="18"/>
              </w:rPr>
              <w:t>1</w:t>
            </w:r>
          </w:p>
        </w:tc>
        <w:tc>
          <w:tcPr>
            <w:tcW w:w="1744" w:type="dxa"/>
            <w:shd w:val="clear" w:color="auto" w:fill="auto"/>
            <w:noWrap/>
            <w:vAlign w:val="bottom"/>
            <w:hideMark/>
          </w:tcPr>
          <w:p w14:paraId="122CCE11" w14:textId="77777777" w:rsidR="00277F1E" w:rsidRPr="00931154" w:rsidRDefault="00277F1E" w:rsidP="00931154">
            <w:pPr>
              <w:suppressAutoHyphens w:val="0"/>
              <w:spacing w:before="40" w:after="40" w:line="220" w:lineRule="exact"/>
              <w:ind w:right="113"/>
              <w:jc w:val="right"/>
              <w:rPr>
                <w:sz w:val="18"/>
              </w:rPr>
            </w:pPr>
            <w:r w:rsidRPr="00931154">
              <w:rPr>
                <w:sz w:val="18"/>
              </w:rPr>
              <w:t>-</w:t>
            </w:r>
          </w:p>
        </w:tc>
        <w:tc>
          <w:tcPr>
            <w:tcW w:w="1744" w:type="dxa"/>
            <w:shd w:val="clear" w:color="auto" w:fill="auto"/>
            <w:noWrap/>
            <w:vAlign w:val="bottom"/>
            <w:hideMark/>
          </w:tcPr>
          <w:p w14:paraId="5BEA253C"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1</w:t>
            </w:r>
          </w:p>
        </w:tc>
      </w:tr>
      <w:tr w:rsidR="00277F1E" w:rsidRPr="00931154" w14:paraId="2BE5F5D5" w14:textId="77777777" w:rsidTr="00931154">
        <w:tc>
          <w:tcPr>
            <w:tcW w:w="2139" w:type="dxa"/>
            <w:shd w:val="clear" w:color="auto" w:fill="auto"/>
            <w:noWrap/>
            <w:hideMark/>
          </w:tcPr>
          <w:p w14:paraId="566AE140" w14:textId="77777777" w:rsidR="00277F1E" w:rsidRPr="00931154" w:rsidRDefault="00277F1E" w:rsidP="00931154">
            <w:pPr>
              <w:suppressAutoHyphens w:val="0"/>
              <w:spacing w:before="40" w:after="40" w:line="220" w:lineRule="exact"/>
              <w:ind w:right="113"/>
              <w:rPr>
                <w:sz w:val="18"/>
              </w:rPr>
            </w:pPr>
            <w:r w:rsidRPr="00931154">
              <w:rPr>
                <w:sz w:val="18"/>
              </w:rPr>
              <w:t>Nigeria</w:t>
            </w:r>
          </w:p>
        </w:tc>
        <w:tc>
          <w:tcPr>
            <w:tcW w:w="1743" w:type="dxa"/>
            <w:shd w:val="clear" w:color="auto" w:fill="auto"/>
            <w:noWrap/>
            <w:vAlign w:val="bottom"/>
            <w:hideMark/>
          </w:tcPr>
          <w:p w14:paraId="5D504A09" w14:textId="77777777" w:rsidR="00277F1E" w:rsidRPr="00931154" w:rsidRDefault="00277F1E" w:rsidP="00931154">
            <w:pPr>
              <w:suppressAutoHyphens w:val="0"/>
              <w:spacing w:before="40" w:after="40" w:line="220" w:lineRule="exact"/>
              <w:ind w:right="113"/>
              <w:jc w:val="right"/>
              <w:rPr>
                <w:sz w:val="18"/>
              </w:rPr>
            </w:pPr>
            <w:r w:rsidRPr="00931154">
              <w:rPr>
                <w:sz w:val="18"/>
              </w:rPr>
              <w:t>2</w:t>
            </w:r>
          </w:p>
        </w:tc>
        <w:tc>
          <w:tcPr>
            <w:tcW w:w="1744" w:type="dxa"/>
            <w:shd w:val="clear" w:color="auto" w:fill="auto"/>
            <w:noWrap/>
            <w:vAlign w:val="bottom"/>
            <w:hideMark/>
          </w:tcPr>
          <w:p w14:paraId="6C3529C9" w14:textId="77777777" w:rsidR="00277F1E" w:rsidRPr="00931154" w:rsidRDefault="00277F1E" w:rsidP="00931154">
            <w:pPr>
              <w:suppressAutoHyphens w:val="0"/>
              <w:spacing w:before="40" w:after="40" w:line="220" w:lineRule="exact"/>
              <w:ind w:right="113"/>
              <w:jc w:val="right"/>
              <w:rPr>
                <w:sz w:val="18"/>
              </w:rPr>
            </w:pPr>
            <w:r w:rsidRPr="00931154">
              <w:rPr>
                <w:sz w:val="18"/>
              </w:rPr>
              <w:t>-</w:t>
            </w:r>
          </w:p>
        </w:tc>
        <w:tc>
          <w:tcPr>
            <w:tcW w:w="1744" w:type="dxa"/>
            <w:shd w:val="clear" w:color="auto" w:fill="auto"/>
            <w:noWrap/>
            <w:vAlign w:val="bottom"/>
            <w:hideMark/>
          </w:tcPr>
          <w:p w14:paraId="4E910126"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2</w:t>
            </w:r>
          </w:p>
        </w:tc>
      </w:tr>
      <w:tr w:rsidR="00277F1E" w:rsidRPr="00931154" w14:paraId="2381814B" w14:textId="77777777" w:rsidTr="00931154">
        <w:tc>
          <w:tcPr>
            <w:tcW w:w="2139" w:type="dxa"/>
            <w:shd w:val="clear" w:color="auto" w:fill="auto"/>
            <w:noWrap/>
            <w:hideMark/>
          </w:tcPr>
          <w:p w14:paraId="3014BCDA" w14:textId="77777777" w:rsidR="00277F1E" w:rsidRPr="00931154" w:rsidRDefault="00277F1E" w:rsidP="00931154">
            <w:pPr>
              <w:suppressAutoHyphens w:val="0"/>
              <w:spacing w:before="40" w:after="40" w:line="220" w:lineRule="exact"/>
              <w:ind w:right="113"/>
              <w:rPr>
                <w:sz w:val="18"/>
              </w:rPr>
            </w:pPr>
            <w:r w:rsidRPr="00931154">
              <w:rPr>
                <w:sz w:val="18"/>
              </w:rPr>
              <w:t>Philippine</w:t>
            </w:r>
          </w:p>
        </w:tc>
        <w:tc>
          <w:tcPr>
            <w:tcW w:w="1743" w:type="dxa"/>
            <w:shd w:val="clear" w:color="auto" w:fill="auto"/>
            <w:noWrap/>
            <w:vAlign w:val="bottom"/>
            <w:hideMark/>
          </w:tcPr>
          <w:p w14:paraId="269DD42F" w14:textId="77777777" w:rsidR="00277F1E" w:rsidRPr="00931154" w:rsidRDefault="00277F1E" w:rsidP="00931154">
            <w:pPr>
              <w:suppressAutoHyphens w:val="0"/>
              <w:spacing w:before="40" w:after="40" w:line="220" w:lineRule="exact"/>
              <w:ind w:right="113"/>
              <w:jc w:val="right"/>
              <w:rPr>
                <w:sz w:val="18"/>
              </w:rPr>
            </w:pPr>
            <w:r w:rsidRPr="00931154">
              <w:rPr>
                <w:sz w:val="18"/>
              </w:rPr>
              <w:t>1</w:t>
            </w:r>
          </w:p>
        </w:tc>
        <w:tc>
          <w:tcPr>
            <w:tcW w:w="1744" w:type="dxa"/>
            <w:shd w:val="clear" w:color="auto" w:fill="auto"/>
            <w:noWrap/>
            <w:vAlign w:val="bottom"/>
            <w:hideMark/>
          </w:tcPr>
          <w:p w14:paraId="0FE1D283" w14:textId="77777777" w:rsidR="00277F1E" w:rsidRPr="00931154" w:rsidRDefault="00277F1E" w:rsidP="00931154">
            <w:pPr>
              <w:suppressAutoHyphens w:val="0"/>
              <w:spacing w:before="40" w:after="40" w:line="220" w:lineRule="exact"/>
              <w:ind w:right="113"/>
              <w:jc w:val="right"/>
              <w:rPr>
                <w:sz w:val="18"/>
              </w:rPr>
            </w:pPr>
            <w:r w:rsidRPr="00931154">
              <w:rPr>
                <w:sz w:val="18"/>
              </w:rPr>
              <w:t>-</w:t>
            </w:r>
          </w:p>
        </w:tc>
        <w:tc>
          <w:tcPr>
            <w:tcW w:w="1744" w:type="dxa"/>
            <w:shd w:val="clear" w:color="auto" w:fill="auto"/>
            <w:noWrap/>
            <w:vAlign w:val="bottom"/>
            <w:hideMark/>
          </w:tcPr>
          <w:p w14:paraId="6555B159"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1</w:t>
            </w:r>
          </w:p>
        </w:tc>
      </w:tr>
      <w:tr w:rsidR="00277F1E" w:rsidRPr="00931154" w14:paraId="22098698" w14:textId="77777777" w:rsidTr="001E1C96">
        <w:tc>
          <w:tcPr>
            <w:tcW w:w="2139" w:type="dxa"/>
            <w:tcBorders>
              <w:bottom w:val="single" w:sz="4" w:space="0" w:color="auto"/>
            </w:tcBorders>
            <w:shd w:val="clear" w:color="auto" w:fill="auto"/>
            <w:noWrap/>
            <w:hideMark/>
          </w:tcPr>
          <w:p w14:paraId="3A49EB8B" w14:textId="77777777" w:rsidR="00277F1E" w:rsidRPr="00931154" w:rsidRDefault="00277F1E" w:rsidP="00931154">
            <w:pPr>
              <w:suppressAutoHyphens w:val="0"/>
              <w:spacing w:before="40" w:after="40" w:line="220" w:lineRule="exact"/>
              <w:ind w:right="113"/>
              <w:rPr>
                <w:sz w:val="18"/>
              </w:rPr>
            </w:pPr>
            <w:r w:rsidRPr="00931154">
              <w:rPr>
                <w:sz w:val="18"/>
              </w:rPr>
              <w:t>Sri Lanka</w:t>
            </w:r>
          </w:p>
        </w:tc>
        <w:tc>
          <w:tcPr>
            <w:tcW w:w="1743" w:type="dxa"/>
            <w:tcBorders>
              <w:bottom w:val="single" w:sz="4" w:space="0" w:color="auto"/>
            </w:tcBorders>
            <w:shd w:val="clear" w:color="auto" w:fill="auto"/>
            <w:noWrap/>
            <w:vAlign w:val="bottom"/>
            <w:hideMark/>
          </w:tcPr>
          <w:p w14:paraId="40DE1068" w14:textId="77777777" w:rsidR="00277F1E" w:rsidRPr="00931154" w:rsidRDefault="00277F1E" w:rsidP="00931154">
            <w:pPr>
              <w:suppressAutoHyphens w:val="0"/>
              <w:spacing w:before="40" w:after="40" w:line="220" w:lineRule="exact"/>
              <w:ind w:right="113"/>
              <w:jc w:val="right"/>
              <w:rPr>
                <w:sz w:val="18"/>
              </w:rPr>
            </w:pPr>
            <w:r w:rsidRPr="00931154">
              <w:rPr>
                <w:sz w:val="18"/>
              </w:rPr>
              <w:t>8</w:t>
            </w:r>
          </w:p>
        </w:tc>
        <w:tc>
          <w:tcPr>
            <w:tcW w:w="1744" w:type="dxa"/>
            <w:tcBorders>
              <w:bottom w:val="single" w:sz="4" w:space="0" w:color="auto"/>
            </w:tcBorders>
            <w:shd w:val="clear" w:color="auto" w:fill="auto"/>
            <w:noWrap/>
            <w:vAlign w:val="bottom"/>
            <w:hideMark/>
          </w:tcPr>
          <w:p w14:paraId="2228489D" w14:textId="77777777" w:rsidR="00277F1E" w:rsidRPr="00931154" w:rsidRDefault="00277F1E" w:rsidP="00931154">
            <w:pPr>
              <w:suppressAutoHyphens w:val="0"/>
              <w:spacing w:before="40" w:after="40" w:line="220" w:lineRule="exact"/>
              <w:ind w:right="113"/>
              <w:jc w:val="right"/>
              <w:rPr>
                <w:sz w:val="18"/>
              </w:rPr>
            </w:pPr>
            <w:r w:rsidRPr="00931154">
              <w:rPr>
                <w:sz w:val="18"/>
              </w:rPr>
              <w:t>1</w:t>
            </w:r>
          </w:p>
        </w:tc>
        <w:tc>
          <w:tcPr>
            <w:tcW w:w="1744" w:type="dxa"/>
            <w:tcBorders>
              <w:bottom w:val="single" w:sz="4" w:space="0" w:color="auto"/>
            </w:tcBorders>
            <w:shd w:val="clear" w:color="auto" w:fill="auto"/>
            <w:noWrap/>
            <w:vAlign w:val="bottom"/>
            <w:hideMark/>
          </w:tcPr>
          <w:p w14:paraId="7E7678E9" w14:textId="77777777" w:rsidR="00277F1E" w:rsidRPr="00C5724E" w:rsidRDefault="00277F1E" w:rsidP="00931154">
            <w:pPr>
              <w:suppressAutoHyphens w:val="0"/>
              <w:spacing w:before="40" w:after="40" w:line="220" w:lineRule="exact"/>
              <w:ind w:right="113"/>
              <w:jc w:val="right"/>
              <w:rPr>
                <w:bCs/>
                <w:sz w:val="18"/>
              </w:rPr>
            </w:pPr>
            <w:r w:rsidRPr="00C5724E">
              <w:rPr>
                <w:bCs/>
                <w:sz w:val="18"/>
              </w:rPr>
              <w:t>9</w:t>
            </w:r>
          </w:p>
        </w:tc>
      </w:tr>
      <w:tr w:rsidR="00277F1E" w:rsidRPr="00931154" w14:paraId="0F5C3C77" w14:textId="77777777" w:rsidTr="001E1C96">
        <w:tc>
          <w:tcPr>
            <w:tcW w:w="2139" w:type="dxa"/>
            <w:tcBorders>
              <w:top w:val="single" w:sz="4" w:space="0" w:color="auto"/>
            </w:tcBorders>
            <w:shd w:val="clear" w:color="auto" w:fill="auto"/>
            <w:noWrap/>
            <w:hideMark/>
          </w:tcPr>
          <w:p w14:paraId="627D4A1C" w14:textId="77777777" w:rsidR="00277F1E" w:rsidRPr="001E1C96" w:rsidRDefault="00277F1E" w:rsidP="001E1C96">
            <w:pPr>
              <w:suppressAutoHyphens w:val="0"/>
              <w:spacing w:before="80" w:after="80" w:line="220" w:lineRule="exact"/>
              <w:ind w:left="283"/>
              <w:rPr>
                <w:b/>
                <w:sz w:val="18"/>
              </w:rPr>
            </w:pPr>
            <w:r w:rsidRPr="001E1C96">
              <w:rPr>
                <w:b/>
                <w:sz w:val="18"/>
              </w:rPr>
              <w:t>Total</w:t>
            </w:r>
          </w:p>
        </w:tc>
        <w:tc>
          <w:tcPr>
            <w:tcW w:w="1743" w:type="dxa"/>
            <w:tcBorders>
              <w:top w:val="single" w:sz="4" w:space="0" w:color="auto"/>
            </w:tcBorders>
            <w:shd w:val="clear" w:color="auto" w:fill="auto"/>
            <w:noWrap/>
            <w:vAlign w:val="bottom"/>
            <w:hideMark/>
          </w:tcPr>
          <w:p w14:paraId="7B910CA7" w14:textId="77777777" w:rsidR="00277F1E" w:rsidRPr="001E1C96" w:rsidRDefault="00277F1E" w:rsidP="001E1C96">
            <w:pPr>
              <w:suppressAutoHyphens w:val="0"/>
              <w:spacing w:before="80" w:after="80" w:line="220" w:lineRule="exact"/>
              <w:ind w:right="113"/>
              <w:jc w:val="right"/>
              <w:rPr>
                <w:b/>
                <w:sz w:val="18"/>
              </w:rPr>
            </w:pPr>
            <w:r w:rsidRPr="001E1C96">
              <w:rPr>
                <w:b/>
                <w:sz w:val="18"/>
              </w:rPr>
              <w:t>20</w:t>
            </w:r>
          </w:p>
        </w:tc>
        <w:tc>
          <w:tcPr>
            <w:tcW w:w="1744" w:type="dxa"/>
            <w:tcBorders>
              <w:top w:val="single" w:sz="4" w:space="0" w:color="auto"/>
            </w:tcBorders>
            <w:shd w:val="clear" w:color="auto" w:fill="auto"/>
            <w:noWrap/>
            <w:vAlign w:val="bottom"/>
            <w:hideMark/>
          </w:tcPr>
          <w:p w14:paraId="069F65DF" w14:textId="77777777" w:rsidR="00277F1E" w:rsidRPr="001E1C96" w:rsidRDefault="00277F1E" w:rsidP="001E1C96">
            <w:pPr>
              <w:suppressAutoHyphens w:val="0"/>
              <w:spacing w:before="80" w:after="80" w:line="220" w:lineRule="exact"/>
              <w:ind w:right="113"/>
              <w:jc w:val="right"/>
              <w:rPr>
                <w:b/>
                <w:sz w:val="18"/>
              </w:rPr>
            </w:pPr>
            <w:r w:rsidRPr="001E1C96">
              <w:rPr>
                <w:b/>
                <w:sz w:val="18"/>
              </w:rPr>
              <w:t>9</w:t>
            </w:r>
          </w:p>
        </w:tc>
        <w:tc>
          <w:tcPr>
            <w:tcW w:w="1744" w:type="dxa"/>
            <w:tcBorders>
              <w:top w:val="single" w:sz="4" w:space="0" w:color="auto"/>
            </w:tcBorders>
            <w:shd w:val="clear" w:color="auto" w:fill="auto"/>
            <w:noWrap/>
            <w:vAlign w:val="bottom"/>
            <w:hideMark/>
          </w:tcPr>
          <w:p w14:paraId="2C13D196" w14:textId="77777777" w:rsidR="00277F1E" w:rsidRPr="001E1C96" w:rsidRDefault="00277F1E" w:rsidP="001E1C96">
            <w:pPr>
              <w:suppressAutoHyphens w:val="0"/>
              <w:spacing w:before="80" w:after="80" w:line="220" w:lineRule="exact"/>
              <w:ind w:right="113"/>
              <w:jc w:val="right"/>
              <w:rPr>
                <w:b/>
                <w:bCs/>
                <w:sz w:val="18"/>
              </w:rPr>
            </w:pPr>
            <w:r w:rsidRPr="001E1C96">
              <w:rPr>
                <w:b/>
                <w:bCs/>
                <w:sz w:val="18"/>
              </w:rPr>
              <w:t>29</w:t>
            </w:r>
          </w:p>
        </w:tc>
      </w:tr>
    </w:tbl>
    <w:p w14:paraId="608853F5" w14:textId="09281152" w:rsidR="00277F1E" w:rsidRPr="00890E83" w:rsidRDefault="00277F1E" w:rsidP="000710D4">
      <w:pPr>
        <w:spacing w:before="120"/>
        <w:ind w:left="1134" w:right="1134" w:firstLine="170"/>
        <w:rPr>
          <w:sz w:val="18"/>
          <w:szCs w:val="18"/>
        </w:rPr>
      </w:pPr>
      <w:r w:rsidRPr="00890E83">
        <w:rPr>
          <w:i/>
          <w:iCs/>
          <w:sz w:val="18"/>
          <w:szCs w:val="18"/>
        </w:rPr>
        <w:t>Source:</w:t>
      </w:r>
      <w:r w:rsidRPr="00890E83">
        <w:rPr>
          <w:sz w:val="18"/>
          <w:szCs w:val="18"/>
        </w:rPr>
        <w:t xml:space="preserve"> Seychelles Prison Service</w:t>
      </w:r>
      <w:r>
        <w:rPr>
          <w:sz w:val="18"/>
          <w:szCs w:val="18"/>
        </w:rPr>
        <w:t>.</w:t>
      </w:r>
    </w:p>
    <w:p w14:paraId="6909B6B8" w14:textId="612D1954" w:rsidR="00277F1E" w:rsidRDefault="00277F1E" w:rsidP="000710D4">
      <w:pPr>
        <w:ind w:left="1134" w:right="1134" w:firstLine="170"/>
        <w:rPr>
          <w:sz w:val="18"/>
          <w:szCs w:val="18"/>
        </w:rPr>
      </w:pPr>
      <w:r w:rsidRPr="0097447A">
        <w:rPr>
          <w:i/>
          <w:iCs/>
          <w:sz w:val="18"/>
          <w:szCs w:val="18"/>
        </w:rPr>
        <w:t>Note</w:t>
      </w:r>
      <w:r w:rsidRPr="00890E83">
        <w:rPr>
          <w:sz w:val="18"/>
          <w:szCs w:val="18"/>
        </w:rPr>
        <w:t>: The foreign persons were migrant workers at the time of the arrest</w:t>
      </w:r>
      <w:r>
        <w:rPr>
          <w:sz w:val="18"/>
          <w:szCs w:val="18"/>
        </w:rPr>
        <w:t>.</w:t>
      </w:r>
    </w:p>
    <w:p w14:paraId="34B38D15" w14:textId="0390408F" w:rsidR="00277F1E" w:rsidRPr="00890E83" w:rsidRDefault="00277F1E" w:rsidP="000710D4">
      <w:pPr>
        <w:pStyle w:val="Heading1"/>
        <w:spacing w:before="240"/>
      </w:pPr>
      <w:r w:rsidRPr="00890E83">
        <w:t xml:space="preserve">Table </w:t>
      </w:r>
      <w:r w:rsidR="003408BD">
        <w:t>15</w:t>
      </w:r>
    </w:p>
    <w:p w14:paraId="6738291B" w14:textId="3C16D5D7" w:rsidR="00277F1E" w:rsidRPr="00D1293B" w:rsidRDefault="00277F1E" w:rsidP="00277F1E">
      <w:pPr>
        <w:pStyle w:val="SingleTxtG"/>
        <w:keepNext/>
        <w:rPr>
          <w:b/>
          <w:bCs/>
        </w:rPr>
      </w:pPr>
      <w:r w:rsidRPr="00D1293B">
        <w:rPr>
          <w:b/>
          <w:bCs/>
        </w:rPr>
        <w:t>Type of offenses committed by foreign persons detained in Seychelles Prison, 2016</w:t>
      </w:r>
      <w:r w:rsidR="000710D4">
        <w:rPr>
          <w:b/>
          <w:bCs/>
        </w:rPr>
        <w:t>–</w:t>
      </w:r>
      <w:r w:rsidRPr="00D1293B">
        <w:rPr>
          <w:b/>
          <w:bCs/>
        </w:rPr>
        <w:t>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3"/>
        <w:gridCol w:w="2267"/>
      </w:tblGrid>
      <w:tr w:rsidR="0015510F" w:rsidRPr="0015510F" w14:paraId="4D2FDC60" w14:textId="77777777" w:rsidTr="0015510F">
        <w:trPr>
          <w:tblHeader/>
        </w:trPr>
        <w:tc>
          <w:tcPr>
            <w:tcW w:w="5103" w:type="dxa"/>
            <w:tcBorders>
              <w:top w:val="single" w:sz="4" w:space="0" w:color="auto"/>
              <w:bottom w:val="single" w:sz="12" w:space="0" w:color="auto"/>
            </w:tcBorders>
            <w:shd w:val="clear" w:color="auto" w:fill="auto"/>
            <w:noWrap/>
            <w:vAlign w:val="bottom"/>
            <w:hideMark/>
          </w:tcPr>
          <w:p w14:paraId="708DDFC6" w14:textId="77777777" w:rsidR="00277F1E" w:rsidRPr="0015510F" w:rsidRDefault="00277F1E" w:rsidP="0015510F">
            <w:pPr>
              <w:suppressAutoHyphens w:val="0"/>
              <w:spacing w:before="80" w:after="80" w:line="200" w:lineRule="exact"/>
              <w:ind w:right="113"/>
              <w:rPr>
                <w:i/>
                <w:sz w:val="16"/>
              </w:rPr>
            </w:pPr>
            <w:r w:rsidRPr="0015510F">
              <w:rPr>
                <w:i/>
                <w:sz w:val="16"/>
              </w:rPr>
              <w:t>Offences</w:t>
            </w:r>
          </w:p>
        </w:tc>
        <w:tc>
          <w:tcPr>
            <w:tcW w:w="2267" w:type="dxa"/>
            <w:tcBorders>
              <w:top w:val="single" w:sz="4" w:space="0" w:color="auto"/>
              <w:bottom w:val="single" w:sz="12" w:space="0" w:color="auto"/>
            </w:tcBorders>
            <w:shd w:val="clear" w:color="auto" w:fill="auto"/>
            <w:noWrap/>
            <w:vAlign w:val="bottom"/>
            <w:hideMark/>
          </w:tcPr>
          <w:p w14:paraId="0DCEAF83" w14:textId="77777777" w:rsidR="00277F1E" w:rsidRPr="0015510F" w:rsidRDefault="00277F1E" w:rsidP="0015510F">
            <w:pPr>
              <w:suppressAutoHyphens w:val="0"/>
              <w:spacing w:before="80" w:after="80" w:line="200" w:lineRule="exact"/>
              <w:ind w:right="113"/>
              <w:jc w:val="right"/>
              <w:rPr>
                <w:i/>
                <w:sz w:val="16"/>
              </w:rPr>
            </w:pPr>
            <w:r w:rsidRPr="0015510F">
              <w:rPr>
                <w:i/>
                <w:sz w:val="16"/>
              </w:rPr>
              <w:t>Count of Offences</w:t>
            </w:r>
          </w:p>
        </w:tc>
      </w:tr>
      <w:tr w:rsidR="00277F1E" w:rsidRPr="0015510F" w14:paraId="54EC2C4D" w14:textId="77777777" w:rsidTr="0015510F">
        <w:tc>
          <w:tcPr>
            <w:tcW w:w="5103" w:type="dxa"/>
            <w:tcBorders>
              <w:top w:val="single" w:sz="12" w:space="0" w:color="auto"/>
            </w:tcBorders>
            <w:shd w:val="clear" w:color="auto" w:fill="auto"/>
            <w:hideMark/>
          </w:tcPr>
          <w:p w14:paraId="40263A06" w14:textId="77777777" w:rsidR="00277F1E" w:rsidRPr="0015510F" w:rsidRDefault="00277F1E" w:rsidP="0015510F">
            <w:pPr>
              <w:suppressAutoHyphens w:val="0"/>
              <w:spacing w:before="40" w:after="40" w:line="220" w:lineRule="exact"/>
              <w:ind w:right="113"/>
              <w:rPr>
                <w:sz w:val="18"/>
              </w:rPr>
            </w:pPr>
            <w:r w:rsidRPr="0015510F">
              <w:rPr>
                <w:sz w:val="18"/>
              </w:rPr>
              <w:t>Agreeing with another person or persons that a course of conduct shall be pursued and if pursued will amount to importation of controlled drugs</w:t>
            </w:r>
          </w:p>
        </w:tc>
        <w:tc>
          <w:tcPr>
            <w:tcW w:w="2267" w:type="dxa"/>
            <w:tcBorders>
              <w:top w:val="single" w:sz="12" w:space="0" w:color="auto"/>
            </w:tcBorders>
            <w:shd w:val="clear" w:color="auto" w:fill="auto"/>
            <w:noWrap/>
            <w:vAlign w:val="bottom"/>
            <w:hideMark/>
          </w:tcPr>
          <w:p w14:paraId="158CC848"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3E3E69D0" w14:textId="77777777" w:rsidTr="0015510F">
        <w:tc>
          <w:tcPr>
            <w:tcW w:w="5103" w:type="dxa"/>
            <w:shd w:val="clear" w:color="auto" w:fill="auto"/>
            <w:noWrap/>
            <w:hideMark/>
          </w:tcPr>
          <w:p w14:paraId="036C5E04" w14:textId="77777777" w:rsidR="00277F1E" w:rsidRPr="0015510F" w:rsidRDefault="00277F1E" w:rsidP="0015510F">
            <w:pPr>
              <w:suppressAutoHyphens w:val="0"/>
              <w:spacing w:before="40" w:after="40" w:line="220" w:lineRule="exact"/>
              <w:ind w:right="113"/>
              <w:rPr>
                <w:sz w:val="18"/>
              </w:rPr>
            </w:pPr>
            <w:r w:rsidRPr="0015510F">
              <w:rPr>
                <w:sz w:val="18"/>
              </w:rPr>
              <w:t>Assault causing etc..</w:t>
            </w:r>
          </w:p>
        </w:tc>
        <w:tc>
          <w:tcPr>
            <w:tcW w:w="2267" w:type="dxa"/>
            <w:shd w:val="clear" w:color="auto" w:fill="auto"/>
            <w:noWrap/>
            <w:vAlign w:val="bottom"/>
            <w:hideMark/>
          </w:tcPr>
          <w:p w14:paraId="6F5F8356"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331D8CB4" w14:textId="77777777" w:rsidTr="0015510F">
        <w:tc>
          <w:tcPr>
            <w:tcW w:w="5103" w:type="dxa"/>
            <w:shd w:val="clear" w:color="auto" w:fill="auto"/>
            <w:noWrap/>
            <w:hideMark/>
          </w:tcPr>
          <w:p w14:paraId="7B6E15DE" w14:textId="77777777" w:rsidR="00277F1E" w:rsidRPr="0015510F" w:rsidRDefault="00277F1E" w:rsidP="0015510F">
            <w:pPr>
              <w:suppressAutoHyphens w:val="0"/>
              <w:spacing w:before="40" w:after="40" w:line="220" w:lineRule="exact"/>
              <w:ind w:right="113"/>
              <w:rPr>
                <w:sz w:val="18"/>
              </w:rPr>
            </w:pPr>
            <w:r w:rsidRPr="0015510F">
              <w:rPr>
                <w:sz w:val="18"/>
              </w:rPr>
              <w:t>Fishing without a foreign fishing license</w:t>
            </w:r>
          </w:p>
        </w:tc>
        <w:tc>
          <w:tcPr>
            <w:tcW w:w="2267" w:type="dxa"/>
            <w:shd w:val="clear" w:color="auto" w:fill="auto"/>
            <w:noWrap/>
            <w:vAlign w:val="bottom"/>
            <w:hideMark/>
          </w:tcPr>
          <w:p w14:paraId="4949E686"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050B3E00" w14:textId="77777777" w:rsidTr="0015510F">
        <w:tc>
          <w:tcPr>
            <w:tcW w:w="5103" w:type="dxa"/>
            <w:shd w:val="clear" w:color="auto" w:fill="auto"/>
            <w:noWrap/>
            <w:hideMark/>
          </w:tcPr>
          <w:p w14:paraId="0FABB00F" w14:textId="77777777" w:rsidR="00277F1E" w:rsidRPr="0015510F" w:rsidRDefault="00277F1E" w:rsidP="0015510F">
            <w:pPr>
              <w:suppressAutoHyphens w:val="0"/>
              <w:spacing w:before="40" w:after="40" w:line="220" w:lineRule="exact"/>
              <w:ind w:right="113"/>
              <w:rPr>
                <w:sz w:val="18"/>
              </w:rPr>
            </w:pPr>
            <w:r w:rsidRPr="0015510F">
              <w:rPr>
                <w:sz w:val="18"/>
              </w:rPr>
              <w:t>Fishing without a foreign fishing vessels</w:t>
            </w:r>
          </w:p>
        </w:tc>
        <w:tc>
          <w:tcPr>
            <w:tcW w:w="2267" w:type="dxa"/>
            <w:shd w:val="clear" w:color="auto" w:fill="auto"/>
            <w:noWrap/>
            <w:vAlign w:val="bottom"/>
            <w:hideMark/>
          </w:tcPr>
          <w:p w14:paraId="488DDAAF"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257B6299" w14:textId="77777777" w:rsidTr="0015510F">
        <w:tc>
          <w:tcPr>
            <w:tcW w:w="5103" w:type="dxa"/>
            <w:shd w:val="clear" w:color="auto" w:fill="auto"/>
            <w:noWrap/>
            <w:hideMark/>
          </w:tcPr>
          <w:p w14:paraId="1B5631FC" w14:textId="77777777" w:rsidR="00277F1E" w:rsidRPr="0015510F" w:rsidRDefault="00277F1E" w:rsidP="0015510F">
            <w:pPr>
              <w:suppressAutoHyphens w:val="0"/>
              <w:spacing w:before="40" w:after="40" w:line="220" w:lineRule="exact"/>
              <w:ind w:right="113"/>
              <w:rPr>
                <w:sz w:val="18"/>
              </w:rPr>
            </w:pPr>
            <w:r w:rsidRPr="0015510F">
              <w:rPr>
                <w:sz w:val="18"/>
              </w:rPr>
              <w:t>Indecent Assault</w:t>
            </w:r>
          </w:p>
        </w:tc>
        <w:tc>
          <w:tcPr>
            <w:tcW w:w="2267" w:type="dxa"/>
            <w:shd w:val="clear" w:color="auto" w:fill="auto"/>
            <w:noWrap/>
            <w:vAlign w:val="bottom"/>
            <w:hideMark/>
          </w:tcPr>
          <w:p w14:paraId="54C85BEC"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415EA04E" w14:textId="77777777" w:rsidTr="0015510F">
        <w:tc>
          <w:tcPr>
            <w:tcW w:w="5103" w:type="dxa"/>
            <w:shd w:val="clear" w:color="auto" w:fill="auto"/>
            <w:noWrap/>
            <w:hideMark/>
          </w:tcPr>
          <w:p w14:paraId="098256B6" w14:textId="77777777" w:rsidR="00277F1E" w:rsidRPr="0015510F" w:rsidRDefault="00277F1E" w:rsidP="0015510F">
            <w:pPr>
              <w:suppressAutoHyphens w:val="0"/>
              <w:spacing w:before="40" w:after="40" w:line="220" w:lineRule="exact"/>
              <w:ind w:right="113"/>
              <w:rPr>
                <w:sz w:val="18"/>
              </w:rPr>
            </w:pPr>
            <w:r w:rsidRPr="0015510F">
              <w:rPr>
                <w:sz w:val="18"/>
              </w:rPr>
              <w:t>Manslaughter</w:t>
            </w:r>
          </w:p>
        </w:tc>
        <w:tc>
          <w:tcPr>
            <w:tcW w:w="2267" w:type="dxa"/>
            <w:shd w:val="clear" w:color="auto" w:fill="auto"/>
            <w:noWrap/>
            <w:vAlign w:val="bottom"/>
            <w:hideMark/>
          </w:tcPr>
          <w:p w14:paraId="68453066"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A43E9E" w14:paraId="1CE4165F" w14:textId="77777777" w:rsidTr="00243FC3">
        <w:tc>
          <w:tcPr>
            <w:tcW w:w="5103" w:type="dxa"/>
            <w:tcBorders>
              <w:bottom w:val="nil"/>
            </w:tcBorders>
            <w:shd w:val="clear" w:color="auto" w:fill="auto"/>
            <w:noWrap/>
            <w:hideMark/>
          </w:tcPr>
          <w:p w14:paraId="6638B5B6" w14:textId="77777777" w:rsidR="00277F1E" w:rsidRPr="0015510F" w:rsidRDefault="00277F1E" w:rsidP="0015510F">
            <w:pPr>
              <w:suppressAutoHyphens w:val="0"/>
              <w:spacing w:before="40" w:after="40" w:line="220" w:lineRule="exact"/>
              <w:ind w:right="113"/>
              <w:rPr>
                <w:sz w:val="18"/>
              </w:rPr>
            </w:pPr>
            <w:r w:rsidRPr="0015510F">
              <w:rPr>
                <w:sz w:val="18"/>
              </w:rPr>
              <w:t>Non-payment of fine</w:t>
            </w:r>
          </w:p>
        </w:tc>
        <w:tc>
          <w:tcPr>
            <w:tcW w:w="2267" w:type="dxa"/>
            <w:tcBorders>
              <w:bottom w:val="nil"/>
            </w:tcBorders>
            <w:shd w:val="clear" w:color="auto" w:fill="auto"/>
            <w:noWrap/>
            <w:vAlign w:val="bottom"/>
            <w:hideMark/>
          </w:tcPr>
          <w:p w14:paraId="289FFE1B" w14:textId="77777777" w:rsidR="00277F1E" w:rsidRPr="0015510F" w:rsidRDefault="00277F1E" w:rsidP="0015510F">
            <w:pPr>
              <w:suppressAutoHyphens w:val="0"/>
              <w:spacing w:before="40" w:after="40" w:line="220" w:lineRule="exact"/>
              <w:ind w:right="113"/>
              <w:jc w:val="right"/>
              <w:rPr>
                <w:sz w:val="18"/>
              </w:rPr>
            </w:pPr>
            <w:r w:rsidRPr="0015510F">
              <w:rPr>
                <w:sz w:val="18"/>
              </w:rPr>
              <w:t>2</w:t>
            </w:r>
          </w:p>
        </w:tc>
      </w:tr>
      <w:tr w:rsidR="00277F1E" w:rsidRPr="0015510F" w14:paraId="41E4CC55" w14:textId="77777777" w:rsidTr="00243FC3">
        <w:tc>
          <w:tcPr>
            <w:tcW w:w="5103" w:type="dxa"/>
            <w:tcBorders>
              <w:top w:val="nil"/>
              <w:bottom w:val="nil"/>
            </w:tcBorders>
            <w:shd w:val="clear" w:color="auto" w:fill="auto"/>
            <w:noWrap/>
            <w:hideMark/>
          </w:tcPr>
          <w:p w14:paraId="753AF5B4" w14:textId="77777777" w:rsidR="00277F1E" w:rsidRPr="0015510F" w:rsidRDefault="00277F1E" w:rsidP="0015510F">
            <w:pPr>
              <w:suppressAutoHyphens w:val="0"/>
              <w:spacing w:before="40" w:after="40" w:line="220" w:lineRule="exact"/>
              <w:ind w:right="113"/>
              <w:rPr>
                <w:sz w:val="18"/>
              </w:rPr>
            </w:pPr>
            <w:r w:rsidRPr="0015510F">
              <w:rPr>
                <w:sz w:val="18"/>
              </w:rPr>
              <w:t>Receiving property stolen or unlawfully obtained</w:t>
            </w:r>
          </w:p>
        </w:tc>
        <w:tc>
          <w:tcPr>
            <w:tcW w:w="2267" w:type="dxa"/>
            <w:tcBorders>
              <w:top w:val="nil"/>
              <w:bottom w:val="nil"/>
            </w:tcBorders>
            <w:shd w:val="clear" w:color="auto" w:fill="auto"/>
            <w:noWrap/>
            <w:vAlign w:val="bottom"/>
            <w:hideMark/>
          </w:tcPr>
          <w:p w14:paraId="71F0E742" w14:textId="77777777" w:rsidR="00277F1E" w:rsidRPr="0015510F" w:rsidRDefault="00277F1E" w:rsidP="0015510F">
            <w:pPr>
              <w:suppressAutoHyphens w:val="0"/>
              <w:spacing w:before="40" w:after="40" w:line="220" w:lineRule="exact"/>
              <w:ind w:right="113"/>
              <w:jc w:val="right"/>
              <w:rPr>
                <w:sz w:val="18"/>
              </w:rPr>
            </w:pPr>
            <w:r w:rsidRPr="0015510F">
              <w:rPr>
                <w:sz w:val="18"/>
              </w:rPr>
              <w:t>6</w:t>
            </w:r>
          </w:p>
        </w:tc>
      </w:tr>
      <w:tr w:rsidR="00277F1E" w:rsidRPr="0015510F" w14:paraId="3D5DB9B0" w14:textId="77777777" w:rsidTr="00243FC3">
        <w:tc>
          <w:tcPr>
            <w:tcW w:w="5103" w:type="dxa"/>
            <w:tcBorders>
              <w:top w:val="nil"/>
            </w:tcBorders>
            <w:shd w:val="clear" w:color="auto" w:fill="auto"/>
            <w:hideMark/>
          </w:tcPr>
          <w:p w14:paraId="017FAE60" w14:textId="77777777" w:rsidR="00277F1E" w:rsidRPr="0015510F" w:rsidRDefault="00277F1E" w:rsidP="0015510F">
            <w:pPr>
              <w:suppressAutoHyphens w:val="0"/>
              <w:spacing w:before="40" w:after="40" w:line="220" w:lineRule="exact"/>
              <w:ind w:right="113"/>
              <w:rPr>
                <w:sz w:val="18"/>
              </w:rPr>
            </w:pPr>
            <w:r w:rsidRPr="0015510F">
              <w:rPr>
                <w:sz w:val="18"/>
              </w:rPr>
              <w:t>Recruiting, harbouring, transferring and receiving a child etc..</w:t>
            </w:r>
          </w:p>
        </w:tc>
        <w:tc>
          <w:tcPr>
            <w:tcW w:w="2267" w:type="dxa"/>
            <w:tcBorders>
              <w:top w:val="nil"/>
            </w:tcBorders>
            <w:shd w:val="clear" w:color="auto" w:fill="auto"/>
            <w:noWrap/>
            <w:vAlign w:val="bottom"/>
            <w:hideMark/>
          </w:tcPr>
          <w:p w14:paraId="1A515605"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70EF6F0E" w14:textId="77777777" w:rsidTr="0015510F">
        <w:tc>
          <w:tcPr>
            <w:tcW w:w="5103" w:type="dxa"/>
            <w:shd w:val="clear" w:color="auto" w:fill="auto"/>
            <w:noWrap/>
            <w:hideMark/>
          </w:tcPr>
          <w:p w14:paraId="4FA958EF" w14:textId="77777777" w:rsidR="00277F1E" w:rsidRPr="0015510F" w:rsidRDefault="00277F1E" w:rsidP="0015510F">
            <w:pPr>
              <w:suppressAutoHyphens w:val="0"/>
              <w:spacing w:before="40" w:after="40" w:line="220" w:lineRule="exact"/>
              <w:ind w:right="113"/>
              <w:rPr>
                <w:sz w:val="18"/>
              </w:rPr>
            </w:pPr>
            <w:r w:rsidRPr="0015510F">
              <w:rPr>
                <w:sz w:val="18"/>
              </w:rPr>
              <w:t>Sexual Assault</w:t>
            </w:r>
          </w:p>
        </w:tc>
        <w:tc>
          <w:tcPr>
            <w:tcW w:w="2267" w:type="dxa"/>
            <w:shd w:val="clear" w:color="auto" w:fill="auto"/>
            <w:noWrap/>
            <w:vAlign w:val="bottom"/>
            <w:hideMark/>
          </w:tcPr>
          <w:p w14:paraId="2EC5AFA1" w14:textId="77777777" w:rsidR="00277F1E" w:rsidRPr="0015510F" w:rsidRDefault="00277F1E" w:rsidP="0015510F">
            <w:pPr>
              <w:suppressAutoHyphens w:val="0"/>
              <w:spacing w:before="40" w:after="40" w:line="220" w:lineRule="exact"/>
              <w:ind w:right="113"/>
              <w:jc w:val="right"/>
              <w:rPr>
                <w:sz w:val="18"/>
              </w:rPr>
            </w:pPr>
            <w:r w:rsidRPr="0015510F">
              <w:rPr>
                <w:sz w:val="18"/>
              </w:rPr>
              <w:t>2</w:t>
            </w:r>
          </w:p>
        </w:tc>
      </w:tr>
      <w:tr w:rsidR="00277F1E" w:rsidRPr="0015510F" w14:paraId="6917CC10" w14:textId="77777777" w:rsidTr="0015510F">
        <w:tc>
          <w:tcPr>
            <w:tcW w:w="5103" w:type="dxa"/>
            <w:shd w:val="clear" w:color="auto" w:fill="auto"/>
            <w:noWrap/>
            <w:hideMark/>
          </w:tcPr>
          <w:p w14:paraId="2C845570" w14:textId="77777777" w:rsidR="00277F1E" w:rsidRPr="0015510F" w:rsidRDefault="00277F1E" w:rsidP="0015510F">
            <w:pPr>
              <w:suppressAutoHyphens w:val="0"/>
              <w:spacing w:before="40" w:after="40" w:line="220" w:lineRule="exact"/>
              <w:ind w:right="113"/>
              <w:rPr>
                <w:sz w:val="18"/>
              </w:rPr>
            </w:pPr>
            <w:r w:rsidRPr="0015510F">
              <w:rPr>
                <w:sz w:val="18"/>
              </w:rPr>
              <w:t>Taking a marine alive or dead in Seychelles water</w:t>
            </w:r>
          </w:p>
        </w:tc>
        <w:tc>
          <w:tcPr>
            <w:tcW w:w="2267" w:type="dxa"/>
            <w:shd w:val="clear" w:color="auto" w:fill="auto"/>
            <w:noWrap/>
            <w:vAlign w:val="bottom"/>
            <w:hideMark/>
          </w:tcPr>
          <w:p w14:paraId="6BCE6C26" w14:textId="77777777" w:rsidR="00277F1E" w:rsidRPr="0015510F" w:rsidRDefault="00277F1E" w:rsidP="0015510F">
            <w:pPr>
              <w:suppressAutoHyphens w:val="0"/>
              <w:spacing w:before="40" w:after="40" w:line="220" w:lineRule="exact"/>
              <w:ind w:right="113"/>
              <w:jc w:val="right"/>
              <w:rPr>
                <w:sz w:val="18"/>
              </w:rPr>
            </w:pPr>
            <w:r w:rsidRPr="0015510F">
              <w:rPr>
                <w:sz w:val="18"/>
              </w:rPr>
              <w:t>6</w:t>
            </w:r>
          </w:p>
        </w:tc>
      </w:tr>
      <w:tr w:rsidR="00277F1E" w:rsidRPr="0015510F" w14:paraId="5FBF5991" w14:textId="77777777" w:rsidTr="0015510F">
        <w:tc>
          <w:tcPr>
            <w:tcW w:w="5103" w:type="dxa"/>
            <w:shd w:val="clear" w:color="auto" w:fill="auto"/>
            <w:noWrap/>
            <w:hideMark/>
          </w:tcPr>
          <w:p w14:paraId="50FC6F22" w14:textId="77777777" w:rsidR="00277F1E" w:rsidRPr="0015510F" w:rsidRDefault="00277F1E" w:rsidP="0015510F">
            <w:pPr>
              <w:suppressAutoHyphens w:val="0"/>
              <w:spacing w:before="40" w:after="40" w:line="220" w:lineRule="exact"/>
              <w:ind w:right="113"/>
              <w:rPr>
                <w:sz w:val="18"/>
              </w:rPr>
            </w:pPr>
            <w:r w:rsidRPr="0015510F">
              <w:rPr>
                <w:sz w:val="18"/>
              </w:rPr>
              <w:t>Trafficking in person</w:t>
            </w:r>
          </w:p>
        </w:tc>
        <w:tc>
          <w:tcPr>
            <w:tcW w:w="2267" w:type="dxa"/>
            <w:shd w:val="clear" w:color="auto" w:fill="auto"/>
            <w:noWrap/>
            <w:vAlign w:val="bottom"/>
            <w:hideMark/>
          </w:tcPr>
          <w:p w14:paraId="7F4045B6" w14:textId="77777777" w:rsidR="00277F1E" w:rsidRPr="0015510F" w:rsidRDefault="00277F1E" w:rsidP="0015510F">
            <w:pPr>
              <w:suppressAutoHyphens w:val="0"/>
              <w:spacing w:before="40" w:after="40" w:line="220" w:lineRule="exact"/>
              <w:ind w:right="113"/>
              <w:jc w:val="right"/>
              <w:rPr>
                <w:sz w:val="18"/>
              </w:rPr>
            </w:pPr>
            <w:r w:rsidRPr="0015510F">
              <w:rPr>
                <w:sz w:val="18"/>
              </w:rPr>
              <w:t>2</w:t>
            </w:r>
          </w:p>
        </w:tc>
      </w:tr>
      <w:tr w:rsidR="00277F1E" w:rsidRPr="0015510F" w14:paraId="52EFD02D" w14:textId="77777777" w:rsidTr="0015510F">
        <w:tc>
          <w:tcPr>
            <w:tcW w:w="5103" w:type="dxa"/>
            <w:shd w:val="clear" w:color="auto" w:fill="auto"/>
            <w:hideMark/>
          </w:tcPr>
          <w:p w14:paraId="4ADBF2A8" w14:textId="77777777" w:rsidR="00277F1E" w:rsidRPr="0015510F" w:rsidRDefault="00277F1E" w:rsidP="0015510F">
            <w:pPr>
              <w:suppressAutoHyphens w:val="0"/>
              <w:spacing w:before="40" w:after="40" w:line="220" w:lineRule="exact"/>
              <w:ind w:right="113"/>
              <w:rPr>
                <w:sz w:val="18"/>
              </w:rPr>
            </w:pPr>
            <w:r w:rsidRPr="0015510F">
              <w:rPr>
                <w:sz w:val="18"/>
              </w:rPr>
              <w:t>Unlawfully entering and unlawfully being present in Seychelles</w:t>
            </w:r>
          </w:p>
        </w:tc>
        <w:tc>
          <w:tcPr>
            <w:tcW w:w="2267" w:type="dxa"/>
            <w:shd w:val="clear" w:color="auto" w:fill="auto"/>
            <w:noWrap/>
            <w:vAlign w:val="bottom"/>
            <w:hideMark/>
          </w:tcPr>
          <w:p w14:paraId="72F8EED8"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552A60AF" w14:textId="77777777" w:rsidTr="0015510F">
        <w:tc>
          <w:tcPr>
            <w:tcW w:w="5103" w:type="dxa"/>
            <w:shd w:val="clear" w:color="auto" w:fill="auto"/>
            <w:noWrap/>
            <w:hideMark/>
          </w:tcPr>
          <w:p w14:paraId="551223FD" w14:textId="77777777" w:rsidR="00277F1E" w:rsidRPr="0015510F" w:rsidRDefault="00277F1E" w:rsidP="0015510F">
            <w:pPr>
              <w:suppressAutoHyphens w:val="0"/>
              <w:spacing w:before="40" w:after="40" w:line="220" w:lineRule="exact"/>
              <w:ind w:right="113"/>
              <w:rPr>
                <w:sz w:val="18"/>
              </w:rPr>
            </w:pPr>
            <w:r w:rsidRPr="0015510F">
              <w:rPr>
                <w:sz w:val="18"/>
              </w:rPr>
              <w:t>Unlawfully entering in Seychelles</w:t>
            </w:r>
          </w:p>
        </w:tc>
        <w:tc>
          <w:tcPr>
            <w:tcW w:w="2267" w:type="dxa"/>
            <w:shd w:val="clear" w:color="auto" w:fill="auto"/>
            <w:noWrap/>
            <w:vAlign w:val="bottom"/>
            <w:hideMark/>
          </w:tcPr>
          <w:p w14:paraId="33FB925A"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1EEFC6AF" w14:textId="77777777" w:rsidTr="0015510F">
        <w:tc>
          <w:tcPr>
            <w:tcW w:w="5103" w:type="dxa"/>
            <w:shd w:val="clear" w:color="auto" w:fill="auto"/>
            <w:noWrap/>
            <w:hideMark/>
          </w:tcPr>
          <w:p w14:paraId="55CBF92F" w14:textId="77777777" w:rsidR="00277F1E" w:rsidRPr="0015510F" w:rsidRDefault="00277F1E" w:rsidP="0015510F">
            <w:pPr>
              <w:suppressAutoHyphens w:val="0"/>
              <w:spacing w:before="40" w:after="40" w:line="220" w:lineRule="exact"/>
              <w:ind w:right="113"/>
              <w:rPr>
                <w:sz w:val="18"/>
              </w:rPr>
            </w:pPr>
            <w:proofErr w:type="spellStart"/>
            <w:r w:rsidRPr="0015510F">
              <w:rPr>
                <w:sz w:val="18"/>
              </w:rPr>
              <w:t>Willfully</w:t>
            </w:r>
            <w:proofErr w:type="spellEnd"/>
            <w:r w:rsidRPr="0015510F">
              <w:rPr>
                <w:sz w:val="18"/>
              </w:rPr>
              <w:t xml:space="preserve"> interrupting the proceeding of the board</w:t>
            </w:r>
          </w:p>
        </w:tc>
        <w:tc>
          <w:tcPr>
            <w:tcW w:w="2267" w:type="dxa"/>
            <w:shd w:val="clear" w:color="auto" w:fill="auto"/>
            <w:noWrap/>
            <w:vAlign w:val="bottom"/>
            <w:hideMark/>
          </w:tcPr>
          <w:p w14:paraId="0D23513A"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34BC45EF" w14:textId="77777777" w:rsidTr="0015510F">
        <w:tc>
          <w:tcPr>
            <w:tcW w:w="5103" w:type="dxa"/>
            <w:tcBorders>
              <w:bottom w:val="single" w:sz="4" w:space="0" w:color="auto"/>
            </w:tcBorders>
            <w:shd w:val="clear" w:color="auto" w:fill="auto"/>
            <w:noWrap/>
            <w:hideMark/>
          </w:tcPr>
          <w:p w14:paraId="6FA5EC48" w14:textId="77777777" w:rsidR="00277F1E" w:rsidRPr="0015510F" w:rsidRDefault="00277F1E" w:rsidP="0015510F">
            <w:pPr>
              <w:suppressAutoHyphens w:val="0"/>
              <w:spacing w:before="40" w:after="40" w:line="220" w:lineRule="exact"/>
              <w:ind w:right="113"/>
              <w:rPr>
                <w:sz w:val="18"/>
              </w:rPr>
            </w:pPr>
            <w:r w:rsidRPr="0015510F">
              <w:rPr>
                <w:sz w:val="18"/>
              </w:rPr>
              <w:t>Trafficking in a controlled drug</w:t>
            </w:r>
          </w:p>
        </w:tc>
        <w:tc>
          <w:tcPr>
            <w:tcW w:w="2267" w:type="dxa"/>
            <w:tcBorders>
              <w:bottom w:val="single" w:sz="4" w:space="0" w:color="auto"/>
            </w:tcBorders>
            <w:shd w:val="clear" w:color="auto" w:fill="auto"/>
            <w:noWrap/>
            <w:vAlign w:val="bottom"/>
            <w:hideMark/>
          </w:tcPr>
          <w:p w14:paraId="4B6675A6" w14:textId="77777777" w:rsidR="00277F1E" w:rsidRPr="0015510F" w:rsidRDefault="00277F1E" w:rsidP="0015510F">
            <w:pPr>
              <w:suppressAutoHyphens w:val="0"/>
              <w:spacing w:before="40" w:after="40" w:line="220" w:lineRule="exact"/>
              <w:ind w:right="113"/>
              <w:jc w:val="right"/>
              <w:rPr>
                <w:sz w:val="18"/>
              </w:rPr>
            </w:pPr>
            <w:r w:rsidRPr="0015510F">
              <w:rPr>
                <w:sz w:val="18"/>
              </w:rPr>
              <w:t>1</w:t>
            </w:r>
          </w:p>
        </w:tc>
      </w:tr>
      <w:tr w:rsidR="00277F1E" w:rsidRPr="0015510F" w14:paraId="427B6885" w14:textId="77777777" w:rsidTr="0015510F">
        <w:tc>
          <w:tcPr>
            <w:tcW w:w="5103" w:type="dxa"/>
            <w:tcBorders>
              <w:top w:val="single" w:sz="4" w:space="0" w:color="auto"/>
            </w:tcBorders>
            <w:shd w:val="clear" w:color="auto" w:fill="auto"/>
            <w:noWrap/>
            <w:hideMark/>
          </w:tcPr>
          <w:p w14:paraId="35D3B97E" w14:textId="77777777" w:rsidR="00277F1E" w:rsidRPr="0015510F" w:rsidRDefault="00277F1E" w:rsidP="0015510F">
            <w:pPr>
              <w:suppressAutoHyphens w:val="0"/>
              <w:spacing w:before="80" w:after="80" w:line="220" w:lineRule="exact"/>
              <w:ind w:left="283"/>
              <w:rPr>
                <w:b/>
                <w:bCs/>
                <w:sz w:val="18"/>
              </w:rPr>
            </w:pPr>
            <w:r w:rsidRPr="0015510F">
              <w:rPr>
                <w:b/>
                <w:bCs/>
                <w:sz w:val="18"/>
              </w:rPr>
              <w:t>Total</w:t>
            </w:r>
          </w:p>
        </w:tc>
        <w:tc>
          <w:tcPr>
            <w:tcW w:w="2267" w:type="dxa"/>
            <w:tcBorders>
              <w:top w:val="single" w:sz="4" w:space="0" w:color="auto"/>
            </w:tcBorders>
            <w:shd w:val="clear" w:color="auto" w:fill="auto"/>
            <w:noWrap/>
            <w:vAlign w:val="bottom"/>
            <w:hideMark/>
          </w:tcPr>
          <w:p w14:paraId="167FDE2F" w14:textId="77777777" w:rsidR="00277F1E" w:rsidRPr="0015510F" w:rsidRDefault="00277F1E" w:rsidP="0015510F">
            <w:pPr>
              <w:suppressAutoHyphens w:val="0"/>
              <w:spacing w:before="80" w:after="80" w:line="220" w:lineRule="exact"/>
              <w:ind w:right="113"/>
              <w:jc w:val="right"/>
              <w:rPr>
                <w:b/>
                <w:bCs/>
                <w:sz w:val="18"/>
              </w:rPr>
            </w:pPr>
            <w:r w:rsidRPr="0015510F">
              <w:rPr>
                <w:b/>
                <w:bCs/>
                <w:sz w:val="18"/>
              </w:rPr>
              <w:t>29</w:t>
            </w:r>
          </w:p>
        </w:tc>
      </w:tr>
    </w:tbl>
    <w:p w14:paraId="1365A00B" w14:textId="7093732B" w:rsidR="00277F1E" w:rsidRPr="00A43E9E" w:rsidRDefault="00277F1E" w:rsidP="00A43E9E">
      <w:pPr>
        <w:spacing w:before="120"/>
        <w:ind w:left="1134" w:right="1134" w:firstLine="170"/>
        <w:rPr>
          <w:sz w:val="18"/>
        </w:rPr>
      </w:pPr>
      <w:r w:rsidRPr="00A43E9E">
        <w:rPr>
          <w:i/>
          <w:iCs/>
          <w:sz w:val="18"/>
        </w:rPr>
        <w:t>Source:</w:t>
      </w:r>
      <w:r w:rsidRPr="00A43E9E">
        <w:rPr>
          <w:sz w:val="18"/>
        </w:rPr>
        <w:t xml:space="preserve"> Seychelles Prison Service.</w:t>
      </w:r>
    </w:p>
    <w:p w14:paraId="3CB984C9" w14:textId="77777777" w:rsidR="00277F1E" w:rsidRPr="00082D4A" w:rsidRDefault="00277F1E" w:rsidP="00277F1E">
      <w:pPr>
        <w:pStyle w:val="H1G"/>
        <w:rPr>
          <w:highlight w:val="yellow"/>
          <w:lang w:val="en-US"/>
        </w:rPr>
      </w:pPr>
      <w:r>
        <w:lastRenderedPageBreak/>
        <w:tab/>
      </w:r>
      <w:r>
        <w:tab/>
      </w:r>
      <w:r w:rsidRPr="00082D4A">
        <w:t xml:space="preserve">Reply to paragraph </w:t>
      </w:r>
      <w:r>
        <w:t>4</w:t>
      </w:r>
      <w:r w:rsidRPr="00082D4A">
        <w:t>1 (</w:t>
      </w:r>
      <w:r>
        <w:t>g</w:t>
      </w:r>
      <w:r w:rsidRPr="00082D4A">
        <w:t>) of the list of issues</w:t>
      </w:r>
    </w:p>
    <w:p w14:paraId="3427F51A" w14:textId="77777777" w:rsidR="00277F1E" w:rsidRDefault="00277F1E" w:rsidP="00036806">
      <w:pPr>
        <w:pStyle w:val="SingleTxtG"/>
      </w:pPr>
      <w:r>
        <w:t>175.</w:t>
      </w:r>
      <w:r>
        <w:tab/>
      </w:r>
      <w:r w:rsidRPr="00B05B79">
        <w:t>The volume of remittances received from Seychellois nationals working abroad is minimal/</w:t>
      </w:r>
      <w:r>
        <w:t xml:space="preserve"> </w:t>
      </w:r>
      <w:r w:rsidRPr="00B05B79">
        <w:t>negligible and the Central Bank of Seychelles currently does not have the complete data set for such.</w:t>
      </w:r>
    </w:p>
    <w:p w14:paraId="7BF2B75D" w14:textId="77777777" w:rsidR="00277F1E" w:rsidRPr="00082D4A" w:rsidRDefault="00277F1E" w:rsidP="00277F1E">
      <w:pPr>
        <w:pStyle w:val="H1G"/>
        <w:rPr>
          <w:highlight w:val="yellow"/>
          <w:lang w:val="en-US"/>
        </w:rPr>
      </w:pPr>
      <w:r>
        <w:tab/>
      </w:r>
      <w:r>
        <w:tab/>
      </w:r>
      <w:r w:rsidRPr="00082D4A">
        <w:t xml:space="preserve">Reply to paragraph </w:t>
      </w:r>
      <w:r>
        <w:t>4</w:t>
      </w:r>
      <w:r w:rsidRPr="00082D4A">
        <w:t>1 (</w:t>
      </w:r>
      <w:r>
        <w:t>h</w:t>
      </w:r>
      <w:r w:rsidRPr="00082D4A">
        <w:t>) of the list of issues</w:t>
      </w:r>
    </w:p>
    <w:p w14:paraId="29717195" w14:textId="77777777" w:rsidR="00277F1E" w:rsidRDefault="00277F1E" w:rsidP="00036806">
      <w:pPr>
        <w:pStyle w:val="SingleTxtG"/>
      </w:pPr>
      <w:r>
        <w:t>176.</w:t>
      </w:r>
      <w:r>
        <w:tab/>
        <w:t>Please refer to statistics and information provided in response to question 15 in this report.</w:t>
      </w:r>
    </w:p>
    <w:p w14:paraId="001F3248" w14:textId="77777777" w:rsidR="00277F1E" w:rsidRPr="00082D4A" w:rsidRDefault="00277F1E" w:rsidP="00277F1E">
      <w:pPr>
        <w:pStyle w:val="H1G"/>
        <w:rPr>
          <w:highlight w:val="yellow"/>
          <w:lang w:val="en-US"/>
        </w:rPr>
      </w:pPr>
      <w:r>
        <w:tab/>
      </w:r>
      <w:r>
        <w:tab/>
      </w:r>
      <w:r w:rsidRPr="00082D4A">
        <w:t xml:space="preserve">Reply to paragraph </w:t>
      </w:r>
      <w:r>
        <w:t>4</w:t>
      </w:r>
      <w:r w:rsidRPr="00082D4A">
        <w:t>1 (</w:t>
      </w:r>
      <w:proofErr w:type="spellStart"/>
      <w:r>
        <w:t>i</w:t>
      </w:r>
      <w:proofErr w:type="spellEnd"/>
      <w:r w:rsidRPr="00082D4A">
        <w:t>) of the list of issues</w:t>
      </w:r>
    </w:p>
    <w:p w14:paraId="47D89CC4" w14:textId="77777777" w:rsidR="00277F1E" w:rsidRDefault="00277F1E" w:rsidP="00036806">
      <w:pPr>
        <w:pStyle w:val="SingleTxtG"/>
      </w:pPr>
      <w:r>
        <w:t>177.</w:t>
      </w:r>
      <w:r>
        <w:tab/>
        <w:t xml:space="preserve">As indicated previously, the court provides legal aid and interpreter at no cost to migrant workers and members of their families. Representatives from </w:t>
      </w:r>
      <w:r w:rsidRPr="004D03E6">
        <w:t>the Seychelles Em</w:t>
      </w:r>
      <w:r>
        <w:t xml:space="preserve">bassy or its Honorary Consuls </w:t>
      </w:r>
      <w:r w:rsidRPr="004D03E6">
        <w:t>are in place to provide necessary consular assistance to Seychell</w:t>
      </w:r>
      <w:r>
        <w:t>ois nationals working abroad</w:t>
      </w:r>
      <w:r w:rsidRPr="004D03E6">
        <w:t xml:space="preserve">. </w:t>
      </w:r>
      <w:r>
        <w:t>A</w:t>
      </w:r>
      <w:r w:rsidRPr="004D03E6">
        <w:t>ssistance and advice can be provided in obta</w:t>
      </w:r>
      <w:r>
        <w:t>ining appropriate legal counsel</w:t>
      </w:r>
      <w:r w:rsidRPr="004D03E6">
        <w:t>. The Government also assists in the facilitation of the repatriation process.</w:t>
      </w:r>
      <w:r>
        <w:t xml:space="preserve"> </w:t>
      </w:r>
    </w:p>
    <w:p w14:paraId="5C02F647" w14:textId="77777777" w:rsidR="00277F1E" w:rsidRPr="00082D4A" w:rsidRDefault="00277F1E" w:rsidP="00277F1E">
      <w:pPr>
        <w:pStyle w:val="H1G"/>
        <w:rPr>
          <w:highlight w:val="yellow"/>
          <w:lang w:val="en-US"/>
        </w:rPr>
      </w:pPr>
      <w:r>
        <w:tab/>
      </w:r>
      <w:r>
        <w:tab/>
      </w:r>
      <w:r w:rsidRPr="00082D4A">
        <w:t xml:space="preserve">Reply to paragraph </w:t>
      </w:r>
      <w:r>
        <w:t xml:space="preserve">42 </w:t>
      </w:r>
      <w:r w:rsidRPr="00082D4A">
        <w:t>of the list of issues</w:t>
      </w:r>
    </w:p>
    <w:p w14:paraId="78AED94E" w14:textId="77777777" w:rsidR="00277F1E" w:rsidRPr="00890E83" w:rsidRDefault="00277F1E" w:rsidP="00036806">
      <w:pPr>
        <w:pStyle w:val="SingleTxtG"/>
      </w:pPr>
      <w:r w:rsidRPr="00890E83">
        <w:t>178.</w:t>
      </w:r>
      <w:r w:rsidRPr="00890E83">
        <w:tab/>
        <w:t>The Foreign Affairs Department has set up an inter-ministerial human rights committee to monitor reporting status and obligations of human rights treaties and conventions signed by Seychelles, including the Convention on migrant workers and protection of their families.</w:t>
      </w:r>
    </w:p>
    <w:p w14:paraId="66D38B88" w14:textId="77777777" w:rsidR="00277F1E" w:rsidRPr="00890E83" w:rsidRDefault="00277F1E" w:rsidP="00036806">
      <w:pPr>
        <w:pStyle w:val="SingleTxtG"/>
      </w:pPr>
      <w:r w:rsidRPr="00890E83">
        <w:t>179.</w:t>
      </w:r>
      <w:r w:rsidRPr="00890E83">
        <w:tab/>
        <w:t>Seychelles does not envisage during this reporting cycle to accept the declarations under Articles 76 and 77 of the Convention.</w:t>
      </w:r>
    </w:p>
    <w:p w14:paraId="5C9CC688" w14:textId="77777777" w:rsidR="00277F1E" w:rsidRPr="007C2157" w:rsidRDefault="00277F1E" w:rsidP="00277F1E">
      <w:pPr>
        <w:pStyle w:val="H1G"/>
        <w:rPr>
          <w:highlight w:val="yellow"/>
          <w:lang w:val="en-US"/>
        </w:rPr>
      </w:pPr>
      <w:r>
        <w:tab/>
      </w:r>
      <w:r>
        <w:tab/>
      </w:r>
      <w:r w:rsidRPr="00082D4A">
        <w:t xml:space="preserve">Reply to paragraph </w:t>
      </w:r>
      <w:r>
        <w:t>43</w:t>
      </w:r>
      <w:r w:rsidRPr="00082D4A">
        <w:t xml:space="preserve"> of the list of issues</w:t>
      </w:r>
    </w:p>
    <w:p w14:paraId="05793F5A" w14:textId="77777777" w:rsidR="00277F1E" w:rsidRDefault="00277F1E" w:rsidP="00036806">
      <w:pPr>
        <w:pStyle w:val="SingleTxtG"/>
      </w:pPr>
      <w:r>
        <w:t>180.</w:t>
      </w:r>
      <w:r>
        <w:tab/>
        <w:t>The common core document is not available for this reporting.</w:t>
      </w:r>
    </w:p>
    <w:p w14:paraId="26973BC0" w14:textId="77777777" w:rsidR="00277F1E" w:rsidRPr="0008152C" w:rsidRDefault="00277F1E" w:rsidP="00243FC3">
      <w:pPr>
        <w:spacing w:before="240"/>
        <w:jc w:val="center"/>
        <w:rPr>
          <w:u w:val="single"/>
          <w:lang w:val="en-US"/>
        </w:rPr>
      </w:pPr>
      <w:r w:rsidRPr="0008152C">
        <w:rPr>
          <w:u w:val="single"/>
          <w:lang w:val="en-US"/>
        </w:rPr>
        <w:tab/>
      </w:r>
      <w:r w:rsidRPr="0008152C">
        <w:rPr>
          <w:u w:val="single"/>
          <w:lang w:val="en-US"/>
        </w:rPr>
        <w:tab/>
      </w:r>
      <w:r w:rsidRPr="0008152C">
        <w:rPr>
          <w:u w:val="single"/>
          <w:lang w:val="en-US"/>
        </w:rPr>
        <w:tab/>
      </w:r>
    </w:p>
    <w:sectPr w:rsidR="00277F1E" w:rsidRPr="0008152C" w:rsidSect="00701DAB">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AC7CF" w14:textId="77777777" w:rsidR="00F661E9" w:rsidRPr="00767541" w:rsidRDefault="00F661E9" w:rsidP="00767541">
      <w:pPr>
        <w:pStyle w:val="Footer"/>
      </w:pPr>
    </w:p>
    <w:p w14:paraId="1AB900EC" w14:textId="77777777" w:rsidR="006A44CF" w:rsidRDefault="006A44CF"/>
  </w:endnote>
  <w:endnote w:type="continuationSeparator" w:id="0">
    <w:p w14:paraId="7A59AE42" w14:textId="77777777" w:rsidR="00F661E9" w:rsidRPr="00767541" w:rsidRDefault="00F661E9" w:rsidP="00767541">
      <w:pPr>
        <w:pStyle w:val="Footer"/>
      </w:pPr>
    </w:p>
    <w:p w14:paraId="3A1020B9" w14:textId="77777777" w:rsidR="006A44CF" w:rsidRDefault="006A4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CE201" w14:textId="49CE0785" w:rsidR="00277F1E" w:rsidRDefault="00277F1E" w:rsidP="00277F1E">
    <w:pPr>
      <w:pStyle w:val="Footer"/>
      <w:tabs>
        <w:tab w:val="right" w:pos="9638"/>
      </w:tabs>
    </w:pPr>
    <w:r w:rsidRPr="00277F1E">
      <w:rPr>
        <w:b/>
        <w:bCs/>
        <w:sz w:val="18"/>
      </w:rPr>
      <w:fldChar w:fldCharType="begin"/>
    </w:r>
    <w:r w:rsidRPr="00277F1E">
      <w:rPr>
        <w:b/>
        <w:bCs/>
        <w:sz w:val="18"/>
      </w:rPr>
      <w:instrText xml:space="preserve"> PAGE  \* MERGEFORMAT </w:instrText>
    </w:r>
    <w:r w:rsidRPr="00277F1E">
      <w:rPr>
        <w:b/>
        <w:bCs/>
        <w:sz w:val="18"/>
      </w:rPr>
      <w:fldChar w:fldCharType="separate"/>
    </w:r>
    <w:r w:rsidRPr="00277F1E">
      <w:rPr>
        <w:b/>
        <w:bCs/>
        <w:noProof/>
        <w:sz w:val="18"/>
      </w:rPr>
      <w:t>2</w:t>
    </w:r>
    <w:r w:rsidRPr="00277F1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A0D7" w14:textId="00034692" w:rsidR="00277F1E" w:rsidRDefault="00277F1E" w:rsidP="00277F1E">
    <w:pPr>
      <w:pStyle w:val="Footer"/>
      <w:tabs>
        <w:tab w:val="right" w:pos="9638"/>
      </w:tabs>
    </w:pPr>
    <w:r>
      <w:tab/>
    </w:r>
    <w:r w:rsidRPr="00277F1E">
      <w:rPr>
        <w:b/>
        <w:bCs/>
        <w:sz w:val="18"/>
      </w:rPr>
      <w:fldChar w:fldCharType="begin"/>
    </w:r>
    <w:r w:rsidRPr="00277F1E">
      <w:rPr>
        <w:b/>
        <w:bCs/>
        <w:sz w:val="18"/>
      </w:rPr>
      <w:instrText xml:space="preserve"> PAGE  \* MERGEFORMAT </w:instrText>
    </w:r>
    <w:r w:rsidRPr="00277F1E">
      <w:rPr>
        <w:b/>
        <w:bCs/>
        <w:sz w:val="18"/>
      </w:rPr>
      <w:fldChar w:fldCharType="separate"/>
    </w:r>
    <w:r w:rsidRPr="00277F1E">
      <w:rPr>
        <w:b/>
        <w:bCs/>
        <w:noProof/>
        <w:sz w:val="18"/>
      </w:rPr>
      <w:t>3</w:t>
    </w:r>
    <w:r w:rsidRPr="00277F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BE4E" w14:textId="59F280FF" w:rsidR="001C5984" w:rsidRDefault="001C5984" w:rsidP="001C5984">
    <w:pPr>
      <w:pStyle w:val="Footer"/>
    </w:pPr>
    <w:r w:rsidRPr="0027112F">
      <w:rPr>
        <w:noProof/>
        <w:lang w:val="en-US"/>
      </w:rPr>
      <w:drawing>
        <wp:anchor distT="0" distB="0" distL="114300" distR="114300" simplePos="0" relativeHeight="251659264" behindDoc="0" locked="1" layoutInCell="1" allowOverlap="1" wp14:anchorId="474B91F9" wp14:editId="392BE76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0AA20A" w14:textId="0CC265BC" w:rsidR="001C5984" w:rsidRPr="001C5984" w:rsidRDefault="001C5984" w:rsidP="001C5984">
    <w:pPr>
      <w:pStyle w:val="Footer"/>
      <w:ind w:right="1134"/>
      <w:rPr>
        <w:sz w:val="20"/>
      </w:rPr>
    </w:pPr>
    <w:r>
      <w:rPr>
        <w:sz w:val="20"/>
      </w:rPr>
      <w:t>GE.24-18945  (E)</w:t>
    </w:r>
    <w:r>
      <w:rPr>
        <w:noProof/>
        <w:sz w:val="20"/>
      </w:rPr>
      <w:drawing>
        <wp:anchor distT="0" distB="0" distL="114300" distR="114300" simplePos="0" relativeHeight="251660288" behindDoc="0" locked="0" layoutInCell="1" allowOverlap="1" wp14:anchorId="6A54A9E6" wp14:editId="20A2A4E9">
          <wp:simplePos x="0" y="0"/>
          <wp:positionH relativeFrom="margin">
            <wp:posOffset>5615940</wp:posOffset>
          </wp:positionH>
          <wp:positionV relativeFrom="margin">
            <wp:posOffset>8905875</wp:posOffset>
          </wp:positionV>
          <wp:extent cx="571500" cy="571500"/>
          <wp:effectExtent l="0" t="0" r="0" b="0"/>
          <wp:wrapNone/>
          <wp:docPr id="813318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47DE1" w14:textId="77777777" w:rsidR="00F661E9" w:rsidRPr="00767541" w:rsidRDefault="00F661E9" w:rsidP="00767541">
      <w:pPr>
        <w:tabs>
          <w:tab w:val="right" w:pos="2155"/>
        </w:tabs>
        <w:spacing w:after="80" w:line="240" w:lineRule="auto"/>
        <w:ind w:left="680"/>
      </w:pPr>
      <w:r>
        <w:rPr>
          <w:u w:val="single"/>
        </w:rPr>
        <w:tab/>
      </w:r>
    </w:p>
  </w:footnote>
  <w:footnote w:type="continuationSeparator" w:id="0">
    <w:p w14:paraId="5E1D6290" w14:textId="77777777" w:rsidR="00F661E9" w:rsidRPr="00767541" w:rsidRDefault="00F661E9" w:rsidP="00767541">
      <w:pPr>
        <w:tabs>
          <w:tab w:val="right" w:pos="2155"/>
        </w:tabs>
        <w:spacing w:after="80" w:line="240" w:lineRule="auto"/>
        <w:ind w:left="680"/>
      </w:pPr>
      <w:r>
        <w:rPr>
          <w:u w:val="single"/>
        </w:rPr>
        <w:tab/>
      </w:r>
    </w:p>
    <w:p w14:paraId="169F5516" w14:textId="77777777" w:rsidR="006A44CF" w:rsidRDefault="006A44CF"/>
  </w:footnote>
  <w:footnote w:id="1">
    <w:p w14:paraId="55FAB0AC" w14:textId="4DB75A11" w:rsidR="00425720" w:rsidRPr="0008152C" w:rsidRDefault="00425720">
      <w:pPr>
        <w:pStyle w:val="FootnoteText"/>
        <w:rPr>
          <w:lang w:val="en-US"/>
        </w:rPr>
      </w:pPr>
      <w:r>
        <w:rPr>
          <w:rStyle w:val="FootnoteReference"/>
        </w:rPr>
        <w:tab/>
      </w:r>
      <w:r w:rsidRPr="0008152C">
        <w:rPr>
          <w:rStyle w:val="FootnoteReference"/>
          <w:sz w:val="20"/>
          <w:vertAlign w:val="baseline"/>
        </w:rPr>
        <w:t>*</w:t>
      </w:r>
      <w:r>
        <w:rPr>
          <w:rStyle w:val="FootnoteReference"/>
          <w:sz w:val="20"/>
          <w:vertAlign w:val="baseline"/>
        </w:rPr>
        <w:tab/>
      </w:r>
      <w:r>
        <w:t>Reissued for technical reasons on 23 October 2024.</w:t>
      </w:r>
    </w:p>
  </w:footnote>
  <w:footnote w:id="2">
    <w:p w14:paraId="477FA2AC" w14:textId="665AF8A9" w:rsidR="00425720" w:rsidRPr="0008152C" w:rsidRDefault="00425720">
      <w:pPr>
        <w:pStyle w:val="FootnoteText"/>
        <w:rPr>
          <w:lang w:val="en-US"/>
        </w:rPr>
      </w:pPr>
      <w:r>
        <w:rPr>
          <w:rStyle w:val="FootnoteReference"/>
        </w:rPr>
        <w:tab/>
      </w:r>
      <w:r w:rsidRPr="0008152C">
        <w:rPr>
          <w:rStyle w:val="FootnoteReference"/>
          <w:sz w:val="20"/>
          <w:vertAlign w:val="baseline"/>
        </w:rPr>
        <w:t>**</w:t>
      </w:r>
      <w:r w:rsidRPr="0008152C">
        <w:rPr>
          <w:sz w:val="20"/>
        </w:rPr>
        <w:t xml:space="preserve"> </w:t>
      </w:r>
      <w:r>
        <w:rPr>
          <w:sz w:val="20"/>
        </w:rPr>
        <w:tab/>
      </w:r>
      <w:r w:rsidR="00041250">
        <w:t>The present document is being issued without formal editing.</w:t>
      </w:r>
    </w:p>
  </w:footnote>
  <w:footnote w:id="3">
    <w:p w14:paraId="43C15CDA" w14:textId="739FD490" w:rsidR="00041250" w:rsidRPr="0008152C" w:rsidRDefault="00041250">
      <w:pPr>
        <w:pStyle w:val="FootnoteText"/>
        <w:rPr>
          <w:lang w:val="en-US"/>
        </w:rPr>
      </w:pPr>
      <w:r>
        <w:rPr>
          <w:rStyle w:val="FootnoteReference"/>
        </w:rPr>
        <w:tab/>
      </w:r>
      <w:r w:rsidRPr="0008152C">
        <w:rPr>
          <w:rStyle w:val="FootnoteReference"/>
          <w:sz w:val="20"/>
          <w:vertAlign w:val="baseline"/>
        </w:rPr>
        <w:t>***</w:t>
      </w:r>
      <w:r w:rsidRPr="0008152C">
        <w:rPr>
          <w:sz w:val="20"/>
        </w:rPr>
        <w:t xml:space="preserve"> </w:t>
      </w:r>
      <w:r>
        <w:rPr>
          <w:sz w:val="20"/>
        </w:rPr>
        <w:tab/>
      </w:r>
      <w:r w:rsidR="009B28FA" w:rsidRPr="00D47252">
        <w:t>The present document was submitted pursuant to the simplified reporting procedure. It contains the responses of the State party to the Committee</w:t>
      </w:r>
      <w:r w:rsidR="009B28FA">
        <w:t>’</w:t>
      </w:r>
      <w:r w:rsidR="009B28FA" w:rsidRPr="00D47252">
        <w:t>s list of issues prior to reporting (CMW/C/</w:t>
      </w:r>
      <w:r w:rsidR="009B28FA">
        <w:t>SYC</w:t>
      </w:r>
      <w:r w:rsidR="009B28FA" w:rsidRPr="00D47252">
        <w:t>/QPR/</w:t>
      </w:r>
      <w:r w:rsidR="009B28FA">
        <w:t>2</w:t>
      </w:r>
      <w:r w:rsidR="009B28FA" w:rsidRPr="00D47252">
        <w:t>).</w:t>
      </w:r>
    </w:p>
  </w:footnote>
  <w:footnote w:id="4">
    <w:p w14:paraId="7D67330D" w14:textId="57DD2F3A" w:rsidR="006D4DFF" w:rsidRPr="00DE5191" w:rsidRDefault="006D4DFF">
      <w:pPr>
        <w:pStyle w:val="FootnoteText"/>
        <w:rPr>
          <w:lang w:val="en-US"/>
        </w:rPr>
      </w:pPr>
      <w:r>
        <w:rPr>
          <w:rStyle w:val="FootnoteReference"/>
        </w:rPr>
        <w:tab/>
      </w:r>
      <w:r w:rsidRPr="0008152C">
        <w:rPr>
          <w:rStyle w:val="FootnoteReference"/>
          <w:sz w:val="20"/>
          <w:vertAlign w:val="baseline"/>
        </w:rPr>
        <w:t>***</w:t>
      </w:r>
      <w:r w:rsidR="00CD1E57">
        <w:rPr>
          <w:sz w:val="20"/>
        </w:rPr>
        <w:t>*</w:t>
      </w:r>
      <w:r>
        <w:rPr>
          <w:rStyle w:val="FootnoteReference"/>
          <w:sz w:val="20"/>
          <w:vertAlign w:val="baseline"/>
        </w:rPr>
        <w:tab/>
      </w:r>
      <w:r w:rsidR="00653EBD" w:rsidRPr="0008152C">
        <w:rPr>
          <w:rStyle w:val="FootnoteReference"/>
          <w:szCs w:val="18"/>
          <w:vertAlign w:val="baseline"/>
        </w:rPr>
        <w:t>The annexes to the present report are available on the Committee’s web page.</w:t>
      </w:r>
    </w:p>
  </w:footnote>
  <w:footnote w:id="5">
    <w:p w14:paraId="5E7A81BA" w14:textId="77777777" w:rsidR="00277F1E" w:rsidRDefault="00277F1E" w:rsidP="00277F1E">
      <w:pPr>
        <w:pStyle w:val="FootnoteText"/>
        <w:tabs>
          <w:tab w:val="clear" w:pos="1021"/>
          <w:tab w:val="right" w:pos="1020"/>
        </w:tabs>
      </w:pPr>
      <w:r>
        <w:tab/>
      </w:r>
      <w:r>
        <w:rPr>
          <w:rStyle w:val="FootnoteReference"/>
        </w:rPr>
        <w:footnoteRef/>
      </w:r>
      <w:r>
        <w:tab/>
      </w:r>
      <w:hyperlink r:id="rId1" w:history="1">
        <w:r w:rsidRPr="00846414">
          <w:rPr>
            <w:rStyle w:val="Hyperlink"/>
          </w:rPr>
          <w:t>https://publications.iom.int/system/files/pdf/mgi-seychelles-2020.pdf</w:t>
        </w:r>
      </w:hyperlink>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415B3" w14:textId="77777777" w:rsidR="00277F1E" w:rsidRDefault="00277F1E" w:rsidP="00277F1E">
    <w:pPr>
      <w:pStyle w:val="Header"/>
    </w:pPr>
    <w:r>
      <w:t>CMW/C/SYC/2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269C3" w14:textId="77777777" w:rsidR="00277F1E" w:rsidRDefault="00277F1E" w:rsidP="00277F1E">
    <w:pPr>
      <w:pStyle w:val="Header"/>
      <w:jc w:val="right"/>
    </w:pPr>
    <w:r>
      <w:t>CMW/C/SYC/2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9F6E18"/>
    <w:multiLevelType w:val="hybridMultilevel"/>
    <w:tmpl w:val="AADC2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54887"/>
    <w:multiLevelType w:val="hybridMultilevel"/>
    <w:tmpl w:val="2B362816"/>
    <w:lvl w:ilvl="0" w:tplc="84B699F2">
      <w:start w:val="1"/>
      <w:numFmt w:val="decimal"/>
      <w:lvlText w:val="%1."/>
      <w:lvlJc w:val="left"/>
      <w:pPr>
        <w:tabs>
          <w:tab w:val="num" w:pos="1701"/>
        </w:tabs>
        <w:ind w:left="1134" w:firstLine="0"/>
      </w:pPr>
      <w:rPr>
        <w:rFonts w:ascii="Times New Roman" w:hAnsi="Times New Roman" w:hint="default"/>
        <w:b w:val="0"/>
        <w:i w:val="0"/>
        <w:sz w:val="20"/>
      </w:rPr>
    </w:lvl>
    <w:lvl w:ilvl="1" w:tplc="5B647956" w:tentative="1">
      <w:start w:val="1"/>
      <w:numFmt w:val="lowerLetter"/>
      <w:lvlText w:val="%2."/>
      <w:lvlJc w:val="left"/>
      <w:pPr>
        <w:tabs>
          <w:tab w:val="num" w:pos="1440"/>
        </w:tabs>
        <w:ind w:left="1440" w:hanging="360"/>
      </w:pPr>
    </w:lvl>
    <w:lvl w:ilvl="2" w:tplc="369EB03E" w:tentative="1">
      <w:start w:val="1"/>
      <w:numFmt w:val="lowerRoman"/>
      <w:lvlText w:val="%3."/>
      <w:lvlJc w:val="right"/>
      <w:pPr>
        <w:tabs>
          <w:tab w:val="num" w:pos="2160"/>
        </w:tabs>
        <w:ind w:left="2160" w:hanging="180"/>
      </w:pPr>
    </w:lvl>
    <w:lvl w:ilvl="3" w:tplc="D4C41470" w:tentative="1">
      <w:start w:val="1"/>
      <w:numFmt w:val="decimal"/>
      <w:lvlText w:val="%4."/>
      <w:lvlJc w:val="left"/>
      <w:pPr>
        <w:tabs>
          <w:tab w:val="num" w:pos="2880"/>
        </w:tabs>
        <w:ind w:left="2880" w:hanging="360"/>
      </w:pPr>
    </w:lvl>
    <w:lvl w:ilvl="4" w:tplc="922E7492" w:tentative="1">
      <w:start w:val="1"/>
      <w:numFmt w:val="lowerLetter"/>
      <w:lvlText w:val="%5."/>
      <w:lvlJc w:val="left"/>
      <w:pPr>
        <w:tabs>
          <w:tab w:val="num" w:pos="3600"/>
        </w:tabs>
        <w:ind w:left="3600" w:hanging="360"/>
      </w:pPr>
    </w:lvl>
    <w:lvl w:ilvl="5" w:tplc="882EAE6E" w:tentative="1">
      <w:start w:val="1"/>
      <w:numFmt w:val="lowerRoman"/>
      <w:lvlText w:val="%6."/>
      <w:lvlJc w:val="right"/>
      <w:pPr>
        <w:tabs>
          <w:tab w:val="num" w:pos="4320"/>
        </w:tabs>
        <w:ind w:left="4320" w:hanging="180"/>
      </w:pPr>
    </w:lvl>
    <w:lvl w:ilvl="6" w:tplc="3BD24D18" w:tentative="1">
      <w:start w:val="1"/>
      <w:numFmt w:val="decimal"/>
      <w:lvlText w:val="%7."/>
      <w:lvlJc w:val="left"/>
      <w:pPr>
        <w:tabs>
          <w:tab w:val="num" w:pos="5040"/>
        </w:tabs>
        <w:ind w:left="5040" w:hanging="360"/>
      </w:pPr>
    </w:lvl>
    <w:lvl w:ilvl="7" w:tplc="E608874A" w:tentative="1">
      <w:start w:val="1"/>
      <w:numFmt w:val="lowerLetter"/>
      <w:lvlText w:val="%8."/>
      <w:lvlJc w:val="left"/>
      <w:pPr>
        <w:tabs>
          <w:tab w:val="num" w:pos="5760"/>
        </w:tabs>
        <w:ind w:left="5760" w:hanging="360"/>
      </w:pPr>
    </w:lvl>
    <w:lvl w:ilvl="8" w:tplc="A058CD58" w:tentative="1">
      <w:start w:val="1"/>
      <w:numFmt w:val="lowerRoman"/>
      <w:lvlText w:val="%9."/>
      <w:lvlJc w:val="right"/>
      <w:pPr>
        <w:tabs>
          <w:tab w:val="num" w:pos="6480"/>
        </w:tabs>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5652597">
    <w:abstractNumId w:val="4"/>
  </w:num>
  <w:num w:numId="2" w16cid:durableId="2061322502">
    <w:abstractNumId w:val="3"/>
  </w:num>
  <w:num w:numId="3" w16cid:durableId="1536580957">
    <w:abstractNumId w:val="0"/>
  </w:num>
  <w:num w:numId="4" w16cid:durableId="1705523576">
    <w:abstractNumId w:val="5"/>
  </w:num>
  <w:num w:numId="5" w16cid:durableId="1196771287">
    <w:abstractNumId w:val="6"/>
  </w:num>
  <w:num w:numId="6" w16cid:durableId="1085878285">
    <w:abstractNumId w:val="2"/>
  </w:num>
  <w:num w:numId="7" w16cid:durableId="113587389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E9"/>
    <w:rsid w:val="00002B6C"/>
    <w:rsid w:val="00022DE3"/>
    <w:rsid w:val="00030CB8"/>
    <w:rsid w:val="00036806"/>
    <w:rsid w:val="00036A33"/>
    <w:rsid w:val="00040C89"/>
    <w:rsid w:val="00041250"/>
    <w:rsid w:val="00046E92"/>
    <w:rsid w:val="0006745E"/>
    <w:rsid w:val="000710D4"/>
    <w:rsid w:val="00075AAC"/>
    <w:rsid w:val="0008152C"/>
    <w:rsid w:val="000905EF"/>
    <w:rsid w:val="000A4A80"/>
    <w:rsid w:val="000F23AE"/>
    <w:rsid w:val="00145B5B"/>
    <w:rsid w:val="0015510F"/>
    <w:rsid w:val="00166D4D"/>
    <w:rsid w:val="001A5045"/>
    <w:rsid w:val="001C5984"/>
    <w:rsid w:val="001E1C96"/>
    <w:rsid w:val="001E54AB"/>
    <w:rsid w:val="00233E5F"/>
    <w:rsid w:val="00243FC3"/>
    <w:rsid w:val="00247E2C"/>
    <w:rsid w:val="0026340F"/>
    <w:rsid w:val="00270537"/>
    <w:rsid w:val="00271924"/>
    <w:rsid w:val="00277F1E"/>
    <w:rsid w:val="00295362"/>
    <w:rsid w:val="002C2B53"/>
    <w:rsid w:val="002D6C53"/>
    <w:rsid w:val="002F5595"/>
    <w:rsid w:val="00320BB3"/>
    <w:rsid w:val="00334F6A"/>
    <w:rsid w:val="003408BD"/>
    <w:rsid w:val="00342AC8"/>
    <w:rsid w:val="00346ED0"/>
    <w:rsid w:val="00353269"/>
    <w:rsid w:val="003B4550"/>
    <w:rsid w:val="003C2924"/>
    <w:rsid w:val="003E1018"/>
    <w:rsid w:val="004155B9"/>
    <w:rsid w:val="00415BCB"/>
    <w:rsid w:val="00425720"/>
    <w:rsid w:val="00430EC7"/>
    <w:rsid w:val="00461253"/>
    <w:rsid w:val="004B0364"/>
    <w:rsid w:val="005042C2"/>
    <w:rsid w:val="005106E6"/>
    <w:rsid w:val="0051294F"/>
    <w:rsid w:val="0052354B"/>
    <w:rsid w:val="005514B9"/>
    <w:rsid w:val="00575AF2"/>
    <w:rsid w:val="0058008C"/>
    <w:rsid w:val="005D7E25"/>
    <w:rsid w:val="005F636D"/>
    <w:rsid w:val="00634779"/>
    <w:rsid w:val="00637F04"/>
    <w:rsid w:val="00643FAB"/>
    <w:rsid w:val="00653EBD"/>
    <w:rsid w:val="00671529"/>
    <w:rsid w:val="0069640C"/>
    <w:rsid w:val="006A44CF"/>
    <w:rsid w:val="006D1131"/>
    <w:rsid w:val="006D4DFF"/>
    <w:rsid w:val="00701DAB"/>
    <w:rsid w:val="007268F9"/>
    <w:rsid w:val="00757DA3"/>
    <w:rsid w:val="007655BA"/>
    <w:rsid w:val="00767541"/>
    <w:rsid w:val="007C52B0"/>
    <w:rsid w:val="007E6187"/>
    <w:rsid w:val="00803ECD"/>
    <w:rsid w:val="00815AE4"/>
    <w:rsid w:val="008444B6"/>
    <w:rsid w:val="008A03D6"/>
    <w:rsid w:val="008B052A"/>
    <w:rsid w:val="008F3A6C"/>
    <w:rsid w:val="00903CF7"/>
    <w:rsid w:val="00927EA8"/>
    <w:rsid w:val="00931154"/>
    <w:rsid w:val="009411B4"/>
    <w:rsid w:val="00970DA7"/>
    <w:rsid w:val="0098096A"/>
    <w:rsid w:val="00990029"/>
    <w:rsid w:val="009A5189"/>
    <w:rsid w:val="009B28FA"/>
    <w:rsid w:val="009C405F"/>
    <w:rsid w:val="009D0139"/>
    <w:rsid w:val="009D3EC1"/>
    <w:rsid w:val="009F5CDC"/>
    <w:rsid w:val="00A43E9E"/>
    <w:rsid w:val="00A4591B"/>
    <w:rsid w:val="00A460DF"/>
    <w:rsid w:val="00A775CF"/>
    <w:rsid w:val="00A818A8"/>
    <w:rsid w:val="00A838AA"/>
    <w:rsid w:val="00AA1601"/>
    <w:rsid w:val="00AA4820"/>
    <w:rsid w:val="00AB52AE"/>
    <w:rsid w:val="00AC6A91"/>
    <w:rsid w:val="00AF04F7"/>
    <w:rsid w:val="00AF7D29"/>
    <w:rsid w:val="00B06045"/>
    <w:rsid w:val="00B22542"/>
    <w:rsid w:val="00B22A3A"/>
    <w:rsid w:val="00B52AA8"/>
    <w:rsid w:val="00B9425B"/>
    <w:rsid w:val="00BC7127"/>
    <w:rsid w:val="00BE6A43"/>
    <w:rsid w:val="00C17BED"/>
    <w:rsid w:val="00C20CE7"/>
    <w:rsid w:val="00C21E24"/>
    <w:rsid w:val="00C32785"/>
    <w:rsid w:val="00C35A27"/>
    <w:rsid w:val="00C472A3"/>
    <w:rsid w:val="00C56CC0"/>
    <w:rsid w:val="00C5724E"/>
    <w:rsid w:val="00C6067D"/>
    <w:rsid w:val="00C83126"/>
    <w:rsid w:val="00CD1E57"/>
    <w:rsid w:val="00CE434F"/>
    <w:rsid w:val="00D27F23"/>
    <w:rsid w:val="00D52870"/>
    <w:rsid w:val="00DB0982"/>
    <w:rsid w:val="00DE3B71"/>
    <w:rsid w:val="00DE5191"/>
    <w:rsid w:val="00DF6983"/>
    <w:rsid w:val="00DF7EFA"/>
    <w:rsid w:val="00E02C2B"/>
    <w:rsid w:val="00E07693"/>
    <w:rsid w:val="00E1629F"/>
    <w:rsid w:val="00E35A67"/>
    <w:rsid w:val="00E40595"/>
    <w:rsid w:val="00E467AF"/>
    <w:rsid w:val="00E87605"/>
    <w:rsid w:val="00EA05F4"/>
    <w:rsid w:val="00EA08A2"/>
    <w:rsid w:val="00ED6C48"/>
    <w:rsid w:val="00F56E17"/>
    <w:rsid w:val="00F65F5D"/>
    <w:rsid w:val="00F661E9"/>
    <w:rsid w:val="00F84E7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E9E4B"/>
  <w15:docId w15:val="{E4DAE6F9-F433-415E-9EE4-E9F28745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346ED0"/>
    <w:rPr>
      <w:sz w:val="16"/>
      <w:szCs w:val="16"/>
    </w:rPr>
  </w:style>
  <w:style w:type="character" w:styleId="Hyperlink">
    <w:name w:val="Hyperlink"/>
    <w:basedOn w:val="DefaultParagraphFont"/>
    <w:rsid w:val="00277F1E"/>
    <w:rPr>
      <w:color w:val="0000FF"/>
      <w:u w:val="none"/>
    </w:rPr>
  </w:style>
  <w:style w:type="character" w:styleId="FollowedHyperlink">
    <w:name w:val="FollowedHyperlink"/>
    <w:basedOn w:val="DefaultParagraphFont"/>
    <w:semiHidden/>
    <w:rsid w:val="00277F1E"/>
    <w:rPr>
      <w:color w:val="0000FF"/>
      <w:u w:val="none"/>
    </w:rPr>
  </w:style>
  <w:style w:type="character" w:customStyle="1" w:styleId="SingleTxtGChar">
    <w:name w:val="_ Single Txt_G Char"/>
    <w:link w:val="SingleTxtG"/>
    <w:locked/>
    <w:rsid w:val="00277F1E"/>
    <w:rPr>
      <w:rFonts w:ascii="Times New Roman" w:hAnsi="Times New Roman" w:cs="Times New Roman"/>
      <w:sz w:val="20"/>
      <w:szCs w:val="20"/>
    </w:rPr>
  </w:style>
  <w:style w:type="paragraph" w:styleId="ListParagraph">
    <w:name w:val="List Paragraph"/>
    <w:basedOn w:val="Normal"/>
    <w:uiPriority w:val="34"/>
    <w:qFormat/>
    <w:rsid w:val="00F56E17"/>
    <w:pPr>
      <w:ind w:left="720"/>
      <w:contextualSpacing/>
    </w:pPr>
  </w:style>
  <w:style w:type="paragraph" w:styleId="Revision">
    <w:name w:val="Revision"/>
    <w:hidden/>
    <w:uiPriority w:val="99"/>
    <w:semiHidden/>
    <w:rsid w:val="00277F1E"/>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unhideWhenUsed/>
    <w:rsid w:val="00346ED0"/>
    <w:pPr>
      <w:spacing w:line="240" w:lineRule="auto"/>
    </w:pPr>
  </w:style>
  <w:style w:type="character" w:customStyle="1" w:styleId="CommentTextChar">
    <w:name w:val="Comment Text Char"/>
    <w:basedOn w:val="DefaultParagraphFont"/>
    <w:link w:val="CommentText"/>
    <w:uiPriority w:val="99"/>
    <w:rsid w:val="00346ED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46ED0"/>
    <w:rPr>
      <w:b/>
      <w:bCs/>
    </w:rPr>
  </w:style>
  <w:style w:type="character" w:customStyle="1" w:styleId="CommentSubjectChar">
    <w:name w:val="Comment Subject Char"/>
    <w:basedOn w:val="CommentTextChar"/>
    <w:link w:val="CommentSubject"/>
    <w:uiPriority w:val="99"/>
    <w:semiHidden/>
    <w:rsid w:val="00346ED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rc.gov.sc/agreement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publications.iom.int/system/files/pdf/mgi-seychelles-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30CC7-7013-4652-9636-53C7D6FB3548}">
  <ds:schemaRefs>
    <ds:schemaRef ds:uri="http://schemas.microsoft.com/sharepoint/v3/contenttype/forms"/>
  </ds:schemaRefs>
</ds:datastoreItem>
</file>

<file path=customXml/itemProps2.xml><?xml version="1.0" encoding="utf-8"?>
<ds:datastoreItem xmlns:ds="http://schemas.openxmlformats.org/officeDocument/2006/customXml" ds:itemID="{779EFC89-142C-4503-806F-B6063189D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38CE08-4860-4D06-B634-004C2196BF1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CMW.dotm</Template>
  <TotalTime>0</TotalTime>
  <Pages>34</Pages>
  <Words>15213</Words>
  <Characters>81701</Characters>
  <Application>Microsoft Office Word</Application>
  <DocSecurity>0</DocSecurity>
  <Lines>2670</Lines>
  <Paragraphs>1734</Paragraphs>
  <ScaleCrop>false</ScaleCrop>
  <HeadingPairs>
    <vt:vector size="2" baseType="variant">
      <vt:variant>
        <vt:lpstr>Title</vt:lpstr>
      </vt:variant>
      <vt:variant>
        <vt:i4>1</vt:i4>
      </vt:variant>
    </vt:vector>
  </HeadingPairs>
  <TitlesOfParts>
    <vt:vector size="1" baseType="lpstr">
      <vt:lpstr>CMW/C/SYC/2</vt:lpstr>
    </vt:vector>
  </TitlesOfParts>
  <Company>DCM</Company>
  <LinksUpToDate>false</LinksUpToDate>
  <CharactersWithSpaces>95534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CMW/C/SYC/2</dc:title>
  <dc:subject>2418945</dc:subject>
  <dc:creator>Ma. Cristina Brigoli</dc:creator>
  <cp:keywords/>
  <dc:description/>
  <cp:lastModifiedBy>Ma. Cristina Brigoli</cp:lastModifiedBy>
  <cp:revision>2</cp:revision>
  <dcterms:created xsi:type="dcterms:W3CDTF">2024-10-24T09:59:00Z</dcterms:created>
  <dcterms:modified xsi:type="dcterms:W3CDTF">2024-10-24T09:59:00Z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ies>
</file>