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650A52">
                <w:rPr>
                  <w:sz w:val="20"/>
                  <w:lang w:val="en-US"/>
                </w:rPr>
                <w:t>C/BLR/CO/4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650A52">
                <w:rPr>
                  <w:sz w:val="20"/>
                  <w:lang w:val="en-US"/>
                </w:rPr>
                <w:t>7 December 2011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5B5D49" w:rsidRPr="00CC497F" w:rsidRDefault="005B5D49" w:rsidP="003651C8">
      <w:pPr>
        <w:spacing w:before="120"/>
        <w:rPr>
          <w:b/>
          <w:sz w:val="24"/>
          <w:szCs w:val="24"/>
        </w:rPr>
      </w:pPr>
      <w:r w:rsidRPr="00CC497F">
        <w:rPr>
          <w:b/>
          <w:sz w:val="24"/>
          <w:szCs w:val="24"/>
        </w:rPr>
        <w:t>Комитет против пыток</w:t>
      </w:r>
    </w:p>
    <w:p w:rsidR="005B5D49" w:rsidRPr="003651C8" w:rsidRDefault="005B5D49" w:rsidP="003651C8">
      <w:pPr>
        <w:rPr>
          <w:b/>
        </w:rPr>
      </w:pPr>
      <w:r w:rsidRPr="003651C8">
        <w:rPr>
          <w:b/>
        </w:rPr>
        <w:t>Сорок седьмая сессия</w:t>
      </w:r>
    </w:p>
    <w:p w:rsidR="005B5D49" w:rsidRPr="003651C8" w:rsidRDefault="005B5D49" w:rsidP="003651C8">
      <w:r w:rsidRPr="003651C8">
        <w:t>31 октября − 25 ноября 2011 года</w:t>
      </w:r>
    </w:p>
    <w:p w:rsidR="005B5D49" w:rsidRPr="003651C8" w:rsidRDefault="005B5D49" w:rsidP="003651C8">
      <w:pPr>
        <w:pStyle w:val="HChGR"/>
      </w:pPr>
      <w:r w:rsidRPr="003651C8">
        <w:tab/>
      </w:r>
      <w:r w:rsidRPr="003651C8">
        <w:tab/>
        <w:t>Рассмотрение докладов, представленных</w:t>
      </w:r>
      <w:r w:rsidR="003651C8" w:rsidRPr="003651C8">
        <w:t xml:space="preserve"> </w:t>
      </w:r>
      <w:r w:rsidRPr="003651C8">
        <w:t>государствами</w:t>
      </w:r>
      <w:r w:rsidR="008466F1">
        <w:t>-</w:t>
      </w:r>
      <w:r w:rsidRPr="003651C8">
        <w:t>участниками в соответствии со статьей 19</w:t>
      </w:r>
      <w:r w:rsidR="003651C8" w:rsidRPr="003651C8">
        <w:t xml:space="preserve"> </w:t>
      </w:r>
      <w:r w:rsidRPr="003651C8">
        <w:t>Конвенции</w:t>
      </w:r>
    </w:p>
    <w:p w:rsidR="005B5D49" w:rsidRPr="003651C8" w:rsidRDefault="005B5D49" w:rsidP="003651C8">
      <w:pPr>
        <w:pStyle w:val="H1GR"/>
      </w:pPr>
      <w:r w:rsidRPr="003651C8">
        <w:tab/>
      </w:r>
      <w:r w:rsidRPr="003651C8">
        <w:tab/>
        <w:t>Заключительные замечания Комитета против пыток</w:t>
      </w:r>
    </w:p>
    <w:p w:rsidR="005B5D49" w:rsidRPr="003651C8" w:rsidRDefault="005B5D49" w:rsidP="003651C8">
      <w:pPr>
        <w:pStyle w:val="HChGR"/>
      </w:pPr>
      <w:r w:rsidRPr="003651C8">
        <w:tab/>
      </w:r>
      <w:r w:rsidRPr="003651C8">
        <w:tab/>
        <w:t>Беларусь</w:t>
      </w:r>
    </w:p>
    <w:p w:rsidR="005B5D49" w:rsidRPr="003651C8" w:rsidRDefault="005B5D49" w:rsidP="003651C8">
      <w:pPr>
        <w:pStyle w:val="SingleTxtGR"/>
      </w:pPr>
      <w:r w:rsidRPr="003651C8">
        <w:t>1.</w:t>
      </w:r>
      <w:r w:rsidRPr="003651C8">
        <w:tab/>
        <w:t>Комитет против пыток рассмотрел четвертый периодический доклад Б</w:t>
      </w:r>
      <w:r w:rsidRPr="003651C8">
        <w:t>е</w:t>
      </w:r>
      <w:r w:rsidRPr="003651C8">
        <w:t>ларуси (CAT/C/BLR/4) на своих 1036-м и 1039-м заседаниях (CAT/C/SR.1036 и</w:t>
      </w:r>
      <w:r w:rsidR="00BF5C18">
        <w:rPr>
          <w:lang w:val="en-US"/>
        </w:rPr>
        <w:t> </w:t>
      </w:r>
      <w:r w:rsidRPr="003651C8">
        <w:t xml:space="preserve">1039), состоявшихся 11 и 14 ноября 2011 года, и на своем 1053-м заседании (CAT/C/SR.1053) принял следующие заключительные замечания. </w:t>
      </w:r>
    </w:p>
    <w:p w:rsidR="005B5D49" w:rsidRPr="003651C8" w:rsidRDefault="005B5D49" w:rsidP="003651C8">
      <w:pPr>
        <w:pStyle w:val="H1GR"/>
      </w:pPr>
      <w:r w:rsidRPr="003651C8">
        <w:tab/>
        <w:t>А.</w:t>
      </w:r>
      <w:r w:rsidRPr="003651C8">
        <w:tab/>
        <w:t>Введение</w:t>
      </w:r>
    </w:p>
    <w:p w:rsidR="005B5D49" w:rsidRPr="003651C8" w:rsidRDefault="005B5D49" w:rsidP="003651C8">
      <w:pPr>
        <w:pStyle w:val="SingleTxtGR"/>
      </w:pPr>
      <w:r w:rsidRPr="003651C8">
        <w:t>2.</w:t>
      </w:r>
      <w:r w:rsidRPr="003651C8">
        <w:tab/>
        <w:t>Приветствуя представление четвертого доклада Беларуси, Комитет отм</w:t>
      </w:r>
      <w:r w:rsidRPr="003651C8">
        <w:t>е</w:t>
      </w:r>
      <w:r w:rsidRPr="003651C8">
        <w:t>чает, что доклад был представлен с девятилетним запозданием, в результате ч</w:t>
      </w:r>
      <w:r w:rsidRPr="003651C8">
        <w:t>е</w:t>
      </w:r>
      <w:r w:rsidRPr="003651C8">
        <w:t>го Комитет не смог провести анализ осуществления Конвенции в государстве-участнике после рассмотрения последнего доклада в 2000 году.</w:t>
      </w:r>
    </w:p>
    <w:p w:rsidR="005B5D49" w:rsidRPr="003651C8" w:rsidRDefault="005B5D49" w:rsidP="003651C8">
      <w:pPr>
        <w:pStyle w:val="SingleTxtGR"/>
      </w:pPr>
      <w:r w:rsidRPr="003651C8">
        <w:t>3.</w:t>
      </w:r>
      <w:r w:rsidRPr="003651C8">
        <w:tab/>
        <w:t>Комитет выражает сожаление в связи с тем, что никто из представителей государства не смог приехать из столицы, чтобы встретиться с членами Ком</w:t>
      </w:r>
      <w:r w:rsidRPr="003651C8">
        <w:t>и</w:t>
      </w:r>
      <w:r w:rsidRPr="003651C8">
        <w:t>тета в ходе текущей сессии; вместе с тем он с удовлетворением отмечает во</w:t>
      </w:r>
      <w:r w:rsidRPr="003651C8">
        <w:t>з</w:t>
      </w:r>
      <w:r w:rsidRPr="003651C8">
        <w:t xml:space="preserve">можность провести конструктивный диалог по многим вопросам, охваченным Конвенцией. </w:t>
      </w:r>
    </w:p>
    <w:p w:rsidR="005B5D49" w:rsidRPr="003651C8" w:rsidRDefault="005B5D49" w:rsidP="003651C8">
      <w:pPr>
        <w:pStyle w:val="H1GR"/>
      </w:pPr>
      <w:r w:rsidRPr="003651C8">
        <w:tab/>
        <w:t>B.</w:t>
      </w:r>
      <w:r w:rsidRPr="003651C8">
        <w:tab/>
        <w:t>Позитивные аспекты</w:t>
      </w:r>
    </w:p>
    <w:p w:rsidR="005B5D49" w:rsidRDefault="005B5D49" w:rsidP="003651C8">
      <w:pPr>
        <w:pStyle w:val="SingleTxtGR"/>
      </w:pPr>
      <w:r w:rsidRPr="00A60186">
        <w:t>4.</w:t>
      </w:r>
      <w:r w:rsidRPr="00A60186">
        <w:tab/>
      </w:r>
      <w:r>
        <w:t>Комитет с удовлетворением отмечает что, государство-участник ратиф</w:t>
      </w:r>
      <w:r>
        <w:t>и</w:t>
      </w:r>
      <w:r>
        <w:t>цировало следующие международные договоры или присоединилось к ним:</w:t>
      </w:r>
    </w:p>
    <w:p w:rsidR="005B5D49" w:rsidRDefault="005B5D49" w:rsidP="003651C8">
      <w:pPr>
        <w:pStyle w:val="SingleTxtGR"/>
      </w:pPr>
      <w:r>
        <w:tab/>
        <w:t>а)</w:t>
      </w:r>
      <w:r>
        <w:tab/>
        <w:t>Факультативный протокол к Конвенции о ликвидации всех форм дискриминации в отношении женщин (3 февраля 2004 года);</w:t>
      </w:r>
    </w:p>
    <w:p w:rsidR="005B5D49" w:rsidRDefault="005B5D49" w:rsidP="003651C8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два Факультативных протокола к Конвенции о правах ребенка (23</w:t>
      </w:r>
      <w:r w:rsidR="00BF5C18">
        <w:rPr>
          <w:lang w:val="en-US"/>
        </w:rPr>
        <w:t> </w:t>
      </w:r>
      <w:r>
        <w:t>января 2002 года и 25 января 2006 года).</w:t>
      </w:r>
    </w:p>
    <w:p w:rsidR="005B5D49" w:rsidRDefault="005B5D49" w:rsidP="003651C8">
      <w:pPr>
        <w:pStyle w:val="SingleTxtGR"/>
      </w:pPr>
      <w:r>
        <w:t>5.</w:t>
      </w:r>
      <w:r>
        <w:tab/>
        <w:t>Комитет отмечает усилия, предпринимаемые государством-участником по реформированию своего законодательства, политики и процедур в областях, имеющих отношение к Конвенции, включая:</w:t>
      </w:r>
    </w:p>
    <w:p w:rsidR="005B5D49" w:rsidRDefault="005B5D49" w:rsidP="003651C8">
      <w:pPr>
        <w:pStyle w:val="SingleTxtGR"/>
      </w:pPr>
      <w:r>
        <w:tab/>
        <w:t>а)</w:t>
      </w:r>
      <w:r>
        <w:tab/>
        <w:t>пересмотр Уголовного кодекса, Уголовно-исполнительного кодекса и Уголовно-процессуального кодекса, введенного в действие с 1 января 2001 г</w:t>
      </w:r>
      <w:r>
        <w:t>о</w:t>
      </w:r>
      <w:r>
        <w:t>да;</w:t>
      </w:r>
    </w:p>
    <w:p w:rsidR="005B5D49" w:rsidRDefault="005B5D49" w:rsidP="003651C8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 xml:space="preserve">принятие в 2003 году закона </w:t>
      </w:r>
      <w:r w:rsidRPr="00CB4D0C">
        <w:t>"О порядке и условиях содержания лиц под стражей</w:t>
      </w:r>
      <w:r>
        <w:t>";</w:t>
      </w:r>
    </w:p>
    <w:p w:rsidR="005B5D49" w:rsidRDefault="005B5D49" w:rsidP="003651C8">
      <w:pPr>
        <w:pStyle w:val="SingleTxtGR"/>
      </w:pPr>
      <w:r>
        <w:tab/>
        <w:t>с)</w:t>
      </w:r>
      <w:r>
        <w:tab/>
        <w:t xml:space="preserve">принятие нового закона </w:t>
      </w:r>
      <w:r w:rsidRPr="00AB522F">
        <w:t>"О предоставлении иностранным гражд</w:t>
      </w:r>
      <w:r w:rsidRPr="00AB522F">
        <w:t>а</w:t>
      </w:r>
      <w:r w:rsidRPr="00AB522F">
        <w:t>нам и лицам без гражданства статуса беженца, дополнительной и временной защиты в Республике Бел</w:t>
      </w:r>
      <w:r w:rsidRPr="00AB522F">
        <w:t>а</w:t>
      </w:r>
      <w:r w:rsidRPr="00AB522F">
        <w:t>русь"</w:t>
      </w:r>
      <w:r>
        <w:t xml:space="preserve"> в 2008 году.</w:t>
      </w:r>
    </w:p>
    <w:p w:rsidR="005B5D49" w:rsidRPr="00AB522F" w:rsidRDefault="005B5D49" w:rsidP="003651C8">
      <w:pPr>
        <w:pStyle w:val="H1GR"/>
      </w:pPr>
      <w:r>
        <w:tab/>
      </w:r>
      <w:r w:rsidRPr="00AB522F">
        <w:t>С.</w:t>
      </w:r>
      <w:r w:rsidRPr="00AB522F">
        <w:tab/>
        <w:t>Основные вопро</w:t>
      </w:r>
      <w:r w:rsidR="00735367">
        <w:t>сы, вызывающие озабоченность, и </w:t>
      </w:r>
      <w:r w:rsidRPr="00AB522F">
        <w:t>рекомендации</w:t>
      </w:r>
    </w:p>
    <w:p w:rsidR="005B5D49" w:rsidRPr="00AB522F" w:rsidRDefault="005B5D49" w:rsidP="003651C8">
      <w:pPr>
        <w:pStyle w:val="H23GR"/>
      </w:pPr>
      <w:r w:rsidRPr="00AB522F">
        <w:tab/>
      </w:r>
      <w:r w:rsidR="003651C8">
        <w:tab/>
      </w:r>
      <w:r w:rsidRPr="00AB522F">
        <w:t>Основные правовые гарантии</w:t>
      </w:r>
    </w:p>
    <w:p w:rsidR="005B5D49" w:rsidRDefault="005B5D49" w:rsidP="003651C8">
      <w:pPr>
        <w:pStyle w:val="SingleTxtGR"/>
      </w:pPr>
      <w:r>
        <w:t>6.</w:t>
      </w:r>
      <w:r>
        <w:tab/>
        <w:t>Комитет выражает серьезную обеспокоенность в связи с многочисленн</w:t>
      </w:r>
      <w:r>
        <w:t>ы</w:t>
      </w:r>
      <w:r>
        <w:t>ми</w:t>
      </w:r>
      <w:r w:rsidR="002A0B77">
        <w:t>,</w:t>
      </w:r>
      <w:r>
        <w:t xml:space="preserve"> </w:t>
      </w:r>
      <w:r w:rsidR="002A0B77">
        <w:t>п</w:t>
      </w:r>
      <w:r>
        <w:t>остоянно поступающими сообщениями о том, что задержанные часто не имеют основных правовых гарантий, включая своевременный доступ к адвок</w:t>
      </w:r>
      <w:r>
        <w:t>а</w:t>
      </w:r>
      <w:r>
        <w:t>ту и врачу и право связаться с родственниками, и особенно это касается лиц, задержанных по обвинению в преступ</w:t>
      </w:r>
      <w:r w:rsidR="00A20A17">
        <w:t>лении, предусмотренном в статье </w:t>
      </w:r>
      <w:r>
        <w:t>293 Уголовного кодекса. Такие сообщения затрагивают случаи, совместно отмече</w:t>
      </w:r>
      <w:r>
        <w:t>н</w:t>
      </w:r>
      <w:r>
        <w:t>ные несколькими мандатариями специальных процедур, включая Специал</w:t>
      </w:r>
      <w:r>
        <w:t>ь</w:t>
      </w:r>
      <w:r>
        <w:t>ного докладчика по вопросу о пытках и других жестоких, бесчеловечных или ун</w:t>
      </w:r>
      <w:r>
        <w:t>и</w:t>
      </w:r>
      <w:r>
        <w:t>жающих достоинство видов обращения и наказания</w:t>
      </w:r>
      <w:r w:rsidR="002A0B77">
        <w:t>,</w:t>
      </w:r>
      <w:r>
        <w:t xml:space="preserve"> и касающиеся, в частн</w:t>
      </w:r>
      <w:r>
        <w:t>о</w:t>
      </w:r>
      <w:r>
        <w:t>сти, Андрея Санникова, который во время судебного процесса в мае 2011</w:t>
      </w:r>
      <w:r w:rsidR="00A20A17">
        <w:t> </w:t>
      </w:r>
      <w:r>
        <w:t>года заявлял о том, что был лишен права на доступ к адвокату, возможности связат</w:t>
      </w:r>
      <w:r>
        <w:t>ь</w:t>
      </w:r>
      <w:r>
        <w:t>ся с семьей и получить медицинскую помощь, несмотря на вред, причине</w:t>
      </w:r>
      <w:r>
        <w:t>н</w:t>
      </w:r>
      <w:r>
        <w:t>ный его здоровью представителями органов власти во время задержания, и Влад</w:t>
      </w:r>
      <w:r>
        <w:t>и</w:t>
      </w:r>
      <w:r>
        <w:t>мира Некляева (</w:t>
      </w:r>
      <w:r>
        <w:rPr>
          <w:lang w:val="en-US"/>
        </w:rPr>
        <w:t>A</w:t>
      </w:r>
      <w:r w:rsidRPr="00AA5C9B">
        <w:t>/</w:t>
      </w:r>
      <w:r>
        <w:rPr>
          <w:lang w:val="en-US"/>
        </w:rPr>
        <w:t>HRC</w:t>
      </w:r>
      <w:r w:rsidRPr="00AA5C9B">
        <w:t>/17/27/</w:t>
      </w:r>
      <w:r>
        <w:rPr>
          <w:lang w:val="en-US"/>
        </w:rPr>
        <w:t>Add</w:t>
      </w:r>
      <w:r w:rsidRPr="00AA5C9B">
        <w:t>.1,</w:t>
      </w:r>
      <w:r w:rsidR="00735367">
        <w:t xml:space="preserve"> пункт </w:t>
      </w:r>
      <w:r>
        <w:t>249). Отмечая закон</w:t>
      </w:r>
      <w:r w:rsidR="000F6DCB">
        <w:t> </w:t>
      </w:r>
      <w:r>
        <w:t>№</w:t>
      </w:r>
      <w:r w:rsidR="000F6DCB">
        <w:t> </w:t>
      </w:r>
      <w:r>
        <w:t>215-</w:t>
      </w:r>
      <w:r w:rsidR="002A0B77">
        <w:rPr>
          <w:lang w:val="en-US"/>
        </w:rPr>
        <w:t>Z</w:t>
      </w:r>
      <w:r w:rsidR="00A20A17">
        <w:t xml:space="preserve"> от </w:t>
      </w:r>
      <w:r w:rsidR="00735367">
        <w:t>16 </w:t>
      </w:r>
      <w:r>
        <w:t>июня 2003 года "О порядке и условиях содержания лиц под стражей", К</w:t>
      </w:r>
      <w:r>
        <w:t>о</w:t>
      </w:r>
      <w:r>
        <w:t>митет выражает глубокую обеспокоенность в связи с тем, что на практике гос</w:t>
      </w:r>
      <w:r>
        <w:t>у</w:t>
      </w:r>
      <w:r>
        <w:t>дарство-участник не в состоянии обеспечить всех лиц, содержащихся под стр</w:t>
      </w:r>
      <w:r>
        <w:t>а</w:t>
      </w:r>
      <w:r>
        <w:t>жей, включая лиц, находящихся в изоляторах временного содержания Комитета г</w:t>
      </w:r>
      <w:r>
        <w:t>о</w:t>
      </w:r>
      <w:r>
        <w:t>сударственной безопасности (КГБ) и под административным арестом, всеми основными правовыми гарантиями, о которых сказано в пунктах 13 и 14 зам</w:t>
      </w:r>
      <w:r>
        <w:t>е</w:t>
      </w:r>
      <w:r>
        <w:t>чания общего порядка Комитета № 2 (2008 год) об осуществлении статьи 2 г</w:t>
      </w:r>
      <w:r>
        <w:t>о</w:t>
      </w:r>
      <w:r>
        <w:t xml:space="preserve">сударствами-участниками, с момента задержания (статьи 2, 11 и 12). </w:t>
      </w:r>
    </w:p>
    <w:p w:rsidR="005B5D49" w:rsidRPr="0091746E" w:rsidRDefault="005B5D49" w:rsidP="003651C8">
      <w:pPr>
        <w:pStyle w:val="SingleTxtGR"/>
        <w:rPr>
          <w:b/>
        </w:rPr>
      </w:pPr>
      <w:r w:rsidRPr="0091746E">
        <w:rPr>
          <w:b/>
        </w:rPr>
        <w:t>Комитет рекомендует государству-участнику:</w:t>
      </w:r>
    </w:p>
    <w:p w:rsidR="00F90607" w:rsidRPr="0033361C" w:rsidRDefault="005B5D49" w:rsidP="003651C8">
      <w:pPr>
        <w:pStyle w:val="SingleTxtGR"/>
        <w:rPr>
          <w:b/>
        </w:rPr>
      </w:pPr>
      <w:r w:rsidRPr="0091746E">
        <w:rPr>
          <w:b/>
        </w:rPr>
        <w:tab/>
        <w:t>а)</w:t>
      </w:r>
      <w:r w:rsidRPr="0091746E">
        <w:rPr>
          <w:b/>
        </w:rPr>
        <w:tab/>
        <w:t>обеспечить,</w:t>
      </w:r>
      <w:r>
        <w:t xml:space="preserve"> </w:t>
      </w:r>
      <w:r w:rsidRPr="0091746E">
        <w:rPr>
          <w:b/>
        </w:rPr>
        <w:t xml:space="preserve">чтобы всем лицам, содержащимся под стражей, </w:t>
      </w:r>
      <w:r w:rsidR="0033361C">
        <w:rPr>
          <w:b/>
        </w:rPr>
        <w:t>в </w:t>
      </w:r>
      <w:r>
        <w:rPr>
          <w:b/>
        </w:rPr>
        <w:t xml:space="preserve">законодательстве и на практике </w:t>
      </w:r>
      <w:r w:rsidRPr="0091746E">
        <w:rPr>
          <w:b/>
        </w:rPr>
        <w:t>сразу после заключения под стражу пр</w:t>
      </w:r>
      <w:r w:rsidRPr="0091746E">
        <w:rPr>
          <w:b/>
        </w:rPr>
        <w:t>е</w:t>
      </w:r>
      <w:r w:rsidRPr="0091746E">
        <w:rPr>
          <w:b/>
        </w:rPr>
        <w:t>доставлялись все основные правовые гарантии, включая прав</w:t>
      </w:r>
      <w:r>
        <w:rPr>
          <w:b/>
        </w:rPr>
        <w:t>а незаме</w:t>
      </w:r>
      <w:r>
        <w:rPr>
          <w:b/>
        </w:rPr>
        <w:t>д</w:t>
      </w:r>
      <w:r>
        <w:rPr>
          <w:b/>
        </w:rPr>
        <w:t>лительного</w:t>
      </w:r>
      <w:r w:rsidRPr="0091746E">
        <w:rPr>
          <w:b/>
        </w:rPr>
        <w:t xml:space="preserve"> доступ</w:t>
      </w:r>
      <w:r>
        <w:rPr>
          <w:b/>
        </w:rPr>
        <w:t>а</w:t>
      </w:r>
      <w:r w:rsidRPr="0091746E">
        <w:rPr>
          <w:b/>
        </w:rPr>
        <w:t xml:space="preserve"> к адвокату</w:t>
      </w:r>
      <w:r>
        <w:rPr>
          <w:b/>
        </w:rPr>
        <w:t xml:space="preserve">, проведения их </w:t>
      </w:r>
      <w:r w:rsidRPr="0091746E">
        <w:rPr>
          <w:b/>
        </w:rPr>
        <w:t>медицинско</w:t>
      </w:r>
      <w:r>
        <w:rPr>
          <w:b/>
        </w:rPr>
        <w:t>го</w:t>
      </w:r>
      <w:r w:rsidRPr="0091746E">
        <w:rPr>
          <w:b/>
        </w:rPr>
        <w:t xml:space="preserve"> осмотр</w:t>
      </w:r>
      <w:r>
        <w:rPr>
          <w:b/>
        </w:rPr>
        <w:t>а</w:t>
      </w:r>
      <w:r w:rsidRPr="00A44086">
        <w:rPr>
          <w:b/>
        </w:rPr>
        <w:t xml:space="preserve"> </w:t>
      </w:r>
      <w:r w:rsidRPr="0091746E">
        <w:rPr>
          <w:b/>
        </w:rPr>
        <w:t>нез</w:t>
      </w:r>
      <w:r w:rsidRPr="0091746E">
        <w:rPr>
          <w:b/>
        </w:rPr>
        <w:t>а</w:t>
      </w:r>
      <w:r w:rsidRPr="0091746E">
        <w:rPr>
          <w:b/>
        </w:rPr>
        <w:t>висим</w:t>
      </w:r>
      <w:r>
        <w:rPr>
          <w:b/>
        </w:rPr>
        <w:t>ы</w:t>
      </w:r>
      <w:r w:rsidRPr="0091746E">
        <w:rPr>
          <w:b/>
        </w:rPr>
        <w:t>м</w:t>
      </w:r>
      <w:r>
        <w:rPr>
          <w:b/>
        </w:rPr>
        <w:t xml:space="preserve"> врачом</w:t>
      </w:r>
      <w:r w:rsidRPr="0091746E">
        <w:rPr>
          <w:b/>
        </w:rPr>
        <w:t xml:space="preserve">, </w:t>
      </w:r>
      <w:r>
        <w:rPr>
          <w:b/>
        </w:rPr>
        <w:t>связываться с</w:t>
      </w:r>
      <w:r w:rsidRPr="0091746E">
        <w:rPr>
          <w:b/>
        </w:rPr>
        <w:t xml:space="preserve"> родствен</w:t>
      </w:r>
      <w:r>
        <w:rPr>
          <w:b/>
        </w:rPr>
        <w:t>никами</w:t>
      </w:r>
      <w:r w:rsidRPr="0091746E">
        <w:rPr>
          <w:b/>
        </w:rPr>
        <w:t xml:space="preserve">, в момент заключения под стражу </w:t>
      </w:r>
      <w:r>
        <w:rPr>
          <w:b/>
        </w:rPr>
        <w:t>получить разъяснение</w:t>
      </w:r>
      <w:r w:rsidRPr="0091746E">
        <w:rPr>
          <w:b/>
        </w:rPr>
        <w:t xml:space="preserve"> своих прав</w:t>
      </w:r>
      <w:r>
        <w:rPr>
          <w:b/>
        </w:rPr>
        <w:t xml:space="preserve"> и содержания предъявля</w:t>
      </w:r>
      <w:r>
        <w:rPr>
          <w:b/>
        </w:rPr>
        <w:t>е</w:t>
      </w:r>
      <w:r>
        <w:rPr>
          <w:b/>
        </w:rPr>
        <w:t xml:space="preserve">мых </w:t>
      </w:r>
      <w:r w:rsidRPr="0091746E">
        <w:rPr>
          <w:b/>
        </w:rPr>
        <w:t>обвинени</w:t>
      </w:r>
      <w:r>
        <w:rPr>
          <w:b/>
        </w:rPr>
        <w:t>й</w:t>
      </w:r>
      <w:r w:rsidRPr="0091746E">
        <w:rPr>
          <w:b/>
        </w:rPr>
        <w:t xml:space="preserve"> и быть </w:t>
      </w:r>
      <w:r>
        <w:rPr>
          <w:b/>
        </w:rPr>
        <w:t xml:space="preserve">безотлагательно </w:t>
      </w:r>
      <w:r w:rsidRPr="0091746E">
        <w:rPr>
          <w:b/>
        </w:rPr>
        <w:t>заслуша</w:t>
      </w:r>
      <w:r w:rsidRPr="0091746E">
        <w:rPr>
          <w:b/>
        </w:rPr>
        <w:t>н</w:t>
      </w:r>
      <w:r w:rsidRPr="0091746E">
        <w:rPr>
          <w:b/>
        </w:rPr>
        <w:t>ным судьей</w:t>
      </w:r>
      <w:r>
        <w:rPr>
          <w:b/>
        </w:rPr>
        <w:t>;</w:t>
      </w:r>
    </w:p>
    <w:p w:rsidR="00404D34" w:rsidRPr="005C7915" w:rsidRDefault="00404D34" w:rsidP="00404D34">
      <w:pPr>
        <w:pStyle w:val="SingleTxtGR"/>
        <w:rPr>
          <w:b/>
        </w:rPr>
      </w:pPr>
      <w:r w:rsidRPr="005C7915">
        <w:rPr>
          <w:b/>
        </w:rPr>
        <w:tab/>
      </w:r>
      <w:r w:rsidRPr="005C7915">
        <w:rPr>
          <w:b/>
          <w:lang w:val="en-US"/>
        </w:rPr>
        <w:t>b</w:t>
      </w:r>
      <w:r w:rsidRPr="005C7915">
        <w:rPr>
          <w:b/>
        </w:rPr>
        <w:t>)</w:t>
      </w:r>
      <w:r w:rsidRPr="005C7915">
        <w:rPr>
          <w:b/>
        </w:rPr>
        <w:tab/>
        <w:t>гарантировать лицам, содержащимся под стражей, включая лиц, находящихся под административным арестом, право оспаривать з</w:t>
      </w:r>
      <w:r w:rsidRPr="005C7915">
        <w:rPr>
          <w:b/>
        </w:rPr>
        <w:t>а</w:t>
      </w:r>
      <w:r w:rsidRPr="005C7915">
        <w:rPr>
          <w:b/>
        </w:rPr>
        <w:t xml:space="preserve">конность задержания под стражу или обращения с ними; </w:t>
      </w:r>
    </w:p>
    <w:p w:rsidR="00404D34" w:rsidRPr="005C7915" w:rsidRDefault="00404D34" w:rsidP="00404D34">
      <w:pPr>
        <w:pStyle w:val="SingleTxtGR"/>
        <w:rPr>
          <w:b/>
        </w:rPr>
      </w:pPr>
      <w:r w:rsidRPr="005C7915">
        <w:rPr>
          <w:b/>
        </w:rPr>
        <w:tab/>
        <w:t>с)</w:t>
      </w:r>
      <w:r w:rsidRPr="005C7915">
        <w:rPr>
          <w:b/>
        </w:rPr>
        <w:tab/>
        <w:t xml:space="preserve">принять меры в целях обеспечения аудио- или видеозаписи всех допросов в </w:t>
      </w:r>
      <w:r>
        <w:rPr>
          <w:b/>
        </w:rPr>
        <w:t xml:space="preserve">отделениях милиции и следственных изоляторах </w:t>
      </w:r>
      <w:r w:rsidRPr="005C7915">
        <w:rPr>
          <w:b/>
        </w:rPr>
        <w:t>в качес</w:t>
      </w:r>
      <w:r w:rsidRPr="005C7915">
        <w:rPr>
          <w:b/>
        </w:rPr>
        <w:t>т</w:t>
      </w:r>
      <w:r w:rsidRPr="005C7915">
        <w:rPr>
          <w:b/>
        </w:rPr>
        <w:t>ве средства предотвращения пыток и жестокого обращения.</w:t>
      </w:r>
    </w:p>
    <w:p w:rsidR="00404D34" w:rsidRPr="005C7915" w:rsidRDefault="00404D34" w:rsidP="00404D34">
      <w:pPr>
        <w:pStyle w:val="SingleTxtGR"/>
      </w:pPr>
      <w:r w:rsidRPr="005C7915">
        <w:t>7.</w:t>
      </w:r>
      <w:r w:rsidRPr="005C7915">
        <w:tab/>
        <w:t>Комитет озабочен ограниченным доступом родственников и адвокатов задержанных к централизованной базе данных о лицах, содержащихся под стражей. Кроме того, он обеспокоен отсутствием надлежащей процедуры рег</w:t>
      </w:r>
      <w:r w:rsidRPr="005C7915">
        <w:t>и</w:t>
      </w:r>
      <w:r w:rsidRPr="005C7915">
        <w:t>страции лиц, заключенных под стражу (статьи 2, 11 и 12).</w:t>
      </w:r>
    </w:p>
    <w:p w:rsidR="00404D34" w:rsidRPr="005C7915" w:rsidRDefault="00404D34" w:rsidP="00404D34">
      <w:pPr>
        <w:pStyle w:val="SingleTxtGR"/>
        <w:rPr>
          <w:b/>
        </w:rPr>
      </w:pPr>
      <w:r w:rsidRPr="005C7915">
        <w:rPr>
          <w:b/>
        </w:rPr>
        <w:t>Комитет рекомендует государству-участнику обеспечить своевременную регистрацию всех лиц, лишенных свободы, с момента задержания, и доступ адвокатов и родственников задержанных к этой информации.</w:t>
      </w:r>
    </w:p>
    <w:p w:rsidR="00404D34" w:rsidRPr="005C7915" w:rsidRDefault="00404D34" w:rsidP="00404D34">
      <w:pPr>
        <w:pStyle w:val="SingleTxtGR"/>
      </w:pPr>
      <w:r w:rsidRPr="005C7915">
        <w:t>8.</w:t>
      </w:r>
      <w:r w:rsidRPr="005C7915">
        <w:tab/>
        <w:t>Комитет выражает озабоченность в связи с многочисленными утвержд</w:t>
      </w:r>
      <w:r w:rsidRPr="005C7915">
        <w:t>е</w:t>
      </w:r>
      <w:r w:rsidRPr="005C7915">
        <w:t>ниями о том, что задержания про</w:t>
      </w:r>
      <w:r>
        <w:t>из</w:t>
      </w:r>
      <w:r w:rsidRPr="005C7915">
        <w:t>водят сотрудники правоохранительных о</w:t>
      </w:r>
      <w:r w:rsidRPr="005C7915">
        <w:t>р</w:t>
      </w:r>
      <w:r w:rsidRPr="005C7915">
        <w:t>ганов в штатском, что затрудняет установление их личности при представлении жалоб на пытки или жестокое обращение. Комитет с озабоченностью отмечает сообщения об арестах и задержаниях кандидатов в президенты, которые про</w:t>
      </w:r>
      <w:r>
        <w:t>и</w:t>
      </w:r>
      <w:r>
        <w:t>з</w:t>
      </w:r>
      <w:r w:rsidRPr="005C7915">
        <w:t xml:space="preserve">водили лица </w:t>
      </w:r>
      <w:r>
        <w:t>в штатском</w:t>
      </w:r>
      <w:r w:rsidRPr="005C7915">
        <w:t xml:space="preserve"> (</w:t>
      </w:r>
      <w:r w:rsidRPr="005C7915">
        <w:rPr>
          <w:lang w:val="en-US"/>
        </w:rPr>
        <w:t>A</w:t>
      </w:r>
      <w:r w:rsidRPr="005C7915">
        <w:t>/</w:t>
      </w:r>
      <w:r w:rsidRPr="005C7915">
        <w:rPr>
          <w:lang w:val="en-US"/>
        </w:rPr>
        <w:t>HRC</w:t>
      </w:r>
      <w:r w:rsidRPr="005C7915">
        <w:t>/17/27/</w:t>
      </w:r>
      <w:r w:rsidRPr="005C7915">
        <w:rPr>
          <w:lang w:val="en-US"/>
        </w:rPr>
        <w:t>Add</w:t>
      </w:r>
      <w:r w:rsidRPr="005C7915">
        <w:t>.1, пункт 250)</w:t>
      </w:r>
      <w:r>
        <w:t>,</w:t>
      </w:r>
      <w:r w:rsidRPr="005C7915">
        <w:t xml:space="preserve"> и утверждения н</w:t>
      </w:r>
      <w:r w:rsidRPr="005C7915">
        <w:t>е</w:t>
      </w:r>
      <w:r w:rsidRPr="005C7915">
        <w:t>скольких задержанных, включая Андрея Са</w:t>
      </w:r>
      <w:r>
        <w:t>нникова и Владимира Некляева, о </w:t>
      </w:r>
      <w:r w:rsidRPr="005C7915">
        <w:t>том, что во время содержания под стражей они подвергались пыткам со ст</w:t>
      </w:r>
      <w:r w:rsidRPr="005C7915">
        <w:t>о</w:t>
      </w:r>
      <w:r w:rsidRPr="005C7915">
        <w:t>роны неустановленных лиц, на которых были маски (статьи 2, 11 и 13).</w:t>
      </w:r>
    </w:p>
    <w:p w:rsidR="00404D34" w:rsidRPr="005C7915" w:rsidRDefault="00404D34" w:rsidP="00404D34">
      <w:pPr>
        <w:pStyle w:val="SingleTxtGR"/>
        <w:rPr>
          <w:b/>
        </w:rPr>
      </w:pPr>
      <w:r w:rsidRPr="005C7915">
        <w:rPr>
          <w:b/>
        </w:rPr>
        <w:t>Государству-участнику следует контролировать соблюдение законодател</w:t>
      </w:r>
      <w:r w:rsidRPr="005C7915">
        <w:rPr>
          <w:b/>
        </w:rPr>
        <w:t>ь</w:t>
      </w:r>
      <w:r w:rsidRPr="005C7915">
        <w:rPr>
          <w:b/>
        </w:rPr>
        <w:t xml:space="preserve">ства, требующее, чтобы все сотрудники правоохранительных органов, включая </w:t>
      </w:r>
      <w:r>
        <w:rPr>
          <w:b/>
        </w:rPr>
        <w:t>отряды милиции</w:t>
      </w:r>
      <w:r w:rsidRPr="005C7915">
        <w:rPr>
          <w:b/>
        </w:rPr>
        <w:t xml:space="preserve"> особого назначения (ОМОН) и сотрудников КГБ, при выполнении должностных обязанностей носили идентификац</w:t>
      </w:r>
      <w:r w:rsidRPr="005C7915">
        <w:rPr>
          <w:b/>
        </w:rPr>
        <w:t>и</w:t>
      </w:r>
      <w:r w:rsidRPr="005C7915">
        <w:rPr>
          <w:b/>
        </w:rPr>
        <w:t>онные жетоны, а также снабдить всех сотрудников правоохранительных органов формой, предусматривающей соответствующие четко видимые опознавательные знаки для обеспечения их личной ответственности и з</w:t>
      </w:r>
      <w:r w:rsidRPr="005C7915">
        <w:rPr>
          <w:b/>
        </w:rPr>
        <w:t>а</w:t>
      </w:r>
      <w:r w:rsidRPr="005C7915">
        <w:rPr>
          <w:b/>
        </w:rPr>
        <w:t>щиты задержанных от пыток и жестокого обращения</w:t>
      </w:r>
      <w:r w:rsidRPr="005C7915">
        <w:t xml:space="preserve">, </w:t>
      </w:r>
      <w:r w:rsidRPr="005C7915">
        <w:rPr>
          <w:b/>
        </w:rPr>
        <w:t>и предусмотреть проведение расследований и вынесение соответствующих наказаний в о</w:t>
      </w:r>
      <w:r w:rsidRPr="005C7915">
        <w:rPr>
          <w:b/>
        </w:rPr>
        <w:t>т</w:t>
      </w:r>
      <w:r w:rsidRPr="005C7915">
        <w:rPr>
          <w:b/>
        </w:rPr>
        <w:t>ношении сотрудников правоохранительных органов, нарушающих пол</w:t>
      </w:r>
      <w:r w:rsidRPr="005C7915">
        <w:rPr>
          <w:b/>
        </w:rPr>
        <w:t>о</w:t>
      </w:r>
      <w:r w:rsidRPr="005C7915">
        <w:rPr>
          <w:b/>
        </w:rPr>
        <w:t>жения Ко</w:t>
      </w:r>
      <w:r w:rsidRPr="005C7915">
        <w:rPr>
          <w:b/>
        </w:rPr>
        <w:t>н</w:t>
      </w:r>
      <w:r w:rsidRPr="005C7915">
        <w:rPr>
          <w:b/>
        </w:rPr>
        <w:t>венции.</w:t>
      </w:r>
    </w:p>
    <w:p w:rsidR="00404D34" w:rsidRPr="005C7915" w:rsidRDefault="00404D34" w:rsidP="00404D34">
      <w:pPr>
        <w:pStyle w:val="H23GR"/>
      </w:pPr>
      <w:r>
        <w:tab/>
      </w:r>
      <w:r>
        <w:tab/>
      </w:r>
      <w:r w:rsidRPr="005C7915">
        <w:t>Насильственные исчезновения</w:t>
      </w:r>
    </w:p>
    <w:p w:rsidR="00404D34" w:rsidRPr="005C7915" w:rsidRDefault="00404D34" w:rsidP="00404D34">
      <w:pPr>
        <w:pStyle w:val="SingleTxtGR"/>
      </w:pPr>
      <w:r w:rsidRPr="005C7915">
        <w:t>9.</w:t>
      </w:r>
      <w:r w:rsidRPr="005C7915">
        <w:tab/>
        <w:t>Комитет отмечает представленную представителями государства-участника информацию о том, что ведется база данных об исчезновениях. Вм</w:t>
      </w:r>
      <w:r w:rsidRPr="005C7915">
        <w:t>е</w:t>
      </w:r>
      <w:r w:rsidRPr="005C7915">
        <w:t>сте с тем Комитет выражает сожаление, что государство-участник не предст</w:t>
      </w:r>
      <w:r w:rsidRPr="005C7915">
        <w:t>а</w:t>
      </w:r>
      <w:r w:rsidRPr="005C7915">
        <w:t>вило достаточной информации о случаях исчезновений, в частности, о нера</w:t>
      </w:r>
      <w:r w:rsidRPr="005C7915">
        <w:t>з</w:t>
      </w:r>
      <w:r w:rsidRPr="005C7915">
        <w:t xml:space="preserve">решенных делах, связанных с исчезновениями бывшего министра внутренних дел Юрия Захаренко, бывшего первого заместителя </w:t>
      </w:r>
      <w:r>
        <w:t>п</w:t>
      </w:r>
      <w:r w:rsidRPr="005C7915">
        <w:t>редседателя распущенн</w:t>
      </w:r>
      <w:r w:rsidRPr="005C7915">
        <w:t>о</w:t>
      </w:r>
      <w:r w:rsidRPr="005C7915">
        <w:t xml:space="preserve">го парламента Беларуси Виктора Гончара и его </w:t>
      </w:r>
      <w:r>
        <w:t>друга</w:t>
      </w:r>
      <w:r w:rsidRPr="005C7915">
        <w:t xml:space="preserve"> Анатолия Красовского и т</w:t>
      </w:r>
      <w:r w:rsidRPr="005C7915">
        <w:t>е</w:t>
      </w:r>
      <w:r w:rsidRPr="005C7915">
        <w:t>лежурналиста Дмитрия Завадского, вопрос о которых поднимался Комит</w:t>
      </w:r>
      <w:r w:rsidRPr="005C7915">
        <w:t>е</w:t>
      </w:r>
      <w:r w:rsidRPr="005C7915">
        <w:t>том в 2000 году (</w:t>
      </w:r>
      <w:r w:rsidRPr="005C7915">
        <w:rPr>
          <w:lang w:val="en-US"/>
        </w:rPr>
        <w:t>CAT</w:t>
      </w:r>
      <w:r w:rsidRPr="005C7915">
        <w:t>/</w:t>
      </w:r>
      <w:r w:rsidRPr="005C7915">
        <w:rPr>
          <w:lang w:val="en-US"/>
        </w:rPr>
        <w:t>C</w:t>
      </w:r>
      <w:r w:rsidRPr="005C7915">
        <w:t>/</w:t>
      </w:r>
      <w:r w:rsidRPr="005C7915">
        <w:rPr>
          <w:lang w:val="en-US"/>
        </w:rPr>
        <w:t>SR</w:t>
      </w:r>
      <w:r w:rsidRPr="005C7915">
        <w:t xml:space="preserve">.442, пункт 29) и Рабочей группой о насильственных </w:t>
      </w:r>
      <w:r>
        <w:t>и</w:t>
      </w:r>
      <w:r w:rsidRPr="005C7915">
        <w:t>ли недобровольных исчезновениях в 1999</w:t>
      </w:r>
      <w:r w:rsidR="00A20A17">
        <w:t> </w:t>
      </w:r>
      <w:r w:rsidRPr="005C7915">
        <w:t>году (</w:t>
      </w:r>
      <w:r w:rsidRPr="005C7915">
        <w:rPr>
          <w:lang w:val="en-US"/>
        </w:rPr>
        <w:t>A</w:t>
      </w:r>
      <w:r w:rsidRPr="005C7915">
        <w:t>/</w:t>
      </w:r>
      <w:r w:rsidRPr="005C7915">
        <w:rPr>
          <w:lang w:val="en-US"/>
        </w:rPr>
        <w:t>HRC</w:t>
      </w:r>
      <w:r>
        <w:t>/16/48) (статьи 2, 11, 12 и </w:t>
      </w:r>
      <w:r w:rsidRPr="005C7915">
        <w:t>16).</w:t>
      </w:r>
    </w:p>
    <w:p w:rsidR="00404D34" w:rsidRPr="005C7915" w:rsidRDefault="00404D34" w:rsidP="00404D34">
      <w:pPr>
        <w:pStyle w:val="SingleTxtGR"/>
        <w:rPr>
          <w:b/>
        </w:rPr>
      </w:pPr>
      <w:r w:rsidRPr="005C7915">
        <w:rPr>
          <w:b/>
        </w:rPr>
        <w:t>Государству-участнику следует обеспечить проведение расследований всех случаев исчезновения в целях получения надежной информации об их н</w:t>
      </w:r>
      <w:r w:rsidRPr="005C7915">
        <w:rPr>
          <w:b/>
        </w:rPr>
        <w:t>а</w:t>
      </w:r>
      <w:r w:rsidRPr="005C7915">
        <w:rPr>
          <w:b/>
        </w:rPr>
        <w:t>хождении и о том, что с ними случилось. В частности, государству-участнику необходимо представить новую информацию по четырем ук</w:t>
      </w:r>
      <w:r w:rsidRPr="005C7915">
        <w:rPr>
          <w:b/>
        </w:rPr>
        <w:t>а</w:t>
      </w:r>
      <w:r w:rsidRPr="005C7915">
        <w:rPr>
          <w:b/>
        </w:rPr>
        <w:t xml:space="preserve">занным делам, </w:t>
      </w:r>
      <w:r>
        <w:rPr>
          <w:b/>
        </w:rPr>
        <w:t>в том числе</w:t>
      </w:r>
      <w:r w:rsidRPr="005C7915">
        <w:rPr>
          <w:b/>
        </w:rPr>
        <w:t xml:space="preserve"> о результатах расследований, наказаниях или санкциях, назначенных виновным, о каком-либо возмещении, предоста</w:t>
      </w:r>
      <w:r w:rsidRPr="005C7915">
        <w:rPr>
          <w:b/>
        </w:rPr>
        <w:t>в</w:t>
      </w:r>
      <w:r w:rsidRPr="005C7915">
        <w:rPr>
          <w:b/>
        </w:rPr>
        <w:t>ленном родственникам, и о степени доступ</w:t>
      </w:r>
      <w:r>
        <w:rPr>
          <w:b/>
        </w:rPr>
        <w:t>ности</w:t>
      </w:r>
      <w:r w:rsidRPr="005C7915">
        <w:rPr>
          <w:b/>
        </w:rPr>
        <w:t xml:space="preserve"> баз</w:t>
      </w:r>
      <w:r>
        <w:rPr>
          <w:b/>
        </w:rPr>
        <w:t>ы</w:t>
      </w:r>
      <w:r w:rsidRPr="005C7915">
        <w:rPr>
          <w:b/>
        </w:rPr>
        <w:t xml:space="preserve"> данных об исчезн</w:t>
      </w:r>
      <w:r w:rsidRPr="005C7915">
        <w:rPr>
          <w:b/>
        </w:rPr>
        <w:t>о</w:t>
      </w:r>
      <w:r w:rsidRPr="005C7915">
        <w:rPr>
          <w:b/>
        </w:rPr>
        <w:t>вениях для адвокатов и родственников.</w:t>
      </w:r>
    </w:p>
    <w:p w:rsidR="00404D34" w:rsidRPr="005C7915" w:rsidRDefault="00404D34" w:rsidP="00404D34">
      <w:pPr>
        <w:pStyle w:val="H23GR"/>
      </w:pPr>
      <w:r>
        <w:tab/>
      </w:r>
      <w:r>
        <w:tab/>
      </w:r>
      <w:r w:rsidRPr="005C7915">
        <w:t>Пытки</w:t>
      </w:r>
    </w:p>
    <w:p w:rsidR="00404D34" w:rsidRPr="005C7915" w:rsidRDefault="00404D34" w:rsidP="00404D34">
      <w:pPr>
        <w:pStyle w:val="SingleTxtGR"/>
      </w:pPr>
      <w:r w:rsidRPr="005C7915">
        <w:t>10.</w:t>
      </w:r>
      <w:r w:rsidRPr="005C7915">
        <w:tab/>
        <w:t>Комитет глубоко обеспокоен многочисленными и постоянно поступа</w:t>
      </w:r>
      <w:r w:rsidRPr="005C7915">
        <w:t>ю</w:t>
      </w:r>
      <w:r w:rsidRPr="005C7915">
        <w:t>щими сообщениями о широко распространенной практике пыток заключенных и жестокого обращения с ними в государстве-участнике. Согласно достоверной информации, которая была представлена Комитету, многие лишенные свободы подвергаются пыткам, жестокому обращению и угрозам со стороны сотрудн</w:t>
      </w:r>
      <w:r w:rsidRPr="005C7915">
        <w:t>и</w:t>
      </w:r>
      <w:r w:rsidRPr="005C7915">
        <w:t>ков правоохранительных органов, особенно в момент задержания и в</w:t>
      </w:r>
      <w:r>
        <w:t>о время</w:t>
      </w:r>
      <w:r w:rsidRPr="005C7915">
        <w:t xml:space="preserve"> содержания под стражей до суда. Эта информация подтверждает озаб</w:t>
      </w:r>
      <w:r w:rsidRPr="005C7915">
        <w:t>о</w:t>
      </w:r>
      <w:r w:rsidRPr="005C7915">
        <w:t>ченность, которая была высказана рядом международных органов, в частности Специал</w:t>
      </w:r>
      <w:r w:rsidRPr="005C7915">
        <w:t>ь</w:t>
      </w:r>
      <w:r w:rsidRPr="005C7915">
        <w:t>ным докладчиком по вопросу о пытках и других жестоких, бесчеловечных или унижающих достоинство видах обращения и наказания, Советом по правам ч</w:t>
      </w:r>
      <w:r w:rsidRPr="005C7915">
        <w:t>е</w:t>
      </w:r>
      <w:r w:rsidRPr="005C7915">
        <w:t>ловека (резолюция 17/24), Верховным комиссаром Организации Объедине</w:t>
      </w:r>
      <w:r w:rsidRPr="005C7915">
        <w:t>н</w:t>
      </w:r>
      <w:r w:rsidRPr="005C7915">
        <w:t>ных Наций по правам человека и Организацией по безопасности и сотруднич</w:t>
      </w:r>
      <w:r w:rsidRPr="005C7915">
        <w:t>е</w:t>
      </w:r>
      <w:r w:rsidRPr="005C7915">
        <w:t>ству в Европе. Принимая во внимание статью 25 Конституции, запрещающую прим</w:t>
      </w:r>
      <w:r w:rsidRPr="005C7915">
        <w:t>е</w:t>
      </w:r>
      <w:r w:rsidRPr="005C7915">
        <w:t>нение пыток, Комитет выражает обеспокоенность в связи с существенным ра</w:t>
      </w:r>
      <w:r w:rsidRPr="005C7915">
        <w:t>з</w:t>
      </w:r>
      <w:r w:rsidRPr="005C7915">
        <w:t xml:space="preserve">рывом между </w:t>
      </w:r>
      <w:r>
        <w:t>законодательством и его</w:t>
      </w:r>
      <w:r w:rsidRPr="005C7915">
        <w:t xml:space="preserve"> практической реализацией (статьи 2, 4, 12 и 16).</w:t>
      </w:r>
    </w:p>
    <w:p w:rsidR="00404D34" w:rsidRPr="005C7915" w:rsidRDefault="00404D34" w:rsidP="00404D34">
      <w:pPr>
        <w:pStyle w:val="SingleTxtGR"/>
        <w:rPr>
          <w:b/>
        </w:rPr>
      </w:pPr>
      <w:r w:rsidRPr="005C7915">
        <w:rPr>
          <w:b/>
        </w:rPr>
        <w:t xml:space="preserve">Государству-участнику следует безотлагательно принять срочные и </w:t>
      </w:r>
      <w:r>
        <w:rPr>
          <w:b/>
        </w:rPr>
        <w:t>дейс</w:t>
      </w:r>
      <w:r>
        <w:rPr>
          <w:b/>
        </w:rPr>
        <w:t>т</w:t>
      </w:r>
      <w:r>
        <w:rPr>
          <w:b/>
        </w:rPr>
        <w:t>венные</w:t>
      </w:r>
      <w:r w:rsidRPr="005C7915">
        <w:rPr>
          <w:b/>
        </w:rPr>
        <w:t xml:space="preserve"> меры </w:t>
      </w:r>
      <w:r>
        <w:rPr>
          <w:b/>
        </w:rPr>
        <w:t>по</w:t>
      </w:r>
      <w:r w:rsidRPr="005C7915">
        <w:rPr>
          <w:b/>
        </w:rPr>
        <w:t xml:space="preserve"> недопущени</w:t>
      </w:r>
      <w:r>
        <w:rPr>
          <w:b/>
        </w:rPr>
        <w:t>ю</w:t>
      </w:r>
      <w:r w:rsidRPr="005C7915">
        <w:rPr>
          <w:b/>
        </w:rPr>
        <w:t xml:space="preserve"> актов пыток и жестокого обращения на всей территории страны, в том числе путем проведения политики, которая дала бы поддающиеся оценке результаты работы по искоренению практики п</w:t>
      </w:r>
      <w:r w:rsidRPr="005C7915">
        <w:rPr>
          <w:b/>
        </w:rPr>
        <w:t>ы</w:t>
      </w:r>
      <w:r w:rsidRPr="005C7915">
        <w:rPr>
          <w:b/>
        </w:rPr>
        <w:t>ток и жестокого обращения со стороны государственных должнос</w:t>
      </w:r>
      <w:r w:rsidRPr="005C7915">
        <w:rPr>
          <w:b/>
        </w:rPr>
        <w:t>т</w:t>
      </w:r>
      <w:r w:rsidRPr="005C7915">
        <w:rPr>
          <w:b/>
        </w:rPr>
        <w:t>ных лиц.</w:t>
      </w:r>
    </w:p>
    <w:p w:rsidR="00404D34" w:rsidRPr="005C7915" w:rsidRDefault="00404D34" w:rsidP="00404D34">
      <w:pPr>
        <w:pStyle w:val="H23GR"/>
      </w:pPr>
      <w:r>
        <w:tab/>
      </w:r>
      <w:r>
        <w:tab/>
      </w:r>
      <w:r w:rsidRPr="005C7915">
        <w:t>Безнаказанность и отсутствие независимого расследования</w:t>
      </w:r>
    </w:p>
    <w:p w:rsidR="00404D34" w:rsidRPr="00D507E7" w:rsidRDefault="00404D34" w:rsidP="00404D34">
      <w:pPr>
        <w:pStyle w:val="SingleTxtGR"/>
      </w:pPr>
      <w:r w:rsidRPr="005C7915">
        <w:t>11.</w:t>
      </w:r>
      <w:r w:rsidRPr="005C7915">
        <w:tab/>
        <w:t xml:space="preserve">Комитет по-прежнему глубоко обеспокоен широко распространенной и сохраняющейся практикой непроведения должностными лицами оперативных, беспристрастных и всесторонних расследований по </w:t>
      </w:r>
      <w:r>
        <w:t>многочисленным сообщ</w:t>
      </w:r>
      <w:r>
        <w:t>е</w:t>
      </w:r>
      <w:r>
        <w:t>ниям о</w:t>
      </w:r>
      <w:r w:rsidRPr="005C7915">
        <w:t xml:space="preserve"> применении пыток и жестоко</w:t>
      </w:r>
      <w:r>
        <w:t>м</w:t>
      </w:r>
      <w:r w:rsidRPr="005C7915">
        <w:t xml:space="preserve"> обращени</w:t>
      </w:r>
      <w:r>
        <w:t>и и непривлечения подозрева</w:t>
      </w:r>
      <w:r>
        <w:t>е</w:t>
      </w:r>
      <w:r>
        <w:t xml:space="preserve">мых к ответственности, отсутствием </w:t>
      </w:r>
      <w:r w:rsidRPr="005C7915">
        <w:t xml:space="preserve">независимых механизмов расследования и </w:t>
      </w:r>
      <w:r>
        <w:t>рассмотрения</w:t>
      </w:r>
      <w:r w:rsidRPr="005C7915">
        <w:t xml:space="preserve"> жалоб, запугивани</w:t>
      </w:r>
      <w:r>
        <w:t>ем</w:t>
      </w:r>
      <w:r w:rsidRPr="005C7915">
        <w:t xml:space="preserve"> судебных </w:t>
      </w:r>
      <w:r>
        <w:t>работников</w:t>
      </w:r>
      <w:r w:rsidRPr="005C7915">
        <w:t>, а также низким уро</w:t>
      </w:r>
      <w:r w:rsidRPr="005C7915">
        <w:t>в</w:t>
      </w:r>
      <w:r w:rsidRPr="005C7915">
        <w:t xml:space="preserve">нем сотрудничества с международными контрольными органами, что </w:t>
      </w:r>
      <w:r>
        <w:t xml:space="preserve">ведет к серьезному занижению числа нарушений и </w:t>
      </w:r>
      <w:r w:rsidRPr="005C7915">
        <w:t>безнаказанности (статьи 2, 11, 12, 13 и 16). Комитет, в частности, обесп</w:t>
      </w:r>
      <w:r w:rsidRPr="005C7915">
        <w:t>о</w:t>
      </w:r>
      <w:r w:rsidRPr="005C7915">
        <w:t>коен:</w:t>
      </w:r>
    </w:p>
    <w:p w:rsidR="00475A79" w:rsidRPr="00E81FFF" w:rsidRDefault="00475A79" w:rsidP="00475A79">
      <w:pPr>
        <w:pStyle w:val="SingleTxtGR"/>
      </w:pPr>
      <w:r w:rsidRPr="00E81FFF">
        <w:tab/>
        <w:t>а)</w:t>
      </w:r>
      <w:r w:rsidRPr="00E81FFF">
        <w:tab/>
        <w:t>отсутствием независимого и эффективного механизма рассмотр</w:t>
      </w:r>
      <w:r w:rsidRPr="00E81FFF">
        <w:t>е</w:t>
      </w:r>
      <w:r w:rsidRPr="00E81FFF">
        <w:t>ния жалоб и проведения оперативного, беспристрастного и эффективного ра</w:t>
      </w:r>
      <w:r w:rsidRPr="00E81FFF">
        <w:t>с</w:t>
      </w:r>
      <w:r w:rsidRPr="00E81FFF">
        <w:t xml:space="preserve">следования </w:t>
      </w:r>
      <w:r>
        <w:t>сообщений</w:t>
      </w:r>
      <w:r w:rsidRPr="00E81FFF">
        <w:t xml:space="preserve"> о пытках, в частности в отношении лиц, содержащихся под стражей;</w:t>
      </w:r>
    </w:p>
    <w:p w:rsidR="00475A79" w:rsidRPr="00E81FFF" w:rsidRDefault="00475A79" w:rsidP="00475A79">
      <w:pPr>
        <w:pStyle w:val="SingleTxtGR"/>
      </w:pPr>
      <w:r w:rsidRPr="00E81FFF">
        <w:tab/>
      </w:r>
      <w:r w:rsidRPr="00E81FFF">
        <w:rPr>
          <w:lang w:val="en-US"/>
        </w:rPr>
        <w:t>b</w:t>
      </w:r>
      <w:r w:rsidRPr="00E81FFF">
        <w:t>)</w:t>
      </w:r>
      <w:r w:rsidRPr="00E81FFF">
        <w:tab/>
        <w:t>информацией о том, что конфликт интересов препятствует тому, чтобы существующие механизмы эффективно и беспристрастно расследовали полученные жалобы;</w:t>
      </w:r>
    </w:p>
    <w:p w:rsidR="00475A79" w:rsidRPr="00E81FFF" w:rsidRDefault="00475A79" w:rsidP="00475A79">
      <w:pPr>
        <w:pStyle w:val="SingleTxtGR"/>
      </w:pPr>
      <w:r w:rsidRPr="00E81FFF">
        <w:tab/>
        <w:t>с)</w:t>
      </w:r>
      <w:r w:rsidRPr="00E81FFF">
        <w:tab/>
        <w:t xml:space="preserve">отсутствием согласованности </w:t>
      </w:r>
      <w:r>
        <w:t xml:space="preserve">в </w:t>
      </w:r>
      <w:r w:rsidRPr="00E81FFF">
        <w:t>полученной Комитетом информ</w:t>
      </w:r>
      <w:r w:rsidRPr="00E81FFF">
        <w:t>а</w:t>
      </w:r>
      <w:r w:rsidRPr="00E81FFF">
        <w:t>ции в отношении жалоб, представленных лицами, содержащимися под стражей. Комитет с глубокой обеспокоенностью отмечает информацию о репрессиях в отношении лиц, подающих жалобы, и случаях отклонения жалоб заключенных, включая дела Алеся Михалевича и Андрея Санникова;</w:t>
      </w:r>
    </w:p>
    <w:p w:rsidR="00475A79" w:rsidRPr="00E81FFF" w:rsidRDefault="00475A79" w:rsidP="00475A79">
      <w:pPr>
        <w:pStyle w:val="SingleTxtGR"/>
      </w:pPr>
      <w:r w:rsidRPr="00E81FFF">
        <w:tab/>
      </w:r>
      <w:r w:rsidRPr="00E81FFF">
        <w:rPr>
          <w:lang w:val="en-US"/>
        </w:rPr>
        <w:t>d</w:t>
      </w:r>
      <w:r w:rsidRPr="00E81FFF">
        <w:t>)</w:t>
      </w:r>
      <w:r w:rsidRPr="00E81FFF">
        <w:tab/>
        <w:t>сообщениями о том, что ни одно должностное лицо не было пр</w:t>
      </w:r>
      <w:r w:rsidRPr="00E81FFF">
        <w:t>и</w:t>
      </w:r>
      <w:r w:rsidRPr="00E81FFF">
        <w:t>влечено к уголовной ответственности за применение пыток. Согласно получе</w:t>
      </w:r>
      <w:r w:rsidRPr="00E81FFF">
        <w:t>н</w:t>
      </w:r>
      <w:r w:rsidRPr="00E81FFF">
        <w:t xml:space="preserve">ной Комитетом информации, за последние </w:t>
      </w:r>
      <w:r>
        <w:t>десять</w:t>
      </w:r>
      <w:r w:rsidRPr="00E81FFF">
        <w:t xml:space="preserve"> лет</w:t>
      </w:r>
      <w:r>
        <w:t xml:space="preserve"> лишь</w:t>
      </w:r>
      <w:r w:rsidRPr="00E81FFF">
        <w:t xml:space="preserve"> четырем сотрудн</w:t>
      </w:r>
      <w:r w:rsidRPr="00E81FFF">
        <w:t>и</w:t>
      </w:r>
      <w:r w:rsidRPr="00E81FFF">
        <w:t>кам правоохранительных органов было представлено обвинение в соверш</w:t>
      </w:r>
      <w:r w:rsidRPr="00E81FFF">
        <w:t>е</w:t>
      </w:r>
      <w:r>
        <w:t xml:space="preserve">нии </w:t>
      </w:r>
      <w:r w:rsidRPr="00E81FFF">
        <w:t>менее тяжк</w:t>
      </w:r>
      <w:r>
        <w:t>их</w:t>
      </w:r>
      <w:r w:rsidRPr="00E81FFF">
        <w:t xml:space="preserve"> преступлени</w:t>
      </w:r>
      <w:r>
        <w:t>й</w:t>
      </w:r>
      <w:r w:rsidRPr="00E81FFF">
        <w:t>: "злоупотребление властью или служебными по</w:t>
      </w:r>
      <w:r w:rsidRPr="00E81FFF">
        <w:t>л</w:t>
      </w:r>
      <w:r w:rsidRPr="00E81FFF">
        <w:t>номочиями" и "превышение власти или служебных полномочий" в соотве</w:t>
      </w:r>
      <w:r w:rsidRPr="00E81FFF">
        <w:t>т</w:t>
      </w:r>
      <w:r w:rsidRPr="00E81FFF">
        <w:t>ствии со статьями 424 и 426 Уголовного кодекса.</w:t>
      </w:r>
    </w:p>
    <w:p w:rsidR="00475A79" w:rsidRPr="00BD7376" w:rsidRDefault="00475A79" w:rsidP="00475A79">
      <w:pPr>
        <w:pStyle w:val="SingleTxtGR"/>
        <w:rPr>
          <w:b/>
        </w:rPr>
      </w:pPr>
      <w:r w:rsidRPr="00BD7376">
        <w:rPr>
          <w:b/>
        </w:rPr>
        <w:t>Комитет призывает государство-участник принять все необходимые меры для обеспечения того, чтобы все утверждения о пытках и жестоком обр</w:t>
      </w:r>
      <w:r w:rsidRPr="00BD7376">
        <w:rPr>
          <w:b/>
        </w:rPr>
        <w:t>а</w:t>
      </w:r>
      <w:r w:rsidRPr="00BD7376">
        <w:rPr>
          <w:b/>
        </w:rPr>
        <w:t>щении со стороны должностных лиц оперативно расследовались в рамках прозрачной и независимой процедуры, а все виновные несли наказание, соответствующее тяжести содеянного. В этих целях государству-участнику следует:</w:t>
      </w:r>
    </w:p>
    <w:p w:rsidR="00475A79" w:rsidRPr="00E81FFF" w:rsidRDefault="00475A79" w:rsidP="00475A79">
      <w:pPr>
        <w:pStyle w:val="SingleTxtGR"/>
        <w:rPr>
          <w:b/>
          <w:bCs/>
        </w:rPr>
      </w:pPr>
      <w:r w:rsidRPr="00BD7376">
        <w:rPr>
          <w:b/>
        </w:rPr>
        <w:tab/>
        <w:t>а)</w:t>
      </w:r>
      <w:r w:rsidRPr="00BD7376">
        <w:rPr>
          <w:b/>
        </w:rPr>
        <w:tab/>
        <w:t>учредить независимый и эффективный механизм содействия подаче жалоб жертвами пыток и жестокого обращения</w:t>
      </w:r>
      <w:r>
        <w:rPr>
          <w:b/>
        </w:rPr>
        <w:t xml:space="preserve"> </w:t>
      </w:r>
      <w:r w:rsidRPr="00BD7376">
        <w:rPr>
          <w:b/>
        </w:rPr>
        <w:t>в государственные органы, включая получение медицинского заключения в подтвержд</w:t>
      </w:r>
      <w:r w:rsidRPr="00BD7376">
        <w:rPr>
          <w:b/>
        </w:rPr>
        <w:t>е</w:t>
      </w:r>
      <w:r w:rsidRPr="00BD7376">
        <w:rPr>
          <w:b/>
        </w:rPr>
        <w:t>ние их утверждений, и на практике обеспечить защиту лиц, подавших жалобы, от жестокого обращения и запугиваний в результате представления жалобы или любых док</w:t>
      </w:r>
      <w:r w:rsidRPr="00BD7376">
        <w:rPr>
          <w:b/>
        </w:rPr>
        <w:t>а</w:t>
      </w:r>
      <w:r w:rsidRPr="00BD7376">
        <w:rPr>
          <w:b/>
        </w:rPr>
        <w:t>зательств. В частности, как уже рекомендовалось (А/56/44, пункт 46 с)), г</w:t>
      </w:r>
      <w:r w:rsidRPr="00BD7376">
        <w:rPr>
          <w:b/>
        </w:rPr>
        <w:t>о</w:t>
      </w:r>
      <w:r w:rsidRPr="00BD7376">
        <w:rPr>
          <w:b/>
        </w:rPr>
        <w:t>сударству-участнику следует</w:t>
      </w:r>
      <w:r w:rsidRPr="00E81FFF">
        <w:t xml:space="preserve"> </w:t>
      </w:r>
      <w:r w:rsidRPr="00E81FFF">
        <w:rPr>
          <w:b/>
          <w:bCs/>
        </w:rPr>
        <w:t xml:space="preserve">рассмотреть вопрос о создании независимой и беспристрастной </w:t>
      </w:r>
      <w:r>
        <w:rPr>
          <w:b/>
          <w:bCs/>
        </w:rPr>
        <w:t>государственной</w:t>
      </w:r>
      <w:r w:rsidRPr="00E81FFF">
        <w:rPr>
          <w:b/>
          <w:bCs/>
        </w:rPr>
        <w:t xml:space="preserve"> и неправительственной национальной комиссии по правам человека с действенными полномочи</w:t>
      </w:r>
      <w:r w:rsidRPr="00E81FFF">
        <w:rPr>
          <w:b/>
          <w:bCs/>
        </w:rPr>
        <w:t>я</w:t>
      </w:r>
      <w:r w:rsidRPr="00E81FFF">
        <w:rPr>
          <w:b/>
          <w:bCs/>
        </w:rPr>
        <w:t>ми, в частности по поощрению прав человека и ра</w:t>
      </w:r>
      <w:r w:rsidRPr="00E81FFF">
        <w:rPr>
          <w:b/>
          <w:bCs/>
        </w:rPr>
        <w:t>с</w:t>
      </w:r>
      <w:r w:rsidRPr="00E81FFF">
        <w:rPr>
          <w:b/>
          <w:bCs/>
        </w:rPr>
        <w:t>следованию всех жалоб на нарушения прав человека, в особенности таких, которые касаются ос</w:t>
      </w:r>
      <w:r w:rsidRPr="00E81FFF">
        <w:rPr>
          <w:b/>
          <w:bCs/>
        </w:rPr>
        <w:t>у</w:t>
      </w:r>
      <w:r w:rsidRPr="00E81FFF">
        <w:rPr>
          <w:b/>
          <w:bCs/>
        </w:rPr>
        <w:t>ществления Конве</w:t>
      </w:r>
      <w:r w:rsidRPr="00E81FFF">
        <w:rPr>
          <w:b/>
          <w:bCs/>
        </w:rPr>
        <w:t>н</w:t>
      </w:r>
      <w:r w:rsidRPr="00E81FFF">
        <w:rPr>
          <w:b/>
          <w:bCs/>
        </w:rPr>
        <w:t>ции;</w:t>
      </w:r>
    </w:p>
    <w:p w:rsidR="00475A79" w:rsidRPr="00E81FFF" w:rsidRDefault="00475A79" w:rsidP="00475A79">
      <w:pPr>
        <w:pStyle w:val="SingleTxtGR"/>
        <w:rPr>
          <w:b/>
        </w:rPr>
      </w:pPr>
      <w:r w:rsidRPr="00E81FFF">
        <w:rPr>
          <w:b/>
          <w:bCs/>
        </w:rPr>
        <w:tab/>
      </w:r>
      <w:r w:rsidRPr="00E81FFF">
        <w:rPr>
          <w:b/>
          <w:bCs/>
          <w:lang w:val="en-US"/>
        </w:rPr>
        <w:t>b</w:t>
      </w:r>
      <w:r w:rsidRPr="00E81FFF">
        <w:rPr>
          <w:b/>
          <w:bCs/>
        </w:rPr>
        <w:t>)</w:t>
      </w:r>
      <w:r w:rsidRPr="00E81FFF">
        <w:rPr>
          <w:b/>
          <w:bCs/>
        </w:rPr>
        <w:tab/>
        <w:t>п</w:t>
      </w:r>
      <w:r w:rsidRPr="00E81FFF">
        <w:rPr>
          <w:b/>
        </w:rPr>
        <w:t xml:space="preserve">ублично и </w:t>
      </w:r>
      <w:r>
        <w:rPr>
          <w:b/>
        </w:rPr>
        <w:t>недвусмысленно</w:t>
      </w:r>
      <w:r w:rsidRPr="00E81FFF">
        <w:rPr>
          <w:b/>
        </w:rPr>
        <w:t xml:space="preserve"> осудить практику применения л</w:t>
      </w:r>
      <w:r w:rsidRPr="00E81FFF">
        <w:rPr>
          <w:b/>
        </w:rPr>
        <w:t>ю</w:t>
      </w:r>
      <w:r w:rsidRPr="00E81FFF">
        <w:rPr>
          <w:b/>
        </w:rPr>
        <w:t>бых видов пыт</w:t>
      </w:r>
      <w:r>
        <w:rPr>
          <w:b/>
        </w:rPr>
        <w:t>о</w:t>
      </w:r>
      <w:r w:rsidRPr="00E81FFF">
        <w:rPr>
          <w:b/>
        </w:rPr>
        <w:t>к, обращаясь, в частности, к сотрудникам органов прав</w:t>
      </w:r>
      <w:r w:rsidRPr="00E81FFF">
        <w:rPr>
          <w:b/>
        </w:rPr>
        <w:t>о</w:t>
      </w:r>
      <w:r w:rsidRPr="00E81FFF">
        <w:rPr>
          <w:b/>
        </w:rPr>
        <w:t>порядка, военнослужащим и персона</w:t>
      </w:r>
      <w:r>
        <w:rPr>
          <w:b/>
        </w:rPr>
        <w:t>лу пенитенциарных учреждений, а </w:t>
      </w:r>
      <w:r w:rsidRPr="00E81FFF">
        <w:rPr>
          <w:b/>
        </w:rPr>
        <w:t>также дополнить свои заявления ясными предупреждениями о том, что любое лицо, совершающее подобные акты, принимающее в них участие или являющееся сообщником, будет нести личную ответственность перед законом и будет караться уголовным наказанием;</w:t>
      </w:r>
    </w:p>
    <w:p w:rsidR="00475A79" w:rsidRPr="00E81FFF" w:rsidRDefault="00475A79" w:rsidP="00475A79">
      <w:pPr>
        <w:pStyle w:val="SingleTxtGR"/>
        <w:rPr>
          <w:b/>
        </w:rPr>
      </w:pPr>
      <w:r w:rsidRPr="00E81FFF">
        <w:rPr>
          <w:b/>
        </w:rPr>
        <w:tab/>
        <w:t>с)</w:t>
      </w:r>
      <w:r w:rsidRPr="00E81FFF">
        <w:rPr>
          <w:b/>
        </w:rPr>
        <w:tab/>
        <w:t>в случаях, когда имеются основания полагать, что был сове</w:t>
      </w:r>
      <w:r w:rsidRPr="00E81FFF">
        <w:rPr>
          <w:b/>
        </w:rPr>
        <w:t>р</w:t>
      </w:r>
      <w:r w:rsidRPr="00E81FFF">
        <w:rPr>
          <w:b/>
        </w:rPr>
        <w:t>шен акт пытки, принимать меры к тому, чтобы подозреваемые незамедл</w:t>
      </w:r>
      <w:r w:rsidRPr="00E81FFF">
        <w:rPr>
          <w:b/>
        </w:rPr>
        <w:t>и</w:t>
      </w:r>
      <w:r w:rsidRPr="00E81FFF">
        <w:rPr>
          <w:b/>
        </w:rPr>
        <w:t>тельно отстранялись от исполнения служебных функций на период рассл</w:t>
      </w:r>
      <w:r w:rsidRPr="00E81FFF">
        <w:rPr>
          <w:b/>
        </w:rPr>
        <w:t>е</w:t>
      </w:r>
      <w:r w:rsidRPr="00E81FFF">
        <w:rPr>
          <w:b/>
        </w:rPr>
        <w:t>дования, особенно если существует риск того, что продолжение выполн</w:t>
      </w:r>
      <w:r w:rsidRPr="00E81FFF">
        <w:rPr>
          <w:b/>
        </w:rPr>
        <w:t>е</w:t>
      </w:r>
      <w:r w:rsidRPr="00E81FFF">
        <w:rPr>
          <w:b/>
        </w:rPr>
        <w:t xml:space="preserve">ния ими </w:t>
      </w:r>
      <w:r>
        <w:rPr>
          <w:b/>
        </w:rPr>
        <w:t>должностных</w:t>
      </w:r>
      <w:r w:rsidRPr="00E81FFF">
        <w:rPr>
          <w:b/>
        </w:rPr>
        <w:t xml:space="preserve"> обязанностей может </w:t>
      </w:r>
      <w:r>
        <w:rPr>
          <w:b/>
        </w:rPr>
        <w:t>воспрепятствовать</w:t>
      </w:r>
      <w:r w:rsidRPr="00E81FFF">
        <w:rPr>
          <w:b/>
        </w:rPr>
        <w:t xml:space="preserve"> расследов</w:t>
      </w:r>
      <w:r w:rsidRPr="00E81FFF">
        <w:rPr>
          <w:b/>
        </w:rPr>
        <w:t>а</w:t>
      </w:r>
      <w:r w:rsidRPr="00E81FFF">
        <w:rPr>
          <w:b/>
        </w:rPr>
        <w:t>нию;</w:t>
      </w:r>
    </w:p>
    <w:p w:rsidR="00475A79" w:rsidRPr="00E81FFF" w:rsidRDefault="00475A79" w:rsidP="00475A79">
      <w:pPr>
        <w:pStyle w:val="SingleTxtGR"/>
        <w:rPr>
          <w:b/>
        </w:rPr>
      </w:pPr>
      <w:r w:rsidRPr="00E81FFF">
        <w:rPr>
          <w:b/>
        </w:rPr>
        <w:tab/>
      </w:r>
      <w:r w:rsidRPr="00E81FFF">
        <w:rPr>
          <w:b/>
          <w:lang w:val="en-US"/>
        </w:rPr>
        <w:t>d</w:t>
      </w:r>
      <w:r w:rsidRPr="00E81FFF">
        <w:rPr>
          <w:b/>
        </w:rPr>
        <w:t>)</w:t>
      </w:r>
      <w:r w:rsidRPr="00E81FFF">
        <w:rPr>
          <w:b/>
        </w:rPr>
        <w:tab/>
        <w:t>представить информацию о результатах расследований по з</w:t>
      </w:r>
      <w:r w:rsidRPr="00E81FFF">
        <w:rPr>
          <w:b/>
        </w:rPr>
        <w:t>а</w:t>
      </w:r>
      <w:r w:rsidRPr="00E81FFF">
        <w:rPr>
          <w:b/>
        </w:rPr>
        <w:t>тронутым Комитетом утверждениям</w:t>
      </w:r>
      <w:r>
        <w:rPr>
          <w:b/>
        </w:rPr>
        <w:t>,</w:t>
      </w:r>
      <w:r w:rsidRPr="00E81FFF">
        <w:rPr>
          <w:b/>
        </w:rPr>
        <w:t xml:space="preserve"> включая дела Алеся Михалевича, Андрея Санникова, Александра Острошенкова, Владимира Некляева, Н</w:t>
      </w:r>
      <w:r w:rsidRPr="00E81FFF">
        <w:rPr>
          <w:b/>
        </w:rPr>
        <w:t>а</w:t>
      </w:r>
      <w:r w:rsidRPr="00E81FFF">
        <w:rPr>
          <w:b/>
        </w:rPr>
        <w:t xml:space="preserve">тальи Радиной и Майи Абромчик, и более </w:t>
      </w:r>
      <w:r>
        <w:rPr>
          <w:b/>
        </w:rPr>
        <w:t>общих</w:t>
      </w:r>
      <w:r w:rsidRPr="00E81FFF">
        <w:rPr>
          <w:b/>
        </w:rPr>
        <w:t xml:space="preserve"> утверждений о неизбир</w:t>
      </w:r>
      <w:r w:rsidRPr="00E81FFF">
        <w:rPr>
          <w:b/>
        </w:rPr>
        <w:t>а</w:t>
      </w:r>
      <w:r w:rsidRPr="00E81FFF">
        <w:rPr>
          <w:b/>
        </w:rPr>
        <w:t>тельном и несоразмерном применении силы сотрудниками полиции особ</w:t>
      </w:r>
      <w:r w:rsidRPr="00E81FFF">
        <w:rPr>
          <w:b/>
        </w:rPr>
        <w:t>о</w:t>
      </w:r>
      <w:r w:rsidRPr="00E81FFF">
        <w:rPr>
          <w:b/>
        </w:rPr>
        <w:t>го назначения на площади Независимости 19 декабря 2010 года в отнош</w:t>
      </w:r>
      <w:r w:rsidRPr="00E81FFF">
        <w:rPr>
          <w:b/>
        </w:rPr>
        <w:t>е</w:t>
      </w:r>
      <w:r w:rsidRPr="00E81FFF">
        <w:rPr>
          <w:b/>
        </w:rPr>
        <w:t>нии около 300 лиц.</w:t>
      </w:r>
    </w:p>
    <w:p w:rsidR="00475A79" w:rsidRPr="00E81FFF" w:rsidRDefault="00475A79" w:rsidP="00475A79">
      <w:pPr>
        <w:pStyle w:val="H23GR"/>
      </w:pPr>
      <w:r>
        <w:tab/>
      </w:r>
      <w:r>
        <w:tab/>
      </w:r>
      <w:r w:rsidRPr="00E81FFF">
        <w:t>Независимость судебной системы</w:t>
      </w:r>
    </w:p>
    <w:p w:rsidR="00475A79" w:rsidRPr="00E81FFF" w:rsidRDefault="00475A79" w:rsidP="00475A79">
      <w:pPr>
        <w:pStyle w:val="SingleTxtGR"/>
      </w:pPr>
      <w:r w:rsidRPr="00E81FFF">
        <w:t>12.</w:t>
      </w:r>
      <w:r w:rsidRPr="00E81FFF">
        <w:tab/>
        <w:t>Отмечая, что в статье</w:t>
      </w:r>
      <w:r>
        <w:t> </w:t>
      </w:r>
      <w:r w:rsidRPr="00E81FFF">
        <w:t>110 Конституции и в статье</w:t>
      </w:r>
      <w:r>
        <w:t> </w:t>
      </w:r>
      <w:r w:rsidRPr="00E81FFF">
        <w:t>22 Уголовно-процессуального кодекса закреплена независимость судебной системы, Комитет выражает глубокую обеспокоенность в связи с тем, что другие положения зак</w:t>
      </w:r>
      <w:r w:rsidRPr="00E81FFF">
        <w:t>о</w:t>
      </w:r>
      <w:r w:rsidRPr="00E81FFF">
        <w:t>нодательства Беларуси, особенно касающиеся дисциплинарных взысканий и увольнения судей, их назначения и срока пребывания в должности, нарушают этот принцип и не гарантируют независимости судей от исполнительных орг</w:t>
      </w:r>
      <w:r w:rsidRPr="00E81FFF">
        <w:t>а</w:t>
      </w:r>
      <w:r w:rsidRPr="00E81FFF">
        <w:t>нов государственной власти (статьи 2, 12 и 13). В частности, Комитет обеспок</w:t>
      </w:r>
      <w:r w:rsidRPr="00E81FFF">
        <w:t>о</w:t>
      </w:r>
      <w:r w:rsidRPr="00E81FFF">
        <w:t>ен:</w:t>
      </w:r>
    </w:p>
    <w:p w:rsidR="00475A79" w:rsidRPr="00D507E7" w:rsidRDefault="00475A79" w:rsidP="00475A79">
      <w:pPr>
        <w:pStyle w:val="SingleTxtGR"/>
      </w:pPr>
      <w:r w:rsidRPr="00E81FFF">
        <w:tab/>
        <w:t>а)</w:t>
      </w:r>
      <w:r w:rsidRPr="00E81FFF">
        <w:tab/>
        <w:t>запугиваниями адвокатов и вмешательством в выполнение ими их профессиональных об</w:t>
      </w:r>
      <w:r w:rsidRPr="00E81FFF">
        <w:t>я</w:t>
      </w:r>
      <w:r w:rsidRPr="00E81FFF">
        <w:t>занностей, что с озабоченностью отмечал Специальный докладчик по вопросу о независимости судей и адвокатов (</w:t>
      </w:r>
      <w:r w:rsidRPr="00E81FFF">
        <w:rPr>
          <w:lang w:val="en-US"/>
        </w:rPr>
        <w:t>A</w:t>
      </w:r>
      <w:r w:rsidRPr="00E81FFF">
        <w:t>/</w:t>
      </w:r>
      <w:r w:rsidRPr="00E81FFF">
        <w:rPr>
          <w:lang w:val="en-US"/>
        </w:rPr>
        <w:t>HRC</w:t>
      </w:r>
      <w:r w:rsidRPr="00E81FFF">
        <w:t>/17/30/</w:t>
      </w:r>
      <w:r w:rsidRPr="00E81FFF">
        <w:rPr>
          <w:lang w:val="en-US"/>
        </w:rPr>
        <w:t>Add</w:t>
      </w:r>
      <w:r w:rsidRPr="00E81FFF">
        <w:t>.1, пункт 101). Комитет по-прежнему обеспокоен тем, что коллегии адвок</w:t>
      </w:r>
      <w:r w:rsidRPr="00E81FFF">
        <w:t>а</w:t>
      </w:r>
      <w:r w:rsidRPr="00E81FFF">
        <w:t xml:space="preserve">тов, хоть и независимы по закону, на практике </w:t>
      </w:r>
      <w:r>
        <w:t>подчиняются М</w:t>
      </w:r>
      <w:r w:rsidRPr="00E81FFF">
        <w:t>инистерству юстиции и несколько адвокатов, защищавших лиц в связи с событиями 19 декабря 2010 г</w:t>
      </w:r>
      <w:r w:rsidRPr="00E81FFF">
        <w:t>о</w:t>
      </w:r>
      <w:r w:rsidRPr="00E81FFF">
        <w:t xml:space="preserve">да, были исключены из коллегии </w:t>
      </w:r>
      <w:r>
        <w:t>по решению М</w:t>
      </w:r>
      <w:r w:rsidRPr="00E81FFF">
        <w:t>ин</w:t>
      </w:r>
      <w:r w:rsidRPr="00E81FFF">
        <w:t>и</w:t>
      </w:r>
      <w:r w:rsidRPr="00E81FFF">
        <w:t>ст</w:t>
      </w:r>
      <w:r>
        <w:t>е</w:t>
      </w:r>
      <w:r w:rsidRPr="00E81FFF">
        <w:t>р</w:t>
      </w:r>
      <w:r>
        <w:t>ства</w:t>
      </w:r>
      <w:r w:rsidRPr="00E81FFF">
        <w:t xml:space="preserve"> юстиции;</w:t>
      </w:r>
    </w:p>
    <w:p w:rsidR="00097B5B" w:rsidRPr="00970139" w:rsidRDefault="00097B5B" w:rsidP="00097B5B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утверждениями о случаях, когда при рассмотрении дела в суде д</w:t>
      </w:r>
      <w:r>
        <w:t>о</w:t>
      </w:r>
      <w:r>
        <w:t>пускалась необъективность в интересах стороны обвинения, включая дело Вл</w:t>
      </w:r>
      <w:r>
        <w:t>а</w:t>
      </w:r>
      <w:r>
        <w:t>димира Расскина, который утверждал, что ему запретили вызывать свидетелей и задавать вопросы лицам, дававшим показания против него, а также действи</w:t>
      </w:r>
      <w:r>
        <w:t>я</w:t>
      </w:r>
      <w:r>
        <w:t>ми суда в н</w:t>
      </w:r>
      <w:r>
        <w:t>е</w:t>
      </w:r>
      <w:r>
        <w:t>скольких процессах, касающихся событий 19 декабря 2010 года.</w:t>
      </w:r>
    </w:p>
    <w:p w:rsidR="00097B5B" w:rsidRPr="009F01BC" w:rsidRDefault="00097B5B" w:rsidP="00097B5B">
      <w:pPr>
        <w:pStyle w:val="SingleTxtGR"/>
        <w:rPr>
          <w:b/>
        </w:rPr>
      </w:pPr>
      <w:r w:rsidRPr="009F01BC">
        <w:rPr>
          <w:b/>
        </w:rPr>
        <w:t xml:space="preserve">В свете своей предыдущей рекомендации (А/56/44, пункт 46 </w:t>
      </w:r>
      <w:r w:rsidRPr="009F01BC">
        <w:rPr>
          <w:b/>
          <w:lang w:val="en-US"/>
        </w:rPr>
        <w:t>d</w:t>
      </w:r>
      <w:r w:rsidRPr="009F01BC">
        <w:rPr>
          <w:b/>
        </w:rPr>
        <w:t>)) Комитет призывает государство-участник:</w:t>
      </w:r>
    </w:p>
    <w:p w:rsidR="00097B5B" w:rsidRPr="009F01BC" w:rsidRDefault="00097B5B" w:rsidP="00097B5B">
      <w:pPr>
        <w:pStyle w:val="SingleTxtGR"/>
        <w:rPr>
          <w:b/>
        </w:rPr>
      </w:pPr>
      <w:r w:rsidRPr="009F01BC">
        <w:rPr>
          <w:b/>
        </w:rPr>
        <w:tab/>
        <w:t>а)</w:t>
      </w:r>
      <w:r w:rsidRPr="009F01BC">
        <w:rPr>
          <w:b/>
        </w:rPr>
        <w:tab/>
        <w:t>гарантировать полную независимость судебных органов в с</w:t>
      </w:r>
      <w:r w:rsidRPr="009F01BC">
        <w:rPr>
          <w:b/>
        </w:rPr>
        <w:t>о</w:t>
      </w:r>
      <w:r w:rsidRPr="009F01BC">
        <w:rPr>
          <w:b/>
        </w:rPr>
        <w:t>ответствии с Основными принципами независимости судов;</w:t>
      </w:r>
    </w:p>
    <w:p w:rsidR="00097B5B" w:rsidRPr="009F01BC" w:rsidRDefault="00097B5B" w:rsidP="00097B5B">
      <w:pPr>
        <w:pStyle w:val="SingleTxtGR"/>
        <w:rPr>
          <w:b/>
        </w:rPr>
      </w:pPr>
      <w:r w:rsidRPr="009F01BC">
        <w:rPr>
          <w:b/>
        </w:rPr>
        <w:tab/>
      </w:r>
      <w:r w:rsidRPr="009F01BC">
        <w:rPr>
          <w:b/>
          <w:lang w:val="en-US"/>
        </w:rPr>
        <w:t>b</w:t>
      </w:r>
      <w:r w:rsidRPr="009F01BC">
        <w:rPr>
          <w:b/>
        </w:rPr>
        <w:t>)</w:t>
      </w:r>
      <w:r w:rsidRPr="009F01BC">
        <w:rPr>
          <w:b/>
        </w:rPr>
        <w:tab/>
        <w:t>обеспечить, чтобы избрание, назначение, оплата труда и срок пребывания в должности судей соответствовали объективным критериям, каса</w:t>
      </w:r>
      <w:r w:rsidRPr="009F01BC">
        <w:rPr>
          <w:b/>
        </w:rPr>
        <w:t>ю</w:t>
      </w:r>
      <w:r w:rsidRPr="009F01BC">
        <w:rPr>
          <w:b/>
        </w:rPr>
        <w:t xml:space="preserve">щимся квалификации, целостности, способностей и эффективности; </w:t>
      </w:r>
    </w:p>
    <w:p w:rsidR="00097B5B" w:rsidRPr="009F01BC" w:rsidRDefault="00097B5B" w:rsidP="00097B5B">
      <w:pPr>
        <w:pStyle w:val="SingleTxtGR"/>
        <w:rPr>
          <w:b/>
        </w:rPr>
      </w:pPr>
      <w:r w:rsidRPr="009F01BC">
        <w:rPr>
          <w:b/>
        </w:rPr>
        <w:tab/>
        <w:t>с)</w:t>
      </w:r>
      <w:r w:rsidRPr="009F01BC">
        <w:rPr>
          <w:b/>
        </w:rPr>
        <w:tab/>
        <w:t>расследовать дела адвокатов, которые представляли интересы лиц, задержанных в связи с участием в событиях 19 декабря 2010 года, и впоследствии были исключены из коллегии адвокатов, включая Павла Спелку, Татьяну Ахееву, Владимира Тутсика, Олега Алеева, Тамару Хара</w:t>
      </w:r>
      <w:r w:rsidRPr="009F01BC">
        <w:rPr>
          <w:b/>
        </w:rPr>
        <w:t>е</w:t>
      </w:r>
      <w:r w:rsidRPr="009F01BC">
        <w:rPr>
          <w:b/>
        </w:rPr>
        <w:t>ву и Тамару Сидаренко, и в надлежащих случаях восстановить их лице</w:t>
      </w:r>
      <w:r w:rsidRPr="009F01BC">
        <w:rPr>
          <w:b/>
        </w:rPr>
        <w:t>н</w:t>
      </w:r>
      <w:r w:rsidRPr="009F01BC">
        <w:rPr>
          <w:b/>
        </w:rPr>
        <w:t>зии.</w:t>
      </w:r>
    </w:p>
    <w:p w:rsidR="00097B5B" w:rsidRPr="00034FDE" w:rsidRDefault="00097B5B" w:rsidP="00097B5B">
      <w:pPr>
        <w:pStyle w:val="H23GR"/>
      </w:pPr>
      <w:r>
        <w:tab/>
      </w:r>
      <w:r>
        <w:tab/>
      </w:r>
      <w:r w:rsidRPr="00034FDE">
        <w:t>Мониторинг и инспекции пенитенциарных учреждений</w:t>
      </w:r>
    </w:p>
    <w:p w:rsidR="00097B5B" w:rsidRDefault="00097B5B" w:rsidP="00097B5B">
      <w:pPr>
        <w:pStyle w:val="SingleTxtGR"/>
      </w:pPr>
      <w:r>
        <w:t>13.</w:t>
      </w:r>
      <w:r>
        <w:tab/>
        <w:t>Отмечая информацию об осуществлении мониторинга Генеральной пр</w:t>
      </w:r>
      <w:r>
        <w:t>о</w:t>
      </w:r>
      <w:r>
        <w:t>куратурой, национальной общественной наблюдательной комиссией Министе</w:t>
      </w:r>
      <w:r>
        <w:t>р</w:t>
      </w:r>
      <w:r>
        <w:t>ства юстиции и местными наблюдательными комиссиями, Комитет выражает глубокую обеспокоенность в связи с сообщениями о том, что национальная система мониторинга не является независимой, а также по поводу отсутствия информации об эффективных процедурах и отчетности. Комитет также выск</w:t>
      </w:r>
      <w:r>
        <w:t>а</w:t>
      </w:r>
      <w:r>
        <w:t>зывает сожаление в связи с сообщениями о возможном злоупотреблении такой мерой, как помещение в психиатрические клиники по причинам, не связанным с медицинскими показаниями, и о том, что инспекции психиатрических клиник не проводятся (статьи 2, 11 и 16).</w:t>
      </w:r>
    </w:p>
    <w:p w:rsidR="00097B5B" w:rsidRPr="00B63528" w:rsidRDefault="00097B5B" w:rsidP="00097B5B">
      <w:pPr>
        <w:pStyle w:val="SingleTxtGR"/>
        <w:rPr>
          <w:b/>
        </w:rPr>
      </w:pPr>
      <w:r w:rsidRPr="00B63528">
        <w:rPr>
          <w:b/>
        </w:rPr>
        <w:t>Комитет призывает государство-участник создать полностью незав</w:t>
      </w:r>
      <w:r w:rsidRPr="00B63528">
        <w:rPr>
          <w:b/>
        </w:rPr>
        <w:t>и</w:t>
      </w:r>
      <w:r w:rsidRPr="00B63528">
        <w:rPr>
          <w:b/>
        </w:rPr>
        <w:t>симые органы, наделенные полномочиями проводить независимые и эффекти</w:t>
      </w:r>
      <w:r w:rsidRPr="00B63528">
        <w:rPr>
          <w:b/>
        </w:rPr>
        <w:t>в</w:t>
      </w:r>
      <w:r w:rsidRPr="00B63528">
        <w:rPr>
          <w:b/>
        </w:rPr>
        <w:t>ные инспекции мест содержания под стражей без предварительного ув</w:t>
      </w:r>
      <w:r w:rsidRPr="00B63528">
        <w:rPr>
          <w:b/>
        </w:rPr>
        <w:t>е</w:t>
      </w:r>
      <w:r w:rsidRPr="00B63528">
        <w:rPr>
          <w:b/>
        </w:rPr>
        <w:t>домления, и обеспечить, чтобы в их состав входили квалифицированные юристы и медики различных специализаций, знающие соответствующие международные стандарты, а также независимые эксперты и представит</w:t>
      </w:r>
      <w:r w:rsidRPr="00B63528">
        <w:rPr>
          <w:b/>
        </w:rPr>
        <w:t>е</w:t>
      </w:r>
      <w:r w:rsidRPr="00B63528">
        <w:rPr>
          <w:b/>
        </w:rPr>
        <w:t>ли гражданского общества. Государству-участнику также следует обесп</w:t>
      </w:r>
      <w:r w:rsidRPr="00B63528">
        <w:rPr>
          <w:b/>
        </w:rPr>
        <w:t>е</w:t>
      </w:r>
      <w:r w:rsidRPr="00B63528">
        <w:rPr>
          <w:b/>
        </w:rPr>
        <w:t>чить наличие у членов этих органов возможностей инспектировать все п</w:t>
      </w:r>
      <w:r w:rsidRPr="00B63528">
        <w:rPr>
          <w:b/>
        </w:rPr>
        <w:t>е</w:t>
      </w:r>
      <w:r w:rsidRPr="00B63528">
        <w:rPr>
          <w:b/>
        </w:rPr>
        <w:t>нитенциарные учреждения без предварительного уведомления и бесед</w:t>
      </w:r>
      <w:r w:rsidRPr="00B63528">
        <w:rPr>
          <w:b/>
        </w:rPr>
        <w:t>о</w:t>
      </w:r>
      <w:r w:rsidRPr="00B63528">
        <w:rPr>
          <w:b/>
        </w:rPr>
        <w:t xml:space="preserve">вать с заключенными с глазу на глаз, а также своевременно предавать гласности их выводы и рекомендации транспарентным образом. </w:t>
      </w:r>
    </w:p>
    <w:p w:rsidR="00097B5B" w:rsidRPr="0070727E" w:rsidRDefault="00097B5B" w:rsidP="00097B5B">
      <w:pPr>
        <w:pStyle w:val="SingleTxtGR"/>
      </w:pPr>
      <w:r w:rsidRPr="00B63528">
        <w:rPr>
          <w:b/>
        </w:rPr>
        <w:t>Кроме того, государству-участнику следует обеспечивать, чтобы по</w:t>
      </w:r>
      <w:r w:rsidRPr="00B63528">
        <w:rPr>
          <w:b/>
        </w:rPr>
        <w:t>д</w:t>
      </w:r>
      <w:r w:rsidRPr="00B63528">
        <w:rPr>
          <w:b/>
        </w:rPr>
        <w:t>робная информация о месте, времени и периодичности инспекций мест лишения свободы, включая психиатрические больницы, а также о выводах и посл</w:t>
      </w:r>
      <w:r w:rsidRPr="00B63528">
        <w:rPr>
          <w:b/>
        </w:rPr>
        <w:t>е</w:t>
      </w:r>
      <w:r w:rsidRPr="00B63528">
        <w:rPr>
          <w:b/>
        </w:rPr>
        <w:t>дующих мерах в связи с результатами таких инспекций была общедосту</w:t>
      </w:r>
      <w:r w:rsidRPr="00B63528">
        <w:rPr>
          <w:b/>
        </w:rPr>
        <w:t>п</w:t>
      </w:r>
      <w:r w:rsidRPr="00B63528">
        <w:rPr>
          <w:b/>
        </w:rPr>
        <w:t>ной. Такая и</w:t>
      </w:r>
      <w:r w:rsidRPr="00B63528">
        <w:rPr>
          <w:b/>
        </w:rPr>
        <w:t>н</w:t>
      </w:r>
      <w:r w:rsidRPr="00B63528">
        <w:rPr>
          <w:b/>
        </w:rPr>
        <w:t>формация должна также представляться Комитету.</w:t>
      </w:r>
    </w:p>
    <w:p w:rsidR="00097B5B" w:rsidRDefault="00097B5B" w:rsidP="00097B5B">
      <w:pPr>
        <w:pStyle w:val="SingleTxtGR"/>
      </w:pPr>
      <w:r>
        <w:t>14.</w:t>
      </w:r>
      <w:r>
        <w:tab/>
        <w:t>Комитет обеспокоен отсутствием доступа международных наблюдател</w:t>
      </w:r>
      <w:r>
        <w:t>ь</w:t>
      </w:r>
      <w:r>
        <w:t>ных механизмов, как государственных, так и негосударственных, к пенитенц</w:t>
      </w:r>
      <w:r>
        <w:t>и</w:t>
      </w:r>
      <w:r>
        <w:t>арным учреждениям Беларуси. Комитет также выражает сожаление в связи с оставшимся без ответа запросом об организации посещения страны пятью ма</w:t>
      </w:r>
      <w:r>
        <w:t>н</w:t>
      </w:r>
      <w:r>
        <w:t>датариями специальных процедур, включая Специального докладчика по в</w:t>
      </w:r>
      <w:r>
        <w:t>о</w:t>
      </w:r>
      <w:r>
        <w:t>просу о пытках и Рабочую группу по насильственным или недобровольным и</w:t>
      </w:r>
      <w:r>
        <w:t>с</w:t>
      </w:r>
      <w:r>
        <w:t>чезновениям, и отсутствием ответа государства-участника на просьбы о пос</w:t>
      </w:r>
      <w:r>
        <w:t>е</w:t>
      </w:r>
      <w:r>
        <w:t>щении Управления Верховного комиссара Организации Объединенных Наций по пр</w:t>
      </w:r>
      <w:r>
        <w:t>а</w:t>
      </w:r>
      <w:r>
        <w:t>вам человека (УВКПЧ) (статьи 2, 11 и 16).</w:t>
      </w:r>
    </w:p>
    <w:p w:rsidR="00097B5B" w:rsidRPr="001C3A36" w:rsidRDefault="00097B5B" w:rsidP="00097B5B">
      <w:pPr>
        <w:pStyle w:val="H23GR"/>
      </w:pPr>
      <w:r>
        <w:tab/>
      </w:r>
      <w:r>
        <w:tab/>
      </w:r>
      <w:r w:rsidRPr="001C3A36">
        <w:t>Комитет призывает государство-участник:</w:t>
      </w:r>
    </w:p>
    <w:p w:rsidR="00097B5B" w:rsidRPr="00265877" w:rsidRDefault="00097B5B" w:rsidP="00097B5B">
      <w:pPr>
        <w:pStyle w:val="SingleTxtGR"/>
        <w:rPr>
          <w:b/>
        </w:rPr>
      </w:pPr>
      <w:r w:rsidRPr="00265877">
        <w:rPr>
          <w:b/>
        </w:rPr>
        <w:tab/>
        <w:t>а)</w:t>
      </w:r>
      <w:r w:rsidRPr="00265877">
        <w:rPr>
          <w:b/>
        </w:rPr>
        <w:tab/>
        <w:t>предоставить независимым государственным и негосударс</w:t>
      </w:r>
      <w:r w:rsidRPr="00265877">
        <w:rPr>
          <w:b/>
        </w:rPr>
        <w:t>т</w:t>
      </w:r>
      <w:r w:rsidRPr="00265877">
        <w:rPr>
          <w:b/>
        </w:rPr>
        <w:t>венным организациям доступ ко всем пенитенциарным учреждениям в стране, включая камеры предварительного заключения, следственные изоляторы, помещения служб безопасности, места административного з</w:t>
      </w:r>
      <w:r w:rsidRPr="00265877">
        <w:rPr>
          <w:b/>
        </w:rPr>
        <w:t>а</w:t>
      </w:r>
      <w:r w:rsidRPr="00265877">
        <w:rPr>
          <w:b/>
        </w:rPr>
        <w:t>держания, изоляторы в медицинских и психиатрических учреждениях и тюрьмы;</w:t>
      </w:r>
    </w:p>
    <w:p w:rsidR="00097B5B" w:rsidRPr="00265877" w:rsidRDefault="00097B5B" w:rsidP="00097B5B">
      <w:pPr>
        <w:pStyle w:val="SingleTxtGR"/>
        <w:rPr>
          <w:b/>
        </w:rPr>
      </w:pPr>
      <w:r w:rsidRPr="00265877">
        <w:rPr>
          <w:b/>
        </w:rPr>
        <w:tab/>
      </w:r>
      <w:r w:rsidRPr="00265877">
        <w:rPr>
          <w:b/>
          <w:lang w:val="en-US"/>
        </w:rPr>
        <w:t>b</w:t>
      </w:r>
      <w:r w:rsidRPr="00265877">
        <w:rPr>
          <w:b/>
        </w:rPr>
        <w:t>)</w:t>
      </w:r>
      <w:r w:rsidRPr="00265877">
        <w:rPr>
          <w:b/>
        </w:rPr>
        <w:tab/>
        <w:t>дополнительно укрепить сотрудничество с правозащитными механизмами Организации Объединенных Наций, в частности при первой же возможности разрешив посещение страны Специальному докладчику по вопросу о пытках и других жестоких, бесчеловечных или унижающих достоинство видов обращения и наказания, Специальному докладчику по вопросу о поощрении и защите права на свободу мнений и их свободное выражение и Специальному докладчику по вопросу о положении правоз</w:t>
      </w:r>
      <w:r w:rsidRPr="00265877">
        <w:rPr>
          <w:b/>
        </w:rPr>
        <w:t>а</w:t>
      </w:r>
      <w:r w:rsidRPr="00265877">
        <w:rPr>
          <w:b/>
        </w:rPr>
        <w:t>щитников, согласие на это было дано государством-участником в конте</w:t>
      </w:r>
      <w:r w:rsidRPr="00265877">
        <w:rPr>
          <w:b/>
        </w:rPr>
        <w:t>к</w:t>
      </w:r>
      <w:r w:rsidRPr="00265877">
        <w:rPr>
          <w:b/>
        </w:rPr>
        <w:t>сте универсального периодического о</w:t>
      </w:r>
      <w:r w:rsidRPr="00265877">
        <w:rPr>
          <w:b/>
        </w:rPr>
        <w:t>б</w:t>
      </w:r>
      <w:r w:rsidRPr="00265877">
        <w:rPr>
          <w:b/>
        </w:rPr>
        <w:t>зора (</w:t>
      </w:r>
      <w:r w:rsidRPr="00265877">
        <w:rPr>
          <w:b/>
          <w:lang w:val="en-US"/>
        </w:rPr>
        <w:t>A</w:t>
      </w:r>
      <w:r w:rsidRPr="00265877">
        <w:rPr>
          <w:b/>
        </w:rPr>
        <w:t>/</w:t>
      </w:r>
      <w:r w:rsidRPr="00265877">
        <w:rPr>
          <w:b/>
          <w:lang w:val="en-US"/>
        </w:rPr>
        <w:t>HRC</w:t>
      </w:r>
      <w:r w:rsidR="00BA1CC2">
        <w:rPr>
          <w:b/>
        </w:rPr>
        <w:t xml:space="preserve">/15/16, пункт 97.17); </w:t>
      </w:r>
    </w:p>
    <w:p w:rsidR="00097B5B" w:rsidRPr="001C3A36" w:rsidRDefault="00097B5B" w:rsidP="00097B5B">
      <w:pPr>
        <w:pStyle w:val="SingleTxtGR"/>
      </w:pPr>
      <w:r w:rsidRPr="00265877">
        <w:rPr>
          <w:b/>
        </w:rPr>
        <w:tab/>
        <w:t>с)</w:t>
      </w:r>
      <w:r w:rsidRPr="00265877">
        <w:rPr>
          <w:b/>
        </w:rPr>
        <w:tab/>
        <w:t>рассмотреть возможность удовлетворения просьбы Верховного комиссара Организации Объединенных Наций по правам человека о пос</w:t>
      </w:r>
      <w:r w:rsidRPr="00265877">
        <w:rPr>
          <w:b/>
        </w:rPr>
        <w:t>е</w:t>
      </w:r>
      <w:r w:rsidRPr="00265877">
        <w:rPr>
          <w:b/>
        </w:rPr>
        <w:t>щении страны группой УВКПЧ.</w:t>
      </w:r>
    </w:p>
    <w:p w:rsidR="00097B5B" w:rsidRPr="001C3A36" w:rsidRDefault="00097B5B" w:rsidP="00097B5B">
      <w:pPr>
        <w:pStyle w:val="H23GR"/>
      </w:pPr>
      <w:r>
        <w:tab/>
      </w:r>
      <w:r>
        <w:tab/>
      </w:r>
      <w:r w:rsidRPr="001C3A36">
        <w:t>Национальное правозащитное учреждение</w:t>
      </w:r>
    </w:p>
    <w:p w:rsidR="00097B5B" w:rsidRPr="00970139" w:rsidRDefault="00097B5B" w:rsidP="00097B5B">
      <w:pPr>
        <w:pStyle w:val="SingleTxtGR"/>
      </w:pPr>
      <w:r>
        <w:t>15.</w:t>
      </w:r>
      <w:r>
        <w:tab/>
        <w:t>В свете рекомендаций, вынесенных рядом правозащитных механизмов, и обязательством, взятым на себя государством-участником в контексте униве</w:t>
      </w:r>
      <w:r>
        <w:t>р</w:t>
      </w:r>
      <w:r>
        <w:t>сального периодического обзора рассмотреть возможность создания наци</w:t>
      </w:r>
      <w:r>
        <w:t>о</w:t>
      </w:r>
      <w:r>
        <w:t>нального правозащитного учреждения (</w:t>
      </w:r>
      <w:r>
        <w:rPr>
          <w:lang w:val="en-US"/>
        </w:rPr>
        <w:t>A</w:t>
      </w:r>
      <w:r w:rsidRPr="001C3A36">
        <w:t>/</w:t>
      </w:r>
      <w:r>
        <w:rPr>
          <w:lang w:val="en-US"/>
        </w:rPr>
        <w:t>HRC</w:t>
      </w:r>
      <w:r w:rsidRPr="001C3A36">
        <w:t xml:space="preserve">/15/16, </w:t>
      </w:r>
      <w:r>
        <w:t>пункт 97.4), Комитет в</w:t>
      </w:r>
      <w:r>
        <w:t>ы</w:t>
      </w:r>
      <w:r>
        <w:t>ражает сожаление в связи со слабым прогрессом, достигнутым в этом напра</w:t>
      </w:r>
      <w:r>
        <w:t>в</w:t>
      </w:r>
      <w:r>
        <w:t>лении (статья 2).</w:t>
      </w:r>
    </w:p>
    <w:p w:rsidR="00531623" w:rsidRPr="00F567EC" w:rsidRDefault="00531623" w:rsidP="00531623">
      <w:pPr>
        <w:pStyle w:val="SingleTxtGR"/>
        <w:rPr>
          <w:b/>
        </w:rPr>
      </w:pPr>
      <w:r w:rsidRPr="00F567EC">
        <w:rPr>
          <w:b/>
        </w:rPr>
        <w:t>Комитет рекомендует государству-участнику работать в направлении со</w:t>
      </w:r>
      <w:r w:rsidRPr="00F567EC">
        <w:rPr>
          <w:b/>
        </w:rPr>
        <w:t>з</w:t>
      </w:r>
      <w:r w:rsidRPr="00F567EC">
        <w:rPr>
          <w:b/>
        </w:rPr>
        <w:t>дания независимого национального учреждения по правам человека в с</w:t>
      </w:r>
      <w:r w:rsidRPr="00F567EC">
        <w:rPr>
          <w:b/>
        </w:rPr>
        <w:t>о</w:t>
      </w:r>
      <w:r w:rsidRPr="00F567EC">
        <w:rPr>
          <w:b/>
        </w:rPr>
        <w:t>ответствии с принципами, касающимися статуса национальных учрежд</w:t>
      </w:r>
      <w:r w:rsidRPr="00F567EC">
        <w:rPr>
          <w:b/>
        </w:rPr>
        <w:t>е</w:t>
      </w:r>
      <w:r w:rsidRPr="00F567EC">
        <w:rPr>
          <w:b/>
        </w:rPr>
        <w:t>ний, занимающихся поощрением и защитой прав человека (</w:t>
      </w:r>
      <w:r>
        <w:rPr>
          <w:b/>
        </w:rPr>
        <w:t>Парижскими</w:t>
      </w:r>
      <w:r w:rsidRPr="00F567EC">
        <w:rPr>
          <w:b/>
        </w:rPr>
        <w:t xml:space="preserve"> пр</w:t>
      </w:r>
      <w:r>
        <w:rPr>
          <w:b/>
        </w:rPr>
        <w:t>инципами</w:t>
      </w:r>
      <w:r w:rsidRPr="00F567EC">
        <w:rPr>
          <w:b/>
        </w:rPr>
        <w:t>).</w:t>
      </w:r>
    </w:p>
    <w:p w:rsidR="00531623" w:rsidRPr="00D9608C" w:rsidRDefault="00531623" w:rsidP="00531623">
      <w:pPr>
        <w:pStyle w:val="H23GR"/>
      </w:pPr>
      <w:r w:rsidRPr="00F567EC">
        <w:tab/>
      </w:r>
      <w:r w:rsidRPr="00F567EC">
        <w:tab/>
        <w:t>Определение, абсолютный запрет и криминализация пыток</w:t>
      </w:r>
    </w:p>
    <w:p w:rsidR="00531623" w:rsidRPr="00D9608C" w:rsidRDefault="00531623" w:rsidP="00531623">
      <w:pPr>
        <w:pStyle w:val="SingleTxtGR"/>
      </w:pPr>
      <w:r w:rsidRPr="00D9608C">
        <w:t>16.</w:t>
      </w:r>
      <w:r w:rsidRPr="00D9608C">
        <w:tab/>
        <w:t>Отмечая представленную государством-участником информацию о том, что определение пытки, содержащееся в статье 1 Конвенции, используется для привлечения к уголовной ответственности виновных в применении пыток, а г</w:t>
      </w:r>
      <w:r w:rsidRPr="00D9608C">
        <w:t>е</w:t>
      </w:r>
      <w:r w:rsidRPr="00D9608C">
        <w:t>неральная прокуратура занимается подготовкой законопроекта о внесении и</w:t>
      </w:r>
      <w:r w:rsidRPr="00D9608C">
        <w:t>з</w:t>
      </w:r>
      <w:r w:rsidRPr="00D9608C">
        <w:t>менений и дополнений в уголовное законодательство, Комитет выражает обе</w:t>
      </w:r>
      <w:r w:rsidRPr="00D9608C">
        <w:t>с</w:t>
      </w:r>
      <w:r w:rsidRPr="00D9608C">
        <w:t>покоенность в связи с тем, что это определение пытки никогда не применялось в судах</w:t>
      </w:r>
      <w:r>
        <w:t xml:space="preserve"> страны</w:t>
      </w:r>
      <w:r w:rsidRPr="00D9608C">
        <w:t xml:space="preserve">. Комитет также </w:t>
      </w:r>
      <w:r>
        <w:t>по-прежнему</w:t>
      </w:r>
      <w:r w:rsidRPr="00D9608C">
        <w:t xml:space="preserve"> озабочен тем, что в законодател</w:t>
      </w:r>
      <w:r w:rsidRPr="00D9608C">
        <w:t>ь</w:t>
      </w:r>
      <w:r w:rsidRPr="00D9608C">
        <w:t xml:space="preserve">стве </w:t>
      </w:r>
      <w:r>
        <w:t xml:space="preserve">страны </w:t>
      </w:r>
      <w:r w:rsidRPr="00D9608C">
        <w:t>отсутствуют положения, определяющие пытку и обеспечивающие абсолютный запрет ее применения. Он также о</w:t>
      </w:r>
      <w:r>
        <w:t>беспокоен тем, что статьи 128 и </w:t>
      </w:r>
      <w:r w:rsidRPr="00D9608C">
        <w:t>394 Уголовного кодекса не квалифицируют пытки в качестве уголовного пр</w:t>
      </w:r>
      <w:r w:rsidRPr="00D9608C">
        <w:t>е</w:t>
      </w:r>
      <w:r w:rsidRPr="00D9608C">
        <w:t>ступления в соответствии с пунктом 2 статьи 4 Конвенции (ст</w:t>
      </w:r>
      <w:r w:rsidRPr="00D9608C">
        <w:t>а</w:t>
      </w:r>
      <w:r w:rsidRPr="00D9608C">
        <w:t>тьи 1, 2 и 4).</w:t>
      </w:r>
    </w:p>
    <w:p w:rsidR="00531623" w:rsidRPr="00F567EC" w:rsidRDefault="00531623" w:rsidP="00531623">
      <w:pPr>
        <w:pStyle w:val="SingleTxtGR"/>
        <w:rPr>
          <w:b/>
        </w:rPr>
      </w:pPr>
      <w:r w:rsidRPr="00F567EC">
        <w:rPr>
          <w:b/>
        </w:rPr>
        <w:t>В свете предыдущей рекомендации Комитета (А/56/44, пункт 46 а)) и пр</w:t>
      </w:r>
      <w:r w:rsidRPr="00F567EC">
        <w:rPr>
          <w:b/>
        </w:rPr>
        <w:t>и</w:t>
      </w:r>
      <w:r w:rsidRPr="00F567EC">
        <w:rPr>
          <w:b/>
        </w:rPr>
        <w:t>знания государством-участником рекомендаций, вынесенных в процессе универсал</w:t>
      </w:r>
      <w:r w:rsidRPr="00F567EC">
        <w:rPr>
          <w:b/>
        </w:rPr>
        <w:t>ь</w:t>
      </w:r>
      <w:r w:rsidRPr="00F567EC">
        <w:rPr>
          <w:b/>
        </w:rPr>
        <w:t>ного периодического обзора (</w:t>
      </w:r>
      <w:r w:rsidRPr="00F567EC">
        <w:rPr>
          <w:b/>
          <w:lang w:val="en-US"/>
        </w:rPr>
        <w:t>A</w:t>
      </w:r>
      <w:r w:rsidRPr="00F567EC">
        <w:rPr>
          <w:b/>
        </w:rPr>
        <w:t>/</w:t>
      </w:r>
      <w:r w:rsidRPr="00F567EC">
        <w:rPr>
          <w:b/>
          <w:lang w:val="en-US"/>
        </w:rPr>
        <w:t>HRC</w:t>
      </w:r>
      <w:r>
        <w:rPr>
          <w:b/>
        </w:rPr>
        <w:t>/15/16, пункты 97.28 и </w:t>
      </w:r>
      <w:r w:rsidRPr="00F567EC">
        <w:rPr>
          <w:b/>
        </w:rPr>
        <w:t xml:space="preserve">98.21), государству-участнику следует </w:t>
      </w:r>
      <w:r>
        <w:rPr>
          <w:b/>
        </w:rPr>
        <w:t>незамедлительно вв</w:t>
      </w:r>
      <w:r w:rsidRPr="00F567EC">
        <w:rPr>
          <w:b/>
        </w:rPr>
        <w:t>ести в Уголо</w:t>
      </w:r>
      <w:r w:rsidRPr="00F567EC">
        <w:rPr>
          <w:b/>
        </w:rPr>
        <w:t>в</w:t>
      </w:r>
      <w:r w:rsidRPr="00F567EC">
        <w:rPr>
          <w:b/>
        </w:rPr>
        <w:t xml:space="preserve">ный кодекс </w:t>
      </w:r>
      <w:r>
        <w:rPr>
          <w:b/>
        </w:rPr>
        <w:t>нормы</w:t>
      </w:r>
      <w:r w:rsidRPr="00F567EC">
        <w:rPr>
          <w:b/>
        </w:rPr>
        <w:t>, определяющие пытку и квалифицирующие ее в кач</w:t>
      </w:r>
      <w:r w:rsidRPr="00F567EC">
        <w:rPr>
          <w:b/>
        </w:rPr>
        <w:t>е</w:t>
      </w:r>
      <w:r w:rsidRPr="00F567EC">
        <w:rPr>
          <w:b/>
        </w:rPr>
        <w:t>стве уголовного преступления, в полном</w:t>
      </w:r>
      <w:r>
        <w:rPr>
          <w:b/>
        </w:rPr>
        <w:t xml:space="preserve"> соответствии со статьями 1 и 4 </w:t>
      </w:r>
      <w:r w:rsidRPr="00F567EC">
        <w:rPr>
          <w:b/>
        </w:rPr>
        <w:t>Конвенции. Кроме того, Комитет рекомендует государству-участнику обе</w:t>
      </w:r>
      <w:r w:rsidRPr="00F567EC">
        <w:rPr>
          <w:b/>
        </w:rPr>
        <w:t>с</w:t>
      </w:r>
      <w:r w:rsidRPr="00F567EC">
        <w:rPr>
          <w:b/>
        </w:rPr>
        <w:t xml:space="preserve">печить невозможность </w:t>
      </w:r>
      <w:r>
        <w:rPr>
          <w:b/>
        </w:rPr>
        <w:t>отступлений от</w:t>
      </w:r>
      <w:r w:rsidRPr="00F567EC">
        <w:rPr>
          <w:b/>
        </w:rPr>
        <w:t xml:space="preserve"> абсолютного запрета применения пыток и нераспространение сроков исковой давности на акты, которые могут быть приравнены к пыткам.</w:t>
      </w:r>
    </w:p>
    <w:p w:rsidR="00531623" w:rsidRPr="00D9608C" w:rsidRDefault="00531623" w:rsidP="00531623">
      <w:pPr>
        <w:pStyle w:val="H23GR"/>
      </w:pPr>
      <w:r w:rsidRPr="0029388A">
        <w:tab/>
      </w:r>
      <w:r w:rsidRPr="0029388A">
        <w:tab/>
      </w:r>
      <w:r w:rsidRPr="00D9608C">
        <w:t xml:space="preserve">Применимость Конвенции в </w:t>
      </w:r>
      <w:r>
        <w:t>судах страны</w:t>
      </w:r>
    </w:p>
    <w:p w:rsidR="00531623" w:rsidRPr="00D9608C" w:rsidRDefault="00531623" w:rsidP="00531623">
      <w:pPr>
        <w:pStyle w:val="SingleTxtGR"/>
      </w:pPr>
      <w:r w:rsidRPr="00D9608C">
        <w:t>17.</w:t>
      </w:r>
      <w:r w:rsidRPr="00D9608C">
        <w:tab/>
        <w:t>Приветствуя тот факт, что международные договоры</w:t>
      </w:r>
      <w:r>
        <w:t xml:space="preserve"> Беларуси</w:t>
      </w:r>
      <w:r w:rsidRPr="00D9608C">
        <w:t xml:space="preserve"> могут н</w:t>
      </w:r>
      <w:r w:rsidRPr="00D9608C">
        <w:t>е</w:t>
      </w:r>
      <w:r w:rsidRPr="00D9608C">
        <w:t>посредственно применяться в соот</w:t>
      </w:r>
      <w:r>
        <w:t>ветствии со статьей 20 з</w:t>
      </w:r>
      <w:r w:rsidRPr="00D9608C">
        <w:t>акона "О нормати</w:t>
      </w:r>
      <w:r w:rsidRPr="00D9608C">
        <w:t>в</w:t>
      </w:r>
      <w:r w:rsidRPr="00D9608C">
        <w:t>ных правовых актах", Комитет в то же время с озабоченностью отмечает отсу</w:t>
      </w:r>
      <w:r w:rsidRPr="00D9608C">
        <w:t>т</w:t>
      </w:r>
      <w:r w:rsidRPr="00D9608C">
        <w:t>ствие информации о судебных решениях, при вынесении которых непосредс</w:t>
      </w:r>
      <w:r w:rsidRPr="00D9608C">
        <w:t>т</w:t>
      </w:r>
      <w:r w:rsidRPr="00D9608C">
        <w:t>венно применялись положения Конвенции. Комитет выражает сожаление в св</w:t>
      </w:r>
      <w:r w:rsidRPr="00D9608C">
        <w:t>я</w:t>
      </w:r>
      <w:r w:rsidRPr="00D9608C">
        <w:t>зи с сообщениями о том, что Конвенция никогда не применялась национальн</w:t>
      </w:r>
      <w:r w:rsidRPr="00D9608C">
        <w:t>ы</w:t>
      </w:r>
      <w:r w:rsidRPr="00D9608C">
        <w:t>ми судами, х</w:t>
      </w:r>
      <w:r w:rsidRPr="00D9608C">
        <w:t>о</w:t>
      </w:r>
      <w:r w:rsidRPr="00D9608C">
        <w:t>тя в теории это возможно (статьи 2 и 10).</w:t>
      </w:r>
    </w:p>
    <w:p w:rsidR="00531623" w:rsidRPr="00F567EC" w:rsidRDefault="00531623" w:rsidP="00531623">
      <w:pPr>
        <w:pStyle w:val="SingleTxtGR"/>
        <w:rPr>
          <w:b/>
        </w:rPr>
      </w:pPr>
      <w:r w:rsidRPr="00F567EC">
        <w:rPr>
          <w:b/>
        </w:rPr>
        <w:t>Комитет рекомендует государству-участнику принять необходимые меры для обеспечения фактического применения положений Конвенции во внутреннем праве и практич</w:t>
      </w:r>
      <w:r w:rsidR="002A170D">
        <w:rPr>
          <w:b/>
        </w:rPr>
        <w:t>еского осуществления статьи </w:t>
      </w:r>
      <w:r>
        <w:rPr>
          <w:b/>
        </w:rPr>
        <w:t>20 закона "О </w:t>
      </w:r>
      <w:r w:rsidRPr="00F567EC">
        <w:rPr>
          <w:b/>
        </w:rPr>
        <w:t>нормативных правовых актах", в частности путем организации ко</w:t>
      </w:r>
      <w:r w:rsidRPr="00F567EC">
        <w:rPr>
          <w:b/>
        </w:rPr>
        <w:t>м</w:t>
      </w:r>
      <w:r w:rsidRPr="00F567EC">
        <w:rPr>
          <w:b/>
        </w:rPr>
        <w:t>плексной подготовки для сотрудников судебных и правоохранительных о</w:t>
      </w:r>
      <w:r w:rsidRPr="00F567EC">
        <w:rPr>
          <w:b/>
        </w:rPr>
        <w:t>р</w:t>
      </w:r>
      <w:r w:rsidRPr="00F567EC">
        <w:rPr>
          <w:b/>
        </w:rPr>
        <w:t>ганов, чтобы обеспечить их глубокую осведомленность о положениях Ко</w:t>
      </w:r>
      <w:r w:rsidRPr="00F567EC">
        <w:rPr>
          <w:b/>
        </w:rPr>
        <w:t>н</w:t>
      </w:r>
      <w:r w:rsidRPr="00F567EC">
        <w:rPr>
          <w:b/>
        </w:rPr>
        <w:t>венции и возможности ее непосредственного применения. Кроме того, гос</w:t>
      </w:r>
      <w:r w:rsidRPr="00F567EC">
        <w:rPr>
          <w:b/>
        </w:rPr>
        <w:t>у</w:t>
      </w:r>
      <w:r w:rsidRPr="00F567EC">
        <w:rPr>
          <w:b/>
        </w:rPr>
        <w:t>дарству-участнику следует представить информацию о решениях наци</w:t>
      </w:r>
      <w:r w:rsidRPr="00F567EC">
        <w:rPr>
          <w:b/>
        </w:rPr>
        <w:t>о</w:t>
      </w:r>
      <w:r w:rsidRPr="00F567EC">
        <w:rPr>
          <w:b/>
        </w:rPr>
        <w:t>нальных судов или административных органов, претворяющих в жизнь права, закрепленные в Конвенции.</w:t>
      </w:r>
    </w:p>
    <w:p w:rsidR="00531623" w:rsidRPr="00D9608C" w:rsidRDefault="00531623" w:rsidP="00531623">
      <w:pPr>
        <w:pStyle w:val="H23GR"/>
      </w:pPr>
      <w:r w:rsidRPr="00531623">
        <w:tab/>
      </w:r>
      <w:r w:rsidRPr="00531623">
        <w:tab/>
      </w:r>
      <w:r w:rsidRPr="00D9608C">
        <w:t xml:space="preserve">Доказательства, полученные </w:t>
      </w:r>
      <w:r>
        <w:t>с помощью</w:t>
      </w:r>
      <w:r w:rsidRPr="00D9608C">
        <w:t xml:space="preserve"> пыток</w:t>
      </w:r>
    </w:p>
    <w:p w:rsidR="00531623" w:rsidRPr="00D9608C" w:rsidRDefault="00531623" w:rsidP="00531623">
      <w:pPr>
        <w:pStyle w:val="SingleTxtGR"/>
      </w:pPr>
      <w:r w:rsidRPr="00D9608C">
        <w:t>18.</w:t>
      </w:r>
      <w:r w:rsidRPr="00D9608C">
        <w:tab/>
        <w:t xml:space="preserve">Отмечая, что статья 27 Конституции устанавливает </w:t>
      </w:r>
      <w:r>
        <w:t>отсутствие юридич</w:t>
      </w:r>
      <w:r>
        <w:t>е</w:t>
      </w:r>
      <w:r>
        <w:t>ской силы</w:t>
      </w:r>
      <w:r w:rsidRPr="00D9608C">
        <w:t xml:space="preserve"> доказательств, полученных с применением пыток, и признание гос</w:t>
      </w:r>
      <w:r w:rsidRPr="00D9608C">
        <w:t>у</w:t>
      </w:r>
      <w:r w:rsidRPr="00D9608C">
        <w:t>дарством-участником соответствующей рекомендации, вынесенной в процессе универсального периодического обзора (</w:t>
      </w:r>
      <w:r w:rsidRPr="00D9608C">
        <w:rPr>
          <w:lang w:val="en-US"/>
        </w:rPr>
        <w:t>A</w:t>
      </w:r>
      <w:r w:rsidRPr="00D9608C">
        <w:t>/</w:t>
      </w:r>
      <w:r w:rsidRPr="00D9608C">
        <w:rPr>
          <w:lang w:val="en-US"/>
        </w:rPr>
        <w:t>HRC</w:t>
      </w:r>
      <w:r w:rsidRPr="00D9608C">
        <w:t>/15/16, пункт 97.28), Комитет выражает озабоченность в связи с сообщениями о нескольких случаях получ</w:t>
      </w:r>
      <w:r w:rsidRPr="00D9608C">
        <w:t>е</w:t>
      </w:r>
      <w:r w:rsidRPr="00D9608C">
        <w:t>ния признательных показаний с использованием пыток и жестокого обращения и отсутствием информации о каких-либо должностных лицах, в отношении к</w:t>
      </w:r>
      <w:r w:rsidRPr="00D9608C">
        <w:t>о</w:t>
      </w:r>
      <w:r w:rsidRPr="00D9608C">
        <w:t>торых было возбуждено судебное преследование и которые были бы наказаны за принуждение к даче таких признательных показаний. Полученная Комитетом инфо</w:t>
      </w:r>
      <w:r w:rsidRPr="00D9608C">
        <w:t>р</w:t>
      </w:r>
      <w:r w:rsidRPr="00D9608C">
        <w:t>мация свидетельствует о том, что в некоторых случаях судьи полагаются на показания обвиняемых, данные во время досудебно</w:t>
      </w:r>
      <w:r>
        <w:t>го следствия</w:t>
      </w:r>
      <w:r w:rsidRPr="00D9608C">
        <w:t>, которые противоречат их показаниям, данным в суде, несмотря на утверждения о пр</w:t>
      </w:r>
      <w:r w:rsidRPr="00D9608C">
        <w:t>и</w:t>
      </w:r>
      <w:r w:rsidRPr="00D9608C">
        <w:t>нуждении и запугивании. Комитет выражает сожаление по поводу отсутствия информации о делах Николая</w:t>
      </w:r>
      <w:r>
        <w:t xml:space="preserve"> Автюховича и Владимира Асипенко</w:t>
      </w:r>
      <w:r w:rsidRPr="00D9608C">
        <w:t>, которые б</w:t>
      </w:r>
      <w:r w:rsidRPr="00D9608C">
        <w:t>ы</w:t>
      </w:r>
      <w:r w:rsidRPr="00D9608C">
        <w:t>ли осуждены на основании свидетельских показаний, отозванных позже и в о</w:t>
      </w:r>
      <w:r w:rsidRPr="00D9608C">
        <w:t>т</w:t>
      </w:r>
      <w:r w:rsidRPr="00D9608C">
        <w:t>ношении которых утверждалось, что они б</w:t>
      </w:r>
      <w:r w:rsidR="002A170D">
        <w:t>ыли получены под пыткой (ст</w:t>
      </w:r>
      <w:r w:rsidR="002A170D">
        <w:t>а</w:t>
      </w:r>
      <w:r w:rsidR="002A170D">
        <w:t>тья </w:t>
      </w:r>
      <w:r w:rsidRPr="00D9608C">
        <w:t>15).</w:t>
      </w:r>
    </w:p>
    <w:p w:rsidR="00531623" w:rsidRPr="00F567EC" w:rsidRDefault="00531623" w:rsidP="00531623">
      <w:pPr>
        <w:pStyle w:val="SingleTxtGR"/>
        <w:rPr>
          <w:b/>
        </w:rPr>
      </w:pPr>
      <w:r w:rsidRPr="00F567EC">
        <w:rPr>
          <w:b/>
        </w:rPr>
        <w:t>Государству-участнику следует принять необходимые меры, чтобы обесп</w:t>
      </w:r>
      <w:r w:rsidRPr="00F567EC">
        <w:rPr>
          <w:b/>
        </w:rPr>
        <w:t>е</w:t>
      </w:r>
      <w:r w:rsidRPr="00F567EC">
        <w:rPr>
          <w:b/>
        </w:rPr>
        <w:t xml:space="preserve">чить практическую </w:t>
      </w:r>
      <w:r>
        <w:rPr>
          <w:b/>
        </w:rPr>
        <w:t>недопустимость</w:t>
      </w:r>
      <w:r w:rsidRPr="00F567EC">
        <w:rPr>
          <w:b/>
        </w:rPr>
        <w:t xml:space="preserve"> использования в суде признательных показаний, полученных под пыткой или при</w:t>
      </w:r>
      <w:r>
        <w:rPr>
          <w:b/>
        </w:rPr>
        <w:t>нуждением, в соответствии с</w:t>
      </w:r>
      <w:r w:rsidR="005B7724">
        <w:rPr>
          <w:b/>
        </w:rPr>
        <w:t xml:space="preserve"> </w:t>
      </w:r>
      <w:r w:rsidRPr="00F567EC">
        <w:rPr>
          <w:b/>
        </w:rPr>
        <w:t xml:space="preserve">законодательством </w:t>
      </w:r>
      <w:r>
        <w:rPr>
          <w:b/>
        </w:rPr>
        <w:t xml:space="preserve">страны </w:t>
      </w:r>
      <w:r w:rsidRPr="00F567EC">
        <w:rPr>
          <w:b/>
        </w:rPr>
        <w:t>и статьей 15 Конвенции. Государству-участнику следует обеспечить, чтобы все судьи задавали всем задержа</w:t>
      </w:r>
      <w:r w:rsidRPr="00F567EC">
        <w:rPr>
          <w:b/>
        </w:rPr>
        <w:t>н</w:t>
      </w:r>
      <w:r w:rsidRPr="00F567EC">
        <w:rPr>
          <w:b/>
        </w:rPr>
        <w:t>ным вопрос о том, подвергались ли они пыткам или жестокому обращению</w:t>
      </w:r>
      <w:r>
        <w:rPr>
          <w:b/>
        </w:rPr>
        <w:t xml:space="preserve"> во время с</w:t>
      </w:r>
      <w:r>
        <w:rPr>
          <w:b/>
        </w:rPr>
        <w:t>о</w:t>
      </w:r>
      <w:r>
        <w:rPr>
          <w:b/>
        </w:rPr>
        <w:t xml:space="preserve">держания </w:t>
      </w:r>
      <w:r w:rsidRPr="00F567EC">
        <w:rPr>
          <w:b/>
        </w:rPr>
        <w:t>под стражей, и назначали независимое медицинское обследов</w:t>
      </w:r>
      <w:r w:rsidRPr="00F567EC">
        <w:rPr>
          <w:b/>
        </w:rPr>
        <w:t>а</w:t>
      </w:r>
      <w:r w:rsidRPr="00F567EC">
        <w:rPr>
          <w:b/>
        </w:rPr>
        <w:t>ние в случае, когда оно необходимо обвиняемому. Судья должен отклонить такие показания, в частности, если об этом просит в суде обв</w:t>
      </w:r>
      <w:r w:rsidRPr="00F567EC">
        <w:rPr>
          <w:b/>
        </w:rPr>
        <w:t>и</w:t>
      </w:r>
      <w:r w:rsidRPr="00F567EC">
        <w:rPr>
          <w:b/>
        </w:rPr>
        <w:t xml:space="preserve">няемый и </w:t>
      </w:r>
      <w:r>
        <w:rPr>
          <w:b/>
        </w:rPr>
        <w:t xml:space="preserve">обоснованность </w:t>
      </w:r>
      <w:r w:rsidRPr="00F567EC">
        <w:rPr>
          <w:b/>
        </w:rPr>
        <w:t>его ходатай</w:t>
      </w:r>
      <w:r>
        <w:rPr>
          <w:b/>
        </w:rPr>
        <w:t>ства</w:t>
      </w:r>
      <w:r w:rsidRPr="00F567EC">
        <w:rPr>
          <w:b/>
        </w:rPr>
        <w:t xml:space="preserve"> подтверждается медицинской экспертизой. При наличии оснований полагать, что имело место примен</w:t>
      </w:r>
      <w:r w:rsidRPr="00F567EC">
        <w:rPr>
          <w:b/>
        </w:rPr>
        <w:t>е</w:t>
      </w:r>
      <w:r w:rsidRPr="00F567EC">
        <w:rPr>
          <w:b/>
        </w:rPr>
        <w:t>ние пытки, должно проводиться оперативное и беспристрастное расследование, ос</w:t>
      </w:r>
      <w:r w:rsidRPr="00F567EC">
        <w:rPr>
          <w:b/>
        </w:rPr>
        <w:t>о</w:t>
      </w:r>
      <w:r w:rsidRPr="00F567EC">
        <w:rPr>
          <w:b/>
        </w:rPr>
        <w:t>бенно в тех случаях, когда признательные показания выступают в качестве единс</w:t>
      </w:r>
      <w:r w:rsidRPr="00F567EC">
        <w:rPr>
          <w:b/>
        </w:rPr>
        <w:t>т</w:t>
      </w:r>
      <w:r w:rsidRPr="00F567EC">
        <w:rPr>
          <w:b/>
        </w:rPr>
        <w:t xml:space="preserve">венного доказательства по делу. В этой связи государству-участнику следует гарантировать возможность </w:t>
      </w:r>
      <w:r>
        <w:rPr>
          <w:b/>
        </w:rPr>
        <w:t>доступа к</w:t>
      </w:r>
      <w:r w:rsidRPr="00F567EC">
        <w:rPr>
          <w:b/>
        </w:rPr>
        <w:t xml:space="preserve"> судебн</w:t>
      </w:r>
      <w:r>
        <w:rPr>
          <w:b/>
        </w:rPr>
        <w:t>ому разб</w:t>
      </w:r>
      <w:r>
        <w:rPr>
          <w:b/>
        </w:rPr>
        <w:t>и</w:t>
      </w:r>
      <w:r>
        <w:rPr>
          <w:b/>
        </w:rPr>
        <w:t>рательству</w:t>
      </w:r>
      <w:r w:rsidRPr="00F567EC">
        <w:rPr>
          <w:b/>
        </w:rPr>
        <w:t xml:space="preserve"> международных государственных и негосударственных орган</w:t>
      </w:r>
      <w:r w:rsidRPr="00F567EC">
        <w:rPr>
          <w:b/>
        </w:rPr>
        <w:t>и</w:t>
      </w:r>
      <w:r w:rsidRPr="00F567EC">
        <w:rPr>
          <w:b/>
        </w:rPr>
        <w:t>заций.</w:t>
      </w:r>
    </w:p>
    <w:p w:rsidR="00531623" w:rsidRPr="00F567EC" w:rsidRDefault="00531623" w:rsidP="00531623">
      <w:pPr>
        <w:pStyle w:val="SingleTxtGR"/>
        <w:rPr>
          <w:b/>
        </w:rPr>
      </w:pPr>
      <w:r w:rsidRPr="00F567EC">
        <w:rPr>
          <w:b/>
        </w:rPr>
        <w:t>Кроме того, Комитет просит государство-участник представить информ</w:t>
      </w:r>
      <w:r w:rsidRPr="00F567EC">
        <w:rPr>
          <w:b/>
        </w:rPr>
        <w:t>а</w:t>
      </w:r>
      <w:r w:rsidRPr="00F567EC">
        <w:rPr>
          <w:b/>
        </w:rPr>
        <w:t xml:space="preserve">цию о том, привлекались </w:t>
      </w:r>
      <w:r>
        <w:rPr>
          <w:b/>
        </w:rPr>
        <w:t xml:space="preserve">ли </w:t>
      </w:r>
      <w:r w:rsidRPr="00F567EC">
        <w:rPr>
          <w:b/>
        </w:rPr>
        <w:t>какие-либо должностные лица к ответстве</w:t>
      </w:r>
      <w:r w:rsidRPr="00F567EC">
        <w:rPr>
          <w:b/>
        </w:rPr>
        <w:t>н</w:t>
      </w:r>
      <w:r w:rsidRPr="00F567EC">
        <w:rPr>
          <w:b/>
        </w:rPr>
        <w:t>ности и несли ли наказание за принуждение к даче признательных показ</w:t>
      </w:r>
      <w:r w:rsidRPr="00F567EC">
        <w:rPr>
          <w:b/>
        </w:rPr>
        <w:t>а</w:t>
      </w:r>
      <w:r w:rsidRPr="00F567EC">
        <w:rPr>
          <w:b/>
        </w:rPr>
        <w:t>ний, и если да, сообщить об обстоятельствах таких дел и любых наказан</w:t>
      </w:r>
      <w:r w:rsidRPr="00F567EC">
        <w:rPr>
          <w:b/>
        </w:rPr>
        <w:t>и</w:t>
      </w:r>
      <w:r w:rsidRPr="00F567EC">
        <w:rPr>
          <w:b/>
        </w:rPr>
        <w:t xml:space="preserve">ях и санкциях, </w:t>
      </w:r>
      <w:r>
        <w:rPr>
          <w:b/>
        </w:rPr>
        <w:t>назначенных виновным</w:t>
      </w:r>
      <w:r w:rsidRPr="00F567EC">
        <w:rPr>
          <w:b/>
        </w:rPr>
        <w:t>.</w:t>
      </w:r>
    </w:p>
    <w:p w:rsidR="00531623" w:rsidRPr="00D9608C" w:rsidRDefault="00531623" w:rsidP="00531623">
      <w:pPr>
        <w:pStyle w:val="H23GR"/>
      </w:pPr>
      <w:r w:rsidRPr="002F49AA">
        <w:tab/>
      </w:r>
      <w:r w:rsidRPr="002F49AA">
        <w:tab/>
      </w:r>
      <w:r w:rsidRPr="00D9608C">
        <w:t>Условия содержания под стражей</w:t>
      </w:r>
    </w:p>
    <w:p w:rsidR="00531623" w:rsidRPr="00D9608C" w:rsidRDefault="00531623" w:rsidP="00531623">
      <w:pPr>
        <w:pStyle w:val="SingleTxtGR"/>
      </w:pPr>
      <w:r w:rsidRPr="00D9608C">
        <w:t>19.</w:t>
      </w:r>
      <w:r w:rsidRPr="00D9608C">
        <w:tab/>
        <w:t>Приветствуя усилия государства-участника по улучшению условий жизни лиц, находящихся под стражей (</w:t>
      </w:r>
      <w:r w:rsidRPr="00D9608C">
        <w:rPr>
          <w:lang w:val="en-US"/>
        </w:rPr>
        <w:t>CAT</w:t>
      </w:r>
      <w:r w:rsidRPr="00D9608C">
        <w:t>/</w:t>
      </w:r>
      <w:r w:rsidRPr="00D9608C">
        <w:rPr>
          <w:lang w:val="en-US"/>
        </w:rPr>
        <w:t>C</w:t>
      </w:r>
      <w:r w:rsidRPr="00D9608C">
        <w:t>/</w:t>
      </w:r>
      <w:r w:rsidRPr="00D9608C">
        <w:rPr>
          <w:lang w:val="en-US"/>
        </w:rPr>
        <w:t>BLR</w:t>
      </w:r>
      <w:r w:rsidRPr="00D9608C">
        <w:t xml:space="preserve">/4, пункты 21 </w:t>
      </w:r>
      <w:r w:rsidRPr="00D9608C">
        <w:rPr>
          <w:lang w:val="en-US"/>
        </w:rPr>
        <w:t>ff</w:t>
      </w:r>
      <w:r w:rsidRPr="00D9608C">
        <w:t>.), и признание гос</w:t>
      </w:r>
      <w:r w:rsidRPr="00D9608C">
        <w:t>у</w:t>
      </w:r>
      <w:r w:rsidRPr="00D9608C">
        <w:t>дарством-участником соответствующей рек</w:t>
      </w:r>
      <w:r w:rsidRPr="00D9608C">
        <w:t>о</w:t>
      </w:r>
      <w:r w:rsidRPr="00D9608C">
        <w:t>мендации, вынесенной в процессе универсального периодического обзора (</w:t>
      </w:r>
      <w:r w:rsidRPr="00D9608C">
        <w:rPr>
          <w:lang w:val="en-US"/>
        </w:rPr>
        <w:t>A</w:t>
      </w:r>
      <w:r w:rsidRPr="00D9608C">
        <w:t>/</w:t>
      </w:r>
      <w:r w:rsidRPr="00D9608C">
        <w:rPr>
          <w:lang w:val="en-US"/>
        </w:rPr>
        <w:t>HRC</w:t>
      </w:r>
      <w:r w:rsidRPr="00D9608C">
        <w:t xml:space="preserve">/15/16, пункт 97.30), Комитет </w:t>
      </w:r>
      <w:r>
        <w:t>по-прежнему</w:t>
      </w:r>
      <w:r w:rsidRPr="00D9608C">
        <w:t xml:space="preserve"> глубок</w:t>
      </w:r>
      <w:r>
        <w:t>о</w:t>
      </w:r>
      <w:r w:rsidRPr="00D9608C">
        <w:t xml:space="preserve"> обеспокоен продолжающими поступать сообщения</w:t>
      </w:r>
      <w:r>
        <w:t>ми о </w:t>
      </w:r>
      <w:r w:rsidRPr="00D9608C">
        <w:t>неудовлетворительных условиях содержания в местах лишения свободы, включая обращение Специального докладчика по вопросу о пытках в отнош</w:t>
      </w:r>
      <w:r w:rsidRPr="00D9608C">
        <w:t>е</w:t>
      </w:r>
      <w:r w:rsidRPr="00D9608C">
        <w:t>нии условий содержания в нескольких пенитенциарных учреждениях, в частн</w:t>
      </w:r>
      <w:r w:rsidRPr="00D9608C">
        <w:t>о</w:t>
      </w:r>
      <w:r w:rsidR="003F2052">
        <w:t>сти</w:t>
      </w:r>
      <w:r w:rsidRPr="00D9608C">
        <w:t xml:space="preserve"> в СИЗО города Минска (</w:t>
      </w:r>
      <w:r w:rsidRPr="00D9608C">
        <w:rPr>
          <w:lang w:val="en-US"/>
        </w:rPr>
        <w:t>A</w:t>
      </w:r>
      <w:r w:rsidRPr="00D9608C">
        <w:t>/</w:t>
      </w:r>
      <w:r w:rsidRPr="00D9608C">
        <w:rPr>
          <w:lang w:val="en-US"/>
        </w:rPr>
        <w:t>HRC</w:t>
      </w:r>
      <w:r w:rsidRPr="00D9608C">
        <w:t>/4/33/</w:t>
      </w:r>
      <w:r w:rsidRPr="00D9608C">
        <w:rPr>
          <w:lang w:val="en-US"/>
        </w:rPr>
        <w:t>Add</w:t>
      </w:r>
      <w:r w:rsidRPr="00D9608C">
        <w:t>.1, пункт 16). Сюда же входит пр</w:t>
      </w:r>
      <w:r w:rsidRPr="00D9608C">
        <w:t>о</w:t>
      </w:r>
      <w:r w:rsidRPr="00D9608C">
        <w:t>блема переполненности, скудный рацион питания, отсутствие условий для с</w:t>
      </w:r>
      <w:r w:rsidRPr="00D9608C">
        <w:t>о</w:t>
      </w:r>
      <w:r w:rsidRPr="00D9608C">
        <w:t>блюдения личной гигиены и надлежащего медицинского ухода (статьи 11 и 16).</w:t>
      </w:r>
    </w:p>
    <w:p w:rsidR="00531623" w:rsidRPr="00F567EC" w:rsidRDefault="00531623" w:rsidP="00531623">
      <w:pPr>
        <w:pStyle w:val="SingleTxtGR"/>
        <w:rPr>
          <w:b/>
        </w:rPr>
      </w:pPr>
      <w:r w:rsidRPr="00F567EC">
        <w:rPr>
          <w:b/>
        </w:rPr>
        <w:t>Государству-участнику следует активизировать усилия по приведению у</w:t>
      </w:r>
      <w:r w:rsidRPr="00F567EC">
        <w:rPr>
          <w:b/>
        </w:rPr>
        <w:t>с</w:t>
      </w:r>
      <w:r w:rsidRPr="00F567EC">
        <w:rPr>
          <w:b/>
        </w:rPr>
        <w:t>ловий содержания в местах лишения свободы в соответствие со Стандар</w:t>
      </w:r>
      <w:r w:rsidRPr="00F567EC">
        <w:rPr>
          <w:b/>
        </w:rPr>
        <w:t>т</w:t>
      </w:r>
      <w:r w:rsidRPr="00F567EC">
        <w:rPr>
          <w:b/>
        </w:rPr>
        <w:t>ными минимальными правилами обращения с заключенными и другими соответствующими международными и национальными правовыми но</w:t>
      </w:r>
      <w:r w:rsidRPr="00F567EC">
        <w:rPr>
          <w:b/>
        </w:rPr>
        <w:t>р</w:t>
      </w:r>
      <w:r w:rsidRPr="00F567EC">
        <w:rPr>
          <w:b/>
        </w:rPr>
        <w:t>мами, в частности п</w:t>
      </w:r>
      <w:r w:rsidRPr="00F567EC">
        <w:rPr>
          <w:b/>
        </w:rPr>
        <w:t>у</w:t>
      </w:r>
      <w:r w:rsidRPr="00F567EC">
        <w:rPr>
          <w:b/>
        </w:rPr>
        <w:t>тем:</w:t>
      </w:r>
    </w:p>
    <w:p w:rsidR="00531623" w:rsidRPr="00D507E7" w:rsidRDefault="00531623" w:rsidP="00531623">
      <w:pPr>
        <w:pStyle w:val="SingleTxtGR"/>
      </w:pPr>
      <w:r w:rsidRPr="00F567EC">
        <w:rPr>
          <w:b/>
        </w:rPr>
        <w:tab/>
        <w:t>а)</w:t>
      </w:r>
      <w:r w:rsidRPr="00F567EC">
        <w:rPr>
          <w:b/>
        </w:rPr>
        <w:tab/>
        <w:t>уменьшения переполненности</w:t>
      </w:r>
      <w:r>
        <w:rPr>
          <w:b/>
        </w:rPr>
        <w:t xml:space="preserve"> тюрем и рассмотрения вопроса о</w:t>
      </w:r>
      <w:r w:rsidR="005B7724">
        <w:rPr>
          <w:b/>
        </w:rPr>
        <w:t xml:space="preserve"> </w:t>
      </w:r>
      <w:r w:rsidRPr="00F567EC">
        <w:rPr>
          <w:b/>
        </w:rPr>
        <w:t>введении мер, не связанных с заключением под стражу, в соответствии с</w:t>
      </w:r>
      <w:r w:rsidR="005B7724">
        <w:rPr>
          <w:b/>
        </w:rPr>
        <w:t xml:space="preserve"> </w:t>
      </w:r>
      <w:r w:rsidRPr="00F567EC">
        <w:rPr>
          <w:b/>
        </w:rPr>
        <w:t>Минимальными стандартными правилами Организации Объединенных Наций в отношении мер, не связанных с тюремным заключением (Токи</w:t>
      </w:r>
      <w:r w:rsidRPr="00F567EC">
        <w:rPr>
          <w:b/>
        </w:rPr>
        <w:t>й</w:t>
      </w:r>
      <w:r>
        <w:rPr>
          <w:b/>
        </w:rPr>
        <w:t>скими</w:t>
      </w:r>
      <w:r w:rsidRPr="00F567EC">
        <w:rPr>
          <w:b/>
        </w:rPr>
        <w:t xml:space="preserve"> правила</w:t>
      </w:r>
      <w:r>
        <w:rPr>
          <w:b/>
        </w:rPr>
        <w:t>ми</w:t>
      </w:r>
      <w:r w:rsidRPr="00F567EC">
        <w:rPr>
          <w:b/>
        </w:rPr>
        <w:t>)</w:t>
      </w:r>
      <w:r w:rsidRPr="00D9608C">
        <w:t>;</w:t>
      </w:r>
    </w:p>
    <w:p w:rsidR="008A17EF" w:rsidRPr="00DF1EF4" w:rsidRDefault="008A17EF" w:rsidP="008A17EF">
      <w:pPr>
        <w:pStyle w:val="SingleTxtGR"/>
        <w:rPr>
          <w:b/>
        </w:rPr>
      </w:pPr>
      <w:r w:rsidRPr="00DF1EF4">
        <w:rPr>
          <w:b/>
        </w:rPr>
        <w:tab/>
      </w:r>
      <w:r w:rsidRPr="00DF1EF4"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обеспечения</w:t>
      </w:r>
      <w:r w:rsidRPr="00DF1EF4">
        <w:rPr>
          <w:b/>
        </w:rPr>
        <w:t xml:space="preserve"> всем заключенным доступа к необходимому пит</w:t>
      </w:r>
      <w:r w:rsidRPr="00DF1EF4">
        <w:rPr>
          <w:b/>
        </w:rPr>
        <w:t>а</w:t>
      </w:r>
      <w:r w:rsidRPr="00DF1EF4">
        <w:rPr>
          <w:b/>
        </w:rPr>
        <w:t xml:space="preserve">нию и медицинскому обслуживанию и получения такого питания </w:t>
      </w:r>
      <w:r>
        <w:rPr>
          <w:b/>
        </w:rPr>
        <w:t xml:space="preserve">и </w:t>
      </w:r>
      <w:r w:rsidRPr="00DF1EF4">
        <w:rPr>
          <w:b/>
        </w:rPr>
        <w:t>обсл</w:t>
      </w:r>
      <w:r w:rsidRPr="00DF1EF4">
        <w:rPr>
          <w:b/>
        </w:rPr>
        <w:t>у</w:t>
      </w:r>
      <w:r w:rsidRPr="00DF1EF4">
        <w:rPr>
          <w:b/>
        </w:rPr>
        <w:t>жи</w:t>
      </w:r>
      <w:r>
        <w:rPr>
          <w:b/>
        </w:rPr>
        <w:t>вания;</w:t>
      </w:r>
    </w:p>
    <w:p w:rsidR="008A17EF" w:rsidRPr="00DF1EF4" w:rsidRDefault="008A17EF" w:rsidP="008A17EF">
      <w:pPr>
        <w:pStyle w:val="SingleTxtGR"/>
        <w:rPr>
          <w:b/>
        </w:rPr>
      </w:pPr>
      <w:r w:rsidRPr="00DF1EF4">
        <w:rPr>
          <w:b/>
        </w:rPr>
        <w:tab/>
        <w:t>с)</w:t>
      </w:r>
      <w:r w:rsidRPr="00DF1EF4">
        <w:rPr>
          <w:b/>
        </w:rPr>
        <w:tab/>
        <w:t>содержания всех несовершеннолетних отдельно от взрослых в течение всего времени их нахождения под стражей или тюремного закл</w:t>
      </w:r>
      <w:r w:rsidRPr="00DF1EF4">
        <w:rPr>
          <w:b/>
        </w:rPr>
        <w:t>ю</w:t>
      </w:r>
      <w:r w:rsidRPr="00DF1EF4">
        <w:rPr>
          <w:b/>
        </w:rPr>
        <w:t>чения и предоставления им возможностей для получения образования и досуга.</w:t>
      </w:r>
    </w:p>
    <w:p w:rsidR="008A17EF" w:rsidRPr="00DF1EF4" w:rsidRDefault="008A17EF" w:rsidP="008A17EF">
      <w:pPr>
        <w:pStyle w:val="SingleTxtGR"/>
      </w:pPr>
      <w:r w:rsidRPr="00DF1EF4">
        <w:t>20.</w:t>
      </w:r>
      <w:r w:rsidRPr="00DF1EF4">
        <w:tab/>
        <w:t xml:space="preserve">Отмечая представленную делегацией </w:t>
      </w:r>
      <w:r>
        <w:t>информацию</w:t>
      </w:r>
      <w:r w:rsidRPr="00DF1EF4">
        <w:t xml:space="preserve"> о том, что в генерал</w:t>
      </w:r>
      <w:r w:rsidRPr="00DF1EF4">
        <w:t>ь</w:t>
      </w:r>
      <w:r w:rsidRPr="00DF1EF4">
        <w:t xml:space="preserve">ную прокуратуру не поступали жалобы от заключенных-женщин </w:t>
      </w:r>
      <w:r>
        <w:t>на то, что им угрожали насилием</w:t>
      </w:r>
      <w:r w:rsidRPr="00DF1EF4">
        <w:t>, Комитет выражает обеспок</w:t>
      </w:r>
      <w:r w:rsidRPr="00DF1EF4">
        <w:t>о</w:t>
      </w:r>
      <w:r w:rsidRPr="00DF1EF4">
        <w:t>енность предполагаемыми случаями насили</w:t>
      </w:r>
      <w:r>
        <w:t>я</w:t>
      </w:r>
      <w:r w:rsidRPr="00DF1EF4">
        <w:t>, включая насилие сексуального характера</w:t>
      </w:r>
      <w:r>
        <w:t xml:space="preserve"> или угроз его пр</w:t>
      </w:r>
      <w:r>
        <w:t>и</w:t>
      </w:r>
      <w:r>
        <w:t xml:space="preserve">менения </w:t>
      </w:r>
      <w:r w:rsidRPr="00DF1EF4">
        <w:t>со стороны заключенных и должностных лиц в пенитенциарных учр</w:t>
      </w:r>
      <w:r w:rsidRPr="00DF1EF4">
        <w:t>е</w:t>
      </w:r>
      <w:r w:rsidRPr="00DF1EF4">
        <w:t>ждениях (статьи 2, 11 и 16).</w:t>
      </w:r>
    </w:p>
    <w:p w:rsidR="008A17EF" w:rsidRPr="00DF1EF4" w:rsidRDefault="008A17EF" w:rsidP="008A17EF">
      <w:pPr>
        <w:pStyle w:val="SingleTxtGR"/>
        <w:rPr>
          <w:b/>
        </w:rPr>
      </w:pPr>
      <w:r w:rsidRPr="00DF1EF4">
        <w:rPr>
          <w:b/>
        </w:rPr>
        <w:t>Комитет рекомендует государству-участнику принять незамедл</w:t>
      </w:r>
      <w:r w:rsidRPr="00DF1EF4">
        <w:rPr>
          <w:b/>
        </w:rPr>
        <w:t>и</w:t>
      </w:r>
      <w:r w:rsidRPr="00DF1EF4">
        <w:rPr>
          <w:b/>
        </w:rPr>
        <w:t>тельные и эффективные меры в целях более результативной борьбы с насилием в п</w:t>
      </w:r>
      <w:r w:rsidRPr="00DF1EF4">
        <w:rPr>
          <w:b/>
        </w:rPr>
        <w:t>е</w:t>
      </w:r>
      <w:r w:rsidRPr="00DF1EF4">
        <w:rPr>
          <w:b/>
        </w:rPr>
        <w:t>нитенциарных учреждениях в соответствии с Правилами Организации Объединенных Наций, касающимися обращения с женщинами-заключен</w:t>
      </w:r>
      <w:r>
        <w:rPr>
          <w:b/>
        </w:rPr>
        <w:t>-</w:t>
      </w:r>
      <w:r w:rsidRPr="00DF1EF4">
        <w:rPr>
          <w:b/>
        </w:rPr>
        <w:t>ными и мер наказания для женщин-правонарушителей, не связанных</w:t>
      </w:r>
      <w:r>
        <w:rPr>
          <w:b/>
        </w:rPr>
        <w:t xml:space="preserve"> с лишением свободы (Бангкокскими</w:t>
      </w:r>
      <w:r w:rsidRPr="00DF1EF4">
        <w:rPr>
          <w:b/>
        </w:rPr>
        <w:t xml:space="preserve"> правила</w:t>
      </w:r>
      <w:r>
        <w:rPr>
          <w:b/>
        </w:rPr>
        <w:t>ми</w:t>
      </w:r>
      <w:r w:rsidRPr="00DF1EF4">
        <w:rPr>
          <w:b/>
        </w:rPr>
        <w:t>). Государству-участнику также следует</w:t>
      </w:r>
      <w:r w:rsidRPr="00DF1EF4">
        <w:t xml:space="preserve"> </w:t>
      </w:r>
      <w:r w:rsidRPr="00DF1EF4">
        <w:rPr>
          <w:b/>
        </w:rPr>
        <w:t xml:space="preserve">создать и </w:t>
      </w:r>
      <w:r>
        <w:rPr>
          <w:b/>
        </w:rPr>
        <w:t>развивать</w:t>
      </w:r>
      <w:r w:rsidRPr="00DF1EF4">
        <w:rPr>
          <w:b/>
        </w:rPr>
        <w:t xml:space="preserve"> эффективный механизм принятия ж</w:t>
      </w:r>
      <w:r w:rsidRPr="00DF1EF4">
        <w:rPr>
          <w:b/>
        </w:rPr>
        <w:t>а</w:t>
      </w:r>
      <w:r w:rsidRPr="00DF1EF4">
        <w:rPr>
          <w:b/>
        </w:rPr>
        <w:t>лоб на сексуальное насилие и обеспечивать подготовку сотрудников прав</w:t>
      </w:r>
      <w:r w:rsidRPr="00DF1EF4">
        <w:rPr>
          <w:b/>
        </w:rPr>
        <w:t>о</w:t>
      </w:r>
      <w:r w:rsidRPr="00DF1EF4">
        <w:rPr>
          <w:b/>
        </w:rPr>
        <w:t>охранительных органов по вопросам абсолютного запрета сексуального насилия как формы пытки, а также по вопросам действий при получении таких жалоб.</w:t>
      </w:r>
    </w:p>
    <w:p w:rsidR="008A17EF" w:rsidRPr="00DF1EF4" w:rsidRDefault="008A17EF" w:rsidP="008A17EF">
      <w:pPr>
        <w:pStyle w:val="H23GR"/>
      </w:pPr>
      <w:r>
        <w:tab/>
      </w:r>
      <w:r>
        <w:tab/>
      </w:r>
      <w:r w:rsidRPr="00DF1EF4">
        <w:t>Профессиональная подготовка</w:t>
      </w:r>
    </w:p>
    <w:p w:rsidR="008A17EF" w:rsidRPr="00DF1EF4" w:rsidRDefault="008A17EF" w:rsidP="008A17EF">
      <w:pPr>
        <w:pStyle w:val="SingleTxtGR"/>
      </w:pPr>
      <w:r w:rsidRPr="00DF1EF4">
        <w:t>21.</w:t>
      </w:r>
      <w:r w:rsidRPr="00DF1EF4">
        <w:tab/>
        <w:t xml:space="preserve">Комитет выражает сожаление в связи с отсутствием информации о </w:t>
      </w:r>
      <w:r w:rsidRPr="00DF1EF4">
        <w:rPr>
          <w:bCs/>
        </w:rPr>
        <w:t>пр</w:t>
      </w:r>
      <w:r w:rsidRPr="00DF1EF4">
        <w:rPr>
          <w:bCs/>
        </w:rPr>
        <w:t>о</w:t>
      </w:r>
      <w:r w:rsidRPr="00DF1EF4">
        <w:rPr>
          <w:bCs/>
        </w:rPr>
        <w:t xml:space="preserve">граммах целевой подготовки </w:t>
      </w:r>
      <w:r>
        <w:rPr>
          <w:bCs/>
        </w:rPr>
        <w:t xml:space="preserve">медиков, </w:t>
      </w:r>
      <w:r w:rsidRPr="00DF1EF4">
        <w:rPr>
          <w:bCs/>
        </w:rPr>
        <w:t>сотрудников правоохранительных орг</w:t>
      </w:r>
      <w:r w:rsidRPr="00DF1EF4">
        <w:rPr>
          <w:bCs/>
        </w:rPr>
        <w:t>а</w:t>
      </w:r>
      <w:r w:rsidRPr="00DF1EF4">
        <w:rPr>
          <w:bCs/>
        </w:rPr>
        <w:t xml:space="preserve">нов, служб безопасности и </w:t>
      </w:r>
      <w:r>
        <w:rPr>
          <w:bCs/>
        </w:rPr>
        <w:t>пенитенциарных учреждений</w:t>
      </w:r>
      <w:r w:rsidRPr="00DF1EF4">
        <w:rPr>
          <w:bCs/>
        </w:rPr>
        <w:t xml:space="preserve">, </w:t>
      </w:r>
      <w:r w:rsidRPr="00DF1EF4">
        <w:t>сотрудников судебных органов и других лиц, причастных к содержанию под стражей, допросам или обращению с лицами, находящимися под контролем государства или официал</w:t>
      </w:r>
      <w:r w:rsidRPr="00DF1EF4">
        <w:t>ь</w:t>
      </w:r>
      <w:r w:rsidRPr="00DF1EF4">
        <w:t>ных органов, по вопросам, касающимся запрета применени</w:t>
      </w:r>
      <w:r>
        <w:t>я</w:t>
      </w:r>
      <w:r w:rsidRPr="00DF1EF4">
        <w:t xml:space="preserve"> пыток и других жестоких, бесчеловечных или унижающих достоинство видов обращения и н</w:t>
      </w:r>
      <w:r w:rsidRPr="00DF1EF4">
        <w:t>а</w:t>
      </w:r>
      <w:r w:rsidRPr="00DF1EF4">
        <w:t>казания. Комитет также выражает сожаление в связи с отсутствием информации об оценке эффективности предоставленной подготовки (статья 10).</w:t>
      </w:r>
    </w:p>
    <w:p w:rsidR="008A17EF" w:rsidRPr="00DF1EF4" w:rsidRDefault="008A17EF" w:rsidP="008A17EF">
      <w:pPr>
        <w:pStyle w:val="SingleTxtGR"/>
        <w:rPr>
          <w:b/>
        </w:rPr>
      </w:pPr>
      <w:r w:rsidRPr="00DF1EF4">
        <w:rPr>
          <w:b/>
        </w:rPr>
        <w:t>Комитет рекомендует государству-участнику:</w:t>
      </w:r>
    </w:p>
    <w:p w:rsidR="008A17EF" w:rsidRPr="00DF1EF4" w:rsidRDefault="008A17EF" w:rsidP="008A17EF">
      <w:pPr>
        <w:pStyle w:val="SingleTxtGR"/>
        <w:rPr>
          <w:b/>
        </w:rPr>
      </w:pPr>
      <w:r w:rsidRPr="00DF1EF4">
        <w:rPr>
          <w:b/>
        </w:rPr>
        <w:tab/>
        <w:t>а)</w:t>
      </w:r>
      <w:r w:rsidRPr="00DF1EF4">
        <w:tab/>
      </w:r>
      <w:r w:rsidRPr="00DF1EF4">
        <w:rPr>
          <w:b/>
        </w:rPr>
        <w:t>обеспечить всем лицам, на которых возложены различные функции, перечисленные в статье 10 Конвенции, регулярную подготовку по вопросам, касающимся положений Конвенции и абсолютного запрещ</w:t>
      </w:r>
      <w:r w:rsidRPr="00DF1EF4">
        <w:rPr>
          <w:b/>
        </w:rPr>
        <w:t>е</w:t>
      </w:r>
      <w:r w:rsidRPr="00DF1EF4">
        <w:rPr>
          <w:b/>
        </w:rPr>
        <w:t>ния пыток, а также по вопросам правил, инструкций и методов ведения допросов, особенно в сотрудничестве с организациями гражданского общ</w:t>
      </w:r>
      <w:r w:rsidRPr="00DF1EF4">
        <w:rPr>
          <w:b/>
        </w:rPr>
        <w:t>е</w:t>
      </w:r>
      <w:r w:rsidRPr="00DF1EF4">
        <w:rPr>
          <w:b/>
        </w:rPr>
        <w:t>ства;</w:t>
      </w:r>
    </w:p>
    <w:p w:rsidR="008A17EF" w:rsidRPr="00DF1EF4" w:rsidRDefault="008A17EF" w:rsidP="008A17EF">
      <w:pPr>
        <w:pStyle w:val="SingleTxtGR"/>
        <w:rPr>
          <w:b/>
        </w:rPr>
      </w:pPr>
      <w:r w:rsidRPr="00DF1EF4">
        <w:rPr>
          <w:b/>
        </w:rPr>
        <w:tab/>
      </w:r>
      <w:r w:rsidRPr="00DF1EF4">
        <w:rPr>
          <w:b/>
          <w:lang w:val="en-US"/>
        </w:rPr>
        <w:t>b</w:t>
      </w:r>
      <w:r w:rsidRPr="00DF1EF4">
        <w:rPr>
          <w:b/>
        </w:rPr>
        <w:t>)</w:t>
      </w:r>
      <w:r w:rsidRPr="00DF1EF4">
        <w:rPr>
          <w:b/>
        </w:rPr>
        <w:tab/>
        <w:t>обеспечить подготовку всех соответствующих работников, ос</w:t>
      </w:r>
      <w:r w:rsidRPr="00DF1EF4">
        <w:rPr>
          <w:b/>
        </w:rPr>
        <w:t>о</w:t>
      </w:r>
      <w:r w:rsidRPr="00DF1EF4">
        <w:rPr>
          <w:b/>
        </w:rPr>
        <w:t>бенно медицинских работников, по вопросам выявления признаков пыток и жестокого обращения, а также по использованию Руководства по эффе</w:t>
      </w:r>
      <w:r w:rsidRPr="00DF1EF4">
        <w:rPr>
          <w:b/>
        </w:rPr>
        <w:t>к</w:t>
      </w:r>
      <w:r w:rsidRPr="00DF1EF4">
        <w:rPr>
          <w:b/>
        </w:rPr>
        <w:t>тивному расследованию и документированию пыток и других жестоких, бесчеловечных или унижающих достоинство видов обращения или наказ</w:t>
      </w:r>
      <w:r w:rsidRPr="00DF1EF4">
        <w:rPr>
          <w:b/>
        </w:rPr>
        <w:t>а</w:t>
      </w:r>
      <w:r w:rsidRPr="00DF1EF4">
        <w:rPr>
          <w:b/>
        </w:rPr>
        <w:t>ния (Стамбульск</w:t>
      </w:r>
      <w:r>
        <w:rPr>
          <w:b/>
        </w:rPr>
        <w:t xml:space="preserve">ого </w:t>
      </w:r>
      <w:r w:rsidRPr="00DF1EF4">
        <w:rPr>
          <w:b/>
        </w:rPr>
        <w:t>протокол</w:t>
      </w:r>
      <w:r>
        <w:rPr>
          <w:b/>
        </w:rPr>
        <w:t>а</w:t>
      </w:r>
      <w:r w:rsidRPr="00DF1EF4">
        <w:rPr>
          <w:b/>
        </w:rPr>
        <w:t>);</w:t>
      </w:r>
    </w:p>
    <w:p w:rsidR="008A17EF" w:rsidRPr="00BA1CC2" w:rsidRDefault="008A17EF" w:rsidP="008A17EF">
      <w:pPr>
        <w:pStyle w:val="SingleTxtGR"/>
        <w:rPr>
          <w:b/>
          <w:lang w:val="en-US"/>
        </w:rPr>
      </w:pPr>
      <w:r w:rsidRPr="00DF1EF4">
        <w:rPr>
          <w:b/>
        </w:rPr>
        <w:tab/>
        <w:t>с)</w:t>
      </w:r>
      <w:r w:rsidRPr="00DF1EF4">
        <w:rPr>
          <w:b/>
        </w:rPr>
        <w:tab/>
        <w:t>применять учитывающий гендерные факторы подход к подг</w:t>
      </w:r>
      <w:r w:rsidRPr="00DF1EF4">
        <w:rPr>
          <w:b/>
        </w:rPr>
        <w:t>о</w:t>
      </w:r>
      <w:r w:rsidRPr="00DF1EF4">
        <w:rPr>
          <w:b/>
        </w:rPr>
        <w:t>товке лиц, причастных к содержанию под стражей, проведению допросов или обращению с женщинами, которые подверглись в той или иной форме аресту, содержанию под стр</w:t>
      </w:r>
      <w:r w:rsidR="00BA1CC2">
        <w:rPr>
          <w:b/>
        </w:rPr>
        <w:t>ажей или тюремному заключению;</w:t>
      </w:r>
    </w:p>
    <w:p w:rsidR="008A17EF" w:rsidRPr="00DF1EF4" w:rsidRDefault="008A17EF" w:rsidP="008A17EF">
      <w:pPr>
        <w:pStyle w:val="SingleTxtGR"/>
        <w:rPr>
          <w:b/>
        </w:rPr>
      </w:pPr>
      <w:r w:rsidRPr="00DF1EF4">
        <w:rPr>
          <w:b/>
        </w:rPr>
        <w:tab/>
      </w:r>
      <w:r w:rsidRPr="00DF1EF4">
        <w:rPr>
          <w:b/>
          <w:lang w:val="en-US"/>
        </w:rPr>
        <w:t>d</w:t>
      </w:r>
      <w:r w:rsidRPr="00DF1EF4">
        <w:rPr>
          <w:b/>
        </w:rPr>
        <w:t>)</w:t>
      </w:r>
      <w:r w:rsidRPr="00DF1EF4">
        <w:rPr>
          <w:b/>
        </w:rPr>
        <w:tab/>
        <w:t>регулярно проводить оценку эффективности и воздействия т</w:t>
      </w:r>
      <w:r w:rsidRPr="00DF1EF4">
        <w:rPr>
          <w:b/>
        </w:rPr>
        <w:t>а</w:t>
      </w:r>
      <w:r w:rsidRPr="00DF1EF4">
        <w:rPr>
          <w:b/>
        </w:rPr>
        <w:t>ких программ подготовки и образования на уменьшение числа случаев пыток и жестокого обращения.</w:t>
      </w:r>
    </w:p>
    <w:p w:rsidR="008A17EF" w:rsidRPr="00DF1EF4" w:rsidRDefault="00F03B8F" w:rsidP="00F03B8F">
      <w:pPr>
        <w:pStyle w:val="H23GR"/>
      </w:pPr>
      <w:r>
        <w:tab/>
      </w:r>
      <w:r>
        <w:tab/>
      </w:r>
      <w:r w:rsidR="008A17EF" w:rsidRPr="00DF1EF4">
        <w:t>Насилие в отношении женщин и детей, включая насилие в семье</w:t>
      </w:r>
    </w:p>
    <w:p w:rsidR="008A17EF" w:rsidRPr="00DF1EF4" w:rsidRDefault="008A17EF" w:rsidP="008A17EF">
      <w:pPr>
        <w:pStyle w:val="SingleTxtGR"/>
      </w:pPr>
      <w:r w:rsidRPr="00DF1EF4">
        <w:t>22.</w:t>
      </w:r>
      <w:r w:rsidRPr="00DF1EF4">
        <w:tab/>
        <w:t>Приветствуя меры, принятые государством-участником в целях борьбы с насилием в отношении женщин и детей, Комитет выражает обеспокоенность в связи с сохранением практики такого насилия и отсутствием информации об а)</w:t>
      </w:r>
      <w:r>
        <w:t> </w:t>
      </w:r>
      <w:r w:rsidRPr="00DF1EF4">
        <w:t xml:space="preserve">уголовном преследовании лиц, причастных к случаям насилия в отношении женщин и детей, включая насилие в семье, и </w:t>
      </w:r>
      <w:r w:rsidRPr="00DF1EF4">
        <w:rPr>
          <w:lang w:val="en-US"/>
        </w:rPr>
        <w:t>b</w:t>
      </w:r>
      <w:r w:rsidRPr="00DF1EF4">
        <w:t>) практической помощи и возм</w:t>
      </w:r>
      <w:r w:rsidRPr="00DF1EF4">
        <w:t>е</w:t>
      </w:r>
      <w:r w:rsidRPr="00DF1EF4">
        <w:t>щении вреда, предоставляемых жертвам такого насилия. Комитет с сожалением отмечает, что большое количество женщин погибло в результате бытового н</w:t>
      </w:r>
      <w:r w:rsidRPr="00DF1EF4">
        <w:t>а</w:t>
      </w:r>
      <w:r w:rsidRPr="00DF1EF4">
        <w:t>силия, а в законодательстве отсутствуют отдельные положения, касающиеся н</w:t>
      </w:r>
      <w:r w:rsidRPr="00DF1EF4">
        <w:t>а</w:t>
      </w:r>
      <w:r w:rsidRPr="00DF1EF4">
        <w:t>силия в семье и браке, о чем говорил Комитет по ликвидации дискриминации в отношении женщин (</w:t>
      </w:r>
      <w:r w:rsidRPr="00DF1EF4">
        <w:rPr>
          <w:lang w:val="en-US"/>
        </w:rPr>
        <w:t>CEDAW</w:t>
      </w:r>
      <w:r w:rsidRPr="00DF1EF4">
        <w:t>/</w:t>
      </w:r>
      <w:r w:rsidRPr="00DF1EF4">
        <w:rPr>
          <w:lang w:val="en-US"/>
        </w:rPr>
        <w:t>C</w:t>
      </w:r>
      <w:r w:rsidRPr="00DF1EF4">
        <w:t>/</w:t>
      </w:r>
      <w:r w:rsidRPr="00DF1EF4">
        <w:rPr>
          <w:lang w:val="en-US"/>
        </w:rPr>
        <w:t>BLR</w:t>
      </w:r>
      <w:r w:rsidRPr="00DF1EF4">
        <w:t>/</w:t>
      </w:r>
      <w:r w:rsidRPr="00DF1EF4">
        <w:rPr>
          <w:lang w:val="en-US"/>
        </w:rPr>
        <w:t>CO</w:t>
      </w:r>
      <w:r w:rsidRPr="00DF1EF4">
        <w:t>/7, пункт 19) (статьи 2, 14 и 16).</w:t>
      </w:r>
    </w:p>
    <w:p w:rsidR="008A17EF" w:rsidRPr="00DF1EF4" w:rsidRDefault="008A17EF" w:rsidP="008A17EF">
      <w:pPr>
        <w:pStyle w:val="SingleTxtGR"/>
        <w:rPr>
          <w:b/>
          <w:bCs/>
        </w:rPr>
      </w:pPr>
      <w:r w:rsidRPr="00DF1EF4">
        <w:rPr>
          <w:b/>
        </w:rPr>
        <w:t xml:space="preserve">Государству-участнику следует </w:t>
      </w:r>
      <w:r>
        <w:rPr>
          <w:b/>
        </w:rPr>
        <w:t>активизировать</w:t>
      </w:r>
      <w:r w:rsidRPr="00DF1EF4">
        <w:rPr>
          <w:b/>
        </w:rPr>
        <w:t xml:space="preserve"> усилия по предотвращ</w:t>
      </w:r>
      <w:r w:rsidRPr="00DF1EF4">
        <w:rPr>
          <w:b/>
        </w:rPr>
        <w:t>е</w:t>
      </w:r>
      <w:r w:rsidRPr="00DF1EF4">
        <w:rPr>
          <w:b/>
        </w:rPr>
        <w:t>нию, искоренению и наказанию насили</w:t>
      </w:r>
      <w:r w:rsidR="005B7724">
        <w:rPr>
          <w:b/>
        </w:rPr>
        <w:t>я в отношении женщин и детей, в </w:t>
      </w:r>
      <w:r w:rsidRPr="00DF1EF4">
        <w:rPr>
          <w:b/>
        </w:rPr>
        <w:t>частности</w:t>
      </w:r>
      <w:r>
        <w:rPr>
          <w:b/>
        </w:rPr>
        <w:t xml:space="preserve"> бытового</w:t>
      </w:r>
      <w:r w:rsidRPr="00DF1EF4">
        <w:rPr>
          <w:b/>
        </w:rPr>
        <w:t xml:space="preserve"> насилия, в том числе путем внесения поправок в уг</w:t>
      </w:r>
      <w:r w:rsidRPr="00DF1EF4">
        <w:rPr>
          <w:b/>
        </w:rPr>
        <w:t>о</w:t>
      </w:r>
      <w:r w:rsidRPr="00DF1EF4">
        <w:rPr>
          <w:b/>
        </w:rPr>
        <w:t>ловное законодательство и обеспечения жертв насилия немедленной пом</w:t>
      </w:r>
      <w:r w:rsidRPr="00DF1EF4">
        <w:rPr>
          <w:b/>
        </w:rPr>
        <w:t>о</w:t>
      </w:r>
      <w:r w:rsidRPr="00DF1EF4">
        <w:rPr>
          <w:b/>
        </w:rPr>
        <w:t xml:space="preserve">щью и долговременной реабилитацией. Кроме того, </w:t>
      </w:r>
      <w:r w:rsidRPr="00DF1EF4">
        <w:rPr>
          <w:b/>
          <w:bCs/>
        </w:rPr>
        <w:t>государству-участнику р</w:t>
      </w:r>
      <w:r w:rsidRPr="00DF1EF4">
        <w:rPr>
          <w:b/>
          <w:bCs/>
        </w:rPr>
        <w:t>е</w:t>
      </w:r>
      <w:r w:rsidRPr="00DF1EF4">
        <w:rPr>
          <w:b/>
          <w:bCs/>
        </w:rPr>
        <w:t>комендуется провести более масштабные информационно-просве</w:t>
      </w:r>
      <w:r w:rsidR="005B7724">
        <w:rPr>
          <w:b/>
          <w:bCs/>
        </w:rPr>
        <w:t>-</w:t>
      </w:r>
      <w:r w:rsidRPr="00DF1EF4">
        <w:rPr>
          <w:b/>
          <w:bCs/>
        </w:rPr>
        <w:t>тительские кампании и учебные мероприятия для правоохранительных органов, судей, адвокатов и социальных работников, которые непосредс</w:t>
      </w:r>
      <w:r w:rsidRPr="00DF1EF4">
        <w:rPr>
          <w:b/>
          <w:bCs/>
        </w:rPr>
        <w:t>т</w:t>
      </w:r>
      <w:r w:rsidRPr="00DF1EF4">
        <w:rPr>
          <w:b/>
          <w:bCs/>
        </w:rPr>
        <w:t>венно ко</w:t>
      </w:r>
      <w:r w:rsidRPr="00DF1EF4">
        <w:rPr>
          <w:b/>
          <w:bCs/>
        </w:rPr>
        <w:t>н</w:t>
      </w:r>
      <w:r w:rsidRPr="00DF1EF4">
        <w:rPr>
          <w:b/>
          <w:bCs/>
        </w:rPr>
        <w:t>тактируют с жертвами, и для населения в целом.</w:t>
      </w:r>
    </w:p>
    <w:p w:rsidR="008A17EF" w:rsidRPr="00DF1EF4" w:rsidRDefault="00F03B8F" w:rsidP="00F03B8F">
      <w:pPr>
        <w:pStyle w:val="H23GR"/>
      </w:pPr>
      <w:r>
        <w:tab/>
      </w:r>
      <w:r>
        <w:tab/>
      </w:r>
      <w:r w:rsidR="008A17EF" w:rsidRPr="00DF1EF4">
        <w:t>Торговля людьми</w:t>
      </w:r>
    </w:p>
    <w:p w:rsidR="008A17EF" w:rsidRPr="00DF1EF4" w:rsidRDefault="008A17EF" w:rsidP="008A17EF">
      <w:pPr>
        <w:pStyle w:val="SingleTxtGR"/>
        <w:rPr>
          <w:bCs/>
        </w:rPr>
      </w:pPr>
      <w:r w:rsidRPr="00DF1EF4">
        <w:rPr>
          <w:bCs/>
        </w:rPr>
        <w:t>23.</w:t>
      </w:r>
      <w:r w:rsidRPr="00DF1EF4">
        <w:rPr>
          <w:bCs/>
        </w:rPr>
        <w:tab/>
        <w:t>Приветствуя усилия государства-участника по борьбе с торговлей людьми и привлечению виновных к ответственности, Комитет выражает обеспокое</w:t>
      </w:r>
      <w:r w:rsidRPr="00DF1EF4">
        <w:rPr>
          <w:bCs/>
        </w:rPr>
        <w:t>н</w:t>
      </w:r>
      <w:r w:rsidRPr="00DF1EF4">
        <w:rPr>
          <w:bCs/>
        </w:rPr>
        <w:t>ность сообщениями о том, что торговля людьми, особенно женщинами, по-прежне</w:t>
      </w:r>
      <w:r>
        <w:rPr>
          <w:bCs/>
        </w:rPr>
        <w:t>му является серьезной проблемой</w:t>
      </w:r>
      <w:r w:rsidRPr="00DF1EF4">
        <w:rPr>
          <w:bCs/>
        </w:rPr>
        <w:t xml:space="preserve"> и что Беларусь остается страной пр</w:t>
      </w:r>
      <w:r w:rsidRPr="00DF1EF4">
        <w:rPr>
          <w:bCs/>
        </w:rPr>
        <w:t>о</w:t>
      </w:r>
      <w:r w:rsidRPr="00DF1EF4">
        <w:rPr>
          <w:bCs/>
        </w:rPr>
        <w:t xml:space="preserve">исхождения, транзита и назначения для жертв </w:t>
      </w:r>
      <w:r w:rsidR="00F03B8F">
        <w:rPr>
          <w:bCs/>
        </w:rPr>
        <w:t>торговли людьми (статьи 2, 10 и </w:t>
      </w:r>
      <w:r w:rsidRPr="00DF1EF4">
        <w:rPr>
          <w:bCs/>
        </w:rPr>
        <w:t>16).</w:t>
      </w:r>
    </w:p>
    <w:p w:rsidR="008A17EF" w:rsidRPr="00DF1EF4" w:rsidRDefault="008A17EF" w:rsidP="008A17EF">
      <w:pPr>
        <w:pStyle w:val="SingleTxtGR"/>
        <w:rPr>
          <w:b/>
          <w:bCs/>
        </w:rPr>
      </w:pPr>
      <w:r w:rsidRPr="00DF1EF4">
        <w:rPr>
          <w:b/>
          <w:bCs/>
        </w:rPr>
        <w:t>В свете рекомендаций Специального докладчика по вопросу о торговле людьми, особенно женщинами и детьми, вынесенными по итогам ее визита в Беларусь</w:t>
      </w:r>
      <w:r>
        <w:rPr>
          <w:b/>
          <w:bCs/>
        </w:rPr>
        <w:t xml:space="preserve"> в мае 2009 года</w:t>
      </w:r>
      <w:r w:rsidRPr="00DF1EF4">
        <w:rPr>
          <w:b/>
          <w:bCs/>
        </w:rPr>
        <w:t xml:space="preserve"> (</w:t>
      </w:r>
      <w:r w:rsidRPr="00DF1EF4">
        <w:rPr>
          <w:b/>
          <w:bCs/>
          <w:lang w:val="en-US"/>
        </w:rPr>
        <w:t>A</w:t>
      </w:r>
      <w:r w:rsidRPr="00DF1EF4">
        <w:rPr>
          <w:b/>
          <w:bCs/>
        </w:rPr>
        <w:t>/</w:t>
      </w:r>
      <w:r w:rsidRPr="00DF1EF4">
        <w:rPr>
          <w:b/>
          <w:bCs/>
          <w:lang w:val="en-US"/>
        </w:rPr>
        <w:t>HRC</w:t>
      </w:r>
      <w:r w:rsidRPr="00DF1EF4">
        <w:rPr>
          <w:b/>
          <w:bCs/>
        </w:rPr>
        <w:t>/14/32/</w:t>
      </w:r>
      <w:r w:rsidRPr="00DF1EF4">
        <w:rPr>
          <w:b/>
          <w:bCs/>
          <w:lang w:val="en-US"/>
        </w:rPr>
        <w:t>Add</w:t>
      </w:r>
      <w:r w:rsidRPr="00DF1EF4">
        <w:rPr>
          <w:b/>
          <w:bCs/>
        </w:rPr>
        <w:t xml:space="preserve">.2, пункты 95 </w:t>
      </w:r>
      <w:r>
        <w:rPr>
          <w:b/>
          <w:bCs/>
        </w:rPr>
        <w:t>и далее</w:t>
      </w:r>
      <w:r w:rsidRPr="00DF1EF4">
        <w:rPr>
          <w:b/>
          <w:bCs/>
        </w:rPr>
        <w:t>), гос</w:t>
      </w:r>
      <w:r w:rsidRPr="00DF1EF4">
        <w:rPr>
          <w:b/>
          <w:bCs/>
        </w:rPr>
        <w:t>у</w:t>
      </w:r>
      <w:r w:rsidRPr="00DF1EF4">
        <w:rPr>
          <w:b/>
          <w:bCs/>
        </w:rPr>
        <w:t>дарству-участнику следует принять эффективные меры, в том числе в рамках регионального и международного сотрудничества, для устранения коренных причин торговли людьми, в частности ее взаимосвязи с секс</w:t>
      </w:r>
      <w:r w:rsidRPr="00DF1EF4">
        <w:rPr>
          <w:b/>
          <w:bCs/>
        </w:rPr>
        <w:t>у</w:t>
      </w:r>
      <w:r w:rsidRPr="00DF1EF4">
        <w:rPr>
          <w:b/>
          <w:bCs/>
        </w:rPr>
        <w:t>альной эксплуатацией, продолжать уголовное преследование и наказание виновных, предоста</w:t>
      </w:r>
      <w:r w:rsidRPr="00DF1EF4">
        <w:rPr>
          <w:b/>
          <w:bCs/>
        </w:rPr>
        <w:t>в</w:t>
      </w:r>
      <w:r w:rsidRPr="00DF1EF4">
        <w:rPr>
          <w:b/>
          <w:bCs/>
        </w:rPr>
        <w:t>лять возмещение вреда и услуги по реинтеграции жертвам и проводить программы обучения для сотрудников правоохран</w:t>
      </w:r>
      <w:r w:rsidRPr="00DF1EF4">
        <w:rPr>
          <w:b/>
          <w:bCs/>
        </w:rPr>
        <w:t>и</w:t>
      </w:r>
      <w:r w:rsidRPr="00DF1EF4">
        <w:rPr>
          <w:b/>
          <w:bCs/>
        </w:rPr>
        <w:t>тельных органов, в ча</w:t>
      </w:r>
      <w:r>
        <w:rPr>
          <w:b/>
          <w:bCs/>
        </w:rPr>
        <w:t>стности</w:t>
      </w:r>
      <w:r w:rsidRPr="00DF1EF4">
        <w:rPr>
          <w:b/>
          <w:bCs/>
        </w:rPr>
        <w:t xml:space="preserve"> сотрудников пограничных и таможенных служб.</w:t>
      </w:r>
    </w:p>
    <w:p w:rsidR="008A17EF" w:rsidRPr="00DF1EF4" w:rsidRDefault="008A17EF" w:rsidP="008A17EF">
      <w:pPr>
        <w:pStyle w:val="H23GR"/>
      </w:pPr>
      <w:r>
        <w:tab/>
      </w:r>
      <w:r>
        <w:tab/>
      </w:r>
      <w:r w:rsidRPr="00DF1EF4">
        <w:t>Возмещение вреда, включая компенсацию и реабилитацию</w:t>
      </w:r>
    </w:p>
    <w:p w:rsidR="008A17EF" w:rsidRPr="00DF1EF4" w:rsidRDefault="008A17EF" w:rsidP="008A17EF">
      <w:pPr>
        <w:pStyle w:val="SingleTxtGR"/>
      </w:pPr>
      <w:r w:rsidRPr="00DF1EF4">
        <w:rPr>
          <w:bCs/>
        </w:rPr>
        <w:t>24.</w:t>
      </w:r>
      <w:r w:rsidRPr="00DF1EF4">
        <w:rPr>
          <w:bCs/>
        </w:rPr>
        <w:tab/>
        <w:t>Комитет выражает сожаление в связи с отсутствием информации а) о м</w:t>
      </w:r>
      <w:r w:rsidRPr="00DF1EF4">
        <w:rPr>
          <w:bCs/>
        </w:rPr>
        <w:t>е</w:t>
      </w:r>
      <w:r w:rsidRPr="00DF1EF4">
        <w:rPr>
          <w:bCs/>
        </w:rPr>
        <w:t>рах по возмещению вреда и компенсации, включая средства реабилитации, пр</w:t>
      </w:r>
      <w:r w:rsidRPr="00DF1EF4">
        <w:rPr>
          <w:bCs/>
        </w:rPr>
        <w:t>е</w:t>
      </w:r>
      <w:r w:rsidRPr="00DF1EF4">
        <w:rPr>
          <w:bCs/>
        </w:rPr>
        <w:t xml:space="preserve">дусмотренные решением суда и реально предоставленные жертвам пыток или их иждивенцам, и </w:t>
      </w:r>
      <w:r w:rsidRPr="00DF1EF4">
        <w:rPr>
          <w:bCs/>
          <w:lang w:val="en-US"/>
        </w:rPr>
        <w:t>b</w:t>
      </w:r>
      <w:r w:rsidRPr="00DF1EF4">
        <w:rPr>
          <w:bCs/>
        </w:rPr>
        <w:t xml:space="preserve">) о </w:t>
      </w:r>
      <w:r w:rsidRPr="00DF1EF4">
        <w:t>медицинских услугах и услугах социальной реабилит</w:t>
      </w:r>
      <w:r w:rsidRPr="00DF1EF4">
        <w:t>а</w:t>
      </w:r>
      <w:r w:rsidRPr="00DF1EF4">
        <w:t>ции, а также о других формах помощи, включая медицинскую и психологич</w:t>
      </w:r>
      <w:r w:rsidRPr="00DF1EF4">
        <w:t>е</w:t>
      </w:r>
      <w:r w:rsidRPr="00DF1EF4">
        <w:t>скую реабилитацию, предоставленных жертвам. Комитет с сожалением отмеч</w:t>
      </w:r>
      <w:r w:rsidRPr="00DF1EF4">
        <w:t>а</w:t>
      </w:r>
      <w:r w:rsidRPr="00DF1EF4">
        <w:t xml:space="preserve">ет сообщения о том, что Минский городской суд отклоняет иски о </w:t>
      </w:r>
      <w:r>
        <w:t>возмещени</w:t>
      </w:r>
      <w:r>
        <w:t>и</w:t>
      </w:r>
      <w:r w:rsidRPr="00DF1EF4">
        <w:t xml:space="preserve"> морального вреда, причиненного во время содержания под стр</w:t>
      </w:r>
      <w:r w:rsidRPr="00DF1EF4">
        <w:t>а</w:t>
      </w:r>
      <w:r w:rsidRPr="00DF1EF4">
        <w:t>жей (статья 14).</w:t>
      </w:r>
    </w:p>
    <w:p w:rsidR="008A17EF" w:rsidRPr="00DF1EF4" w:rsidRDefault="008A17EF" w:rsidP="008A17EF">
      <w:pPr>
        <w:pStyle w:val="SingleTxtGR"/>
        <w:rPr>
          <w:b/>
        </w:rPr>
      </w:pPr>
      <w:r w:rsidRPr="00DF1EF4">
        <w:rPr>
          <w:b/>
        </w:rPr>
        <w:t xml:space="preserve">Государству-участнику следует </w:t>
      </w:r>
      <w:r>
        <w:rPr>
          <w:b/>
        </w:rPr>
        <w:t xml:space="preserve">на практике </w:t>
      </w:r>
      <w:r w:rsidRPr="00DF1EF4">
        <w:rPr>
          <w:b/>
        </w:rPr>
        <w:t>обеспечить жертвам пыток возмещение вреда, компенсацию</w:t>
      </w:r>
      <w:r w:rsidRPr="00DF1EF4">
        <w:t xml:space="preserve"> </w:t>
      </w:r>
      <w:r w:rsidRPr="00DF1EF4">
        <w:rPr>
          <w:b/>
        </w:rPr>
        <w:t>и реабилитацию</w:t>
      </w:r>
      <w:r>
        <w:rPr>
          <w:b/>
        </w:rPr>
        <w:t xml:space="preserve"> и</w:t>
      </w:r>
      <w:r w:rsidRPr="00DF1EF4">
        <w:rPr>
          <w:b/>
        </w:rPr>
        <w:t xml:space="preserve"> представить Ком</w:t>
      </w:r>
      <w:r w:rsidRPr="00DF1EF4">
        <w:rPr>
          <w:b/>
        </w:rPr>
        <w:t>и</w:t>
      </w:r>
      <w:r w:rsidRPr="00DF1EF4">
        <w:rPr>
          <w:b/>
        </w:rPr>
        <w:t>тету информацию о таких случаях. Кроме того, государству-участнику следует предоставлять информацию о мерах возмещения и компенсации, прису</w:t>
      </w:r>
      <w:r w:rsidRPr="00DF1EF4">
        <w:rPr>
          <w:b/>
        </w:rPr>
        <w:t>ж</w:t>
      </w:r>
      <w:r w:rsidRPr="00DF1EF4">
        <w:rPr>
          <w:b/>
        </w:rPr>
        <w:t>денной судами и предоставленной жертвам пыток или членам их семей. Такая информация должна включать сведения о числе поданных и удовл</w:t>
      </w:r>
      <w:r w:rsidRPr="00DF1EF4">
        <w:rPr>
          <w:b/>
        </w:rPr>
        <w:t>е</w:t>
      </w:r>
      <w:r w:rsidRPr="00DF1EF4">
        <w:rPr>
          <w:b/>
        </w:rPr>
        <w:t>творенных ходатайств, а также о присужденных и фактически выплаче</w:t>
      </w:r>
      <w:r w:rsidRPr="00DF1EF4">
        <w:rPr>
          <w:b/>
        </w:rPr>
        <w:t>н</w:t>
      </w:r>
      <w:r w:rsidRPr="00DF1EF4">
        <w:rPr>
          <w:b/>
        </w:rPr>
        <w:t>ных в каждом конкретном случае суммах. Кроме того, государству-участнику следует представить Комитету в рамках следующего периодич</w:t>
      </w:r>
      <w:r w:rsidRPr="00DF1EF4">
        <w:rPr>
          <w:b/>
        </w:rPr>
        <w:t>е</w:t>
      </w:r>
      <w:r w:rsidRPr="00DF1EF4">
        <w:rPr>
          <w:b/>
        </w:rPr>
        <w:t>ского доклада соответствующие статистические данные и примеры случ</w:t>
      </w:r>
      <w:r w:rsidRPr="00DF1EF4">
        <w:rPr>
          <w:b/>
        </w:rPr>
        <w:t>а</w:t>
      </w:r>
      <w:r w:rsidRPr="00DF1EF4">
        <w:rPr>
          <w:b/>
        </w:rPr>
        <w:t>ев, когда лицам предоставлялась такая компенсация.</w:t>
      </w:r>
    </w:p>
    <w:p w:rsidR="008A17EF" w:rsidRPr="00DF1EF4" w:rsidRDefault="008A17EF" w:rsidP="008A17EF">
      <w:pPr>
        <w:pStyle w:val="H23GR"/>
      </w:pPr>
      <w:r>
        <w:tab/>
      </w:r>
      <w:r>
        <w:tab/>
      </w:r>
      <w:r w:rsidRPr="00DF1EF4">
        <w:t>Правозащитники</w:t>
      </w:r>
    </w:p>
    <w:p w:rsidR="000058C2" w:rsidRDefault="000058C2" w:rsidP="000058C2">
      <w:pPr>
        <w:pStyle w:val="SingleTxtGR"/>
      </w:pPr>
      <w:r>
        <w:t>25.</w:t>
      </w:r>
      <w:r>
        <w:tab/>
        <w:t>Комитет выражает глубокую обеспокоенность многочисленными и п</w:t>
      </w:r>
      <w:r>
        <w:t>о</w:t>
      </w:r>
      <w:r>
        <w:t>стоянными утверждениями о серьезных случаях запугиваний, репрессий и у</w:t>
      </w:r>
      <w:r>
        <w:t>г</w:t>
      </w:r>
      <w:r>
        <w:t>роз в отношении правозащитников и журналистов и отсутствием информации о расследовании таких утверждений. Комитет с озабоченностью отмечает н</w:t>
      </w:r>
      <w:r>
        <w:t>е</w:t>
      </w:r>
      <w:r>
        <w:t>сколько сообщений об отказе в регистрации независимым неправительстве</w:t>
      </w:r>
      <w:r>
        <w:t>н</w:t>
      </w:r>
      <w:r>
        <w:t>ным организациям, угрозах и уголовном преследовании, арестах, обысках в служебных помещениях и актах запугивания, отмеченных Верховным комисс</w:t>
      </w:r>
      <w:r>
        <w:t>а</w:t>
      </w:r>
      <w:r>
        <w:t xml:space="preserve">ром Организации Объединенных Наций по правам человека в ее выступлении в Совете по правам человека в сентябре 2011 года </w:t>
      </w:r>
      <w:r w:rsidR="001E1919">
        <w:t xml:space="preserve">и </w:t>
      </w:r>
      <w:r>
        <w:t>в связи с чем с призывами к немедленным действиям обращались Специальный докладчик по вопросу о п</w:t>
      </w:r>
      <w:r>
        <w:t>о</w:t>
      </w:r>
      <w:r>
        <w:t>ложении правозащитников и Специальный докладчик</w:t>
      </w:r>
      <w:r>
        <w:rPr>
          <w:rFonts w:ascii="Arial" w:hAnsi="Arial" w:cs="Arial"/>
        </w:rPr>
        <w:t xml:space="preserve"> </w:t>
      </w:r>
      <w:r>
        <w:t>по вопросу о поощрении и защите права на свободу мнений и их свободное выражение. Комитет сожал</w:t>
      </w:r>
      <w:r>
        <w:t>е</w:t>
      </w:r>
      <w:r>
        <w:t>ет, что, несмотря на соображения Комитета по правам человека (сообщ</w:t>
      </w:r>
      <w:r>
        <w:t>е</w:t>
      </w:r>
      <w:r>
        <w:t>ние № 1296/2004) и несколько обращений специальных докладчиков (</w:t>
      </w:r>
      <w:r>
        <w:rPr>
          <w:lang w:val="en-US"/>
        </w:rPr>
        <w:t>A</w:t>
      </w:r>
      <w:r>
        <w:t>/</w:t>
      </w:r>
      <w:r>
        <w:rPr>
          <w:lang w:val="en-US"/>
        </w:rPr>
        <w:t>HRC</w:t>
      </w:r>
      <w:r>
        <w:t>/17/27/</w:t>
      </w:r>
      <w:r>
        <w:rPr>
          <w:lang w:val="en-US"/>
        </w:rPr>
        <w:t>Add</w:t>
      </w:r>
      <w:r>
        <w:t>.1, пункт 331), Верховный суд оставил в силе решение Мин</w:t>
      </w:r>
      <w:r>
        <w:t>и</w:t>
      </w:r>
      <w:r>
        <w:t>стерства юстиции об отказе в регистрации Центра по правам человека "Весна" (статьи 2, 12 и 16).</w:t>
      </w:r>
    </w:p>
    <w:p w:rsidR="000058C2" w:rsidRDefault="000058C2" w:rsidP="000058C2">
      <w:pPr>
        <w:pStyle w:val="SingleTxtGR"/>
        <w:rPr>
          <w:b/>
        </w:rPr>
      </w:pPr>
      <w:r>
        <w:rPr>
          <w:b/>
        </w:rPr>
        <w:t>Государству-участнику следует принять все необходимые меры в целях обеспечения защиты правозащитников и журналистов от запугиваний и насилия, связанных с их профессиональной деятельностью, провести оп</w:t>
      </w:r>
      <w:r>
        <w:rPr>
          <w:b/>
        </w:rPr>
        <w:t>е</w:t>
      </w:r>
      <w:r>
        <w:rPr>
          <w:b/>
        </w:rPr>
        <w:t>ративное, беспристрастное и тщательное расследование таких актов, пр</w:t>
      </w:r>
      <w:r>
        <w:rPr>
          <w:b/>
        </w:rPr>
        <w:t>и</w:t>
      </w:r>
      <w:r>
        <w:rPr>
          <w:b/>
        </w:rPr>
        <w:t>влечь к ответственности и наказать виновных. В частности, Комитет р</w:t>
      </w:r>
      <w:r>
        <w:rPr>
          <w:b/>
        </w:rPr>
        <w:t>е</w:t>
      </w:r>
      <w:r>
        <w:rPr>
          <w:b/>
        </w:rPr>
        <w:t>комендует государству-участнику:</w:t>
      </w:r>
    </w:p>
    <w:p w:rsidR="000058C2" w:rsidRDefault="000058C2" w:rsidP="000058C2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признать важную роль, которую играют неправительственные организации в оказании содействия государству-участнику в осуществл</w:t>
      </w:r>
      <w:r>
        <w:rPr>
          <w:b/>
        </w:rPr>
        <w:t>е</w:t>
      </w:r>
      <w:r>
        <w:rPr>
          <w:b/>
        </w:rPr>
        <w:t>нии его обязательств по Конвенции, и обеспечить им возможность обр</w:t>
      </w:r>
      <w:r>
        <w:rPr>
          <w:b/>
        </w:rPr>
        <w:t>а</w:t>
      </w:r>
      <w:r>
        <w:rPr>
          <w:b/>
        </w:rPr>
        <w:t>щаться за достаточным финансированием и получать его для ведения мирной правозащитной деятельности;</w:t>
      </w:r>
    </w:p>
    <w:p w:rsidR="000058C2" w:rsidRDefault="000058C2" w:rsidP="000058C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информировать Комитет о результатах расследований утве</w:t>
      </w:r>
      <w:r>
        <w:rPr>
          <w:b/>
        </w:rPr>
        <w:t>р</w:t>
      </w:r>
      <w:r>
        <w:rPr>
          <w:b/>
        </w:rPr>
        <w:t>ждений об угрозах и притеснениях в отношении правозащитников и жу</w:t>
      </w:r>
      <w:r>
        <w:rPr>
          <w:b/>
        </w:rPr>
        <w:t>р</w:t>
      </w:r>
      <w:r>
        <w:rPr>
          <w:b/>
        </w:rPr>
        <w:t>налистов со стороны властей, включая дела Ирины Халип и Андрея П</w:t>
      </w:r>
      <w:r>
        <w:rPr>
          <w:b/>
        </w:rPr>
        <w:t>о</w:t>
      </w:r>
      <w:r>
        <w:rPr>
          <w:b/>
        </w:rPr>
        <w:t xml:space="preserve">кзобута, председателя Белорусского Хельсинского комитета Олега Гулака и председателя правозащитного центра "Весна" Алеся Беляцкого; </w:t>
      </w:r>
    </w:p>
    <w:p w:rsidR="000058C2" w:rsidRDefault="000058C2" w:rsidP="000058C2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обновить информацию о ходе осуществления упомянутого р</w:t>
      </w:r>
      <w:r>
        <w:rPr>
          <w:b/>
        </w:rPr>
        <w:t>е</w:t>
      </w:r>
      <w:r>
        <w:rPr>
          <w:b/>
        </w:rPr>
        <w:t>шения Комитета по правам человека, в котором он признал право заяв</w:t>
      </w:r>
      <w:r>
        <w:rPr>
          <w:b/>
        </w:rPr>
        <w:t>и</w:t>
      </w:r>
      <w:r>
        <w:rPr>
          <w:b/>
        </w:rPr>
        <w:t>телей, 11 членов организации "Весна", на соответствующее возмещение, включая повторную регистрацию "Весны".</w:t>
      </w:r>
    </w:p>
    <w:p w:rsidR="000058C2" w:rsidRDefault="000058C2" w:rsidP="000058C2">
      <w:pPr>
        <w:pStyle w:val="H23GR"/>
      </w:pPr>
      <w:r>
        <w:tab/>
      </w:r>
      <w:r>
        <w:tab/>
        <w:t>Беженцы и просители убежища</w:t>
      </w:r>
    </w:p>
    <w:p w:rsidR="000058C2" w:rsidRDefault="000058C2" w:rsidP="000058C2">
      <w:pPr>
        <w:pStyle w:val="SingleTxtGR"/>
      </w:pPr>
      <w:r>
        <w:t>26.</w:t>
      </w:r>
      <w:r>
        <w:tab/>
        <w:t>Приветствуя принятие в 2008 году нового закона "О предоставлении ин</w:t>
      </w:r>
      <w:r>
        <w:t>о</w:t>
      </w:r>
      <w:r>
        <w:t>странным гражданам и лицам без гражданства статуса беженца, дополнител</w:t>
      </w:r>
      <w:r>
        <w:t>ь</w:t>
      </w:r>
      <w:r>
        <w:t>ной и временной защиты в Республике Беларусь", Комитет отмечает, что зак</w:t>
      </w:r>
      <w:r>
        <w:t>о</w:t>
      </w:r>
      <w:r>
        <w:t>нодательство и практика его применения требуют дополнительного пересмотра в целях обеспечения их полного соответствия международному праву прав ч</w:t>
      </w:r>
      <w:r>
        <w:t>е</w:t>
      </w:r>
      <w:r>
        <w:t>ловека и беженцев (статья 3).</w:t>
      </w:r>
    </w:p>
    <w:p w:rsidR="000058C2" w:rsidRDefault="000058C2" w:rsidP="000058C2">
      <w:pPr>
        <w:pStyle w:val="SingleTxtGR"/>
        <w:rPr>
          <w:b/>
        </w:rPr>
      </w:pPr>
      <w:r>
        <w:rPr>
          <w:b/>
        </w:rPr>
        <w:t>Комитет рекомендует государству-участнику пересмотреть его</w:t>
      </w:r>
      <w:r>
        <w:t xml:space="preserve"> </w:t>
      </w:r>
      <w:r>
        <w:rPr>
          <w:b/>
        </w:rPr>
        <w:t>нынешние процедуры и практику высылки, возвращения и выдачи во исполнение его обязательств, вытекающих из статьи 3 Конвенции. Государству-участнику следует гарантировать более эффективную защиту просителям убежища, беженцам и другим лицам, нуждающимся в международной защите, пов</w:t>
      </w:r>
      <w:r>
        <w:rPr>
          <w:b/>
        </w:rPr>
        <w:t>ы</w:t>
      </w:r>
      <w:r>
        <w:rPr>
          <w:b/>
        </w:rPr>
        <w:t>сить эффективность процедуры определения статуса беженца и рассмо</w:t>
      </w:r>
      <w:r>
        <w:rPr>
          <w:b/>
        </w:rPr>
        <w:t>т</w:t>
      </w:r>
      <w:r>
        <w:rPr>
          <w:b/>
        </w:rPr>
        <w:t>реть возможность ратификации Конвенции о статусе апатридов 1954 года и Конвенции о сокращении безгражданства 1961 года.</w:t>
      </w:r>
    </w:p>
    <w:p w:rsidR="000058C2" w:rsidRDefault="000058C2" w:rsidP="000058C2">
      <w:pPr>
        <w:pStyle w:val="H23GR"/>
      </w:pPr>
      <w:r>
        <w:tab/>
      </w:r>
      <w:r>
        <w:tab/>
        <w:t>Смертная казнь</w:t>
      </w:r>
    </w:p>
    <w:p w:rsidR="000058C2" w:rsidRDefault="000058C2" w:rsidP="000058C2">
      <w:pPr>
        <w:pStyle w:val="SingleTxtGR"/>
      </w:pPr>
      <w:r>
        <w:t>27.</w:t>
      </w:r>
      <w:r>
        <w:tab/>
        <w:t>Комитет обеспокоен сообщениями о неудовлетворительных условиях с</w:t>
      </w:r>
      <w:r>
        <w:t>о</w:t>
      </w:r>
      <w:r>
        <w:t>держания лиц, приговоренных к смертной казни, а также секретностью и нар</w:t>
      </w:r>
      <w:r>
        <w:t>у</w:t>
      </w:r>
      <w:r>
        <w:t>шениями, с которыми сопряжено приведение в исполнение таких приговоров, включая сообщения о том, что родственники лиц, приговоренных к смертной казни, ставятся в известность только спустя несколько дней или недель после исполнения приговора, им не предоставляется возможность последний раз н</w:t>
      </w:r>
      <w:r>
        <w:t>а</w:t>
      </w:r>
      <w:r>
        <w:t>вестить заключенного, тело казненного не выдается семье, а о месте захорон</w:t>
      </w:r>
      <w:r>
        <w:t>е</w:t>
      </w:r>
      <w:r>
        <w:t>ния им не сообщают. Кроме того, Комитет выражает глубокую обеспокоенность сообщениями о том, что некоторым приговоренным к смертной казни закл</w:t>
      </w:r>
      <w:r>
        <w:t>ю</w:t>
      </w:r>
      <w:r>
        <w:t>ченным не обеспечиваются основные правовые гарантии, а также тем, что зая</w:t>
      </w:r>
      <w:r>
        <w:t>в</w:t>
      </w:r>
      <w:r>
        <w:t>ления властей противоречат сообщениям из других источников по этому вопр</w:t>
      </w:r>
      <w:r>
        <w:t>о</w:t>
      </w:r>
      <w:r>
        <w:t>су. Хотя Комитет и отмечает, что парламентская рабочая группа продолжает изучать возможность введения моратория на смертную казнь, он выражает с</w:t>
      </w:r>
      <w:r>
        <w:t>о</w:t>
      </w:r>
      <w:r>
        <w:t>жаление в связи с приведением в исполнение двух смертных приговоров в о</w:t>
      </w:r>
      <w:r>
        <w:t>т</w:t>
      </w:r>
      <w:r>
        <w:t>ношении лиц, дела которых находились на рассмотрении Комитета по правам человека, несмотря на просьбу о принятии временных мер защиты (сообщ</w:t>
      </w:r>
      <w:r>
        <w:t>е</w:t>
      </w:r>
      <w:r>
        <w:t>ния № 1910/2009 и 1906/2009) (статья 16).</w:t>
      </w:r>
    </w:p>
    <w:p w:rsidR="000058C2" w:rsidRDefault="000058C2" w:rsidP="000058C2">
      <w:pPr>
        <w:pStyle w:val="SingleTxtGR"/>
        <w:rPr>
          <w:b/>
        </w:rPr>
      </w:pPr>
      <w:r>
        <w:rPr>
          <w:b/>
        </w:rPr>
        <w:t>Государству-участнику следует принять все необходимые меры для улу</w:t>
      </w:r>
      <w:r>
        <w:rPr>
          <w:b/>
        </w:rPr>
        <w:t>ч</w:t>
      </w:r>
      <w:r>
        <w:rPr>
          <w:b/>
        </w:rPr>
        <w:t>шения условий содержания лиц, приговоренных к смертной казни, и обе</w:t>
      </w:r>
      <w:r>
        <w:rPr>
          <w:b/>
        </w:rPr>
        <w:t>с</w:t>
      </w:r>
      <w:r>
        <w:rPr>
          <w:b/>
        </w:rPr>
        <w:t>печить им все гарантии, предусмотренные Конвенцией. Кроме того, нео</w:t>
      </w:r>
      <w:r>
        <w:rPr>
          <w:b/>
        </w:rPr>
        <w:t>б</w:t>
      </w:r>
      <w:r>
        <w:rPr>
          <w:b/>
        </w:rPr>
        <w:t>ходимо устранить секретность и нарушение законных процедур при прив</w:t>
      </w:r>
      <w:r>
        <w:rPr>
          <w:b/>
        </w:rPr>
        <w:t>е</w:t>
      </w:r>
      <w:r>
        <w:rPr>
          <w:b/>
        </w:rPr>
        <w:t>дении в исполнение таких приговоров, чтобы не усугублять страданий и неведения родственников. Комитет также рекомендует государству-участнику рассмотреть возможность ратификации второго Факультати</w:t>
      </w:r>
      <w:r>
        <w:rPr>
          <w:b/>
        </w:rPr>
        <w:t>в</w:t>
      </w:r>
      <w:r>
        <w:rPr>
          <w:b/>
        </w:rPr>
        <w:t>ного протокола к Международному пакту о гражданских и политических правах, направленного на отмену смертной казни.</w:t>
      </w:r>
    </w:p>
    <w:p w:rsidR="000058C2" w:rsidRDefault="000058C2" w:rsidP="000058C2">
      <w:pPr>
        <w:pStyle w:val="H23GR"/>
      </w:pPr>
      <w:r>
        <w:tab/>
      </w:r>
      <w:r>
        <w:tab/>
        <w:t>Сбор информации</w:t>
      </w:r>
    </w:p>
    <w:p w:rsidR="000058C2" w:rsidRDefault="000058C2" w:rsidP="000058C2">
      <w:pPr>
        <w:pStyle w:val="SingleTxtGR"/>
      </w:pPr>
      <w:r>
        <w:t>28.</w:t>
      </w:r>
      <w:r>
        <w:tab/>
        <w:t>Комитет выражает сожаление по поводу отсутствия всеобъемлющих и дезагрегированных данных о различных воп</w:t>
      </w:r>
      <w:r w:rsidR="0033361C">
        <w:t>росах, охваченных Конвенцией, в </w:t>
      </w:r>
      <w:r>
        <w:t>частности статистической информации о жалобах, расследованиях, судебных преследованиях и осуждениях в связи с актами пыток и жестокого обращения со стороны сотрудников правоохранительных органов служб безопасности и тюрем, а также о торговле людьми, о насильственных исчезновениях и о нас</w:t>
      </w:r>
      <w:r>
        <w:t>и</w:t>
      </w:r>
      <w:r>
        <w:t>лии в семье и сексуальном насилии (статьи 12 и 13).</w:t>
      </w:r>
    </w:p>
    <w:p w:rsidR="000058C2" w:rsidRDefault="000058C2" w:rsidP="000058C2">
      <w:pPr>
        <w:pStyle w:val="SingleTxtGR"/>
        <w:rPr>
          <w:b/>
        </w:rPr>
      </w:pPr>
      <w:r>
        <w:rPr>
          <w:b/>
        </w:rPr>
        <w:t>Государству-участнику следует собрать и представить Комитету статист</w:t>
      </w:r>
      <w:r>
        <w:rPr>
          <w:b/>
        </w:rPr>
        <w:t>и</w:t>
      </w:r>
      <w:r>
        <w:rPr>
          <w:b/>
        </w:rPr>
        <w:t>ческие данные о мониторинге осуществления Конвенции на национальном уровне, включая информацию о жалобах, расследованиях, судебных пр</w:t>
      </w:r>
      <w:r>
        <w:rPr>
          <w:b/>
        </w:rPr>
        <w:t>е</w:t>
      </w:r>
      <w:r>
        <w:rPr>
          <w:b/>
        </w:rPr>
        <w:t>следованиях и обвинительных приговорах по делам, связанным с прим</w:t>
      </w:r>
      <w:r>
        <w:rPr>
          <w:b/>
        </w:rPr>
        <w:t>е</w:t>
      </w:r>
      <w:r>
        <w:rPr>
          <w:b/>
        </w:rPr>
        <w:t>нением пыток и жестокого обращения, торговлей людьми, бытовым и се</w:t>
      </w:r>
      <w:r>
        <w:rPr>
          <w:b/>
        </w:rPr>
        <w:t>к</w:t>
      </w:r>
      <w:r>
        <w:rPr>
          <w:b/>
        </w:rPr>
        <w:t>суальным насилием, а также об итогах рассмотрения всех таких жалоб и дел, в том числе данные о компенсации и реабилитации, которые были обеспечены жертвам.</w:t>
      </w:r>
    </w:p>
    <w:p w:rsidR="00675C91" w:rsidRPr="008B441F" w:rsidRDefault="00675C91" w:rsidP="00675C9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FF5FB5">
        <w:t>Сотрудничество с правозащитными механизмами Организации Объединенных Наций</w:t>
      </w:r>
    </w:p>
    <w:p w:rsidR="00675C91" w:rsidRPr="008B441F" w:rsidRDefault="00675C91" w:rsidP="00675C91">
      <w:pPr>
        <w:pStyle w:val="SingleTxtGR"/>
      </w:pPr>
      <w:r w:rsidRPr="008B441F">
        <w:t>29.</w:t>
      </w:r>
      <w:r w:rsidRPr="008B441F">
        <w:tab/>
        <w:t>Комитет рекомендует государству-участнику усилить свое сотрудничес</w:t>
      </w:r>
      <w:r w:rsidRPr="008B441F">
        <w:t>т</w:t>
      </w:r>
      <w:r w:rsidRPr="008B441F">
        <w:t>во с правозащитными механизмами Организации Объединенных Наций, в том числе предоставить разрешения для визитов, в частности Специальному до</w:t>
      </w:r>
      <w:r w:rsidRPr="008B441F">
        <w:t>к</w:t>
      </w:r>
      <w:r w:rsidRPr="008B441F">
        <w:t>ладчику по вопросу о пытках и других жестоких, бесчеловечных или унижа</w:t>
      </w:r>
      <w:r w:rsidRPr="008B441F">
        <w:t>ю</w:t>
      </w:r>
      <w:r w:rsidRPr="008B441F">
        <w:t>щих достоинство видах обращения и наказания, Специальному докладчику по вопросу о положении правозащитников, Специальному докладчику по вопросу о поощрении и защите права на свободу мнений и их свободное выражение и Рабочей группе по насильственным и недобровольным исчезновениям.</w:t>
      </w:r>
    </w:p>
    <w:p w:rsidR="00675C91" w:rsidRPr="008B441F" w:rsidRDefault="00675C91" w:rsidP="00675C91">
      <w:pPr>
        <w:pStyle w:val="SingleTxtGR"/>
      </w:pPr>
      <w:r w:rsidRPr="008B441F">
        <w:t>30.</w:t>
      </w:r>
      <w:r w:rsidRPr="008B441F">
        <w:tab/>
        <w:t>Комитет рекомендует государству-участнику рассмотреть вопрос о ск</w:t>
      </w:r>
      <w:r w:rsidRPr="008B441F">
        <w:t>о</w:t>
      </w:r>
      <w:r w:rsidRPr="008B441F">
        <w:t>рейшей ратификации Ф</w:t>
      </w:r>
      <w:r w:rsidRPr="008B441F">
        <w:t>а</w:t>
      </w:r>
      <w:r w:rsidRPr="008B441F">
        <w:t>культативного протокола к Конвенции против пыток и других жестоких, бесчеловечных или унижающих достоинство видах обращ</w:t>
      </w:r>
      <w:r w:rsidRPr="008B441F">
        <w:t>е</w:t>
      </w:r>
      <w:r w:rsidRPr="008B441F">
        <w:t>ния и наказания.</w:t>
      </w:r>
    </w:p>
    <w:p w:rsidR="00675C91" w:rsidRPr="008B441F" w:rsidRDefault="00675C91" w:rsidP="00675C91">
      <w:pPr>
        <w:pStyle w:val="SingleTxtGR"/>
      </w:pPr>
      <w:r w:rsidRPr="008B441F">
        <w:t>31.</w:t>
      </w:r>
      <w:r w:rsidRPr="008B441F">
        <w:tab/>
        <w:t>Комитет рекомендует государству-участнику рассмотреть вопрос о том, чтобы сделать заявления, предусмотренные в статьях 21 и 22 Конвенции.</w:t>
      </w:r>
    </w:p>
    <w:p w:rsidR="00675C91" w:rsidRPr="008B441F" w:rsidRDefault="00675C91" w:rsidP="00675C91">
      <w:pPr>
        <w:pStyle w:val="SingleTxtGR"/>
      </w:pPr>
      <w:r w:rsidRPr="008B441F">
        <w:t>32.</w:t>
      </w:r>
      <w:r w:rsidRPr="008B441F">
        <w:tab/>
        <w:t>Комитет предлагает государству-участнику ратифицировать основные д</w:t>
      </w:r>
      <w:r w:rsidRPr="008B441F">
        <w:t>о</w:t>
      </w:r>
      <w:r w:rsidRPr="008B441F">
        <w:t>говоры Организации Объединенных Наций о правах человека, участником к</w:t>
      </w:r>
      <w:r w:rsidRPr="008B441F">
        <w:t>о</w:t>
      </w:r>
      <w:r w:rsidRPr="008B441F">
        <w:t>торых оно еще не является, в частности Конвенцию о защите всех лиц от н</w:t>
      </w:r>
      <w:r w:rsidRPr="008B441F">
        <w:t>а</w:t>
      </w:r>
      <w:r w:rsidRPr="008B441F">
        <w:t>сильственных исчезновений и второй Факультативный протокол к Междун</w:t>
      </w:r>
      <w:r w:rsidRPr="008B441F">
        <w:t>а</w:t>
      </w:r>
      <w:r w:rsidRPr="008B441F">
        <w:t>родному пакту о гражданских и политических правах, направленн</w:t>
      </w:r>
      <w:r>
        <w:t>ый</w:t>
      </w:r>
      <w:r w:rsidRPr="008B441F">
        <w:t xml:space="preserve"> на отмену смертной казни. Отмечая обязательства, взятые на себя государством-участником в </w:t>
      </w:r>
      <w:r>
        <w:t xml:space="preserve">контексте </w:t>
      </w:r>
      <w:r w:rsidRPr="008B441F">
        <w:t>универсального периодического обзора (</w:t>
      </w:r>
      <w:r w:rsidRPr="008B441F">
        <w:rPr>
          <w:lang w:val="en-US"/>
        </w:rPr>
        <w:t>A</w:t>
      </w:r>
      <w:r w:rsidRPr="008B441F">
        <w:t>/</w:t>
      </w:r>
      <w:r w:rsidRPr="008B441F">
        <w:rPr>
          <w:lang w:val="en-US"/>
        </w:rPr>
        <w:t>HRC</w:t>
      </w:r>
      <w:r w:rsidRPr="008B441F">
        <w:t>/15/16, пункты</w:t>
      </w:r>
      <w:r>
        <w:t> </w:t>
      </w:r>
      <w:r w:rsidRPr="008B441F">
        <w:t>97.1 и 98.3), Комитет рекомендует государству-участнику работать в направлении ратификации Международной конвенции о защите прав всех тр</w:t>
      </w:r>
      <w:r w:rsidRPr="008B441F">
        <w:t>у</w:t>
      </w:r>
      <w:r w:rsidRPr="008B441F">
        <w:t>дящихся</w:t>
      </w:r>
      <w:r>
        <w:t>-</w:t>
      </w:r>
      <w:r w:rsidRPr="008B441F">
        <w:t>мигрантов и членов их семей и Конвенции о правах инвалидов и ее Факульт</w:t>
      </w:r>
      <w:r w:rsidRPr="008B441F">
        <w:t>а</w:t>
      </w:r>
      <w:r w:rsidRPr="008B441F">
        <w:t>тивного протокола.</w:t>
      </w:r>
    </w:p>
    <w:p w:rsidR="00675C91" w:rsidRPr="008B441F" w:rsidRDefault="00675C91" w:rsidP="00675C91">
      <w:pPr>
        <w:pStyle w:val="SingleTxtGR"/>
      </w:pPr>
      <w:r w:rsidRPr="008B441F">
        <w:t>33.</w:t>
      </w:r>
      <w:r w:rsidRPr="008B441F">
        <w:tab/>
        <w:t>Государству-участнику предлагается обеспечить широкое распростран</w:t>
      </w:r>
      <w:r w:rsidRPr="008B441F">
        <w:t>е</w:t>
      </w:r>
      <w:r w:rsidRPr="008B441F">
        <w:t xml:space="preserve">ние доклада, представленного Комитету, </w:t>
      </w:r>
      <w:r>
        <w:t xml:space="preserve">и его </w:t>
      </w:r>
      <w:r w:rsidRPr="008B441F">
        <w:t>заключительных замечаний на соответствующих языках через официальные вебсайты, средства массовой и</w:t>
      </w:r>
      <w:r w:rsidRPr="008B441F">
        <w:t>н</w:t>
      </w:r>
      <w:r w:rsidRPr="008B441F">
        <w:t>формации и неправительственные организации.</w:t>
      </w:r>
    </w:p>
    <w:p w:rsidR="00675C91" w:rsidRPr="008B441F" w:rsidRDefault="00675C91" w:rsidP="00675C91">
      <w:pPr>
        <w:pStyle w:val="SingleTxtGR"/>
      </w:pPr>
      <w:r w:rsidRPr="008B441F">
        <w:t>34.</w:t>
      </w:r>
      <w:r w:rsidRPr="008B441F">
        <w:tab/>
        <w:t>Комитет просит государство-участник представить к 25 ноября 2012 года информацию в ответ на рекомендации Комитета</w:t>
      </w:r>
      <w:r>
        <w:t>, которые содержатся в пун</w:t>
      </w:r>
      <w:r>
        <w:t>к</w:t>
      </w:r>
      <w:r>
        <w:t>тах </w:t>
      </w:r>
      <w:r w:rsidRPr="008B441F">
        <w:t>6, 11 и 14 настоящего документа</w:t>
      </w:r>
      <w:r>
        <w:t xml:space="preserve"> и</w:t>
      </w:r>
      <w:r w:rsidRPr="008B441F">
        <w:t xml:space="preserve"> касаю</w:t>
      </w:r>
      <w:r>
        <w:t>т</w:t>
      </w:r>
      <w:r w:rsidRPr="008B441F">
        <w:t>ся а) обеспечения или укрепл</w:t>
      </w:r>
      <w:r w:rsidRPr="008B441F">
        <w:t>е</w:t>
      </w:r>
      <w:r w:rsidRPr="008B441F">
        <w:t xml:space="preserve">ния правовых гарантий для лиц, содержащихся под стражей, </w:t>
      </w:r>
      <w:r w:rsidRPr="008B441F">
        <w:rPr>
          <w:lang w:val="en-US"/>
        </w:rPr>
        <w:t>b</w:t>
      </w:r>
      <w:r w:rsidRPr="008B441F">
        <w:t>) проведения опер</w:t>
      </w:r>
      <w:r w:rsidRPr="008B441F">
        <w:t>а</w:t>
      </w:r>
      <w:r w:rsidRPr="008B441F">
        <w:t>тивных, объективных и эффективных расследований и с) привлечения к уг</w:t>
      </w:r>
      <w:r w:rsidRPr="008B441F">
        <w:t>о</w:t>
      </w:r>
      <w:r w:rsidRPr="008B441F">
        <w:t>ловной ответственности подозреваемых и наказания виновных в совершении актов пыток или жестокого обращения, а также предоставления возмещения и компенсации жертвам.</w:t>
      </w:r>
    </w:p>
    <w:p w:rsidR="00675C91" w:rsidRPr="008B441F" w:rsidRDefault="00675C91" w:rsidP="00675C91">
      <w:pPr>
        <w:pStyle w:val="SingleTxtGR"/>
      </w:pPr>
      <w:r w:rsidRPr="008B441F">
        <w:t>35.</w:t>
      </w:r>
      <w:r w:rsidRPr="008B441F">
        <w:tab/>
        <w:t>Комитет предлагает государству-участнику обновить свой общий баз</w:t>
      </w:r>
      <w:r w:rsidRPr="008B441F">
        <w:t>о</w:t>
      </w:r>
      <w:r w:rsidRPr="008B441F">
        <w:t>вый документ (</w:t>
      </w:r>
      <w:r w:rsidRPr="008B441F">
        <w:rPr>
          <w:lang w:val="en-US"/>
        </w:rPr>
        <w:t>HRI</w:t>
      </w:r>
      <w:r w:rsidRPr="008B441F">
        <w:t>/</w:t>
      </w:r>
      <w:r w:rsidRPr="008B441F">
        <w:rPr>
          <w:lang w:val="en-US"/>
        </w:rPr>
        <w:t>CORE</w:t>
      </w:r>
      <w:r w:rsidRPr="008B441F">
        <w:t>/1/</w:t>
      </w:r>
      <w:r w:rsidRPr="008B441F">
        <w:rPr>
          <w:lang w:val="en-US"/>
        </w:rPr>
        <w:t>Add</w:t>
      </w:r>
      <w:r w:rsidRPr="008B441F">
        <w:t>.70) в соответствии с требованиями к общим базовым документам, которые содержатся в Согласованных руководящих при</w:t>
      </w:r>
      <w:r w:rsidRPr="008B441F">
        <w:t>н</w:t>
      </w:r>
      <w:r w:rsidRPr="008B441F">
        <w:t>ципах представления докладов согласно международным догов</w:t>
      </w:r>
      <w:r w:rsidRPr="008B441F">
        <w:t>о</w:t>
      </w:r>
      <w:r w:rsidRPr="008B441F">
        <w:t>рам по правам человека (</w:t>
      </w:r>
      <w:r w:rsidRPr="008B441F">
        <w:rPr>
          <w:lang w:val="en-US"/>
        </w:rPr>
        <w:t>HRI</w:t>
      </w:r>
      <w:r w:rsidRPr="008B441F">
        <w:t>/</w:t>
      </w:r>
      <w:r w:rsidRPr="008B441F">
        <w:rPr>
          <w:lang w:val="en-US"/>
        </w:rPr>
        <w:t>GEN</w:t>
      </w:r>
      <w:r w:rsidRPr="008B441F">
        <w:t>.2/</w:t>
      </w:r>
      <w:r w:rsidRPr="008B441F">
        <w:rPr>
          <w:lang w:val="en-US"/>
        </w:rPr>
        <w:t>Rev</w:t>
      </w:r>
      <w:r w:rsidRPr="008B441F">
        <w:t>.6).</w:t>
      </w:r>
    </w:p>
    <w:p w:rsidR="00675C91" w:rsidRDefault="00675C91" w:rsidP="00675C91">
      <w:pPr>
        <w:pStyle w:val="SingleTxtGR"/>
      </w:pPr>
      <w:r w:rsidRPr="008B441F">
        <w:t>36.</w:t>
      </w:r>
      <w:r w:rsidRPr="008B441F">
        <w:tab/>
        <w:t>Государству-участнику предлагается представить свой следующий до</w:t>
      </w:r>
      <w:r w:rsidRPr="008B441F">
        <w:t>к</w:t>
      </w:r>
      <w:r w:rsidRPr="008B441F">
        <w:t>лад, кот</w:t>
      </w:r>
      <w:r w:rsidRPr="008B441F">
        <w:t>о</w:t>
      </w:r>
      <w:r w:rsidRPr="008B441F">
        <w:t>рый будет являться пятым периодическим докладом, к</w:t>
      </w:r>
      <w:r>
        <w:t xml:space="preserve"> 25 ноября 2015 </w:t>
      </w:r>
      <w:r w:rsidRPr="008B441F">
        <w:t>года. В этой связи Комитет пре</w:t>
      </w:r>
      <w:r w:rsidRPr="008B441F">
        <w:t>д</w:t>
      </w:r>
      <w:r w:rsidRPr="008B441F">
        <w:t>лагает государству-участнику к 25</w:t>
      </w:r>
      <w:r>
        <w:t> </w:t>
      </w:r>
      <w:r w:rsidRPr="008B441F">
        <w:t>ноября 2012 года согласиться представить доклад в рамках факульт</w:t>
      </w:r>
      <w:r w:rsidRPr="008B441F">
        <w:t>а</w:t>
      </w:r>
      <w:r w:rsidRPr="008B441F">
        <w:t>тивной процедуры представления информации, что будет заключаться в направлении Комитетом государству-участнику перечня вопросов до представления пери</w:t>
      </w:r>
      <w:r w:rsidRPr="008B441F">
        <w:t>о</w:t>
      </w:r>
      <w:r w:rsidRPr="008B441F">
        <w:t>дического доклада. Ответ государства-участника на этот перечень вопросов в соответс</w:t>
      </w:r>
      <w:r w:rsidRPr="008B441F">
        <w:t>т</w:t>
      </w:r>
      <w:r w:rsidRPr="008B441F">
        <w:t>вии со статьей 19 Конвенции будет составлять его следующий периодический доклад Комитет</w:t>
      </w:r>
      <w:r>
        <w:t>у</w:t>
      </w:r>
      <w:r w:rsidRPr="008B441F">
        <w:t>.</w:t>
      </w:r>
    </w:p>
    <w:p w:rsidR="00675C91" w:rsidRPr="00675C91" w:rsidRDefault="00675C91" w:rsidP="00675C9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75C91" w:rsidRPr="00675C91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20E" w:rsidRDefault="0002120E">
      <w:r>
        <w:rPr>
          <w:lang w:val="en-US"/>
        </w:rPr>
        <w:tab/>
      </w:r>
      <w:r>
        <w:separator/>
      </w:r>
    </w:p>
  </w:endnote>
  <w:endnote w:type="continuationSeparator" w:id="0">
    <w:p w:rsidR="0002120E" w:rsidRDefault="000212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A0D" w:rsidRPr="00B74BE2" w:rsidRDefault="00361A0D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90535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GE.11-47579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A0D" w:rsidRPr="00B74BE2" w:rsidRDefault="00361A0D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GE.11-47579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90535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A0D" w:rsidRPr="00B74BE2" w:rsidRDefault="00361A0D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47579  (</w:t>
    </w:r>
    <w:r>
      <w:rPr>
        <w:sz w:val="20"/>
        <w:lang w:val="en-US"/>
      </w:rPr>
      <w:t>R</w:t>
    </w:r>
    <w:r>
      <w:rPr>
        <w:sz w:val="20"/>
        <w:lang w:val="ru-RU"/>
      </w:rPr>
      <w:t xml:space="preserve">)  040112  </w:t>
    </w:r>
    <w:r>
      <w:rPr>
        <w:sz w:val="20"/>
        <w:lang w:val="en-US"/>
      </w:rPr>
      <w:t>040112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20E" w:rsidRPr="00F71F63" w:rsidRDefault="0002120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2120E" w:rsidRPr="00F71F63" w:rsidRDefault="0002120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2120E" w:rsidRPr="00635E86" w:rsidRDefault="0002120E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A0D" w:rsidRPr="008C469F" w:rsidRDefault="00361A0D">
    <w:pPr>
      <w:pStyle w:val="Header"/>
      <w:rPr>
        <w:lang w:val="en-US"/>
      </w:rPr>
    </w:pPr>
    <w:r>
      <w:rPr>
        <w:lang w:val="en-US"/>
      </w:rPr>
      <w:t>CAT/C/BLR/CO/4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A0D" w:rsidRPr="00B74BE2" w:rsidRDefault="00361A0D">
    <w:pPr>
      <w:pStyle w:val="Header"/>
      <w:rPr>
        <w:lang w:val="en-US"/>
      </w:rPr>
    </w:pPr>
    <w:r>
      <w:rPr>
        <w:lang w:val="en-US"/>
      </w:rPr>
      <w:tab/>
      <w:t>CAT/C/BLR/CO/4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0A52"/>
    <w:rsid w:val="000033D8"/>
    <w:rsid w:val="000058C2"/>
    <w:rsid w:val="00005C1C"/>
    <w:rsid w:val="00016553"/>
    <w:rsid w:val="0002120E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97B5B"/>
    <w:rsid w:val="000A3DDF"/>
    <w:rsid w:val="000A60A0"/>
    <w:rsid w:val="000C3688"/>
    <w:rsid w:val="000D6863"/>
    <w:rsid w:val="000F6DCB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220D"/>
    <w:rsid w:val="001D07F7"/>
    <w:rsid w:val="001D384C"/>
    <w:rsid w:val="001D7B8F"/>
    <w:rsid w:val="001E1919"/>
    <w:rsid w:val="001E48EE"/>
    <w:rsid w:val="001F2D04"/>
    <w:rsid w:val="0020059C"/>
    <w:rsid w:val="002019BD"/>
    <w:rsid w:val="00226558"/>
    <w:rsid w:val="00232D42"/>
    <w:rsid w:val="00237334"/>
    <w:rsid w:val="002444F4"/>
    <w:rsid w:val="002629A0"/>
    <w:rsid w:val="0028492B"/>
    <w:rsid w:val="00291C8F"/>
    <w:rsid w:val="002A0B77"/>
    <w:rsid w:val="002A170D"/>
    <w:rsid w:val="002C5036"/>
    <w:rsid w:val="002C6A71"/>
    <w:rsid w:val="002C6D5F"/>
    <w:rsid w:val="002D15EA"/>
    <w:rsid w:val="002D6C07"/>
    <w:rsid w:val="002E0CE6"/>
    <w:rsid w:val="002E1163"/>
    <w:rsid w:val="002E43F3"/>
    <w:rsid w:val="002F5D3B"/>
    <w:rsid w:val="003215F5"/>
    <w:rsid w:val="00332891"/>
    <w:rsid w:val="0033361C"/>
    <w:rsid w:val="00346670"/>
    <w:rsid w:val="00352AB4"/>
    <w:rsid w:val="00356BB2"/>
    <w:rsid w:val="00360477"/>
    <w:rsid w:val="00361A0D"/>
    <w:rsid w:val="003651C8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2052"/>
    <w:rsid w:val="003F770B"/>
    <w:rsid w:val="00401CE0"/>
    <w:rsid w:val="00403234"/>
    <w:rsid w:val="00404D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75A79"/>
    <w:rsid w:val="0048244D"/>
    <w:rsid w:val="004A0DE8"/>
    <w:rsid w:val="004A1B50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1623"/>
    <w:rsid w:val="00535366"/>
    <w:rsid w:val="00540A9A"/>
    <w:rsid w:val="00543522"/>
    <w:rsid w:val="00545680"/>
    <w:rsid w:val="0056618E"/>
    <w:rsid w:val="005714D4"/>
    <w:rsid w:val="00576F59"/>
    <w:rsid w:val="00577A34"/>
    <w:rsid w:val="00580AAD"/>
    <w:rsid w:val="005823C0"/>
    <w:rsid w:val="00593A04"/>
    <w:rsid w:val="005A6D5A"/>
    <w:rsid w:val="005B1B28"/>
    <w:rsid w:val="005B5D49"/>
    <w:rsid w:val="005B7724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0A52"/>
    <w:rsid w:val="006567B2"/>
    <w:rsid w:val="00662ADE"/>
    <w:rsid w:val="00664106"/>
    <w:rsid w:val="006756F1"/>
    <w:rsid w:val="00675C9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367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66F1"/>
    <w:rsid w:val="00847689"/>
    <w:rsid w:val="00861C52"/>
    <w:rsid w:val="008727A1"/>
    <w:rsid w:val="00886B0F"/>
    <w:rsid w:val="00891C08"/>
    <w:rsid w:val="008A17E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3BF0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0A17"/>
    <w:rsid w:val="00A2446A"/>
    <w:rsid w:val="00A325A9"/>
    <w:rsid w:val="00A4025D"/>
    <w:rsid w:val="00A7798F"/>
    <w:rsid w:val="00A800D1"/>
    <w:rsid w:val="00A92699"/>
    <w:rsid w:val="00AB5BF0"/>
    <w:rsid w:val="00AC1C95"/>
    <w:rsid w:val="00AC2CCB"/>
    <w:rsid w:val="00AC443A"/>
    <w:rsid w:val="00AE110C"/>
    <w:rsid w:val="00AE60E2"/>
    <w:rsid w:val="00B0169F"/>
    <w:rsid w:val="00B05F21"/>
    <w:rsid w:val="00B14EA9"/>
    <w:rsid w:val="00B30A3C"/>
    <w:rsid w:val="00B46A1E"/>
    <w:rsid w:val="00B76203"/>
    <w:rsid w:val="00B81305"/>
    <w:rsid w:val="00BA1CC2"/>
    <w:rsid w:val="00BB17DC"/>
    <w:rsid w:val="00BB1AF9"/>
    <w:rsid w:val="00BB4C4A"/>
    <w:rsid w:val="00BD3CAE"/>
    <w:rsid w:val="00BD5F3C"/>
    <w:rsid w:val="00BF5C18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74"/>
    <w:rsid w:val="00C75CB2"/>
    <w:rsid w:val="00C8667C"/>
    <w:rsid w:val="00C90723"/>
    <w:rsid w:val="00C90D5C"/>
    <w:rsid w:val="00CA609E"/>
    <w:rsid w:val="00CA7DA4"/>
    <w:rsid w:val="00CB277A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90535"/>
    <w:rsid w:val="00DA2851"/>
    <w:rsid w:val="00DA2B7C"/>
    <w:rsid w:val="00DA5686"/>
    <w:rsid w:val="00DB2FC0"/>
    <w:rsid w:val="00DB6C14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562C"/>
    <w:rsid w:val="00EE516D"/>
    <w:rsid w:val="00EF4D1B"/>
    <w:rsid w:val="00EF7295"/>
    <w:rsid w:val="00F03B8F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  <w:rsid w:val="00FF7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6455</Words>
  <Characters>36796</Characters>
  <Application>Microsoft Office Outlook</Application>
  <DocSecurity>4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11-47579</vt:lpstr>
    </vt:vector>
  </TitlesOfParts>
  <Manager>Redesha/Skourikhine</Manager>
  <Company>CSD</Company>
  <LinksUpToDate>false</LinksUpToDate>
  <CharactersWithSpaces>43165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11-47579</dc:title>
  <dc:subject>CAT/C/BLR/CO/4</dc:subject>
  <dc:creator>ARGOUNOVA/IG</dc:creator>
  <cp:keywords/>
  <dc:description/>
  <cp:lastModifiedBy>Ioulia Goussarova</cp:lastModifiedBy>
  <cp:revision>3</cp:revision>
  <cp:lastPrinted>2012-01-04T15:58:00Z</cp:lastPrinted>
  <dcterms:created xsi:type="dcterms:W3CDTF">2012-01-04T15:58:00Z</dcterms:created>
  <dcterms:modified xsi:type="dcterms:W3CDTF">2012-01-04T15:59:00Z</dcterms:modified>
</cp:coreProperties>
</file>