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9E4E63" w:rsidRDefault="009E4E63" w:rsidP="005D3846">
            <w:pPr>
              <w:spacing w:line="240" w:lineRule="atLeast"/>
              <w:jc w:val="right"/>
              <w:rPr>
                <w:sz w:val="20"/>
                <w:szCs w:val="21"/>
              </w:rPr>
            </w:pPr>
            <w:r w:rsidRPr="009E4E63">
              <w:rPr>
                <w:sz w:val="40"/>
                <w:szCs w:val="21"/>
              </w:rPr>
              <w:t>CRPD</w:t>
            </w:r>
            <w:r>
              <w:rPr>
                <w:sz w:val="20"/>
                <w:szCs w:val="21"/>
              </w:rPr>
              <w:t>/C/CHN/2-3</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rsidR="00816936" w:rsidRPr="00F124C6" w:rsidRDefault="009E4E63" w:rsidP="005D3846">
            <w:pPr>
              <w:spacing w:line="240" w:lineRule="atLeast"/>
              <w:rPr>
                <w:sz w:val="20"/>
              </w:rPr>
            </w:pPr>
            <w:r w:rsidRPr="009E4E63">
              <w:rPr>
                <w:sz w:val="20"/>
              </w:rPr>
              <w:t>19 June 2019</w:t>
            </w:r>
          </w:p>
          <w:p w:rsidR="00816936" w:rsidRPr="00F124C6" w:rsidRDefault="00816936" w:rsidP="005D3846">
            <w:pPr>
              <w:spacing w:line="240" w:lineRule="atLeast"/>
              <w:rPr>
                <w:sz w:val="20"/>
              </w:rPr>
            </w:pPr>
          </w:p>
          <w:p w:rsidR="00816936" w:rsidRPr="00F124C6" w:rsidRDefault="00816936" w:rsidP="005A4138">
            <w:pPr>
              <w:spacing w:line="240" w:lineRule="atLeast"/>
              <w:jc w:val="left"/>
            </w:pPr>
            <w:r w:rsidRPr="00F124C6">
              <w:rPr>
                <w:sz w:val="20"/>
              </w:rPr>
              <w:t xml:space="preserve">Original: </w:t>
            </w:r>
            <w:r w:rsidR="000D21D1" w:rsidRPr="00F124C6">
              <w:rPr>
                <w:sz w:val="20"/>
              </w:rPr>
              <w:t>Chinese</w:t>
            </w:r>
            <w:r w:rsidR="000D21D1" w:rsidRPr="005A4138">
              <w:rPr>
                <w:sz w:val="20"/>
              </w:rPr>
              <w:t xml:space="preserve"> </w:t>
            </w:r>
            <w:r w:rsidR="00230B15">
              <w:rPr>
                <w:sz w:val="20"/>
              </w:rPr>
              <w:br/>
            </w:r>
            <w:r w:rsidR="005A4138" w:rsidRPr="005A4138">
              <w:rPr>
                <w:sz w:val="20"/>
              </w:rPr>
              <w:t>Chinese, English, Russian and Spanish only</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5A4138" w:rsidRDefault="005A4138" w:rsidP="005A4138">
      <w:pPr>
        <w:pStyle w:val="HChGC"/>
        <w:rPr>
          <w:rFonts w:hint="eastAsia"/>
        </w:rPr>
      </w:pPr>
      <w:r>
        <w:rPr>
          <w:rFonts w:hint="eastAsia"/>
        </w:rPr>
        <w:tab/>
      </w:r>
      <w:r>
        <w:rPr>
          <w:rFonts w:hint="eastAsia"/>
        </w:rPr>
        <w:tab/>
      </w:r>
      <w:r>
        <w:rPr>
          <w:rFonts w:hint="eastAsia"/>
        </w:rPr>
        <w:t>中国根据《公约》第三十五条提交的第二和第三次合并定期</w:t>
      </w:r>
      <w:bookmarkStart w:id="0" w:name="_GoBack"/>
      <w:bookmarkEnd w:id="0"/>
      <w:r>
        <w:rPr>
          <w:rFonts w:hint="eastAsia"/>
        </w:rPr>
        <w:t>报告，应于</w:t>
      </w:r>
      <w:r>
        <w:rPr>
          <w:rFonts w:hint="eastAsia"/>
        </w:rPr>
        <w:t>2018</w:t>
      </w:r>
      <w:r>
        <w:rPr>
          <w:rFonts w:hint="eastAsia"/>
        </w:rPr>
        <w:t>年提交</w:t>
      </w:r>
      <w:r w:rsidR="00262608" w:rsidRPr="00262608">
        <w:rPr>
          <w:rStyle w:val="a8"/>
          <w:rFonts w:eastAsia="黑体"/>
          <w:sz w:val="28"/>
          <w:vertAlign w:val="baseline"/>
        </w:rPr>
        <w:footnoteReference w:customMarkFollows="1" w:id="2"/>
        <w:t>*</w:t>
      </w:r>
      <w:r w:rsidRPr="00262608">
        <w:rPr>
          <w:rFonts w:hint="eastAsia"/>
        </w:rPr>
        <w:t>、</w:t>
      </w:r>
      <w:r w:rsidR="00262608" w:rsidRPr="00262608">
        <w:rPr>
          <w:rStyle w:val="a8"/>
          <w:rFonts w:eastAsia="黑体"/>
          <w:sz w:val="28"/>
          <w:vertAlign w:val="baseline"/>
        </w:rPr>
        <w:footnoteReference w:customMarkFollows="1" w:id="3"/>
        <w:t>**</w:t>
      </w:r>
    </w:p>
    <w:p w:rsidR="005A4138" w:rsidRDefault="005A4138" w:rsidP="00FA0E4C">
      <w:pPr>
        <w:pStyle w:val="SingleTxtGC"/>
        <w:jc w:val="right"/>
      </w:pPr>
      <w:r>
        <w:rPr>
          <w:rFonts w:hint="eastAsia"/>
        </w:rPr>
        <w:t>[</w:t>
      </w:r>
      <w:r>
        <w:rPr>
          <w:rFonts w:hint="eastAsia"/>
        </w:rPr>
        <w:t>收到日期：</w:t>
      </w:r>
      <w:r>
        <w:rPr>
          <w:rFonts w:hint="eastAsia"/>
        </w:rPr>
        <w:t>2018</w:t>
      </w:r>
      <w:r>
        <w:rPr>
          <w:rFonts w:hint="eastAsia"/>
        </w:rPr>
        <w:t>年</w:t>
      </w:r>
      <w:r>
        <w:rPr>
          <w:rFonts w:hint="eastAsia"/>
        </w:rPr>
        <w:t>8</w:t>
      </w:r>
      <w:r>
        <w:rPr>
          <w:rFonts w:hint="eastAsia"/>
        </w:rPr>
        <w:t>月</w:t>
      </w:r>
      <w:r>
        <w:rPr>
          <w:rFonts w:hint="eastAsia"/>
        </w:rPr>
        <w:t>31</w:t>
      </w:r>
      <w:r>
        <w:rPr>
          <w:rFonts w:hint="eastAsia"/>
        </w:rPr>
        <w:t>日</w:t>
      </w:r>
      <w:r>
        <w:rPr>
          <w:rFonts w:hint="eastAsia"/>
        </w:rPr>
        <w:t>]</w:t>
      </w:r>
    </w:p>
    <w:p w:rsidR="00FA0E4C" w:rsidRDefault="00FA0E4C">
      <w:pPr>
        <w:tabs>
          <w:tab w:val="clear" w:pos="431"/>
        </w:tabs>
        <w:overflowPunct/>
        <w:adjustRightInd/>
        <w:snapToGrid/>
        <w:spacing w:line="240" w:lineRule="auto"/>
        <w:jc w:val="left"/>
      </w:pPr>
      <w:r>
        <w:br w:type="page"/>
      </w:r>
    </w:p>
    <w:p w:rsidR="00FA0E4C" w:rsidRDefault="00FA0E4C" w:rsidP="00D94F15">
      <w:pPr>
        <w:spacing w:after="120"/>
        <w:rPr>
          <w:sz w:val="28"/>
          <w:szCs w:val="28"/>
        </w:rPr>
      </w:pPr>
      <w:r>
        <w:rPr>
          <w:rFonts w:hint="eastAsia"/>
          <w:sz w:val="28"/>
          <w:szCs w:val="28"/>
        </w:rPr>
        <w:lastRenderedPageBreak/>
        <w:t>目录</w:t>
      </w:r>
    </w:p>
    <w:p w:rsidR="00FA0E4C" w:rsidRPr="00115A19" w:rsidRDefault="00FA0E4C" w:rsidP="00D94F15">
      <w:pPr>
        <w:tabs>
          <w:tab w:val="right" w:pos="8789"/>
          <w:tab w:val="right" w:pos="9639"/>
        </w:tabs>
        <w:spacing w:after="120"/>
        <w:ind w:left="488"/>
        <w:rPr>
          <w:rFonts w:eastAsia="楷体"/>
          <w:sz w:val="23"/>
          <w:szCs w:val="23"/>
        </w:rPr>
      </w:pPr>
      <w:r w:rsidRPr="00115A19">
        <w:rPr>
          <w:rFonts w:eastAsia="楷体"/>
          <w:sz w:val="18"/>
          <w:szCs w:val="18"/>
          <w:lang w:val="fr-CH"/>
        </w:rPr>
        <w:tab/>
      </w:r>
      <w:r w:rsidRPr="00115A19">
        <w:rPr>
          <w:rFonts w:eastAsia="楷体"/>
          <w:sz w:val="23"/>
          <w:szCs w:val="23"/>
        </w:rPr>
        <w:tab/>
      </w:r>
      <w:r w:rsidRPr="00115A19">
        <w:rPr>
          <w:rFonts w:eastAsia="楷体" w:hint="eastAsia"/>
          <w:sz w:val="18"/>
          <w:szCs w:val="18"/>
        </w:rPr>
        <w:t>页次</w:t>
      </w:r>
    </w:p>
    <w:p w:rsidR="009903E0" w:rsidRDefault="009903E0" w:rsidP="009903E0">
      <w:pPr>
        <w:pStyle w:val="aa"/>
        <w:tabs>
          <w:tab w:val="clear" w:pos="1565"/>
          <w:tab w:val="clear" w:pos="1996"/>
        </w:tabs>
        <w:spacing w:line="316" w:lineRule="exact"/>
        <w:rPr>
          <w:rFonts w:hint="eastAsia"/>
        </w:rPr>
      </w:pPr>
      <w:r>
        <w:rPr>
          <w:rFonts w:hint="eastAsia"/>
        </w:rPr>
        <w:tab/>
      </w:r>
      <w:r>
        <w:rPr>
          <w:rFonts w:hint="eastAsia"/>
        </w:rPr>
        <w:tab/>
      </w:r>
      <w:r>
        <w:rPr>
          <w:rFonts w:hint="eastAsia"/>
        </w:rPr>
        <w:t>序言</w:t>
      </w:r>
      <w:r>
        <w:rPr>
          <w:rFonts w:hint="eastAsia"/>
        </w:rPr>
        <w:t>.</w:t>
      </w:r>
      <w:r>
        <w:rPr>
          <w:rFonts w:hint="eastAsia"/>
        </w:rPr>
        <w:tab/>
      </w:r>
      <w:r>
        <w:rPr>
          <w:rFonts w:hint="eastAsia"/>
        </w:rPr>
        <w:tab/>
        <w:t>4</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第一部分</w:t>
      </w:r>
      <w:r>
        <w:rPr>
          <w:rFonts w:hint="eastAsia"/>
        </w:rPr>
        <w:tab/>
      </w:r>
      <w:r>
        <w:rPr>
          <w:rFonts w:hint="eastAsia"/>
        </w:rPr>
        <w:t>一般性规定</w:t>
      </w:r>
      <w:r>
        <w:rPr>
          <w:rFonts w:hint="eastAsia"/>
        </w:rPr>
        <w:tab/>
      </w:r>
      <w:r>
        <w:rPr>
          <w:rFonts w:hint="eastAsia"/>
        </w:rPr>
        <w:tab/>
        <w:t>5</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第一至四条</w:t>
      </w:r>
      <w:r>
        <w:rPr>
          <w:rFonts w:hint="eastAsia"/>
        </w:rPr>
        <w:tab/>
      </w:r>
      <w:r>
        <w:rPr>
          <w:rFonts w:hint="eastAsia"/>
        </w:rPr>
        <w:t>宗旨、定义、一般原则和义务</w:t>
      </w:r>
      <w:r>
        <w:rPr>
          <w:rFonts w:hint="eastAsia"/>
        </w:rPr>
        <w:tab/>
      </w:r>
      <w:r>
        <w:rPr>
          <w:rFonts w:hint="eastAsia"/>
        </w:rPr>
        <w:tab/>
        <w:t>5</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第二部分</w:t>
      </w:r>
      <w:r>
        <w:rPr>
          <w:rFonts w:hint="eastAsia"/>
        </w:rPr>
        <w:tab/>
      </w:r>
      <w:r>
        <w:rPr>
          <w:rFonts w:hint="eastAsia"/>
        </w:rPr>
        <w:t>具体权利</w:t>
      </w:r>
      <w:r>
        <w:rPr>
          <w:rFonts w:hint="eastAsia"/>
        </w:rPr>
        <w:tab/>
      </w:r>
      <w:r>
        <w:rPr>
          <w:rFonts w:hint="eastAsia"/>
        </w:rPr>
        <w:tab/>
        <w:t>6</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第五条</w:t>
      </w:r>
      <w:r>
        <w:rPr>
          <w:rFonts w:hint="eastAsia"/>
        </w:rPr>
        <w:tab/>
      </w:r>
      <w:r>
        <w:rPr>
          <w:rFonts w:hint="eastAsia"/>
        </w:rPr>
        <w:t>平等和不歧视</w:t>
      </w:r>
      <w:r>
        <w:rPr>
          <w:rFonts w:hint="eastAsia"/>
        </w:rPr>
        <w:tab/>
      </w:r>
      <w:r>
        <w:rPr>
          <w:rFonts w:hint="eastAsia"/>
        </w:rPr>
        <w:tab/>
        <w:t>6</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第八条</w:t>
      </w:r>
      <w:r>
        <w:rPr>
          <w:rFonts w:hint="eastAsia"/>
        </w:rPr>
        <w:tab/>
      </w:r>
      <w:r>
        <w:rPr>
          <w:rFonts w:hint="eastAsia"/>
        </w:rPr>
        <w:t>提高认识</w:t>
      </w:r>
      <w:r>
        <w:rPr>
          <w:rFonts w:hint="eastAsia"/>
        </w:rPr>
        <w:tab/>
      </w:r>
      <w:r>
        <w:rPr>
          <w:rFonts w:hint="eastAsia"/>
        </w:rPr>
        <w:tab/>
        <w:t>7</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第九条</w:t>
      </w:r>
      <w:r>
        <w:rPr>
          <w:rFonts w:hint="eastAsia"/>
        </w:rPr>
        <w:tab/>
      </w:r>
      <w:r>
        <w:rPr>
          <w:rFonts w:hint="eastAsia"/>
        </w:rPr>
        <w:t>无障碍</w:t>
      </w:r>
      <w:r>
        <w:rPr>
          <w:rFonts w:hint="eastAsia"/>
        </w:rPr>
        <w:tab/>
      </w:r>
      <w:r>
        <w:rPr>
          <w:rFonts w:hint="eastAsia"/>
        </w:rPr>
        <w:tab/>
        <w:t>8</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第十条</w:t>
      </w:r>
      <w:r>
        <w:rPr>
          <w:rFonts w:hint="eastAsia"/>
        </w:rPr>
        <w:tab/>
      </w:r>
      <w:r>
        <w:rPr>
          <w:rFonts w:hint="eastAsia"/>
        </w:rPr>
        <w:t>生命权</w:t>
      </w:r>
      <w:r>
        <w:rPr>
          <w:rFonts w:hint="eastAsia"/>
        </w:rPr>
        <w:tab/>
      </w:r>
      <w:r>
        <w:rPr>
          <w:rFonts w:hint="eastAsia"/>
        </w:rPr>
        <w:tab/>
        <w:t>9</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第十一条</w:t>
      </w:r>
      <w:r>
        <w:rPr>
          <w:rFonts w:hint="eastAsia"/>
        </w:rPr>
        <w:tab/>
      </w:r>
      <w:r>
        <w:rPr>
          <w:rFonts w:hint="eastAsia"/>
        </w:rPr>
        <w:t>危难情况和人道主义紧急情况</w:t>
      </w:r>
      <w:r>
        <w:rPr>
          <w:rFonts w:hint="eastAsia"/>
        </w:rPr>
        <w:tab/>
      </w:r>
      <w:r>
        <w:rPr>
          <w:rFonts w:hint="eastAsia"/>
        </w:rPr>
        <w:tab/>
        <w:t>9</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第十二条</w:t>
      </w:r>
      <w:r>
        <w:rPr>
          <w:rFonts w:hint="eastAsia"/>
        </w:rPr>
        <w:tab/>
      </w:r>
      <w:r>
        <w:rPr>
          <w:rFonts w:hint="eastAsia"/>
        </w:rPr>
        <w:t>在法律面前获得平等承认</w:t>
      </w:r>
      <w:r>
        <w:rPr>
          <w:rFonts w:hint="eastAsia"/>
        </w:rPr>
        <w:tab/>
      </w:r>
      <w:r>
        <w:rPr>
          <w:rFonts w:hint="eastAsia"/>
        </w:rPr>
        <w:tab/>
        <w:t>10</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第十三条</w:t>
      </w:r>
      <w:r>
        <w:rPr>
          <w:rFonts w:hint="eastAsia"/>
        </w:rPr>
        <w:tab/>
      </w:r>
      <w:r>
        <w:rPr>
          <w:rFonts w:hint="eastAsia"/>
        </w:rPr>
        <w:t>获得司法保护</w:t>
      </w:r>
      <w:r>
        <w:rPr>
          <w:rFonts w:hint="eastAsia"/>
        </w:rPr>
        <w:tab/>
      </w:r>
      <w:r>
        <w:rPr>
          <w:rFonts w:hint="eastAsia"/>
        </w:rPr>
        <w:tab/>
        <w:t>10</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第十四条</w:t>
      </w:r>
      <w:r>
        <w:rPr>
          <w:rFonts w:hint="eastAsia"/>
        </w:rPr>
        <w:tab/>
      </w:r>
      <w:r>
        <w:rPr>
          <w:rFonts w:hint="eastAsia"/>
        </w:rPr>
        <w:t>自由和人身安全</w:t>
      </w:r>
      <w:r>
        <w:rPr>
          <w:rFonts w:hint="eastAsia"/>
        </w:rPr>
        <w:tab/>
      </w:r>
      <w:r>
        <w:rPr>
          <w:rFonts w:hint="eastAsia"/>
        </w:rPr>
        <w:tab/>
        <w:t>11</w:t>
      </w:r>
    </w:p>
    <w:p w:rsidR="009903E0" w:rsidRDefault="009903E0" w:rsidP="009903E0">
      <w:pPr>
        <w:pStyle w:val="aa"/>
        <w:tabs>
          <w:tab w:val="clear" w:pos="1996"/>
          <w:tab w:val="left" w:pos="2552"/>
        </w:tabs>
        <w:spacing w:line="316" w:lineRule="exact"/>
        <w:ind w:right="2408"/>
        <w:rPr>
          <w:rFonts w:hint="eastAsia"/>
        </w:rPr>
      </w:pPr>
      <w:r>
        <w:rPr>
          <w:rFonts w:hint="eastAsia"/>
        </w:rPr>
        <w:tab/>
      </w:r>
      <w:r>
        <w:rPr>
          <w:rFonts w:hint="eastAsia"/>
        </w:rPr>
        <w:tab/>
      </w:r>
      <w:r>
        <w:rPr>
          <w:rFonts w:hint="eastAsia"/>
        </w:rPr>
        <w:t>第十五条</w:t>
      </w:r>
      <w:r>
        <w:rPr>
          <w:rFonts w:hint="eastAsia"/>
        </w:rPr>
        <w:tab/>
      </w:r>
      <w:r>
        <w:rPr>
          <w:rFonts w:hint="eastAsia"/>
        </w:rPr>
        <w:t>免于酷刑或残忍、不人道或有辱人格的待遇或处罚</w:t>
      </w:r>
      <w:r>
        <w:rPr>
          <w:rFonts w:hint="eastAsia"/>
        </w:rPr>
        <w:tab/>
      </w:r>
      <w:r>
        <w:rPr>
          <w:rFonts w:hint="eastAsia"/>
        </w:rPr>
        <w:tab/>
        <w:t>11</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第十六条</w:t>
      </w:r>
      <w:r>
        <w:rPr>
          <w:rFonts w:hint="eastAsia"/>
        </w:rPr>
        <w:tab/>
      </w:r>
      <w:r>
        <w:rPr>
          <w:rFonts w:hint="eastAsia"/>
        </w:rPr>
        <w:t>免于剥削、暴力和凌虐</w:t>
      </w:r>
      <w:r>
        <w:rPr>
          <w:rFonts w:hint="eastAsia"/>
        </w:rPr>
        <w:tab/>
      </w:r>
      <w:r>
        <w:rPr>
          <w:rFonts w:hint="eastAsia"/>
        </w:rPr>
        <w:tab/>
        <w:t>11</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第十七条</w:t>
      </w:r>
      <w:r>
        <w:rPr>
          <w:rFonts w:hint="eastAsia"/>
        </w:rPr>
        <w:tab/>
      </w:r>
      <w:r>
        <w:rPr>
          <w:rFonts w:hint="eastAsia"/>
        </w:rPr>
        <w:t>保护人身完整性</w:t>
      </w:r>
      <w:r>
        <w:rPr>
          <w:rFonts w:hint="eastAsia"/>
        </w:rPr>
        <w:tab/>
      </w:r>
      <w:r>
        <w:rPr>
          <w:rFonts w:hint="eastAsia"/>
        </w:rPr>
        <w:tab/>
        <w:t>12</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第十八条</w:t>
      </w:r>
      <w:r>
        <w:rPr>
          <w:rFonts w:hint="eastAsia"/>
        </w:rPr>
        <w:tab/>
      </w:r>
      <w:r>
        <w:rPr>
          <w:rFonts w:hint="eastAsia"/>
        </w:rPr>
        <w:t>迁徙自由和国籍</w:t>
      </w:r>
      <w:r>
        <w:rPr>
          <w:rFonts w:hint="eastAsia"/>
        </w:rPr>
        <w:tab/>
      </w:r>
      <w:r>
        <w:rPr>
          <w:rFonts w:hint="eastAsia"/>
        </w:rPr>
        <w:tab/>
        <w:t>12</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第十九条</w:t>
      </w:r>
      <w:r>
        <w:rPr>
          <w:rFonts w:hint="eastAsia"/>
        </w:rPr>
        <w:tab/>
      </w:r>
      <w:r>
        <w:rPr>
          <w:rFonts w:hint="eastAsia"/>
        </w:rPr>
        <w:t>独立生活和融入社区</w:t>
      </w:r>
      <w:r>
        <w:rPr>
          <w:rFonts w:hint="eastAsia"/>
        </w:rPr>
        <w:tab/>
      </w:r>
      <w:r>
        <w:rPr>
          <w:rFonts w:hint="eastAsia"/>
        </w:rPr>
        <w:tab/>
        <w:t>12</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第二十条</w:t>
      </w:r>
      <w:r>
        <w:rPr>
          <w:rFonts w:hint="eastAsia"/>
        </w:rPr>
        <w:tab/>
      </w:r>
      <w:r>
        <w:rPr>
          <w:rFonts w:hint="eastAsia"/>
        </w:rPr>
        <w:t>个人行动能力</w:t>
      </w:r>
      <w:r>
        <w:rPr>
          <w:rFonts w:hint="eastAsia"/>
        </w:rPr>
        <w:tab/>
      </w:r>
      <w:r>
        <w:rPr>
          <w:rFonts w:hint="eastAsia"/>
        </w:rPr>
        <w:tab/>
        <w:t>13</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第二十一条</w:t>
      </w:r>
      <w:r>
        <w:rPr>
          <w:rFonts w:hint="eastAsia"/>
        </w:rPr>
        <w:tab/>
      </w:r>
      <w:r>
        <w:rPr>
          <w:rFonts w:hint="eastAsia"/>
        </w:rPr>
        <w:t>表达意见的自由和获得信息的机会</w:t>
      </w:r>
      <w:r>
        <w:rPr>
          <w:rFonts w:hint="eastAsia"/>
        </w:rPr>
        <w:tab/>
      </w:r>
      <w:r>
        <w:rPr>
          <w:rFonts w:hint="eastAsia"/>
        </w:rPr>
        <w:tab/>
        <w:t>14</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第二十二条</w:t>
      </w:r>
      <w:r>
        <w:rPr>
          <w:rFonts w:hint="eastAsia"/>
        </w:rPr>
        <w:tab/>
      </w:r>
      <w:r>
        <w:rPr>
          <w:rFonts w:hint="eastAsia"/>
        </w:rPr>
        <w:t>尊重隐私</w:t>
      </w:r>
      <w:r>
        <w:rPr>
          <w:rFonts w:hint="eastAsia"/>
        </w:rPr>
        <w:tab/>
      </w:r>
      <w:r>
        <w:rPr>
          <w:rFonts w:hint="eastAsia"/>
        </w:rPr>
        <w:tab/>
        <w:t>14</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第二十三条</w:t>
      </w:r>
      <w:r>
        <w:rPr>
          <w:rFonts w:hint="eastAsia"/>
        </w:rPr>
        <w:tab/>
      </w:r>
      <w:r>
        <w:rPr>
          <w:rFonts w:hint="eastAsia"/>
        </w:rPr>
        <w:t>尊重家居和家庭</w:t>
      </w:r>
      <w:r>
        <w:rPr>
          <w:rFonts w:hint="eastAsia"/>
        </w:rPr>
        <w:tab/>
      </w:r>
      <w:r>
        <w:rPr>
          <w:rFonts w:hint="eastAsia"/>
        </w:rPr>
        <w:tab/>
        <w:t>15</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第二十四条</w:t>
      </w:r>
      <w:r>
        <w:rPr>
          <w:rFonts w:hint="eastAsia"/>
        </w:rPr>
        <w:tab/>
      </w:r>
      <w:r>
        <w:rPr>
          <w:rFonts w:hint="eastAsia"/>
        </w:rPr>
        <w:t>教育</w:t>
      </w:r>
      <w:r>
        <w:rPr>
          <w:rFonts w:hint="eastAsia"/>
        </w:rPr>
        <w:tab/>
      </w:r>
      <w:r>
        <w:rPr>
          <w:rFonts w:hint="eastAsia"/>
        </w:rPr>
        <w:tab/>
        <w:t>15</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第二十五条</w:t>
      </w:r>
      <w:r>
        <w:rPr>
          <w:rFonts w:hint="eastAsia"/>
        </w:rPr>
        <w:tab/>
      </w:r>
      <w:r>
        <w:rPr>
          <w:rFonts w:hint="eastAsia"/>
        </w:rPr>
        <w:t>健康</w:t>
      </w:r>
      <w:r>
        <w:rPr>
          <w:rFonts w:hint="eastAsia"/>
        </w:rPr>
        <w:tab/>
      </w:r>
      <w:r>
        <w:rPr>
          <w:rFonts w:hint="eastAsia"/>
        </w:rPr>
        <w:tab/>
        <w:t>16</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第二十六条</w:t>
      </w:r>
      <w:r>
        <w:rPr>
          <w:rFonts w:hint="eastAsia"/>
        </w:rPr>
        <w:tab/>
      </w:r>
      <w:r>
        <w:rPr>
          <w:rFonts w:hint="eastAsia"/>
        </w:rPr>
        <w:t>适应训练和康复</w:t>
      </w:r>
      <w:r>
        <w:rPr>
          <w:rFonts w:hint="eastAsia"/>
        </w:rPr>
        <w:tab/>
      </w:r>
      <w:r>
        <w:rPr>
          <w:rFonts w:hint="eastAsia"/>
        </w:rPr>
        <w:tab/>
        <w:t>17</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第二十七条</w:t>
      </w:r>
      <w:r>
        <w:rPr>
          <w:rFonts w:hint="eastAsia"/>
        </w:rPr>
        <w:tab/>
      </w:r>
      <w:r>
        <w:rPr>
          <w:rFonts w:hint="eastAsia"/>
        </w:rPr>
        <w:t>工作和就业</w:t>
      </w:r>
      <w:r>
        <w:rPr>
          <w:rFonts w:hint="eastAsia"/>
        </w:rPr>
        <w:tab/>
      </w:r>
      <w:r>
        <w:rPr>
          <w:rFonts w:hint="eastAsia"/>
        </w:rPr>
        <w:tab/>
        <w:t>17</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第二十八条</w:t>
      </w:r>
      <w:r>
        <w:rPr>
          <w:rFonts w:hint="eastAsia"/>
        </w:rPr>
        <w:tab/>
      </w:r>
      <w:r>
        <w:rPr>
          <w:rFonts w:hint="eastAsia"/>
        </w:rPr>
        <w:t>适足的生活水平和社会保护</w:t>
      </w:r>
      <w:r>
        <w:rPr>
          <w:rFonts w:hint="eastAsia"/>
        </w:rPr>
        <w:tab/>
      </w:r>
      <w:r>
        <w:rPr>
          <w:rFonts w:hint="eastAsia"/>
        </w:rPr>
        <w:tab/>
        <w:t>18</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第二十九条</w:t>
      </w:r>
      <w:r>
        <w:rPr>
          <w:rFonts w:hint="eastAsia"/>
        </w:rPr>
        <w:tab/>
      </w:r>
      <w:r>
        <w:rPr>
          <w:rFonts w:hint="eastAsia"/>
        </w:rPr>
        <w:t>参与政治和公共生活</w:t>
      </w:r>
      <w:r>
        <w:rPr>
          <w:rFonts w:hint="eastAsia"/>
        </w:rPr>
        <w:tab/>
      </w:r>
      <w:r>
        <w:rPr>
          <w:rFonts w:hint="eastAsia"/>
        </w:rPr>
        <w:tab/>
        <w:t>19</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第三十条</w:t>
      </w:r>
      <w:r>
        <w:rPr>
          <w:rFonts w:hint="eastAsia"/>
        </w:rPr>
        <w:tab/>
      </w:r>
      <w:r>
        <w:rPr>
          <w:rFonts w:hint="eastAsia"/>
        </w:rPr>
        <w:t>参与文化生活、娱乐、休闲和体育活动</w:t>
      </w:r>
      <w:r>
        <w:rPr>
          <w:rFonts w:hint="eastAsia"/>
        </w:rPr>
        <w:tab/>
      </w:r>
      <w:r>
        <w:rPr>
          <w:rFonts w:hint="eastAsia"/>
        </w:rPr>
        <w:tab/>
        <w:t>20</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第三部分</w:t>
      </w:r>
      <w:r>
        <w:rPr>
          <w:rFonts w:hint="eastAsia"/>
        </w:rPr>
        <w:tab/>
      </w:r>
      <w:r>
        <w:rPr>
          <w:rFonts w:hint="eastAsia"/>
        </w:rPr>
        <w:t>残疾妇女和残疾儿童</w:t>
      </w:r>
      <w:r>
        <w:rPr>
          <w:rFonts w:hint="eastAsia"/>
        </w:rPr>
        <w:tab/>
      </w:r>
      <w:r>
        <w:rPr>
          <w:rFonts w:hint="eastAsia"/>
        </w:rPr>
        <w:tab/>
        <w:t>21</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第六条</w:t>
      </w:r>
      <w:r>
        <w:rPr>
          <w:rFonts w:hint="eastAsia"/>
        </w:rPr>
        <w:tab/>
      </w:r>
      <w:r>
        <w:rPr>
          <w:rFonts w:hint="eastAsia"/>
        </w:rPr>
        <w:t>残疾妇女</w:t>
      </w:r>
      <w:r>
        <w:rPr>
          <w:rFonts w:hint="eastAsia"/>
        </w:rPr>
        <w:tab/>
      </w:r>
      <w:r>
        <w:rPr>
          <w:rFonts w:hint="eastAsia"/>
        </w:rPr>
        <w:tab/>
        <w:t>21</w:t>
      </w:r>
    </w:p>
    <w:p w:rsidR="009903E0" w:rsidRDefault="009903E0" w:rsidP="009903E0">
      <w:pPr>
        <w:pStyle w:val="aa"/>
        <w:tabs>
          <w:tab w:val="clear" w:pos="1996"/>
          <w:tab w:val="left" w:pos="2552"/>
        </w:tabs>
        <w:spacing w:line="316" w:lineRule="exact"/>
        <w:rPr>
          <w:rFonts w:hint="eastAsia"/>
        </w:rPr>
      </w:pPr>
      <w:r>
        <w:rPr>
          <w:rFonts w:hint="eastAsia"/>
        </w:rPr>
        <w:tab/>
      </w:r>
      <w:r>
        <w:rPr>
          <w:rFonts w:hint="eastAsia"/>
        </w:rPr>
        <w:tab/>
      </w:r>
      <w:r>
        <w:rPr>
          <w:rFonts w:hint="eastAsia"/>
        </w:rPr>
        <w:t>第七条</w:t>
      </w:r>
      <w:r>
        <w:rPr>
          <w:rFonts w:hint="eastAsia"/>
        </w:rPr>
        <w:tab/>
      </w:r>
      <w:r>
        <w:rPr>
          <w:rFonts w:hint="eastAsia"/>
        </w:rPr>
        <w:t>残疾儿童</w:t>
      </w:r>
      <w:r>
        <w:rPr>
          <w:rFonts w:hint="eastAsia"/>
        </w:rPr>
        <w:tab/>
      </w:r>
      <w:r>
        <w:rPr>
          <w:rFonts w:hint="eastAsia"/>
        </w:rPr>
        <w:tab/>
        <w:t>22</w:t>
      </w:r>
    </w:p>
    <w:p w:rsidR="009903E0" w:rsidRDefault="009903E0" w:rsidP="009903E0">
      <w:pPr>
        <w:pStyle w:val="aa"/>
        <w:tabs>
          <w:tab w:val="clear" w:pos="1996"/>
          <w:tab w:val="left" w:pos="2552"/>
        </w:tabs>
        <w:rPr>
          <w:rFonts w:hint="eastAsia"/>
        </w:rPr>
      </w:pPr>
      <w:r>
        <w:rPr>
          <w:rFonts w:hint="eastAsia"/>
        </w:rPr>
        <w:tab/>
      </w:r>
      <w:r>
        <w:rPr>
          <w:rFonts w:hint="eastAsia"/>
        </w:rPr>
        <w:tab/>
      </w:r>
      <w:r>
        <w:rPr>
          <w:rFonts w:hint="eastAsia"/>
        </w:rPr>
        <w:t>第四部分</w:t>
      </w:r>
      <w:r>
        <w:rPr>
          <w:rFonts w:hint="eastAsia"/>
        </w:rPr>
        <w:tab/>
      </w:r>
      <w:r>
        <w:rPr>
          <w:rFonts w:hint="eastAsia"/>
        </w:rPr>
        <w:t>具体义务</w:t>
      </w:r>
      <w:r>
        <w:rPr>
          <w:rFonts w:hint="eastAsia"/>
        </w:rPr>
        <w:tab/>
      </w:r>
      <w:r>
        <w:rPr>
          <w:rFonts w:hint="eastAsia"/>
        </w:rPr>
        <w:tab/>
        <w:t>22</w:t>
      </w:r>
    </w:p>
    <w:p w:rsidR="009903E0" w:rsidRDefault="009903E0" w:rsidP="009903E0">
      <w:pPr>
        <w:pStyle w:val="aa"/>
        <w:tabs>
          <w:tab w:val="clear" w:pos="1996"/>
          <w:tab w:val="left" w:pos="2552"/>
        </w:tabs>
        <w:rPr>
          <w:rFonts w:hint="eastAsia"/>
        </w:rPr>
      </w:pPr>
      <w:r>
        <w:rPr>
          <w:rFonts w:hint="eastAsia"/>
        </w:rPr>
        <w:tab/>
      </w:r>
      <w:r>
        <w:rPr>
          <w:rFonts w:hint="eastAsia"/>
        </w:rPr>
        <w:tab/>
      </w:r>
      <w:r>
        <w:rPr>
          <w:rFonts w:hint="eastAsia"/>
        </w:rPr>
        <w:t>第三十一条</w:t>
      </w:r>
      <w:r>
        <w:rPr>
          <w:rFonts w:hint="eastAsia"/>
        </w:rPr>
        <w:tab/>
      </w:r>
      <w:r>
        <w:rPr>
          <w:rFonts w:hint="eastAsia"/>
        </w:rPr>
        <w:t>统计和数据收集</w:t>
      </w:r>
      <w:r>
        <w:rPr>
          <w:rFonts w:hint="eastAsia"/>
        </w:rPr>
        <w:tab/>
      </w:r>
      <w:r>
        <w:rPr>
          <w:rFonts w:hint="eastAsia"/>
        </w:rPr>
        <w:tab/>
        <w:t>22</w:t>
      </w:r>
    </w:p>
    <w:p w:rsidR="009903E0" w:rsidRDefault="009903E0" w:rsidP="009903E0">
      <w:pPr>
        <w:pStyle w:val="aa"/>
        <w:tabs>
          <w:tab w:val="clear" w:pos="1996"/>
          <w:tab w:val="left" w:pos="2552"/>
        </w:tabs>
        <w:rPr>
          <w:rFonts w:hint="eastAsia"/>
        </w:rPr>
      </w:pPr>
      <w:r>
        <w:rPr>
          <w:rFonts w:hint="eastAsia"/>
        </w:rPr>
        <w:tab/>
      </w:r>
      <w:r>
        <w:rPr>
          <w:rFonts w:hint="eastAsia"/>
        </w:rPr>
        <w:tab/>
      </w:r>
      <w:r>
        <w:rPr>
          <w:rFonts w:hint="eastAsia"/>
        </w:rPr>
        <w:t>第三十二条</w:t>
      </w:r>
      <w:r>
        <w:rPr>
          <w:rFonts w:hint="eastAsia"/>
        </w:rPr>
        <w:tab/>
      </w:r>
      <w:r>
        <w:rPr>
          <w:rFonts w:hint="eastAsia"/>
        </w:rPr>
        <w:t>国际合作</w:t>
      </w:r>
      <w:r>
        <w:rPr>
          <w:rFonts w:hint="eastAsia"/>
        </w:rPr>
        <w:tab/>
      </w:r>
      <w:r>
        <w:rPr>
          <w:rFonts w:hint="eastAsia"/>
        </w:rPr>
        <w:tab/>
        <w:t>23</w:t>
      </w:r>
    </w:p>
    <w:p w:rsidR="009903E0" w:rsidRDefault="009903E0" w:rsidP="009903E0">
      <w:pPr>
        <w:pStyle w:val="aa"/>
        <w:tabs>
          <w:tab w:val="clear" w:pos="1996"/>
          <w:tab w:val="left" w:pos="2552"/>
        </w:tabs>
        <w:rPr>
          <w:rFonts w:hint="eastAsia"/>
        </w:rPr>
      </w:pPr>
      <w:r>
        <w:rPr>
          <w:rFonts w:hint="eastAsia"/>
        </w:rPr>
        <w:tab/>
      </w:r>
      <w:r>
        <w:rPr>
          <w:rFonts w:hint="eastAsia"/>
        </w:rPr>
        <w:tab/>
      </w:r>
      <w:r>
        <w:rPr>
          <w:rFonts w:hint="eastAsia"/>
        </w:rPr>
        <w:t>第三十三条</w:t>
      </w:r>
      <w:r>
        <w:rPr>
          <w:rFonts w:hint="eastAsia"/>
        </w:rPr>
        <w:tab/>
      </w:r>
      <w:r>
        <w:rPr>
          <w:rFonts w:hint="eastAsia"/>
        </w:rPr>
        <w:t>国家实施和监测</w:t>
      </w:r>
      <w:r>
        <w:rPr>
          <w:rFonts w:hint="eastAsia"/>
        </w:rPr>
        <w:tab/>
      </w:r>
      <w:r>
        <w:rPr>
          <w:rFonts w:hint="eastAsia"/>
        </w:rPr>
        <w:tab/>
        <w:t>24</w:t>
      </w:r>
    </w:p>
    <w:p w:rsidR="009903E0" w:rsidRPr="009903E0" w:rsidRDefault="009903E0" w:rsidP="009903E0">
      <w:pPr>
        <w:pStyle w:val="aa"/>
        <w:tabs>
          <w:tab w:val="clear" w:pos="1996"/>
          <w:tab w:val="left" w:pos="2552"/>
        </w:tabs>
        <w:rPr>
          <w:rFonts w:hint="eastAsia"/>
        </w:rPr>
      </w:pPr>
    </w:p>
    <w:p w:rsidR="00B77710" w:rsidRDefault="00B77710">
      <w:pPr>
        <w:tabs>
          <w:tab w:val="clear" w:pos="431"/>
        </w:tabs>
        <w:overflowPunct/>
        <w:adjustRightInd/>
        <w:snapToGrid/>
        <w:spacing w:line="240" w:lineRule="auto"/>
        <w:jc w:val="left"/>
        <w:rPr>
          <w:szCs w:val="21"/>
        </w:rPr>
      </w:pPr>
      <w:r>
        <w:br w:type="page"/>
      </w:r>
    </w:p>
    <w:p w:rsidR="00B77710" w:rsidRDefault="00B77710" w:rsidP="00B77710">
      <w:pPr>
        <w:pStyle w:val="HChGC"/>
        <w:rPr>
          <w:rFonts w:hint="eastAsia"/>
        </w:rPr>
      </w:pPr>
      <w:r>
        <w:lastRenderedPageBreak/>
        <w:tab/>
      </w:r>
      <w:r>
        <w:tab/>
      </w:r>
      <w:r>
        <w:rPr>
          <w:rFonts w:hint="eastAsia"/>
        </w:rPr>
        <w:t>序言</w:t>
      </w:r>
    </w:p>
    <w:p w:rsidR="00B77710" w:rsidRDefault="00B77710" w:rsidP="00B77710">
      <w:pPr>
        <w:pStyle w:val="SingleTxtGC"/>
        <w:rPr>
          <w:rFonts w:hint="eastAsia"/>
        </w:rPr>
      </w:pPr>
      <w:r>
        <w:rPr>
          <w:rFonts w:hint="eastAsia"/>
        </w:rPr>
        <w:tab/>
      </w:r>
      <w:r>
        <w:rPr>
          <w:rFonts w:hint="eastAsia"/>
        </w:rPr>
        <w:t>本报告是中华人民共和国根据《残疾人权利公约》</w:t>
      </w:r>
      <w:r>
        <w:rPr>
          <w:rFonts w:hint="eastAsia"/>
        </w:rPr>
        <w:t>(</w:t>
      </w:r>
      <w:r>
        <w:rPr>
          <w:rFonts w:hint="eastAsia"/>
        </w:rPr>
        <w:t>以下简称《公约》</w:t>
      </w:r>
      <w:r>
        <w:rPr>
          <w:rFonts w:hint="eastAsia"/>
        </w:rPr>
        <w:t>)</w:t>
      </w:r>
      <w:r>
        <w:rPr>
          <w:rFonts w:hint="eastAsia"/>
        </w:rPr>
        <w:t>第</w:t>
      </w:r>
      <w:r>
        <w:rPr>
          <w:rFonts w:hint="eastAsia"/>
        </w:rPr>
        <w:t>35</w:t>
      </w:r>
      <w:r>
        <w:rPr>
          <w:rFonts w:hint="eastAsia"/>
        </w:rPr>
        <w:t>条的规定提交的第二、三次合并报告。</w:t>
      </w:r>
    </w:p>
    <w:p w:rsidR="00B77710" w:rsidRDefault="00B77710" w:rsidP="00B77710">
      <w:pPr>
        <w:pStyle w:val="SingleTxtGC"/>
        <w:rPr>
          <w:rFonts w:hint="eastAsia"/>
        </w:rPr>
      </w:pPr>
      <w:r>
        <w:rPr>
          <w:rFonts w:hint="eastAsia"/>
        </w:rPr>
        <w:tab/>
      </w:r>
      <w:r>
        <w:rPr>
          <w:rFonts w:hint="eastAsia"/>
        </w:rPr>
        <w:t>本报告分三个部分：第一部分为中国执行《公约》情况，由中国中央政府撰写；第二部分为中国香港特别行政区执行《公约》情况，由香港特别行政区政府撰写；第三部分为中国澳门特别行政区执行《公约》情况，由澳门特别行政区政府撰写。</w:t>
      </w:r>
    </w:p>
    <w:p w:rsidR="00FA0E4C" w:rsidRDefault="00B77710" w:rsidP="00B77710">
      <w:pPr>
        <w:pStyle w:val="SingleTxtGC"/>
      </w:pPr>
      <w:r>
        <w:rPr>
          <w:rFonts w:hint="eastAsia"/>
        </w:rPr>
        <w:tab/>
      </w:r>
      <w:r>
        <w:rPr>
          <w:rFonts w:hint="eastAsia"/>
        </w:rPr>
        <w:t>本报告在撰写过程中广泛征求了立法、行政、司法机关、民间组织、相关领域的专家以及社会公众的意见。</w:t>
      </w:r>
    </w:p>
    <w:p w:rsidR="00B3393C" w:rsidRDefault="00B3393C">
      <w:pPr>
        <w:tabs>
          <w:tab w:val="clear" w:pos="431"/>
        </w:tabs>
        <w:overflowPunct/>
        <w:adjustRightInd/>
        <w:snapToGrid/>
        <w:spacing w:line="240" w:lineRule="auto"/>
        <w:jc w:val="left"/>
      </w:pPr>
      <w:r>
        <w:br w:type="page"/>
      </w:r>
    </w:p>
    <w:p w:rsidR="00B3393C" w:rsidRPr="00B3393C" w:rsidRDefault="00B3393C" w:rsidP="00B3393C">
      <w:pPr>
        <w:pStyle w:val="HChGC"/>
        <w:rPr>
          <w:lang w:val="en-GB"/>
        </w:rPr>
      </w:pPr>
      <w:bookmarkStart w:id="1" w:name="_Toc518397778"/>
      <w:r w:rsidRPr="00B3393C">
        <w:lastRenderedPageBreak/>
        <w:tab/>
      </w:r>
      <w:r w:rsidRPr="00B3393C">
        <w:tab/>
      </w:r>
      <w:r w:rsidRPr="00B3393C">
        <w:rPr>
          <w:rFonts w:hint="eastAsia"/>
          <w:lang w:val="en-GB"/>
        </w:rPr>
        <w:t>第一部分</w:t>
      </w:r>
      <w:r w:rsidRPr="00B3393C">
        <w:rPr>
          <w:lang w:val="en-GB"/>
        </w:rPr>
        <w:br/>
      </w:r>
      <w:r w:rsidRPr="00B3393C">
        <w:rPr>
          <w:rFonts w:hint="eastAsia"/>
          <w:lang w:val="en-GB"/>
        </w:rPr>
        <w:t>一般性规定</w:t>
      </w:r>
      <w:bookmarkEnd w:id="1"/>
    </w:p>
    <w:p w:rsidR="00B3393C" w:rsidRPr="00B3393C" w:rsidRDefault="00B3393C" w:rsidP="00B3393C">
      <w:pPr>
        <w:pStyle w:val="H1GC"/>
        <w:rPr>
          <w:lang w:val="en-GB"/>
        </w:rPr>
      </w:pPr>
      <w:bookmarkStart w:id="2" w:name="_Toc518397779"/>
      <w:bookmarkStart w:id="3" w:name="_Hlk511982929"/>
      <w:r w:rsidRPr="00B3393C">
        <w:rPr>
          <w:lang w:val="en-GB"/>
        </w:rPr>
        <w:tab/>
      </w:r>
      <w:r w:rsidRPr="00B3393C">
        <w:rPr>
          <w:lang w:val="en-GB"/>
        </w:rPr>
        <w:tab/>
      </w:r>
      <w:r w:rsidRPr="00B3393C">
        <w:rPr>
          <w:rFonts w:hint="eastAsia"/>
          <w:lang w:val="en-GB"/>
        </w:rPr>
        <w:t>第一至四条</w:t>
      </w:r>
      <w:r w:rsidRPr="00B3393C">
        <w:rPr>
          <w:lang w:val="en-GB"/>
        </w:rPr>
        <w:br/>
      </w:r>
      <w:r w:rsidRPr="00B3393C">
        <w:rPr>
          <w:rFonts w:hint="eastAsia"/>
          <w:lang w:val="en-GB"/>
        </w:rPr>
        <w:t>宗旨、定义、一般原则和义务</w:t>
      </w:r>
      <w:bookmarkEnd w:id="2"/>
    </w:p>
    <w:bookmarkEnd w:id="3"/>
    <w:p w:rsidR="00B3393C" w:rsidRPr="00B3393C" w:rsidRDefault="00B3393C" w:rsidP="00B3393C">
      <w:pPr>
        <w:pStyle w:val="SingleTxtGC"/>
      </w:pPr>
      <w:r w:rsidRPr="00B3393C">
        <w:t>1.</w:t>
      </w:r>
      <w:r w:rsidRPr="00B3393C">
        <w:tab/>
      </w:r>
      <w:r w:rsidRPr="00B3393C">
        <w:rPr>
          <w:rFonts w:hint="eastAsia"/>
        </w:rPr>
        <w:t>中国目前有</w:t>
      </w:r>
      <w:r w:rsidRPr="00B3393C">
        <w:t>8500</w:t>
      </w:r>
      <w:r w:rsidRPr="00B3393C">
        <w:rPr>
          <w:rFonts w:hint="eastAsia"/>
        </w:rPr>
        <w:t>多万残疾人。习近平主席指出：“</w:t>
      </w:r>
      <w:r w:rsidRPr="00B3393C">
        <w:t>2020</w:t>
      </w:r>
      <w:r w:rsidRPr="00B3393C">
        <w:rPr>
          <w:rFonts w:hint="eastAsia"/>
        </w:rPr>
        <w:t>年全面建成小康社会，残疾人一个也不能少”</w:t>
      </w:r>
      <w:r w:rsidRPr="00B3393C">
        <w:t>。</w:t>
      </w:r>
      <w:r w:rsidRPr="00B3393C">
        <w:t>2010</w:t>
      </w:r>
      <w:r w:rsidRPr="00B3393C">
        <w:rPr>
          <w:rFonts w:hint="eastAsia"/>
        </w:rPr>
        <w:t>年以来，中国残疾人事业主要进展如下：</w:t>
      </w:r>
    </w:p>
    <w:p w:rsidR="00B3393C" w:rsidRPr="00B3393C" w:rsidRDefault="00B3393C" w:rsidP="00B3393C">
      <w:pPr>
        <w:pStyle w:val="SingleTxtGC"/>
      </w:pPr>
      <w:r w:rsidRPr="00B3393C">
        <w:t>2.</w:t>
      </w:r>
      <w:r w:rsidRPr="00B3393C">
        <w:tab/>
      </w:r>
      <w:r w:rsidRPr="00B3393C">
        <w:rPr>
          <w:rFonts w:hint="eastAsia"/>
        </w:rPr>
        <w:t>第一，残疾人权益保障制度更加完善。</w:t>
      </w:r>
      <w:bookmarkStart w:id="4" w:name="_Hlk518915101"/>
      <w:r w:rsidRPr="00B3393C">
        <w:rPr>
          <w:rFonts w:hint="eastAsia"/>
        </w:rPr>
        <w:t>中国已形成以《宪法</w:t>
      </w:r>
      <w:r w:rsidRPr="00B3393C">
        <w:t>》</w:t>
      </w:r>
      <w:r w:rsidRPr="00B3393C">
        <w:rPr>
          <w:rFonts w:hint="eastAsia"/>
        </w:rPr>
        <w:t>为核心，以《残疾人保障法》为主干，以《残疾预防和残疾人康复条例》《残疾人教育条例》《残疾人就业条例》《无障碍环境建设条例》等为重要支撑的残疾人事业法律法规体系。</w:t>
      </w:r>
      <w:bookmarkEnd w:id="4"/>
      <w:r w:rsidRPr="00B3393C">
        <w:rPr>
          <w:rFonts w:hint="eastAsia"/>
        </w:rPr>
        <w:t>截至</w:t>
      </w:r>
      <w:r w:rsidRPr="00B3393C">
        <w:t>2018</w:t>
      </w:r>
      <w:r w:rsidRPr="00B3393C">
        <w:rPr>
          <w:rFonts w:hint="eastAsia"/>
        </w:rPr>
        <w:t>年</w:t>
      </w:r>
      <w:r w:rsidRPr="00B3393C">
        <w:t>4</w:t>
      </w:r>
      <w:r w:rsidRPr="00B3393C">
        <w:rPr>
          <w:rFonts w:hint="eastAsia"/>
        </w:rPr>
        <w:t>月，直接涉及残疾人权益保障的法律有</w:t>
      </w:r>
      <w:r w:rsidRPr="00B3393C">
        <w:t>80</w:t>
      </w:r>
      <w:r w:rsidRPr="00B3393C">
        <w:rPr>
          <w:rFonts w:hint="eastAsia"/>
        </w:rPr>
        <w:t>多部，行政法规有</w:t>
      </w:r>
      <w:r w:rsidRPr="00B3393C">
        <w:t>50</w:t>
      </w:r>
      <w:r w:rsidRPr="00B3393C">
        <w:rPr>
          <w:rFonts w:hint="eastAsia"/>
        </w:rPr>
        <w:t>多部。具体而言，《宪法》规定“国家尊重和保障人权”</w:t>
      </w:r>
      <w:r w:rsidRPr="00B3393C">
        <w:t>。《</w:t>
      </w:r>
      <w:r w:rsidRPr="00B3393C">
        <w:rPr>
          <w:rFonts w:hint="eastAsia"/>
        </w:rPr>
        <w:t>残疾人保障法》规定“残疾人在政治、经济、文化、社会和家庭生活等方面享有同其他公民平等的权利</w:t>
      </w:r>
      <w:bookmarkStart w:id="5" w:name="_Hlk511832326"/>
      <w:r w:rsidRPr="00B3393C">
        <w:rPr>
          <w:rFonts w:hint="eastAsia"/>
        </w:rPr>
        <w:t>”</w:t>
      </w:r>
      <w:r w:rsidRPr="00B3393C">
        <w:t>。《</w:t>
      </w:r>
      <w:r w:rsidRPr="00B3393C">
        <w:rPr>
          <w:rFonts w:hint="eastAsia"/>
        </w:rPr>
        <w:t>无障碍环境建设条例》</w:t>
      </w:r>
      <w:r w:rsidRPr="00B3393C">
        <w:rPr>
          <w:rFonts w:hint="eastAsia"/>
        </w:rPr>
        <w:t>(</w:t>
      </w:r>
      <w:r w:rsidRPr="00B3393C">
        <w:t>2012)</w:t>
      </w:r>
      <w:r w:rsidRPr="00B3393C">
        <w:rPr>
          <w:rFonts w:hint="eastAsia"/>
        </w:rPr>
        <w:t>对无障碍设施建设、信息交流、社区服务等领域进行规范。</w:t>
      </w:r>
      <w:bookmarkEnd w:id="5"/>
      <w:r w:rsidRPr="00B3393C">
        <w:rPr>
          <w:rFonts w:hint="eastAsia"/>
        </w:rPr>
        <w:t>《精神卫生法》</w:t>
      </w:r>
      <w:r w:rsidRPr="00B3393C">
        <w:rPr>
          <w:rFonts w:hint="eastAsia"/>
        </w:rPr>
        <w:t>(</w:t>
      </w:r>
      <w:r w:rsidRPr="00B3393C">
        <w:t>2012)</w:t>
      </w:r>
      <w:r w:rsidRPr="00B3393C">
        <w:rPr>
          <w:rFonts w:hint="eastAsia"/>
        </w:rPr>
        <w:t>维护精神障碍患者的权利。《残疾人教育条例》</w:t>
      </w:r>
      <w:r w:rsidRPr="00B3393C">
        <w:rPr>
          <w:rFonts w:hint="eastAsia"/>
        </w:rPr>
        <w:t>(</w:t>
      </w:r>
      <w:r w:rsidRPr="00B3393C">
        <w:t>2017</w:t>
      </w:r>
      <w:r w:rsidRPr="00B3393C">
        <w:rPr>
          <w:rFonts w:hint="eastAsia"/>
        </w:rPr>
        <w:t>年修订</w:t>
      </w:r>
      <w:r w:rsidRPr="00B3393C">
        <w:rPr>
          <w:rFonts w:hint="eastAsia"/>
        </w:rPr>
        <w:t>)</w:t>
      </w:r>
      <w:r w:rsidRPr="00B3393C">
        <w:rPr>
          <w:rFonts w:hint="eastAsia"/>
        </w:rPr>
        <w:t>规定国家保障残疾人享有平等接受教育的权利。《残疾预防和残疾人康复条例》</w:t>
      </w:r>
      <w:r w:rsidRPr="00B3393C">
        <w:rPr>
          <w:rFonts w:hint="eastAsia"/>
        </w:rPr>
        <w:t>(</w:t>
      </w:r>
      <w:r w:rsidRPr="00B3393C">
        <w:t>2017)</w:t>
      </w:r>
      <w:r w:rsidRPr="00B3393C">
        <w:rPr>
          <w:rFonts w:hint="eastAsia"/>
        </w:rPr>
        <w:t>对残疾预防、康复服务、保障措施等方面进行规范。《中小企业促进法》</w:t>
      </w:r>
      <w:r w:rsidRPr="00B3393C">
        <w:rPr>
          <w:rFonts w:hint="eastAsia"/>
        </w:rPr>
        <w:t>(</w:t>
      </w:r>
      <w:r w:rsidRPr="00B3393C">
        <w:t>2017)</w:t>
      </w:r>
      <w:r w:rsidRPr="00B3393C">
        <w:rPr>
          <w:rFonts w:hint="eastAsia"/>
        </w:rPr>
        <w:t>规定了对残疾人的创业扶持政策。《企业所得税法》</w:t>
      </w:r>
      <w:r w:rsidRPr="00B3393C">
        <w:rPr>
          <w:rFonts w:hint="eastAsia"/>
        </w:rPr>
        <w:t>(</w:t>
      </w:r>
      <w:r w:rsidRPr="00B3393C">
        <w:t>2017)</w:t>
      </w:r>
      <w:r w:rsidRPr="00B3393C">
        <w:rPr>
          <w:rFonts w:hint="eastAsia"/>
        </w:rPr>
        <w:t>规定，对企业安置残疾人员所支付的工资，可以在计算应纳税所得额时加计扣除。《刑事诉讼法》</w:t>
      </w:r>
      <w:r w:rsidRPr="00B3393C">
        <w:rPr>
          <w:rFonts w:hint="eastAsia"/>
        </w:rPr>
        <w:t>(</w:t>
      </w:r>
      <w:r w:rsidRPr="00B3393C">
        <w:t>2012</w:t>
      </w:r>
      <w:r w:rsidRPr="00B3393C">
        <w:rPr>
          <w:rFonts w:hint="eastAsia"/>
        </w:rPr>
        <w:t>年修正</w:t>
      </w:r>
      <w:r w:rsidRPr="00B3393C">
        <w:rPr>
          <w:rFonts w:hint="eastAsia"/>
        </w:rPr>
        <w:t>)</w:t>
      </w:r>
      <w:r w:rsidRPr="00B3393C">
        <w:rPr>
          <w:rFonts w:hint="eastAsia"/>
        </w:rPr>
        <w:t>、《旅游法》</w:t>
      </w:r>
      <w:r w:rsidRPr="00B3393C">
        <w:rPr>
          <w:rFonts w:hint="eastAsia"/>
        </w:rPr>
        <w:t>(</w:t>
      </w:r>
      <w:r w:rsidRPr="00B3393C">
        <w:t>2013)</w:t>
      </w:r>
      <w:r w:rsidRPr="00B3393C">
        <w:t>、《</w:t>
      </w:r>
      <w:r w:rsidRPr="00B3393C">
        <w:rPr>
          <w:rFonts w:hint="eastAsia"/>
        </w:rPr>
        <w:t>反家庭暴力法》</w:t>
      </w:r>
      <w:r w:rsidRPr="00B3393C">
        <w:rPr>
          <w:rFonts w:hint="eastAsia"/>
        </w:rPr>
        <w:t>(</w:t>
      </w:r>
      <w:r w:rsidRPr="00B3393C">
        <w:t>2015)</w:t>
      </w:r>
      <w:r w:rsidRPr="00B3393C">
        <w:t>、《</w:t>
      </w:r>
      <w:r w:rsidRPr="00B3393C">
        <w:rPr>
          <w:rFonts w:hint="eastAsia"/>
        </w:rPr>
        <w:t>慈善法》</w:t>
      </w:r>
      <w:r w:rsidRPr="00B3393C">
        <w:rPr>
          <w:rFonts w:hint="eastAsia"/>
        </w:rPr>
        <w:t>(</w:t>
      </w:r>
      <w:r w:rsidRPr="00B3393C">
        <w:t>2016)</w:t>
      </w:r>
      <w:r w:rsidRPr="00B3393C">
        <w:t>、《</w:t>
      </w:r>
      <w:r w:rsidRPr="00B3393C">
        <w:rPr>
          <w:rFonts w:hint="eastAsia"/>
        </w:rPr>
        <w:t>公共文化服务保障法》</w:t>
      </w:r>
      <w:r w:rsidRPr="00B3393C">
        <w:rPr>
          <w:rFonts w:hint="eastAsia"/>
        </w:rPr>
        <w:t>(</w:t>
      </w:r>
      <w:r w:rsidRPr="00B3393C">
        <w:t>2016)</w:t>
      </w:r>
      <w:r w:rsidRPr="00B3393C">
        <w:t>、《</w:t>
      </w:r>
      <w:r w:rsidRPr="00B3393C">
        <w:rPr>
          <w:rFonts w:hint="eastAsia"/>
        </w:rPr>
        <w:t>电影产业促进法》</w:t>
      </w:r>
      <w:r w:rsidRPr="00B3393C">
        <w:rPr>
          <w:rFonts w:hint="eastAsia"/>
        </w:rPr>
        <w:t>(</w:t>
      </w:r>
      <w:r w:rsidRPr="00B3393C">
        <w:t>2016)</w:t>
      </w:r>
      <w:r w:rsidRPr="00B3393C">
        <w:t>、《</w:t>
      </w:r>
      <w:r w:rsidRPr="00B3393C">
        <w:rPr>
          <w:rFonts w:hint="eastAsia"/>
        </w:rPr>
        <w:t>公共图书馆法》</w:t>
      </w:r>
      <w:r w:rsidRPr="00B3393C">
        <w:rPr>
          <w:rFonts w:hint="eastAsia"/>
        </w:rPr>
        <w:t>(</w:t>
      </w:r>
      <w:r w:rsidRPr="00B3393C">
        <w:t>2017)</w:t>
      </w:r>
      <w:r w:rsidRPr="00B3393C">
        <w:t>、《</w:t>
      </w:r>
      <w:r w:rsidRPr="00B3393C">
        <w:rPr>
          <w:rFonts w:hint="eastAsia"/>
        </w:rPr>
        <w:t>民法总则》</w:t>
      </w:r>
      <w:r w:rsidRPr="00B3393C">
        <w:rPr>
          <w:rFonts w:hint="eastAsia"/>
        </w:rPr>
        <w:t>(</w:t>
      </w:r>
      <w:r w:rsidRPr="00B3393C">
        <w:t>2017)</w:t>
      </w:r>
      <w:r w:rsidRPr="00B3393C">
        <w:rPr>
          <w:rFonts w:hint="eastAsia"/>
        </w:rPr>
        <w:t>等法律中都有保障残疾人权利的内容。</w:t>
      </w:r>
    </w:p>
    <w:p w:rsidR="00B3393C" w:rsidRPr="00B3393C" w:rsidRDefault="00B3393C" w:rsidP="00B3393C">
      <w:pPr>
        <w:pStyle w:val="SingleTxtGC"/>
      </w:pPr>
      <w:r w:rsidRPr="00B3393C">
        <w:t>3.</w:t>
      </w:r>
      <w:r w:rsidRPr="00B3393C">
        <w:tab/>
      </w:r>
      <w:r w:rsidRPr="00B3393C">
        <w:rPr>
          <w:rFonts w:hint="eastAsia"/>
        </w:rPr>
        <w:t>中国完善残疾人权利保护的相关标准体系。</w:t>
      </w:r>
      <w:r w:rsidRPr="00B3393C">
        <w:t>2011</w:t>
      </w:r>
      <w:r w:rsidRPr="00B3393C">
        <w:rPr>
          <w:rFonts w:hint="eastAsia"/>
        </w:rPr>
        <w:t>年，中国发布《残疾人残疾分类和分级》</w:t>
      </w:r>
      <w:r w:rsidRPr="00B3393C">
        <w:rPr>
          <w:rFonts w:hint="eastAsia"/>
        </w:rPr>
        <w:t>(</w:t>
      </w:r>
      <w:r w:rsidRPr="00B3393C">
        <w:t>GB/T26341-2010)</w:t>
      </w:r>
      <w:r w:rsidRPr="00B3393C">
        <w:rPr>
          <w:rFonts w:hint="eastAsia"/>
        </w:rPr>
        <w:t>国家标准，规定了残疾分类和分级的术语和定义。</w:t>
      </w:r>
      <w:bookmarkStart w:id="6" w:name="_Hlk518913283"/>
      <w:r w:rsidRPr="00B3393C">
        <w:rPr>
          <w:rFonts w:hint="eastAsia"/>
        </w:rPr>
        <w:t>中国国家标准化管理委员会及相关行业标委会制定了</w:t>
      </w:r>
      <w:r w:rsidRPr="00B3393C">
        <w:t>113</w:t>
      </w:r>
      <w:r w:rsidRPr="00B3393C">
        <w:rPr>
          <w:rFonts w:hint="eastAsia"/>
        </w:rPr>
        <w:t>项国家标准和</w:t>
      </w:r>
      <w:r w:rsidRPr="00B3393C">
        <w:t>7</w:t>
      </w:r>
      <w:r w:rsidRPr="00B3393C">
        <w:rPr>
          <w:rFonts w:hint="eastAsia"/>
        </w:rPr>
        <w:t>项行业标准，另有</w:t>
      </w:r>
      <w:r w:rsidRPr="00B3393C">
        <w:t>68</w:t>
      </w:r>
      <w:r w:rsidRPr="00B3393C">
        <w:rPr>
          <w:rFonts w:hint="eastAsia"/>
        </w:rPr>
        <w:t>项国家和行业标准正在制定过程中。</w:t>
      </w:r>
      <w:bookmarkEnd w:id="6"/>
    </w:p>
    <w:p w:rsidR="00B3393C" w:rsidRPr="00B3393C" w:rsidRDefault="00B3393C" w:rsidP="00B3393C">
      <w:pPr>
        <w:pStyle w:val="SingleTxtGC"/>
      </w:pPr>
      <w:r w:rsidRPr="00B3393C">
        <w:t>4.</w:t>
      </w:r>
      <w:r w:rsidRPr="00B3393C">
        <w:tab/>
      </w:r>
      <w:r w:rsidRPr="00B3393C">
        <w:rPr>
          <w:rFonts w:hint="eastAsia"/>
        </w:rPr>
        <w:t>第二，残疾人基本公共服务体系初步建立。</w:t>
      </w:r>
      <w:r w:rsidRPr="00B3393C">
        <w:t>2017</w:t>
      </w:r>
      <w:r w:rsidRPr="00B3393C">
        <w:rPr>
          <w:rFonts w:hint="eastAsia"/>
        </w:rPr>
        <w:t>年，国务院印发《“十三五”推进基本公共服务均等化规划</w:t>
      </w:r>
      <w:r w:rsidRPr="00B3393C">
        <w:rPr>
          <w:rFonts w:hint="eastAsia"/>
        </w:rPr>
        <w:t>(</w:t>
      </w:r>
      <w:r w:rsidRPr="00B3393C">
        <w:t>2016-2020</w:t>
      </w:r>
      <w:r w:rsidRPr="00B3393C">
        <w:rPr>
          <w:rFonts w:hint="eastAsia"/>
        </w:rPr>
        <w:t>年</w:t>
      </w:r>
      <w:r w:rsidRPr="00B3393C">
        <w:rPr>
          <w:rFonts w:hint="eastAsia"/>
        </w:rPr>
        <w:t>)</w:t>
      </w:r>
      <w:r w:rsidRPr="00B3393C">
        <w:rPr>
          <w:rFonts w:hint="eastAsia"/>
        </w:rPr>
        <w:t>》，将残疾人基本公共服务作为专门一章予以强调，提出了“十三五”时期残疾人基本公共服务的重点任务和保障措施。该《规划》为提升残疾人基本公共服务水平、帮助残疾人脱贫解困提供了重要遵循和有力保障。</w:t>
      </w:r>
    </w:p>
    <w:p w:rsidR="00B3393C" w:rsidRPr="00B3393C" w:rsidRDefault="00B3393C" w:rsidP="00B3393C">
      <w:pPr>
        <w:pStyle w:val="SingleTxtGC"/>
      </w:pPr>
      <w:r w:rsidRPr="00B3393C">
        <w:t>5.</w:t>
      </w:r>
      <w:r w:rsidRPr="00B3393C">
        <w:tab/>
      </w:r>
      <w:r w:rsidRPr="00B3393C">
        <w:rPr>
          <w:rFonts w:hint="eastAsia"/>
        </w:rPr>
        <w:t>第三，残疾人生存状况显著改善。中国将农村贫困残疾人脱贫纳入政府脱贫攻坚总体安排，统一部署，同步实施，进行考核，特别是在精准扶贫、精准脱贫过程中将贫困残疾人作为重点人群进行扶持。专门针对残疾人实施的一项兜底保障机制</w:t>
      </w:r>
      <w:r w:rsidR="008E7325">
        <w:rPr>
          <w:rFonts w:hint="eastAsia"/>
          <w:spacing w:val="-50"/>
        </w:rPr>
        <w:t>―</w:t>
      </w:r>
      <w:r w:rsidR="008E7325">
        <w:rPr>
          <w:rFonts w:hint="eastAsia"/>
        </w:rPr>
        <w:t>―</w:t>
      </w:r>
      <w:r w:rsidRPr="00B3393C">
        <w:rPr>
          <w:rFonts w:hint="eastAsia"/>
        </w:rPr>
        <w:t>困难残疾人生活补贴制度和重度残疾人护理补贴制度已实现区县全覆盖。自该机制实施以来，受益残疾人超过</w:t>
      </w:r>
      <w:r w:rsidRPr="00B3393C">
        <w:t>2100</w:t>
      </w:r>
      <w:r w:rsidRPr="00B3393C">
        <w:rPr>
          <w:rFonts w:hint="eastAsia"/>
        </w:rPr>
        <w:t>万人</w:t>
      </w:r>
      <w:r w:rsidRPr="00B3393C">
        <w:rPr>
          <w:rFonts w:hint="eastAsia"/>
        </w:rPr>
        <w:t>(</w:t>
      </w:r>
      <w:r w:rsidRPr="00B3393C">
        <w:rPr>
          <w:rFonts w:hint="eastAsia"/>
        </w:rPr>
        <w:t>次</w:t>
      </w:r>
      <w:r w:rsidRPr="00B3393C">
        <w:rPr>
          <w:rFonts w:hint="eastAsia"/>
        </w:rPr>
        <w:t>)</w:t>
      </w:r>
      <w:r w:rsidRPr="00B3393C">
        <w:rPr>
          <w:rFonts w:hint="eastAsia"/>
        </w:rPr>
        <w:t>。</w:t>
      </w:r>
    </w:p>
    <w:p w:rsidR="00B3393C" w:rsidRPr="00B3393C" w:rsidRDefault="00B3393C" w:rsidP="00B3393C">
      <w:pPr>
        <w:pStyle w:val="SingleTxtGC"/>
      </w:pPr>
      <w:r w:rsidRPr="00B3393C">
        <w:t>6.</w:t>
      </w:r>
      <w:r w:rsidRPr="00B3393C">
        <w:tab/>
      </w:r>
      <w:r w:rsidRPr="00B3393C">
        <w:rPr>
          <w:rFonts w:hint="eastAsia"/>
        </w:rPr>
        <w:t>第四，残疾人平等参与的社会环境更加优化。各级立法机关在制定涉及残疾人的法律法规时，各级政府在制定涉及残疾人的政策时，都通过多种形式主动征求残疾人及其组织和社会公众的意见。比如，中国在编制《国民经济和社会发展</w:t>
      </w:r>
      <w:r w:rsidRPr="00B3393C">
        <w:rPr>
          <w:rFonts w:hint="eastAsia"/>
        </w:rPr>
        <w:lastRenderedPageBreak/>
        <w:t>第十二个五年规划纲要</w:t>
      </w:r>
      <w:r w:rsidRPr="00B3393C">
        <w:rPr>
          <w:rFonts w:hint="eastAsia"/>
        </w:rPr>
        <w:t>(</w:t>
      </w:r>
      <w:r w:rsidRPr="00B3393C">
        <w:t>2011-2015</w:t>
      </w:r>
      <w:r w:rsidRPr="00B3393C">
        <w:rPr>
          <w:rFonts w:hint="eastAsia"/>
        </w:rPr>
        <w:t>年</w:t>
      </w:r>
      <w:r w:rsidRPr="00B3393C">
        <w:rPr>
          <w:rFonts w:hint="eastAsia"/>
        </w:rPr>
        <w:t>)</w:t>
      </w:r>
      <w:r w:rsidRPr="00B3393C">
        <w:rPr>
          <w:rFonts w:hint="eastAsia"/>
        </w:rPr>
        <w:t>》时，收到建议</w:t>
      </w:r>
      <w:r w:rsidRPr="00B3393C">
        <w:t>64700</w:t>
      </w:r>
      <w:r w:rsidRPr="00B3393C">
        <w:rPr>
          <w:rFonts w:hint="eastAsia"/>
        </w:rPr>
        <w:t>多份，其中包含视力残疾人提交的盲文建议。</w:t>
      </w:r>
    </w:p>
    <w:p w:rsidR="00B3393C" w:rsidRPr="00B3393C" w:rsidRDefault="00B3393C" w:rsidP="00B3393C">
      <w:pPr>
        <w:pStyle w:val="SingleTxtGC"/>
      </w:pPr>
      <w:r w:rsidRPr="00B3393C">
        <w:t>7.</w:t>
      </w:r>
      <w:r w:rsidRPr="00B3393C">
        <w:tab/>
      </w:r>
      <w:r w:rsidRPr="00B3393C">
        <w:rPr>
          <w:rFonts w:hint="eastAsia"/>
        </w:rPr>
        <w:t>第五，残疾人事业的国际化程度日益提高。</w:t>
      </w:r>
      <w:r w:rsidRPr="00B3393C">
        <w:t>2014</w:t>
      </w:r>
      <w:r w:rsidRPr="00B3393C">
        <w:rPr>
          <w:rFonts w:hint="eastAsia"/>
        </w:rPr>
        <w:t>年，中国残联主席张海迪当选康复国际主席。</w:t>
      </w:r>
      <w:r w:rsidRPr="00B3393C">
        <w:t>2015</w:t>
      </w:r>
      <w:r w:rsidRPr="00B3393C">
        <w:rPr>
          <w:rFonts w:hint="eastAsia"/>
        </w:rPr>
        <w:t>年，在联合国成立</w:t>
      </w:r>
      <w:r w:rsidRPr="00B3393C">
        <w:t>70</w:t>
      </w:r>
      <w:r w:rsidRPr="00B3393C">
        <w:rPr>
          <w:rFonts w:hint="eastAsia"/>
        </w:rPr>
        <w:t>周年之际，中国和联合国共同发行以中国残疾人为主题的邮票纪念版张。</w:t>
      </w:r>
      <w:r w:rsidRPr="00B3393C">
        <w:t>2016</w:t>
      </w:r>
      <w:r w:rsidRPr="00B3393C">
        <w:rPr>
          <w:rFonts w:hint="eastAsia"/>
        </w:rPr>
        <w:t>年，中国举行纪念《公约》通过十周年大会，时任联合国秘书长潘基文出席会议。</w:t>
      </w:r>
    </w:p>
    <w:p w:rsidR="00B3393C" w:rsidRPr="00B3393C" w:rsidRDefault="00B3393C" w:rsidP="00B3393C">
      <w:pPr>
        <w:pStyle w:val="SingleTxtGC"/>
      </w:pPr>
      <w:r w:rsidRPr="00B3393C">
        <w:t>8.</w:t>
      </w:r>
      <w:r w:rsidRPr="00B3393C">
        <w:tab/>
      </w:r>
      <w:r w:rsidRPr="00B3393C">
        <w:rPr>
          <w:rFonts w:hint="eastAsia"/>
        </w:rPr>
        <w:t>关于上次结论性意见第</w:t>
      </w:r>
      <w:r w:rsidRPr="00B3393C">
        <w:t>9</w:t>
      </w:r>
      <w:r w:rsidRPr="00B3393C">
        <w:rPr>
          <w:rFonts w:hint="eastAsia"/>
        </w:rPr>
        <w:t>段，中国政府充分注意到残疾医学模式的不足，深刻认识到在《公约》框架下保障残疾人人权的重要性，在立法、发展规划、社会政策等方面积极贯彻权利为本的原则。例如，《残疾人航空运输管理办法》</w:t>
      </w:r>
      <w:r w:rsidRPr="00B3393C">
        <w:rPr>
          <w:rFonts w:hint="eastAsia"/>
        </w:rPr>
        <w:t>(</w:t>
      </w:r>
      <w:r w:rsidRPr="00B3393C">
        <w:t>2015)</w:t>
      </w:r>
      <w:r w:rsidRPr="00B3393C">
        <w:rPr>
          <w:rFonts w:hint="eastAsia"/>
        </w:rPr>
        <w:t>参照《公约》，对残疾人做出如下定义：“残疾人包括肢体、精神、智力或感官有长期损伤的人，这些损伤与各种障碍相互作用，可能阻碍残疾人在与他人平等的基础上充分和切实地参加社会活动”</w:t>
      </w:r>
      <w:r w:rsidRPr="00B3393C">
        <w:t>。</w:t>
      </w:r>
    </w:p>
    <w:p w:rsidR="00B3393C" w:rsidRPr="00B3393C" w:rsidRDefault="00B3393C" w:rsidP="00B3393C">
      <w:pPr>
        <w:pStyle w:val="SingleTxtGC"/>
      </w:pPr>
      <w:r w:rsidRPr="00B3393C">
        <w:t>9.</w:t>
      </w:r>
      <w:r w:rsidRPr="00B3393C">
        <w:tab/>
      </w:r>
      <w:r w:rsidRPr="00B3393C">
        <w:rPr>
          <w:rFonts w:hint="eastAsia"/>
        </w:rPr>
        <w:t>关于上次结论性意见第</w:t>
      </w:r>
      <w:r w:rsidRPr="00B3393C">
        <w:t>10</w:t>
      </w:r>
      <w:r w:rsidRPr="00B3393C">
        <w:rPr>
          <w:rFonts w:hint="eastAsia"/>
        </w:rPr>
        <w:t>段，中国制定《国家人权行动计划》，将残疾人权利保护纳入其中。</w:t>
      </w:r>
      <w:bookmarkStart w:id="7" w:name="_Hlk519065528"/>
      <w:r w:rsidRPr="00B3393C">
        <w:rPr>
          <w:rFonts w:hint="eastAsia"/>
        </w:rPr>
        <w:t>《国家人权行动计划</w:t>
      </w:r>
      <w:r w:rsidRPr="00B3393C">
        <w:rPr>
          <w:rFonts w:hint="eastAsia"/>
        </w:rPr>
        <w:t>(</w:t>
      </w:r>
      <w:r w:rsidRPr="00B3393C">
        <w:t>2012-2015</w:t>
      </w:r>
      <w:r w:rsidRPr="00B3393C">
        <w:rPr>
          <w:rFonts w:hint="eastAsia"/>
        </w:rPr>
        <w:t>年</w:t>
      </w:r>
      <w:r w:rsidRPr="00B3393C">
        <w:rPr>
          <w:rFonts w:hint="eastAsia"/>
        </w:rPr>
        <w:t>)</w:t>
      </w:r>
      <w:r w:rsidRPr="00B3393C">
        <w:rPr>
          <w:rFonts w:hint="eastAsia"/>
        </w:rPr>
        <w:t>》</w:t>
      </w:r>
      <w:bookmarkEnd w:id="7"/>
      <w:r w:rsidRPr="00B3393C">
        <w:rPr>
          <w:rFonts w:hint="eastAsia"/>
        </w:rPr>
        <w:t>强调，实施该行动计划的目标之一是充分保障残疾人的合法权益，发展残疾人事业，促进残疾人平等参与社会生活。根据《〈国家人权行动计划</w:t>
      </w:r>
      <w:r w:rsidRPr="00B3393C">
        <w:rPr>
          <w:rFonts w:hint="eastAsia"/>
        </w:rPr>
        <w:t>(</w:t>
      </w:r>
      <w:r w:rsidRPr="00B3393C">
        <w:t>2012-2015</w:t>
      </w:r>
      <w:r w:rsidRPr="00B3393C">
        <w:rPr>
          <w:rFonts w:hint="eastAsia"/>
        </w:rPr>
        <w:t>年</w:t>
      </w:r>
      <w:r w:rsidRPr="00B3393C">
        <w:rPr>
          <w:rFonts w:hint="eastAsia"/>
        </w:rPr>
        <w:t>)</w:t>
      </w:r>
      <w:r w:rsidRPr="00B3393C">
        <w:rPr>
          <w:rFonts w:hint="eastAsia"/>
        </w:rPr>
        <w:t>〉实施评估报告》</w:t>
      </w:r>
      <w:r w:rsidRPr="00B3393C">
        <w:rPr>
          <w:rFonts w:hint="eastAsia"/>
        </w:rPr>
        <w:t>(</w:t>
      </w:r>
      <w:r w:rsidRPr="00B3393C">
        <w:t>2016)</w:t>
      </w:r>
      <w:r w:rsidRPr="00B3393C">
        <w:t>，</w:t>
      </w:r>
      <w:r w:rsidRPr="00B3393C">
        <w:rPr>
          <w:rFonts w:hint="eastAsia"/>
        </w:rPr>
        <w:t>上述目标如期完成。当前正在实施中的《国家人权行动计划</w:t>
      </w:r>
      <w:r w:rsidRPr="00B3393C">
        <w:rPr>
          <w:rFonts w:hint="eastAsia"/>
        </w:rPr>
        <w:t>(</w:t>
      </w:r>
      <w:r w:rsidRPr="00B3393C">
        <w:t>2016-2020</w:t>
      </w:r>
      <w:r w:rsidRPr="00B3393C">
        <w:rPr>
          <w:rFonts w:hint="eastAsia"/>
        </w:rPr>
        <w:t>年</w:t>
      </w:r>
      <w:r w:rsidRPr="00B3393C">
        <w:rPr>
          <w:rFonts w:hint="eastAsia"/>
        </w:rPr>
        <w:t>)</w:t>
      </w:r>
      <w:r w:rsidRPr="00B3393C">
        <w:rPr>
          <w:rFonts w:hint="eastAsia"/>
        </w:rPr>
        <w:t>》明确要求保障所有残疾人的人权</w:t>
      </w:r>
      <w:bookmarkStart w:id="8" w:name="_Hlk510434739"/>
      <w:r w:rsidRPr="00B3393C">
        <w:rPr>
          <w:rFonts w:hint="eastAsia"/>
        </w:rPr>
        <w:t>。</w:t>
      </w:r>
      <w:bookmarkEnd w:id="8"/>
    </w:p>
    <w:p w:rsidR="00B3393C" w:rsidRPr="00B3393C" w:rsidRDefault="00B3393C" w:rsidP="00B3393C">
      <w:pPr>
        <w:pStyle w:val="SingleTxtGC"/>
      </w:pPr>
      <w:r w:rsidRPr="00B3393C">
        <w:t>10.</w:t>
      </w:r>
      <w:r w:rsidRPr="00B3393C">
        <w:tab/>
        <w:t>2010</w:t>
      </w:r>
      <w:r w:rsidRPr="00B3393C">
        <w:rPr>
          <w:rFonts w:hint="eastAsia"/>
        </w:rPr>
        <w:t>年至今，中国实施了两个“国家残疾人事业五年规划”</w:t>
      </w:r>
      <w:r w:rsidRPr="00B3393C">
        <w:t>，</w:t>
      </w:r>
      <w:r w:rsidRPr="00B3393C">
        <w:rPr>
          <w:rFonts w:hint="eastAsia"/>
        </w:rPr>
        <w:t>分别是《中国残疾人事业“十二五”发展纲要</w:t>
      </w:r>
      <w:r w:rsidRPr="00B3393C">
        <w:rPr>
          <w:rFonts w:hint="eastAsia"/>
        </w:rPr>
        <w:t>(</w:t>
      </w:r>
      <w:r w:rsidRPr="00B3393C">
        <w:t>2011-2015</w:t>
      </w:r>
      <w:r w:rsidRPr="00B3393C">
        <w:rPr>
          <w:rFonts w:hint="eastAsia"/>
        </w:rPr>
        <w:t>年</w:t>
      </w:r>
      <w:r w:rsidRPr="00B3393C">
        <w:rPr>
          <w:rFonts w:hint="eastAsia"/>
        </w:rPr>
        <w:t>)</w:t>
      </w:r>
      <w:r w:rsidRPr="00B3393C">
        <w:rPr>
          <w:rFonts w:hint="eastAsia"/>
        </w:rPr>
        <w:t>》和《“十三五”加快残疾人小康进程规划纲要</w:t>
      </w:r>
      <w:r w:rsidRPr="00B3393C">
        <w:rPr>
          <w:rFonts w:hint="eastAsia"/>
        </w:rPr>
        <w:t>(</w:t>
      </w:r>
      <w:r w:rsidRPr="00B3393C">
        <w:t>2016-2020</w:t>
      </w:r>
      <w:r w:rsidRPr="00B3393C">
        <w:rPr>
          <w:rFonts w:hint="eastAsia"/>
        </w:rPr>
        <w:t>年</w:t>
      </w:r>
      <w:r w:rsidRPr="00B3393C">
        <w:rPr>
          <w:rFonts w:hint="eastAsia"/>
        </w:rPr>
        <w:t>)</w:t>
      </w:r>
      <w:r w:rsidRPr="00B3393C">
        <w:rPr>
          <w:rFonts w:hint="eastAsia"/>
        </w:rPr>
        <w:t>》。</w:t>
      </w:r>
    </w:p>
    <w:p w:rsidR="00B3393C" w:rsidRPr="00B3393C" w:rsidRDefault="00B3393C" w:rsidP="00B3393C">
      <w:pPr>
        <w:pStyle w:val="HChGC"/>
      </w:pPr>
      <w:bookmarkStart w:id="9" w:name="_Toc518397780"/>
      <w:r w:rsidRPr="00B3393C">
        <w:tab/>
      </w:r>
      <w:r w:rsidRPr="00B3393C">
        <w:tab/>
      </w:r>
      <w:r w:rsidRPr="00B3393C">
        <w:rPr>
          <w:rFonts w:hint="eastAsia"/>
          <w:lang w:val="fr-CH"/>
        </w:rPr>
        <w:t>第二部分</w:t>
      </w:r>
      <w:r w:rsidRPr="00B3393C">
        <w:br/>
      </w:r>
      <w:r w:rsidRPr="00B3393C">
        <w:rPr>
          <w:rFonts w:hint="eastAsia"/>
          <w:lang w:val="fr-CH"/>
        </w:rPr>
        <w:t>具体权利</w:t>
      </w:r>
      <w:bookmarkEnd w:id="9"/>
    </w:p>
    <w:p w:rsidR="00B3393C" w:rsidRPr="00B3393C" w:rsidRDefault="00B3393C" w:rsidP="00B3393C">
      <w:pPr>
        <w:pStyle w:val="H1GC"/>
      </w:pPr>
      <w:bookmarkStart w:id="10" w:name="_Toc518397781"/>
      <w:r w:rsidRPr="00B3393C">
        <w:tab/>
      </w:r>
      <w:r w:rsidRPr="00B3393C">
        <w:tab/>
      </w:r>
      <w:r w:rsidRPr="00B3393C">
        <w:rPr>
          <w:rFonts w:hint="eastAsia"/>
          <w:lang w:val="fr-CH"/>
        </w:rPr>
        <w:t>第五条</w:t>
      </w:r>
      <w:r w:rsidRPr="00B3393C">
        <w:br/>
      </w:r>
      <w:r w:rsidRPr="00B3393C">
        <w:rPr>
          <w:rFonts w:hint="eastAsia"/>
          <w:lang w:val="fr-CH"/>
        </w:rPr>
        <w:t>平等和不歧视</w:t>
      </w:r>
      <w:bookmarkEnd w:id="10"/>
    </w:p>
    <w:p w:rsidR="00B3393C" w:rsidRPr="00B3393C" w:rsidRDefault="00B3393C" w:rsidP="00B3393C">
      <w:pPr>
        <w:pStyle w:val="SingleTxtGC"/>
        <w:rPr>
          <w:lang w:val="fr-CH"/>
        </w:rPr>
      </w:pPr>
      <w:r w:rsidRPr="00B3393C">
        <w:t>11.</w:t>
      </w:r>
      <w:r w:rsidRPr="00B3393C">
        <w:tab/>
      </w:r>
      <w:r w:rsidRPr="00B3393C">
        <w:rPr>
          <w:rFonts w:hint="eastAsia"/>
          <w:lang w:val="fr-CH"/>
        </w:rPr>
        <w:t>中国禁止基于残疾的歧视</w:t>
      </w:r>
      <w:r w:rsidRPr="00B3393C">
        <w:rPr>
          <w:rFonts w:hint="eastAsia"/>
        </w:rPr>
        <w:t>，</w:t>
      </w:r>
      <w:r w:rsidRPr="00B3393C">
        <w:rPr>
          <w:rFonts w:hint="eastAsia"/>
          <w:lang w:val="fr-CH"/>
        </w:rPr>
        <w:t>坚决捍卫残疾人不受歧视的权利</w:t>
      </w:r>
      <w:r w:rsidRPr="00B3393C">
        <w:rPr>
          <w:rFonts w:hint="eastAsia"/>
        </w:rPr>
        <w:t>，</w:t>
      </w:r>
      <w:r w:rsidRPr="00B3393C">
        <w:rPr>
          <w:rFonts w:hint="eastAsia"/>
          <w:lang w:val="fr-CH"/>
        </w:rPr>
        <w:t>致力于在立法、发展规划和政策中对反歧视和合理便利作出具体的规定。</w:t>
      </w:r>
      <w:r w:rsidRPr="00B3393C">
        <w:rPr>
          <w:lang w:val="fr-CH"/>
        </w:rPr>
        <w:t>2010</w:t>
      </w:r>
      <w:r w:rsidRPr="00B3393C">
        <w:rPr>
          <w:rFonts w:hint="eastAsia"/>
          <w:lang w:val="fr-CH"/>
        </w:rPr>
        <w:t>年以来，中国在制定、修订残疾人相关法律法规时增加不歧视的内容，并对不歧视作出具体要求和规定。</w:t>
      </w:r>
    </w:p>
    <w:p w:rsidR="00B3393C" w:rsidRPr="00B3393C" w:rsidRDefault="00B3393C" w:rsidP="00B3393C">
      <w:pPr>
        <w:pStyle w:val="SingleTxtGC"/>
        <w:rPr>
          <w:lang w:val="fr-CH"/>
        </w:rPr>
      </w:pPr>
      <w:r w:rsidRPr="00B3393C">
        <w:rPr>
          <w:lang w:val="fr-CH"/>
        </w:rPr>
        <w:t>12.</w:t>
      </w:r>
      <w:r w:rsidRPr="00B3393C">
        <w:rPr>
          <w:lang w:val="fr-CH"/>
        </w:rPr>
        <w:tab/>
      </w:r>
      <w:r w:rsidRPr="00B3393C">
        <w:rPr>
          <w:lang w:val="fr-CH"/>
        </w:rPr>
        <w:t>《</w:t>
      </w:r>
      <w:r w:rsidRPr="00B3393C">
        <w:rPr>
          <w:rFonts w:hint="eastAsia"/>
          <w:lang w:val="fr-CH"/>
        </w:rPr>
        <w:t>精神卫生法》</w:t>
      </w:r>
      <w:r w:rsidRPr="00B3393C">
        <w:rPr>
          <w:lang w:val="fr-CH"/>
        </w:rPr>
        <w:t>(2012)</w:t>
      </w:r>
      <w:r w:rsidRPr="00B3393C">
        <w:rPr>
          <w:rFonts w:hint="eastAsia"/>
          <w:lang w:val="fr-CH"/>
        </w:rPr>
        <w:t>规定：“任何组织或者个人不得歧视、侮辱、虐待精神障碍患者”</w:t>
      </w:r>
      <w:r w:rsidRPr="00B3393C">
        <w:rPr>
          <w:lang w:val="fr-CH"/>
        </w:rPr>
        <w:t>，</w:t>
      </w:r>
      <w:r w:rsidRPr="00B3393C">
        <w:rPr>
          <w:rFonts w:hint="eastAsia"/>
          <w:lang w:val="fr-CH"/>
        </w:rPr>
        <w:t>“新闻报道和文学艺术作品等不得含有歧视、侮辱精神障碍患者的内容”</w:t>
      </w:r>
      <w:r w:rsidRPr="00B3393C">
        <w:rPr>
          <w:lang w:val="fr-CH"/>
        </w:rPr>
        <w:t>。</w:t>
      </w:r>
      <w:r w:rsidRPr="00B3393C">
        <w:rPr>
          <w:rFonts w:hint="eastAsia"/>
          <w:lang w:val="fr-CH"/>
        </w:rPr>
        <w:t>该法对歧视精神障碍患者的行为规定了法律责任。《残疾人教育条例》</w:t>
      </w:r>
      <w:r w:rsidRPr="00B3393C">
        <w:rPr>
          <w:lang w:val="fr-CH"/>
        </w:rPr>
        <w:t>(2017</w:t>
      </w:r>
      <w:r w:rsidRPr="00B3393C">
        <w:rPr>
          <w:rFonts w:hint="eastAsia"/>
          <w:lang w:val="fr-CH"/>
        </w:rPr>
        <w:t>年修订</w:t>
      </w:r>
      <w:r w:rsidRPr="00B3393C">
        <w:rPr>
          <w:lang w:val="fr-CH"/>
        </w:rPr>
        <w:t>)</w:t>
      </w:r>
      <w:r w:rsidRPr="00B3393C">
        <w:rPr>
          <w:rFonts w:hint="eastAsia"/>
          <w:lang w:val="fr-CH"/>
        </w:rPr>
        <w:t>规定：“禁止任何基于残疾的教育歧视”</w:t>
      </w:r>
      <w:r w:rsidRPr="00B3393C">
        <w:rPr>
          <w:lang w:val="fr-CH"/>
        </w:rPr>
        <w:t>。</w:t>
      </w:r>
      <w:r w:rsidRPr="00B3393C">
        <w:rPr>
          <w:rFonts w:hint="eastAsia"/>
          <w:lang w:val="fr-CH"/>
        </w:rPr>
        <w:t>该条例对歧视残疾学生的行为规定了法律责任。《残疾预防和残疾人康复条例》</w:t>
      </w:r>
      <w:r w:rsidRPr="00B3393C">
        <w:rPr>
          <w:lang w:val="fr-CH"/>
        </w:rPr>
        <w:t>(2017)</w:t>
      </w:r>
      <w:r w:rsidRPr="00B3393C">
        <w:rPr>
          <w:rFonts w:hint="eastAsia"/>
          <w:lang w:val="fr-CH"/>
        </w:rPr>
        <w:t>明确“禁止基于残疾的歧视”</w:t>
      </w:r>
      <w:r w:rsidRPr="00B3393C">
        <w:rPr>
          <w:lang w:val="fr-CH"/>
        </w:rPr>
        <w:t>，</w:t>
      </w:r>
      <w:r w:rsidRPr="00B3393C">
        <w:rPr>
          <w:rFonts w:hint="eastAsia"/>
          <w:lang w:val="fr-CH"/>
        </w:rPr>
        <w:t>“提供残疾人康复服务，应当保护残疾人隐私，不得歧视、侮辱残疾人”</w:t>
      </w:r>
      <w:r w:rsidRPr="00B3393C">
        <w:rPr>
          <w:lang w:val="fr-CH"/>
        </w:rPr>
        <w:t>。《</w:t>
      </w:r>
      <w:r w:rsidRPr="00B3393C">
        <w:rPr>
          <w:rFonts w:hint="eastAsia"/>
          <w:lang w:val="fr-CH"/>
        </w:rPr>
        <w:t>残疾人航空运输管理办法》</w:t>
      </w:r>
      <w:r w:rsidRPr="00B3393C">
        <w:rPr>
          <w:lang w:val="fr-CH"/>
        </w:rPr>
        <w:t>(2015)</w:t>
      </w:r>
      <w:r w:rsidRPr="00B3393C">
        <w:rPr>
          <w:rFonts w:hint="eastAsia"/>
          <w:lang w:val="fr-CH"/>
        </w:rPr>
        <w:t>规定：“除另有规定外，承运人不得因残疾人的残疾造成其外表或非自愿的举止可能对机组或其他旅客造成冒犯、烦扰或不便而拒绝运输具备乘机条件的残疾人”</w:t>
      </w:r>
      <w:r w:rsidRPr="00B3393C">
        <w:rPr>
          <w:lang w:val="fr-CH"/>
        </w:rPr>
        <w:t>。</w:t>
      </w:r>
    </w:p>
    <w:p w:rsidR="00B3393C" w:rsidRPr="00B3393C" w:rsidRDefault="00B3393C" w:rsidP="00B3393C">
      <w:pPr>
        <w:pStyle w:val="SingleTxtGC"/>
        <w:rPr>
          <w:lang w:val="fr-CH"/>
        </w:rPr>
      </w:pPr>
      <w:r w:rsidRPr="00B3393C">
        <w:rPr>
          <w:lang w:val="fr-CH"/>
        </w:rPr>
        <w:lastRenderedPageBreak/>
        <w:t>13.</w:t>
      </w:r>
      <w:r w:rsidRPr="00B3393C">
        <w:rPr>
          <w:lang w:val="fr-CH"/>
        </w:rPr>
        <w:tab/>
      </w:r>
      <w:r w:rsidRPr="00B3393C">
        <w:rPr>
          <w:rFonts w:hint="eastAsia"/>
          <w:lang w:val="fr-CH"/>
        </w:rPr>
        <w:t>中国积极倡导合理便利。</w:t>
      </w:r>
      <w:r w:rsidRPr="00B3393C">
        <w:rPr>
          <w:lang w:val="fr-CH"/>
        </w:rPr>
        <w:t>2010</w:t>
      </w:r>
      <w:r w:rsidRPr="00B3393C">
        <w:rPr>
          <w:rFonts w:hint="eastAsia"/>
          <w:lang w:val="fr-CH"/>
        </w:rPr>
        <w:t>年以来，中国制定及修订残疾人相关法律法规时增加合理便利的规定，在教育、文化、社会参与等方面为残疾人提供合理便利。</w:t>
      </w:r>
    </w:p>
    <w:p w:rsidR="00B3393C" w:rsidRPr="00B3393C" w:rsidRDefault="00B3393C" w:rsidP="00B3393C">
      <w:pPr>
        <w:pStyle w:val="SingleTxtGC"/>
        <w:rPr>
          <w:lang w:val="fr-CH"/>
        </w:rPr>
      </w:pPr>
      <w:r w:rsidRPr="00B3393C">
        <w:rPr>
          <w:lang w:val="fr-CH"/>
        </w:rPr>
        <w:t>14.</w:t>
      </w:r>
      <w:r w:rsidRPr="00B3393C">
        <w:rPr>
          <w:lang w:val="fr-CH"/>
        </w:rPr>
        <w:tab/>
      </w:r>
      <w:r w:rsidRPr="00B3393C">
        <w:rPr>
          <w:lang w:val="fr-CH"/>
        </w:rPr>
        <w:t>《</w:t>
      </w:r>
      <w:r w:rsidRPr="00B3393C">
        <w:rPr>
          <w:rFonts w:hint="eastAsia"/>
          <w:lang w:val="fr-CH"/>
        </w:rPr>
        <w:t>残疾人参加普通高等学校招生全国统一考试管理规定</w:t>
      </w:r>
      <w:r w:rsidRPr="00B3393C">
        <w:rPr>
          <w:lang w:val="fr-CH"/>
        </w:rPr>
        <w:t>(</w:t>
      </w:r>
      <w:r w:rsidRPr="00B3393C">
        <w:rPr>
          <w:rFonts w:hint="eastAsia"/>
          <w:lang w:val="fr-CH"/>
        </w:rPr>
        <w:t>暂行</w:t>
      </w:r>
      <w:r w:rsidRPr="00B3393C">
        <w:rPr>
          <w:lang w:val="fr-CH"/>
        </w:rPr>
        <w:t>)</w:t>
      </w:r>
      <w:r w:rsidRPr="00B3393C">
        <w:rPr>
          <w:rFonts w:hint="eastAsia"/>
          <w:lang w:val="fr-CH"/>
        </w:rPr>
        <w:t>》</w:t>
      </w:r>
      <w:r w:rsidRPr="00B3393C">
        <w:rPr>
          <w:lang w:val="fr-CH"/>
        </w:rPr>
        <w:t>(2015)</w:t>
      </w:r>
      <w:r w:rsidRPr="00B3393C">
        <w:rPr>
          <w:lang w:val="fr-CH"/>
        </w:rPr>
        <w:t>、《</w:t>
      </w:r>
      <w:r w:rsidRPr="00B3393C">
        <w:rPr>
          <w:rFonts w:hint="eastAsia"/>
          <w:lang w:val="fr-CH"/>
        </w:rPr>
        <w:t>残疾人参加普通高等学校招生全国统一考试管理规定》</w:t>
      </w:r>
      <w:r w:rsidRPr="00B3393C">
        <w:rPr>
          <w:lang w:val="fr-CH"/>
        </w:rPr>
        <w:t>(2017)</w:t>
      </w:r>
      <w:r w:rsidRPr="00B3393C">
        <w:rPr>
          <w:rFonts w:hint="eastAsia"/>
          <w:lang w:val="fr-CH"/>
        </w:rPr>
        <w:t>和《残疾人教育条例》</w:t>
      </w:r>
      <w:r w:rsidRPr="00B3393C">
        <w:rPr>
          <w:lang w:val="fr-CH"/>
        </w:rPr>
        <w:t>(2017</w:t>
      </w:r>
      <w:r w:rsidRPr="00B3393C">
        <w:rPr>
          <w:rFonts w:hint="eastAsia"/>
          <w:lang w:val="fr-CH"/>
        </w:rPr>
        <w:t>修订</w:t>
      </w:r>
      <w:r w:rsidRPr="00B3393C">
        <w:rPr>
          <w:lang w:val="fr-CH"/>
        </w:rPr>
        <w:t>)</w:t>
      </w:r>
      <w:r w:rsidRPr="00B3393C">
        <w:rPr>
          <w:rFonts w:hint="eastAsia"/>
          <w:lang w:val="fr-CH"/>
        </w:rPr>
        <w:t>均将“合理便利”写入其中，并列举了提供合理便利的具体方式。</w:t>
      </w:r>
    </w:p>
    <w:p w:rsidR="00B3393C" w:rsidRPr="00B3393C" w:rsidRDefault="00B3393C" w:rsidP="00B3393C">
      <w:pPr>
        <w:pStyle w:val="SingleTxtGC"/>
        <w:rPr>
          <w:lang w:val="fr-CH"/>
        </w:rPr>
      </w:pPr>
      <w:r w:rsidRPr="00B3393C">
        <w:rPr>
          <w:lang w:val="fr-CH"/>
        </w:rPr>
        <w:t>15.</w:t>
      </w:r>
      <w:r w:rsidRPr="00B3393C">
        <w:rPr>
          <w:lang w:val="fr-CH"/>
        </w:rPr>
        <w:tab/>
      </w:r>
      <w:r w:rsidRPr="00B3393C">
        <w:rPr>
          <w:lang w:val="fr-CH"/>
        </w:rPr>
        <w:t>《</w:t>
      </w:r>
      <w:r w:rsidRPr="00B3393C">
        <w:rPr>
          <w:rFonts w:hint="eastAsia"/>
          <w:lang w:val="fr-CH"/>
        </w:rPr>
        <w:t>无障碍环境建设条例》</w:t>
      </w:r>
      <w:r w:rsidRPr="00B3393C">
        <w:rPr>
          <w:lang w:val="fr-CH"/>
        </w:rPr>
        <w:t>(2012)</w:t>
      </w:r>
      <w:r w:rsidRPr="00B3393C">
        <w:rPr>
          <w:rFonts w:hint="eastAsia"/>
          <w:lang w:val="fr-CH"/>
        </w:rPr>
        <w:t>规定，组织选举的部门应当为残疾人参加选举提供便利，为视力残疾人提供盲文选票。《旅游法》</w:t>
      </w:r>
      <w:r w:rsidRPr="00B3393C">
        <w:rPr>
          <w:lang w:val="fr-CH"/>
        </w:rPr>
        <w:t>(2013)</w:t>
      </w:r>
      <w:r w:rsidRPr="00B3393C">
        <w:rPr>
          <w:rFonts w:hint="eastAsia"/>
          <w:lang w:val="fr-CH"/>
        </w:rPr>
        <w:t>规定，残疾人旅游者在旅游活动中依法享受便利。《残疾人航空运输管理办法》</w:t>
      </w:r>
      <w:r w:rsidRPr="00B3393C">
        <w:rPr>
          <w:lang w:val="fr-CH"/>
        </w:rPr>
        <w:t>(2015)</w:t>
      </w:r>
      <w:r w:rsidRPr="00B3393C">
        <w:rPr>
          <w:rFonts w:hint="eastAsia"/>
          <w:lang w:val="fr-CH"/>
        </w:rPr>
        <w:t>规定，民用航空的承运人根据残疾人的需要为其提供移动辅助设备，允许服务犬在航班上陪同残疾人。《电影产业促进法》</w:t>
      </w:r>
      <w:r w:rsidRPr="00B3393C">
        <w:rPr>
          <w:lang w:val="fr-CH"/>
        </w:rPr>
        <w:t>(2016)</w:t>
      </w:r>
      <w:r w:rsidRPr="00B3393C">
        <w:rPr>
          <w:rFonts w:hint="eastAsia"/>
          <w:lang w:val="fr-CH"/>
        </w:rPr>
        <w:t>规定，国家鼓励为残疾人观影提供便利。《公共文化服务保障法》</w:t>
      </w:r>
      <w:r w:rsidRPr="00B3393C">
        <w:rPr>
          <w:lang w:val="fr-CH"/>
        </w:rPr>
        <w:t>(2016)</w:t>
      </w:r>
      <w:r w:rsidRPr="00B3393C">
        <w:rPr>
          <w:rFonts w:hint="eastAsia"/>
          <w:lang w:val="fr-CH"/>
        </w:rPr>
        <w:t>规定，政府有义务为残疾人提供相应的公共文化服务。《公共图书馆法》</w:t>
      </w:r>
      <w:r w:rsidRPr="00B3393C">
        <w:rPr>
          <w:lang w:val="fr-CH"/>
        </w:rPr>
        <w:t>(2017)</w:t>
      </w:r>
      <w:r w:rsidRPr="00B3393C">
        <w:rPr>
          <w:rFonts w:hint="eastAsia"/>
          <w:lang w:val="fr-CH"/>
        </w:rPr>
        <w:t>规定，政府设立的公共图书馆应当为残疾人群体提供适合其需要的文献信息、无障碍设施设备和服务。</w:t>
      </w:r>
    </w:p>
    <w:p w:rsidR="00B3393C" w:rsidRPr="00B3393C" w:rsidRDefault="00B3393C" w:rsidP="00B3393C">
      <w:pPr>
        <w:pStyle w:val="SingleTxtGC"/>
        <w:rPr>
          <w:lang w:val="fr-CH"/>
        </w:rPr>
      </w:pPr>
      <w:r w:rsidRPr="00B3393C">
        <w:rPr>
          <w:lang w:val="fr-CH"/>
        </w:rPr>
        <w:t>16.</w:t>
      </w:r>
      <w:r w:rsidRPr="00B3393C">
        <w:rPr>
          <w:lang w:val="fr-CH"/>
        </w:rPr>
        <w:tab/>
      </w:r>
      <w:r w:rsidRPr="00B3393C">
        <w:rPr>
          <w:rFonts w:hint="eastAsia"/>
          <w:lang w:val="fr-CH"/>
        </w:rPr>
        <w:t>关于上次结论性意见第</w:t>
      </w:r>
      <w:r w:rsidRPr="00B3393C">
        <w:rPr>
          <w:lang w:val="fr-CH"/>
        </w:rPr>
        <w:t>11</w:t>
      </w:r>
      <w:r w:rsidRPr="00B3393C">
        <w:rPr>
          <w:lang w:val="fr-CH"/>
        </w:rPr>
        <w:t>、</w:t>
      </w:r>
      <w:r w:rsidRPr="00B3393C">
        <w:rPr>
          <w:lang w:val="fr-CH"/>
        </w:rPr>
        <w:t>12</w:t>
      </w:r>
      <w:r w:rsidRPr="00B3393C">
        <w:rPr>
          <w:rFonts w:hint="eastAsia"/>
          <w:lang w:val="fr-CH"/>
        </w:rPr>
        <w:t>段，为进一步对歧视残疾人的行为作出法律界定，中国将在</w:t>
      </w:r>
      <w:r w:rsidRPr="00B3393C">
        <w:rPr>
          <w:lang w:val="fr-CH"/>
        </w:rPr>
        <w:t>2016</w:t>
      </w:r>
      <w:r w:rsidRPr="00B3393C">
        <w:rPr>
          <w:rFonts w:hint="eastAsia"/>
          <w:lang w:val="fr-CH"/>
        </w:rPr>
        <w:t>年到</w:t>
      </w:r>
      <w:r w:rsidRPr="00B3393C">
        <w:rPr>
          <w:lang w:val="fr-CH"/>
        </w:rPr>
        <w:t>2020</w:t>
      </w:r>
      <w:r w:rsidRPr="00B3393C">
        <w:rPr>
          <w:rFonts w:hint="eastAsia"/>
          <w:lang w:val="fr-CH"/>
        </w:rPr>
        <w:t>年开展反残疾歧视的立法研究。</w:t>
      </w:r>
    </w:p>
    <w:p w:rsidR="00B3393C" w:rsidRPr="00B3393C" w:rsidRDefault="00B3393C" w:rsidP="00B3393C">
      <w:pPr>
        <w:pStyle w:val="H1GC"/>
        <w:rPr>
          <w:lang w:val="fr-CH"/>
        </w:rPr>
      </w:pPr>
      <w:bookmarkStart w:id="11" w:name="_Toc518397782"/>
      <w:r w:rsidRPr="00B3393C">
        <w:rPr>
          <w:lang w:val="fr-CH"/>
        </w:rPr>
        <w:tab/>
      </w:r>
      <w:r w:rsidRPr="00B3393C">
        <w:rPr>
          <w:lang w:val="fr-CH"/>
        </w:rPr>
        <w:tab/>
      </w:r>
      <w:r w:rsidRPr="00B3393C">
        <w:rPr>
          <w:rFonts w:hint="eastAsia"/>
          <w:lang w:val="fr-CH"/>
        </w:rPr>
        <w:t>第八条</w:t>
      </w:r>
      <w:r w:rsidRPr="00B3393C">
        <w:rPr>
          <w:lang w:val="fr-CH"/>
        </w:rPr>
        <w:br/>
      </w:r>
      <w:r w:rsidRPr="00B3393C">
        <w:rPr>
          <w:rFonts w:hint="eastAsia"/>
          <w:lang w:val="fr-CH"/>
        </w:rPr>
        <w:t>提高认识</w:t>
      </w:r>
      <w:bookmarkEnd w:id="11"/>
    </w:p>
    <w:p w:rsidR="00B3393C" w:rsidRPr="00B3393C" w:rsidRDefault="00B3393C" w:rsidP="00B3393C">
      <w:pPr>
        <w:pStyle w:val="SingleTxtGC"/>
        <w:rPr>
          <w:lang w:val="fr-CH"/>
        </w:rPr>
      </w:pPr>
      <w:r w:rsidRPr="00B3393C">
        <w:rPr>
          <w:lang w:val="fr-CH"/>
        </w:rPr>
        <w:t>17.</w:t>
      </w:r>
      <w:r w:rsidRPr="00B3393C">
        <w:rPr>
          <w:lang w:val="fr-CH"/>
        </w:rPr>
        <w:tab/>
      </w:r>
      <w:r w:rsidRPr="00B3393C">
        <w:rPr>
          <w:lang w:val="fr-CH"/>
        </w:rPr>
        <w:t>《</w:t>
      </w:r>
      <w:r w:rsidRPr="00B3393C">
        <w:rPr>
          <w:rFonts w:hint="eastAsia"/>
          <w:lang w:val="fr-CH"/>
        </w:rPr>
        <w:t>“十三五”加快残疾人小康进程规划纲要</w:t>
      </w:r>
      <w:r w:rsidRPr="00B3393C">
        <w:rPr>
          <w:lang w:val="fr-CH"/>
        </w:rPr>
        <w:t>(2016-2020</w:t>
      </w:r>
      <w:r w:rsidRPr="00B3393C">
        <w:rPr>
          <w:rFonts w:hint="eastAsia"/>
          <w:lang w:val="fr-CH"/>
        </w:rPr>
        <w:t>年</w:t>
      </w:r>
      <w:r w:rsidRPr="00B3393C">
        <w:rPr>
          <w:lang w:val="fr-CH"/>
        </w:rPr>
        <w:t>)</w:t>
      </w:r>
      <w:r w:rsidRPr="00B3393C">
        <w:rPr>
          <w:rFonts w:hint="eastAsia"/>
          <w:lang w:val="fr-CH"/>
        </w:rPr>
        <w:t>》中提出要广泛传播《公约》的理念。</w:t>
      </w:r>
    </w:p>
    <w:p w:rsidR="00B3393C" w:rsidRPr="00B3393C" w:rsidRDefault="00B3393C" w:rsidP="00B3393C">
      <w:pPr>
        <w:pStyle w:val="SingleTxtGC"/>
        <w:rPr>
          <w:lang w:val="fr-CH"/>
        </w:rPr>
      </w:pPr>
      <w:r w:rsidRPr="00B3393C">
        <w:rPr>
          <w:lang w:val="fr-CH"/>
        </w:rPr>
        <w:t>18.</w:t>
      </w:r>
      <w:r w:rsidRPr="00B3393C">
        <w:rPr>
          <w:lang w:val="fr-CH"/>
        </w:rPr>
        <w:tab/>
      </w:r>
      <w:r w:rsidRPr="00B3393C">
        <w:rPr>
          <w:rFonts w:hint="eastAsia"/>
          <w:lang w:val="fr-CH"/>
        </w:rPr>
        <w:t>关于上次结论性意见第</w:t>
      </w:r>
      <w:r w:rsidRPr="00B3393C">
        <w:rPr>
          <w:lang w:val="fr-CH"/>
        </w:rPr>
        <w:t>15</w:t>
      </w:r>
      <w:r w:rsidRPr="00B3393C">
        <w:rPr>
          <w:lang w:val="fr-CH"/>
        </w:rPr>
        <w:t>、</w:t>
      </w:r>
      <w:r w:rsidRPr="00B3393C">
        <w:rPr>
          <w:lang w:val="fr-CH"/>
        </w:rPr>
        <w:t>16</w:t>
      </w:r>
      <w:r w:rsidRPr="00B3393C">
        <w:rPr>
          <w:rFonts w:hint="eastAsia"/>
          <w:lang w:val="fr-CH"/>
        </w:rPr>
        <w:t>段，中国采取如下措施，提高全社会的残疾平等认识：</w:t>
      </w:r>
    </w:p>
    <w:p w:rsidR="00B3393C" w:rsidRPr="00B3393C" w:rsidRDefault="00B3393C" w:rsidP="00B3393C">
      <w:pPr>
        <w:pStyle w:val="SingleTxtGC"/>
        <w:rPr>
          <w:lang w:val="fr-CH"/>
        </w:rPr>
      </w:pPr>
      <w:r w:rsidRPr="00B3393C">
        <w:rPr>
          <w:lang w:val="fr-CH"/>
        </w:rPr>
        <w:t>19.</w:t>
      </w:r>
      <w:r w:rsidRPr="00B3393C">
        <w:rPr>
          <w:lang w:val="fr-CH"/>
        </w:rPr>
        <w:tab/>
      </w:r>
      <w:r w:rsidRPr="00B3393C">
        <w:rPr>
          <w:rFonts w:hint="eastAsia"/>
          <w:lang w:val="fr-CH"/>
        </w:rPr>
        <w:t>第一，中国推动残疾人权利理论研究，鼓励人权研究机构和人权专家开展残疾人权利研究。北京大学、中国人民大学等高校成立了残疾人事业发展研究机构。《人权》《残疾人研究》《残障权利研究》和中国人权网等期刊和网站系统刊载残疾人权利保障的研究成果，积极推动残疾人权利方面的研究和宣传。</w:t>
      </w:r>
    </w:p>
    <w:p w:rsidR="00B3393C" w:rsidRPr="00B3393C" w:rsidRDefault="00B3393C" w:rsidP="00B3393C">
      <w:pPr>
        <w:pStyle w:val="SingleTxtGC"/>
        <w:rPr>
          <w:lang w:val="fr-CH"/>
        </w:rPr>
      </w:pPr>
      <w:r w:rsidRPr="00B3393C">
        <w:rPr>
          <w:lang w:val="fr-CH"/>
        </w:rPr>
        <w:t>20.</w:t>
      </w:r>
      <w:r w:rsidRPr="00B3393C">
        <w:rPr>
          <w:lang w:val="fr-CH"/>
        </w:rPr>
        <w:tab/>
      </w:r>
      <w:r w:rsidRPr="00B3393C">
        <w:rPr>
          <w:rFonts w:hint="eastAsia"/>
          <w:lang w:val="fr-CH"/>
        </w:rPr>
        <w:t>第二，</w:t>
      </w:r>
      <w:bookmarkStart w:id="12" w:name="_Hlk518896524"/>
      <w:r w:rsidRPr="00B3393C">
        <w:rPr>
          <w:rFonts w:hint="eastAsia"/>
          <w:lang w:val="fr-CH"/>
        </w:rPr>
        <w:t>中国通过广播、电视、报刊、图书、网络等形式提高社会对残疾人的认识</w:t>
      </w:r>
      <w:bookmarkEnd w:id="12"/>
      <w:r w:rsidRPr="00B3393C">
        <w:rPr>
          <w:rFonts w:hint="eastAsia"/>
          <w:lang w:val="fr-CH"/>
        </w:rPr>
        <w:t>。</w:t>
      </w:r>
      <w:r w:rsidRPr="00B3393C">
        <w:rPr>
          <w:lang w:val="fr-CH"/>
        </w:rPr>
        <w:t>2016</w:t>
      </w:r>
      <w:r w:rsidRPr="00B3393C">
        <w:rPr>
          <w:rFonts w:hint="eastAsia"/>
          <w:lang w:val="fr-CH"/>
        </w:rPr>
        <w:t>年，十余部残疾人相关题材纪录片入选“中国梦”主题短纪录片展播项目。截至</w:t>
      </w:r>
      <w:r w:rsidRPr="00B3393C">
        <w:rPr>
          <w:lang w:val="fr-CH"/>
        </w:rPr>
        <w:t>2017</w:t>
      </w:r>
      <w:r w:rsidRPr="00B3393C">
        <w:rPr>
          <w:rFonts w:hint="eastAsia"/>
          <w:lang w:val="fr-CH"/>
        </w:rPr>
        <w:t>年底，共有省级残疾人专题广播节目</w:t>
      </w:r>
      <w:r w:rsidRPr="00B3393C">
        <w:rPr>
          <w:lang w:val="fr-CH"/>
        </w:rPr>
        <w:t>25</w:t>
      </w:r>
      <w:r w:rsidRPr="00B3393C">
        <w:rPr>
          <w:rFonts w:hint="eastAsia"/>
          <w:lang w:val="fr-CH"/>
        </w:rPr>
        <w:t>个、电视手语栏目</w:t>
      </w:r>
      <w:r w:rsidRPr="00B3393C">
        <w:rPr>
          <w:lang w:val="fr-CH"/>
        </w:rPr>
        <w:t>31</w:t>
      </w:r>
      <w:r w:rsidRPr="00B3393C">
        <w:rPr>
          <w:rFonts w:hint="eastAsia"/>
          <w:lang w:val="fr-CH"/>
        </w:rPr>
        <w:t>个；地市级残疾人专题广播节目</w:t>
      </w:r>
      <w:r w:rsidRPr="00B3393C">
        <w:rPr>
          <w:lang w:val="fr-CH"/>
        </w:rPr>
        <w:t>198</w:t>
      </w:r>
      <w:r w:rsidRPr="00B3393C">
        <w:rPr>
          <w:rFonts w:hint="eastAsia"/>
          <w:lang w:val="fr-CH"/>
        </w:rPr>
        <w:t>个、电视手语栏目</w:t>
      </w:r>
      <w:r w:rsidRPr="00B3393C">
        <w:rPr>
          <w:lang w:val="fr-CH"/>
        </w:rPr>
        <w:t>254</w:t>
      </w:r>
      <w:r w:rsidRPr="00B3393C">
        <w:rPr>
          <w:rFonts w:hint="eastAsia"/>
          <w:lang w:val="fr-CH"/>
        </w:rPr>
        <w:t>个。</w:t>
      </w:r>
    </w:p>
    <w:p w:rsidR="00B3393C" w:rsidRPr="00B3393C" w:rsidRDefault="00B3393C" w:rsidP="00B3393C">
      <w:pPr>
        <w:pStyle w:val="SingleTxtGC"/>
        <w:rPr>
          <w:lang w:val="fr-CH"/>
        </w:rPr>
      </w:pPr>
      <w:r w:rsidRPr="00B3393C">
        <w:rPr>
          <w:lang w:val="fr-CH"/>
        </w:rPr>
        <w:t>21.</w:t>
      </w:r>
      <w:r w:rsidRPr="00B3393C">
        <w:rPr>
          <w:lang w:val="fr-CH"/>
        </w:rPr>
        <w:tab/>
      </w:r>
      <w:r w:rsidRPr="00B3393C">
        <w:rPr>
          <w:lang w:val="fr-CH"/>
        </w:rPr>
        <w:t>《</w:t>
      </w:r>
      <w:r w:rsidRPr="00B3393C">
        <w:rPr>
          <w:rFonts w:hint="eastAsia"/>
          <w:lang w:val="fr-CH"/>
        </w:rPr>
        <w:t>人民日报》在</w:t>
      </w:r>
      <w:r w:rsidRPr="00B3393C">
        <w:rPr>
          <w:lang w:val="fr-CH"/>
        </w:rPr>
        <w:t>2016</w:t>
      </w:r>
      <w:r w:rsidRPr="00B3393C">
        <w:rPr>
          <w:rFonts w:hint="eastAsia"/>
          <w:lang w:val="fr-CH"/>
        </w:rPr>
        <w:t>年国际残疾人日发表评论文章，关注残疾人脱贫问题。</w:t>
      </w:r>
      <w:r w:rsidRPr="00B3393C">
        <w:rPr>
          <w:lang w:val="fr-CH"/>
        </w:rPr>
        <w:t>2017</w:t>
      </w:r>
      <w:r w:rsidRPr="00B3393C">
        <w:rPr>
          <w:rFonts w:hint="eastAsia"/>
          <w:lang w:val="fr-CH"/>
        </w:rPr>
        <w:t>年</w:t>
      </w:r>
      <w:r w:rsidRPr="00B3393C">
        <w:rPr>
          <w:lang w:val="fr-CH"/>
        </w:rPr>
        <w:t>7</w:t>
      </w:r>
      <w:r w:rsidRPr="00B3393C">
        <w:rPr>
          <w:rFonts w:hint="eastAsia"/>
          <w:lang w:val="fr-CH"/>
        </w:rPr>
        <w:t>月</w:t>
      </w:r>
      <w:r w:rsidRPr="00B3393C">
        <w:rPr>
          <w:lang w:val="fr-CH"/>
        </w:rPr>
        <w:t>19</w:t>
      </w:r>
      <w:r w:rsidRPr="00B3393C">
        <w:rPr>
          <w:rFonts w:hint="eastAsia"/>
          <w:lang w:val="fr-CH"/>
        </w:rPr>
        <w:t>日，《人民日报》以整版篇幅，从人权视角介绍中国残疾人事业。《人民日报》</w:t>
      </w:r>
      <w:r w:rsidRPr="00B3393C">
        <w:rPr>
          <w:lang w:val="fr-CH"/>
        </w:rPr>
        <w:t>(</w:t>
      </w:r>
      <w:r w:rsidRPr="00B3393C">
        <w:rPr>
          <w:rFonts w:hint="eastAsia"/>
          <w:lang w:val="fr-CH"/>
        </w:rPr>
        <w:t>海外版</w:t>
      </w:r>
      <w:r w:rsidRPr="00B3393C">
        <w:rPr>
          <w:lang w:val="fr-CH"/>
        </w:rPr>
        <w:t>)</w:t>
      </w:r>
      <w:r w:rsidRPr="00B3393C">
        <w:rPr>
          <w:rFonts w:hint="eastAsia"/>
          <w:lang w:val="fr-CH"/>
        </w:rPr>
        <w:t>等媒体对视力残疾人蔡聪进行报道，呼吁全社会不要以“残疾”的眼光看待残疾人。</w:t>
      </w:r>
    </w:p>
    <w:p w:rsidR="00B3393C" w:rsidRPr="00B3393C" w:rsidRDefault="00B3393C" w:rsidP="00B3393C">
      <w:pPr>
        <w:pStyle w:val="SingleTxtGC"/>
        <w:rPr>
          <w:lang w:val="fr-CH"/>
        </w:rPr>
      </w:pPr>
      <w:r w:rsidRPr="00B3393C">
        <w:rPr>
          <w:lang w:val="fr-CH"/>
        </w:rPr>
        <w:t>22.</w:t>
      </w:r>
      <w:r w:rsidRPr="00B3393C">
        <w:rPr>
          <w:lang w:val="fr-CH"/>
        </w:rPr>
        <w:tab/>
      </w:r>
      <w:r w:rsidRPr="00B3393C">
        <w:rPr>
          <w:rFonts w:hint="eastAsia"/>
          <w:lang w:val="fr-CH"/>
        </w:rPr>
        <w:t>中国政府每年发布中国人权事业的白皮书，在有关章节专门介绍残疾人事业发展的最新进展和成就。每年由知名学者编写的</w:t>
      </w:r>
      <w:r w:rsidRPr="00B3393C">
        <w:rPr>
          <w:lang w:val="fr-CH"/>
        </w:rPr>
        <w:t>《</w:t>
      </w:r>
      <w:r w:rsidRPr="00B3393C">
        <w:rPr>
          <w:rFonts w:hint="eastAsia"/>
          <w:lang w:val="fr-CH"/>
        </w:rPr>
        <w:t>中国残疾人事业发展报告》记录了中国残疾人事业的进步。</w:t>
      </w:r>
    </w:p>
    <w:p w:rsidR="00B3393C" w:rsidRPr="00B3393C" w:rsidRDefault="00B3393C" w:rsidP="00B3393C">
      <w:pPr>
        <w:pStyle w:val="SingleTxtGC"/>
        <w:rPr>
          <w:lang w:val="fr-CH"/>
        </w:rPr>
      </w:pPr>
      <w:r w:rsidRPr="00B3393C">
        <w:rPr>
          <w:lang w:val="fr-CH"/>
        </w:rPr>
        <w:lastRenderedPageBreak/>
        <w:t>23.</w:t>
      </w:r>
      <w:r w:rsidRPr="00B3393C">
        <w:rPr>
          <w:lang w:val="fr-CH"/>
        </w:rPr>
        <w:tab/>
      </w:r>
      <w:r w:rsidRPr="00B3393C">
        <w:rPr>
          <w:rFonts w:hint="eastAsia"/>
          <w:lang w:val="fr-CH"/>
        </w:rPr>
        <w:t>中国网残疾人频道、中国残疾人网等网站发布了多篇有利于提高公众对残疾人认识的文章。中国青年网报道了“中国残障发声月”活动，该活动由残疾人及其组织发起，倡导平等、融合、尊重、支持等理念。</w:t>
      </w:r>
      <w:r w:rsidRPr="00B3393C">
        <w:rPr>
          <w:lang w:val="fr-CH"/>
        </w:rPr>
        <w:t>2016</w:t>
      </w:r>
      <w:r w:rsidRPr="00B3393C">
        <w:rPr>
          <w:rFonts w:hint="eastAsia"/>
          <w:lang w:val="fr-CH"/>
        </w:rPr>
        <w:t>年，最高人民法院公布了</w:t>
      </w:r>
      <w:r w:rsidRPr="00B3393C">
        <w:rPr>
          <w:lang w:val="fr-CH"/>
        </w:rPr>
        <w:t>10</w:t>
      </w:r>
      <w:r w:rsidRPr="00B3393C">
        <w:rPr>
          <w:rFonts w:hint="eastAsia"/>
          <w:lang w:val="fr-CH"/>
        </w:rPr>
        <w:t>起残疾人权益保障典型案例，发挥司法对社会的示范引领作用。</w:t>
      </w:r>
    </w:p>
    <w:p w:rsidR="00B3393C" w:rsidRPr="00B3393C" w:rsidRDefault="00B3393C" w:rsidP="00B3393C">
      <w:pPr>
        <w:pStyle w:val="SingleTxtGC"/>
        <w:rPr>
          <w:lang w:val="fr-CH"/>
        </w:rPr>
      </w:pPr>
      <w:r w:rsidRPr="00B3393C">
        <w:rPr>
          <w:lang w:val="fr-CH"/>
        </w:rPr>
        <w:t>24.</w:t>
      </w:r>
      <w:r w:rsidRPr="00B3393C">
        <w:rPr>
          <w:lang w:val="fr-CH"/>
        </w:rPr>
        <w:tab/>
      </w:r>
      <w:r w:rsidRPr="00B3393C">
        <w:rPr>
          <w:rFonts w:hint="eastAsia"/>
          <w:lang w:val="fr-CH"/>
        </w:rPr>
        <w:t>第三，中国政府每年围绕国际残疾人日、全国助残日、爱耳日、爱眼日、国际盲人节、国际聋人节等重要时间节点，集中开展公众宣传活动。</w:t>
      </w:r>
      <w:r w:rsidRPr="00B3393C">
        <w:rPr>
          <w:lang w:val="fr-CH"/>
        </w:rPr>
        <w:t>2013</w:t>
      </w:r>
      <w:r w:rsidRPr="00B3393C">
        <w:rPr>
          <w:rFonts w:hint="eastAsia"/>
          <w:lang w:val="fr-CH"/>
        </w:rPr>
        <w:t>年，“中国爱耳日”被世界卫生组织确定为“国际爱耳日”</w:t>
      </w:r>
      <w:r w:rsidRPr="00B3393C">
        <w:rPr>
          <w:lang w:val="fr-CH"/>
        </w:rPr>
        <w:t>。</w:t>
      </w:r>
    </w:p>
    <w:p w:rsidR="00B3393C" w:rsidRPr="00B3393C" w:rsidRDefault="00B3393C" w:rsidP="00B3393C">
      <w:pPr>
        <w:pStyle w:val="SingleTxtGC"/>
        <w:rPr>
          <w:lang w:val="fr-CH"/>
        </w:rPr>
      </w:pPr>
      <w:r w:rsidRPr="00B3393C">
        <w:rPr>
          <w:lang w:val="fr-CH"/>
        </w:rPr>
        <w:t>25.</w:t>
      </w:r>
      <w:r w:rsidRPr="00B3393C">
        <w:rPr>
          <w:lang w:val="fr-CH"/>
        </w:rPr>
        <w:tab/>
      </w:r>
      <w:r w:rsidRPr="00B3393C">
        <w:rPr>
          <w:rFonts w:hint="eastAsia"/>
          <w:lang w:val="fr-CH"/>
        </w:rPr>
        <w:t>通过上述努力，大幅提升了社会公众对残疾人的认识，促进了对残疾人权利和尊严的尊重，减少了对残疾人的定见和偏见，提高了对残疾人的能力和贡献的认识。</w:t>
      </w:r>
    </w:p>
    <w:p w:rsidR="00B3393C" w:rsidRPr="00B3393C" w:rsidRDefault="00B3393C" w:rsidP="00B3393C">
      <w:pPr>
        <w:pStyle w:val="H1GC"/>
        <w:rPr>
          <w:lang w:val="fr-CH"/>
        </w:rPr>
      </w:pPr>
      <w:bookmarkStart w:id="13" w:name="_Toc518397783"/>
      <w:bookmarkStart w:id="14" w:name="_Hlk511993233"/>
      <w:r w:rsidRPr="00B3393C">
        <w:rPr>
          <w:lang w:val="fr-CH"/>
        </w:rPr>
        <w:tab/>
      </w:r>
      <w:r w:rsidRPr="00B3393C">
        <w:rPr>
          <w:lang w:val="fr-CH"/>
        </w:rPr>
        <w:tab/>
      </w:r>
      <w:r w:rsidRPr="00B3393C">
        <w:rPr>
          <w:rFonts w:hint="eastAsia"/>
          <w:lang w:val="fr-CH"/>
        </w:rPr>
        <w:t>第九条</w:t>
      </w:r>
      <w:r w:rsidRPr="00B3393C">
        <w:rPr>
          <w:lang w:val="fr-CH"/>
        </w:rPr>
        <w:br/>
      </w:r>
      <w:r w:rsidRPr="00B3393C">
        <w:rPr>
          <w:rFonts w:hint="eastAsia"/>
          <w:lang w:val="fr-CH"/>
        </w:rPr>
        <w:t>无障碍</w:t>
      </w:r>
      <w:bookmarkEnd w:id="13"/>
      <w:bookmarkEnd w:id="14"/>
    </w:p>
    <w:p w:rsidR="00B3393C" w:rsidRPr="00B3393C" w:rsidRDefault="00B3393C" w:rsidP="00B3393C">
      <w:pPr>
        <w:pStyle w:val="SingleTxtGC"/>
        <w:rPr>
          <w:lang w:val="fr-CH"/>
        </w:rPr>
      </w:pPr>
      <w:r w:rsidRPr="00B3393C">
        <w:rPr>
          <w:lang w:val="fr-CH"/>
        </w:rPr>
        <w:t>26.</w:t>
      </w:r>
      <w:r w:rsidRPr="00B3393C">
        <w:rPr>
          <w:lang w:val="fr-CH"/>
        </w:rPr>
        <w:tab/>
      </w:r>
      <w:r w:rsidRPr="00B3393C">
        <w:rPr>
          <w:rFonts w:hint="eastAsia"/>
          <w:lang w:val="fr-CH"/>
        </w:rPr>
        <w:t>中国继续完善无障碍法律政策体系。《无障碍环境建设条例》</w:t>
      </w:r>
      <w:r w:rsidRPr="00B3393C">
        <w:rPr>
          <w:lang w:val="fr-CH"/>
        </w:rPr>
        <w:t>(2012)</w:t>
      </w:r>
      <w:r w:rsidRPr="00B3393C">
        <w:rPr>
          <w:rFonts w:hint="eastAsia"/>
          <w:lang w:val="fr-CH"/>
        </w:rPr>
        <w:t>为城乡无障碍环境建设提供法规保障。《无障碍环境建设“十三五”实施方案</w:t>
      </w:r>
      <w:r w:rsidRPr="00B3393C">
        <w:rPr>
          <w:lang w:val="fr-CH"/>
        </w:rPr>
        <w:t>(2016-2020</w:t>
      </w:r>
      <w:r w:rsidRPr="00B3393C">
        <w:rPr>
          <w:rFonts w:hint="eastAsia"/>
          <w:lang w:val="fr-CH"/>
        </w:rPr>
        <w:t>年</w:t>
      </w:r>
      <w:r w:rsidRPr="00B3393C">
        <w:rPr>
          <w:lang w:val="fr-CH"/>
        </w:rPr>
        <w:t>)</w:t>
      </w:r>
      <w:r w:rsidRPr="00B3393C">
        <w:rPr>
          <w:rFonts w:hint="eastAsia"/>
          <w:lang w:val="fr-CH"/>
        </w:rPr>
        <w:t>》规定了明确的目标。截至</w:t>
      </w:r>
      <w:r w:rsidRPr="00B3393C">
        <w:rPr>
          <w:lang w:val="fr-CH"/>
        </w:rPr>
        <w:t>2017</w:t>
      </w:r>
      <w:r w:rsidRPr="00B3393C">
        <w:rPr>
          <w:rFonts w:hint="eastAsia"/>
          <w:lang w:val="fr-CH"/>
        </w:rPr>
        <w:t>年底，全国各地共出台了</w:t>
      </w:r>
      <w:r w:rsidRPr="00B3393C">
        <w:rPr>
          <w:lang w:val="fr-CH"/>
        </w:rPr>
        <w:t>451</w:t>
      </w:r>
      <w:r w:rsidRPr="00B3393C">
        <w:rPr>
          <w:rFonts w:hint="eastAsia"/>
          <w:lang w:val="fr-CH"/>
        </w:rPr>
        <w:t>个无障碍建设与管理法规、规章和规范性文件。</w:t>
      </w:r>
      <w:r w:rsidRPr="00B3393C">
        <w:rPr>
          <w:lang w:val="fr-CH"/>
        </w:rPr>
        <w:t>2018</w:t>
      </w:r>
      <w:r w:rsidRPr="00B3393C">
        <w:rPr>
          <w:rFonts w:hint="eastAsia"/>
          <w:lang w:val="fr-CH"/>
        </w:rPr>
        <w:t>年，交通运输部等</w:t>
      </w:r>
      <w:r w:rsidRPr="00B3393C">
        <w:rPr>
          <w:lang w:val="fr-CH"/>
        </w:rPr>
        <w:t>7</w:t>
      </w:r>
      <w:r w:rsidRPr="00B3393C">
        <w:rPr>
          <w:rFonts w:hint="eastAsia"/>
          <w:lang w:val="fr-CH"/>
        </w:rPr>
        <w:t>部门联合印发《关于进一步加强和改善老年人残疾人出行服务的实施意见》。</w:t>
      </w:r>
    </w:p>
    <w:p w:rsidR="00B3393C" w:rsidRPr="00B3393C" w:rsidRDefault="00B3393C" w:rsidP="00B3393C">
      <w:pPr>
        <w:pStyle w:val="SingleTxtGC"/>
        <w:rPr>
          <w:lang w:val="fr-CH"/>
        </w:rPr>
      </w:pPr>
      <w:r w:rsidRPr="00B3393C">
        <w:rPr>
          <w:lang w:val="fr-CH"/>
        </w:rPr>
        <w:t>27.</w:t>
      </w:r>
      <w:r w:rsidRPr="00B3393C">
        <w:rPr>
          <w:lang w:val="fr-CH"/>
        </w:rPr>
        <w:tab/>
      </w:r>
      <w:r w:rsidRPr="00B3393C">
        <w:rPr>
          <w:rFonts w:hint="eastAsia"/>
          <w:lang w:val="fr-CH"/>
        </w:rPr>
        <w:t>中国将“无障碍建设”纳入《国家新型城镇化规划</w:t>
      </w:r>
      <w:r w:rsidRPr="00B3393C">
        <w:rPr>
          <w:lang w:val="fr-CH"/>
        </w:rPr>
        <w:t>(2014-2020</w:t>
      </w:r>
      <w:r w:rsidRPr="00B3393C">
        <w:rPr>
          <w:rFonts w:hint="eastAsia"/>
          <w:lang w:val="fr-CH"/>
        </w:rPr>
        <w:t>年</w:t>
      </w:r>
      <w:r w:rsidRPr="00B3393C">
        <w:rPr>
          <w:lang w:val="fr-CH"/>
        </w:rPr>
        <w:t>)</w:t>
      </w:r>
      <w:r w:rsidRPr="00B3393C">
        <w:rPr>
          <w:rFonts w:hint="eastAsia"/>
          <w:lang w:val="fr-CH"/>
        </w:rPr>
        <w:t>》。截至</w:t>
      </w:r>
      <w:r w:rsidRPr="00B3393C">
        <w:rPr>
          <w:lang w:val="fr-CH"/>
        </w:rPr>
        <w:t>2017</w:t>
      </w:r>
      <w:r w:rsidRPr="00B3393C">
        <w:rPr>
          <w:rFonts w:hint="eastAsia"/>
          <w:lang w:val="fr-CH"/>
        </w:rPr>
        <w:t>年底，系统开展无障碍建设的市、县、区共有</w:t>
      </w:r>
      <w:r w:rsidRPr="00B3393C">
        <w:rPr>
          <w:lang w:val="fr-CH"/>
        </w:rPr>
        <w:t>1622</w:t>
      </w:r>
      <w:r w:rsidRPr="00B3393C">
        <w:rPr>
          <w:rFonts w:hint="eastAsia"/>
          <w:lang w:val="fr-CH"/>
        </w:rPr>
        <w:t>个。</w:t>
      </w:r>
    </w:p>
    <w:p w:rsidR="00B3393C" w:rsidRPr="00B3393C" w:rsidRDefault="00B3393C" w:rsidP="00B3393C">
      <w:pPr>
        <w:pStyle w:val="SingleTxtGC"/>
        <w:rPr>
          <w:lang w:val="fr-CH"/>
        </w:rPr>
      </w:pPr>
      <w:r w:rsidRPr="00B3393C">
        <w:rPr>
          <w:lang w:val="fr-CH"/>
        </w:rPr>
        <w:t>28.</w:t>
      </w:r>
      <w:r w:rsidRPr="00B3393C">
        <w:rPr>
          <w:lang w:val="fr-CH"/>
        </w:rPr>
        <w:tab/>
      </w:r>
      <w:r w:rsidRPr="00B3393C">
        <w:rPr>
          <w:rFonts w:hint="eastAsia"/>
          <w:lang w:val="fr-CH"/>
        </w:rPr>
        <w:t>中国推动无障碍设施建设。中国新制定和修订了关于无障碍设施的技术标准和准则，包括《地铁设计规范》</w:t>
      </w:r>
      <w:r w:rsidRPr="00B3393C">
        <w:rPr>
          <w:lang w:val="fr-CH"/>
        </w:rPr>
        <w:t>(GB 50157-2013)</w:t>
      </w:r>
      <w:r w:rsidRPr="00B3393C">
        <w:rPr>
          <w:lang w:val="fr-CH"/>
        </w:rPr>
        <w:t>、《</w:t>
      </w:r>
      <w:r w:rsidRPr="00B3393C">
        <w:rPr>
          <w:rFonts w:hint="eastAsia"/>
          <w:lang w:val="fr-CH"/>
        </w:rPr>
        <w:t>邮轮码头设计规范》</w:t>
      </w:r>
      <w:r w:rsidRPr="00B3393C">
        <w:rPr>
          <w:lang w:val="fr-CH"/>
        </w:rPr>
        <w:t>(JTS 170-2015)</w:t>
      </w:r>
      <w:r w:rsidRPr="00B3393C">
        <w:rPr>
          <w:rFonts w:hint="eastAsia"/>
          <w:lang w:val="fr-CH"/>
        </w:rPr>
        <w:t>、</w:t>
      </w:r>
      <w:r w:rsidRPr="00B3393C">
        <w:rPr>
          <w:lang w:val="fr-CH"/>
        </w:rPr>
        <w:t>《</w:t>
      </w:r>
      <w:r w:rsidRPr="00B3393C">
        <w:rPr>
          <w:rFonts w:hint="eastAsia"/>
          <w:lang w:val="fr-CH"/>
        </w:rPr>
        <w:t>内河船舶法定检验技术规则》</w:t>
      </w:r>
      <w:r w:rsidRPr="00B3393C">
        <w:rPr>
          <w:lang w:val="fr-CH"/>
        </w:rPr>
        <w:t>(2016</w:t>
      </w:r>
      <w:r w:rsidRPr="00B3393C">
        <w:rPr>
          <w:rFonts w:hint="eastAsia"/>
          <w:lang w:val="fr-CH"/>
        </w:rPr>
        <w:t>年修订</w:t>
      </w:r>
      <w:r w:rsidRPr="00B3393C">
        <w:rPr>
          <w:lang w:val="fr-CH"/>
        </w:rPr>
        <w:t>)</w:t>
      </w:r>
      <w:r w:rsidRPr="00B3393C">
        <w:rPr>
          <w:rFonts w:hint="eastAsia"/>
          <w:lang w:val="fr-CH"/>
        </w:rPr>
        <w:t>和《港口经营管理规定》</w:t>
      </w:r>
      <w:r w:rsidRPr="00B3393C">
        <w:rPr>
          <w:lang w:val="fr-CH"/>
        </w:rPr>
        <w:t>(2018</w:t>
      </w:r>
      <w:r w:rsidRPr="00B3393C">
        <w:rPr>
          <w:rFonts w:hint="eastAsia"/>
          <w:lang w:val="fr-CH"/>
        </w:rPr>
        <w:t>年修订</w:t>
      </w:r>
      <w:r w:rsidRPr="00B3393C">
        <w:rPr>
          <w:lang w:val="fr-CH"/>
        </w:rPr>
        <w:t>)</w:t>
      </w:r>
      <w:r w:rsidRPr="00B3393C">
        <w:rPr>
          <w:lang w:val="fr-CH"/>
        </w:rPr>
        <w:t>。</w:t>
      </w:r>
      <w:r w:rsidRPr="00B3393C">
        <w:rPr>
          <w:rFonts w:hint="eastAsia"/>
          <w:lang w:val="fr-CH"/>
        </w:rPr>
        <w:t>上海市逐步将公交车辆更新为无障碍公交车，广州市配置了</w:t>
      </w:r>
      <w:r w:rsidRPr="00B3393C">
        <w:rPr>
          <w:lang w:val="fr-CH"/>
        </w:rPr>
        <w:t>1700</w:t>
      </w:r>
      <w:r w:rsidRPr="00B3393C">
        <w:rPr>
          <w:rFonts w:hint="eastAsia"/>
          <w:lang w:val="fr-CH"/>
        </w:rPr>
        <w:t>余台无障碍公交车。大部分城市公交车都配备车载屏幕和语音报站系统，部分城市公交车安装了车载导盲系统。部分省份新建、改造客运设施无障碍建设率达到</w:t>
      </w:r>
      <w:r w:rsidRPr="00B3393C">
        <w:rPr>
          <w:lang w:val="fr-CH"/>
        </w:rPr>
        <w:t>100%</w:t>
      </w:r>
      <w:r w:rsidRPr="00B3393C">
        <w:rPr>
          <w:lang w:val="fr-CH"/>
        </w:rPr>
        <w:t>。《</w:t>
      </w:r>
      <w:r w:rsidRPr="00B3393C">
        <w:rPr>
          <w:rFonts w:hint="eastAsia"/>
          <w:lang w:val="fr-CH"/>
        </w:rPr>
        <w:t>残疾人航空运输管理办法》</w:t>
      </w:r>
      <w:r w:rsidRPr="00B3393C">
        <w:rPr>
          <w:lang w:val="fr-CH"/>
        </w:rPr>
        <w:t>(2015)</w:t>
      </w:r>
      <w:r w:rsidRPr="00B3393C">
        <w:rPr>
          <w:rFonts w:hint="eastAsia"/>
          <w:lang w:val="fr-CH"/>
        </w:rPr>
        <w:t>对机场无障碍设施设备作出规定。铁路主管部门推进旅客列车无障碍改造，允许盲人携带导盲犬乘坐火车，并已为</w:t>
      </w:r>
      <w:r w:rsidRPr="00B3393C">
        <w:rPr>
          <w:lang w:val="fr-CH"/>
        </w:rPr>
        <w:t>3400</w:t>
      </w:r>
      <w:r w:rsidRPr="00B3393C">
        <w:rPr>
          <w:rFonts w:hint="eastAsia"/>
          <w:lang w:val="fr-CH"/>
        </w:rPr>
        <w:t>余辆动车组设置了残疾人专座。国家投入资金对贫困重度残疾人家庭进行无障碍改造，</w:t>
      </w:r>
      <w:r w:rsidRPr="00B3393C">
        <w:rPr>
          <w:lang w:val="fr-CH"/>
        </w:rPr>
        <w:t>2017</w:t>
      </w:r>
      <w:r w:rsidRPr="00B3393C">
        <w:rPr>
          <w:rFonts w:hint="eastAsia"/>
          <w:lang w:val="fr-CH"/>
        </w:rPr>
        <w:t>年，</w:t>
      </w:r>
      <w:r w:rsidRPr="00B3393C">
        <w:rPr>
          <w:lang w:val="fr-CH"/>
        </w:rPr>
        <w:t>89.2</w:t>
      </w:r>
      <w:r w:rsidRPr="00B3393C">
        <w:rPr>
          <w:rFonts w:hint="eastAsia"/>
          <w:lang w:val="fr-CH"/>
        </w:rPr>
        <w:t>万户残疾人家庭接受了无障碍改造。根据习近平主席有关“厕所革命”的指示，中国将修订旅游景区质量等级国家标准，要求高等级旅游景区配备“第三卫生间”</w:t>
      </w:r>
      <w:r w:rsidRPr="00B3393C">
        <w:rPr>
          <w:lang w:val="fr-CH"/>
        </w:rPr>
        <w:t>，</w:t>
      </w:r>
      <w:r w:rsidRPr="00B3393C">
        <w:rPr>
          <w:rFonts w:hint="eastAsia"/>
          <w:lang w:val="fr-CH"/>
        </w:rPr>
        <w:t>以满足特殊游客群体如厕需求。</w:t>
      </w:r>
    </w:p>
    <w:p w:rsidR="00B3393C" w:rsidRPr="00B3393C" w:rsidRDefault="00B3393C" w:rsidP="00B3393C">
      <w:pPr>
        <w:pStyle w:val="SingleTxtGC"/>
        <w:rPr>
          <w:lang w:val="fr-CH"/>
        </w:rPr>
      </w:pPr>
      <w:r w:rsidRPr="00B3393C">
        <w:rPr>
          <w:lang w:val="fr-CH"/>
        </w:rPr>
        <w:t>29.</w:t>
      </w:r>
      <w:r w:rsidRPr="00B3393C">
        <w:rPr>
          <w:lang w:val="fr-CH"/>
        </w:rPr>
        <w:tab/>
      </w:r>
      <w:r w:rsidRPr="00B3393C">
        <w:rPr>
          <w:rFonts w:hint="eastAsia"/>
          <w:lang w:val="fr-CH"/>
        </w:rPr>
        <w:t>中国推动无障碍信息交流。中国新制定了关于信息无障碍的技术标准，如</w:t>
      </w:r>
      <w:bookmarkStart w:id="15" w:name="_Hlk519065670"/>
      <w:r w:rsidRPr="00B3393C">
        <w:rPr>
          <w:rFonts w:hint="eastAsia"/>
          <w:lang w:val="fr-CH"/>
        </w:rPr>
        <w:t>《信息无障碍第</w:t>
      </w:r>
      <w:r w:rsidRPr="00B3393C">
        <w:rPr>
          <w:lang w:val="fr-CH"/>
        </w:rPr>
        <w:t>2</w:t>
      </w:r>
      <w:r w:rsidRPr="00B3393C">
        <w:rPr>
          <w:rFonts w:hint="eastAsia"/>
          <w:lang w:val="fr-CH"/>
        </w:rPr>
        <w:t>部分：通信终端设备无障碍设计原则》</w:t>
      </w:r>
      <w:r w:rsidRPr="00B3393C">
        <w:rPr>
          <w:lang w:val="fr-CH"/>
        </w:rPr>
        <w:t>(GB/T 32632.2-2016)</w:t>
      </w:r>
      <w:r w:rsidRPr="00B3393C">
        <w:rPr>
          <w:rFonts w:hint="eastAsia"/>
          <w:lang w:val="fr-CH"/>
        </w:rPr>
        <w:t>和《信息无障碍视障者互联网信息服务辅助系统技术要求》</w:t>
      </w:r>
      <w:r w:rsidRPr="00B3393C">
        <w:rPr>
          <w:lang w:val="fr-CH"/>
        </w:rPr>
        <w:t>(YD/T 3076-2016</w:t>
      </w:r>
      <w:bookmarkEnd w:id="15"/>
      <w:r w:rsidRPr="00B3393C">
        <w:rPr>
          <w:lang w:val="fr-CH"/>
        </w:rPr>
        <w:t>)</w:t>
      </w:r>
      <w:r w:rsidRPr="00B3393C">
        <w:rPr>
          <w:lang w:val="fr-CH"/>
        </w:rPr>
        <w:t>。</w:t>
      </w:r>
      <w:r w:rsidRPr="00B3393C">
        <w:rPr>
          <w:rFonts w:hint="eastAsia"/>
          <w:lang w:val="fr-CH"/>
        </w:rPr>
        <w:t>中国积极参加国际信息无障碍领域标准化活动。例如，中国参加在韩国举办的</w:t>
      </w:r>
      <w:r w:rsidRPr="00B3393C">
        <w:rPr>
          <w:lang w:val="fr-CH"/>
        </w:rPr>
        <w:t>ISO/IECJTC1/SC35</w:t>
      </w:r>
      <w:r w:rsidRPr="00B3393C">
        <w:rPr>
          <w:rFonts w:hint="eastAsia"/>
          <w:lang w:val="fr-CH"/>
        </w:rPr>
        <w:t>年会，深入参与</w:t>
      </w:r>
      <w:r w:rsidRPr="00B3393C">
        <w:rPr>
          <w:lang w:val="fr-CH"/>
        </w:rPr>
        <w:t>JTC1/SC35 WG6</w:t>
      </w:r>
      <w:r w:rsidRPr="00B3393C">
        <w:rPr>
          <w:rFonts w:hint="eastAsia"/>
          <w:lang w:val="fr-CH"/>
        </w:rPr>
        <w:t>信息可访问性工作组的标准讨论。中国参加</w:t>
      </w:r>
      <w:r w:rsidRPr="00B3393C">
        <w:rPr>
          <w:lang w:val="fr-CH"/>
        </w:rPr>
        <w:t>W3C</w:t>
      </w:r>
      <w:r w:rsidRPr="00B3393C">
        <w:rPr>
          <w:rFonts w:hint="eastAsia"/>
          <w:lang w:val="fr-CH"/>
        </w:rPr>
        <w:t>信息无障碍标准工作，参与《网页内容可访问性指南》</w:t>
      </w:r>
      <w:r w:rsidRPr="00B3393C">
        <w:rPr>
          <w:lang w:val="fr-CH"/>
        </w:rPr>
        <w:t>(WCAG)</w:t>
      </w:r>
      <w:r w:rsidRPr="00B3393C">
        <w:rPr>
          <w:rFonts w:hint="eastAsia"/>
          <w:lang w:val="fr-CH"/>
        </w:rPr>
        <w:t>编制工作。中国在全国范围推行</w:t>
      </w:r>
      <w:r w:rsidRPr="00B3393C">
        <w:rPr>
          <w:lang w:val="fr-CH"/>
        </w:rPr>
        <w:t>12110</w:t>
      </w:r>
      <w:r w:rsidRPr="00B3393C">
        <w:rPr>
          <w:rFonts w:hint="eastAsia"/>
          <w:lang w:val="fr-CH"/>
        </w:rPr>
        <w:t>短信报警求助服务，方便听力、言语残疾人和其他人在紧急情况下报警求助。</w:t>
      </w:r>
      <w:bookmarkStart w:id="16" w:name="_Hlk518892834"/>
      <w:r w:rsidRPr="00B3393C">
        <w:rPr>
          <w:rFonts w:hint="eastAsia"/>
          <w:lang w:val="fr-CH"/>
        </w:rPr>
        <w:t>中国在国际电信联盟</w:t>
      </w:r>
      <w:r w:rsidRPr="00B3393C">
        <w:rPr>
          <w:lang w:val="fr-CH"/>
        </w:rPr>
        <w:t>(ITU)</w:t>
      </w:r>
      <w:r w:rsidRPr="00B3393C">
        <w:rPr>
          <w:rFonts w:hint="eastAsia"/>
          <w:lang w:val="fr-CH"/>
        </w:rPr>
        <w:t>中积极推进非政府公共服务网站开展信息无障碍建设并提出有关建议。</w:t>
      </w:r>
      <w:bookmarkStart w:id="17" w:name="_Hlk518894801"/>
      <w:bookmarkEnd w:id="16"/>
      <w:r w:rsidRPr="00B3393C">
        <w:rPr>
          <w:rFonts w:hint="eastAsia"/>
          <w:lang w:val="fr-CH"/>
        </w:rPr>
        <w:t>中国共产党第十</w:t>
      </w:r>
      <w:r w:rsidRPr="00B3393C">
        <w:rPr>
          <w:rFonts w:hint="eastAsia"/>
          <w:lang w:val="fr-CH"/>
        </w:rPr>
        <w:lastRenderedPageBreak/>
        <w:t>九次全国代表大会、全国人民代表大会会议、中国人民政治协商会议等重大会议的直播加配手语播报。</w:t>
      </w:r>
      <w:bookmarkEnd w:id="17"/>
    </w:p>
    <w:p w:rsidR="00B3393C" w:rsidRPr="00B3393C" w:rsidRDefault="00B3393C" w:rsidP="00B3393C">
      <w:pPr>
        <w:pStyle w:val="SingleTxtGC"/>
        <w:rPr>
          <w:lang w:val="fr-CH"/>
        </w:rPr>
      </w:pPr>
      <w:r w:rsidRPr="00B3393C">
        <w:rPr>
          <w:lang w:val="fr-CH"/>
        </w:rPr>
        <w:t>30.</w:t>
      </w:r>
      <w:r w:rsidRPr="00B3393C">
        <w:rPr>
          <w:lang w:val="fr-CH"/>
        </w:rPr>
        <w:tab/>
      </w:r>
      <w:r w:rsidRPr="00B3393C">
        <w:rPr>
          <w:rFonts w:hint="eastAsia"/>
          <w:lang w:val="fr-CH"/>
        </w:rPr>
        <w:t>回应上次结论性意见第</w:t>
      </w:r>
      <w:r w:rsidRPr="00B3393C">
        <w:rPr>
          <w:lang w:val="fr-CH"/>
        </w:rPr>
        <w:t>17</w:t>
      </w:r>
      <w:r w:rsidRPr="00B3393C">
        <w:rPr>
          <w:lang w:val="fr-CH"/>
        </w:rPr>
        <w:t>、</w:t>
      </w:r>
      <w:r w:rsidRPr="00B3393C">
        <w:rPr>
          <w:lang w:val="fr-CH"/>
        </w:rPr>
        <w:t>18</w:t>
      </w:r>
      <w:r w:rsidRPr="00B3393C">
        <w:rPr>
          <w:rFonts w:hint="eastAsia"/>
          <w:lang w:val="fr-CH"/>
        </w:rPr>
        <w:t>段，为开展村镇无障碍环境建设工作，</w:t>
      </w:r>
      <w:r w:rsidRPr="00B3393C">
        <w:rPr>
          <w:lang w:val="fr-CH"/>
        </w:rPr>
        <w:t>2018</w:t>
      </w:r>
      <w:r w:rsidRPr="00B3393C">
        <w:rPr>
          <w:rFonts w:hint="eastAsia"/>
          <w:lang w:val="fr-CH"/>
        </w:rPr>
        <w:t>年</w:t>
      </w:r>
      <w:r w:rsidRPr="00B3393C">
        <w:rPr>
          <w:lang w:val="fr-CH"/>
        </w:rPr>
        <w:t>4</w:t>
      </w:r>
      <w:r w:rsidRPr="00B3393C">
        <w:rPr>
          <w:lang w:val="fr-CH"/>
        </w:rPr>
        <w:softHyphen/>
      </w:r>
      <w:r w:rsidRPr="00B3393C">
        <w:rPr>
          <w:lang w:val="fr-CH"/>
        </w:rPr>
        <w:softHyphen/>
      </w:r>
      <w:r w:rsidRPr="00B3393C">
        <w:rPr>
          <w:lang w:val="fr-CH"/>
        </w:rPr>
        <w:softHyphen/>
      </w:r>
      <w:r w:rsidRPr="00B3393C">
        <w:rPr>
          <w:lang w:val="fr-CH"/>
        </w:rPr>
        <w:softHyphen/>
      </w:r>
      <w:r w:rsidRPr="00B3393C">
        <w:rPr>
          <w:lang w:val="fr-CH"/>
        </w:rPr>
        <w:softHyphen/>
      </w:r>
      <w:r w:rsidRPr="00B3393C">
        <w:rPr>
          <w:lang w:val="fr-CH"/>
        </w:rPr>
        <w:softHyphen/>
        <w:t>-5</w:t>
      </w:r>
      <w:r w:rsidRPr="00B3393C">
        <w:rPr>
          <w:rFonts w:hint="eastAsia"/>
          <w:lang w:val="fr-CH"/>
        </w:rPr>
        <w:t>月，住房城乡建设部会同中国残联赴多地就乡镇、村庄无障碍环境建设进行调研，听取残疾人、老年人的无障碍需求，了解当地无障碍环境建设和家庭无障碍改造情况。</w:t>
      </w:r>
      <w:bookmarkStart w:id="18" w:name="_Hlk518892937"/>
      <w:r w:rsidRPr="00B3393C">
        <w:rPr>
          <w:rFonts w:hint="eastAsia"/>
          <w:lang w:val="fr-CH"/>
        </w:rPr>
        <w:t>为适应“十三五”创建无障碍环境市、县、村镇工作，住房城乡建设部正在组织编制《创建无障碍环境市县村镇工作标准》。</w:t>
      </w:r>
      <w:bookmarkEnd w:id="18"/>
    </w:p>
    <w:p w:rsidR="00B3393C" w:rsidRPr="00B3393C" w:rsidRDefault="00B3393C" w:rsidP="00B3393C">
      <w:pPr>
        <w:pStyle w:val="SingleTxtGC"/>
        <w:rPr>
          <w:lang w:val="fr-CH"/>
        </w:rPr>
      </w:pPr>
      <w:r w:rsidRPr="00B3393C">
        <w:rPr>
          <w:lang w:val="fr-CH"/>
        </w:rPr>
        <w:t>31.</w:t>
      </w:r>
      <w:r w:rsidRPr="00B3393C">
        <w:rPr>
          <w:lang w:val="fr-CH"/>
        </w:rPr>
        <w:tab/>
      </w:r>
      <w:r w:rsidRPr="00B3393C">
        <w:rPr>
          <w:rFonts w:hint="eastAsia"/>
          <w:lang w:val="fr-CH"/>
        </w:rPr>
        <w:t>中国开展对于无障碍情况的监测评估。《创建无障碍环境市县检查细则》</w:t>
      </w:r>
      <w:r w:rsidRPr="00B3393C">
        <w:rPr>
          <w:lang w:val="fr-CH"/>
        </w:rPr>
        <w:t>(2015)</w:t>
      </w:r>
      <w:r w:rsidRPr="00B3393C">
        <w:rPr>
          <w:rFonts w:hint="eastAsia"/>
          <w:lang w:val="fr-CH"/>
        </w:rPr>
        <w:t>提出了无障碍市县建设检查工作的具体要求。</w:t>
      </w:r>
      <w:r w:rsidRPr="00B3393C">
        <w:rPr>
          <w:lang w:val="fr-CH"/>
        </w:rPr>
        <w:t>2017</w:t>
      </w:r>
      <w:r w:rsidRPr="00B3393C">
        <w:rPr>
          <w:rFonts w:hint="eastAsia"/>
          <w:lang w:val="fr-CH"/>
        </w:rPr>
        <w:t>年，住房城乡建设部、工业和信息化部等</w:t>
      </w:r>
      <w:r w:rsidRPr="00B3393C">
        <w:rPr>
          <w:lang w:val="fr-CH"/>
        </w:rPr>
        <w:t>5</w:t>
      </w:r>
      <w:r w:rsidRPr="00B3393C">
        <w:rPr>
          <w:rFonts w:hint="eastAsia"/>
          <w:lang w:val="fr-CH"/>
        </w:rPr>
        <w:t>个部门，赴</w:t>
      </w:r>
      <w:r w:rsidRPr="00B3393C">
        <w:rPr>
          <w:lang w:val="fr-CH"/>
        </w:rPr>
        <w:t>15</w:t>
      </w:r>
      <w:r w:rsidRPr="00B3393C">
        <w:rPr>
          <w:rFonts w:hint="eastAsia"/>
          <w:lang w:val="fr-CH"/>
        </w:rPr>
        <w:t>个省</w:t>
      </w:r>
      <w:r w:rsidRPr="00B3393C">
        <w:rPr>
          <w:lang w:val="fr-CH"/>
        </w:rPr>
        <w:t>(</w:t>
      </w:r>
      <w:r w:rsidRPr="00B3393C">
        <w:rPr>
          <w:rFonts w:hint="eastAsia"/>
          <w:lang w:val="fr-CH"/>
        </w:rPr>
        <w:t>区、市</w:t>
      </w:r>
      <w:r w:rsidRPr="00B3393C">
        <w:rPr>
          <w:lang w:val="fr-CH"/>
        </w:rPr>
        <w:t>)</w:t>
      </w:r>
      <w:r w:rsidRPr="00B3393C">
        <w:rPr>
          <w:rFonts w:hint="eastAsia"/>
          <w:lang w:val="fr-CH"/>
        </w:rPr>
        <w:t>开展《无障碍环境建设条例》贯彻实施情况检查。同年，交通运输部开展了无障碍交通出行服务情况函调工作，评估各地无障碍出行情况。无障碍设施建设已被明确纳入高速公路服务区服务质量考核指标。中国消费者协会、中国残联发布《</w:t>
      </w:r>
      <w:r w:rsidRPr="00B3393C">
        <w:rPr>
          <w:lang w:val="fr-CH"/>
        </w:rPr>
        <w:t>2017</w:t>
      </w:r>
      <w:r w:rsidRPr="00B3393C">
        <w:rPr>
          <w:rFonts w:hint="eastAsia"/>
          <w:lang w:val="fr-CH"/>
        </w:rPr>
        <w:t>年百城无障碍设施调查体验报告》。</w:t>
      </w:r>
    </w:p>
    <w:p w:rsidR="00B3393C" w:rsidRPr="00B3393C" w:rsidRDefault="00B3393C" w:rsidP="00B3393C">
      <w:pPr>
        <w:pStyle w:val="SingleTxtGC"/>
        <w:rPr>
          <w:lang w:val="fr-CH"/>
        </w:rPr>
      </w:pPr>
      <w:r w:rsidRPr="00B3393C">
        <w:rPr>
          <w:lang w:val="fr-CH"/>
        </w:rPr>
        <w:t>32.</w:t>
      </w:r>
      <w:r w:rsidRPr="00B3393C">
        <w:rPr>
          <w:lang w:val="fr-CH"/>
        </w:rPr>
        <w:tab/>
      </w:r>
      <w:r w:rsidRPr="00B3393C">
        <w:rPr>
          <w:lang w:val="fr-CH"/>
        </w:rPr>
        <w:t>《</w:t>
      </w:r>
      <w:r w:rsidRPr="00B3393C">
        <w:rPr>
          <w:rFonts w:hint="eastAsia"/>
          <w:lang w:val="fr-CH"/>
        </w:rPr>
        <w:t>无障碍环境建设条例》</w:t>
      </w:r>
      <w:r w:rsidRPr="00B3393C">
        <w:rPr>
          <w:lang w:val="fr-CH"/>
        </w:rPr>
        <w:t>(2012)</w:t>
      </w:r>
      <w:r w:rsidRPr="00B3393C">
        <w:rPr>
          <w:rFonts w:hint="eastAsia"/>
          <w:lang w:val="fr-CH"/>
        </w:rPr>
        <w:t>规定了不遵照执行无障碍措施的法律责任。</w:t>
      </w:r>
    </w:p>
    <w:p w:rsidR="00B3393C" w:rsidRPr="00B3393C" w:rsidRDefault="00B3393C" w:rsidP="00B3393C">
      <w:pPr>
        <w:pStyle w:val="H1GC"/>
        <w:rPr>
          <w:lang w:val="fr-CH"/>
        </w:rPr>
      </w:pPr>
      <w:bookmarkStart w:id="19" w:name="_Toc518397784"/>
      <w:bookmarkStart w:id="20" w:name="_Hlk508094251"/>
      <w:r w:rsidRPr="00B3393C">
        <w:rPr>
          <w:lang w:val="fr-CH"/>
        </w:rPr>
        <w:tab/>
      </w:r>
      <w:r w:rsidRPr="00B3393C">
        <w:rPr>
          <w:lang w:val="fr-CH"/>
        </w:rPr>
        <w:tab/>
      </w:r>
      <w:r w:rsidRPr="00B3393C">
        <w:rPr>
          <w:rFonts w:hint="eastAsia"/>
          <w:lang w:val="fr-CH"/>
        </w:rPr>
        <w:t>第十条</w:t>
      </w:r>
      <w:r w:rsidRPr="00B3393C">
        <w:rPr>
          <w:lang w:val="fr-CH"/>
        </w:rPr>
        <w:br/>
      </w:r>
      <w:r w:rsidRPr="00B3393C">
        <w:rPr>
          <w:rFonts w:hint="eastAsia"/>
          <w:lang w:val="fr-CH"/>
        </w:rPr>
        <w:t>生命权</w:t>
      </w:r>
      <w:bookmarkEnd w:id="19"/>
      <w:bookmarkEnd w:id="20"/>
    </w:p>
    <w:p w:rsidR="00B3393C" w:rsidRPr="00B3393C" w:rsidRDefault="00B3393C" w:rsidP="00B3393C">
      <w:pPr>
        <w:pStyle w:val="SingleTxtGC"/>
        <w:rPr>
          <w:lang w:val="fr-CH"/>
        </w:rPr>
      </w:pPr>
      <w:r w:rsidRPr="00B3393C">
        <w:rPr>
          <w:lang w:val="fr-CH"/>
        </w:rPr>
        <w:t>33.</w:t>
      </w:r>
      <w:r w:rsidRPr="00B3393C">
        <w:rPr>
          <w:lang w:val="fr-CH"/>
        </w:rPr>
        <w:tab/>
      </w:r>
      <w:r w:rsidRPr="00B3393C">
        <w:rPr>
          <w:lang w:val="fr-CH"/>
        </w:rPr>
        <w:t>《</w:t>
      </w:r>
      <w:r w:rsidRPr="00B3393C">
        <w:rPr>
          <w:rFonts w:hint="eastAsia"/>
          <w:lang w:val="fr-CH"/>
        </w:rPr>
        <w:t>刑事诉讼法》</w:t>
      </w:r>
      <w:r w:rsidRPr="00B3393C">
        <w:rPr>
          <w:lang w:val="fr-CH"/>
        </w:rPr>
        <w:t>(2012</w:t>
      </w:r>
      <w:r w:rsidRPr="00B3393C">
        <w:rPr>
          <w:rFonts w:hint="eastAsia"/>
          <w:lang w:val="fr-CH"/>
        </w:rPr>
        <w:t>年修正</w:t>
      </w:r>
      <w:r w:rsidRPr="00B3393C">
        <w:rPr>
          <w:lang w:val="fr-CH"/>
        </w:rPr>
        <w:t>)</w:t>
      </w:r>
      <w:r w:rsidRPr="00B3393C">
        <w:rPr>
          <w:rFonts w:hint="eastAsia"/>
          <w:lang w:val="fr-CH"/>
        </w:rPr>
        <w:t>写入“尊重和保障人权”</w:t>
      </w:r>
      <w:r w:rsidRPr="00B3393C">
        <w:rPr>
          <w:lang w:val="fr-CH"/>
        </w:rPr>
        <w:t>。</w:t>
      </w:r>
    </w:p>
    <w:p w:rsidR="00B3393C" w:rsidRPr="00B3393C" w:rsidRDefault="00B3393C" w:rsidP="00B3393C">
      <w:pPr>
        <w:pStyle w:val="SingleTxtGC"/>
        <w:rPr>
          <w:lang w:val="fr-CH"/>
        </w:rPr>
      </w:pPr>
      <w:r w:rsidRPr="00B3393C">
        <w:rPr>
          <w:lang w:val="fr-CH"/>
        </w:rPr>
        <w:t>34.</w:t>
      </w:r>
      <w:r w:rsidRPr="00B3393C">
        <w:rPr>
          <w:lang w:val="fr-CH"/>
        </w:rPr>
        <w:tab/>
      </w:r>
      <w:r w:rsidRPr="00B3393C">
        <w:rPr>
          <w:rFonts w:hint="eastAsia"/>
          <w:lang w:val="fr-CH"/>
        </w:rPr>
        <w:t>关于上次结论性意见第</w:t>
      </w:r>
      <w:r w:rsidRPr="00B3393C">
        <w:rPr>
          <w:lang w:val="fr-CH"/>
        </w:rPr>
        <w:t>19</w:t>
      </w:r>
      <w:r w:rsidRPr="00B3393C">
        <w:rPr>
          <w:lang w:val="fr-CH"/>
        </w:rPr>
        <w:t>、</w:t>
      </w:r>
      <w:r w:rsidRPr="00B3393C">
        <w:rPr>
          <w:lang w:val="fr-CH"/>
        </w:rPr>
        <w:t>20</w:t>
      </w:r>
      <w:r w:rsidRPr="00B3393C">
        <w:rPr>
          <w:rFonts w:hint="eastAsia"/>
          <w:lang w:val="fr-CH"/>
        </w:rPr>
        <w:t>段，针对诱拐儿童事件，中国发布《中国反对拐卖人口行动计划</w:t>
      </w:r>
      <w:r w:rsidRPr="00B3393C">
        <w:rPr>
          <w:lang w:val="fr-CH"/>
        </w:rPr>
        <w:t>(2013-2020</w:t>
      </w:r>
      <w:r w:rsidRPr="00B3393C">
        <w:rPr>
          <w:rFonts w:hint="eastAsia"/>
          <w:lang w:val="fr-CH"/>
        </w:rPr>
        <w:t>年</w:t>
      </w:r>
      <w:r w:rsidRPr="00B3393C">
        <w:rPr>
          <w:lang w:val="fr-CH"/>
        </w:rPr>
        <w:t>)</w:t>
      </w:r>
      <w:r w:rsidRPr="00B3393C">
        <w:rPr>
          <w:rFonts w:hint="eastAsia"/>
          <w:lang w:val="fr-CH"/>
        </w:rPr>
        <w:t>》。</w:t>
      </w:r>
      <w:r w:rsidRPr="00B3393C">
        <w:rPr>
          <w:lang w:val="fr-CH"/>
        </w:rPr>
        <w:t>2016</w:t>
      </w:r>
      <w:r w:rsidRPr="00B3393C">
        <w:rPr>
          <w:rFonts w:hint="eastAsia"/>
          <w:lang w:val="fr-CH"/>
        </w:rPr>
        <w:t>年以来，公安部启动多期儿童失踪信息紧急发布平台。该平台可协助公安机关尽快破获拐卖案件，中国儿童拐卖案件已大幅度减少。</w:t>
      </w:r>
    </w:p>
    <w:p w:rsidR="00B3393C" w:rsidRPr="00B3393C" w:rsidRDefault="00B3393C" w:rsidP="00B3393C">
      <w:pPr>
        <w:pStyle w:val="SingleTxtGC"/>
        <w:rPr>
          <w:lang w:val="fr-CH"/>
        </w:rPr>
      </w:pPr>
      <w:r w:rsidRPr="00B3393C">
        <w:rPr>
          <w:lang w:val="fr-CH"/>
        </w:rPr>
        <w:t>35.</w:t>
      </w:r>
      <w:r w:rsidRPr="00B3393C">
        <w:rPr>
          <w:lang w:val="fr-CH"/>
        </w:rPr>
        <w:tab/>
      </w:r>
      <w:r w:rsidRPr="00B3393C">
        <w:rPr>
          <w:rFonts w:hint="eastAsia"/>
          <w:lang w:val="fr-CH"/>
        </w:rPr>
        <w:t>中国调查了委员会上次审议时提到的伪造矿难事件，并对责任人进行起诉和施加制裁。</w:t>
      </w:r>
      <w:r w:rsidRPr="00B3393C">
        <w:rPr>
          <w:lang w:val="fr-CH"/>
        </w:rPr>
        <w:t>2014</w:t>
      </w:r>
      <w:r w:rsidRPr="00B3393C">
        <w:rPr>
          <w:rFonts w:hint="eastAsia"/>
          <w:lang w:val="fr-CH"/>
        </w:rPr>
        <w:t>年，法院对杀害矿友骗赔案的犯罪团伙成员判处了相应刑罚。</w:t>
      </w:r>
    </w:p>
    <w:p w:rsidR="00B3393C" w:rsidRPr="00B3393C" w:rsidRDefault="00B3393C" w:rsidP="00B3393C">
      <w:pPr>
        <w:pStyle w:val="H1GC"/>
        <w:rPr>
          <w:lang w:val="fr-CH"/>
        </w:rPr>
      </w:pPr>
      <w:bookmarkStart w:id="21" w:name="_Toc518397785"/>
      <w:r>
        <w:rPr>
          <w:lang w:val="fr-CH"/>
        </w:rPr>
        <w:tab/>
      </w:r>
      <w:r>
        <w:rPr>
          <w:lang w:val="fr-CH"/>
        </w:rPr>
        <w:tab/>
      </w:r>
      <w:r w:rsidRPr="00B3393C">
        <w:rPr>
          <w:rFonts w:hint="eastAsia"/>
          <w:lang w:val="fr-CH"/>
        </w:rPr>
        <w:t>第十一条</w:t>
      </w:r>
      <w:r>
        <w:rPr>
          <w:lang w:val="fr-CH"/>
        </w:rPr>
        <w:br/>
      </w:r>
      <w:r w:rsidRPr="00B3393C">
        <w:rPr>
          <w:rFonts w:hint="eastAsia"/>
          <w:lang w:val="fr-CH"/>
        </w:rPr>
        <w:t>危难情况和人道主义紧急情况</w:t>
      </w:r>
      <w:bookmarkEnd w:id="21"/>
    </w:p>
    <w:p w:rsidR="00B3393C" w:rsidRPr="00B3393C" w:rsidRDefault="00B3393C" w:rsidP="00B3393C">
      <w:pPr>
        <w:pStyle w:val="SingleTxtGC"/>
        <w:rPr>
          <w:lang w:val="fr-CH"/>
        </w:rPr>
      </w:pPr>
      <w:r w:rsidRPr="00B3393C">
        <w:rPr>
          <w:lang w:val="fr-CH"/>
        </w:rPr>
        <w:t>36.</w:t>
      </w:r>
      <w:r w:rsidRPr="00B3393C">
        <w:rPr>
          <w:lang w:val="fr-CH"/>
        </w:rPr>
        <w:tab/>
      </w:r>
      <w:r w:rsidRPr="00B3393C">
        <w:rPr>
          <w:rFonts w:hint="eastAsia"/>
          <w:lang w:val="fr-CH"/>
        </w:rPr>
        <w:t>根据《关于加强残疾人社会救助工作的意见》</w:t>
      </w:r>
      <w:r w:rsidRPr="00B3393C">
        <w:rPr>
          <w:lang w:val="fr-CH"/>
        </w:rPr>
        <w:t>(2015)</w:t>
      </w:r>
      <w:r w:rsidRPr="00B3393C">
        <w:rPr>
          <w:lang w:val="fr-CH"/>
        </w:rPr>
        <w:t>，</w:t>
      </w:r>
      <w:r w:rsidRPr="00B3393C">
        <w:rPr>
          <w:rFonts w:hint="eastAsia"/>
          <w:lang w:val="fr-CH"/>
        </w:rPr>
        <w:t>各地在制定自然灾害救助应急预案中，要充分考虑残疾人特殊情况，优先提供应急救助。</w:t>
      </w:r>
      <w:r w:rsidRPr="00B3393C">
        <w:rPr>
          <w:lang w:val="fr-CH"/>
        </w:rPr>
        <w:t>2018</w:t>
      </w:r>
      <w:r w:rsidRPr="00B3393C">
        <w:rPr>
          <w:rFonts w:hint="eastAsia"/>
          <w:lang w:val="fr-CH"/>
        </w:rPr>
        <w:t>年，中国设立应急管理部。</w:t>
      </w:r>
    </w:p>
    <w:p w:rsidR="00B3393C" w:rsidRPr="00B3393C" w:rsidRDefault="00B3393C" w:rsidP="00B3393C">
      <w:pPr>
        <w:pStyle w:val="SingleTxtGC"/>
        <w:rPr>
          <w:lang w:val="fr-CH"/>
        </w:rPr>
      </w:pPr>
      <w:r w:rsidRPr="00B3393C">
        <w:rPr>
          <w:lang w:val="fr-CH"/>
        </w:rPr>
        <w:t>37.</w:t>
      </w:r>
      <w:r w:rsidRPr="00B3393C">
        <w:rPr>
          <w:lang w:val="fr-CH"/>
        </w:rPr>
        <w:tab/>
        <w:t>2010</w:t>
      </w:r>
      <w:r w:rsidRPr="00B3393C">
        <w:rPr>
          <w:rFonts w:hint="eastAsia"/>
          <w:lang w:val="fr-CH"/>
        </w:rPr>
        <w:t>年以来，对于多个自然灾害，中国及时启动国家救灾应急响应，将受灾残疾人作为救助重点，做好受灾残疾人的基本生活保障工作。中国也为受灾残疾人提供了相应的康复医疗和心理疏导服务。</w:t>
      </w:r>
    </w:p>
    <w:p w:rsidR="00B3393C" w:rsidRPr="00B3393C" w:rsidRDefault="00B3393C" w:rsidP="00B3393C">
      <w:pPr>
        <w:pStyle w:val="SingleTxtGC"/>
        <w:rPr>
          <w:lang w:val="fr-CH"/>
        </w:rPr>
      </w:pPr>
      <w:r w:rsidRPr="00B3393C">
        <w:rPr>
          <w:lang w:val="fr-CH"/>
        </w:rPr>
        <w:t>38.</w:t>
      </w:r>
      <w:r w:rsidRPr="00B3393C">
        <w:rPr>
          <w:lang w:val="fr-CH"/>
        </w:rPr>
        <w:tab/>
        <w:t>2013</w:t>
      </w:r>
      <w:r w:rsidRPr="00B3393C">
        <w:rPr>
          <w:rFonts w:hint="eastAsia"/>
          <w:lang w:val="fr-CH"/>
        </w:rPr>
        <w:t>年，国家减灾委办公室等单位针对残疾人举办了地震紧急转移疏散演练和防灾减灾知识宣讲等活动。一个范例是，</w:t>
      </w:r>
      <w:r w:rsidRPr="00B3393C">
        <w:rPr>
          <w:lang w:val="fr-CH"/>
        </w:rPr>
        <w:t>2014</w:t>
      </w:r>
      <w:r w:rsidRPr="00B3393C">
        <w:rPr>
          <w:rFonts w:hint="eastAsia"/>
          <w:lang w:val="fr-CH"/>
        </w:rPr>
        <w:t>年，在安徽阜阳根据盲校残疾人学生的特点进行了防灾减灾演练，次年当地发生地震，盲校学生全部有序转移，无人员伤亡。</w:t>
      </w:r>
      <w:bookmarkStart w:id="22" w:name="_Hlk508042249"/>
    </w:p>
    <w:p w:rsidR="00B3393C" w:rsidRPr="00B3393C" w:rsidRDefault="00B3393C" w:rsidP="00B3393C">
      <w:pPr>
        <w:pStyle w:val="H1GC"/>
        <w:rPr>
          <w:lang w:val="fr-CH"/>
        </w:rPr>
      </w:pPr>
      <w:bookmarkStart w:id="23" w:name="_Toc518397786"/>
      <w:r w:rsidRPr="00B3393C">
        <w:rPr>
          <w:lang w:val="fr-CH"/>
        </w:rPr>
        <w:lastRenderedPageBreak/>
        <w:tab/>
      </w:r>
      <w:r w:rsidRPr="00B3393C">
        <w:rPr>
          <w:lang w:val="fr-CH"/>
        </w:rPr>
        <w:tab/>
      </w:r>
      <w:r w:rsidRPr="00B3393C">
        <w:rPr>
          <w:rFonts w:hint="eastAsia"/>
          <w:lang w:val="fr-CH"/>
        </w:rPr>
        <w:t>第十二条</w:t>
      </w:r>
      <w:r w:rsidRPr="00B3393C">
        <w:rPr>
          <w:lang w:val="fr-CH"/>
        </w:rPr>
        <w:br/>
      </w:r>
      <w:r w:rsidRPr="00B3393C">
        <w:rPr>
          <w:rFonts w:hint="eastAsia"/>
          <w:lang w:val="fr-CH"/>
        </w:rPr>
        <w:t>在法律面前获得平等承认</w:t>
      </w:r>
      <w:bookmarkEnd w:id="23"/>
    </w:p>
    <w:bookmarkEnd w:id="22"/>
    <w:p w:rsidR="00B3393C" w:rsidRPr="00B3393C" w:rsidRDefault="00B3393C" w:rsidP="00B3393C">
      <w:pPr>
        <w:pStyle w:val="SingleTxtGC"/>
        <w:rPr>
          <w:lang w:val="fr-CH"/>
        </w:rPr>
      </w:pPr>
      <w:r w:rsidRPr="00B3393C">
        <w:rPr>
          <w:lang w:val="fr-CH"/>
        </w:rPr>
        <w:t>39.</w:t>
      </w:r>
      <w:r w:rsidRPr="00B3393C">
        <w:rPr>
          <w:lang w:val="fr-CH"/>
        </w:rPr>
        <w:tab/>
      </w:r>
      <w:r w:rsidRPr="00B3393C">
        <w:rPr>
          <w:rFonts w:hint="eastAsia"/>
          <w:lang w:val="fr-CH"/>
        </w:rPr>
        <w:t>中国继续完善相关法律法规，确保残疾人在法律面前获得平等承认。</w:t>
      </w:r>
    </w:p>
    <w:p w:rsidR="00B3393C" w:rsidRPr="00B3393C" w:rsidRDefault="00B3393C" w:rsidP="00B3393C">
      <w:pPr>
        <w:pStyle w:val="SingleTxtGC"/>
        <w:rPr>
          <w:lang w:val="fr-CH"/>
        </w:rPr>
      </w:pPr>
      <w:r w:rsidRPr="00B3393C">
        <w:rPr>
          <w:lang w:val="fr-CH"/>
        </w:rPr>
        <w:t>40.</w:t>
      </w:r>
      <w:r w:rsidRPr="00B3393C">
        <w:rPr>
          <w:lang w:val="fr-CH"/>
        </w:rPr>
        <w:tab/>
      </w:r>
      <w:r w:rsidRPr="00B3393C">
        <w:rPr>
          <w:lang w:val="fr-CH"/>
        </w:rPr>
        <w:t>《</w:t>
      </w:r>
      <w:r w:rsidRPr="00B3393C">
        <w:rPr>
          <w:rFonts w:hint="eastAsia"/>
          <w:lang w:val="fr-CH"/>
        </w:rPr>
        <w:t>民法总则》</w:t>
      </w:r>
      <w:r w:rsidRPr="00B3393C">
        <w:rPr>
          <w:lang w:val="fr-CH"/>
        </w:rPr>
        <w:t>(2017)</w:t>
      </w:r>
      <w:r w:rsidRPr="00B3393C">
        <w:rPr>
          <w:rFonts w:hint="eastAsia"/>
          <w:lang w:val="fr-CH"/>
        </w:rPr>
        <w:t>规定，民事主体在民事活动中的法律地位一律平等。民事主体从事民事活动，应当遵循自愿原则，按照自己的意思设立、变更、终止民事法律关系。自然人的民事权利能力一律平等。</w:t>
      </w:r>
    </w:p>
    <w:p w:rsidR="00B3393C" w:rsidRPr="00B3393C" w:rsidRDefault="00B3393C" w:rsidP="00B3393C">
      <w:pPr>
        <w:pStyle w:val="SingleTxtGC"/>
        <w:rPr>
          <w:lang w:val="fr-CH"/>
        </w:rPr>
      </w:pPr>
      <w:r w:rsidRPr="00B3393C">
        <w:rPr>
          <w:lang w:val="fr-CH"/>
        </w:rPr>
        <w:t>41.</w:t>
      </w:r>
      <w:r w:rsidRPr="00B3393C">
        <w:rPr>
          <w:lang w:val="fr-CH"/>
        </w:rPr>
        <w:tab/>
      </w:r>
      <w:r w:rsidRPr="00B3393C">
        <w:rPr>
          <w:lang w:val="fr-CH"/>
        </w:rPr>
        <w:t>《</w:t>
      </w:r>
      <w:r w:rsidRPr="00B3393C">
        <w:rPr>
          <w:rFonts w:hint="eastAsia"/>
          <w:lang w:val="fr-CH"/>
        </w:rPr>
        <w:t>精神卫生法》</w:t>
      </w:r>
      <w:r w:rsidRPr="00B3393C">
        <w:rPr>
          <w:lang w:val="fr-CH"/>
        </w:rPr>
        <w:t>(2012)</w:t>
      </w:r>
      <w:r w:rsidRPr="00B3393C">
        <w:rPr>
          <w:rFonts w:hint="eastAsia"/>
          <w:lang w:val="fr-CH"/>
        </w:rPr>
        <w:t>保障精神障碍患者对医疗的知情同意权和自行出院的权利。该法还保障精神障碍患者作为诉讼主体的资格。</w:t>
      </w:r>
    </w:p>
    <w:p w:rsidR="00B3393C" w:rsidRPr="00B3393C" w:rsidRDefault="00B3393C" w:rsidP="00B3393C">
      <w:pPr>
        <w:pStyle w:val="SingleTxtGC"/>
        <w:rPr>
          <w:lang w:val="fr-CH"/>
        </w:rPr>
      </w:pPr>
      <w:r w:rsidRPr="00B3393C">
        <w:rPr>
          <w:lang w:val="fr-CH"/>
        </w:rPr>
        <w:t>42.</w:t>
      </w:r>
      <w:r w:rsidRPr="00B3393C">
        <w:rPr>
          <w:lang w:val="fr-CH"/>
        </w:rPr>
        <w:tab/>
      </w:r>
      <w:r w:rsidRPr="00B3393C">
        <w:rPr>
          <w:rFonts w:hint="eastAsia"/>
          <w:lang w:val="fr-CH"/>
        </w:rPr>
        <w:t>为确保残疾人实现金融和财务自理，中国银行业协会发布《关于进一步改进无障碍银行服务的自律约定》</w:t>
      </w:r>
      <w:r w:rsidRPr="00B3393C">
        <w:rPr>
          <w:lang w:val="fr-CH"/>
        </w:rPr>
        <w:t>(2013)</w:t>
      </w:r>
      <w:r w:rsidRPr="00B3393C">
        <w:rPr>
          <w:lang w:val="fr-CH"/>
        </w:rPr>
        <w:t>、《</w:t>
      </w:r>
      <w:r w:rsidRPr="00B3393C">
        <w:rPr>
          <w:rFonts w:hint="eastAsia"/>
          <w:lang w:val="fr-CH"/>
        </w:rPr>
        <w:t>中国银行业电子渠道无障碍服务建设自律指引》</w:t>
      </w:r>
      <w:r w:rsidRPr="00B3393C">
        <w:rPr>
          <w:lang w:val="fr-CH"/>
        </w:rPr>
        <w:t>(2014)</w:t>
      </w:r>
      <w:r w:rsidRPr="00B3393C">
        <w:rPr>
          <w:rFonts w:hint="eastAsia"/>
          <w:lang w:val="fr-CH"/>
        </w:rPr>
        <w:t>和《银行无障碍环境建设标准》</w:t>
      </w:r>
      <w:r w:rsidRPr="00B3393C">
        <w:rPr>
          <w:lang w:val="fr-CH"/>
        </w:rPr>
        <w:t>(2018)</w:t>
      </w:r>
      <w:r w:rsidRPr="00B3393C">
        <w:rPr>
          <w:lang w:val="fr-CH"/>
        </w:rPr>
        <w:t>，</w:t>
      </w:r>
      <w:r w:rsidRPr="00B3393C">
        <w:rPr>
          <w:rFonts w:hint="eastAsia"/>
          <w:lang w:val="fr-CH"/>
        </w:rPr>
        <w:t>推动银行无障碍环境建设。</w:t>
      </w:r>
    </w:p>
    <w:p w:rsidR="00B3393C" w:rsidRPr="00B3393C" w:rsidRDefault="00B3393C" w:rsidP="00B3393C">
      <w:pPr>
        <w:pStyle w:val="H1GC"/>
        <w:rPr>
          <w:lang w:val="fr-CH"/>
        </w:rPr>
      </w:pPr>
      <w:bookmarkStart w:id="24" w:name="_Toc518397787"/>
      <w:bookmarkStart w:id="25" w:name="_Hlk511993487"/>
      <w:r w:rsidRPr="00B3393C">
        <w:rPr>
          <w:lang w:val="fr-CH"/>
        </w:rPr>
        <w:tab/>
      </w:r>
      <w:r w:rsidRPr="00B3393C">
        <w:rPr>
          <w:lang w:val="fr-CH"/>
        </w:rPr>
        <w:tab/>
      </w:r>
      <w:r w:rsidRPr="00B3393C">
        <w:rPr>
          <w:rFonts w:hint="eastAsia"/>
          <w:lang w:val="fr-CH"/>
        </w:rPr>
        <w:t>第十三条</w:t>
      </w:r>
      <w:r w:rsidRPr="00B3393C">
        <w:rPr>
          <w:lang w:val="fr-CH"/>
        </w:rPr>
        <w:br/>
      </w:r>
      <w:r w:rsidRPr="00B3393C">
        <w:rPr>
          <w:rFonts w:hint="eastAsia"/>
          <w:lang w:val="fr-CH"/>
        </w:rPr>
        <w:t>获得司法保护</w:t>
      </w:r>
      <w:bookmarkEnd w:id="24"/>
    </w:p>
    <w:bookmarkEnd w:id="25"/>
    <w:p w:rsidR="00B3393C" w:rsidRPr="00B3393C" w:rsidRDefault="00B3393C" w:rsidP="00B3393C">
      <w:pPr>
        <w:pStyle w:val="SingleTxtGC"/>
        <w:rPr>
          <w:lang w:val="fr-CH"/>
        </w:rPr>
      </w:pPr>
      <w:r w:rsidRPr="00B3393C">
        <w:rPr>
          <w:lang w:val="fr-CH"/>
        </w:rPr>
        <w:t>43.</w:t>
      </w:r>
      <w:r w:rsidRPr="00B3393C">
        <w:rPr>
          <w:lang w:val="fr-CH"/>
        </w:rPr>
        <w:tab/>
        <w:t>2017</w:t>
      </w:r>
      <w:r w:rsidRPr="00B3393C">
        <w:rPr>
          <w:rFonts w:hint="eastAsia"/>
          <w:lang w:val="fr-CH"/>
        </w:rPr>
        <w:t>年，司法部印发《关于“十三五”加强残疾人公共法律服务的意见》，要求到</w:t>
      </w:r>
      <w:r w:rsidRPr="00B3393C">
        <w:rPr>
          <w:lang w:val="fr-CH"/>
        </w:rPr>
        <w:t>2020</w:t>
      </w:r>
      <w:r w:rsidRPr="00B3393C">
        <w:rPr>
          <w:rFonts w:hint="eastAsia"/>
          <w:lang w:val="fr-CH"/>
        </w:rPr>
        <w:t>年，公共法律服务网络体系覆盖所有残疾人。</w:t>
      </w:r>
    </w:p>
    <w:p w:rsidR="00B3393C" w:rsidRPr="00B3393C" w:rsidRDefault="00B3393C" w:rsidP="00B3393C">
      <w:pPr>
        <w:pStyle w:val="SingleTxtGC"/>
        <w:rPr>
          <w:lang w:val="fr-CH"/>
        </w:rPr>
      </w:pPr>
      <w:r w:rsidRPr="00B3393C">
        <w:rPr>
          <w:lang w:val="fr-CH"/>
        </w:rPr>
        <w:t>44.</w:t>
      </w:r>
      <w:r w:rsidRPr="00B3393C">
        <w:rPr>
          <w:lang w:val="fr-CH"/>
        </w:rPr>
        <w:tab/>
      </w:r>
      <w:r w:rsidRPr="00B3393C">
        <w:rPr>
          <w:rFonts w:hint="eastAsia"/>
          <w:lang w:val="fr-CH"/>
        </w:rPr>
        <w:t>中国保障残疾人在法律程序各阶段获得保护。《最高人民法院关于全面推进人民法院诉讼服务中心建设的指导意见》</w:t>
      </w:r>
      <w:r w:rsidRPr="00B3393C">
        <w:rPr>
          <w:lang w:val="fr-CH"/>
        </w:rPr>
        <w:t>(2014)</w:t>
      </w:r>
      <w:r w:rsidRPr="00B3393C">
        <w:rPr>
          <w:rFonts w:hint="eastAsia"/>
          <w:lang w:val="fr-CH"/>
        </w:rPr>
        <w:t>规定，有条件的人民法院可以为</w:t>
      </w:r>
      <w:hyperlink r:id="rId9" w:anchor="m_font_0#m_font_0" w:history="1">
        <w:r w:rsidRPr="00B3393C">
          <w:rPr>
            <w:rStyle w:val="af9"/>
            <w:rFonts w:hint="eastAsia"/>
            <w:lang w:val="fr-CH"/>
          </w:rPr>
          <w:t>残疾人</w:t>
        </w:r>
      </w:hyperlink>
      <w:r w:rsidRPr="00B3393C">
        <w:rPr>
          <w:rFonts w:hint="eastAsia"/>
          <w:lang w:val="fr-CH"/>
        </w:rPr>
        <w:t>开辟绿色通道，提供优先服务。《最高人民法院关于进一步做好司法便民利民工作的意见》</w:t>
      </w:r>
      <w:r w:rsidRPr="00B3393C">
        <w:rPr>
          <w:lang w:val="fr-CH"/>
        </w:rPr>
        <w:t>(2014)</w:t>
      </w:r>
      <w:r w:rsidRPr="00B3393C">
        <w:rPr>
          <w:rFonts w:hint="eastAsia"/>
          <w:lang w:val="fr-CH"/>
        </w:rPr>
        <w:t>规定，为</w:t>
      </w:r>
      <w:hyperlink r:id="rId10" w:anchor="m_font_1#m_font_1" w:history="1">
        <w:r w:rsidRPr="00B3393C">
          <w:rPr>
            <w:rStyle w:val="af9"/>
            <w:rFonts w:hint="eastAsia"/>
            <w:lang w:val="fr-CH"/>
          </w:rPr>
          <w:t>残疾人</w:t>
        </w:r>
      </w:hyperlink>
      <w:r w:rsidRPr="00B3393C">
        <w:rPr>
          <w:rFonts w:hint="eastAsia"/>
          <w:lang w:val="fr-CH"/>
        </w:rPr>
        <w:t>提供司法便民服务，为残疾人参加庭审活动提供无障碍设施。仅</w:t>
      </w:r>
      <w:r w:rsidRPr="00B3393C">
        <w:rPr>
          <w:lang w:val="fr-CH"/>
        </w:rPr>
        <w:t>2015-2016</w:t>
      </w:r>
      <w:r w:rsidRPr="00B3393C">
        <w:rPr>
          <w:rFonts w:hint="eastAsia"/>
          <w:lang w:val="fr-CH"/>
        </w:rPr>
        <w:t>两年间，全国法院就对共计</w:t>
      </w:r>
      <w:r w:rsidRPr="00B3393C">
        <w:rPr>
          <w:lang w:val="fr-CH"/>
        </w:rPr>
        <w:t>7597</w:t>
      </w:r>
      <w:r w:rsidRPr="00B3393C">
        <w:rPr>
          <w:rFonts w:hint="eastAsia"/>
          <w:lang w:val="fr-CH"/>
        </w:rPr>
        <w:t>件涉及残疾人的案件实行了诉讼费的减交、缓交和免除。</w:t>
      </w:r>
    </w:p>
    <w:p w:rsidR="00B3393C" w:rsidRPr="00B3393C" w:rsidRDefault="00B3393C" w:rsidP="00B3393C">
      <w:pPr>
        <w:pStyle w:val="SingleTxtGC"/>
        <w:rPr>
          <w:lang w:val="fr-CH"/>
        </w:rPr>
      </w:pPr>
      <w:r w:rsidRPr="00B3393C">
        <w:rPr>
          <w:lang w:val="fr-CH"/>
        </w:rPr>
        <w:t>45.</w:t>
      </w:r>
      <w:r w:rsidRPr="00B3393C">
        <w:rPr>
          <w:lang w:val="fr-CH"/>
        </w:rPr>
        <w:tab/>
      </w:r>
      <w:r w:rsidRPr="00B3393C">
        <w:rPr>
          <w:rFonts w:hint="eastAsia"/>
          <w:lang w:val="fr-CH"/>
        </w:rPr>
        <w:t>中国进一步完善残疾人司法救助制度。《最高人民法院关于加强和规范人民法院国家司法救助工作的意见》</w:t>
      </w:r>
      <w:r w:rsidRPr="00B3393C">
        <w:rPr>
          <w:lang w:val="fr-CH"/>
        </w:rPr>
        <w:t>(2016)</w:t>
      </w:r>
      <w:r w:rsidRPr="00B3393C">
        <w:rPr>
          <w:rFonts w:hint="eastAsia"/>
          <w:lang w:val="fr-CH"/>
        </w:rPr>
        <w:t>规定，刑事案件被害人受到犯罪侵害，造成重伤或者严重残疾，因加害人死亡或者没有赔偿能力，无法获得赔偿陷入生活困难的，国家应当提供司法救助。《关于在全国检察机关开展“深入推进国家司法救助工作”专项活动的通知》</w:t>
      </w:r>
      <w:r w:rsidRPr="00B3393C">
        <w:rPr>
          <w:lang w:val="fr-CH"/>
        </w:rPr>
        <w:t>(2018)</w:t>
      </w:r>
      <w:r w:rsidRPr="00B3393C">
        <w:rPr>
          <w:rFonts w:hint="eastAsia"/>
          <w:lang w:val="fr-CH"/>
        </w:rPr>
        <w:t>将残疾人作为重点救助对象。</w:t>
      </w:r>
    </w:p>
    <w:p w:rsidR="00B3393C" w:rsidRPr="00B3393C" w:rsidRDefault="00B3393C" w:rsidP="00B3393C">
      <w:pPr>
        <w:pStyle w:val="SingleTxtGC"/>
        <w:rPr>
          <w:lang w:val="fr-CH"/>
        </w:rPr>
      </w:pPr>
      <w:r w:rsidRPr="00B3393C">
        <w:rPr>
          <w:lang w:val="fr-CH"/>
        </w:rPr>
        <w:t>46.</w:t>
      </w:r>
      <w:r w:rsidRPr="00B3393C">
        <w:rPr>
          <w:lang w:val="fr-CH"/>
        </w:rPr>
        <w:tab/>
      </w:r>
      <w:r w:rsidRPr="00B3393C">
        <w:rPr>
          <w:rFonts w:hint="eastAsia"/>
          <w:lang w:val="fr-CH"/>
        </w:rPr>
        <w:t>中国对法官、警察、律师开展关于尊重残疾人权利的培训。最高人民法院举办了针对地方法院刑事法官的人权培训班；中国建立监狱警察培训制度，培训内容包含对残疾人的权利保护；公安部要求各级公安机关学习包括《残疾人保障法》在内的相关法律法规内容；</w:t>
      </w:r>
      <w:r w:rsidRPr="00B3393C">
        <w:rPr>
          <w:lang w:val="fr-CH"/>
        </w:rPr>
        <w:t>2017</w:t>
      </w:r>
      <w:r w:rsidRPr="00B3393C">
        <w:rPr>
          <w:rFonts w:hint="eastAsia"/>
          <w:lang w:val="fr-CH"/>
        </w:rPr>
        <w:t>年，在司法部法律援助中心指导下，湖北省法律援助中心与武汉大学法学院合作开展残障法律援助实务技能培训示范班，并在全省以及全国推广该培训模式。</w:t>
      </w:r>
    </w:p>
    <w:p w:rsidR="00B3393C" w:rsidRPr="00B3393C" w:rsidRDefault="00B3393C" w:rsidP="00B3393C">
      <w:pPr>
        <w:pStyle w:val="SingleTxtGC"/>
        <w:rPr>
          <w:lang w:val="fr-CH"/>
        </w:rPr>
      </w:pPr>
      <w:r w:rsidRPr="00B3393C">
        <w:rPr>
          <w:lang w:val="fr-CH"/>
        </w:rPr>
        <w:t>47.</w:t>
      </w:r>
      <w:r w:rsidRPr="00B3393C">
        <w:rPr>
          <w:lang w:val="fr-CH"/>
        </w:rPr>
        <w:tab/>
      </w:r>
      <w:r w:rsidRPr="00B3393C">
        <w:rPr>
          <w:rFonts w:hint="eastAsia"/>
          <w:lang w:val="fr-CH"/>
        </w:rPr>
        <w:t>关于上次结论性意见第</w:t>
      </w:r>
      <w:r w:rsidRPr="00B3393C">
        <w:rPr>
          <w:lang w:val="fr-CH"/>
        </w:rPr>
        <w:t>23</w:t>
      </w:r>
      <w:r w:rsidRPr="00B3393C">
        <w:rPr>
          <w:lang w:val="fr-CH"/>
        </w:rPr>
        <w:t>、</w:t>
      </w:r>
      <w:r w:rsidRPr="00B3393C">
        <w:rPr>
          <w:lang w:val="fr-CH"/>
        </w:rPr>
        <w:t>24</w:t>
      </w:r>
      <w:r w:rsidRPr="00B3393C">
        <w:rPr>
          <w:rFonts w:hint="eastAsia"/>
          <w:lang w:val="fr-CH"/>
        </w:rPr>
        <w:t>段，中国进一步完善残疾人法律援助制度：第一，中国拓宽残疾人法律援助事项范围，将残疾人劳动保障、婚姻家庭等事项纳入法律援助补充事项范围；第二，中国放宽申请法律援助的经济困难标准，更多低收入残疾人被法律援助覆盖；第三，中国多个省市开通法律援助远程视频咨询服务，为残疾人提供便利。</w:t>
      </w:r>
    </w:p>
    <w:p w:rsidR="00B3393C" w:rsidRPr="00B3393C" w:rsidRDefault="00B3393C" w:rsidP="00B3393C">
      <w:pPr>
        <w:pStyle w:val="SingleTxtGC"/>
        <w:rPr>
          <w:lang w:val="fr-CH"/>
        </w:rPr>
      </w:pPr>
      <w:r w:rsidRPr="00B3393C">
        <w:rPr>
          <w:lang w:val="fr-CH"/>
        </w:rPr>
        <w:lastRenderedPageBreak/>
        <w:t>48.</w:t>
      </w:r>
      <w:r w:rsidRPr="00B3393C">
        <w:rPr>
          <w:lang w:val="fr-CH"/>
        </w:rPr>
        <w:tab/>
        <w:t>2010-2017</w:t>
      </w:r>
      <w:r w:rsidRPr="00B3393C">
        <w:rPr>
          <w:rFonts w:hint="eastAsia"/>
          <w:lang w:val="fr-CH"/>
        </w:rPr>
        <w:t>年，中国共为</w:t>
      </w:r>
      <w:r w:rsidRPr="00B3393C">
        <w:rPr>
          <w:lang w:val="fr-CH"/>
        </w:rPr>
        <w:t>49.6</w:t>
      </w:r>
      <w:r w:rsidRPr="00B3393C">
        <w:rPr>
          <w:rFonts w:hint="eastAsia"/>
          <w:lang w:val="fr-CH"/>
        </w:rPr>
        <w:t>万余残疾人提供法律援助。</w:t>
      </w:r>
      <w:r w:rsidRPr="00B3393C">
        <w:rPr>
          <w:lang w:val="fr-CH"/>
        </w:rPr>
        <w:t>2013-2017</w:t>
      </w:r>
      <w:r w:rsidRPr="00B3393C">
        <w:rPr>
          <w:rFonts w:hint="eastAsia"/>
          <w:lang w:val="fr-CH"/>
        </w:rPr>
        <w:t>年，法律援助机构组织为残疾人提供法律咨询共计</w:t>
      </w:r>
      <w:r w:rsidRPr="00B3393C">
        <w:rPr>
          <w:lang w:val="fr-CH"/>
        </w:rPr>
        <w:t>141</w:t>
      </w:r>
      <w:r w:rsidRPr="00B3393C">
        <w:rPr>
          <w:rFonts w:hint="eastAsia"/>
          <w:lang w:val="fr-CH"/>
        </w:rPr>
        <w:t>万余人次。截至</w:t>
      </w:r>
      <w:r w:rsidRPr="00B3393C">
        <w:rPr>
          <w:lang w:val="fr-CH"/>
        </w:rPr>
        <w:t>2017</w:t>
      </w:r>
      <w:r w:rsidRPr="00B3393C">
        <w:rPr>
          <w:rFonts w:hint="eastAsia"/>
          <w:lang w:val="fr-CH"/>
        </w:rPr>
        <w:t>年底，中国设立残疾人法律援助工作站</w:t>
      </w:r>
      <w:r w:rsidRPr="00B3393C">
        <w:rPr>
          <w:lang w:val="fr-CH"/>
        </w:rPr>
        <w:t>2600</w:t>
      </w:r>
      <w:r w:rsidRPr="00B3393C">
        <w:rPr>
          <w:rFonts w:hint="eastAsia"/>
          <w:lang w:val="fr-CH"/>
        </w:rPr>
        <w:t>余个，建成法律援助便民服务窗口</w:t>
      </w:r>
      <w:r w:rsidRPr="00B3393C">
        <w:rPr>
          <w:lang w:val="fr-CH"/>
        </w:rPr>
        <w:t>2500</w:t>
      </w:r>
      <w:r w:rsidRPr="00B3393C">
        <w:rPr>
          <w:rFonts w:hint="eastAsia"/>
          <w:lang w:val="fr-CH"/>
        </w:rPr>
        <w:t>余个，其中设置残疾人无障碍通道的达</w:t>
      </w:r>
      <w:r w:rsidRPr="00B3393C">
        <w:rPr>
          <w:lang w:val="fr-CH"/>
        </w:rPr>
        <w:t>2000</w:t>
      </w:r>
      <w:r w:rsidRPr="00B3393C">
        <w:rPr>
          <w:rFonts w:hint="eastAsia"/>
          <w:lang w:val="fr-CH"/>
        </w:rPr>
        <w:t>余个。各级残疾人联合会建立</w:t>
      </w:r>
      <w:r w:rsidRPr="00B3393C">
        <w:rPr>
          <w:lang w:val="fr-CH"/>
        </w:rPr>
        <w:t>1746</w:t>
      </w:r>
      <w:r w:rsidRPr="00B3393C">
        <w:rPr>
          <w:rFonts w:hint="eastAsia"/>
          <w:lang w:val="fr-CH"/>
        </w:rPr>
        <w:t>个残疾人法律救助工作站，作为政府法律援助机构的补充。</w:t>
      </w:r>
    </w:p>
    <w:p w:rsidR="00B3393C" w:rsidRPr="00B3393C" w:rsidRDefault="00B3393C" w:rsidP="00B3393C">
      <w:pPr>
        <w:pStyle w:val="H1GC"/>
        <w:rPr>
          <w:lang w:val="fr-CH"/>
        </w:rPr>
      </w:pPr>
      <w:bookmarkStart w:id="26" w:name="_Toc518397788"/>
      <w:bookmarkStart w:id="27" w:name="_Hlk508046481"/>
      <w:bookmarkStart w:id="28" w:name="_Hlk511994035"/>
      <w:r w:rsidRPr="00B3393C">
        <w:rPr>
          <w:lang w:val="fr-CH"/>
        </w:rPr>
        <w:tab/>
      </w:r>
      <w:r w:rsidRPr="00B3393C">
        <w:rPr>
          <w:lang w:val="fr-CH"/>
        </w:rPr>
        <w:tab/>
      </w:r>
      <w:r w:rsidRPr="00B3393C">
        <w:rPr>
          <w:rFonts w:hint="eastAsia"/>
          <w:lang w:val="fr-CH"/>
        </w:rPr>
        <w:t>第十四条</w:t>
      </w:r>
      <w:r w:rsidRPr="00B3393C">
        <w:rPr>
          <w:lang w:val="fr-CH"/>
        </w:rPr>
        <w:br/>
      </w:r>
      <w:r w:rsidRPr="00B3393C">
        <w:rPr>
          <w:rFonts w:hint="eastAsia"/>
          <w:lang w:val="fr-CH"/>
        </w:rPr>
        <w:t>自由和人身安全</w:t>
      </w:r>
      <w:bookmarkEnd w:id="26"/>
    </w:p>
    <w:bookmarkEnd w:id="27"/>
    <w:bookmarkEnd w:id="28"/>
    <w:p w:rsidR="00B3393C" w:rsidRPr="00B3393C" w:rsidRDefault="00B3393C" w:rsidP="00B3393C">
      <w:pPr>
        <w:pStyle w:val="SingleTxtGC"/>
        <w:rPr>
          <w:lang w:val="fr-CH"/>
        </w:rPr>
      </w:pPr>
      <w:r w:rsidRPr="00B3393C">
        <w:rPr>
          <w:lang w:val="fr-CH"/>
        </w:rPr>
        <w:t>49.</w:t>
      </w:r>
      <w:r w:rsidRPr="00B3393C">
        <w:rPr>
          <w:lang w:val="fr-CH"/>
        </w:rPr>
        <w:tab/>
      </w:r>
      <w:r w:rsidRPr="00B3393C">
        <w:rPr>
          <w:lang w:val="fr-CH"/>
        </w:rPr>
        <w:t>《</w:t>
      </w:r>
      <w:r w:rsidRPr="00B3393C">
        <w:rPr>
          <w:rFonts w:hint="eastAsia"/>
          <w:lang w:val="fr-CH"/>
        </w:rPr>
        <w:t>刑法修正案</w:t>
      </w:r>
      <w:r w:rsidRPr="00B3393C">
        <w:rPr>
          <w:lang w:val="fr-CH"/>
        </w:rPr>
        <w:t>(</w:t>
      </w:r>
      <w:r w:rsidRPr="00B3393C">
        <w:rPr>
          <w:rFonts w:hint="eastAsia"/>
          <w:lang w:val="fr-CH"/>
        </w:rPr>
        <w:t>六</w:t>
      </w:r>
      <w:r w:rsidRPr="00B3393C">
        <w:rPr>
          <w:lang w:val="fr-CH"/>
        </w:rPr>
        <w:t>)</w:t>
      </w:r>
      <w:r w:rsidRPr="00B3393C">
        <w:rPr>
          <w:rFonts w:hint="eastAsia"/>
          <w:lang w:val="fr-CH"/>
        </w:rPr>
        <w:t>》规定了组织残疾人、儿童乞讨罪。</w:t>
      </w:r>
      <w:r w:rsidRPr="00B3393C">
        <w:rPr>
          <w:lang w:val="fr-CH"/>
        </w:rPr>
        <w:t>2011-2017</w:t>
      </w:r>
      <w:r w:rsidRPr="00B3393C">
        <w:rPr>
          <w:rFonts w:hint="eastAsia"/>
          <w:lang w:val="fr-CH"/>
        </w:rPr>
        <w:t>年，全国法院审结</w:t>
      </w:r>
      <w:r w:rsidRPr="00B3393C">
        <w:rPr>
          <w:lang w:val="fr-CH"/>
        </w:rPr>
        <w:t>16</w:t>
      </w:r>
      <w:r w:rsidRPr="00B3393C">
        <w:rPr>
          <w:rFonts w:hint="eastAsia"/>
          <w:lang w:val="fr-CH"/>
        </w:rPr>
        <w:t>件组织残疾人、儿童乞讨罪的刑事案件。</w:t>
      </w:r>
    </w:p>
    <w:p w:rsidR="00B3393C" w:rsidRPr="00B3393C" w:rsidRDefault="00B3393C" w:rsidP="00B3393C">
      <w:pPr>
        <w:pStyle w:val="SingleTxtGC"/>
        <w:rPr>
          <w:lang w:val="fr-CH"/>
        </w:rPr>
      </w:pPr>
      <w:r w:rsidRPr="00B3393C">
        <w:rPr>
          <w:lang w:val="fr-CH"/>
        </w:rPr>
        <w:t>50.</w:t>
      </w:r>
      <w:r w:rsidRPr="00B3393C">
        <w:rPr>
          <w:lang w:val="fr-CH"/>
        </w:rPr>
        <w:tab/>
      </w:r>
      <w:r w:rsidRPr="00B3393C">
        <w:rPr>
          <w:rFonts w:hint="eastAsia"/>
          <w:lang w:val="fr-CH"/>
        </w:rPr>
        <w:t>关于上次结论性意见第</w:t>
      </w:r>
      <w:r w:rsidRPr="00B3393C">
        <w:rPr>
          <w:lang w:val="fr-CH"/>
        </w:rPr>
        <w:t>25</w:t>
      </w:r>
      <w:r w:rsidRPr="00B3393C">
        <w:rPr>
          <w:lang w:val="fr-CH"/>
        </w:rPr>
        <w:t>、</w:t>
      </w:r>
      <w:r w:rsidRPr="00B3393C">
        <w:rPr>
          <w:lang w:val="fr-CH"/>
        </w:rPr>
        <w:t>26</w:t>
      </w:r>
      <w:r w:rsidRPr="00B3393C">
        <w:rPr>
          <w:rFonts w:hint="eastAsia"/>
          <w:lang w:val="fr-CH"/>
        </w:rPr>
        <w:t>段，《精神卫生法》</w:t>
      </w:r>
      <w:r w:rsidRPr="00B3393C">
        <w:rPr>
          <w:lang w:val="fr-CH"/>
        </w:rPr>
        <w:t>(2012)</w:t>
      </w:r>
      <w:r w:rsidRPr="00B3393C">
        <w:rPr>
          <w:rFonts w:hint="eastAsia"/>
          <w:lang w:val="fr-CH"/>
        </w:rPr>
        <w:t>确保无须住院治疗的公民不因制度、程序缺失而被强制收治。根据该法，任何组织或者个人不得非法限制精神障碍患者的人身自由。精神障碍的住院治疗实行自愿原则。该法还对非法限制精神障碍患者人身自由、将非精神障碍患者故意作为精神障碍患者送入</w:t>
      </w:r>
      <w:hyperlink r:id="rId11" w:tgtFrame="_blank" w:history="1">
        <w:r w:rsidRPr="00B3393C">
          <w:rPr>
            <w:rStyle w:val="af9"/>
            <w:rFonts w:hint="eastAsia"/>
            <w:lang w:val="fr-CH"/>
          </w:rPr>
          <w:t>医疗机构</w:t>
        </w:r>
      </w:hyperlink>
      <w:r w:rsidRPr="00B3393C">
        <w:rPr>
          <w:rFonts w:hint="eastAsia"/>
          <w:lang w:val="fr-CH"/>
        </w:rPr>
        <w:t>治疗等行为规定了赔偿责任。</w:t>
      </w:r>
    </w:p>
    <w:p w:rsidR="00B3393C" w:rsidRPr="00B3393C" w:rsidRDefault="00B3393C" w:rsidP="00B3393C">
      <w:pPr>
        <w:pStyle w:val="SingleTxtGC"/>
        <w:rPr>
          <w:lang w:val="fr-CH"/>
        </w:rPr>
      </w:pPr>
      <w:r w:rsidRPr="00B3393C">
        <w:rPr>
          <w:lang w:val="fr-CH"/>
        </w:rPr>
        <w:t>51.</w:t>
      </w:r>
      <w:r w:rsidRPr="00B3393C">
        <w:rPr>
          <w:lang w:val="fr-CH"/>
        </w:rPr>
        <w:tab/>
      </w:r>
      <w:r w:rsidRPr="00B3393C">
        <w:rPr>
          <w:rFonts w:hint="eastAsia"/>
          <w:lang w:val="fr-CH"/>
        </w:rPr>
        <w:t>中国确保</w:t>
      </w:r>
      <w:bookmarkStart w:id="29" w:name="_Hlk508046407"/>
      <w:r w:rsidRPr="00B3393C">
        <w:rPr>
          <w:rFonts w:hint="eastAsia"/>
          <w:lang w:val="fr-CH"/>
        </w:rPr>
        <w:t>符合条件的就业年龄段的精神残疾人和智力残疾人获得社会</w:t>
      </w:r>
      <w:bookmarkEnd w:id="29"/>
      <w:r w:rsidRPr="00B3393C">
        <w:rPr>
          <w:rFonts w:hint="eastAsia"/>
          <w:lang w:val="fr-CH"/>
        </w:rPr>
        <w:t>支持。从</w:t>
      </w:r>
      <w:r w:rsidRPr="00B3393C">
        <w:rPr>
          <w:lang w:val="fr-CH"/>
        </w:rPr>
        <w:t>2009</w:t>
      </w:r>
      <w:r w:rsidRPr="00B3393C">
        <w:rPr>
          <w:rFonts w:hint="eastAsia"/>
          <w:lang w:val="fr-CH"/>
        </w:rPr>
        <w:t>年开始，中国政府实施由中央财政支持的“阳光家园计划</w:t>
      </w:r>
      <w:r w:rsidR="00A558E0" w:rsidRPr="00A558E0">
        <w:rPr>
          <w:rFonts w:hint="eastAsia"/>
          <w:spacing w:val="-50"/>
          <w:lang w:val="fr-CH"/>
        </w:rPr>
        <w:t>―</w:t>
      </w:r>
      <w:r w:rsidR="00A558E0" w:rsidRPr="00A558E0">
        <w:rPr>
          <w:rFonts w:hint="eastAsia"/>
          <w:lang w:val="fr-CH"/>
        </w:rPr>
        <w:t>―</w:t>
      </w:r>
      <w:r w:rsidRPr="00B3393C">
        <w:rPr>
          <w:rFonts w:hint="eastAsia"/>
          <w:lang w:val="fr-CH"/>
        </w:rPr>
        <w:t>智力、精神和重度残疾人托养服务项目”</w:t>
      </w:r>
      <w:r w:rsidRPr="00B3393C">
        <w:rPr>
          <w:lang w:val="fr-CH"/>
        </w:rPr>
        <w:t>。</w:t>
      </w:r>
      <w:r w:rsidRPr="00B3393C">
        <w:rPr>
          <w:lang w:val="fr-CH"/>
        </w:rPr>
        <w:t>2012-2015</w:t>
      </w:r>
      <w:r w:rsidRPr="00B3393C">
        <w:rPr>
          <w:rFonts w:hint="eastAsia"/>
          <w:lang w:val="fr-CH"/>
        </w:rPr>
        <w:t>年，中央财政投入</w:t>
      </w:r>
      <w:r w:rsidRPr="00B3393C">
        <w:rPr>
          <w:lang w:val="fr-CH"/>
        </w:rPr>
        <w:t>10</w:t>
      </w:r>
      <w:r w:rsidRPr="00B3393C">
        <w:rPr>
          <w:rFonts w:hint="eastAsia"/>
          <w:lang w:val="fr-CH"/>
        </w:rPr>
        <w:t>亿元，资助</w:t>
      </w:r>
      <w:r w:rsidRPr="00B3393C">
        <w:rPr>
          <w:lang w:val="fr-CH"/>
        </w:rPr>
        <w:t>200</w:t>
      </w:r>
      <w:r w:rsidRPr="00B3393C">
        <w:rPr>
          <w:rFonts w:hint="eastAsia"/>
          <w:lang w:val="fr-CH"/>
        </w:rPr>
        <w:t>万人</w:t>
      </w:r>
      <w:r w:rsidRPr="00B3393C">
        <w:rPr>
          <w:lang w:val="fr-CH"/>
        </w:rPr>
        <w:t>(</w:t>
      </w:r>
      <w:r w:rsidRPr="00B3393C">
        <w:rPr>
          <w:rFonts w:hint="eastAsia"/>
          <w:lang w:val="fr-CH"/>
        </w:rPr>
        <w:t>次</w:t>
      </w:r>
      <w:r w:rsidRPr="00B3393C">
        <w:rPr>
          <w:lang w:val="fr-CH"/>
        </w:rPr>
        <w:t>)</w:t>
      </w:r>
      <w:r w:rsidRPr="00B3393C">
        <w:rPr>
          <w:rFonts w:hint="eastAsia"/>
          <w:lang w:val="fr-CH"/>
        </w:rPr>
        <w:t>残疾人接受各种形式的托养服务。</w:t>
      </w:r>
      <w:r w:rsidRPr="00B3393C">
        <w:rPr>
          <w:lang w:val="fr-CH"/>
        </w:rPr>
        <w:t>2017</w:t>
      </w:r>
      <w:r w:rsidRPr="00B3393C">
        <w:rPr>
          <w:rFonts w:hint="eastAsia"/>
          <w:lang w:val="fr-CH"/>
        </w:rPr>
        <w:t>年，中国通过日间照料等形式为</w:t>
      </w:r>
      <w:r w:rsidRPr="00B3393C">
        <w:rPr>
          <w:lang w:val="fr-CH"/>
        </w:rPr>
        <w:t>23.1</w:t>
      </w:r>
      <w:r w:rsidRPr="00B3393C">
        <w:rPr>
          <w:rFonts w:hint="eastAsia"/>
          <w:lang w:val="fr-CH"/>
        </w:rPr>
        <w:t>万智力、精神和重度残疾人提供服务。</w:t>
      </w:r>
    </w:p>
    <w:p w:rsidR="00B3393C" w:rsidRPr="00B3393C" w:rsidRDefault="00B3393C" w:rsidP="00B3393C">
      <w:pPr>
        <w:pStyle w:val="H1GC"/>
        <w:rPr>
          <w:lang w:val="fr-CH"/>
        </w:rPr>
      </w:pPr>
      <w:bookmarkStart w:id="30" w:name="_Toc518397789"/>
      <w:r w:rsidRPr="00B3393C">
        <w:rPr>
          <w:lang w:val="fr-CH"/>
        </w:rPr>
        <w:tab/>
      </w:r>
      <w:r w:rsidRPr="00B3393C">
        <w:rPr>
          <w:lang w:val="fr-CH"/>
        </w:rPr>
        <w:tab/>
      </w:r>
      <w:r w:rsidRPr="00B3393C">
        <w:rPr>
          <w:rFonts w:hint="eastAsia"/>
          <w:lang w:val="fr-CH"/>
        </w:rPr>
        <w:t>第十五条</w:t>
      </w:r>
      <w:r w:rsidRPr="00B3393C">
        <w:rPr>
          <w:lang w:val="fr-CH"/>
        </w:rPr>
        <w:br/>
      </w:r>
      <w:r w:rsidRPr="00B3393C">
        <w:rPr>
          <w:rFonts w:hint="eastAsia"/>
          <w:lang w:val="fr-CH"/>
        </w:rPr>
        <w:t>免于酷刑或残忍、不人道或有辱人格的待遇或处罚</w:t>
      </w:r>
      <w:bookmarkEnd w:id="30"/>
    </w:p>
    <w:p w:rsidR="00B3393C" w:rsidRPr="00B3393C" w:rsidRDefault="00B3393C" w:rsidP="00B3393C">
      <w:pPr>
        <w:pStyle w:val="SingleTxtGC"/>
        <w:rPr>
          <w:lang w:val="fr-CH"/>
        </w:rPr>
      </w:pPr>
      <w:r w:rsidRPr="00B3393C">
        <w:rPr>
          <w:lang w:val="fr-CH"/>
        </w:rPr>
        <w:t>52.</w:t>
      </w:r>
      <w:r w:rsidRPr="00B3393C">
        <w:rPr>
          <w:lang w:val="fr-CH"/>
        </w:rPr>
        <w:tab/>
      </w:r>
      <w:r w:rsidRPr="00B3393C">
        <w:rPr>
          <w:rFonts w:hint="eastAsia"/>
          <w:lang w:val="fr-CH"/>
        </w:rPr>
        <w:t>中国已签署并批准《禁止酷刑和其他残忍、不人道或有辱人格的待遇或处罚公约》，禁止酷刑是中国政府的一贯立场。《刑事诉讼法》</w:t>
      </w:r>
      <w:r w:rsidRPr="00B3393C">
        <w:rPr>
          <w:lang w:val="fr-CH"/>
        </w:rPr>
        <w:t>(2012</w:t>
      </w:r>
      <w:r w:rsidRPr="00B3393C">
        <w:rPr>
          <w:rFonts w:hint="eastAsia"/>
          <w:lang w:val="fr-CH"/>
        </w:rPr>
        <w:t>年修正</w:t>
      </w:r>
      <w:r w:rsidRPr="00B3393C">
        <w:rPr>
          <w:lang w:val="fr-CH"/>
        </w:rPr>
        <w:t>)</w:t>
      </w:r>
      <w:r w:rsidRPr="00B3393C">
        <w:rPr>
          <w:rFonts w:hint="eastAsia"/>
          <w:lang w:val="fr-CH"/>
        </w:rPr>
        <w:t>增加不得强迫任何人证实自己有罪的规定，并规定：“采用刑讯逼供等非法方法收集的犯罪嫌疑人、被告人供述和采用暴力、威胁等非法方法收集的证人证言、被害人陈述，应当予以排除”</w:t>
      </w:r>
      <w:r w:rsidRPr="00B3393C">
        <w:rPr>
          <w:lang w:val="fr-CH"/>
        </w:rPr>
        <w:t>。</w:t>
      </w:r>
    </w:p>
    <w:p w:rsidR="00B3393C" w:rsidRPr="00B3393C" w:rsidRDefault="00B3393C" w:rsidP="00B3393C">
      <w:pPr>
        <w:pStyle w:val="SingleTxtGC"/>
        <w:rPr>
          <w:lang w:val="fr-CH"/>
        </w:rPr>
      </w:pPr>
      <w:r w:rsidRPr="00B3393C">
        <w:rPr>
          <w:lang w:val="fr-CH"/>
        </w:rPr>
        <w:t>53.</w:t>
      </w:r>
      <w:r w:rsidRPr="00B3393C">
        <w:rPr>
          <w:lang w:val="fr-CH"/>
        </w:rPr>
        <w:tab/>
      </w:r>
      <w:r w:rsidRPr="00B3393C">
        <w:rPr>
          <w:lang w:val="fr-CH"/>
        </w:rPr>
        <w:t>《</w:t>
      </w:r>
      <w:r w:rsidRPr="00B3393C">
        <w:rPr>
          <w:rFonts w:hint="eastAsia"/>
          <w:lang w:val="fr-CH"/>
        </w:rPr>
        <w:t>刑事诉讼法》</w:t>
      </w:r>
      <w:r w:rsidRPr="00B3393C">
        <w:rPr>
          <w:lang w:val="fr-CH"/>
        </w:rPr>
        <w:t>(2012)</w:t>
      </w:r>
      <w:r w:rsidRPr="00B3393C">
        <w:rPr>
          <w:rFonts w:hint="eastAsia"/>
          <w:lang w:val="fr-CH"/>
        </w:rPr>
        <w:t>规定，对被判处有期徒刑或者拘役的罪犯，生活不能自理，适用暂予监外执行不致危害社会的，可以暂予监外执行。</w:t>
      </w:r>
    </w:p>
    <w:p w:rsidR="00B3393C" w:rsidRPr="00B3393C" w:rsidRDefault="00B3393C" w:rsidP="00B3393C">
      <w:pPr>
        <w:pStyle w:val="SingleTxtGC"/>
        <w:rPr>
          <w:lang w:val="fr-CH"/>
        </w:rPr>
      </w:pPr>
      <w:r w:rsidRPr="00B3393C">
        <w:rPr>
          <w:lang w:val="fr-CH"/>
        </w:rPr>
        <w:t>54.</w:t>
      </w:r>
      <w:r w:rsidRPr="00B3393C">
        <w:rPr>
          <w:lang w:val="fr-CH"/>
        </w:rPr>
        <w:tab/>
      </w:r>
      <w:r w:rsidRPr="00B3393C">
        <w:rPr>
          <w:rFonts w:hint="eastAsia"/>
          <w:lang w:val="fr-CH"/>
        </w:rPr>
        <w:t>关于上次结论性意见第</w:t>
      </w:r>
      <w:r w:rsidRPr="00B3393C">
        <w:rPr>
          <w:lang w:val="fr-CH"/>
        </w:rPr>
        <w:t>27</w:t>
      </w:r>
      <w:r w:rsidRPr="00B3393C">
        <w:rPr>
          <w:lang w:val="fr-CH"/>
        </w:rPr>
        <w:t>、</w:t>
      </w:r>
      <w:r w:rsidRPr="00B3393C">
        <w:rPr>
          <w:lang w:val="fr-CH"/>
        </w:rPr>
        <w:t>28</w:t>
      </w:r>
      <w:r w:rsidRPr="00B3393C">
        <w:rPr>
          <w:rFonts w:hint="eastAsia"/>
          <w:lang w:val="fr-CH"/>
        </w:rPr>
        <w:t>段，中国禁止在未获得残疾人知情同意的情况下开展的医学实验。根据《精神卫生法》</w:t>
      </w:r>
      <w:r w:rsidRPr="00B3393C">
        <w:rPr>
          <w:lang w:val="fr-CH"/>
        </w:rPr>
        <w:t>(2012)</w:t>
      </w:r>
      <w:r w:rsidRPr="00B3393C">
        <w:rPr>
          <w:rFonts w:hint="eastAsia"/>
          <w:lang w:val="fr-CH"/>
        </w:rPr>
        <w:t>的规定，医疗机构对精神障碍患者实施与精神障碍治疗有关的实验性临床医疗，应当取得患者的书面同意。《涉及人的生物医学研究伦理审查办法》</w:t>
      </w:r>
      <w:r w:rsidRPr="00B3393C">
        <w:rPr>
          <w:lang w:val="fr-CH"/>
        </w:rPr>
        <w:t>(2016)</w:t>
      </w:r>
      <w:r w:rsidRPr="00B3393C">
        <w:rPr>
          <w:rFonts w:hint="eastAsia"/>
          <w:lang w:val="fr-CH"/>
        </w:rPr>
        <w:t>要求涉及人的生物医学研究严格履行知情同意程序。</w:t>
      </w:r>
    </w:p>
    <w:p w:rsidR="00B3393C" w:rsidRPr="00B3393C" w:rsidRDefault="00B3393C" w:rsidP="00B3393C">
      <w:pPr>
        <w:pStyle w:val="H1GC"/>
        <w:rPr>
          <w:lang w:val="fr-CH"/>
        </w:rPr>
      </w:pPr>
      <w:bookmarkStart w:id="31" w:name="_Toc518397790"/>
      <w:r w:rsidRPr="00B3393C">
        <w:rPr>
          <w:lang w:val="fr-CH"/>
        </w:rPr>
        <w:tab/>
      </w:r>
      <w:r w:rsidRPr="00B3393C">
        <w:rPr>
          <w:lang w:val="fr-CH"/>
        </w:rPr>
        <w:tab/>
      </w:r>
      <w:r w:rsidRPr="00B3393C">
        <w:rPr>
          <w:rFonts w:hint="eastAsia"/>
          <w:lang w:val="fr-CH"/>
        </w:rPr>
        <w:t>第十六条</w:t>
      </w:r>
      <w:r w:rsidRPr="00B3393C">
        <w:rPr>
          <w:lang w:val="fr-CH"/>
        </w:rPr>
        <w:br/>
      </w:r>
      <w:r w:rsidRPr="00B3393C">
        <w:rPr>
          <w:rFonts w:hint="eastAsia"/>
          <w:lang w:val="fr-CH"/>
        </w:rPr>
        <w:t>免于剥削、暴力和凌虐</w:t>
      </w:r>
      <w:bookmarkEnd w:id="31"/>
    </w:p>
    <w:p w:rsidR="00B3393C" w:rsidRPr="00B3393C" w:rsidRDefault="00B3393C" w:rsidP="00B3393C">
      <w:pPr>
        <w:pStyle w:val="SingleTxtGC"/>
        <w:rPr>
          <w:lang w:val="fr-CH"/>
        </w:rPr>
      </w:pPr>
      <w:r w:rsidRPr="00B3393C">
        <w:rPr>
          <w:lang w:val="fr-CH"/>
        </w:rPr>
        <w:t>55.</w:t>
      </w:r>
      <w:r w:rsidRPr="00B3393C">
        <w:rPr>
          <w:lang w:val="fr-CH"/>
        </w:rPr>
        <w:tab/>
      </w:r>
      <w:r w:rsidRPr="00B3393C">
        <w:rPr>
          <w:rFonts w:hint="eastAsia"/>
          <w:lang w:val="fr-CH"/>
        </w:rPr>
        <w:t>中国保护残疾人免于强迫劳动。</w:t>
      </w:r>
      <w:bookmarkStart w:id="32" w:name="_Hlk519070445"/>
      <w:r w:rsidRPr="00B3393C">
        <w:rPr>
          <w:rFonts w:hint="eastAsia"/>
          <w:lang w:val="fr-CH"/>
        </w:rPr>
        <w:t>《刑法修正案</w:t>
      </w:r>
      <w:r w:rsidRPr="00B3393C">
        <w:rPr>
          <w:lang w:val="fr-CH"/>
        </w:rPr>
        <w:t>(</w:t>
      </w:r>
      <w:r w:rsidRPr="00B3393C">
        <w:rPr>
          <w:rFonts w:hint="eastAsia"/>
          <w:lang w:val="fr-CH"/>
        </w:rPr>
        <w:t>八</w:t>
      </w:r>
      <w:r w:rsidRPr="00B3393C">
        <w:rPr>
          <w:lang w:val="fr-CH"/>
        </w:rPr>
        <w:t>)</w:t>
      </w:r>
      <w:r w:rsidRPr="00B3393C">
        <w:rPr>
          <w:rFonts w:hint="eastAsia"/>
          <w:lang w:val="fr-CH"/>
        </w:rPr>
        <w:t>》</w:t>
      </w:r>
      <w:bookmarkEnd w:id="32"/>
      <w:r w:rsidRPr="00B3393C">
        <w:rPr>
          <w:lang w:val="fr-CH"/>
        </w:rPr>
        <w:t>(2011)</w:t>
      </w:r>
      <w:r w:rsidRPr="00B3393C">
        <w:rPr>
          <w:rFonts w:hint="eastAsia"/>
          <w:lang w:val="fr-CH"/>
        </w:rPr>
        <w:t>提高了强迫劳动罪的刑罚，新增了协助他人强迫劳动罪的罪名。</w:t>
      </w:r>
    </w:p>
    <w:p w:rsidR="00B3393C" w:rsidRPr="00B3393C" w:rsidRDefault="00B3393C" w:rsidP="00B3393C">
      <w:pPr>
        <w:pStyle w:val="SingleTxtGC"/>
        <w:rPr>
          <w:lang w:val="fr-CH"/>
        </w:rPr>
      </w:pPr>
      <w:r w:rsidRPr="00B3393C">
        <w:rPr>
          <w:lang w:val="fr-CH"/>
        </w:rPr>
        <w:lastRenderedPageBreak/>
        <w:t>56.</w:t>
      </w:r>
      <w:r w:rsidRPr="00B3393C">
        <w:rPr>
          <w:lang w:val="fr-CH"/>
        </w:rPr>
        <w:tab/>
      </w:r>
      <w:r w:rsidRPr="00B3393C">
        <w:rPr>
          <w:rFonts w:hint="eastAsia"/>
          <w:lang w:val="fr-CH"/>
        </w:rPr>
        <w:t>中国保护残疾人免于家庭暴力。《反家庭暴力法》</w:t>
      </w:r>
      <w:r w:rsidRPr="00B3393C">
        <w:rPr>
          <w:lang w:val="fr-CH"/>
        </w:rPr>
        <w:t>(2015)</w:t>
      </w:r>
      <w:r w:rsidRPr="00B3393C">
        <w:rPr>
          <w:rFonts w:hint="eastAsia"/>
          <w:lang w:val="fr-CH"/>
        </w:rPr>
        <w:t>明确禁止任何形式的家庭暴力，并规定对遭受家庭暴力的残疾人给予特殊保护。</w:t>
      </w:r>
    </w:p>
    <w:p w:rsidR="00B3393C" w:rsidRPr="00B3393C" w:rsidRDefault="00B3393C" w:rsidP="00B3393C">
      <w:pPr>
        <w:pStyle w:val="SingleTxtGC"/>
        <w:rPr>
          <w:lang w:val="fr-CH"/>
        </w:rPr>
      </w:pPr>
      <w:r w:rsidRPr="00B3393C">
        <w:rPr>
          <w:lang w:val="fr-CH"/>
        </w:rPr>
        <w:t>57.</w:t>
      </w:r>
      <w:r w:rsidRPr="00B3393C">
        <w:rPr>
          <w:lang w:val="fr-CH"/>
        </w:rPr>
        <w:tab/>
      </w:r>
      <w:r w:rsidRPr="00B3393C">
        <w:rPr>
          <w:rFonts w:hint="eastAsia"/>
          <w:lang w:val="fr-CH"/>
        </w:rPr>
        <w:t>中国保护残疾人免于虐待。《刑法修正案</w:t>
      </w:r>
      <w:r w:rsidRPr="00B3393C">
        <w:rPr>
          <w:lang w:val="fr-CH"/>
        </w:rPr>
        <w:t>(</w:t>
      </w:r>
      <w:r w:rsidRPr="00B3393C">
        <w:rPr>
          <w:rFonts w:hint="eastAsia"/>
          <w:lang w:val="fr-CH"/>
        </w:rPr>
        <w:t>九</w:t>
      </w:r>
      <w:r w:rsidRPr="00B3393C">
        <w:rPr>
          <w:lang w:val="fr-CH"/>
        </w:rPr>
        <w:t>)</w:t>
      </w:r>
      <w:r w:rsidRPr="00B3393C">
        <w:rPr>
          <w:rFonts w:hint="eastAsia"/>
          <w:lang w:val="fr-CH"/>
        </w:rPr>
        <w:t>》</w:t>
      </w:r>
      <w:r w:rsidRPr="00B3393C">
        <w:rPr>
          <w:lang w:val="fr-CH"/>
        </w:rPr>
        <w:t>(2015)</w:t>
      </w:r>
      <w:r w:rsidRPr="00B3393C">
        <w:rPr>
          <w:rFonts w:hint="eastAsia"/>
          <w:lang w:val="fr-CH"/>
        </w:rPr>
        <w:t>增加规定，对残疾人负监护、看护职责的人虐待残疾人，情节恶劣的，要承担刑事责任。</w:t>
      </w:r>
    </w:p>
    <w:p w:rsidR="00B3393C" w:rsidRPr="00B3393C" w:rsidRDefault="00B3393C" w:rsidP="00B3393C">
      <w:pPr>
        <w:pStyle w:val="SingleTxtGC"/>
        <w:rPr>
          <w:lang w:val="fr-CH"/>
        </w:rPr>
      </w:pPr>
      <w:r w:rsidRPr="00B3393C">
        <w:rPr>
          <w:lang w:val="fr-CH"/>
        </w:rPr>
        <w:t>58.</w:t>
      </w:r>
      <w:r w:rsidRPr="00B3393C">
        <w:rPr>
          <w:lang w:val="fr-CH"/>
        </w:rPr>
        <w:tab/>
      </w:r>
      <w:r w:rsidRPr="00B3393C">
        <w:rPr>
          <w:rFonts w:hint="eastAsia"/>
          <w:lang w:val="fr-CH"/>
        </w:rPr>
        <w:t>回应上次结论性意见第</w:t>
      </w:r>
      <w:r w:rsidRPr="00B3393C">
        <w:rPr>
          <w:lang w:val="fr-CH"/>
        </w:rPr>
        <w:t>29</w:t>
      </w:r>
      <w:r w:rsidRPr="00B3393C">
        <w:rPr>
          <w:lang w:val="fr-CH"/>
        </w:rPr>
        <w:t>、</w:t>
      </w:r>
      <w:r w:rsidRPr="00B3393C">
        <w:rPr>
          <w:lang w:val="fr-CH"/>
        </w:rPr>
        <w:t>30</w:t>
      </w:r>
      <w:r w:rsidRPr="00B3393C">
        <w:rPr>
          <w:rFonts w:hint="eastAsia"/>
          <w:lang w:val="fr-CH"/>
        </w:rPr>
        <w:t>段，关于诱拐智残儿童事件，《刑法修正案</w:t>
      </w:r>
      <w:r w:rsidRPr="00B3393C">
        <w:rPr>
          <w:lang w:val="fr-CH"/>
        </w:rPr>
        <w:t>(</w:t>
      </w:r>
      <w:r w:rsidRPr="00B3393C">
        <w:rPr>
          <w:rFonts w:hint="eastAsia"/>
          <w:lang w:val="fr-CH"/>
        </w:rPr>
        <w:t>九</w:t>
      </w:r>
      <w:r w:rsidRPr="00B3393C">
        <w:rPr>
          <w:lang w:val="fr-CH"/>
        </w:rPr>
        <w:t>)</w:t>
      </w:r>
      <w:r w:rsidRPr="00B3393C">
        <w:rPr>
          <w:rFonts w:hint="eastAsia"/>
          <w:lang w:val="fr-CH"/>
        </w:rPr>
        <w:t>》</w:t>
      </w:r>
      <w:r w:rsidRPr="00B3393C">
        <w:rPr>
          <w:lang w:val="fr-CH"/>
        </w:rPr>
        <w:t>(2015)</w:t>
      </w:r>
      <w:r w:rsidRPr="00B3393C">
        <w:rPr>
          <w:rFonts w:hint="eastAsia"/>
          <w:lang w:val="fr-CH"/>
        </w:rPr>
        <w:t>加大了对收买被拐卖妇女、儿童的行为的惩处力度，将收买被拐卖妇女儿童的行为一律纳入刑事责任追究范围。最高人民检察院、中国残联发布《关于在检察工作中切实维护残疾人合法权益的意见》</w:t>
      </w:r>
      <w:r w:rsidRPr="00B3393C">
        <w:rPr>
          <w:lang w:val="fr-CH"/>
        </w:rPr>
        <w:t>(2015)</w:t>
      </w:r>
      <w:r w:rsidRPr="00B3393C">
        <w:rPr>
          <w:lang w:val="fr-CH"/>
        </w:rPr>
        <w:t>，</w:t>
      </w:r>
      <w:r w:rsidRPr="00B3393C">
        <w:rPr>
          <w:rFonts w:hint="eastAsia"/>
          <w:lang w:val="fr-CH"/>
        </w:rPr>
        <w:t>提出对强迫智力残疾人劳动，拐卖残疾妇女、儿童等案件，依法从重打击。</w:t>
      </w:r>
    </w:p>
    <w:p w:rsidR="00B3393C" w:rsidRPr="00B3393C" w:rsidRDefault="00B3393C" w:rsidP="00B3393C">
      <w:pPr>
        <w:pStyle w:val="H1GC"/>
        <w:rPr>
          <w:lang w:val="fr-CH"/>
        </w:rPr>
      </w:pPr>
      <w:bookmarkStart w:id="33" w:name="_Toc518397791"/>
      <w:bookmarkStart w:id="34" w:name="_Hlk508048374"/>
      <w:r w:rsidRPr="00B3393C">
        <w:rPr>
          <w:lang w:val="fr-CH"/>
        </w:rPr>
        <w:tab/>
      </w:r>
      <w:r w:rsidRPr="00B3393C">
        <w:rPr>
          <w:lang w:val="fr-CH"/>
        </w:rPr>
        <w:tab/>
      </w:r>
      <w:r w:rsidRPr="00B3393C">
        <w:rPr>
          <w:rFonts w:hint="eastAsia"/>
          <w:lang w:val="fr-CH"/>
        </w:rPr>
        <w:t>第十七条</w:t>
      </w:r>
      <w:r w:rsidRPr="00B3393C">
        <w:rPr>
          <w:lang w:val="fr-CH"/>
        </w:rPr>
        <w:br/>
      </w:r>
      <w:r w:rsidRPr="00B3393C">
        <w:rPr>
          <w:rFonts w:hint="eastAsia"/>
          <w:lang w:val="fr-CH"/>
        </w:rPr>
        <w:t>保护人身完整性</w:t>
      </w:r>
      <w:bookmarkEnd w:id="33"/>
      <w:bookmarkEnd w:id="34"/>
    </w:p>
    <w:p w:rsidR="00B3393C" w:rsidRPr="00B3393C" w:rsidRDefault="00B3393C" w:rsidP="00B3393C">
      <w:pPr>
        <w:pStyle w:val="SingleTxtGC"/>
        <w:rPr>
          <w:lang w:val="fr-CH"/>
        </w:rPr>
      </w:pPr>
      <w:r w:rsidRPr="00B3393C">
        <w:rPr>
          <w:lang w:val="fr-CH"/>
        </w:rPr>
        <w:t>59.</w:t>
      </w:r>
      <w:r w:rsidRPr="00B3393C">
        <w:rPr>
          <w:lang w:val="fr-CH"/>
        </w:rPr>
        <w:tab/>
      </w:r>
      <w:r w:rsidRPr="00B3393C">
        <w:rPr>
          <w:rFonts w:hint="eastAsia"/>
          <w:lang w:val="fr-CH"/>
        </w:rPr>
        <w:t>中国保护残疾人的身心完整权。根据《人口与计划生育法》</w:t>
      </w:r>
      <w:r w:rsidRPr="00B3393C">
        <w:rPr>
          <w:lang w:val="fr-CH"/>
        </w:rPr>
        <w:t>(2015</w:t>
      </w:r>
      <w:r w:rsidRPr="00B3393C">
        <w:rPr>
          <w:rFonts w:hint="eastAsia"/>
          <w:lang w:val="fr-CH"/>
        </w:rPr>
        <w:t>年修正</w:t>
      </w:r>
      <w:r w:rsidRPr="00B3393C">
        <w:rPr>
          <w:lang w:val="fr-CH"/>
        </w:rPr>
        <w:t>)</w:t>
      </w:r>
      <w:r w:rsidRPr="00B3393C">
        <w:rPr>
          <w:rFonts w:hint="eastAsia"/>
          <w:lang w:val="fr-CH"/>
        </w:rPr>
        <w:t>，在生育自主方面，包括残疾人在内的公民自主选择避孕节育措施，享有避孕方法的知情选择权。根据《母婴保健法》</w:t>
      </w:r>
      <w:r w:rsidRPr="00B3393C">
        <w:rPr>
          <w:lang w:val="fr-CH"/>
        </w:rPr>
        <w:t>(2017</w:t>
      </w:r>
      <w:r w:rsidRPr="00B3393C">
        <w:rPr>
          <w:rFonts w:hint="eastAsia"/>
          <w:lang w:val="fr-CH"/>
        </w:rPr>
        <w:t>年修正</w:t>
      </w:r>
      <w:r w:rsidRPr="00B3393C">
        <w:rPr>
          <w:lang w:val="fr-CH"/>
        </w:rPr>
        <w:t>)</w:t>
      </w:r>
      <w:r w:rsidRPr="00B3393C">
        <w:rPr>
          <w:rFonts w:hint="eastAsia"/>
          <w:lang w:val="fr-CH"/>
        </w:rPr>
        <w:t>，医疗保健机构为公民提供婚前保健服务，其中包括性卫生知识、生育知识等教育。中国法律保障残疾人不被强迫绝育、保护残疾少女和妇女不被强迫流产。</w:t>
      </w:r>
    </w:p>
    <w:p w:rsidR="00B3393C" w:rsidRPr="00B3393C" w:rsidRDefault="00B3393C" w:rsidP="00B3393C">
      <w:pPr>
        <w:pStyle w:val="H1GC"/>
        <w:rPr>
          <w:lang w:val="fr-CH"/>
        </w:rPr>
      </w:pPr>
      <w:bookmarkStart w:id="35" w:name="_Toc518397792"/>
      <w:r w:rsidRPr="00B3393C">
        <w:rPr>
          <w:lang w:val="fr-CH"/>
        </w:rPr>
        <w:tab/>
      </w:r>
      <w:r w:rsidRPr="00B3393C">
        <w:rPr>
          <w:lang w:val="fr-CH"/>
        </w:rPr>
        <w:tab/>
      </w:r>
      <w:r w:rsidRPr="00B3393C">
        <w:rPr>
          <w:rFonts w:hint="eastAsia"/>
          <w:lang w:val="fr-CH"/>
        </w:rPr>
        <w:t>第十八条</w:t>
      </w:r>
      <w:r w:rsidRPr="00B3393C">
        <w:rPr>
          <w:lang w:val="fr-CH"/>
        </w:rPr>
        <w:br/>
      </w:r>
      <w:r w:rsidRPr="00B3393C">
        <w:rPr>
          <w:rFonts w:hint="eastAsia"/>
          <w:lang w:val="fr-CH"/>
        </w:rPr>
        <w:t>迁徙自由和国籍</w:t>
      </w:r>
      <w:bookmarkEnd w:id="35"/>
    </w:p>
    <w:p w:rsidR="00B3393C" w:rsidRPr="00B3393C" w:rsidRDefault="00B3393C" w:rsidP="00B3393C">
      <w:pPr>
        <w:pStyle w:val="SingleTxtGC"/>
        <w:rPr>
          <w:lang w:val="fr-CH"/>
        </w:rPr>
      </w:pPr>
      <w:r w:rsidRPr="00B3393C">
        <w:rPr>
          <w:lang w:val="fr-CH"/>
        </w:rPr>
        <w:t>60.</w:t>
      </w:r>
      <w:r w:rsidRPr="00B3393C">
        <w:rPr>
          <w:lang w:val="fr-CH"/>
        </w:rPr>
        <w:tab/>
      </w:r>
      <w:r w:rsidRPr="00B3393C">
        <w:rPr>
          <w:rFonts w:hint="eastAsia"/>
          <w:lang w:val="fr-CH"/>
        </w:rPr>
        <w:t>中国平等保护残疾人的出生登记权利。公安机关依照户籍管理有关法律规定，对新生婴儿进行常住户口登记，未发生因残疾而被拒绝户口登记的情况。</w:t>
      </w:r>
    </w:p>
    <w:p w:rsidR="00B3393C" w:rsidRPr="00B3393C" w:rsidRDefault="00B3393C" w:rsidP="00B3393C">
      <w:pPr>
        <w:pStyle w:val="SingleTxtGC"/>
        <w:rPr>
          <w:lang w:val="fr-CH"/>
        </w:rPr>
      </w:pPr>
      <w:r w:rsidRPr="00B3393C">
        <w:rPr>
          <w:lang w:val="fr-CH"/>
        </w:rPr>
        <w:t>61.</w:t>
      </w:r>
      <w:r w:rsidRPr="00B3393C">
        <w:rPr>
          <w:lang w:val="fr-CH"/>
        </w:rPr>
        <w:tab/>
      </w:r>
      <w:r w:rsidRPr="00B3393C">
        <w:rPr>
          <w:rFonts w:hint="eastAsia"/>
          <w:lang w:val="fr-CH"/>
        </w:rPr>
        <w:t>中国平等保护残疾人的迁徙自由和享有国籍的权利。出入境管理部门依法保障中国公民出境入境合法权益，不针对残疾人设立任何额外条件。外籍人员无论残疾与否，均依法享有正常出入境及获得和变更中国国籍的权利。</w:t>
      </w:r>
      <w:r w:rsidRPr="00B3393C">
        <w:rPr>
          <w:lang w:val="fr-CH"/>
        </w:rPr>
        <w:t>2018</w:t>
      </w:r>
      <w:r w:rsidRPr="00B3393C">
        <w:rPr>
          <w:rFonts w:hint="eastAsia"/>
          <w:lang w:val="fr-CH"/>
        </w:rPr>
        <w:t>年，中国设立国家移民管理局。</w:t>
      </w:r>
    </w:p>
    <w:p w:rsidR="00B3393C" w:rsidRPr="00B3393C" w:rsidRDefault="00B3393C" w:rsidP="00B3393C">
      <w:pPr>
        <w:pStyle w:val="SingleTxtGC"/>
        <w:rPr>
          <w:lang w:val="fr-CH"/>
        </w:rPr>
      </w:pPr>
      <w:r w:rsidRPr="00B3393C">
        <w:rPr>
          <w:lang w:val="fr-CH"/>
        </w:rPr>
        <w:t>62.</w:t>
      </w:r>
      <w:r w:rsidRPr="00B3393C">
        <w:rPr>
          <w:lang w:val="fr-CH"/>
        </w:rPr>
        <w:tab/>
      </w:r>
      <w:r w:rsidRPr="00B3393C">
        <w:rPr>
          <w:rFonts w:hint="eastAsia"/>
          <w:lang w:val="fr-CH"/>
        </w:rPr>
        <w:t>中国积极为残疾人出入境活动提供便利条件。中国公民在申办护照时，应采集指纹，但如果申请人因手指残疾等原因无法捺印指纹时，经护照受理机构确认，可以不采集指纹；边检机关设置出入境特别通道，为包括残疾人在内的需要扶助人员提供快速通关便利。</w:t>
      </w:r>
    </w:p>
    <w:p w:rsidR="00B3393C" w:rsidRPr="00B3393C" w:rsidRDefault="00B3393C" w:rsidP="00B3393C">
      <w:pPr>
        <w:pStyle w:val="H1GC"/>
        <w:rPr>
          <w:lang w:val="fr-CH"/>
        </w:rPr>
      </w:pPr>
      <w:bookmarkStart w:id="36" w:name="_Toc518397793"/>
      <w:bookmarkStart w:id="37" w:name="_Hlk511994257"/>
      <w:r w:rsidRPr="00B3393C">
        <w:rPr>
          <w:lang w:val="fr-CH"/>
        </w:rPr>
        <w:tab/>
      </w:r>
      <w:r w:rsidRPr="00B3393C">
        <w:rPr>
          <w:lang w:val="fr-CH"/>
        </w:rPr>
        <w:tab/>
      </w:r>
      <w:r w:rsidRPr="00B3393C">
        <w:rPr>
          <w:rFonts w:hint="eastAsia"/>
          <w:lang w:val="fr-CH"/>
        </w:rPr>
        <w:t>第十九条</w:t>
      </w:r>
      <w:r w:rsidRPr="00B3393C">
        <w:rPr>
          <w:lang w:val="fr-CH"/>
        </w:rPr>
        <w:br/>
      </w:r>
      <w:r w:rsidRPr="00B3393C">
        <w:rPr>
          <w:rFonts w:hint="eastAsia"/>
          <w:lang w:val="fr-CH"/>
        </w:rPr>
        <w:t>独立生活和融入社区</w:t>
      </w:r>
      <w:bookmarkEnd w:id="36"/>
    </w:p>
    <w:bookmarkEnd w:id="37"/>
    <w:p w:rsidR="00B3393C" w:rsidRPr="00B3393C" w:rsidRDefault="00B3393C" w:rsidP="00B3393C">
      <w:pPr>
        <w:pStyle w:val="SingleTxtGC"/>
        <w:rPr>
          <w:lang w:val="fr-CH"/>
        </w:rPr>
      </w:pPr>
      <w:r w:rsidRPr="00B3393C">
        <w:rPr>
          <w:lang w:val="fr-CH"/>
        </w:rPr>
        <w:t>63.</w:t>
      </w:r>
      <w:r w:rsidRPr="00B3393C">
        <w:rPr>
          <w:lang w:val="fr-CH"/>
        </w:rPr>
        <w:tab/>
      </w:r>
      <w:r w:rsidRPr="00B3393C">
        <w:rPr>
          <w:lang w:val="fr-CH"/>
        </w:rPr>
        <w:t>《</w:t>
      </w:r>
      <w:r w:rsidRPr="00B3393C">
        <w:rPr>
          <w:rFonts w:hint="eastAsia"/>
          <w:lang w:val="fr-CH"/>
        </w:rPr>
        <w:t>关于加快推进残疾人小康进程的意见》</w:t>
      </w:r>
      <w:r w:rsidRPr="00B3393C">
        <w:rPr>
          <w:lang w:val="fr-CH"/>
        </w:rPr>
        <w:t>(2015)</w:t>
      </w:r>
      <w:r w:rsidRPr="00B3393C">
        <w:rPr>
          <w:rFonts w:hint="eastAsia"/>
          <w:lang w:val="fr-CH"/>
        </w:rPr>
        <w:t>提出要将基层残疾人服务网络纳入以社区为基础的城乡基层社会管理和公共服务平台建设。根据《城乡社区服务体系建设规划</w:t>
      </w:r>
      <w:r w:rsidRPr="00B3393C">
        <w:rPr>
          <w:lang w:val="fr-CH"/>
        </w:rPr>
        <w:t>(2016-2020</w:t>
      </w:r>
      <w:r w:rsidRPr="00B3393C">
        <w:rPr>
          <w:rFonts w:hint="eastAsia"/>
          <w:lang w:val="fr-CH"/>
        </w:rPr>
        <w:t>年</w:t>
      </w:r>
      <w:r w:rsidRPr="00B3393C">
        <w:rPr>
          <w:lang w:val="fr-CH"/>
        </w:rPr>
        <w:t>)</w:t>
      </w:r>
      <w:r w:rsidRPr="00B3393C">
        <w:rPr>
          <w:rFonts w:hint="eastAsia"/>
          <w:lang w:val="fr-CH"/>
        </w:rPr>
        <w:t>》，中国将重点保障残疾人的社区服务需求。</w:t>
      </w:r>
      <w:bookmarkStart w:id="38" w:name="_Hlk511833437"/>
      <w:r w:rsidRPr="00B3393C">
        <w:rPr>
          <w:rFonts w:hint="eastAsia"/>
          <w:lang w:val="fr-CH"/>
        </w:rPr>
        <w:t>截至</w:t>
      </w:r>
      <w:r w:rsidRPr="00B3393C">
        <w:rPr>
          <w:lang w:val="fr-CH"/>
        </w:rPr>
        <w:t>2017</w:t>
      </w:r>
      <w:r w:rsidRPr="00B3393C">
        <w:rPr>
          <w:rFonts w:hint="eastAsia"/>
          <w:lang w:val="fr-CH"/>
        </w:rPr>
        <w:t>年，开展社区康复服务的市辖区为</w:t>
      </w:r>
      <w:r w:rsidRPr="00B3393C">
        <w:rPr>
          <w:lang w:val="fr-CH"/>
        </w:rPr>
        <w:t>978</w:t>
      </w:r>
      <w:r w:rsidRPr="00B3393C">
        <w:rPr>
          <w:rFonts w:hint="eastAsia"/>
          <w:lang w:val="fr-CH"/>
        </w:rPr>
        <w:t>个，县</w:t>
      </w:r>
      <w:r w:rsidRPr="00B3393C">
        <w:rPr>
          <w:lang w:val="fr-CH"/>
        </w:rPr>
        <w:t>(</w:t>
      </w:r>
      <w:r w:rsidRPr="00B3393C">
        <w:rPr>
          <w:rFonts w:hint="eastAsia"/>
          <w:lang w:val="fr-CH"/>
        </w:rPr>
        <w:t>市</w:t>
      </w:r>
      <w:r w:rsidRPr="00B3393C">
        <w:rPr>
          <w:lang w:val="fr-CH"/>
        </w:rPr>
        <w:t>)</w:t>
      </w:r>
      <w:r w:rsidRPr="00B3393C">
        <w:rPr>
          <w:rFonts w:hint="eastAsia"/>
          <w:lang w:val="fr-CH"/>
        </w:rPr>
        <w:t>为</w:t>
      </w:r>
      <w:r w:rsidRPr="00B3393C">
        <w:rPr>
          <w:lang w:val="fr-CH"/>
        </w:rPr>
        <w:t>2039</w:t>
      </w:r>
      <w:r w:rsidRPr="00B3393C">
        <w:rPr>
          <w:rFonts w:hint="eastAsia"/>
          <w:lang w:val="fr-CH"/>
        </w:rPr>
        <w:t>个，有社区康复协调员</w:t>
      </w:r>
      <w:r w:rsidRPr="00B3393C">
        <w:rPr>
          <w:lang w:val="fr-CH"/>
        </w:rPr>
        <w:t>46.3</w:t>
      </w:r>
      <w:r w:rsidRPr="00B3393C">
        <w:rPr>
          <w:rFonts w:hint="eastAsia"/>
          <w:lang w:val="fr-CH"/>
        </w:rPr>
        <w:t>万人，其中</w:t>
      </w:r>
      <w:r w:rsidRPr="00B3393C">
        <w:rPr>
          <w:lang w:val="fr-CH"/>
        </w:rPr>
        <w:t>41.6</w:t>
      </w:r>
      <w:r w:rsidRPr="00B3393C">
        <w:rPr>
          <w:rFonts w:hint="eastAsia"/>
          <w:lang w:val="fr-CH"/>
        </w:rPr>
        <w:t>万人接受过相关培训。</w:t>
      </w:r>
    </w:p>
    <w:p w:rsidR="00B3393C" w:rsidRPr="00B3393C" w:rsidRDefault="00B3393C" w:rsidP="00B3393C">
      <w:pPr>
        <w:pStyle w:val="SingleTxtGC"/>
        <w:rPr>
          <w:lang w:val="fr-CH"/>
        </w:rPr>
      </w:pPr>
      <w:r w:rsidRPr="00B3393C">
        <w:rPr>
          <w:lang w:val="fr-CH"/>
        </w:rPr>
        <w:t>64.</w:t>
      </w:r>
      <w:r w:rsidRPr="00B3393C">
        <w:rPr>
          <w:lang w:val="fr-CH"/>
        </w:rPr>
        <w:tab/>
      </w:r>
      <w:r w:rsidRPr="00B3393C">
        <w:rPr>
          <w:rFonts w:hint="eastAsia"/>
          <w:lang w:val="fr-CH"/>
        </w:rPr>
        <w:t>中国为残疾人提供多样化的社区服务。前述“阳光家园计划”优先资助属于城乡最低生活保障对象的、失去生活来源和能力的、家庭生活困难的就业年龄段</w:t>
      </w:r>
      <w:r w:rsidRPr="00B3393C">
        <w:rPr>
          <w:rFonts w:hint="eastAsia"/>
          <w:lang w:val="fr-CH"/>
        </w:rPr>
        <w:lastRenderedPageBreak/>
        <w:t>智力、精神和重度残疾人。根据“十三五”规划及其配套实施方案，在</w:t>
      </w:r>
      <w:r w:rsidRPr="00B3393C">
        <w:rPr>
          <w:lang w:val="fr-CH"/>
        </w:rPr>
        <w:t>2016-2020</w:t>
      </w:r>
      <w:r w:rsidRPr="00B3393C">
        <w:rPr>
          <w:rFonts w:hint="eastAsia"/>
          <w:lang w:val="fr-CH"/>
        </w:rPr>
        <w:t>年期间，中国将完成以下任务：发展以家庭为基础、以社区为依托的残疾人托养照料服务；加强残疾人社区康复；扶持残疾人社区就业，完善社区就业指导员培训课程；推动残疾人文化进社区；推动残疾人体育进社区。</w:t>
      </w:r>
    </w:p>
    <w:bookmarkEnd w:id="38"/>
    <w:p w:rsidR="00B3393C" w:rsidRPr="00B3393C" w:rsidRDefault="00B3393C" w:rsidP="00B3393C">
      <w:pPr>
        <w:pStyle w:val="SingleTxtGC"/>
        <w:rPr>
          <w:lang w:val="fr-CH"/>
        </w:rPr>
      </w:pPr>
      <w:r w:rsidRPr="00B3393C">
        <w:rPr>
          <w:lang w:val="fr-CH"/>
        </w:rPr>
        <w:t>65.</w:t>
      </w:r>
      <w:r w:rsidRPr="00B3393C">
        <w:rPr>
          <w:lang w:val="fr-CH"/>
        </w:rPr>
        <w:tab/>
      </w:r>
      <w:r w:rsidRPr="00B3393C">
        <w:rPr>
          <w:lang w:val="fr-CH"/>
        </w:rPr>
        <w:t>《</w:t>
      </w:r>
      <w:r w:rsidRPr="00B3393C">
        <w:rPr>
          <w:rFonts w:hint="eastAsia"/>
          <w:lang w:val="fr-CH"/>
        </w:rPr>
        <w:t>基层残疾人综合服务能力建设“十三五”实施方案</w:t>
      </w:r>
      <w:r w:rsidRPr="00B3393C">
        <w:rPr>
          <w:lang w:val="fr-CH"/>
        </w:rPr>
        <w:t>(2016-2020</w:t>
      </w:r>
      <w:r w:rsidRPr="00B3393C">
        <w:rPr>
          <w:rFonts w:hint="eastAsia"/>
          <w:lang w:val="fr-CH"/>
        </w:rPr>
        <w:t>年</w:t>
      </w:r>
      <w:r w:rsidRPr="00B3393C">
        <w:rPr>
          <w:lang w:val="fr-CH"/>
        </w:rPr>
        <w:t>)</w:t>
      </w:r>
      <w:r w:rsidRPr="00B3393C">
        <w:rPr>
          <w:lang w:val="fr-CH"/>
        </w:rPr>
        <w:t>》</w:t>
      </w:r>
      <w:r w:rsidRPr="00B3393C">
        <w:rPr>
          <w:rFonts w:hint="eastAsia"/>
          <w:lang w:val="fr-CH"/>
        </w:rPr>
        <w:t>明确要求有条件的社区积极开展残疾人独立生活中心相关试点。</w:t>
      </w:r>
    </w:p>
    <w:p w:rsidR="00B3393C" w:rsidRPr="00B3393C" w:rsidRDefault="00B3393C" w:rsidP="00B3393C">
      <w:pPr>
        <w:pStyle w:val="SingleTxtGC"/>
        <w:rPr>
          <w:lang w:val="fr-CH"/>
        </w:rPr>
      </w:pPr>
      <w:bookmarkStart w:id="39" w:name="_Hlk518893107"/>
      <w:r w:rsidRPr="00B3393C">
        <w:rPr>
          <w:lang w:val="fr-CH"/>
        </w:rPr>
        <w:t>66.</w:t>
      </w:r>
      <w:r w:rsidRPr="00B3393C">
        <w:rPr>
          <w:lang w:val="fr-CH"/>
        </w:rPr>
        <w:tab/>
      </w:r>
      <w:r w:rsidRPr="00B3393C">
        <w:rPr>
          <w:rFonts w:hint="eastAsia"/>
          <w:lang w:val="fr-CH"/>
        </w:rPr>
        <w:t>中国鼓励各类组织采取措施支持残疾人融入社区。例如，北京利智康复中心、湖北省武汉市紫阳街道阳光家园为就业年龄段的智力、精神等残疾人提供自主生活服务支持，包括社区居住、职业康复和独立生活技能训练等。</w:t>
      </w:r>
    </w:p>
    <w:bookmarkEnd w:id="39"/>
    <w:p w:rsidR="00B3393C" w:rsidRPr="00B3393C" w:rsidRDefault="00B3393C" w:rsidP="00B3393C">
      <w:pPr>
        <w:pStyle w:val="SingleTxtGC"/>
        <w:rPr>
          <w:lang w:val="fr-CH"/>
        </w:rPr>
      </w:pPr>
      <w:r w:rsidRPr="00B3393C">
        <w:rPr>
          <w:lang w:val="fr-CH"/>
        </w:rPr>
        <w:t>67.</w:t>
      </w:r>
      <w:r w:rsidRPr="00B3393C">
        <w:rPr>
          <w:lang w:val="fr-CH"/>
        </w:rPr>
        <w:tab/>
      </w:r>
      <w:r w:rsidRPr="00B3393C">
        <w:rPr>
          <w:rFonts w:hint="eastAsia"/>
          <w:lang w:val="fr-CH"/>
        </w:rPr>
        <w:t>关于上次结论性意见第</w:t>
      </w:r>
      <w:r w:rsidRPr="00B3393C">
        <w:rPr>
          <w:lang w:val="fr-CH"/>
        </w:rPr>
        <w:t>32</w:t>
      </w:r>
      <w:r w:rsidRPr="00B3393C">
        <w:rPr>
          <w:rFonts w:hint="eastAsia"/>
          <w:lang w:val="fr-CH"/>
        </w:rPr>
        <w:t>段，中国通过开展“世界防治麻风病日”和“中国麻风节”等活动，提高公众对麻风病的科学认知度，促进麻风病早期发现和歧视消除；将麻风病人纳入家庭医生签约服务的重点对象，切实解决麻风病人就医歧视、就医困难的问题。</w:t>
      </w:r>
    </w:p>
    <w:p w:rsidR="00B3393C" w:rsidRPr="00B3393C" w:rsidRDefault="00B3393C" w:rsidP="00B3393C">
      <w:pPr>
        <w:pStyle w:val="H1GC"/>
        <w:rPr>
          <w:lang w:val="fr-CH"/>
        </w:rPr>
      </w:pPr>
      <w:bookmarkStart w:id="40" w:name="_Toc518397794"/>
      <w:r w:rsidRPr="00B3393C">
        <w:rPr>
          <w:lang w:val="fr-CH"/>
        </w:rPr>
        <w:tab/>
      </w:r>
      <w:r w:rsidRPr="00B3393C">
        <w:rPr>
          <w:lang w:val="fr-CH"/>
        </w:rPr>
        <w:tab/>
      </w:r>
      <w:r w:rsidRPr="00B3393C">
        <w:rPr>
          <w:rFonts w:hint="eastAsia"/>
          <w:lang w:val="fr-CH"/>
        </w:rPr>
        <w:t>第二十条</w:t>
      </w:r>
      <w:r w:rsidRPr="00B3393C">
        <w:rPr>
          <w:lang w:val="fr-CH"/>
        </w:rPr>
        <w:br/>
      </w:r>
      <w:r w:rsidRPr="00B3393C">
        <w:rPr>
          <w:rFonts w:hint="eastAsia"/>
          <w:lang w:val="fr-CH"/>
        </w:rPr>
        <w:t>个人行动能力</w:t>
      </w:r>
      <w:bookmarkEnd w:id="40"/>
    </w:p>
    <w:p w:rsidR="00B3393C" w:rsidRPr="00B3393C" w:rsidRDefault="00B3393C" w:rsidP="00B3393C">
      <w:pPr>
        <w:pStyle w:val="SingleTxtGC"/>
        <w:rPr>
          <w:lang w:val="fr-CH"/>
        </w:rPr>
      </w:pPr>
      <w:r w:rsidRPr="00B3393C">
        <w:rPr>
          <w:lang w:val="fr-CH"/>
        </w:rPr>
        <w:t>68.</w:t>
      </w:r>
      <w:r w:rsidRPr="00B3393C">
        <w:rPr>
          <w:lang w:val="fr-CH"/>
        </w:rPr>
        <w:tab/>
      </w:r>
      <w:r w:rsidRPr="00B3393C">
        <w:rPr>
          <w:rFonts w:hint="eastAsia"/>
          <w:lang w:val="fr-CH"/>
        </w:rPr>
        <w:t>中国鼓励残疾人辅具的研发和生产。国务院制定《关于加快发展康复辅助器具产业的若干意见》</w:t>
      </w:r>
      <w:r w:rsidRPr="00B3393C">
        <w:rPr>
          <w:lang w:val="fr-CH"/>
        </w:rPr>
        <w:t>(2016)</w:t>
      </w:r>
      <w:r w:rsidRPr="00B3393C">
        <w:rPr>
          <w:lang w:val="fr-CH"/>
        </w:rPr>
        <w:t>，</w:t>
      </w:r>
      <w:r w:rsidRPr="00B3393C">
        <w:rPr>
          <w:rFonts w:hint="eastAsia"/>
          <w:lang w:val="fr-CH"/>
        </w:rPr>
        <w:t>对加快辅助器具产业作出部署。财政部等下发《关于生产和装配伤残人员专门用品企业免征企业所得税的通知》</w:t>
      </w:r>
      <w:r w:rsidRPr="00B3393C">
        <w:rPr>
          <w:lang w:val="fr-CH"/>
        </w:rPr>
        <w:t>(2016)</w:t>
      </w:r>
      <w:r w:rsidRPr="00B3393C">
        <w:rPr>
          <w:lang w:val="fr-CH"/>
        </w:rPr>
        <w:t>，</w:t>
      </w:r>
      <w:r w:rsidRPr="00B3393C">
        <w:rPr>
          <w:rFonts w:hint="eastAsia"/>
          <w:lang w:val="fr-CH"/>
        </w:rPr>
        <w:t>免征上述企业的企业所得税，降低伤残人员专门用品的生产成本。</w:t>
      </w:r>
    </w:p>
    <w:p w:rsidR="00B3393C" w:rsidRPr="00B3393C" w:rsidRDefault="00B3393C" w:rsidP="00B3393C">
      <w:pPr>
        <w:pStyle w:val="SingleTxtGC"/>
        <w:rPr>
          <w:lang w:val="fr-CH"/>
        </w:rPr>
      </w:pPr>
      <w:r w:rsidRPr="00B3393C">
        <w:rPr>
          <w:lang w:val="fr-CH"/>
        </w:rPr>
        <w:t>69.</w:t>
      </w:r>
      <w:r w:rsidRPr="00B3393C">
        <w:rPr>
          <w:lang w:val="fr-CH"/>
        </w:rPr>
        <w:tab/>
        <w:t>2011-2015</w:t>
      </w:r>
      <w:r w:rsidRPr="00B3393C">
        <w:rPr>
          <w:rFonts w:hint="eastAsia"/>
          <w:lang w:val="fr-CH"/>
        </w:rPr>
        <w:t>年，中国为残疾人提供各类辅具</w:t>
      </w:r>
      <w:r w:rsidRPr="00B3393C">
        <w:rPr>
          <w:lang w:val="fr-CH"/>
        </w:rPr>
        <w:t>600</w:t>
      </w:r>
      <w:r w:rsidRPr="00B3393C">
        <w:rPr>
          <w:rFonts w:hint="eastAsia"/>
          <w:lang w:val="fr-CH"/>
        </w:rPr>
        <w:t>余万件，培训辅具专业服务人员近万人次。</w:t>
      </w:r>
      <w:r w:rsidRPr="00B3393C">
        <w:rPr>
          <w:lang w:val="fr-CH"/>
        </w:rPr>
        <w:t>2017</w:t>
      </w:r>
      <w:r w:rsidRPr="00B3393C">
        <w:rPr>
          <w:rFonts w:hint="eastAsia"/>
          <w:lang w:val="fr-CH"/>
        </w:rPr>
        <w:t>年，有</w:t>
      </w:r>
      <w:r w:rsidRPr="00B3393C">
        <w:rPr>
          <w:lang w:val="fr-CH"/>
        </w:rPr>
        <w:t>244.4</w:t>
      </w:r>
      <w:r w:rsidRPr="00B3393C">
        <w:rPr>
          <w:rFonts w:hint="eastAsia"/>
          <w:lang w:val="fr-CH"/>
        </w:rPr>
        <w:t>万残疾人得到盲杖、助视器、假肢等各类辅具适配服务。截至</w:t>
      </w:r>
      <w:r w:rsidRPr="00B3393C">
        <w:rPr>
          <w:lang w:val="fr-CH"/>
        </w:rPr>
        <w:t>2018</w:t>
      </w:r>
      <w:r w:rsidRPr="00B3393C">
        <w:rPr>
          <w:rFonts w:hint="eastAsia"/>
          <w:lang w:val="fr-CH"/>
        </w:rPr>
        <w:t>年</w:t>
      </w:r>
      <w:r w:rsidRPr="00B3393C">
        <w:rPr>
          <w:lang w:val="fr-CH"/>
        </w:rPr>
        <w:t>6</w:t>
      </w:r>
      <w:r w:rsidRPr="00B3393C">
        <w:rPr>
          <w:rFonts w:hint="eastAsia"/>
          <w:lang w:val="fr-CH"/>
        </w:rPr>
        <w:t>月，中国</w:t>
      </w:r>
      <w:r w:rsidRPr="00B3393C">
        <w:rPr>
          <w:lang w:val="fr-CH"/>
        </w:rPr>
        <w:t>8</w:t>
      </w:r>
      <w:r w:rsidRPr="00B3393C">
        <w:rPr>
          <w:rFonts w:hint="eastAsia"/>
          <w:lang w:val="fr-CH"/>
        </w:rPr>
        <w:t>个省</w:t>
      </w:r>
      <w:r w:rsidRPr="00B3393C">
        <w:rPr>
          <w:lang w:val="fr-CH"/>
        </w:rPr>
        <w:t>(</w:t>
      </w:r>
      <w:r w:rsidRPr="00B3393C">
        <w:rPr>
          <w:rFonts w:hint="eastAsia"/>
          <w:lang w:val="fr-CH"/>
        </w:rPr>
        <w:t>区、市</w:t>
      </w:r>
      <w:r w:rsidRPr="00B3393C">
        <w:rPr>
          <w:lang w:val="fr-CH"/>
        </w:rPr>
        <w:t>)</w:t>
      </w:r>
      <w:r w:rsidRPr="00B3393C">
        <w:rPr>
          <w:rFonts w:hint="eastAsia"/>
          <w:lang w:val="fr-CH"/>
        </w:rPr>
        <w:t>建立了残疾人辅具补贴制度，由政府为残疾人购买辅助器具提供经费补贴。</w:t>
      </w:r>
    </w:p>
    <w:p w:rsidR="00B3393C" w:rsidRPr="00B3393C" w:rsidRDefault="00B3393C" w:rsidP="00B3393C">
      <w:pPr>
        <w:pStyle w:val="SingleTxtGC"/>
        <w:rPr>
          <w:lang w:val="fr-CH"/>
        </w:rPr>
      </w:pPr>
      <w:r w:rsidRPr="00B3393C">
        <w:rPr>
          <w:lang w:val="fr-CH"/>
        </w:rPr>
        <w:t>70.</w:t>
      </w:r>
      <w:r w:rsidRPr="00B3393C">
        <w:rPr>
          <w:lang w:val="fr-CH"/>
        </w:rPr>
        <w:tab/>
      </w:r>
      <w:r w:rsidRPr="00B3393C">
        <w:rPr>
          <w:rFonts w:hint="eastAsia"/>
          <w:lang w:val="fr-CH"/>
        </w:rPr>
        <w:t>中国开展辅具领域的国际合作。中国推广《世卫组织重点辅助器具清单》，并启动部分产品标准的研究工作，以实际行动支持全球辅助健康技术合作</w:t>
      </w:r>
      <w:bookmarkStart w:id="41" w:name="qihoosnap1"/>
      <w:bookmarkEnd w:id="41"/>
      <w:r w:rsidRPr="00B3393C">
        <w:rPr>
          <w:lang w:val="fr-CH"/>
        </w:rPr>
        <w:t>(GATE</w:t>
      </w:r>
      <w:r w:rsidRPr="00B3393C">
        <w:rPr>
          <w:rFonts w:hint="eastAsia"/>
          <w:lang w:val="fr-CH"/>
        </w:rPr>
        <w:t>计划</w:t>
      </w:r>
      <w:r w:rsidRPr="00B3393C">
        <w:rPr>
          <w:lang w:val="fr-CH"/>
        </w:rPr>
        <w:t>)</w:t>
      </w:r>
      <w:r w:rsidRPr="00B3393C">
        <w:rPr>
          <w:rFonts w:hint="eastAsia"/>
          <w:lang w:val="fr-CH"/>
        </w:rPr>
        <w:t>。自</w:t>
      </w:r>
      <w:r w:rsidRPr="00B3393C">
        <w:rPr>
          <w:lang w:val="fr-CH"/>
        </w:rPr>
        <w:t>2007</w:t>
      </w:r>
      <w:r w:rsidRPr="00B3393C">
        <w:rPr>
          <w:rFonts w:hint="eastAsia"/>
          <w:lang w:val="fr-CH"/>
        </w:rPr>
        <w:t>年起，中国连续举办了十届中国国际福祉博览会。</w:t>
      </w:r>
      <w:r w:rsidRPr="00B3393C">
        <w:rPr>
          <w:lang w:val="fr-CH"/>
        </w:rPr>
        <w:t>2015</w:t>
      </w:r>
      <w:r w:rsidRPr="00B3393C">
        <w:rPr>
          <w:rFonts w:hint="eastAsia"/>
          <w:lang w:val="fr-CH"/>
        </w:rPr>
        <w:t>年和</w:t>
      </w:r>
      <w:r w:rsidRPr="00B3393C">
        <w:rPr>
          <w:lang w:val="fr-CH"/>
        </w:rPr>
        <w:t>2017</w:t>
      </w:r>
      <w:r w:rsidRPr="00B3393C">
        <w:rPr>
          <w:rFonts w:hint="eastAsia"/>
          <w:lang w:val="fr-CH"/>
        </w:rPr>
        <w:t>年，全球辅助器具产业发展大会在中国召开。</w:t>
      </w:r>
    </w:p>
    <w:p w:rsidR="00B3393C" w:rsidRPr="00B3393C" w:rsidRDefault="00B3393C" w:rsidP="00B3393C">
      <w:pPr>
        <w:pStyle w:val="SingleTxtGC"/>
        <w:rPr>
          <w:lang w:val="fr-CH"/>
        </w:rPr>
      </w:pPr>
      <w:r w:rsidRPr="00B3393C">
        <w:rPr>
          <w:lang w:val="fr-CH"/>
        </w:rPr>
        <w:t>71.</w:t>
      </w:r>
      <w:r w:rsidRPr="00B3393C">
        <w:rPr>
          <w:lang w:val="fr-CH"/>
        </w:rPr>
        <w:tab/>
      </w:r>
      <w:r w:rsidRPr="00B3393C">
        <w:rPr>
          <w:rFonts w:hint="eastAsia"/>
          <w:lang w:val="fr-CH"/>
        </w:rPr>
        <w:t>中国采取其他措施确保残疾人的个人行动能力：其一，中国已经有</w:t>
      </w:r>
      <w:r w:rsidRPr="00B3393C">
        <w:rPr>
          <w:lang w:val="fr-CH"/>
        </w:rPr>
        <w:t>8</w:t>
      </w:r>
      <w:r w:rsidRPr="00B3393C">
        <w:rPr>
          <w:rFonts w:hint="eastAsia"/>
          <w:lang w:val="fr-CH"/>
        </w:rPr>
        <w:t>万多名残疾人领取了机动车驾驶证。其二，《残疾人航空运输管理办法》</w:t>
      </w:r>
      <w:r w:rsidRPr="00B3393C">
        <w:rPr>
          <w:lang w:val="fr-CH"/>
        </w:rPr>
        <w:t>(2015)</w:t>
      </w:r>
      <w:r w:rsidRPr="00B3393C">
        <w:rPr>
          <w:rFonts w:hint="eastAsia"/>
          <w:lang w:val="fr-CH"/>
        </w:rPr>
        <w:t>要求承运人、机场和机场地面服务代理人为具备乘机条件的残疾人免费提供登机、离机所需要的移动辅助设备。其三，每列火车预留一定数量的残疾人旅客专用票额。其四，在全国，盲人可以免费乘坐市内公交。在部分地区，所有残疾人可免费乘坐市内公交。其五，中国积极发展网络、电话预约出租汽车，方便残疾人群体乘坐出租汽车。</w:t>
      </w:r>
    </w:p>
    <w:p w:rsidR="00B3393C" w:rsidRPr="00B3393C" w:rsidRDefault="00B3393C" w:rsidP="00B3393C">
      <w:pPr>
        <w:pStyle w:val="H1GC"/>
        <w:rPr>
          <w:lang w:val="fr-CH"/>
        </w:rPr>
      </w:pPr>
      <w:bookmarkStart w:id="42" w:name="_Toc518397795"/>
      <w:r w:rsidRPr="00B3393C">
        <w:rPr>
          <w:lang w:val="fr-CH"/>
        </w:rPr>
        <w:lastRenderedPageBreak/>
        <w:tab/>
      </w:r>
      <w:r w:rsidRPr="00B3393C">
        <w:rPr>
          <w:lang w:val="fr-CH"/>
        </w:rPr>
        <w:tab/>
      </w:r>
      <w:r w:rsidRPr="00B3393C">
        <w:rPr>
          <w:rFonts w:hint="eastAsia"/>
          <w:lang w:val="fr-CH"/>
        </w:rPr>
        <w:t>第二十一条</w:t>
      </w:r>
      <w:r w:rsidRPr="00B3393C">
        <w:rPr>
          <w:lang w:val="fr-CH"/>
        </w:rPr>
        <w:br/>
      </w:r>
      <w:r w:rsidRPr="00B3393C">
        <w:rPr>
          <w:rFonts w:hint="eastAsia"/>
          <w:lang w:val="fr-CH"/>
        </w:rPr>
        <w:t>表达意见的自由和获得信息的机会</w:t>
      </w:r>
      <w:bookmarkEnd w:id="42"/>
    </w:p>
    <w:p w:rsidR="00B3393C" w:rsidRPr="00B3393C" w:rsidRDefault="00B3393C" w:rsidP="00B3393C">
      <w:pPr>
        <w:pStyle w:val="SingleTxtGC"/>
        <w:rPr>
          <w:lang w:val="fr-CH"/>
        </w:rPr>
      </w:pPr>
      <w:r w:rsidRPr="00B3393C">
        <w:rPr>
          <w:lang w:val="fr-CH"/>
        </w:rPr>
        <w:t>72.</w:t>
      </w:r>
      <w:r w:rsidRPr="00B3393C">
        <w:rPr>
          <w:lang w:val="fr-CH"/>
        </w:rPr>
        <w:tab/>
      </w:r>
      <w:r w:rsidRPr="00B3393C">
        <w:rPr>
          <w:lang w:val="fr-CH"/>
        </w:rPr>
        <w:t>《</w:t>
      </w:r>
      <w:r w:rsidRPr="00B3393C">
        <w:rPr>
          <w:rFonts w:hint="eastAsia"/>
          <w:lang w:val="fr-CH"/>
        </w:rPr>
        <w:t>国家信息化发展战略纲要》</w:t>
      </w:r>
      <w:r w:rsidRPr="00B3393C">
        <w:rPr>
          <w:lang w:val="fr-CH"/>
        </w:rPr>
        <w:t>(2016)</w:t>
      </w:r>
      <w:r w:rsidRPr="00B3393C">
        <w:rPr>
          <w:rFonts w:hint="eastAsia"/>
          <w:lang w:val="fr-CH"/>
        </w:rPr>
        <w:t>明确提出加快政府网站信息无障碍建设，鼓励社会力量为残疾人提供个性化信息服务。《“十三五”国家信息化规划》</w:t>
      </w:r>
      <w:r w:rsidRPr="00B3393C">
        <w:rPr>
          <w:lang w:val="fr-CH"/>
        </w:rPr>
        <w:t>(2016)</w:t>
      </w:r>
      <w:r w:rsidRPr="00B3393C">
        <w:rPr>
          <w:rFonts w:hint="eastAsia"/>
          <w:lang w:val="fr-CH"/>
        </w:rPr>
        <w:t>提出构建面向残障人士的信息服务体系。</w:t>
      </w:r>
    </w:p>
    <w:p w:rsidR="00B3393C" w:rsidRPr="00B3393C" w:rsidRDefault="00B3393C" w:rsidP="00B3393C">
      <w:pPr>
        <w:pStyle w:val="SingleTxtGC"/>
        <w:rPr>
          <w:lang w:val="fr-CH"/>
        </w:rPr>
      </w:pPr>
      <w:r w:rsidRPr="00B3393C">
        <w:rPr>
          <w:lang w:val="fr-CH"/>
        </w:rPr>
        <w:t>73.</w:t>
      </w:r>
      <w:r w:rsidRPr="00B3393C">
        <w:rPr>
          <w:lang w:val="fr-CH"/>
        </w:rPr>
        <w:tab/>
      </w:r>
      <w:r w:rsidRPr="00B3393C">
        <w:rPr>
          <w:rFonts w:hint="eastAsia"/>
          <w:lang w:val="fr-CH"/>
        </w:rPr>
        <w:t>中国推动政务和公共服务网站的信息无障碍建设。</w:t>
      </w:r>
      <w:r w:rsidRPr="00B3393C">
        <w:rPr>
          <w:lang w:val="fr-CH"/>
        </w:rPr>
        <w:t>2013</w:t>
      </w:r>
      <w:r w:rsidRPr="00B3393C">
        <w:rPr>
          <w:rFonts w:hint="eastAsia"/>
          <w:lang w:val="fr-CH"/>
        </w:rPr>
        <w:t>年，中国启动“美丽中国</w:t>
      </w:r>
      <w:r w:rsidRPr="00B3393C">
        <w:rPr>
          <w:rFonts w:hint="eastAsia"/>
          <w:spacing w:val="-50"/>
          <w:lang w:val="fr-CH"/>
        </w:rPr>
        <w:t>―</w:t>
      </w:r>
      <w:r w:rsidRPr="00B3393C">
        <w:rPr>
          <w:rFonts w:hint="eastAsia"/>
          <w:lang w:val="fr-CH"/>
        </w:rPr>
        <w:t>―中国政务信息无障碍公益行动”</w:t>
      </w:r>
      <w:r w:rsidRPr="00B3393C">
        <w:rPr>
          <w:lang w:val="fr-CH"/>
        </w:rPr>
        <w:t>，</w:t>
      </w:r>
      <w:r w:rsidRPr="00B3393C">
        <w:rPr>
          <w:rFonts w:hint="eastAsia"/>
          <w:lang w:val="fr-CH"/>
        </w:rPr>
        <w:t>免费为区县级以上人民政府政务信息系统进行无障碍建设。</w:t>
      </w:r>
      <w:r w:rsidRPr="00B3393C">
        <w:rPr>
          <w:lang w:val="fr-CH"/>
        </w:rPr>
        <w:t>2013</w:t>
      </w:r>
      <w:r w:rsidRPr="00B3393C">
        <w:rPr>
          <w:rFonts w:hint="eastAsia"/>
          <w:lang w:val="fr-CH"/>
        </w:rPr>
        <w:t>年和</w:t>
      </w:r>
      <w:r w:rsidRPr="00B3393C">
        <w:rPr>
          <w:lang w:val="fr-CH"/>
        </w:rPr>
        <w:t>2014</w:t>
      </w:r>
      <w:r w:rsidRPr="00B3393C">
        <w:rPr>
          <w:rFonts w:hint="eastAsia"/>
          <w:lang w:val="fr-CH"/>
        </w:rPr>
        <w:t>年，中国连续两年将网站无障碍建设纳入年度政府网站绩效评估范围，由相关检测机构及盲人专家团队对</w:t>
      </w:r>
      <w:r w:rsidRPr="00B3393C">
        <w:rPr>
          <w:lang w:val="fr-CH"/>
        </w:rPr>
        <w:t>118</w:t>
      </w:r>
      <w:r w:rsidRPr="00B3393C">
        <w:rPr>
          <w:rFonts w:hint="eastAsia"/>
          <w:lang w:val="fr-CH"/>
        </w:rPr>
        <w:t>家政府网站的无障碍建设情况进行评测。截至</w:t>
      </w:r>
      <w:r w:rsidRPr="00B3393C">
        <w:rPr>
          <w:lang w:val="fr-CH"/>
        </w:rPr>
        <w:t>2018</w:t>
      </w:r>
      <w:r w:rsidRPr="00B3393C">
        <w:rPr>
          <w:rFonts w:hint="eastAsia"/>
          <w:lang w:val="fr-CH"/>
        </w:rPr>
        <w:t>年</w:t>
      </w:r>
      <w:r w:rsidRPr="00B3393C">
        <w:rPr>
          <w:lang w:val="fr-CH"/>
        </w:rPr>
        <w:t>1</w:t>
      </w:r>
      <w:r w:rsidRPr="00B3393C">
        <w:rPr>
          <w:rFonts w:hint="eastAsia"/>
          <w:lang w:val="fr-CH"/>
        </w:rPr>
        <w:t>月，</w:t>
      </w:r>
      <w:r w:rsidRPr="00B3393C">
        <w:rPr>
          <w:lang w:val="fr-CH"/>
        </w:rPr>
        <w:t>500</w:t>
      </w:r>
      <w:r w:rsidRPr="00B3393C">
        <w:rPr>
          <w:rFonts w:hint="eastAsia"/>
          <w:lang w:val="fr-CH"/>
        </w:rPr>
        <w:t>多家政府单位完成了信息无障碍公共服务平台建设，</w:t>
      </w:r>
      <w:r w:rsidRPr="00B3393C">
        <w:rPr>
          <w:lang w:val="fr-CH"/>
        </w:rPr>
        <w:t>3</w:t>
      </w:r>
      <w:r w:rsidRPr="00B3393C">
        <w:rPr>
          <w:rFonts w:hint="eastAsia"/>
          <w:lang w:val="fr-CH"/>
        </w:rPr>
        <w:t>万多个政务和公共服务网站实现了无障碍，直接受益人群超过</w:t>
      </w:r>
      <w:r w:rsidRPr="00B3393C">
        <w:rPr>
          <w:lang w:val="fr-CH"/>
        </w:rPr>
        <w:t>1</w:t>
      </w:r>
      <w:r w:rsidRPr="00B3393C">
        <w:rPr>
          <w:rFonts w:hint="eastAsia"/>
          <w:lang w:val="fr-CH"/>
        </w:rPr>
        <w:t>亿人次。</w:t>
      </w:r>
    </w:p>
    <w:p w:rsidR="00B3393C" w:rsidRPr="00B3393C" w:rsidRDefault="00B3393C" w:rsidP="00B3393C">
      <w:pPr>
        <w:pStyle w:val="SingleTxtGC"/>
        <w:rPr>
          <w:lang w:val="fr-CH"/>
        </w:rPr>
      </w:pPr>
      <w:r w:rsidRPr="00B3393C">
        <w:rPr>
          <w:lang w:val="fr-CH"/>
        </w:rPr>
        <w:t>74.</w:t>
      </w:r>
      <w:r w:rsidRPr="00B3393C">
        <w:rPr>
          <w:lang w:val="fr-CH"/>
        </w:rPr>
        <w:tab/>
      </w:r>
      <w:r w:rsidRPr="00B3393C">
        <w:rPr>
          <w:rFonts w:hint="eastAsia"/>
          <w:lang w:val="fr-CH"/>
        </w:rPr>
        <w:t>中国鼓励和推动手语和盲文的使用。其一，中国将手语、盲文的规范化和推广作为国家义务。《国家中长期语言文字事业改革和发展规划纲要</w:t>
      </w:r>
      <w:r w:rsidRPr="00B3393C">
        <w:rPr>
          <w:lang w:val="fr-CH"/>
        </w:rPr>
        <w:t>(2012-2020</w:t>
      </w:r>
      <w:r w:rsidRPr="00B3393C">
        <w:rPr>
          <w:rFonts w:hint="eastAsia"/>
          <w:lang w:val="fr-CH"/>
        </w:rPr>
        <w:t>年</w:t>
      </w:r>
      <w:r w:rsidRPr="00B3393C">
        <w:rPr>
          <w:lang w:val="fr-CH"/>
        </w:rPr>
        <w:t>)</w:t>
      </w:r>
      <w:r w:rsidRPr="00B3393C">
        <w:rPr>
          <w:rFonts w:hint="eastAsia"/>
          <w:lang w:val="fr-CH"/>
        </w:rPr>
        <w:t>》和《国家语言文字事业“十三五”发展规划》将手语和盲文纳入国家语言文字工作总体安排。</w:t>
      </w:r>
      <w:r w:rsidRPr="00B3393C">
        <w:rPr>
          <w:lang w:val="fr-CH"/>
        </w:rPr>
        <w:t>2015</w:t>
      </w:r>
      <w:r w:rsidRPr="00B3393C">
        <w:rPr>
          <w:rFonts w:hint="eastAsia"/>
          <w:lang w:val="fr-CH"/>
        </w:rPr>
        <w:t>年起，中国实施《国家手语和盲文规范化行动计划</w:t>
      </w:r>
      <w:r w:rsidRPr="00B3393C">
        <w:rPr>
          <w:lang w:val="fr-CH"/>
        </w:rPr>
        <w:t>(2015-2020</w:t>
      </w:r>
      <w:r w:rsidRPr="00B3393C">
        <w:rPr>
          <w:rFonts w:hint="eastAsia"/>
          <w:lang w:val="fr-CH"/>
        </w:rPr>
        <w:t>年</w:t>
      </w:r>
      <w:r w:rsidRPr="00B3393C">
        <w:rPr>
          <w:lang w:val="fr-CH"/>
        </w:rPr>
        <w:t>)</w:t>
      </w:r>
      <w:r w:rsidRPr="00B3393C">
        <w:rPr>
          <w:rFonts w:hint="eastAsia"/>
          <w:lang w:val="fr-CH"/>
        </w:rPr>
        <w:t>》。</w:t>
      </w:r>
      <w:r w:rsidRPr="00B3393C">
        <w:rPr>
          <w:lang w:val="fr-CH"/>
        </w:rPr>
        <w:t>2018</w:t>
      </w:r>
      <w:r w:rsidRPr="00B3393C">
        <w:rPr>
          <w:rFonts w:hint="eastAsia"/>
          <w:lang w:val="fr-CH"/>
        </w:rPr>
        <w:t>年，《国家通用手语常用词表》和《国家通用盲文方案》正式颁布实施。其二，中国鼓励广播电视节目配备手语，要求国家和有条件的省级电视台试办使用通用手语的电视手语栏目，要求地市级以上电视台的电视手语新闻全面使用国家通用手语。其三，司法、医疗、交通、银行、商业、旅游等公共服务部门提供国家通用手语服务。有关公共场所和设施标志使用国家通用盲文。</w:t>
      </w:r>
    </w:p>
    <w:p w:rsidR="00B3393C" w:rsidRPr="00B3393C" w:rsidRDefault="00B3393C" w:rsidP="00B3393C">
      <w:pPr>
        <w:pStyle w:val="SingleTxtGC"/>
        <w:rPr>
          <w:lang w:val="fr-CH"/>
        </w:rPr>
      </w:pPr>
      <w:r w:rsidRPr="00B3393C">
        <w:rPr>
          <w:lang w:val="fr-CH"/>
        </w:rPr>
        <w:t>75.</w:t>
      </w:r>
      <w:r w:rsidRPr="00B3393C">
        <w:rPr>
          <w:lang w:val="fr-CH"/>
        </w:rPr>
        <w:tab/>
      </w:r>
      <w:r w:rsidRPr="00B3393C">
        <w:rPr>
          <w:rFonts w:hint="eastAsia"/>
          <w:lang w:val="fr-CH"/>
        </w:rPr>
        <w:t>中国开发多媒体有声读物和数字内容产品，以现代化手段保障残疾人获取信息。自</w:t>
      </w:r>
      <w:r w:rsidRPr="00B3393C">
        <w:rPr>
          <w:lang w:val="fr-CH"/>
        </w:rPr>
        <w:t>2012</w:t>
      </w:r>
      <w:r w:rsidRPr="00B3393C">
        <w:rPr>
          <w:rFonts w:hint="eastAsia"/>
          <w:lang w:val="fr-CH"/>
        </w:rPr>
        <w:t>年始，中国鼓励和支持传统新闻出版单位加快传统内容数字化转换并开发数字内容产品，扶持数字内容传播平台，培育有声读物运营企业。</w:t>
      </w:r>
      <w:bookmarkStart w:id="43" w:name="_Hlk519067336"/>
      <w:r w:rsidRPr="00B3393C">
        <w:rPr>
          <w:lang w:val="fr-CH"/>
        </w:rPr>
        <w:t>2017</w:t>
      </w:r>
      <w:r w:rsidRPr="00B3393C">
        <w:rPr>
          <w:rFonts w:hint="eastAsia"/>
          <w:lang w:val="fr-CH"/>
        </w:rPr>
        <w:t>年，中国启动“盲人数字阅读推广工程</w:t>
      </w:r>
      <w:bookmarkEnd w:id="43"/>
      <w:r w:rsidRPr="00B3393C">
        <w:rPr>
          <w:rFonts w:hint="eastAsia"/>
          <w:lang w:val="fr-CH"/>
        </w:rPr>
        <w:t>”</w:t>
      </w:r>
      <w:r w:rsidRPr="00B3393C">
        <w:rPr>
          <w:lang w:val="fr-CH"/>
        </w:rPr>
        <w:t>，</w:t>
      </w:r>
      <w:r w:rsidRPr="00B3393C">
        <w:rPr>
          <w:rFonts w:hint="eastAsia"/>
          <w:lang w:val="fr-CH"/>
        </w:rPr>
        <w:t>向盲人提供数字有声读物、电子盲文和定制化、持续性知识文化服务。</w:t>
      </w:r>
    </w:p>
    <w:p w:rsidR="00B3393C" w:rsidRPr="00B3393C" w:rsidRDefault="00B3393C" w:rsidP="00B3393C">
      <w:pPr>
        <w:pStyle w:val="SingleTxtGC"/>
        <w:rPr>
          <w:lang w:val="fr-CH"/>
        </w:rPr>
      </w:pPr>
      <w:r w:rsidRPr="00B3393C">
        <w:rPr>
          <w:lang w:val="fr-CH"/>
        </w:rPr>
        <w:t>76.</w:t>
      </w:r>
      <w:r w:rsidRPr="00B3393C">
        <w:rPr>
          <w:lang w:val="fr-CH"/>
        </w:rPr>
        <w:tab/>
      </w:r>
      <w:r w:rsidRPr="00B3393C">
        <w:rPr>
          <w:rFonts w:hint="eastAsia"/>
          <w:lang w:val="fr-CH"/>
        </w:rPr>
        <w:t>中国推动信息无障碍标准的研究和制定。中国推动《读屏软件技术要求》《盲人互联网信息服务辅助系统技术要求》《老年人与残疾人办公设备可访问性指南》《信息技术包括老人和残障人士的所有用户可访问的图标和符号设计指南》等标准的研究和制定。目前正在制定的标准包括《信息技术互联网内容无障碍可访问性技术要求与评测方法》《盲用数字出版物格式》《移动终端无障碍技术要求》《移动终端无障碍测试方法》和《视障者多媒体信息技术处理要求》等。</w:t>
      </w:r>
    </w:p>
    <w:p w:rsidR="00B3393C" w:rsidRPr="00B3393C" w:rsidRDefault="00B3393C" w:rsidP="00B3393C">
      <w:pPr>
        <w:pStyle w:val="SingleTxtGC"/>
        <w:rPr>
          <w:lang w:val="fr-CH"/>
        </w:rPr>
      </w:pPr>
      <w:r w:rsidRPr="00B3393C">
        <w:rPr>
          <w:lang w:val="fr-CH"/>
        </w:rPr>
        <w:t>77.</w:t>
      </w:r>
      <w:r w:rsidRPr="00B3393C">
        <w:rPr>
          <w:lang w:val="fr-CH"/>
        </w:rPr>
        <w:tab/>
      </w:r>
      <w:r w:rsidRPr="00B3393C">
        <w:rPr>
          <w:rFonts w:hint="eastAsia"/>
          <w:lang w:val="fr-CH"/>
        </w:rPr>
        <w:t>中国在</w:t>
      </w:r>
      <w:r w:rsidRPr="00B3393C">
        <w:rPr>
          <w:lang w:val="fr-CH"/>
        </w:rPr>
        <w:t>338</w:t>
      </w:r>
      <w:r w:rsidRPr="00B3393C">
        <w:rPr>
          <w:rFonts w:hint="eastAsia"/>
          <w:lang w:val="fr-CH"/>
        </w:rPr>
        <w:t>个城市开通了</w:t>
      </w:r>
      <w:r w:rsidRPr="00B3393C">
        <w:rPr>
          <w:lang w:val="fr-CH"/>
        </w:rPr>
        <w:t>12385</w:t>
      </w:r>
      <w:r w:rsidRPr="00B3393C">
        <w:rPr>
          <w:rFonts w:hint="eastAsia"/>
          <w:lang w:val="fr-CH"/>
        </w:rPr>
        <w:t>残疾人服务热线和残疾人网上投诉系统，方便残疾人获得服务信息并反映诉求。</w:t>
      </w:r>
      <w:bookmarkStart w:id="44" w:name="_Hlk510435547"/>
    </w:p>
    <w:p w:rsidR="00B3393C" w:rsidRPr="00B3393C" w:rsidRDefault="00B3393C" w:rsidP="00B3393C">
      <w:pPr>
        <w:pStyle w:val="H1GC"/>
        <w:rPr>
          <w:lang w:val="fr-CH"/>
        </w:rPr>
      </w:pPr>
      <w:bookmarkStart w:id="45" w:name="_Toc518397796"/>
      <w:bookmarkEnd w:id="44"/>
      <w:r w:rsidRPr="00B3393C">
        <w:rPr>
          <w:lang w:val="fr-CH"/>
        </w:rPr>
        <w:tab/>
      </w:r>
      <w:r w:rsidRPr="00B3393C">
        <w:rPr>
          <w:lang w:val="fr-CH"/>
        </w:rPr>
        <w:tab/>
      </w:r>
      <w:r w:rsidRPr="00B3393C">
        <w:rPr>
          <w:rFonts w:hint="eastAsia"/>
          <w:lang w:val="fr-CH"/>
        </w:rPr>
        <w:t>第二十二条</w:t>
      </w:r>
      <w:r w:rsidRPr="00B3393C">
        <w:rPr>
          <w:lang w:val="fr-CH"/>
        </w:rPr>
        <w:br/>
      </w:r>
      <w:r w:rsidRPr="00B3393C">
        <w:rPr>
          <w:rFonts w:hint="eastAsia"/>
          <w:lang w:val="fr-CH"/>
        </w:rPr>
        <w:t>尊重隐私</w:t>
      </w:r>
      <w:bookmarkEnd w:id="45"/>
    </w:p>
    <w:p w:rsidR="00B3393C" w:rsidRPr="00B3393C" w:rsidRDefault="00B3393C" w:rsidP="00B3393C">
      <w:pPr>
        <w:pStyle w:val="SingleTxtGC"/>
        <w:rPr>
          <w:lang w:val="fr-CH"/>
        </w:rPr>
      </w:pPr>
      <w:r w:rsidRPr="00B3393C">
        <w:rPr>
          <w:lang w:val="fr-CH"/>
        </w:rPr>
        <w:t>78.</w:t>
      </w:r>
      <w:r w:rsidRPr="00B3393C">
        <w:rPr>
          <w:lang w:val="fr-CH"/>
        </w:rPr>
        <w:tab/>
      </w:r>
      <w:r w:rsidRPr="00B3393C">
        <w:rPr>
          <w:lang w:val="fr-CH"/>
        </w:rPr>
        <w:t>《</w:t>
      </w:r>
      <w:r w:rsidRPr="00B3393C">
        <w:rPr>
          <w:rFonts w:hint="eastAsia"/>
          <w:lang w:val="fr-CH"/>
        </w:rPr>
        <w:t>精神卫生法》</w:t>
      </w:r>
      <w:r w:rsidRPr="00B3393C">
        <w:rPr>
          <w:lang w:val="fr-CH"/>
        </w:rPr>
        <w:t>(2012)</w:t>
      </w:r>
      <w:r w:rsidRPr="00B3393C">
        <w:rPr>
          <w:lang w:val="fr-CH"/>
        </w:rPr>
        <w:t>、《</w:t>
      </w:r>
      <w:r w:rsidRPr="00B3393C">
        <w:rPr>
          <w:rFonts w:hint="eastAsia"/>
          <w:lang w:val="fr-CH"/>
        </w:rPr>
        <w:t>残疾预防和残疾人康复条例》</w:t>
      </w:r>
      <w:r w:rsidRPr="00B3393C">
        <w:rPr>
          <w:lang w:val="fr-CH"/>
        </w:rPr>
        <w:t>(2017)</w:t>
      </w:r>
      <w:r w:rsidRPr="00B3393C">
        <w:rPr>
          <w:rFonts w:hint="eastAsia"/>
          <w:lang w:val="fr-CH"/>
        </w:rPr>
        <w:t>均对保护残疾人的隐私作出规定。</w:t>
      </w:r>
    </w:p>
    <w:p w:rsidR="00B3393C" w:rsidRPr="00B3393C" w:rsidRDefault="00B3393C" w:rsidP="00B3393C">
      <w:pPr>
        <w:pStyle w:val="SingleTxtGC"/>
        <w:rPr>
          <w:lang w:val="fr-CH"/>
        </w:rPr>
      </w:pPr>
      <w:r w:rsidRPr="00B3393C">
        <w:rPr>
          <w:lang w:val="fr-CH"/>
        </w:rPr>
        <w:lastRenderedPageBreak/>
        <w:t>79.</w:t>
      </w:r>
      <w:r w:rsidRPr="00B3393C">
        <w:rPr>
          <w:lang w:val="fr-CH"/>
        </w:rPr>
        <w:tab/>
      </w:r>
      <w:r w:rsidRPr="00B3393C">
        <w:rPr>
          <w:rFonts w:hint="eastAsia"/>
          <w:lang w:val="fr-CH"/>
        </w:rPr>
        <w:t>国家立法和司法加强了对个人信息的保护。《民法总则》</w:t>
      </w:r>
      <w:r w:rsidRPr="00B3393C">
        <w:rPr>
          <w:lang w:val="fr-CH"/>
        </w:rPr>
        <w:t>(2017)</w:t>
      </w:r>
      <w:r w:rsidRPr="00B3393C">
        <w:rPr>
          <w:rFonts w:hint="eastAsia"/>
          <w:lang w:val="fr-CH"/>
        </w:rPr>
        <w:t>中规定了对于个人信息的法律保护。《刑法修正案</w:t>
      </w:r>
      <w:r w:rsidRPr="00B3393C">
        <w:rPr>
          <w:lang w:val="fr-CH"/>
        </w:rPr>
        <w:t>(</w:t>
      </w:r>
      <w:r w:rsidRPr="00B3393C">
        <w:rPr>
          <w:rFonts w:hint="eastAsia"/>
          <w:lang w:val="fr-CH"/>
        </w:rPr>
        <w:t>九</w:t>
      </w:r>
      <w:r w:rsidRPr="00B3393C">
        <w:rPr>
          <w:lang w:val="fr-CH"/>
        </w:rPr>
        <w:t>)</w:t>
      </w:r>
      <w:r w:rsidRPr="00B3393C">
        <w:rPr>
          <w:rFonts w:hint="eastAsia"/>
          <w:lang w:val="fr-CH"/>
        </w:rPr>
        <w:t>》</w:t>
      </w:r>
      <w:r w:rsidRPr="00B3393C">
        <w:rPr>
          <w:lang w:val="fr-CH"/>
        </w:rPr>
        <w:t>(2015)</w:t>
      </w:r>
      <w:r w:rsidRPr="00B3393C">
        <w:rPr>
          <w:rFonts w:hint="eastAsia"/>
          <w:lang w:val="fr-CH"/>
        </w:rPr>
        <w:t>对侵犯公民个人信息犯罪作了修改完善。最高人民法院、最高人民检察院</w:t>
      </w:r>
      <w:r w:rsidRPr="00B3393C">
        <w:rPr>
          <w:lang w:val="fr-CH"/>
        </w:rPr>
        <w:t>2017</w:t>
      </w:r>
      <w:r w:rsidRPr="00B3393C">
        <w:rPr>
          <w:rFonts w:hint="eastAsia"/>
          <w:lang w:val="fr-CH"/>
        </w:rPr>
        <w:t>年发布</w:t>
      </w:r>
      <w:r w:rsidRPr="00B3393C">
        <w:rPr>
          <w:lang w:val="fr-CH"/>
        </w:rPr>
        <w:t>7</w:t>
      </w:r>
      <w:r w:rsidRPr="00B3393C">
        <w:rPr>
          <w:rFonts w:hint="eastAsia"/>
          <w:lang w:val="fr-CH"/>
        </w:rPr>
        <w:t>起侵犯公民个人信息犯罪典型案例。</w:t>
      </w:r>
      <w:r w:rsidRPr="00B3393C">
        <w:rPr>
          <w:lang w:val="fr-CH"/>
        </w:rPr>
        <w:t>2011-2017</w:t>
      </w:r>
      <w:r w:rsidRPr="00B3393C">
        <w:rPr>
          <w:rFonts w:hint="eastAsia"/>
          <w:lang w:val="fr-CH"/>
        </w:rPr>
        <w:t>年，法院共审结</w:t>
      </w:r>
      <w:r w:rsidRPr="00B3393C">
        <w:rPr>
          <w:lang w:val="fr-CH"/>
        </w:rPr>
        <w:t>2822</w:t>
      </w:r>
      <w:r w:rsidRPr="00B3393C">
        <w:rPr>
          <w:rFonts w:hint="eastAsia"/>
          <w:lang w:val="fr-CH"/>
        </w:rPr>
        <w:t>件侵犯公民个人信息犯罪案件。</w:t>
      </w:r>
    </w:p>
    <w:p w:rsidR="00B3393C" w:rsidRPr="00B3393C" w:rsidRDefault="00B3393C" w:rsidP="00B3393C">
      <w:pPr>
        <w:pStyle w:val="SingleTxtGC"/>
        <w:rPr>
          <w:lang w:val="fr-CH"/>
        </w:rPr>
      </w:pPr>
      <w:r w:rsidRPr="00B3393C">
        <w:rPr>
          <w:lang w:val="fr-CH"/>
        </w:rPr>
        <w:t>80.</w:t>
      </w:r>
      <w:r w:rsidRPr="00B3393C">
        <w:rPr>
          <w:lang w:val="fr-CH"/>
        </w:rPr>
        <w:tab/>
      </w:r>
      <w:r w:rsidRPr="00B3393C">
        <w:rPr>
          <w:rFonts w:hint="eastAsia"/>
          <w:lang w:val="fr-CH"/>
        </w:rPr>
        <w:t>中国要求各级各类医疗卫生机构和公共卫生机构切实保护包括残疾人在内所有公民的健康隐私和数据安全。</w:t>
      </w:r>
    </w:p>
    <w:p w:rsidR="00B3393C" w:rsidRPr="00B3393C" w:rsidRDefault="00B3393C" w:rsidP="00B3393C">
      <w:pPr>
        <w:pStyle w:val="H1GC"/>
        <w:rPr>
          <w:lang w:val="fr-CH"/>
        </w:rPr>
      </w:pPr>
      <w:bookmarkStart w:id="46" w:name="_Toc518397797"/>
      <w:r w:rsidRPr="00B3393C">
        <w:rPr>
          <w:lang w:val="fr-CH"/>
        </w:rPr>
        <w:tab/>
      </w:r>
      <w:r w:rsidRPr="00B3393C">
        <w:rPr>
          <w:lang w:val="fr-CH"/>
        </w:rPr>
        <w:tab/>
      </w:r>
      <w:r w:rsidRPr="00B3393C">
        <w:rPr>
          <w:rFonts w:hint="eastAsia"/>
          <w:lang w:val="fr-CH"/>
        </w:rPr>
        <w:t>第二十三条</w:t>
      </w:r>
      <w:r w:rsidRPr="00B3393C">
        <w:rPr>
          <w:lang w:val="fr-CH"/>
        </w:rPr>
        <w:br/>
      </w:r>
      <w:r w:rsidRPr="00B3393C">
        <w:rPr>
          <w:rFonts w:hint="eastAsia"/>
          <w:lang w:val="fr-CH"/>
        </w:rPr>
        <w:t>尊重家居和家庭</w:t>
      </w:r>
      <w:bookmarkEnd w:id="46"/>
    </w:p>
    <w:p w:rsidR="00B3393C" w:rsidRPr="00B3393C" w:rsidRDefault="00B3393C" w:rsidP="00B3393C">
      <w:pPr>
        <w:pStyle w:val="SingleTxtGC"/>
        <w:rPr>
          <w:lang w:val="fr-CH"/>
        </w:rPr>
      </w:pPr>
      <w:r w:rsidRPr="00B3393C">
        <w:rPr>
          <w:lang w:val="fr-CH"/>
        </w:rPr>
        <w:t>81.</w:t>
      </w:r>
      <w:r w:rsidRPr="00B3393C">
        <w:rPr>
          <w:lang w:val="fr-CH"/>
        </w:rPr>
        <w:tab/>
      </w:r>
      <w:r w:rsidRPr="00B3393C">
        <w:rPr>
          <w:rFonts w:hint="eastAsia"/>
          <w:lang w:val="fr-CH"/>
        </w:rPr>
        <w:t>中国继续完善残疾儿童的家庭支持体系。《国家人口发展规划</w:t>
      </w:r>
      <w:r w:rsidRPr="00B3393C">
        <w:rPr>
          <w:lang w:val="fr-CH"/>
        </w:rPr>
        <w:t>(2016-2030</w:t>
      </w:r>
      <w:r w:rsidRPr="00B3393C">
        <w:rPr>
          <w:rFonts w:hint="eastAsia"/>
          <w:lang w:val="fr-CH"/>
        </w:rPr>
        <w:t>年</w:t>
      </w:r>
      <w:r w:rsidRPr="00B3393C">
        <w:rPr>
          <w:lang w:val="fr-CH"/>
        </w:rPr>
        <w:t>)</w:t>
      </w:r>
      <w:r w:rsidRPr="00B3393C">
        <w:rPr>
          <w:rFonts w:hint="eastAsia"/>
          <w:lang w:val="fr-CH"/>
        </w:rPr>
        <w:t>》提出将加大对残疾人家庭的支持力度</w:t>
      </w:r>
      <w:bookmarkStart w:id="47" w:name="_Hlk511832516"/>
      <w:r w:rsidRPr="00B3393C">
        <w:rPr>
          <w:rFonts w:hint="eastAsia"/>
          <w:lang w:val="fr-CH"/>
        </w:rPr>
        <w:t>。根据</w:t>
      </w:r>
      <w:bookmarkStart w:id="48" w:name="_Hlk519067258"/>
      <w:r w:rsidRPr="00B3393C">
        <w:rPr>
          <w:rFonts w:hint="eastAsia"/>
          <w:lang w:val="fr-CH"/>
        </w:rPr>
        <w:t>《关于指导推进家庭教育的五年规划</w:t>
      </w:r>
      <w:r w:rsidRPr="00B3393C">
        <w:rPr>
          <w:lang w:val="fr-CH"/>
        </w:rPr>
        <w:t>(2016-2020</w:t>
      </w:r>
      <w:r w:rsidRPr="00B3393C">
        <w:rPr>
          <w:rFonts w:hint="eastAsia"/>
          <w:lang w:val="fr-CH"/>
        </w:rPr>
        <w:t>年</w:t>
      </w:r>
      <w:r w:rsidRPr="00B3393C">
        <w:rPr>
          <w:lang w:val="fr-CH"/>
        </w:rPr>
        <w:t>)</w:t>
      </w:r>
      <w:r w:rsidRPr="00B3393C">
        <w:rPr>
          <w:rFonts w:hint="eastAsia"/>
          <w:lang w:val="fr-CH"/>
        </w:rPr>
        <w:t>》</w:t>
      </w:r>
      <w:bookmarkEnd w:id="48"/>
      <w:r w:rsidRPr="00B3393C">
        <w:rPr>
          <w:rFonts w:hint="eastAsia"/>
          <w:lang w:val="fr-CH"/>
        </w:rPr>
        <w:t>，中国将强化特殊困境儿童群体家庭教育支持服务，为残疾儿童开展常态化的、专业化的家庭支持服务以及所需的转介服务，同时强化父母对儿童的监护主体责任。</w:t>
      </w:r>
    </w:p>
    <w:bookmarkEnd w:id="47"/>
    <w:p w:rsidR="00B3393C" w:rsidRPr="00B3393C" w:rsidRDefault="00B3393C" w:rsidP="00B3393C">
      <w:pPr>
        <w:pStyle w:val="SingleTxtGC"/>
        <w:rPr>
          <w:lang w:val="fr-CH"/>
        </w:rPr>
      </w:pPr>
      <w:r w:rsidRPr="00B3393C">
        <w:rPr>
          <w:lang w:val="fr-CH"/>
        </w:rPr>
        <w:t>82.</w:t>
      </w:r>
      <w:r w:rsidRPr="00B3393C">
        <w:rPr>
          <w:lang w:val="fr-CH"/>
        </w:rPr>
        <w:tab/>
      </w:r>
      <w:r w:rsidRPr="00B3393C">
        <w:rPr>
          <w:rFonts w:hint="eastAsia"/>
          <w:lang w:val="fr-CH"/>
        </w:rPr>
        <w:t>中国开展“残疾孤儿手术康复明天计划”</w:t>
      </w:r>
      <w:r w:rsidRPr="00B3393C">
        <w:rPr>
          <w:lang w:val="fr-CH"/>
        </w:rPr>
        <w:t>，</w:t>
      </w:r>
      <w:r w:rsidRPr="00B3393C">
        <w:rPr>
          <w:rFonts w:hint="eastAsia"/>
          <w:lang w:val="fr-CH"/>
        </w:rPr>
        <w:t>截至</w:t>
      </w:r>
      <w:r w:rsidRPr="00B3393C">
        <w:rPr>
          <w:lang w:val="fr-CH"/>
        </w:rPr>
        <w:t>2018</w:t>
      </w:r>
      <w:r w:rsidRPr="00B3393C">
        <w:rPr>
          <w:rFonts w:hint="eastAsia"/>
          <w:lang w:val="fr-CH"/>
        </w:rPr>
        <w:t>年</w:t>
      </w:r>
      <w:r w:rsidRPr="00B3393C">
        <w:rPr>
          <w:lang w:val="fr-CH"/>
        </w:rPr>
        <w:t>6</w:t>
      </w:r>
      <w:r w:rsidRPr="00B3393C">
        <w:rPr>
          <w:rFonts w:hint="eastAsia"/>
          <w:lang w:val="fr-CH"/>
        </w:rPr>
        <w:t>月，已为近</w:t>
      </w:r>
      <w:r w:rsidRPr="00B3393C">
        <w:rPr>
          <w:lang w:val="fr-CH"/>
        </w:rPr>
        <w:t>12.5</w:t>
      </w:r>
      <w:r w:rsidRPr="00B3393C">
        <w:rPr>
          <w:rFonts w:hint="eastAsia"/>
          <w:lang w:val="fr-CH"/>
        </w:rPr>
        <w:t>万名具有手术适应症的残疾孤儿、弃婴实施了手术矫治和康复训练。</w:t>
      </w:r>
    </w:p>
    <w:p w:rsidR="00B3393C" w:rsidRPr="00B3393C" w:rsidRDefault="00B3393C" w:rsidP="00B3393C">
      <w:pPr>
        <w:pStyle w:val="SingleTxtGC"/>
        <w:rPr>
          <w:lang w:val="fr-CH"/>
        </w:rPr>
      </w:pPr>
      <w:r w:rsidRPr="00B3393C">
        <w:rPr>
          <w:lang w:val="fr-CH"/>
        </w:rPr>
        <w:t>83.</w:t>
      </w:r>
      <w:r w:rsidRPr="00B3393C">
        <w:rPr>
          <w:lang w:val="fr-CH"/>
        </w:rPr>
        <w:tab/>
      </w:r>
      <w:r w:rsidRPr="00B3393C">
        <w:rPr>
          <w:rFonts w:hint="eastAsia"/>
          <w:lang w:val="fr-CH"/>
        </w:rPr>
        <w:t>关于上次结论性意见第</w:t>
      </w:r>
      <w:r w:rsidRPr="00B3393C">
        <w:rPr>
          <w:lang w:val="fr-CH"/>
        </w:rPr>
        <w:t>33</w:t>
      </w:r>
      <w:r w:rsidRPr="00B3393C">
        <w:rPr>
          <w:lang w:val="fr-CH"/>
        </w:rPr>
        <w:t>、</w:t>
      </w:r>
      <w:r w:rsidRPr="00B3393C">
        <w:rPr>
          <w:lang w:val="fr-CH"/>
        </w:rPr>
        <w:t>34</w:t>
      </w:r>
      <w:r w:rsidRPr="00B3393C">
        <w:rPr>
          <w:rFonts w:hint="eastAsia"/>
          <w:lang w:val="fr-CH"/>
        </w:rPr>
        <w:t>段，请参见本报告第</w:t>
      </w:r>
      <w:r w:rsidRPr="00B3393C">
        <w:rPr>
          <w:lang w:val="fr-CH"/>
        </w:rPr>
        <w:t>59</w:t>
      </w:r>
      <w:r w:rsidRPr="00B3393C">
        <w:rPr>
          <w:rFonts w:hint="eastAsia"/>
          <w:lang w:val="fr-CH"/>
        </w:rPr>
        <w:t>段。</w:t>
      </w:r>
    </w:p>
    <w:p w:rsidR="00B3393C" w:rsidRPr="00B3393C" w:rsidRDefault="00B3393C" w:rsidP="00B3393C">
      <w:pPr>
        <w:pStyle w:val="H1GC"/>
        <w:rPr>
          <w:lang w:val="fr-CH"/>
        </w:rPr>
      </w:pPr>
      <w:bookmarkStart w:id="49" w:name="_Toc518397798"/>
      <w:r w:rsidRPr="00B3393C">
        <w:rPr>
          <w:lang w:val="fr-CH"/>
        </w:rPr>
        <w:tab/>
      </w:r>
      <w:r w:rsidRPr="00B3393C">
        <w:rPr>
          <w:lang w:val="fr-CH"/>
        </w:rPr>
        <w:tab/>
      </w:r>
      <w:r w:rsidRPr="00B3393C">
        <w:rPr>
          <w:rFonts w:hint="eastAsia"/>
          <w:lang w:val="fr-CH"/>
        </w:rPr>
        <w:t>第二十四条</w:t>
      </w:r>
      <w:r w:rsidRPr="00B3393C">
        <w:rPr>
          <w:lang w:val="fr-CH"/>
        </w:rPr>
        <w:br/>
      </w:r>
      <w:r w:rsidRPr="00B3393C">
        <w:rPr>
          <w:rFonts w:hint="eastAsia"/>
          <w:lang w:val="fr-CH"/>
        </w:rPr>
        <w:t>教育</w:t>
      </w:r>
      <w:bookmarkEnd w:id="49"/>
    </w:p>
    <w:p w:rsidR="00B3393C" w:rsidRPr="00B3393C" w:rsidRDefault="00B3393C" w:rsidP="00B3393C">
      <w:pPr>
        <w:pStyle w:val="SingleTxtGC"/>
        <w:rPr>
          <w:lang w:val="fr-CH"/>
        </w:rPr>
      </w:pPr>
      <w:r w:rsidRPr="00B3393C">
        <w:rPr>
          <w:lang w:val="fr-CH"/>
        </w:rPr>
        <w:t>84.</w:t>
      </w:r>
      <w:r w:rsidRPr="00B3393C">
        <w:rPr>
          <w:lang w:val="fr-CH"/>
        </w:rPr>
        <w:tab/>
      </w:r>
      <w:r w:rsidRPr="00B3393C">
        <w:rPr>
          <w:rFonts w:hint="eastAsia"/>
          <w:lang w:val="fr-CH"/>
        </w:rPr>
        <w:t>回应上次结论性意见第</w:t>
      </w:r>
      <w:r w:rsidRPr="00B3393C">
        <w:rPr>
          <w:lang w:val="fr-CH"/>
        </w:rPr>
        <w:t>35</w:t>
      </w:r>
      <w:r w:rsidRPr="00B3393C">
        <w:rPr>
          <w:lang w:val="fr-CH"/>
        </w:rPr>
        <w:t>、</w:t>
      </w:r>
      <w:r w:rsidRPr="00B3393C">
        <w:rPr>
          <w:lang w:val="fr-CH"/>
        </w:rPr>
        <w:t>36</w:t>
      </w:r>
      <w:r w:rsidRPr="00B3393C">
        <w:rPr>
          <w:rFonts w:hint="eastAsia"/>
          <w:lang w:val="fr-CH"/>
        </w:rPr>
        <w:t>段，根据《公约》倡导的包容性教育理念，中国修订《残疾人教育条例》</w:t>
      </w:r>
      <w:r w:rsidRPr="00B3393C">
        <w:rPr>
          <w:lang w:val="fr-CH"/>
        </w:rPr>
        <w:t>(2017)</w:t>
      </w:r>
      <w:r w:rsidRPr="00B3393C">
        <w:rPr>
          <w:lang w:val="fr-CH"/>
        </w:rPr>
        <w:t>，</w:t>
      </w:r>
      <w:r w:rsidRPr="00B3393C">
        <w:rPr>
          <w:rFonts w:hint="eastAsia"/>
          <w:lang w:val="fr-CH"/>
        </w:rPr>
        <w:t>该条例明确提出“积极推进融合教育”</w:t>
      </w:r>
      <w:r w:rsidRPr="00B3393C">
        <w:rPr>
          <w:lang w:val="fr-CH"/>
        </w:rPr>
        <w:t>。</w:t>
      </w:r>
      <w:r w:rsidRPr="00B3393C">
        <w:rPr>
          <w:rFonts w:hint="eastAsia"/>
          <w:lang w:val="fr-CH"/>
        </w:rPr>
        <w:t>为确保残疾人不因残疾而被拒于普通教育系统之外，该条例规定，学前教育机构、各级各类学校及其他教育机构，对符合法律、法规规定条件的残疾人申请入学，不得拒绝招收。</w:t>
      </w:r>
    </w:p>
    <w:p w:rsidR="00B3393C" w:rsidRPr="00B3393C" w:rsidRDefault="00B3393C" w:rsidP="00B3393C">
      <w:pPr>
        <w:pStyle w:val="SingleTxtGC"/>
        <w:rPr>
          <w:lang w:val="fr-CH"/>
        </w:rPr>
      </w:pPr>
      <w:r w:rsidRPr="00B3393C">
        <w:rPr>
          <w:lang w:val="fr-CH"/>
        </w:rPr>
        <w:t>85.</w:t>
      </w:r>
      <w:r w:rsidRPr="00B3393C">
        <w:rPr>
          <w:lang w:val="fr-CH"/>
        </w:rPr>
        <w:tab/>
      </w:r>
      <w:r w:rsidRPr="00B3393C">
        <w:rPr>
          <w:rFonts w:hint="eastAsia"/>
          <w:lang w:val="fr-CH"/>
        </w:rPr>
        <w:t>中国不断扩大残疾儿童学前教育的规模。《关于建立学前教育资助制度的意见》</w:t>
      </w:r>
      <w:r w:rsidRPr="00B3393C">
        <w:rPr>
          <w:lang w:val="fr-CH"/>
        </w:rPr>
        <w:t>(2011)</w:t>
      </w:r>
      <w:r w:rsidRPr="00B3393C">
        <w:rPr>
          <w:rFonts w:hint="eastAsia"/>
          <w:lang w:val="fr-CH"/>
        </w:rPr>
        <w:t>将残疾儿童接受学前教育纳入幼儿资助范围。</w:t>
      </w:r>
      <w:r w:rsidRPr="00B3393C">
        <w:rPr>
          <w:lang w:val="fr-CH"/>
        </w:rPr>
        <w:t>2016</w:t>
      </w:r>
      <w:r w:rsidRPr="00B3393C">
        <w:rPr>
          <w:rFonts w:hint="eastAsia"/>
          <w:lang w:val="fr-CH"/>
        </w:rPr>
        <w:t>年修订的《幼儿园工作规程》对普通幼儿园接收残疾儿童做出明确规定，要求各地幼儿园为在园残疾儿童提供更多的帮助和指导</w:t>
      </w:r>
      <w:r w:rsidRPr="00B3393C">
        <w:rPr>
          <w:lang w:val="fr-CH"/>
        </w:rPr>
        <w:t>。</w:t>
      </w:r>
      <w:r w:rsidRPr="00B3393C">
        <w:rPr>
          <w:lang w:val="fr-CH"/>
        </w:rPr>
        <w:t>2016</w:t>
      </w:r>
      <w:r w:rsidRPr="00B3393C">
        <w:rPr>
          <w:rFonts w:hint="eastAsia"/>
          <w:lang w:val="fr-CH"/>
        </w:rPr>
        <w:t>年，全国获得专门资助的在园残疾幼儿有</w:t>
      </w:r>
      <w:r w:rsidRPr="00B3393C">
        <w:rPr>
          <w:lang w:val="fr-CH"/>
        </w:rPr>
        <w:t>3</w:t>
      </w:r>
      <w:r w:rsidRPr="00B3393C">
        <w:rPr>
          <w:rFonts w:hint="eastAsia"/>
          <w:lang w:val="fr-CH"/>
        </w:rPr>
        <w:t>万多名。</w:t>
      </w:r>
      <w:r w:rsidRPr="00B3393C">
        <w:rPr>
          <w:lang w:val="fr-CH"/>
        </w:rPr>
        <w:t>2011-2017</w:t>
      </w:r>
      <w:r w:rsidRPr="00B3393C">
        <w:rPr>
          <w:rFonts w:hint="eastAsia"/>
          <w:lang w:val="fr-CH"/>
        </w:rPr>
        <w:t>年，残疾人事业彩票公益金助学项目共投入</w:t>
      </w:r>
      <w:r w:rsidRPr="00B3393C">
        <w:rPr>
          <w:lang w:val="fr-CH"/>
        </w:rPr>
        <w:t>2.4</w:t>
      </w:r>
      <w:r w:rsidRPr="00B3393C">
        <w:rPr>
          <w:rFonts w:hint="eastAsia"/>
          <w:lang w:val="fr-CH"/>
        </w:rPr>
        <w:t>亿元，为</w:t>
      </w:r>
      <w:r w:rsidRPr="00B3393C">
        <w:rPr>
          <w:lang w:val="fr-CH"/>
        </w:rPr>
        <w:t>8.7</w:t>
      </w:r>
      <w:r w:rsidRPr="00B3393C">
        <w:rPr>
          <w:rFonts w:hint="eastAsia"/>
          <w:lang w:val="fr-CH"/>
        </w:rPr>
        <w:t>万人次家庭经济困难的残疾儿童享受普惠性学前教育提供了资助。</w:t>
      </w:r>
    </w:p>
    <w:p w:rsidR="00B3393C" w:rsidRPr="00B3393C" w:rsidRDefault="00B3393C" w:rsidP="00B3393C">
      <w:pPr>
        <w:pStyle w:val="SingleTxtGC"/>
        <w:rPr>
          <w:lang w:val="fr-CH"/>
        </w:rPr>
      </w:pPr>
      <w:bookmarkStart w:id="50" w:name="_Hlk516665880"/>
      <w:r w:rsidRPr="00B3393C">
        <w:rPr>
          <w:lang w:val="fr-CH"/>
        </w:rPr>
        <w:t>86.</w:t>
      </w:r>
      <w:r w:rsidRPr="00B3393C">
        <w:rPr>
          <w:lang w:val="fr-CH"/>
        </w:rPr>
        <w:tab/>
      </w:r>
      <w:r w:rsidRPr="00B3393C">
        <w:rPr>
          <w:rFonts w:hint="eastAsia"/>
          <w:lang w:val="fr-CH"/>
        </w:rPr>
        <w:t>中国全面提高残疾儿童少年义务教育普及水平。中国实施《特殊教育提升计划</w:t>
      </w:r>
      <w:r w:rsidRPr="00B3393C">
        <w:rPr>
          <w:lang w:val="fr-CH"/>
        </w:rPr>
        <w:t>(2014-2016</w:t>
      </w:r>
      <w:r w:rsidRPr="00B3393C">
        <w:rPr>
          <w:rFonts w:hint="eastAsia"/>
          <w:lang w:val="fr-CH"/>
        </w:rPr>
        <w:t>年</w:t>
      </w:r>
      <w:r w:rsidRPr="00B3393C">
        <w:rPr>
          <w:lang w:val="fr-CH"/>
        </w:rPr>
        <w:t>)</w:t>
      </w:r>
      <w:r w:rsidRPr="00B3393C">
        <w:rPr>
          <w:rFonts w:hint="eastAsia"/>
          <w:lang w:val="fr-CH"/>
        </w:rPr>
        <w:t>》，将普及残疾儿童少年义务教育作为重中之重，指导各地落实“一人一案”</w:t>
      </w:r>
      <w:r w:rsidRPr="00B3393C">
        <w:rPr>
          <w:lang w:val="fr-CH"/>
        </w:rPr>
        <w:t>，</w:t>
      </w:r>
      <w:r w:rsidRPr="00B3393C">
        <w:rPr>
          <w:rFonts w:hint="eastAsia"/>
          <w:lang w:val="fr-CH"/>
        </w:rPr>
        <w:t>通过普通学校随班就读、特教学校就读和送教上门等多种方式，努力保证适龄残疾儿童少年接受义务教育。截至</w:t>
      </w:r>
      <w:r w:rsidRPr="00B3393C">
        <w:rPr>
          <w:lang w:val="fr-CH"/>
        </w:rPr>
        <w:t>2016</w:t>
      </w:r>
      <w:r w:rsidRPr="00B3393C">
        <w:rPr>
          <w:rFonts w:hint="eastAsia"/>
          <w:lang w:val="fr-CH"/>
        </w:rPr>
        <w:t>年底，视力、听力、智力三类残疾儿童少年义务教育入学率达到</w:t>
      </w:r>
      <w:r w:rsidRPr="00B3393C">
        <w:rPr>
          <w:lang w:val="fr-CH"/>
        </w:rPr>
        <w:t>90%</w:t>
      </w:r>
      <w:r w:rsidRPr="00B3393C">
        <w:rPr>
          <w:rFonts w:hint="eastAsia"/>
          <w:lang w:val="fr-CH"/>
        </w:rPr>
        <w:t>以上，其他残疾人受教育机会明显增加。自</w:t>
      </w:r>
      <w:r w:rsidRPr="00B3393C">
        <w:rPr>
          <w:lang w:val="fr-CH"/>
        </w:rPr>
        <w:t>2016</w:t>
      </w:r>
      <w:r w:rsidRPr="00B3393C">
        <w:rPr>
          <w:rFonts w:hint="eastAsia"/>
          <w:lang w:val="fr-CH"/>
        </w:rPr>
        <w:t>年秋季起，中国为家庭经济困难的残疾学生提供从义务教育到高中阶段教育的</w:t>
      </w:r>
      <w:r w:rsidRPr="00B3393C">
        <w:rPr>
          <w:lang w:val="fr-CH"/>
        </w:rPr>
        <w:t>12</w:t>
      </w:r>
      <w:r w:rsidRPr="00B3393C">
        <w:rPr>
          <w:rFonts w:hint="eastAsia"/>
          <w:lang w:val="fr-CH"/>
        </w:rPr>
        <w:t>年免费教育。《残疾人教育条例》</w:t>
      </w:r>
      <w:r w:rsidRPr="00B3393C">
        <w:rPr>
          <w:lang w:val="fr-CH"/>
        </w:rPr>
        <w:t>(2017)</w:t>
      </w:r>
      <w:r w:rsidRPr="00B3393C">
        <w:rPr>
          <w:rFonts w:hint="eastAsia"/>
          <w:lang w:val="fr-CH"/>
        </w:rPr>
        <w:t>规定残疾儿童少年优先就近到普通学校入学接受义务教育，从法律层面进一步保证了残疾儿童少年接受义务教育的权利。</w:t>
      </w:r>
      <w:r w:rsidRPr="00B3393C">
        <w:rPr>
          <w:lang w:val="fr-CH"/>
        </w:rPr>
        <w:t>2017</w:t>
      </w:r>
      <w:r w:rsidRPr="00B3393C">
        <w:rPr>
          <w:rFonts w:hint="eastAsia"/>
          <w:lang w:val="fr-CH"/>
        </w:rPr>
        <w:t>年，中国对残疾儿童义务教育招生入学工作作出部</w:t>
      </w:r>
      <w:r w:rsidRPr="00B3393C">
        <w:rPr>
          <w:rFonts w:hint="eastAsia"/>
          <w:lang w:val="fr-CH"/>
        </w:rPr>
        <w:lastRenderedPageBreak/>
        <w:t>署，要求对义务教育适龄残疾儿童少年进行入学前登记，全面掌握适龄残疾儿童少年的数量和残疾情况，并按照“全覆盖、零拒绝”的要求，根据残疾儿童的实际制订教育安置方案，逐一做好适龄残疾儿童少年的入学安置工作。同年，中国启动实施了《第二期特殊教育提升计划</w:t>
      </w:r>
      <w:r w:rsidRPr="00B3393C">
        <w:rPr>
          <w:lang w:val="fr-CH"/>
        </w:rPr>
        <w:t>(2017</w:t>
      </w:r>
      <w:r w:rsidRPr="00B3393C">
        <w:rPr>
          <w:rFonts w:hint="eastAsia"/>
          <w:lang w:val="fr-CH"/>
        </w:rPr>
        <w:t>年</w:t>
      </w:r>
      <w:r w:rsidRPr="00B3393C">
        <w:rPr>
          <w:lang w:val="fr-CH"/>
        </w:rPr>
        <w:t>-2020</w:t>
      </w:r>
      <w:r w:rsidRPr="00B3393C">
        <w:rPr>
          <w:rFonts w:hint="eastAsia"/>
          <w:lang w:val="fr-CH"/>
        </w:rPr>
        <w:t>年</w:t>
      </w:r>
      <w:r w:rsidRPr="00B3393C">
        <w:rPr>
          <w:lang w:val="fr-CH"/>
        </w:rPr>
        <w:t>)</w:t>
      </w:r>
      <w:r w:rsidRPr="00B3393C">
        <w:rPr>
          <w:rFonts w:hint="eastAsia"/>
          <w:lang w:val="fr-CH"/>
        </w:rPr>
        <w:t>》。</w:t>
      </w:r>
    </w:p>
    <w:p w:rsidR="00B3393C" w:rsidRPr="00B3393C" w:rsidRDefault="00B3393C" w:rsidP="00B3393C">
      <w:pPr>
        <w:pStyle w:val="SingleTxtGC"/>
        <w:rPr>
          <w:lang w:val="fr-CH"/>
        </w:rPr>
      </w:pPr>
      <w:bookmarkStart w:id="51" w:name="_Hlk516666081"/>
      <w:r w:rsidRPr="00B3393C">
        <w:rPr>
          <w:lang w:val="fr-CH"/>
        </w:rPr>
        <w:t>87.</w:t>
      </w:r>
      <w:r w:rsidRPr="00B3393C">
        <w:rPr>
          <w:lang w:val="fr-CH"/>
        </w:rPr>
        <w:tab/>
        <w:t>2016</w:t>
      </w:r>
      <w:r w:rsidRPr="00B3393C">
        <w:rPr>
          <w:rFonts w:hint="eastAsia"/>
          <w:lang w:val="fr-CH"/>
        </w:rPr>
        <w:t>年，教育部发布了专门为义务教育阶段残疾学生制定的一整套系统的学习标准，并要求各地引导教师遵循残疾学生身心特点和学习发展规律，及时调整教学形式和教学方式，以及要求各地积极引导学校推进教学评价改革，关注过程、着眼发展、尊重差异、多元评价。</w:t>
      </w:r>
      <w:r w:rsidRPr="00B3393C">
        <w:rPr>
          <w:lang w:val="fr-CH"/>
        </w:rPr>
        <w:t>2017</w:t>
      </w:r>
      <w:r w:rsidRPr="00B3393C">
        <w:rPr>
          <w:rFonts w:hint="eastAsia"/>
          <w:lang w:val="fr-CH"/>
        </w:rPr>
        <w:t>年，根据该学习标准，教育部编写完成了首批</w:t>
      </w:r>
      <w:r w:rsidRPr="00B3393C">
        <w:rPr>
          <w:lang w:val="fr-CH"/>
        </w:rPr>
        <w:t>22</w:t>
      </w:r>
      <w:r w:rsidRPr="00B3393C">
        <w:rPr>
          <w:rFonts w:hint="eastAsia"/>
          <w:lang w:val="fr-CH"/>
        </w:rPr>
        <w:t>册盲、聋、培智部分学科起始年级教材，并在全国范围内投入使用，后续册次教材的编写正在有序推进。</w:t>
      </w:r>
    </w:p>
    <w:bookmarkEnd w:id="50"/>
    <w:bookmarkEnd w:id="51"/>
    <w:p w:rsidR="00B3393C" w:rsidRPr="00B3393C" w:rsidRDefault="00B3393C" w:rsidP="00B3393C">
      <w:pPr>
        <w:pStyle w:val="SingleTxtGC"/>
        <w:rPr>
          <w:lang w:val="fr-CH"/>
        </w:rPr>
      </w:pPr>
      <w:r w:rsidRPr="00B3393C">
        <w:rPr>
          <w:lang w:val="fr-CH"/>
        </w:rPr>
        <w:t>88.</w:t>
      </w:r>
      <w:r w:rsidRPr="00B3393C">
        <w:rPr>
          <w:lang w:val="fr-CH"/>
        </w:rPr>
        <w:tab/>
      </w:r>
      <w:r w:rsidRPr="00B3393C">
        <w:rPr>
          <w:rFonts w:hint="eastAsia"/>
          <w:lang w:val="fr-CH"/>
        </w:rPr>
        <w:t>为畅通残疾人接受高等教育的渠道，</w:t>
      </w:r>
      <w:bookmarkStart w:id="52" w:name="_Hlk516560808"/>
      <w:r w:rsidRPr="00B3393C">
        <w:rPr>
          <w:lang w:val="fr-CH"/>
        </w:rPr>
        <w:t>《</w:t>
      </w:r>
      <w:r w:rsidRPr="00B3393C">
        <w:rPr>
          <w:rFonts w:hint="eastAsia"/>
          <w:lang w:val="fr-CH"/>
        </w:rPr>
        <w:t>残疾人参加普通高等学校招生全国统一考试管理规定</w:t>
      </w:r>
      <w:r w:rsidRPr="00B3393C">
        <w:rPr>
          <w:lang w:val="fr-CH"/>
        </w:rPr>
        <w:t>(</w:t>
      </w:r>
      <w:r w:rsidRPr="00B3393C">
        <w:rPr>
          <w:rFonts w:hint="eastAsia"/>
          <w:lang w:val="fr-CH"/>
        </w:rPr>
        <w:t>暂行</w:t>
      </w:r>
      <w:r w:rsidRPr="00B3393C">
        <w:rPr>
          <w:lang w:val="fr-CH"/>
        </w:rPr>
        <w:t>)</w:t>
      </w:r>
      <w:r w:rsidRPr="00B3393C">
        <w:rPr>
          <w:rFonts w:hint="eastAsia"/>
          <w:lang w:val="fr-CH"/>
        </w:rPr>
        <w:t>》</w:t>
      </w:r>
      <w:r w:rsidRPr="00B3393C">
        <w:rPr>
          <w:lang w:val="fr-CH"/>
        </w:rPr>
        <w:t>(2015)</w:t>
      </w:r>
      <w:r w:rsidRPr="00B3393C">
        <w:rPr>
          <w:rFonts w:hint="eastAsia"/>
          <w:lang w:val="fr-CH"/>
        </w:rPr>
        <w:t>第一次在国家层面规定为残疾考生平等参加普通高考提供有关便利。《残疾人参加普通高等学校招生全国统一考试管理规定》</w:t>
      </w:r>
      <w:r w:rsidRPr="00B3393C">
        <w:rPr>
          <w:lang w:val="fr-CH"/>
        </w:rPr>
        <w:t>(2017)</w:t>
      </w:r>
      <w:r w:rsidRPr="00B3393C">
        <w:rPr>
          <w:rFonts w:hint="eastAsia"/>
          <w:lang w:val="fr-CH"/>
        </w:rPr>
        <w:t>对参加普通高考的残疾考生提供合理便利做出专门规定。例如，为视力残疾考生提供盲文试卷、大字号试卷等。</w:t>
      </w:r>
    </w:p>
    <w:bookmarkEnd w:id="52"/>
    <w:p w:rsidR="00B3393C" w:rsidRPr="00B3393C" w:rsidRDefault="00B3393C" w:rsidP="00B3393C">
      <w:pPr>
        <w:pStyle w:val="SingleTxtGC"/>
        <w:rPr>
          <w:lang w:val="fr-CH"/>
        </w:rPr>
      </w:pPr>
      <w:r w:rsidRPr="00B3393C">
        <w:rPr>
          <w:lang w:val="fr-CH"/>
        </w:rPr>
        <w:t>89.</w:t>
      </w:r>
      <w:r w:rsidRPr="00B3393C">
        <w:rPr>
          <w:lang w:val="fr-CH"/>
        </w:rPr>
        <w:tab/>
      </w:r>
      <w:r w:rsidRPr="00B3393C">
        <w:rPr>
          <w:rFonts w:hint="eastAsia"/>
          <w:lang w:val="fr-CH"/>
        </w:rPr>
        <w:t>为发展残疾人职业教育，《残疾人教育条例》</w:t>
      </w:r>
      <w:r w:rsidRPr="00B3393C">
        <w:rPr>
          <w:lang w:val="fr-CH"/>
        </w:rPr>
        <w:t>(2017)</w:t>
      </w:r>
      <w:r w:rsidRPr="00B3393C">
        <w:rPr>
          <w:rFonts w:hint="eastAsia"/>
          <w:lang w:val="fr-CH"/>
        </w:rPr>
        <w:t>设专章对于职业教育进行规定。</w:t>
      </w:r>
      <w:r w:rsidRPr="00B3393C">
        <w:rPr>
          <w:lang w:val="fr-CH"/>
        </w:rPr>
        <w:t>2018</w:t>
      </w:r>
      <w:r w:rsidRPr="00B3393C">
        <w:rPr>
          <w:rFonts w:hint="eastAsia"/>
          <w:lang w:val="fr-CH"/>
        </w:rPr>
        <w:t>年，印发</w:t>
      </w:r>
      <w:r w:rsidRPr="00B3393C">
        <w:rPr>
          <w:lang w:val="fr-CH"/>
        </w:rPr>
        <w:t>《</w:t>
      </w:r>
      <w:r w:rsidRPr="00B3393C">
        <w:rPr>
          <w:rFonts w:hint="eastAsia"/>
          <w:lang w:val="fr-CH"/>
        </w:rPr>
        <w:t>关于加快发展残疾人职业教育的若干意见》，对扩大残疾人接受职业教育机会、改进办学条件、提高教育质量、加强就业指导与服务等作出部署。</w:t>
      </w:r>
    </w:p>
    <w:p w:rsidR="00B3393C" w:rsidRPr="00B3393C" w:rsidRDefault="00B3393C" w:rsidP="00B3393C">
      <w:pPr>
        <w:pStyle w:val="SingleTxtGC"/>
        <w:rPr>
          <w:lang w:val="fr-CH"/>
        </w:rPr>
      </w:pPr>
      <w:r w:rsidRPr="00B3393C">
        <w:rPr>
          <w:lang w:val="fr-CH"/>
        </w:rPr>
        <w:t>90.</w:t>
      </w:r>
      <w:r w:rsidRPr="00B3393C">
        <w:rPr>
          <w:lang w:val="fr-CH"/>
        </w:rPr>
        <w:tab/>
      </w:r>
      <w:r w:rsidRPr="00B3393C">
        <w:rPr>
          <w:rFonts w:hint="eastAsia"/>
          <w:lang w:val="fr-CH"/>
        </w:rPr>
        <w:t>残疾人教育专业人才队伍建设稳步发展。截至</w:t>
      </w:r>
      <w:r w:rsidRPr="00B3393C">
        <w:rPr>
          <w:lang w:val="fr-CH"/>
        </w:rPr>
        <w:t>2018</w:t>
      </w:r>
      <w:r w:rsidRPr="00B3393C">
        <w:rPr>
          <w:rFonts w:hint="eastAsia"/>
          <w:lang w:val="fr-CH"/>
        </w:rPr>
        <w:t>年</w:t>
      </w:r>
      <w:r w:rsidRPr="00B3393C">
        <w:rPr>
          <w:lang w:val="fr-CH"/>
        </w:rPr>
        <w:t>6</w:t>
      </w:r>
      <w:r w:rsidRPr="00B3393C">
        <w:rPr>
          <w:rFonts w:hint="eastAsia"/>
          <w:lang w:val="fr-CH"/>
        </w:rPr>
        <w:t>月，全国已有</w:t>
      </w:r>
      <w:r w:rsidRPr="00B3393C">
        <w:rPr>
          <w:lang w:val="fr-CH"/>
        </w:rPr>
        <w:t>64</w:t>
      </w:r>
      <w:r w:rsidRPr="00B3393C">
        <w:rPr>
          <w:rFonts w:hint="eastAsia"/>
          <w:lang w:val="fr-CH"/>
        </w:rPr>
        <w:t>所普通本科高校开设特殊教育专业，在校生</w:t>
      </w:r>
      <w:r w:rsidRPr="00B3393C">
        <w:rPr>
          <w:lang w:val="fr-CH"/>
        </w:rPr>
        <w:t>1</w:t>
      </w:r>
      <w:r w:rsidRPr="00B3393C">
        <w:rPr>
          <w:rFonts w:hint="eastAsia"/>
          <w:lang w:val="fr-CH"/>
        </w:rPr>
        <w:t>万余人，培养了大批从事残疾人教育实践、理论研究和管理的高素质人才。</w:t>
      </w:r>
    </w:p>
    <w:p w:rsidR="00B3393C" w:rsidRPr="00B3393C" w:rsidRDefault="00B3393C" w:rsidP="00B3393C">
      <w:pPr>
        <w:pStyle w:val="SingleTxtGC"/>
        <w:rPr>
          <w:lang w:val="fr-CH"/>
        </w:rPr>
      </w:pPr>
      <w:r w:rsidRPr="00B3393C">
        <w:rPr>
          <w:lang w:val="fr-CH"/>
        </w:rPr>
        <w:t>91.</w:t>
      </w:r>
      <w:r w:rsidRPr="00B3393C">
        <w:rPr>
          <w:lang w:val="fr-CH"/>
        </w:rPr>
        <w:tab/>
      </w:r>
      <w:r w:rsidRPr="00B3393C">
        <w:rPr>
          <w:lang w:val="fr-CH"/>
        </w:rPr>
        <w:t>《</w:t>
      </w:r>
      <w:r w:rsidRPr="00B3393C">
        <w:rPr>
          <w:rFonts w:hint="eastAsia"/>
          <w:lang w:val="fr-CH"/>
        </w:rPr>
        <w:t>残疾人教育条例》</w:t>
      </w:r>
      <w:r w:rsidRPr="00B3393C">
        <w:rPr>
          <w:lang w:val="fr-CH"/>
        </w:rPr>
        <w:t>(2017)</w:t>
      </w:r>
      <w:r w:rsidRPr="00B3393C">
        <w:rPr>
          <w:rFonts w:hint="eastAsia"/>
          <w:lang w:val="fr-CH"/>
        </w:rPr>
        <w:t>要求建立残疾人教育专家委员会。</w:t>
      </w:r>
    </w:p>
    <w:p w:rsidR="00B3393C" w:rsidRPr="00B3393C" w:rsidRDefault="00B3393C" w:rsidP="00B3393C">
      <w:pPr>
        <w:pStyle w:val="H1GC"/>
        <w:rPr>
          <w:lang w:val="fr-CH"/>
        </w:rPr>
      </w:pPr>
      <w:bookmarkStart w:id="53" w:name="_Toc518397799"/>
      <w:r w:rsidRPr="00B3393C">
        <w:rPr>
          <w:lang w:val="fr-CH"/>
        </w:rPr>
        <w:tab/>
      </w:r>
      <w:r w:rsidRPr="00B3393C">
        <w:rPr>
          <w:lang w:val="fr-CH"/>
        </w:rPr>
        <w:tab/>
      </w:r>
      <w:r w:rsidRPr="00B3393C">
        <w:rPr>
          <w:rFonts w:hint="eastAsia"/>
          <w:lang w:val="fr-CH"/>
        </w:rPr>
        <w:t>第二十五条</w:t>
      </w:r>
      <w:r w:rsidRPr="00B3393C">
        <w:rPr>
          <w:lang w:val="fr-CH"/>
        </w:rPr>
        <w:br/>
      </w:r>
      <w:r w:rsidRPr="00B3393C">
        <w:rPr>
          <w:rFonts w:hint="eastAsia"/>
          <w:lang w:val="fr-CH"/>
        </w:rPr>
        <w:t>健康</w:t>
      </w:r>
      <w:bookmarkEnd w:id="53"/>
    </w:p>
    <w:p w:rsidR="00B3393C" w:rsidRPr="00B3393C" w:rsidRDefault="00B3393C" w:rsidP="00B3393C">
      <w:pPr>
        <w:pStyle w:val="SingleTxtGC"/>
        <w:rPr>
          <w:lang w:val="fr-CH"/>
        </w:rPr>
      </w:pPr>
      <w:r w:rsidRPr="00B3393C">
        <w:rPr>
          <w:lang w:val="fr-CH"/>
        </w:rPr>
        <w:t>92.</w:t>
      </w:r>
      <w:r w:rsidRPr="00B3393C">
        <w:rPr>
          <w:lang w:val="fr-CH"/>
        </w:rPr>
        <w:tab/>
      </w:r>
      <w:r w:rsidRPr="00B3393C">
        <w:rPr>
          <w:rFonts w:hint="eastAsia"/>
          <w:lang w:val="fr-CH"/>
        </w:rPr>
        <w:t>截至</w:t>
      </w:r>
      <w:r w:rsidRPr="00B3393C">
        <w:rPr>
          <w:lang w:val="fr-CH"/>
        </w:rPr>
        <w:t>2017</w:t>
      </w:r>
      <w:r w:rsidRPr="00B3393C">
        <w:rPr>
          <w:rFonts w:hint="eastAsia"/>
          <w:lang w:val="fr-CH"/>
        </w:rPr>
        <w:t>年，中国向包括残疾人在内的全体公民免费提供</w:t>
      </w:r>
      <w:r w:rsidRPr="00B3393C">
        <w:rPr>
          <w:lang w:val="fr-CH"/>
        </w:rPr>
        <w:t>14</w:t>
      </w:r>
      <w:r w:rsidRPr="00B3393C">
        <w:rPr>
          <w:rFonts w:hint="eastAsia"/>
          <w:lang w:val="fr-CH"/>
        </w:rPr>
        <w:t>类基本公共卫生服务项目。基本公共卫生服务经费财政补助标准从</w:t>
      </w:r>
      <w:r w:rsidRPr="00B3393C">
        <w:rPr>
          <w:lang w:val="fr-CH"/>
        </w:rPr>
        <w:t>2009</w:t>
      </w:r>
      <w:r w:rsidRPr="00B3393C">
        <w:rPr>
          <w:rFonts w:hint="eastAsia"/>
          <w:lang w:val="fr-CH"/>
        </w:rPr>
        <w:t>年的人均</w:t>
      </w:r>
      <w:r w:rsidRPr="00B3393C">
        <w:rPr>
          <w:lang w:val="fr-CH"/>
        </w:rPr>
        <w:t>15</w:t>
      </w:r>
      <w:r w:rsidRPr="00B3393C">
        <w:rPr>
          <w:rFonts w:hint="eastAsia"/>
          <w:lang w:val="fr-CH"/>
        </w:rPr>
        <w:t>元提高到</w:t>
      </w:r>
      <w:r w:rsidRPr="00B3393C">
        <w:rPr>
          <w:lang w:val="fr-CH"/>
        </w:rPr>
        <w:t>2017</w:t>
      </w:r>
      <w:r w:rsidRPr="00B3393C">
        <w:rPr>
          <w:rFonts w:hint="eastAsia"/>
          <w:lang w:val="fr-CH"/>
        </w:rPr>
        <w:t>年的人均</w:t>
      </w:r>
      <w:r w:rsidRPr="00B3393C">
        <w:rPr>
          <w:lang w:val="fr-CH"/>
        </w:rPr>
        <w:t>50</w:t>
      </w:r>
      <w:r w:rsidRPr="00B3393C">
        <w:rPr>
          <w:rFonts w:hint="eastAsia"/>
          <w:lang w:val="fr-CH"/>
        </w:rPr>
        <w:t>元。</w:t>
      </w:r>
    </w:p>
    <w:p w:rsidR="00B3393C" w:rsidRPr="00B3393C" w:rsidRDefault="00B3393C" w:rsidP="00B3393C">
      <w:pPr>
        <w:pStyle w:val="SingleTxtGC"/>
        <w:rPr>
          <w:lang w:val="fr-CH"/>
        </w:rPr>
      </w:pPr>
      <w:r w:rsidRPr="00B3393C">
        <w:rPr>
          <w:lang w:val="fr-CH"/>
        </w:rPr>
        <w:t>93.</w:t>
      </w:r>
      <w:r w:rsidRPr="00B3393C">
        <w:rPr>
          <w:lang w:val="fr-CH"/>
        </w:rPr>
        <w:tab/>
      </w:r>
      <w:r w:rsidRPr="00B3393C">
        <w:rPr>
          <w:rFonts w:hint="eastAsia"/>
          <w:lang w:val="fr-CH"/>
        </w:rPr>
        <w:t>为向残疾人提供残疾特需医疗卫生服务</w:t>
      </w:r>
      <w:r w:rsidRPr="00B3393C">
        <w:rPr>
          <w:lang w:val="fr-CH"/>
        </w:rPr>
        <w:t>，</w:t>
      </w:r>
      <w:r w:rsidRPr="00B3393C">
        <w:rPr>
          <w:rFonts w:hint="eastAsia"/>
          <w:lang w:val="fr-CH"/>
        </w:rPr>
        <w:t>中国于</w:t>
      </w:r>
      <w:r w:rsidRPr="00B3393C">
        <w:rPr>
          <w:lang w:val="fr-CH"/>
        </w:rPr>
        <w:t>2015</w:t>
      </w:r>
      <w:r w:rsidRPr="00B3393C">
        <w:rPr>
          <w:rFonts w:hint="eastAsia"/>
          <w:lang w:val="fr-CH"/>
        </w:rPr>
        <w:t>年建立了重度残疾人护理补贴制度。《关于进一步做好重度残疾人医疗服务及保障工作的通知》</w:t>
      </w:r>
      <w:r w:rsidRPr="00B3393C">
        <w:rPr>
          <w:lang w:val="fr-CH"/>
        </w:rPr>
        <w:t>(2016)</w:t>
      </w:r>
      <w:r w:rsidRPr="00B3393C">
        <w:rPr>
          <w:rFonts w:hint="eastAsia"/>
          <w:lang w:val="fr-CH"/>
        </w:rPr>
        <w:t>提出将进一步完善重度残疾人的医疗服务和保障机制。《关于推进家庭医生签约服务的指导意见》</w:t>
      </w:r>
      <w:r w:rsidRPr="00B3393C">
        <w:rPr>
          <w:lang w:val="fr-CH"/>
        </w:rPr>
        <w:t>(2016)</w:t>
      </w:r>
      <w:r w:rsidRPr="00B3393C">
        <w:rPr>
          <w:rFonts w:hint="eastAsia"/>
          <w:lang w:val="fr-CH"/>
        </w:rPr>
        <w:t>提出家庭医生签约服务要优先覆盖残疾人等重点人群。《关于做好残疾人家庭医生签约服务工作的通知》</w:t>
      </w:r>
      <w:r w:rsidRPr="00B3393C">
        <w:rPr>
          <w:lang w:val="fr-CH"/>
        </w:rPr>
        <w:t>(2017)</w:t>
      </w:r>
      <w:r w:rsidRPr="00B3393C">
        <w:rPr>
          <w:rFonts w:hint="eastAsia"/>
          <w:lang w:val="fr-CH"/>
        </w:rPr>
        <w:t>要求将残疾人作为重点人群优先签约。《关于做好</w:t>
      </w:r>
      <w:r w:rsidRPr="00B3393C">
        <w:rPr>
          <w:lang w:val="fr-CH"/>
        </w:rPr>
        <w:t>2018</w:t>
      </w:r>
      <w:r w:rsidRPr="00B3393C">
        <w:rPr>
          <w:rFonts w:hint="eastAsia"/>
          <w:lang w:val="fr-CH"/>
        </w:rPr>
        <w:t>年家庭医生签约服务工作的通知》</w:t>
      </w:r>
      <w:r w:rsidRPr="00B3393C">
        <w:rPr>
          <w:lang w:val="fr-CH"/>
        </w:rPr>
        <w:t>(2018)</w:t>
      </w:r>
      <w:r w:rsidRPr="00B3393C">
        <w:rPr>
          <w:rFonts w:hint="eastAsia"/>
          <w:lang w:val="fr-CH"/>
        </w:rPr>
        <w:t>鼓励有条件地区将基本康复服务纳入个性化签约范围。</w:t>
      </w:r>
      <w:r w:rsidRPr="00B3393C">
        <w:rPr>
          <w:lang w:val="fr-CH"/>
        </w:rPr>
        <w:t>2016</w:t>
      </w:r>
      <w:r w:rsidRPr="00B3393C">
        <w:rPr>
          <w:rFonts w:hint="eastAsia"/>
          <w:lang w:val="fr-CH"/>
        </w:rPr>
        <w:t>年，中国有</w:t>
      </w:r>
      <w:r w:rsidRPr="00B3393C">
        <w:rPr>
          <w:lang w:val="fr-CH"/>
        </w:rPr>
        <w:t>20</w:t>
      </w:r>
      <w:r w:rsidRPr="00B3393C">
        <w:rPr>
          <w:rFonts w:hint="eastAsia"/>
          <w:lang w:val="fr-CH"/>
        </w:rPr>
        <w:t>项新增医疗康复项目被纳入基本医疗保险支付范围，其中包括轮椅技能训练、精神障碍作业疗法训练、儿童听力障碍语言训练等。</w:t>
      </w:r>
      <w:r w:rsidRPr="00B3393C">
        <w:rPr>
          <w:lang w:val="fr-CH"/>
        </w:rPr>
        <w:t>2017</w:t>
      </w:r>
      <w:r w:rsidRPr="00B3393C">
        <w:rPr>
          <w:rFonts w:hint="eastAsia"/>
          <w:lang w:val="fr-CH"/>
        </w:rPr>
        <w:t>年，残疾人城乡居民基本医疗保险参保率达</w:t>
      </w:r>
      <w:r w:rsidRPr="00B3393C">
        <w:rPr>
          <w:lang w:val="fr-CH"/>
        </w:rPr>
        <w:t>96.5%</w:t>
      </w:r>
      <w:r w:rsidRPr="00B3393C">
        <w:rPr>
          <w:lang w:val="fr-CH"/>
        </w:rPr>
        <w:t>。</w:t>
      </w:r>
    </w:p>
    <w:p w:rsidR="00B3393C" w:rsidRPr="00B3393C" w:rsidRDefault="00B3393C" w:rsidP="00B3393C">
      <w:pPr>
        <w:pStyle w:val="SingleTxtGC"/>
        <w:rPr>
          <w:lang w:val="fr-CH"/>
        </w:rPr>
      </w:pPr>
      <w:r w:rsidRPr="00B3393C">
        <w:rPr>
          <w:lang w:val="fr-CH"/>
        </w:rPr>
        <w:t>94.</w:t>
      </w:r>
      <w:r w:rsidRPr="00B3393C">
        <w:rPr>
          <w:lang w:val="fr-CH"/>
        </w:rPr>
        <w:tab/>
      </w:r>
      <w:r w:rsidRPr="00B3393C">
        <w:rPr>
          <w:rFonts w:hint="eastAsia"/>
          <w:lang w:val="fr-CH"/>
        </w:rPr>
        <w:t>中国继续完善残疾预防工作。</w:t>
      </w:r>
      <w:r w:rsidRPr="00B3393C">
        <w:rPr>
          <w:lang w:val="fr-CH"/>
        </w:rPr>
        <w:t>2013-2014</w:t>
      </w:r>
      <w:r w:rsidRPr="00B3393C">
        <w:rPr>
          <w:rFonts w:hint="eastAsia"/>
          <w:lang w:val="fr-CH"/>
        </w:rPr>
        <w:t>年，中国在北京等</w:t>
      </w:r>
      <w:r w:rsidRPr="00B3393C">
        <w:rPr>
          <w:lang w:val="fr-CH"/>
        </w:rPr>
        <w:t>5</w:t>
      </w:r>
      <w:r w:rsidRPr="00B3393C">
        <w:rPr>
          <w:rFonts w:hint="eastAsia"/>
          <w:lang w:val="fr-CH"/>
        </w:rPr>
        <w:t>省</w:t>
      </w:r>
      <w:r w:rsidRPr="00B3393C">
        <w:rPr>
          <w:lang w:val="fr-CH"/>
        </w:rPr>
        <w:t>(</w:t>
      </w:r>
      <w:r w:rsidRPr="00B3393C">
        <w:rPr>
          <w:rFonts w:hint="eastAsia"/>
          <w:lang w:val="fr-CH"/>
        </w:rPr>
        <w:t>区、市</w:t>
      </w:r>
      <w:r w:rsidRPr="00B3393C">
        <w:rPr>
          <w:lang w:val="fr-CH"/>
        </w:rPr>
        <w:t>)</w:t>
      </w:r>
      <w:r w:rsidRPr="00B3393C">
        <w:rPr>
          <w:rFonts w:hint="eastAsia"/>
          <w:lang w:val="fr-CH"/>
        </w:rPr>
        <w:t>重点针对视力、听力、肢体、智力以及自闭症</w:t>
      </w:r>
      <w:r w:rsidRPr="00B3393C">
        <w:rPr>
          <w:lang w:val="fr-CH"/>
        </w:rPr>
        <w:t>5</w:t>
      </w:r>
      <w:r w:rsidRPr="00B3393C">
        <w:rPr>
          <w:rFonts w:hint="eastAsia"/>
          <w:lang w:val="fr-CH"/>
        </w:rPr>
        <w:t>类残疾儿童，开展</w:t>
      </w:r>
      <w:r w:rsidRPr="00B3393C">
        <w:rPr>
          <w:lang w:val="fr-CH"/>
        </w:rPr>
        <w:t>0-6</w:t>
      </w:r>
      <w:r w:rsidRPr="00B3393C">
        <w:rPr>
          <w:rFonts w:hint="eastAsia"/>
          <w:lang w:val="fr-CH"/>
        </w:rPr>
        <w:t>岁儿童残疾</w:t>
      </w:r>
      <w:r w:rsidRPr="00B3393C">
        <w:rPr>
          <w:rFonts w:hint="eastAsia"/>
          <w:lang w:val="fr-CH"/>
        </w:rPr>
        <w:lastRenderedPageBreak/>
        <w:t>筛查试点，促进早诊早治。</w:t>
      </w:r>
      <w:r w:rsidRPr="00B3393C">
        <w:rPr>
          <w:lang w:val="fr-CH"/>
        </w:rPr>
        <w:t>2016</w:t>
      </w:r>
      <w:r w:rsidRPr="00B3393C">
        <w:rPr>
          <w:rFonts w:hint="eastAsia"/>
          <w:lang w:val="fr-CH"/>
        </w:rPr>
        <w:t>年，中国发布《国家残疾预防行动计划</w:t>
      </w:r>
      <w:r w:rsidRPr="00B3393C">
        <w:rPr>
          <w:lang w:val="fr-CH"/>
        </w:rPr>
        <w:t>(2016-2020</w:t>
      </w:r>
      <w:r w:rsidRPr="00B3393C">
        <w:rPr>
          <w:rFonts w:hint="eastAsia"/>
          <w:lang w:val="fr-CH"/>
        </w:rPr>
        <w:t>年</w:t>
      </w:r>
      <w:r w:rsidRPr="00B3393C">
        <w:rPr>
          <w:lang w:val="fr-CH"/>
        </w:rPr>
        <w:t>)</w:t>
      </w:r>
      <w:r w:rsidRPr="00B3393C">
        <w:rPr>
          <w:rFonts w:hint="eastAsia"/>
          <w:lang w:val="fr-CH"/>
        </w:rPr>
        <w:t>》。截至</w:t>
      </w:r>
      <w:r w:rsidRPr="00B3393C">
        <w:rPr>
          <w:lang w:val="fr-CH"/>
        </w:rPr>
        <w:t>2016</w:t>
      </w:r>
      <w:r w:rsidRPr="00B3393C">
        <w:rPr>
          <w:rFonts w:hint="eastAsia"/>
          <w:lang w:val="fr-CH"/>
        </w:rPr>
        <w:t>年，中国共有</w:t>
      </w:r>
      <w:r w:rsidRPr="00B3393C">
        <w:rPr>
          <w:lang w:val="fr-CH"/>
        </w:rPr>
        <w:t>8091</w:t>
      </w:r>
      <w:r w:rsidRPr="00B3393C">
        <w:rPr>
          <w:rFonts w:hint="eastAsia"/>
          <w:lang w:val="fr-CH"/>
        </w:rPr>
        <w:t>万名农村生育妇女免费补服叶酸，为</w:t>
      </w:r>
      <w:r w:rsidRPr="00B3393C">
        <w:rPr>
          <w:lang w:val="fr-CH"/>
        </w:rPr>
        <w:t>97.8</w:t>
      </w:r>
      <w:r w:rsidRPr="00B3393C">
        <w:rPr>
          <w:rFonts w:hint="eastAsia"/>
          <w:lang w:val="fr-CH"/>
        </w:rPr>
        <w:t>万对夫妇免费提供地贫筛查服务，为</w:t>
      </w:r>
      <w:r w:rsidRPr="00B3393C">
        <w:rPr>
          <w:lang w:val="fr-CH"/>
        </w:rPr>
        <w:t>469</w:t>
      </w:r>
      <w:r w:rsidRPr="00B3393C">
        <w:rPr>
          <w:rFonts w:hint="eastAsia"/>
          <w:lang w:val="fr-CH"/>
        </w:rPr>
        <w:t>万名新生儿提供免费先天性疾病筛查。</w:t>
      </w:r>
      <w:r w:rsidRPr="00B3393C">
        <w:rPr>
          <w:lang w:val="fr-CH"/>
        </w:rPr>
        <w:t>2017</w:t>
      </w:r>
      <w:r w:rsidRPr="00B3393C">
        <w:rPr>
          <w:rFonts w:hint="eastAsia"/>
          <w:lang w:val="fr-CH"/>
        </w:rPr>
        <w:t>年，中国将</w:t>
      </w:r>
      <w:r w:rsidRPr="00B3393C">
        <w:rPr>
          <w:lang w:val="fr-CH"/>
        </w:rPr>
        <w:t>0-6</w:t>
      </w:r>
      <w:r w:rsidRPr="00B3393C">
        <w:rPr>
          <w:rFonts w:hint="eastAsia"/>
          <w:lang w:val="fr-CH"/>
        </w:rPr>
        <w:t>岁儿童心理行为发育问题等残疾筛查内容纳入国家基本公共卫生服务内容，实现</w:t>
      </w:r>
      <w:r w:rsidRPr="00B3393C">
        <w:rPr>
          <w:lang w:val="fr-CH"/>
        </w:rPr>
        <w:t>5</w:t>
      </w:r>
      <w:r w:rsidRPr="00B3393C">
        <w:rPr>
          <w:rFonts w:hint="eastAsia"/>
          <w:lang w:val="fr-CH"/>
        </w:rPr>
        <w:t>类儿童残疾的早筛早诊早治。</w:t>
      </w:r>
      <w:r w:rsidRPr="00B3393C">
        <w:rPr>
          <w:lang w:val="fr-CH"/>
        </w:rPr>
        <w:t>2017</w:t>
      </w:r>
      <w:r w:rsidRPr="00B3393C">
        <w:rPr>
          <w:rFonts w:hint="eastAsia"/>
          <w:lang w:val="fr-CH"/>
        </w:rPr>
        <w:t>年，中国将每年</w:t>
      </w:r>
      <w:r w:rsidRPr="00B3393C">
        <w:rPr>
          <w:lang w:val="fr-CH"/>
        </w:rPr>
        <w:t>8</w:t>
      </w:r>
      <w:r w:rsidRPr="00B3393C">
        <w:rPr>
          <w:rFonts w:hint="eastAsia"/>
          <w:lang w:val="fr-CH"/>
        </w:rPr>
        <w:t>月</w:t>
      </w:r>
      <w:r w:rsidRPr="00B3393C">
        <w:rPr>
          <w:lang w:val="fr-CH"/>
        </w:rPr>
        <w:t>25</w:t>
      </w:r>
      <w:r w:rsidRPr="00B3393C">
        <w:rPr>
          <w:rFonts w:hint="eastAsia"/>
          <w:lang w:val="fr-CH"/>
        </w:rPr>
        <w:t>日设定为“残疾预防日”</w:t>
      </w:r>
      <w:r w:rsidRPr="00B3393C">
        <w:rPr>
          <w:lang w:val="fr-CH"/>
        </w:rPr>
        <w:t>。</w:t>
      </w:r>
    </w:p>
    <w:p w:rsidR="00B3393C" w:rsidRPr="00B3393C" w:rsidRDefault="00B3393C" w:rsidP="00B3393C">
      <w:pPr>
        <w:pStyle w:val="SingleTxtGC"/>
        <w:rPr>
          <w:lang w:val="fr-CH"/>
        </w:rPr>
      </w:pPr>
      <w:r w:rsidRPr="00B3393C">
        <w:rPr>
          <w:lang w:val="fr-CH"/>
        </w:rPr>
        <w:t>95.</w:t>
      </w:r>
      <w:r w:rsidRPr="00B3393C">
        <w:rPr>
          <w:lang w:val="fr-CH"/>
        </w:rPr>
        <w:tab/>
      </w:r>
      <w:r w:rsidRPr="00B3393C">
        <w:rPr>
          <w:rFonts w:hint="eastAsia"/>
          <w:lang w:val="fr-CH"/>
        </w:rPr>
        <w:t>中国注重为农村地区的残疾人提供医疗卫生服务。</w:t>
      </w:r>
      <w:r w:rsidRPr="00B3393C">
        <w:rPr>
          <w:lang w:val="fr-CH"/>
        </w:rPr>
        <w:t>2016</w:t>
      </w:r>
      <w:r w:rsidRPr="00B3393C">
        <w:rPr>
          <w:rFonts w:hint="eastAsia"/>
          <w:lang w:val="fr-CH"/>
        </w:rPr>
        <w:t>年，中国发布《关于实施健康扶贫工程的指导意见》，将符合条件的残疾人医疗康复项目按规定纳入基本医疗保险支付范围，提高农村贫困残疾人医疗保障水平。《健康扶贫工程“三个一批”行动计划》</w:t>
      </w:r>
      <w:r w:rsidRPr="00B3393C">
        <w:rPr>
          <w:lang w:val="fr-CH"/>
        </w:rPr>
        <w:t>(2017)</w:t>
      </w:r>
      <w:r w:rsidRPr="00B3393C">
        <w:rPr>
          <w:rFonts w:hint="eastAsia"/>
          <w:lang w:val="fr-CH"/>
        </w:rPr>
        <w:t>要求对贫困残疾人实行分类分批救治。《着力解决因残致贫家庭突出困难实施方案》</w:t>
      </w:r>
      <w:r w:rsidRPr="00B3393C">
        <w:rPr>
          <w:lang w:val="fr-CH"/>
        </w:rPr>
        <w:t>(2018)</w:t>
      </w:r>
      <w:r w:rsidRPr="00B3393C">
        <w:rPr>
          <w:rFonts w:hint="eastAsia"/>
          <w:lang w:val="fr-CH"/>
        </w:rPr>
        <w:t>要求加大建档立卡贫困家庭重度残疾人的医疗保障力度。</w:t>
      </w:r>
    </w:p>
    <w:p w:rsidR="00B3393C" w:rsidRPr="00B3393C" w:rsidRDefault="00B3393C" w:rsidP="00B3393C">
      <w:pPr>
        <w:pStyle w:val="SingleTxtGC"/>
        <w:rPr>
          <w:lang w:val="fr-CH"/>
        </w:rPr>
      </w:pPr>
      <w:r w:rsidRPr="00B3393C">
        <w:rPr>
          <w:lang w:val="fr-CH"/>
        </w:rPr>
        <w:t>96.</w:t>
      </w:r>
      <w:r w:rsidRPr="00B3393C">
        <w:rPr>
          <w:lang w:val="fr-CH"/>
        </w:rPr>
        <w:tab/>
      </w:r>
      <w:r w:rsidRPr="00B3393C">
        <w:rPr>
          <w:rFonts w:hint="eastAsia"/>
          <w:lang w:val="fr-CH"/>
        </w:rPr>
        <w:t>中国改善医疗机构无障碍设施。《医疗机构患者活动场所及坐卧设施安全要求》</w:t>
      </w:r>
      <w:r w:rsidRPr="00B3393C">
        <w:rPr>
          <w:lang w:val="fr-CH"/>
        </w:rPr>
        <w:t>(2014)</w:t>
      </w:r>
      <w:r w:rsidRPr="00B3393C">
        <w:rPr>
          <w:rFonts w:hint="eastAsia"/>
          <w:lang w:val="fr-CH"/>
        </w:rPr>
        <w:t>对医疗机构建筑无障碍设计的标准做出要求。</w:t>
      </w:r>
    </w:p>
    <w:p w:rsidR="00B3393C" w:rsidRPr="00B3393C" w:rsidRDefault="00B3393C" w:rsidP="00B3393C">
      <w:pPr>
        <w:pStyle w:val="SingleTxtGC"/>
        <w:rPr>
          <w:lang w:val="fr-CH"/>
        </w:rPr>
      </w:pPr>
      <w:r w:rsidRPr="00B3393C">
        <w:rPr>
          <w:lang w:val="fr-CH"/>
        </w:rPr>
        <w:t>97.</w:t>
      </w:r>
      <w:r w:rsidRPr="00B3393C">
        <w:rPr>
          <w:lang w:val="fr-CH"/>
        </w:rPr>
        <w:tab/>
      </w:r>
      <w:r w:rsidRPr="00B3393C">
        <w:rPr>
          <w:rFonts w:hint="eastAsia"/>
          <w:lang w:val="fr-CH"/>
        </w:rPr>
        <w:t>关于上次结论性意见第</w:t>
      </w:r>
      <w:r w:rsidRPr="00B3393C">
        <w:rPr>
          <w:lang w:val="fr-CH"/>
        </w:rPr>
        <w:t>38</w:t>
      </w:r>
      <w:r w:rsidRPr="00B3393C">
        <w:rPr>
          <w:rFonts w:hint="eastAsia"/>
          <w:lang w:val="fr-CH"/>
        </w:rPr>
        <w:t>段，</w:t>
      </w:r>
      <w:bookmarkStart w:id="54" w:name="_Hlk511832401"/>
      <w:r w:rsidRPr="00B3393C">
        <w:rPr>
          <w:rFonts w:hint="eastAsia"/>
          <w:lang w:val="fr-CH"/>
        </w:rPr>
        <w:t>中国注重建设精神障碍社区康复服务体系。到</w:t>
      </w:r>
      <w:r w:rsidRPr="00B3393C">
        <w:rPr>
          <w:lang w:val="fr-CH"/>
        </w:rPr>
        <w:t>2025</w:t>
      </w:r>
      <w:r w:rsidRPr="00B3393C">
        <w:rPr>
          <w:rFonts w:hint="eastAsia"/>
          <w:lang w:val="fr-CH"/>
        </w:rPr>
        <w:t>年，中国将基本建立“社会化、综合性、开放式”的精神障碍社区康复服务体系。</w:t>
      </w:r>
    </w:p>
    <w:p w:rsidR="00B3393C" w:rsidRPr="00B3393C" w:rsidRDefault="00B3393C" w:rsidP="00B3393C">
      <w:pPr>
        <w:pStyle w:val="H1GC"/>
        <w:rPr>
          <w:lang w:val="fr-CH"/>
        </w:rPr>
      </w:pPr>
      <w:bookmarkStart w:id="55" w:name="_Toc518397800"/>
      <w:bookmarkEnd w:id="54"/>
      <w:r w:rsidRPr="00B3393C">
        <w:rPr>
          <w:lang w:val="fr-CH"/>
        </w:rPr>
        <w:tab/>
      </w:r>
      <w:r w:rsidRPr="00B3393C">
        <w:rPr>
          <w:lang w:val="fr-CH"/>
        </w:rPr>
        <w:tab/>
      </w:r>
      <w:r w:rsidRPr="00B3393C">
        <w:rPr>
          <w:rFonts w:hint="eastAsia"/>
          <w:lang w:val="fr-CH"/>
        </w:rPr>
        <w:t>第二十六条</w:t>
      </w:r>
      <w:r w:rsidRPr="00B3393C">
        <w:rPr>
          <w:lang w:val="fr-CH"/>
        </w:rPr>
        <w:br/>
      </w:r>
      <w:r w:rsidRPr="00B3393C">
        <w:rPr>
          <w:rFonts w:hint="eastAsia"/>
          <w:lang w:val="fr-CH"/>
        </w:rPr>
        <w:t>适应训练和康复</w:t>
      </w:r>
      <w:bookmarkEnd w:id="55"/>
    </w:p>
    <w:p w:rsidR="00B3393C" w:rsidRPr="00B3393C" w:rsidRDefault="00B3393C" w:rsidP="00B3393C">
      <w:pPr>
        <w:pStyle w:val="SingleTxtGC"/>
        <w:rPr>
          <w:lang w:val="fr-CH"/>
        </w:rPr>
      </w:pPr>
      <w:r w:rsidRPr="00B3393C">
        <w:rPr>
          <w:lang w:val="fr-CH"/>
        </w:rPr>
        <w:t>98.</w:t>
      </w:r>
      <w:r w:rsidRPr="00B3393C">
        <w:rPr>
          <w:lang w:val="fr-CH"/>
        </w:rPr>
        <w:tab/>
      </w:r>
      <w:r w:rsidRPr="00B3393C">
        <w:rPr>
          <w:lang w:val="fr-CH"/>
        </w:rPr>
        <w:t>《</w:t>
      </w:r>
      <w:r w:rsidRPr="00B3393C">
        <w:rPr>
          <w:rFonts w:hint="eastAsia"/>
          <w:lang w:val="fr-CH"/>
        </w:rPr>
        <w:t>残疾预防和残疾人康复条例》</w:t>
      </w:r>
      <w:r w:rsidRPr="00B3393C">
        <w:rPr>
          <w:lang w:val="fr-CH"/>
        </w:rPr>
        <w:t>(2017)</w:t>
      </w:r>
      <w:r w:rsidRPr="00B3393C">
        <w:rPr>
          <w:rFonts w:hint="eastAsia"/>
          <w:lang w:val="fr-CH"/>
        </w:rPr>
        <w:t>规定国家采取措施为残疾人提供基本康复服务。</w:t>
      </w:r>
      <w:bookmarkStart w:id="56" w:name="_Hlk511987061"/>
      <w:r w:rsidRPr="00B3393C">
        <w:rPr>
          <w:lang w:val="fr-CH"/>
        </w:rPr>
        <w:t>2017</w:t>
      </w:r>
      <w:r w:rsidRPr="00B3393C">
        <w:rPr>
          <w:rFonts w:hint="eastAsia"/>
          <w:lang w:val="fr-CH"/>
        </w:rPr>
        <w:t>年，</w:t>
      </w:r>
      <w:r w:rsidRPr="00B3393C">
        <w:rPr>
          <w:lang w:val="fr-CH"/>
        </w:rPr>
        <w:t>854.7</w:t>
      </w:r>
      <w:r w:rsidRPr="00B3393C">
        <w:rPr>
          <w:rFonts w:hint="eastAsia"/>
          <w:lang w:val="fr-CH"/>
        </w:rPr>
        <w:t>万残疾儿童及持证残疾人得到基本康复服务，残疾人康复服务覆盖率达到</w:t>
      </w:r>
      <w:r w:rsidRPr="00B3393C">
        <w:rPr>
          <w:lang w:val="fr-CH"/>
        </w:rPr>
        <w:t>65.6%</w:t>
      </w:r>
      <w:r w:rsidRPr="00B3393C">
        <w:rPr>
          <w:lang w:val="fr-CH"/>
        </w:rPr>
        <w:t>。</w:t>
      </w:r>
      <w:bookmarkEnd w:id="56"/>
    </w:p>
    <w:p w:rsidR="00B3393C" w:rsidRPr="00B3393C" w:rsidRDefault="00B3393C" w:rsidP="00B3393C">
      <w:pPr>
        <w:pStyle w:val="SingleTxtGC"/>
        <w:rPr>
          <w:lang w:val="fr-CH"/>
        </w:rPr>
      </w:pPr>
      <w:r w:rsidRPr="00B3393C">
        <w:rPr>
          <w:lang w:val="fr-CH"/>
        </w:rPr>
        <w:t>99.</w:t>
      </w:r>
      <w:r w:rsidRPr="00B3393C">
        <w:rPr>
          <w:lang w:val="fr-CH"/>
        </w:rPr>
        <w:tab/>
      </w:r>
      <w:r w:rsidRPr="00B3393C">
        <w:rPr>
          <w:rFonts w:hint="eastAsia"/>
          <w:lang w:val="fr-CH"/>
        </w:rPr>
        <w:t>关于上次结论性意见第</w:t>
      </w:r>
      <w:r w:rsidRPr="00B3393C">
        <w:rPr>
          <w:lang w:val="fr-CH"/>
        </w:rPr>
        <w:t>39</w:t>
      </w:r>
      <w:r w:rsidRPr="00B3393C">
        <w:rPr>
          <w:lang w:val="fr-CH"/>
        </w:rPr>
        <w:t>、</w:t>
      </w:r>
      <w:r w:rsidRPr="00B3393C">
        <w:rPr>
          <w:lang w:val="fr-CH"/>
        </w:rPr>
        <w:t>40</w:t>
      </w:r>
      <w:r w:rsidRPr="00B3393C">
        <w:rPr>
          <w:rFonts w:hint="eastAsia"/>
          <w:lang w:val="fr-CH"/>
        </w:rPr>
        <w:t>段，中国确保康复方案的制定能够得到残疾个人的知情同意。《残疾预防和残疾人康复条例》</w:t>
      </w:r>
      <w:r w:rsidRPr="00B3393C">
        <w:rPr>
          <w:lang w:val="fr-CH"/>
        </w:rPr>
        <w:t>(2017)</w:t>
      </w:r>
      <w:r w:rsidRPr="00B3393C">
        <w:rPr>
          <w:rFonts w:hint="eastAsia"/>
          <w:lang w:val="fr-CH"/>
        </w:rPr>
        <w:t>规定，制定、实施康复方案，应当充分听取、尊重残疾人及其家属的意见，告知康复措施的详细信息。</w:t>
      </w:r>
    </w:p>
    <w:p w:rsidR="00B3393C" w:rsidRPr="00B3393C" w:rsidRDefault="00B3393C" w:rsidP="00B3393C">
      <w:pPr>
        <w:pStyle w:val="SingleTxtGC"/>
        <w:tabs>
          <w:tab w:val="clear" w:pos="1565"/>
          <w:tab w:val="left" w:pos="1701"/>
        </w:tabs>
        <w:rPr>
          <w:lang w:val="fr-CH"/>
        </w:rPr>
      </w:pPr>
      <w:r w:rsidRPr="00B3393C">
        <w:rPr>
          <w:lang w:val="fr-CH"/>
        </w:rPr>
        <w:t>100.</w:t>
      </w:r>
      <w:r w:rsidRPr="00B3393C">
        <w:rPr>
          <w:lang w:val="fr-CH"/>
        </w:rPr>
        <w:tab/>
      </w:r>
      <w:r w:rsidRPr="00B3393C">
        <w:rPr>
          <w:rFonts w:hint="eastAsia"/>
          <w:lang w:val="fr-CH"/>
        </w:rPr>
        <w:t>中国注重康复专业人才培养，将康复治疗师纳入了“十二五”医改紧缺人才培训项目。</w:t>
      </w:r>
      <w:r w:rsidRPr="00B3393C">
        <w:rPr>
          <w:lang w:val="fr-CH"/>
        </w:rPr>
        <w:t>2014</w:t>
      </w:r>
      <w:r w:rsidRPr="00B3393C">
        <w:rPr>
          <w:rFonts w:hint="eastAsia"/>
          <w:lang w:val="fr-CH"/>
        </w:rPr>
        <w:t>年，中国制定印发了《康复治疗专业人员培训大纲</w:t>
      </w:r>
      <w:r w:rsidRPr="00B3393C">
        <w:rPr>
          <w:lang w:val="fr-CH"/>
        </w:rPr>
        <w:t>(</w:t>
      </w:r>
      <w:r w:rsidRPr="00B3393C">
        <w:rPr>
          <w:rFonts w:hint="eastAsia"/>
          <w:lang w:val="fr-CH"/>
        </w:rPr>
        <w:t>试行</w:t>
      </w:r>
      <w:r w:rsidRPr="00B3393C">
        <w:rPr>
          <w:lang w:val="fr-CH"/>
        </w:rPr>
        <w:t>)</w:t>
      </w:r>
      <w:r w:rsidRPr="00B3393C">
        <w:rPr>
          <w:rFonts w:hint="eastAsia"/>
          <w:lang w:val="fr-CH"/>
        </w:rPr>
        <w:t>》，指导各地做好康复治疗专业人员培训工作。</w:t>
      </w:r>
    </w:p>
    <w:p w:rsidR="00B3393C" w:rsidRPr="00B3393C" w:rsidRDefault="00B3393C" w:rsidP="00B3393C">
      <w:pPr>
        <w:pStyle w:val="H1GC"/>
        <w:rPr>
          <w:lang w:val="fr-CH"/>
        </w:rPr>
      </w:pPr>
      <w:bookmarkStart w:id="57" w:name="_Toc518397801"/>
      <w:r w:rsidRPr="00B3393C">
        <w:rPr>
          <w:lang w:val="fr-CH"/>
        </w:rPr>
        <w:tab/>
      </w:r>
      <w:r w:rsidRPr="00B3393C">
        <w:rPr>
          <w:lang w:val="fr-CH"/>
        </w:rPr>
        <w:tab/>
      </w:r>
      <w:r w:rsidRPr="00B3393C">
        <w:rPr>
          <w:rFonts w:hint="eastAsia"/>
          <w:lang w:val="fr-CH"/>
        </w:rPr>
        <w:t>第二十七条</w:t>
      </w:r>
      <w:r w:rsidRPr="00B3393C">
        <w:rPr>
          <w:lang w:val="fr-CH"/>
        </w:rPr>
        <w:br/>
      </w:r>
      <w:r w:rsidRPr="00B3393C">
        <w:rPr>
          <w:rFonts w:hint="eastAsia"/>
          <w:lang w:val="fr-CH"/>
        </w:rPr>
        <w:t>工作和就业</w:t>
      </w:r>
      <w:bookmarkEnd w:id="57"/>
    </w:p>
    <w:p w:rsidR="00B3393C" w:rsidRPr="00B3393C" w:rsidRDefault="00B3393C" w:rsidP="00B3393C">
      <w:pPr>
        <w:pStyle w:val="SingleTxtGC"/>
        <w:tabs>
          <w:tab w:val="clear" w:pos="1565"/>
          <w:tab w:val="left" w:pos="1701"/>
        </w:tabs>
        <w:rPr>
          <w:lang w:val="fr-CH"/>
        </w:rPr>
      </w:pPr>
      <w:r w:rsidRPr="00B3393C">
        <w:rPr>
          <w:lang w:val="fr-CH"/>
        </w:rPr>
        <w:t>101.</w:t>
      </w:r>
      <w:r w:rsidRPr="00B3393C">
        <w:rPr>
          <w:lang w:val="fr-CH"/>
        </w:rPr>
        <w:tab/>
      </w:r>
      <w:r w:rsidRPr="00B3393C">
        <w:rPr>
          <w:lang w:val="fr-CH"/>
        </w:rPr>
        <w:t>《</w:t>
      </w:r>
      <w:r w:rsidRPr="00B3393C">
        <w:rPr>
          <w:rFonts w:hint="eastAsia"/>
          <w:lang w:val="fr-CH"/>
        </w:rPr>
        <w:t>残疾人就业促进“十三五”实施方案</w:t>
      </w:r>
      <w:r w:rsidRPr="00B3393C">
        <w:rPr>
          <w:lang w:val="fr-CH"/>
        </w:rPr>
        <w:t>(2016-2020</w:t>
      </w:r>
      <w:r w:rsidRPr="00B3393C">
        <w:rPr>
          <w:rFonts w:hint="eastAsia"/>
          <w:lang w:val="fr-CH"/>
        </w:rPr>
        <w:t>年</w:t>
      </w:r>
      <w:r w:rsidRPr="00B3393C">
        <w:rPr>
          <w:lang w:val="fr-CH"/>
        </w:rPr>
        <w:t>)</w:t>
      </w:r>
      <w:r w:rsidRPr="00B3393C">
        <w:rPr>
          <w:rFonts w:hint="eastAsia"/>
          <w:lang w:val="fr-CH"/>
        </w:rPr>
        <w:t>》提出做好残疾人就业促进、培训和服务工作的目标。</w:t>
      </w:r>
      <w:r w:rsidRPr="00B3393C">
        <w:rPr>
          <w:lang w:val="fr-CH"/>
        </w:rPr>
        <w:t>2017</w:t>
      </w:r>
      <w:r w:rsidRPr="00B3393C">
        <w:rPr>
          <w:rFonts w:hint="eastAsia"/>
          <w:lang w:val="fr-CH"/>
        </w:rPr>
        <w:t>年，城乡持证残疾人新增就业</w:t>
      </w:r>
      <w:r w:rsidRPr="00B3393C">
        <w:rPr>
          <w:lang w:val="fr-CH"/>
        </w:rPr>
        <w:t>35.5</w:t>
      </w:r>
      <w:r w:rsidRPr="00B3393C">
        <w:rPr>
          <w:rFonts w:hint="eastAsia"/>
          <w:lang w:val="fr-CH"/>
        </w:rPr>
        <w:t>万人，其中，城镇新增就业</w:t>
      </w:r>
      <w:r w:rsidRPr="00B3393C">
        <w:rPr>
          <w:lang w:val="fr-CH"/>
        </w:rPr>
        <w:t>13.1</w:t>
      </w:r>
      <w:r w:rsidRPr="00B3393C">
        <w:rPr>
          <w:rFonts w:hint="eastAsia"/>
          <w:lang w:val="fr-CH"/>
        </w:rPr>
        <w:t>万人，农村新增就业</w:t>
      </w:r>
      <w:r w:rsidRPr="00B3393C">
        <w:rPr>
          <w:lang w:val="fr-CH"/>
        </w:rPr>
        <w:t>22.4</w:t>
      </w:r>
      <w:r w:rsidRPr="00B3393C">
        <w:rPr>
          <w:rFonts w:hint="eastAsia"/>
          <w:lang w:val="fr-CH"/>
        </w:rPr>
        <w:t>万人。</w:t>
      </w:r>
    </w:p>
    <w:p w:rsidR="00B3393C" w:rsidRPr="00B3393C" w:rsidRDefault="00B3393C" w:rsidP="00B3393C">
      <w:pPr>
        <w:pStyle w:val="SingleTxtGC"/>
        <w:tabs>
          <w:tab w:val="clear" w:pos="1565"/>
          <w:tab w:val="left" w:pos="1701"/>
        </w:tabs>
        <w:rPr>
          <w:lang w:val="fr-CH"/>
        </w:rPr>
      </w:pPr>
      <w:r w:rsidRPr="00B3393C">
        <w:rPr>
          <w:lang w:val="fr-CH"/>
        </w:rPr>
        <w:t>102.</w:t>
      </w:r>
      <w:r w:rsidRPr="00B3393C">
        <w:rPr>
          <w:lang w:val="fr-CH"/>
        </w:rPr>
        <w:tab/>
      </w:r>
      <w:r w:rsidRPr="00B3393C">
        <w:rPr>
          <w:rFonts w:hint="eastAsia"/>
          <w:lang w:val="fr-CH"/>
        </w:rPr>
        <w:t>关于上次结论性意见第</w:t>
      </w:r>
      <w:r w:rsidRPr="00B3393C">
        <w:rPr>
          <w:lang w:val="fr-CH"/>
        </w:rPr>
        <w:t>41</w:t>
      </w:r>
      <w:r w:rsidRPr="00B3393C">
        <w:rPr>
          <w:rFonts w:hint="eastAsia"/>
          <w:lang w:val="fr-CH"/>
        </w:rPr>
        <w:t>段，中国规范残疾人就业保障金的使用。《残疾人就业保障金征收使用管理办法》</w:t>
      </w:r>
      <w:r w:rsidRPr="00B3393C">
        <w:rPr>
          <w:lang w:val="fr-CH"/>
        </w:rPr>
        <w:t>(2015)</w:t>
      </w:r>
      <w:r w:rsidRPr="00B3393C">
        <w:rPr>
          <w:rFonts w:hint="eastAsia"/>
          <w:lang w:val="fr-CH"/>
        </w:rPr>
        <w:t>对残疾人就业保障金的使用做出具体规定，包括用于残疾人职业培训、职业教育和职业康复支出等。中国发布《关于促进残疾人就业增值税优惠政策的通知》</w:t>
      </w:r>
      <w:r w:rsidRPr="00B3393C">
        <w:rPr>
          <w:lang w:val="fr-CH"/>
        </w:rPr>
        <w:t>(2016)</w:t>
      </w:r>
      <w:r w:rsidRPr="00B3393C">
        <w:rPr>
          <w:lang w:val="fr-CH"/>
        </w:rPr>
        <w:t>，</w:t>
      </w:r>
      <w:r w:rsidRPr="00B3393C">
        <w:rPr>
          <w:rFonts w:hint="eastAsia"/>
          <w:lang w:val="fr-CH"/>
        </w:rPr>
        <w:t>通过税收优惠政策促进残疾人就业。</w:t>
      </w:r>
    </w:p>
    <w:p w:rsidR="00B3393C" w:rsidRPr="00B3393C" w:rsidRDefault="00B3393C" w:rsidP="00B3393C">
      <w:pPr>
        <w:pStyle w:val="SingleTxtGC"/>
        <w:tabs>
          <w:tab w:val="clear" w:pos="1565"/>
          <w:tab w:val="left" w:pos="1701"/>
        </w:tabs>
        <w:rPr>
          <w:lang w:val="fr-CH"/>
        </w:rPr>
      </w:pPr>
      <w:r w:rsidRPr="00B3393C">
        <w:rPr>
          <w:lang w:val="fr-CH"/>
        </w:rPr>
        <w:lastRenderedPageBreak/>
        <w:t>103.</w:t>
      </w:r>
      <w:r w:rsidRPr="00B3393C">
        <w:rPr>
          <w:lang w:val="fr-CH"/>
        </w:rPr>
        <w:tab/>
      </w:r>
      <w:r w:rsidRPr="00B3393C">
        <w:rPr>
          <w:rFonts w:hint="eastAsia"/>
          <w:lang w:val="fr-CH"/>
        </w:rPr>
        <w:t>关于上次结论性意见第</w:t>
      </w:r>
      <w:r w:rsidRPr="00B3393C">
        <w:rPr>
          <w:lang w:val="fr-CH"/>
        </w:rPr>
        <w:t>42</w:t>
      </w:r>
      <w:r w:rsidRPr="00B3393C">
        <w:rPr>
          <w:rFonts w:hint="eastAsia"/>
          <w:lang w:val="fr-CH"/>
        </w:rPr>
        <w:t>段，中国促进残疾人多种形式就业。</w:t>
      </w:r>
      <w:r w:rsidRPr="00B3393C">
        <w:rPr>
          <w:lang w:val="fr-CH"/>
        </w:rPr>
        <w:t>2017</w:t>
      </w:r>
      <w:r w:rsidRPr="00B3393C">
        <w:rPr>
          <w:rFonts w:hint="eastAsia"/>
          <w:lang w:val="fr-CH"/>
        </w:rPr>
        <w:t>年，残疾人居家就业</w:t>
      </w:r>
      <w:r w:rsidRPr="00B3393C">
        <w:rPr>
          <w:lang w:val="fr-CH"/>
        </w:rPr>
        <w:t>118.9</w:t>
      </w:r>
      <w:r w:rsidRPr="00B3393C">
        <w:rPr>
          <w:rFonts w:hint="eastAsia"/>
          <w:lang w:val="fr-CH"/>
        </w:rPr>
        <w:t>万人，社区就业</w:t>
      </w:r>
      <w:r w:rsidRPr="00B3393C">
        <w:rPr>
          <w:lang w:val="fr-CH"/>
        </w:rPr>
        <w:t>8.0</w:t>
      </w:r>
      <w:r w:rsidRPr="00B3393C">
        <w:rPr>
          <w:rFonts w:hint="eastAsia"/>
          <w:lang w:val="fr-CH"/>
        </w:rPr>
        <w:t>万人，灵活就业</w:t>
      </w:r>
      <w:r w:rsidRPr="00B3393C">
        <w:rPr>
          <w:lang w:val="fr-CH"/>
        </w:rPr>
        <w:t>145.8</w:t>
      </w:r>
      <w:r w:rsidRPr="00B3393C">
        <w:rPr>
          <w:rFonts w:hint="eastAsia"/>
          <w:lang w:val="fr-CH"/>
        </w:rPr>
        <w:t>万人。针对智力、精神和重度肢体残疾人就业困难的实际，中国提出了辅助性就业的概念。截至</w:t>
      </w:r>
      <w:r w:rsidRPr="00B3393C">
        <w:rPr>
          <w:lang w:val="fr-CH"/>
        </w:rPr>
        <w:t>2017</w:t>
      </w:r>
      <w:r w:rsidRPr="00B3393C">
        <w:rPr>
          <w:rFonts w:hint="eastAsia"/>
          <w:lang w:val="fr-CH"/>
        </w:rPr>
        <w:t>年底，通过辅助性就业渠道就业的残疾人达到</w:t>
      </w:r>
      <w:r w:rsidRPr="00B3393C">
        <w:rPr>
          <w:lang w:val="fr-CH"/>
        </w:rPr>
        <w:t>14.3</w:t>
      </w:r>
      <w:r w:rsidRPr="00B3393C">
        <w:rPr>
          <w:rFonts w:hint="eastAsia"/>
          <w:lang w:val="fr-CH"/>
        </w:rPr>
        <w:t>万人。中国还将加大对“互联网</w:t>
      </w:r>
      <w:r w:rsidRPr="00B3393C">
        <w:rPr>
          <w:lang w:val="fr-CH"/>
        </w:rPr>
        <w:t>+</w:t>
      </w:r>
      <w:r w:rsidRPr="00B3393C">
        <w:rPr>
          <w:rFonts w:hint="eastAsia"/>
          <w:lang w:val="fr-CH"/>
        </w:rPr>
        <w:t>”就业、居家就业、社区就业、灵活就业等适合残疾人的新就业形态的扶持力度，并将积极探索支持性就业，支持智力、精神残疾人的就业。</w:t>
      </w:r>
    </w:p>
    <w:p w:rsidR="00B3393C" w:rsidRPr="00B3393C" w:rsidRDefault="00B3393C" w:rsidP="00B3393C">
      <w:pPr>
        <w:pStyle w:val="SingleTxtGC"/>
        <w:tabs>
          <w:tab w:val="clear" w:pos="1565"/>
          <w:tab w:val="left" w:pos="1701"/>
        </w:tabs>
        <w:rPr>
          <w:lang w:val="fr-CH"/>
        </w:rPr>
      </w:pPr>
      <w:r w:rsidRPr="00B3393C">
        <w:rPr>
          <w:lang w:val="fr-CH"/>
        </w:rPr>
        <w:t>104.</w:t>
      </w:r>
      <w:r w:rsidRPr="00B3393C">
        <w:rPr>
          <w:lang w:val="fr-CH"/>
        </w:rPr>
        <w:tab/>
      </w:r>
      <w:r w:rsidRPr="00B3393C">
        <w:rPr>
          <w:lang w:val="fr-CH"/>
        </w:rPr>
        <w:t>《</w:t>
      </w:r>
      <w:r w:rsidRPr="00B3393C">
        <w:rPr>
          <w:rFonts w:hint="eastAsia"/>
          <w:lang w:val="fr-CH"/>
        </w:rPr>
        <w:t>关于促进残疾人就业政府采购政策的通知》</w:t>
      </w:r>
      <w:r w:rsidRPr="00B3393C">
        <w:rPr>
          <w:lang w:val="fr-CH"/>
        </w:rPr>
        <w:t>(2017)</w:t>
      </w:r>
      <w:r w:rsidRPr="00B3393C">
        <w:rPr>
          <w:rFonts w:hint="eastAsia"/>
          <w:lang w:val="fr-CH"/>
        </w:rPr>
        <w:t>明确了残疾人辅助性就业机构享受政府采购扶持。《关于扶持残疾人自主就业创业意见》</w:t>
      </w:r>
      <w:r w:rsidRPr="00B3393C">
        <w:rPr>
          <w:lang w:val="fr-CH"/>
        </w:rPr>
        <w:t>(2018)</w:t>
      </w:r>
      <w:r w:rsidRPr="00B3393C">
        <w:rPr>
          <w:rFonts w:hint="eastAsia"/>
          <w:lang w:val="fr-CH"/>
        </w:rPr>
        <w:t>明确了针对残疾人自主就业创业的行政、财税、金融等方面的优惠。</w:t>
      </w:r>
    </w:p>
    <w:p w:rsidR="00B3393C" w:rsidRPr="00B3393C" w:rsidRDefault="00B3393C" w:rsidP="00B3393C">
      <w:pPr>
        <w:pStyle w:val="SingleTxtGC"/>
        <w:tabs>
          <w:tab w:val="clear" w:pos="1565"/>
          <w:tab w:val="left" w:pos="1701"/>
        </w:tabs>
        <w:rPr>
          <w:lang w:val="fr-CH"/>
        </w:rPr>
      </w:pPr>
      <w:r w:rsidRPr="00B3393C">
        <w:rPr>
          <w:lang w:val="fr-CH"/>
        </w:rPr>
        <w:t>105.</w:t>
      </w:r>
      <w:r w:rsidRPr="00B3393C">
        <w:rPr>
          <w:lang w:val="fr-CH"/>
        </w:rPr>
        <w:tab/>
      </w:r>
      <w:r w:rsidRPr="00B3393C">
        <w:rPr>
          <w:rFonts w:hint="eastAsia"/>
          <w:lang w:val="fr-CH"/>
        </w:rPr>
        <w:t>中国积极保障残疾人获得职业技能培训。《关于加强残疾人职业培训促进就业工作的通知》</w:t>
      </w:r>
      <w:r w:rsidRPr="00B3393C">
        <w:rPr>
          <w:lang w:val="fr-CH"/>
        </w:rPr>
        <w:t>(2012)</w:t>
      </w:r>
      <w:r w:rsidRPr="00B3393C">
        <w:rPr>
          <w:lang w:val="fr-CH"/>
        </w:rPr>
        <w:t>，</w:t>
      </w:r>
      <w:r w:rsidRPr="00B3393C">
        <w:rPr>
          <w:rFonts w:hint="eastAsia"/>
          <w:lang w:val="fr-CH"/>
        </w:rPr>
        <w:t>要求对有劳动能力和培训愿望的残疾人开展职业技能培训，将符合条件的残疾人纳入就业专项资金补贴范围。</w:t>
      </w:r>
    </w:p>
    <w:p w:rsidR="00B3393C" w:rsidRPr="00B3393C" w:rsidRDefault="00B3393C" w:rsidP="00B3393C">
      <w:pPr>
        <w:pStyle w:val="SingleTxtGC"/>
        <w:tabs>
          <w:tab w:val="clear" w:pos="1565"/>
          <w:tab w:val="left" w:pos="1701"/>
        </w:tabs>
        <w:rPr>
          <w:lang w:val="fr-CH"/>
        </w:rPr>
      </w:pPr>
      <w:r w:rsidRPr="00B3393C">
        <w:rPr>
          <w:lang w:val="fr-CH"/>
        </w:rPr>
        <w:t>106.</w:t>
      </w:r>
      <w:r w:rsidRPr="00B3393C">
        <w:rPr>
          <w:lang w:val="fr-CH"/>
        </w:rPr>
        <w:tab/>
      </w:r>
      <w:r w:rsidRPr="00B3393C">
        <w:rPr>
          <w:rFonts w:hint="eastAsia"/>
          <w:lang w:val="fr-CH"/>
        </w:rPr>
        <w:t>中国残联认证建立了</w:t>
      </w:r>
      <w:r w:rsidRPr="00B3393C">
        <w:rPr>
          <w:lang w:val="fr-CH"/>
        </w:rPr>
        <w:t>500</w:t>
      </w:r>
      <w:r w:rsidRPr="00B3393C">
        <w:rPr>
          <w:rFonts w:hint="eastAsia"/>
          <w:lang w:val="fr-CH"/>
        </w:rPr>
        <w:t>家国家级残疾人职业培训基地。</w:t>
      </w:r>
      <w:r w:rsidRPr="00B3393C">
        <w:rPr>
          <w:lang w:val="fr-CH"/>
        </w:rPr>
        <w:t>2017</w:t>
      </w:r>
      <w:r w:rsidRPr="00B3393C">
        <w:rPr>
          <w:rFonts w:hint="eastAsia"/>
          <w:lang w:val="fr-CH"/>
        </w:rPr>
        <w:t>年，培训城乡残疾人</w:t>
      </w:r>
      <w:r w:rsidRPr="00B3393C">
        <w:rPr>
          <w:lang w:val="fr-CH"/>
        </w:rPr>
        <w:t>62.5</w:t>
      </w:r>
      <w:r w:rsidRPr="00B3393C">
        <w:rPr>
          <w:rFonts w:hint="eastAsia"/>
          <w:lang w:val="fr-CH"/>
        </w:rPr>
        <w:t>万人。省级残疾人职业培训基地约</w:t>
      </w:r>
      <w:r w:rsidRPr="00B3393C">
        <w:rPr>
          <w:lang w:val="fr-CH"/>
        </w:rPr>
        <w:t>350</w:t>
      </w:r>
      <w:r w:rsidRPr="00B3393C">
        <w:rPr>
          <w:rFonts w:hint="eastAsia"/>
          <w:lang w:val="fr-CH"/>
        </w:rPr>
        <w:t>家。</w:t>
      </w:r>
    </w:p>
    <w:p w:rsidR="00B3393C" w:rsidRPr="00B3393C" w:rsidRDefault="00B3393C" w:rsidP="00B3393C">
      <w:pPr>
        <w:pStyle w:val="SingleTxtGC"/>
        <w:tabs>
          <w:tab w:val="clear" w:pos="1565"/>
          <w:tab w:val="left" w:pos="1701"/>
        </w:tabs>
        <w:rPr>
          <w:lang w:val="fr-CH"/>
        </w:rPr>
      </w:pPr>
      <w:r w:rsidRPr="00B3393C">
        <w:rPr>
          <w:lang w:val="fr-CH"/>
        </w:rPr>
        <w:t>107.</w:t>
      </w:r>
      <w:r w:rsidRPr="00B3393C">
        <w:rPr>
          <w:lang w:val="fr-CH"/>
        </w:rPr>
        <w:tab/>
        <w:t>2010</w:t>
      </w:r>
      <w:r w:rsidRPr="00B3393C">
        <w:rPr>
          <w:rFonts w:hint="eastAsia"/>
          <w:lang w:val="fr-CH"/>
        </w:rPr>
        <w:t>年以来，中国完善了覆盖城乡的残疾人就业服务网络，在省、市、县三级都建立了专门的残疾人就业服务机构，为残疾人提供政策咨询、求职登记、职业介绍、职业培训等专项就业服务。截至</w:t>
      </w:r>
      <w:r w:rsidRPr="00B3393C">
        <w:rPr>
          <w:lang w:val="fr-CH"/>
        </w:rPr>
        <w:t>2017</w:t>
      </w:r>
      <w:r w:rsidRPr="00B3393C">
        <w:rPr>
          <w:rFonts w:hint="eastAsia"/>
          <w:lang w:val="fr-CH"/>
        </w:rPr>
        <w:t>年底，残疾人就业服务机构近</w:t>
      </w:r>
      <w:r w:rsidRPr="00B3393C">
        <w:rPr>
          <w:lang w:val="fr-CH"/>
        </w:rPr>
        <w:t>3000</w:t>
      </w:r>
      <w:r w:rsidRPr="00B3393C">
        <w:rPr>
          <w:rFonts w:hint="eastAsia"/>
          <w:lang w:val="fr-CH"/>
        </w:rPr>
        <w:t>家，工作人员</w:t>
      </w:r>
      <w:r w:rsidRPr="00B3393C">
        <w:rPr>
          <w:lang w:val="fr-CH"/>
        </w:rPr>
        <w:t>1.5</w:t>
      </w:r>
      <w:r w:rsidRPr="00B3393C">
        <w:rPr>
          <w:rFonts w:hint="eastAsia"/>
          <w:lang w:val="fr-CH"/>
        </w:rPr>
        <w:t>万人。</w:t>
      </w:r>
    </w:p>
    <w:p w:rsidR="00B3393C" w:rsidRPr="00B3393C" w:rsidRDefault="00B3393C" w:rsidP="00B3393C">
      <w:pPr>
        <w:pStyle w:val="SingleTxtGC"/>
        <w:tabs>
          <w:tab w:val="clear" w:pos="1565"/>
          <w:tab w:val="left" w:pos="1701"/>
        </w:tabs>
        <w:rPr>
          <w:lang w:val="fr-CH"/>
        </w:rPr>
      </w:pPr>
      <w:r w:rsidRPr="00B3393C">
        <w:rPr>
          <w:lang w:val="fr-CH"/>
        </w:rPr>
        <w:t>108.</w:t>
      </w:r>
      <w:r w:rsidRPr="00B3393C">
        <w:rPr>
          <w:lang w:val="fr-CH"/>
        </w:rPr>
        <w:tab/>
      </w:r>
      <w:r w:rsidRPr="00B3393C">
        <w:rPr>
          <w:rFonts w:hint="eastAsia"/>
          <w:lang w:val="fr-CH"/>
        </w:rPr>
        <w:t>中国积极保障工伤致残者的权利。《工伤保险条例》</w:t>
      </w:r>
      <w:r w:rsidRPr="00B3393C">
        <w:rPr>
          <w:lang w:val="fr-CH"/>
        </w:rPr>
        <w:t>(2011)</w:t>
      </w:r>
      <w:r w:rsidRPr="00B3393C">
        <w:rPr>
          <w:lang w:val="fr-CH"/>
        </w:rPr>
        <w:t>，</w:t>
      </w:r>
      <w:r w:rsidRPr="00B3393C">
        <w:rPr>
          <w:rFonts w:hint="eastAsia"/>
          <w:lang w:val="fr-CH"/>
        </w:rPr>
        <w:t>规定工伤职工评定伤残等级后，按伤残等级享受一次性伤残补助金，一到六级伤残可按月领取伤残津贴，以保证伤残职工的基本生活。</w:t>
      </w:r>
      <w:r w:rsidRPr="00B3393C">
        <w:rPr>
          <w:lang w:val="fr-CH"/>
        </w:rPr>
        <w:t>《</w:t>
      </w:r>
      <w:r w:rsidRPr="00B3393C">
        <w:rPr>
          <w:rFonts w:hint="eastAsia"/>
          <w:lang w:val="fr-CH"/>
        </w:rPr>
        <w:t>工伤保险辅助器具配置管理办法》</w:t>
      </w:r>
      <w:r w:rsidRPr="00B3393C">
        <w:rPr>
          <w:lang w:val="fr-CH"/>
        </w:rPr>
        <w:t>(2016)</w:t>
      </w:r>
      <w:r w:rsidRPr="00B3393C">
        <w:rPr>
          <w:rFonts w:hint="eastAsia"/>
          <w:lang w:val="fr-CH"/>
        </w:rPr>
        <w:t>规定工伤伤残职工可以申请配置有效的辅助器具。</w:t>
      </w:r>
    </w:p>
    <w:p w:rsidR="00B3393C" w:rsidRPr="00B3393C" w:rsidRDefault="00B3393C" w:rsidP="00B3393C">
      <w:pPr>
        <w:pStyle w:val="H1GC"/>
        <w:rPr>
          <w:lang w:val="fr-CH"/>
        </w:rPr>
      </w:pPr>
      <w:bookmarkStart w:id="58" w:name="_Toc518397802"/>
      <w:r w:rsidRPr="00B3393C">
        <w:rPr>
          <w:lang w:val="fr-CH"/>
        </w:rPr>
        <w:tab/>
      </w:r>
      <w:r w:rsidRPr="00B3393C">
        <w:rPr>
          <w:lang w:val="fr-CH"/>
        </w:rPr>
        <w:tab/>
      </w:r>
      <w:r w:rsidRPr="00B3393C">
        <w:rPr>
          <w:rFonts w:hint="eastAsia"/>
          <w:lang w:val="fr-CH"/>
        </w:rPr>
        <w:t>第二十八条</w:t>
      </w:r>
      <w:r w:rsidRPr="00B3393C">
        <w:rPr>
          <w:lang w:val="fr-CH"/>
        </w:rPr>
        <w:br/>
      </w:r>
      <w:r w:rsidRPr="00B3393C">
        <w:rPr>
          <w:rFonts w:hint="eastAsia"/>
          <w:lang w:val="fr-CH"/>
        </w:rPr>
        <w:t>适足的生活水平和社会保护</w:t>
      </w:r>
      <w:bookmarkEnd w:id="58"/>
    </w:p>
    <w:p w:rsidR="00B3393C" w:rsidRPr="00B3393C" w:rsidRDefault="00B3393C" w:rsidP="00B3393C">
      <w:pPr>
        <w:pStyle w:val="SingleTxtGC"/>
        <w:tabs>
          <w:tab w:val="clear" w:pos="1565"/>
          <w:tab w:val="left" w:pos="1701"/>
        </w:tabs>
        <w:rPr>
          <w:lang w:val="fr-CH"/>
        </w:rPr>
      </w:pPr>
      <w:r w:rsidRPr="00B3393C">
        <w:rPr>
          <w:lang w:val="fr-CH"/>
        </w:rPr>
        <w:t>109.</w:t>
      </w:r>
      <w:r w:rsidRPr="00B3393C">
        <w:rPr>
          <w:lang w:val="fr-CH"/>
        </w:rPr>
        <w:tab/>
      </w:r>
      <w:r w:rsidRPr="00B3393C">
        <w:rPr>
          <w:rFonts w:hint="eastAsia"/>
          <w:lang w:val="fr-CH"/>
        </w:rPr>
        <w:t>中国印发《农村残疾人扶贫开发纲要</w:t>
      </w:r>
      <w:r w:rsidRPr="00B3393C">
        <w:rPr>
          <w:lang w:val="fr-CH"/>
        </w:rPr>
        <w:t>(2011-2020</w:t>
      </w:r>
      <w:r w:rsidRPr="00B3393C">
        <w:rPr>
          <w:rFonts w:hint="eastAsia"/>
          <w:lang w:val="fr-CH"/>
        </w:rPr>
        <w:t>年</w:t>
      </w:r>
      <w:r w:rsidRPr="00B3393C">
        <w:rPr>
          <w:lang w:val="fr-CH"/>
        </w:rPr>
        <w:t>)</w:t>
      </w:r>
      <w:r w:rsidRPr="00B3393C">
        <w:rPr>
          <w:rFonts w:hint="eastAsia"/>
          <w:lang w:val="fr-CH"/>
        </w:rPr>
        <w:t>》和《贫困残疾人脱贫攻坚行动计划</w:t>
      </w:r>
      <w:r w:rsidRPr="00B3393C">
        <w:rPr>
          <w:lang w:val="fr-CH"/>
        </w:rPr>
        <w:t>(2016-2020</w:t>
      </w:r>
      <w:r w:rsidRPr="00B3393C">
        <w:rPr>
          <w:rFonts w:hint="eastAsia"/>
          <w:lang w:val="fr-CH"/>
        </w:rPr>
        <w:t>年</w:t>
      </w:r>
      <w:r w:rsidRPr="00B3393C">
        <w:rPr>
          <w:lang w:val="fr-CH"/>
        </w:rPr>
        <w:t>)</w:t>
      </w:r>
      <w:r w:rsidRPr="00B3393C">
        <w:rPr>
          <w:rFonts w:hint="eastAsia"/>
          <w:lang w:val="fr-CH"/>
        </w:rPr>
        <w:t>》。</w:t>
      </w:r>
    </w:p>
    <w:p w:rsidR="00B3393C" w:rsidRPr="00B3393C" w:rsidRDefault="00B3393C" w:rsidP="00B3393C">
      <w:pPr>
        <w:pStyle w:val="SingleTxtGC"/>
        <w:tabs>
          <w:tab w:val="clear" w:pos="1565"/>
          <w:tab w:val="left" w:pos="1701"/>
        </w:tabs>
        <w:rPr>
          <w:lang w:val="fr-CH"/>
        </w:rPr>
      </w:pPr>
      <w:r w:rsidRPr="00B3393C">
        <w:rPr>
          <w:lang w:val="fr-CH"/>
        </w:rPr>
        <w:t>110.</w:t>
      </w:r>
      <w:r w:rsidRPr="00B3393C">
        <w:rPr>
          <w:lang w:val="fr-CH"/>
        </w:rPr>
        <w:tab/>
        <w:t>2011</w:t>
      </w:r>
      <w:r w:rsidRPr="00B3393C">
        <w:rPr>
          <w:rFonts w:hint="eastAsia"/>
          <w:lang w:val="fr-CH"/>
        </w:rPr>
        <w:t>年以来，中国扶持近</w:t>
      </w:r>
      <w:r w:rsidRPr="00B3393C">
        <w:rPr>
          <w:lang w:val="fr-CH"/>
        </w:rPr>
        <w:t>1300</w:t>
      </w:r>
      <w:r w:rsidRPr="00B3393C">
        <w:rPr>
          <w:rFonts w:hint="eastAsia"/>
          <w:lang w:val="fr-CH"/>
        </w:rPr>
        <w:t>万残疾人发展生产，其中</w:t>
      </w:r>
      <w:r w:rsidRPr="00B3393C">
        <w:rPr>
          <w:lang w:val="fr-CH"/>
        </w:rPr>
        <w:t>676</w:t>
      </w:r>
      <w:r w:rsidRPr="00B3393C">
        <w:rPr>
          <w:rFonts w:hint="eastAsia"/>
          <w:lang w:val="fr-CH"/>
        </w:rPr>
        <w:t>万贫困残疾人摆脱贫困。</w:t>
      </w:r>
      <w:r w:rsidRPr="00B3393C">
        <w:rPr>
          <w:lang w:val="fr-CH"/>
        </w:rPr>
        <w:t>485</w:t>
      </w:r>
      <w:r w:rsidRPr="00B3393C">
        <w:rPr>
          <w:rFonts w:hint="eastAsia"/>
          <w:lang w:val="fr-CH"/>
        </w:rPr>
        <w:t>万人次贫困残疾人接受了农村实用技术培训；各地建立残疾人扶贫基地</w:t>
      </w:r>
      <w:r w:rsidRPr="00B3393C">
        <w:rPr>
          <w:lang w:val="fr-CH"/>
        </w:rPr>
        <w:t>7111</w:t>
      </w:r>
      <w:r w:rsidRPr="00B3393C">
        <w:rPr>
          <w:rFonts w:hint="eastAsia"/>
          <w:lang w:val="fr-CH"/>
        </w:rPr>
        <w:t>个，安置</w:t>
      </w:r>
      <w:r w:rsidRPr="00B3393C">
        <w:rPr>
          <w:lang w:val="fr-CH"/>
        </w:rPr>
        <w:t>70.7</w:t>
      </w:r>
      <w:r w:rsidRPr="00B3393C">
        <w:rPr>
          <w:rFonts w:hint="eastAsia"/>
          <w:lang w:val="fr-CH"/>
        </w:rPr>
        <w:t>万残疾人就业，扶持带动</w:t>
      </w:r>
      <w:r w:rsidRPr="00B3393C">
        <w:rPr>
          <w:lang w:val="fr-CH"/>
        </w:rPr>
        <w:t>141</w:t>
      </w:r>
      <w:r w:rsidRPr="00B3393C">
        <w:rPr>
          <w:rFonts w:hint="eastAsia"/>
          <w:lang w:val="fr-CH"/>
        </w:rPr>
        <w:t>万残疾人家庭。中国加大金融资金投入，</w:t>
      </w:r>
      <w:r w:rsidRPr="00B3393C">
        <w:rPr>
          <w:lang w:val="fr-CH"/>
        </w:rPr>
        <w:t>2011-2016</w:t>
      </w:r>
      <w:r w:rsidRPr="00B3393C">
        <w:rPr>
          <w:rFonts w:hint="eastAsia"/>
          <w:lang w:val="fr-CH"/>
        </w:rPr>
        <w:t>年，中央财政累计安排康复扶贫贴息贷款</w:t>
      </w:r>
      <w:r w:rsidRPr="00B3393C">
        <w:rPr>
          <w:lang w:val="fr-CH"/>
        </w:rPr>
        <w:t>55.1</w:t>
      </w:r>
      <w:r w:rsidRPr="00B3393C">
        <w:rPr>
          <w:rFonts w:hint="eastAsia"/>
          <w:lang w:val="fr-CH"/>
        </w:rPr>
        <w:t>亿元，</w:t>
      </w:r>
      <w:r w:rsidRPr="00B3393C">
        <w:rPr>
          <w:lang w:val="fr-CH"/>
        </w:rPr>
        <w:t>31.3</w:t>
      </w:r>
      <w:r w:rsidRPr="00B3393C">
        <w:rPr>
          <w:rFonts w:hint="eastAsia"/>
          <w:lang w:val="fr-CH"/>
        </w:rPr>
        <w:t>万贫困残疾人受益。</w:t>
      </w:r>
    </w:p>
    <w:p w:rsidR="00B3393C" w:rsidRPr="00B3393C" w:rsidRDefault="00B3393C" w:rsidP="00B3393C">
      <w:pPr>
        <w:pStyle w:val="SingleTxtGC"/>
        <w:tabs>
          <w:tab w:val="clear" w:pos="1565"/>
          <w:tab w:val="left" w:pos="1701"/>
        </w:tabs>
        <w:rPr>
          <w:lang w:val="fr-CH"/>
        </w:rPr>
      </w:pPr>
      <w:r w:rsidRPr="00B3393C">
        <w:rPr>
          <w:lang w:val="fr-CH"/>
        </w:rPr>
        <w:t>111.</w:t>
      </w:r>
      <w:r w:rsidRPr="00B3393C">
        <w:rPr>
          <w:lang w:val="fr-CH"/>
        </w:rPr>
        <w:tab/>
      </w:r>
      <w:r w:rsidRPr="00B3393C">
        <w:rPr>
          <w:rFonts w:hint="eastAsia"/>
          <w:lang w:val="fr-CH"/>
        </w:rPr>
        <w:t>中国提高残疾人社会救助水平。中国将符合条件的残疾人家庭纳入最低生活保障范围，截至</w:t>
      </w:r>
      <w:r w:rsidRPr="00B3393C">
        <w:rPr>
          <w:lang w:val="fr-CH"/>
        </w:rPr>
        <w:t>2018</w:t>
      </w:r>
      <w:r w:rsidRPr="00B3393C">
        <w:rPr>
          <w:rFonts w:hint="eastAsia"/>
          <w:lang w:val="fr-CH"/>
        </w:rPr>
        <w:t>年</w:t>
      </w:r>
      <w:r w:rsidRPr="00B3393C">
        <w:rPr>
          <w:lang w:val="fr-CH"/>
        </w:rPr>
        <w:t>3</w:t>
      </w:r>
      <w:r w:rsidRPr="00B3393C">
        <w:rPr>
          <w:rFonts w:hint="eastAsia"/>
          <w:lang w:val="fr-CH"/>
        </w:rPr>
        <w:t>月底，</w:t>
      </w:r>
      <w:r w:rsidRPr="00B3393C">
        <w:rPr>
          <w:lang w:val="fr-CH"/>
        </w:rPr>
        <w:t>904.4</w:t>
      </w:r>
      <w:r w:rsidRPr="00B3393C">
        <w:rPr>
          <w:rFonts w:hint="eastAsia"/>
          <w:lang w:val="fr-CH"/>
        </w:rPr>
        <w:t>万名城乡残疾人享受最低生活保障。</w:t>
      </w:r>
      <w:r w:rsidRPr="00B3393C">
        <w:rPr>
          <w:lang w:val="fr-CH"/>
        </w:rPr>
        <w:t>2016</w:t>
      </w:r>
      <w:r w:rsidRPr="00B3393C">
        <w:rPr>
          <w:rFonts w:hint="eastAsia"/>
          <w:lang w:val="fr-CH"/>
        </w:rPr>
        <w:t>年，国务院印发《关于进一步健全特困人员救助供养制度的意见》，近</w:t>
      </w:r>
      <w:r w:rsidRPr="00B3393C">
        <w:rPr>
          <w:lang w:val="fr-CH"/>
        </w:rPr>
        <w:t>90</w:t>
      </w:r>
      <w:r w:rsidRPr="00B3393C">
        <w:rPr>
          <w:rFonts w:hint="eastAsia"/>
          <w:lang w:val="fr-CH"/>
        </w:rPr>
        <w:t>万残疾人被纳入特困人员救助供养范围。中国将符合条件的贫困残疾人纳入医疗救助范围，资助其参加基本医疗保险，并对其经基本医疗保险、大病保险和其他补充医疗保险支付后难以负担的个人自负合规医疗费用给予补助。</w:t>
      </w:r>
      <w:r w:rsidRPr="00B3393C">
        <w:rPr>
          <w:lang w:val="fr-CH"/>
        </w:rPr>
        <w:t>2017</w:t>
      </w:r>
      <w:r w:rsidRPr="00B3393C">
        <w:rPr>
          <w:rFonts w:hint="eastAsia"/>
          <w:lang w:val="fr-CH"/>
        </w:rPr>
        <w:t>年，中国共实施包括贫困残疾人在内的医疗救助</w:t>
      </w:r>
      <w:r w:rsidRPr="00B3393C">
        <w:rPr>
          <w:lang w:val="fr-CH"/>
        </w:rPr>
        <w:t>9138.1</w:t>
      </w:r>
      <w:r w:rsidRPr="00B3393C">
        <w:rPr>
          <w:rFonts w:hint="eastAsia"/>
          <w:lang w:val="fr-CH"/>
        </w:rPr>
        <w:t>万人次。</w:t>
      </w:r>
    </w:p>
    <w:p w:rsidR="00B3393C" w:rsidRPr="00B3393C" w:rsidRDefault="00B3393C" w:rsidP="00B3393C">
      <w:pPr>
        <w:pStyle w:val="SingleTxtGC"/>
        <w:tabs>
          <w:tab w:val="clear" w:pos="1565"/>
          <w:tab w:val="left" w:pos="1701"/>
        </w:tabs>
        <w:rPr>
          <w:lang w:val="fr-CH"/>
        </w:rPr>
      </w:pPr>
      <w:r w:rsidRPr="00B3393C">
        <w:rPr>
          <w:lang w:val="fr-CH"/>
        </w:rPr>
        <w:lastRenderedPageBreak/>
        <w:t>112.</w:t>
      </w:r>
      <w:r w:rsidRPr="00B3393C">
        <w:rPr>
          <w:lang w:val="fr-CH"/>
        </w:rPr>
        <w:tab/>
      </w:r>
      <w:r w:rsidRPr="00B3393C">
        <w:rPr>
          <w:rFonts w:hint="eastAsia"/>
          <w:lang w:val="fr-CH"/>
        </w:rPr>
        <w:t>中国完善残疾人基本福利制度。根据《关于全面建立困难残疾人生活补贴和重度残疾人护理补贴制度的意见》</w:t>
      </w:r>
      <w:r w:rsidRPr="00B3393C">
        <w:rPr>
          <w:lang w:val="fr-CH"/>
        </w:rPr>
        <w:t>(2015)</w:t>
      </w:r>
      <w:r w:rsidRPr="00B3393C">
        <w:rPr>
          <w:lang w:val="fr-CH"/>
        </w:rPr>
        <w:t>，</w:t>
      </w:r>
      <w:r w:rsidRPr="00B3393C">
        <w:rPr>
          <w:rFonts w:hint="eastAsia"/>
          <w:lang w:val="fr-CH"/>
        </w:rPr>
        <w:t>中国决定全面建立困难残疾人生活补贴和重度残疾人护理补贴制度，该补贴制度是全国层面首次建立的残疾人专项福利补贴制度。</w:t>
      </w:r>
      <w:r w:rsidRPr="00B3393C">
        <w:rPr>
          <w:lang w:val="fr-CH"/>
        </w:rPr>
        <w:t>2017</w:t>
      </w:r>
      <w:r w:rsidRPr="00B3393C">
        <w:rPr>
          <w:rFonts w:hint="eastAsia"/>
          <w:lang w:val="fr-CH"/>
        </w:rPr>
        <w:t>年全年发放补贴超过</w:t>
      </w:r>
      <w:r w:rsidRPr="00B3393C">
        <w:rPr>
          <w:lang w:val="fr-CH"/>
        </w:rPr>
        <w:t>200</w:t>
      </w:r>
      <w:r w:rsidRPr="00B3393C">
        <w:rPr>
          <w:rFonts w:hint="eastAsia"/>
          <w:lang w:val="fr-CH"/>
        </w:rPr>
        <w:t>亿元。</w:t>
      </w:r>
    </w:p>
    <w:p w:rsidR="00B3393C" w:rsidRPr="00B3393C" w:rsidRDefault="00B3393C" w:rsidP="00B3393C">
      <w:pPr>
        <w:pStyle w:val="SingleTxtGC"/>
        <w:tabs>
          <w:tab w:val="clear" w:pos="1565"/>
          <w:tab w:val="left" w:pos="1701"/>
        </w:tabs>
        <w:rPr>
          <w:lang w:val="fr-CH"/>
        </w:rPr>
      </w:pPr>
      <w:r w:rsidRPr="00B3393C">
        <w:rPr>
          <w:lang w:val="fr-CH"/>
        </w:rPr>
        <w:t>113.</w:t>
      </w:r>
      <w:r w:rsidRPr="00B3393C">
        <w:rPr>
          <w:lang w:val="fr-CH"/>
        </w:rPr>
        <w:tab/>
      </w:r>
      <w:r w:rsidRPr="00B3393C">
        <w:rPr>
          <w:rFonts w:hint="eastAsia"/>
          <w:lang w:val="fr-CH"/>
        </w:rPr>
        <w:t>中国确保城乡残疾人普遍享有基本养老保险。</w:t>
      </w:r>
      <w:r w:rsidRPr="00B3393C">
        <w:rPr>
          <w:lang w:val="fr-CH"/>
        </w:rPr>
        <w:t>2017</w:t>
      </w:r>
      <w:r w:rsidRPr="00B3393C">
        <w:rPr>
          <w:rFonts w:hint="eastAsia"/>
          <w:lang w:val="fr-CH"/>
        </w:rPr>
        <w:t>年，中国残联印发《关于进一步做好残疾人参加城乡居民基本养老保险工作的通知》，在贫困和重度残疾人资助政策的基础上，将建档立卡贫困残疾人、最低生活保障对象和特困人员中的残疾人纳入政府代缴养老保险的范围。截至</w:t>
      </w:r>
      <w:r w:rsidRPr="00B3393C">
        <w:rPr>
          <w:lang w:val="fr-CH"/>
        </w:rPr>
        <w:t>2017</w:t>
      </w:r>
      <w:r w:rsidRPr="00B3393C">
        <w:rPr>
          <w:rFonts w:hint="eastAsia"/>
          <w:lang w:val="fr-CH"/>
        </w:rPr>
        <w:t>年底，城乡残疾居民参加城乡社会养老保险人数达到</w:t>
      </w:r>
      <w:r w:rsidRPr="00B3393C">
        <w:rPr>
          <w:lang w:val="fr-CH"/>
        </w:rPr>
        <w:t>2614.7</w:t>
      </w:r>
      <w:r w:rsidRPr="00B3393C">
        <w:rPr>
          <w:rFonts w:hint="eastAsia"/>
          <w:lang w:val="fr-CH"/>
        </w:rPr>
        <w:t>万；</w:t>
      </w:r>
      <w:r w:rsidRPr="00B3393C">
        <w:rPr>
          <w:lang w:val="fr-CH"/>
        </w:rPr>
        <w:t>60</w:t>
      </w:r>
      <w:r w:rsidRPr="00B3393C">
        <w:rPr>
          <w:rFonts w:hint="eastAsia"/>
          <w:lang w:val="fr-CH"/>
        </w:rPr>
        <w:t>岁以下的参保残疾人中有</w:t>
      </w:r>
      <w:r w:rsidRPr="00B3393C">
        <w:rPr>
          <w:lang w:val="fr-CH"/>
        </w:rPr>
        <w:t>547.2</w:t>
      </w:r>
      <w:r w:rsidRPr="00B3393C">
        <w:rPr>
          <w:rFonts w:hint="eastAsia"/>
          <w:lang w:val="fr-CH"/>
        </w:rPr>
        <w:t>万重度残疾人，其中</w:t>
      </w:r>
      <w:r w:rsidRPr="00B3393C">
        <w:rPr>
          <w:lang w:val="fr-CH"/>
        </w:rPr>
        <w:t>529.5</w:t>
      </w:r>
      <w:r w:rsidRPr="00B3393C">
        <w:rPr>
          <w:rFonts w:hint="eastAsia"/>
          <w:lang w:val="fr-CH"/>
        </w:rPr>
        <w:t>万得到了政府的参保扶助，代缴养老保险费比例达到</w:t>
      </w:r>
      <w:r w:rsidRPr="00B3393C">
        <w:rPr>
          <w:lang w:val="fr-CH"/>
        </w:rPr>
        <w:t>96.8%</w:t>
      </w:r>
      <w:r w:rsidRPr="00B3393C">
        <w:rPr>
          <w:lang w:val="fr-CH"/>
        </w:rPr>
        <w:t>，</w:t>
      </w:r>
      <w:r w:rsidRPr="00B3393C">
        <w:rPr>
          <w:rFonts w:hint="eastAsia"/>
          <w:lang w:val="fr-CH"/>
        </w:rPr>
        <w:t>另外</w:t>
      </w:r>
      <w:r w:rsidRPr="00B3393C">
        <w:rPr>
          <w:lang w:val="fr-CH"/>
        </w:rPr>
        <w:t>282.9</w:t>
      </w:r>
      <w:r w:rsidRPr="00B3393C">
        <w:rPr>
          <w:rFonts w:hint="eastAsia"/>
          <w:lang w:val="fr-CH"/>
        </w:rPr>
        <w:t>万非重度残疾人也享受了全额或部分代缴养老保险费的优惠政策，领取养老金的人数达到</w:t>
      </w:r>
      <w:r w:rsidRPr="00B3393C">
        <w:rPr>
          <w:lang w:val="fr-CH"/>
        </w:rPr>
        <w:t>1042.3</w:t>
      </w:r>
      <w:r w:rsidRPr="00B3393C">
        <w:rPr>
          <w:rFonts w:hint="eastAsia"/>
          <w:lang w:val="fr-CH"/>
        </w:rPr>
        <w:t>万人。</w:t>
      </w:r>
    </w:p>
    <w:p w:rsidR="00B3393C" w:rsidRPr="00B3393C" w:rsidRDefault="00B3393C" w:rsidP="00B3393C">
      <w:pPr>
        <w:pStyle w:val="SingleTxtGC"/>
        <w:tabs>
          <w:tab w:val="clear" w:pos="1565"/>
          <w:tab w:val="left" w:pos="1701"/>
        </w:tabs>
        <w:rPr>
          <w:lang w:val="fr-CH"/>
        </w:rPr>
      </w:pPr>
      <w:r w:rsidRPr="00B3393C">
        <w:rPr>
          <w:lang w:val="fr-CH"/>
        </w:rPr>
        <w:t>114.</w:t>
      </w:r>
      <w:r w:rsidRPr="00B3393C">
        <w:rPr>
          <w:lang w:val="fr-CH"/>
        </w:rPr>
        <w:tab/>
      </w:r>
      <w:r w:rsidRPr="00B3393C">
        <w:rPr>
          <w:rFonts w:hint="eastAsia"/>
          <w:lang w:val="fr-CH"/>
        </w:rPr>
        <w:t>中国优先保障贫困残疾人家庭基本住房。《公共租赁住房管理办法》</w:t>
      </w:r>
      <w:r w:rsidRPr="00B3393C">
        <w:rPr>
          <w:lang w:val="fr-CH"/>
        </w:rPr>
        <w:t>(2012)</w:t>
      </w:r>
      <w:r w:rsidRPr="00B3393C">
        <w:rPr>
          <w:rFonts w:hint="eastAsia"/>
          <w:lang w:val="fr-CH"/>
        </w:rPr>
        <w:t>明确要求对符合条件的残疾人优先安排公共租赁住房。</w:t>
      </w:r>
      <w:r w:rsidRPr="00B3393C">
        <w:rPr>
          <w:lang w:val="fr-CH"/>
        </w:rPr>
        <w:t>2017</w:t>
      </w:r>
      <w:r w:rsidRPr="00B3393C">
        <w:rPr>
          <w:rFonts w:hint="eastAsia"/>
          <w:lang w:val="fr-CH"/>
        </w:rPr>
        <w:t>年底，</w:t>
      </w:r>
      <w:r w:rsidRPr="00B3393C">
        <w:rPr>
          <w:lang w:val="fr-CH"/>
        </w:rPr>
        <w:t>58</w:t>
      </w:r>
      <w:r w:rsidRPr="00B3393C">
        <w:rPr>
          <w:rFonts w:hint="eastAsia"/>
          <w:lang w:val="fr-CH"/>
        </w:rPr>
        <w:t>万残疾人正在享受公租房保障。</w:t>
      </w:r>
      <w:r w:rsidRPr="00B3393C">
        <w:rPr>
          <w:lang w:val="fr-CH"/>
        </w:rPr>
        <w:t>2010-2017</w:t>
      </w:r>
      <w:r w:rsidRPr="00B3393C">
        <w:rPr>
          <w:rFonts w:hint="eastAsia"/>
          <w:lang w:val="fr-CH"/>
        </w:rPr>
        <w:t>年底，中央财政共支持</w:t>
      </w:r>
      <w:r w:rsidRPr="00B3393C">
        <w:rPr>
          <w:lang w:val="fr-CH"/>
        </w:rPr>
        <w:t>257.84</w:t>
      </w:r>
      <w:r w:rsidRPr="00B3393C">
        <w:rPr>
          <w:rFonts w:hint="eastAsia"/>
          <w:lang w:val="fr-CH"/>
        </w:rPr>
        <w:t>万户农村贫困残疾人家庭完成农村危房改造。自</w:t>
      </w:r>
      <w:r w:rsidRPr="00B3393C">
        <w:rPr>
          <w:lang w:val="fr-CH"/>
        </w:rPr>
        <w:t>2017</w:t>
      </w:r>
      <w:r w:rsidRPr="00B3393C">
        <w:rPr>
          <w:rFonts w:hint="eastAsia"/>
          <w:lang w:val="fr-CH"/>
        </w:rPr>
        <w:t>年起，中央财政集中支持农村贫困残疾人家庭等</w:t>
      </w:r>
      <w:r w:rsidRPr="00B3393C">
        <w:rPr>
          <w:lang w:val="fr-CH"/>
        </w:rPr>
        <w:t>4</w:t>
      </w:r>
      <w:r w:rsidRPr="00B3393C">
        <w:rPr>
          <w:rFonts w:hint="eastAsia"/>
          <w:lang w:val="fr-CH"/>
        </w:rPr>
        <w:t>类重点对象改造危房，户均补助标准为</w:t>
      </w:r>
      <w:r w:rsidRPr="00B3393C">
        <w:rPr>
          <w:lang w:val="fr-CH"/>
        </w:rPr>
        <w:t>1.4</w:t>
      </w:r>
      <w:r w:rsidRPr="00B3393C">
        <w:rPr>
          <w:rFonts w:hint="eastAsia"/>
          <w:lang w:val="fr-CH"/>
        </w:rPr>
        <w:t>万元。</w:t>
      </w:r>
    </w:p>
    <w:p w:rsidR="00B3393C" w:rsidRPr="00B3393C" w:rsidRDefault="00B3393C" w:rsidP="00B3393C">
      <w:pPr>
        <w:pStyle w:val="H1GC"/>
        <w:rPr>
          <w:lang w:val="fr-CH"/>
        </w:rPr>
      </w:pPr>
      <w:bookmarkStart w:id="59" w:name="_Toc518397803"/>
      <w:bookmarkStart w:id="60" w:name="_Hlk511994571"/>
      <w:r w:rsidRPr="00B3393C">
        <w:rPr>
          <w:lang w:val="fr-CH"/>
        </w:rPr>
        <w:tab/>
      </w:r>
      <w:r w:rsidRPr="00B3393C">
        <w:rPr>
          <w:lang w:val="fr-CH"/>
        </w:rPr>
        <w:tab/>
      </w:r>
      <w:r w:rsidRPr="00B3393C">
        <w:rPr>
          <w:rFonts w:hint="eastAsia"/>
          <w:lang w:val="fr-CH"/>
        </w:rPr>
        <w:t>第二十九条</w:t>
      </w:r>
      <w:r w:rsidRPr="00B3393C">
        <w:rPr>
          <w:lang w:val="fr-CH"/>
        </w:rPr>
        <w:br/>
      </w:r>
      <w:r w:rsidRPr="00B3393C">
        <w:rPr>
          <w:rFonts w:hint="eastAsia"/>
          <w:lang w:val="fr-CH"/>
        </w:rPr>
        <w:t>参与政治和公共生活</w:t>
      </w:r>
      <w:bookmarkEnd w:id="59"/>
    </w:p>
    <w:bookmarkEnd w:id="60"/>
    <w:p w:rsidR="00B3393C" w:rsidRPr="00B3393C" w:rsidRDefault="00B3393C" w:rsidP="00B3393C">
      <w:pPr>
        <w:pStyle w:val="SingleTxtGC"/>
        <w:tabs>
          <w:tab w:val="clear" w:pos="1565"/>
          <w:tab w:val="left" w:pos="1701"/>
        </w:tabs>
        <w:rPr>
          <w:lang w:val="fr-CH"/>
        </w:rPr>
      </w:pPr>
      <w:r w:rsidRPr="00B3393C">
        <w:rPr>
          <w:lang w:val="fr-CH"/>
        </w:rPr>
        <w:t>115.</w:t>
      </w:r>
      <w:r w:rsidRPr="00B3393C">
        <w:rPr>
          <w:lang w:val="fr-CH"/>
        </w:rPr>
        <w:tab/>
      </w:r>
      <w:r w:rsidRPr="00B3393C">
        <w:rPr>
          <w:rFonts w:hint="eastAsia"/>
          <w:lang w:val="fr-CH"/>
        </w:rPr>
        <w:t>中国确保残疾人平等参与政治和公共生活。</w:t>
      </w:r>
      <w:r w:rsidRPr="00B3393C">
        <w:rPr>
          <w:lang w:val="fr-CH"/>
        </w:rPr>
        <w:t>2018</w:t>
      </w:r>
      <w:r w:rsidRPr="00B3393C">
        <w:rPr>
          <w:rFonts w:hint="eastAsia"/>
          <w:lang w:val="fr-CH"/>
        </w:rPr>
        <w:t>年，在县级以上人大代表和政协委员中，共有</w:t>
      </w:r>
      <w:r w:rsidRPr="00B3393C">
        <w:rPr>
          <w:lang w:val="fr-CH"/>
        </w:rPr>
        <w:t>5000</w:t>
      </w:r>
      <w:r w:rsidRPr="00B3393C">
        <w:rPr>
          <w:rFonts w:hint="eastAsia"/>
          <w:lang w:val="fr-CH"/>
        </w:rPr>
        <w:t>多名残疾人、残疾人亲友和残疾人工作者。</w:t>
      </w:r>
    </w:p>
    <w:p w:rsidR="00B3393C" w:rsidRPr="00B3393C" w:rsidRDefault="00B3393C" w:rsidP="00B3393C">
      <w:pPr>
        <w:pStyle w:val="SingleTxtGC"/>
        <w:tabs>
          <w:tab w:val="clear" w:pos="1565"/>
          <w:tab w:val="left" w:pos="1701"/>
        </w:tabs>
        <w:rPr>
          <w:lang w:val="fr-CH"/>
        </w:rPr>
      </w:pPr>
      <w:r w:rsidRPr="00B3393C">
        <w:rPr>
          <w:lang w:val="fr-CH"/>
        </w:rPr>
        <w:t>116.</w:t>
      </w:r>
      <w:r w:rsidRPr="00B3393C">
        <w:rPr>
          <w:lang w:val="fr-CH"/>
        </w:rPr>
        <w:tab/>
      </w:r>
      <w:r w:rsidRPr="00B3393C">
        <w:rPr>
          <w:rFonts w:hint="eastAsia"/>
          <w:lang w:val="fr-CH"/>
        </w:rPr>
        <w:t>中国保障残疾人担任公职的平等权利。《关于促进残疾人按比例就业的意见》</w:t>
      </w:r>
      <w:r w:rsidRPr="00B3393C">
        <w:rPr>
          <w:lang w:val="fr-CH"/>
        </w:rPr>
        <w:t>(2013)</w:t>
      </w:r>
      <w:r w:rsidRPr="00B3393C">
        <w:rPr>
          <w:rFonts w:hint="eastAsia"/>
          <w:lang w:val="fr-CH"/>
        </w:rPr>
        <w:t>明确要求党政机关、事业单位及国有企业带头安排残疾人就业。</w:t>
      </w:r>
    </w:p>
    <w:p w:rsidR="00B3393C" w:rsidRPr="00B3393C" w:rsidRDefault="00B3393C" w:rsidP="00B3393C">
      <w:pPr>
        <w:pStyle w:val="SingleTxtGC"/>
        <w:tabs>
          <w:tab w:val="clear" w:pos="1565"/>
          <w:tab w:val="left" w:pos="1701"/>
        </w:tabs>
        <w:rPr>
          <w:lang w:val="fr-CH"/>
        </w:rPr>
      </w:pPr>
      <w:r w:rsidRPr="00B3393C">
        <w:rPr>
          <w:lang w:val="fr-CH"/>
        </w:rPr>
        <w:t>117.</w:t>
      </w:r>
      <w:r w:rsidRPr="00B3393C">
        <w:rPr>
          <w:lang w:val="fr-CH"/>
        </w:rPr>
        <w:tab/>
      </w:r>
      <w:r w:rsidRPr="00B3393C">
        <w:rPr>
          <w:rFonts w:hint="eastAsia"/>
          <w:lang w:val="fr-CH"/>
        </w:rPr>
        <w:t>每年中央机关招考前，国家公务员局都会动员招录机关拿出适合残疾人工作的岗位计划用于招录残疾人，要求各部门在各环节对残疾人报考者公正对待，确保符合报考条件的残疾人员参加考试。各地公务员主管部门认真监督各招录机关的面试、体检等工作。</w:t>
      </w:r>
      <w:bookmarkStart w:id="61" w:name="_Hlk516845244"/>
      <w:r w:rsidRPr="00B3393C">
        <w:rPr>
          <w:rFonts w:hint="eastAsia"/>
          <w:lang w:val="fr-CH"/>
        </w:rPr>
        <w:t>公务员录用考试会根据残疾考生的个人需要，提供合理便利。</w:t>
      </w:r>
      <w:bookmarkEnd w:id="61"/>
    </w:p>
    <w:p w:rsidR="00B3393C" w:rsidRPr="00B3393C" w:rsidRDefault="00B3393C" w:rsidP="00B3393C">
      <w:pPr>
        <w:pStyle w:val="SingleTxtGC"/>
        <w:tabs>
          <w:tab w:val="clear" w:pos="1565"/>
          <w:tab w:val="left" w:pos="1701"/>
        </w:tabs>
        <w:rPr>
          <w:lang w:val="fr-CH"/>
        </w:rPr>
      </w:pPr>
      <w:r w:rsidRPr="00B3393C">
        <w:rPr>
          <w:lang w:val="fr-CH"/>
        </w:rPr>
        <w:t>118.</w:t>
      </w:r>
      <w:r w:rsidRPr="00B3393C">
        <w:rPr>
          <w:lang w:val="fr-CH"/>
        </w:rPr>
        <w:tab/>
      </w:r>
      <w:r w:rsidRPr="00B3393C">
        <w:rPr>
          <w:rFonts w:hint="eastAsia"/>
          <w:lang w:val="fr-CH"/>
        </w:rPr>
        <w:t>中国扶持助残社会组织的发展。</w:t>
      </w:r>
      <w:r w:rsidRPr="00B3393C">
        <w:rPr>
          <w:lang w:val="fr-CH"/>
        </w:rPr>
        <w:t>2014</w:t>
      </w:r>
      <w:r w:rsidRPr="00B3393C">
        <w:rPr>
          <w:rFonts w:hint="eastAsia"/>
          <w:lang w:val="fr-CH"/>
        </w:rPr>
        <w:t>年，中国残联和民政部共同下发《关于促进助残社会组织发展的指导意见》。《关于改革社会组织管理制度促进社会组织健康有序发展的意见》</w:t>
      </w:r>
      <w:r w:rsidRPr="00B3393C">
        <w:rPr>
          <w:lang w:val="fr-CH"/>
        </w:rPr>
        <w:t>(2016)</w:t>
      </w:r>
      <w:r w:rsidRPr="00B3393C">
        <w:rPr>
          <w:rFonts w:hint="eastAsia"/>
          <w:lang w:val="fr-CH"/>
        </w:rPr>
        <w:t>降低了社会组织的准入门槛，支持社区社会组织承接社区公共服务和基层政府委托事项，完善了国家对助残社会组织的税收优惠政策。</w:t>
      </w:r>
    </w:p>
    <w:p w:rsidR="00B3393C" w:rsidRPr="00B3393C" w:rsidRDefault="00B3393C" w:rsidP="00B3393C">
      <w:pPr>
        <w:pStyle w:val="SingleTxtGC"/>
        <w:tabs>
          <w:tab w:val="clear" w:pos="1565"/>
          <w:tab w:val="left" w:pos="1701"/>
        </w:tabs>
        <w:rPr>
          <w:lang w:val="fr-CH"/>
        </w:rPr>
      </w:pPr>
      <w:r w:rsidRPr="00B3393C">
        <w:rPr>
          <w:lang w:val="fr-CH"/>
        </w:rPr>
        <w:t>119.</w:t>
      </w:r>
      <w:r w:rsidRPr="00B3393C">
        <w:rPr>
          <w:lang w:val="fr-CH"/>
        </w:rPr>
        <w:tab/>
        <w:t>2012</w:t>
      </w:r>
      <w:r w:rsidRPr="00B3393C">
        <w:rPr>
          <w:rFonts w:hint="eastAsia"/>
          <w:lang w:val="fr-CH"/>
        </w:rPr>
        <w:t>年以来，中央财政每年划拨</w:t>
      </w:r>
      <w:r w:rsidRPr="00B3393C">
        <w:rPr>
          <w:lang w:val="fr-CH"/>
        </w:rPr>
        <w:t>2</w:t>
      </w:r>
      <w:r w:rsidRPr="00B3393C">
        <w:rPr>
          <w:rFonts w:hint="eastAsia"/>
          <w:lang w:val="fr-CH"/>
        </w:rPr>
        <w:t>亿元专项资金支持社会组织参与社会服务，其中残疾人社会服务是重点领域之一。</w:t>
      </w:r>
    </w:p>
    <w:p w:rsidR="00B3393C" w:rsidRPr="00B3393C" w:rsidRDefault="00B3393C" w:rsidP="00B3393C">
      <w:pPr>
        <w:pStyle w:val="SingleTxtGC"/>
        <w:tabs>
          <w:tab w:val="clear" w:pos="1565"/>
          <w:tab w:val="left" w:pos="1701"/>
        </w:tabs>
        <w:rPr>
          <w:lang w:val="fr-CH"/>
        </w:rPr>
      </w:pPr>
      <w:r w:rsidRPr="00B3393C">
        <w:rPr>
          <w:lang w:val="fr-CH"/>
        </w:rPr>
        <w:t>120.</w:t>
      </w:r>
      <w:r w:rsidRPr="00B3393C">
        <w:rPr>
          <w:lang w:val="fr-CH"/>
        </w:rPr>
        <w:tab/>
      </w:r>
      <w:r w:rsidRPr="00B3393C">
        <w:rPr>
          <w:rFonts w:hint="eastAsia"/>
          <w:lang w:val="fr-CH"/>
        </w:rPr>
        <w:t>中国助残社会组织的数量迅速增长。</w:t>
      </w:r>
      <w:r w:rsidRPr="00B3393C">
        <w:rPr>
          <w:lang w:val="fr-CH"/>
        </w:rPr>
        <w:t>2010</w:t>
      </w:r>
      <w:r w:rsidRPr="00B3393C">
        <w:rPr>
          <w:rFonts w:hint="eastAsia"/>
          <w:lang w:val="fr-CH"/>
        </w:rPr>
        <w:t>年</w:t>
      </w:r>
      <w:r w:rsidRPr="00B3393C">
        <w:rPr>
          <w:lang w:val="fr-CH"/>
        </w:rPr>
        <w:t>8</w:t>
      </w:r>
      <w:r w:rsidRPr="00B3393C">
        <w:rPr>
          <w:rFonts w:hint="eastAsia"/>
          <w:lang w:val="fr-CH"/>
        </w:rPr>
        <w:t>月</w:t>
      </w:r>
      <w:r w:rsidRPr="00B3393C">
        <w:rPr>
          <w:lang w:val="fr-CH"/>
        </w:rPr>
        <w:t>-2017</w:t>
      </w:r>
      <w:r w:rsidRPr="00B3393C">
        <w:rPr>
          <w:rFonts w:hint="eastAsia"/>
          <w:lang w:val="fr-CH"/>
        </w:rPr>
        <w:t>年底，民政部共登记全国性助残社会组织</w:t>
      </w:r>
      <w:r w:rsidRPr="00B3393C">
        <w:rPr>
          <w:lang w:val="fr-CH"/>
        </w:rPr>
        <w:t>7</w:t>
      </w:r>
      <w:r w:rsidRPr="00B3393C">
        <w:rPr>
          <w:rFonts w:hint="eastAsia"/>
          <w:lang w:val="fr-CH"/>
        </w:rPr>
        <w:t>个，包括</w:t>
      </w:r>
      <w:r w:rsidRPr="00B3393C">
        <w:rPr>
          <w:lang w:val="fr-CH"/>
        </w:rPr>
        <w:t>5</w:t>
      </w:r>
      <w:r w:rsidRPr="00B3393C">
        <w:rPr>
          <w:rFonts w:hint="eastAsia"/>
          <w:lang w:val="fr-CH"/>
        </w:rPr>
        <w:t>个全国性社会团体和</w:t>
      </w:r>
      <w:r w:rsidRPr="00B3393C">
        <w:rPr>
          <w:lang w:val="fr-CH"/>
        </w:rPr>
        <w:t>2</w:t>
      </w:r>
      <w:r w:rsidRPr="00B3393C">
        <w:rPr>
          <w:rFonts w:hint="eastAsia"/>
          <w:lang w:val="fr-CH"/>
        </w:rPr>
        <w:t>个民办非企业单位。截至</w:t>
      </w:r>
      <w:r w:rsidRPr="00B3393C">
        <w:rPr>
          <w:lang w:val="fr-CH"/>
        </w:rPr>
        <w:t>2017</w:t>
      </w:r>
      <w:r w:rsidRPr="00B3393C">
        <w:rPr>
          <w:rFonts w:hint="eastAsia"/>
          <w:lang w:val="fr-CH"/>
        </w:rPr>
        <w:t>年底，各地民政部门共登记助残社会组织</w:t>
      </w:r>
      <w:r w:rsidRPr="00B3393C">
        <w:rPr>
          <w:lang w:val="fr-CH"/>
        </w:rPr>
        <w:t>6200</w:t>
      </w:r>
      <w:r w:rsidRPr="00B3393C">
        <w:rPr>
          <w:rFonts w:hint="eastAsia"/>
          <w:lang w:val="fr-CH"/>
        </w:rPr>
        <w:t>余个，包括</w:t>
      </w:r>
      <w:r w:rsidRPr="00B3393C">
        <w:rPr>
          <w:lang w:val="fr-CH"/>
        </w:rPr>
        <w:t>1500</w:t>
      </w:r>
      <w:r w:rsidRPr="00B3393C">
        <w:rPr>
          <w:rFonts w:hint="eastAsia"/>
          <w:lang w:val="fr-CH"/>
        </w:rPr>
        <w:t>余个社会团体、</w:t>
      </w:r>
      <w:r w:rsidRPr="00B3393C">
        <w:rPr>
          <w:lang w:val="fr-CH"/>
        </w:rPr>
        <w:t>4600</w:t>
      </w:r>
      <w:r w:rsidRPr="00B3393C">
        <w:rPr>
          <w:rFonts w:hint="eastAsia"/>
          <w:lang w:val="fr-CH"/>
        </w:rPr>
        <w:t>余个民办非企业单位和约</w:t>
      </w:r>
      <w:r w:rsidRPr="00B3393C">
        <w:rPr>
          <w:lang w:val="fr-CH"/>
        </w:rPr>
        <w:t>100</w:t>
      </w:r>
      <w:r w:rsidRPr="00B3393C">
        <w:rPr>
          <w:rFonts w:hint="eastAsia"/>
          <w:lang w:val="fr-CH"/>
        </w:rPr>
        <w:t>个基金会。</w:t>
      </w:r>
    </w:p>
    <w:p w:rsidR="00B3393C" w:rsidRPr="00B3393C" w:rsidRDefault="00B3393C" w:rsidP="00B3393C">
      <w:pPr>
        <w:pStyle w:val="SingleTxtGC"/>
        <w:tabs>
          <w:tab w:val="clear" w:pos="1565"/>
          <w:tab w:val="left" w:pos="1701"/>
        </w:tabs>
        <w:rPr>
          <w:lang w:val="fr-CH"/>
        </w:rPr>
      </w:pPr>
      <w:bookmarkStart w:id="62" w:name="_Hlk518913705"/>
      <w:r w:rsidRPr="00B3393C">
        <w:rPr>
          <w:lang w:val="fr-CH"/>
        </w:rPr>
        <w:lastRenderedPageBreak/>
        <w:t>121.</w:t>
      </w:r>
      <w:r w:rsidRPr="00B3393C">
        <w:rPr>
          <w:lang w:val="fr-CH"/>
        </w:rPr>
        <w:tab/>
      </w:r>
      <w:r w:rsidRPr="00B3393C">
        <w:rPr>
          <w:rFonts w:hint="eastAsia"/>
          <w:lang w:val="fr-CH"/>
        </w:rPr>
        <w:t>回应上次结论性意见第</w:t>
      </w:r>
      <w:r w:rsidRPr="00B3393C">
        <w:rPr>
          <w:lang w:val="fr-CH"/>
        </w:rPr>
        <w:t>45</w:t>
      </w:r>
      <w:r w:rsidRPr="00B3393C">
        <w:rPr>
          <w:lang w:val="fr-CH"/>
        </w:rPr>
        <w:t>、</w:t>
      </w:r>
      <w:r w:rsidRPr="00B3393C">
        <w:rPr>
          <w:lang w:val="fr-CH"/>
        </w:rPr>
        <w:t>46</w:t>
      </w:r>
      <w:r w:rsidRPr="00B3393C">
        <w:rPr>
          <w:rFonts w:hint="eastAsia"/>
          <w:lang w:val="fr-CH"/>
        </w:rPr>
        <w:t>段，年满</w:t>
      </w:r>
      <w:r w:rsidRPr="00B3393C">
        <w:rPr>
          <w:lang w:val="fr-CH"/>
        </w:rPr>
        <w:t>18</w:t>
      </w:r>
      <w:r w:rsidRPr="00B3393C">
        <w:rPr>
          <w:rFonts w:hint="eastAsia"/>
          <w:lang w:val="fr-CH"/>
        </w:rPr>
        <w:t>周岁的中国公民，均平等享有选举权和被选举权。中国通过《无障碍环境建设条例》</w:t>
      </w:r>
      <w:r w:rsidRPr="00B3393C">
        <w:rPr>
          <w:lang w:val="fr-CH"/>
        </w:rPr>
        <w:t>(2012)</w:t>
      </w:r>
      <w:r w:rsidRPr="00B3393C">
        <w:rPr>
          <w:lang w:val="fr-CH"/>
        </w:rPr>
        <w:t>，</w:t>
      </w:r>
      <w:r w:rsidRPr="00B3393C">
        <w:rPr>
          <w:rFonts w:hint="eastAsia"/>
          <w:lang w:val="fr-CH"/>
        </w:rPr>
        <w:t>积极创造条件，保障残疾人行使选举权和被选举权。</w:t>
      </w:r>
    </w:p>
    <w:p w:rsidR="00B3393C" w:rsidRPr="00B3393C" w:rsidRDefault="00B3393C" w:rsidP="00B3393C">
      <w:pPr>
        <w:pStyle w:val="H1GC"/>
        <w:rPr>
          <w:lang w:val="fr-CH"/>
        </w:rPr>
      </w:pPr>
      <w:bookmarkStart w:id="63" w:name="_Toc518397804"/>
      <w:bookmarkEnd w:id="62"/>
      <w:r w:rsidRPr="00B3393C">
        <w:rPr>
          <w:lang w:val="fr-CH"/>
        </w:rPr>
        <w:tab/>
      </w:r>
      <w:r w:rsidRPr="00B3393C">
        <w:rPr>
          <w:lang w:val="fr-CH"/>
        </w:rPr>
        <w:tab/>
      </w:r>
      <w:r w:rsidRPr="00B3393C">
        <w:rPr>
          <w:rFonts w:hint="eastAsia"/>
          <w:lang w:val="fr-CH"/>
        </w:rPr>
        <w:t>第三十条</w:t>
      </w:r>
      <w:r w:rsidRPr="00B3393C">
        <w:rPr>
          <w:lang w:val="fr-CH"/>
        </w:rPr>
        <w:br/>
      </w:r>
      <w:r w:rsidRPr="00B3393C">
        <w:rPr>
          <w:rFonts w:hint="eastAsia"/>
          <w:lang w:val="fr-CH"/>
        </w:rPr>
        <w:t>参与文化生活、娱乐、休闲和体育活动</w:t>
      </w:r>
      <w:bookmarkEnd w:id="63"/>
    </w:p>
    <w:p w:rsidR="00B3393C" w:rsidRPr="00B3393C" w:rsidRDefault="00B3393C" w:rsidP="00B3393C">
      <w:pPr>
        <w:pStyle w:val="SingleTxtGC"/>
        <w:tabs>
          <w:tab w:val="clear" w:pos="1565"/>
          <w:tab w:val="left" w:pos="1701"/>
        </w:tabs>
        <w:rPr>
          <w:lang w:val="fr-CH"/>
        </w:rPr>
      </w:pPr>
      <w:r w:rsidRPr="00B3393C">
        <w:rPr>
          <w:lang w:val="fr-CH"/>
        </w:rPr>
        <w:t>122.</w:t>
      </w:r>
      <w:r w:rsidRPr="00B3393C">
        <w:rPr>
          <w:lang w:val="fr-CH"/>
        </w:rPr>
        <w:tab/>
      </w:r>
      <w:r w:rsidRPr="00B3393C">
        <w:rPr>
          <w:lang w:val="fr-CH"/>
        </w:rPr>
        <w:t>《</w:t>
      </w:r>
      <w:r w:rsidRPr="00B3393C">
        <w:rPr>
          <w:rFonts w:hint="eastAsia"/>
          <w:lang w:val="fr-CH"/>
        </w:rPr>
        <w:t>公共文化服务保障法》</w:t>
      </w:r>
      <w:r w:rsidRPr="00B3393C">
        <w:rPr>
          <w:lang w:val="fr-CH"/>
        </w:rPr>
        <w:t>(2016)</w:t>
      </w:r>
      <w:r w:rsidRPr="00B3393C">
        <w:rPr>
          <w:rFonts w:hint="eastAsia"/>
          <w:lang w:val="fr-CH"/>
        </w:rPr>
        <w:t>规定，各级人民政府应当根据残疾人群体的特点与需求，提供相应的公共文化服务。</w:t>
      </w:r>
    </w:p>
    <w:p w:rsidR="00B3393C" w:rsidRPr="00B3393C" w:rsidRDefault="00B3393C" w:rsidP="00B3393C">
      <w:pPr>
        <w:pStyle w:val="SingleTxtGC"/>
        <w:tabs>
          <w:tab w:val="clear" w:pos="1565"/>
          <w:tab w:val="left" w:pos="1701"/>
        </w:tabs>
        <w:rPr>
          <w:lang w:val="fr-CH"/>
        </w:rPr>
      </w:pPr>
      <w:bookmarkStart w:id="64" w:name="_Hlk511832452"/>
      <w:r w:rsidRPr="00B3393C">
        <w:rPr>
          <w:lang w:val="fr-CH"/>
        </w:rPr>
        <w:t>123.</w:t>
      </w:r>
      <w:r w:rsidRPr="00B3393C">
        <w:rPr>
          <w:lang w:val="fr-CH"/>
        </w:rPr>
        <w:tab/>
      </w:r>
      <w:r w:rsidRPr="00B3393C">
        <w:rPr>
          <w:rFonts w:hint="eastAsia"/>
          <w:lang w:val="fr-CH"/>
        </w:rPr>
        <w:t>中国持续实施残疾人文化服务项目。中央财政在</w:t>
      </w:r>
      <w:r w:rsidRPr="00B3393C">
        <w:rPr>
          <w:lang w:val="fr-CH"/>
        </w:rPr>
        <w:t>2011-2017</w:t>
      </w:r>
      <w:r w:rsidRPr="00B3393C">
        <w:rPr>
          <w:rFonts w:hint="eastAsia"/>
          <w:lang w:val="fr-CH"/>
        </w:rPr>
        <w:t>年间，投入</w:t>
      </w:r>
      <w:r w:rsidRPr="00B3393C">
        <w:rPr>
          <w:lang w:val="fr-CH"/>
        </w:rPr>
        <w:t>1200</w:t>
      </w:r>
      <w:r w:rsidRPr="00B3393C">
        <w:rPr>
          <w:rFonts w:hint="eastAsia"/>
          <w:lang w:val="fr-CH"/>
        </w:rPr>
        <w:t>多万元，在</w:t>
      </w:r>
      <w:r w:rsidRPr="00B3393C">
        <w:rPr>
          <w:lang w:val="fr-CH"/>
        </w:rPr>
        <w:t>1200</w:t>
      </w:r>
      <w:r w:rsidRPr="00B3393C">
        <w:rPr>
          <w:rFonts w:hint="eastAsia"/>
          <w:lang w:val="fr-CH"/>
        </w:rPr>
        <w:t>个城市社区实施了“残疾人文化进社区”项目，为基层社区设立“残疾人书架”</w:t>
      </w:r>
      <w:r w:rsidRPr="00B3393C">
        <w:rPr>
          <w:lang w:val="fr-CH"/>
        </w:rPr>
        <w:t>。</w:t>
      </w:r>
      <w:bookmarkEnd w:id="64"/>
      <w:r w:rsidRPr="00B3393C">
        <w:rPr>
          <w:rFonts w:hint="eastAsia"/>
          <w:lang w:val="fr-CH"/>
        </w:rPr>
        <w:t>中国在面向农村的“农家书屋”工程中把为残疾人服务的图书列入了采购书目。中国实施文化进家庭“五个一项目”</w:t>
      </w:r>
      <w:r w:rsidRPr="00B3393C">
        <w:rPr>
          <w:lang w:val="fr-CH"/>
        </w:rPr>
        <w:t>，</w:t>
      </w:r>
      <w:r w:rsidRPr="00B3393C">
        <w:rPr>
          <w:rFonts w:hint="eastAsia"/>
          <w:lang w:val="fr-CH"/>
        </w:rPr>
        <w:t>以支持中西部和农村地区</w:t>
      </w:r>
      <w:r w:rsidRPr="00B3393C">
        <w:rPr>
          <w:lang w:val="fr-CH"/>
        </w:rPr>
        <w:t>10</w:t>
      </w:r>
      <w:r w:rsidRPr="00B3393C">
        <w:rPr>
          <w:rFonts w:hint="eastAsia"/>
          <w:lang w:val="fr-CH"/>
        </w:rPr>
        <w:t>万户贫困、重度残疾人家庭每年读一本书、看一次电影、游一次园、参观一次展览、参加一次文化活动。</w:t>
      </w:r>
    </w:p>
    <w:p w:rsidR="00B3393C" w:rsidRPr="00B3393C" w:rsidRDefault="00B3393C" w:rsidP="00B3393C">
      <w:pPr>
        <w:pStyle w:val="SingleTxtGC"/>
        <w:tabs>
          <w:tab w:val="clear" w:pos="1565"/>
          <w:tab w:val="left" w:pos="1701"/>
        </w:tabs>
        <w:rPr>
          <w:lang w:val="fr-CH"/>
        </w:rPr>
      </w:pPr>
      <w:r w:rsidRPr="00B3393C">
        <w:rPr>
          <w:lang w:val="fr-CH"/>
        </w:rPr>
        <w:t>124.</w:t>
      </w:r>
      <w:r w:rsidRPr="00B3393C">
        <w:rPr>
          <w:lang w:val="fr-CH"/>
        </w:rPr>
        <w:tab/>
      </w:r>
      <w:r w:rsidRPr="00B3393C">
        <w:rPr>
          <w:rFonts w:hint="eastAsia"/>
          <w:lang w:val="fr-CH"/>
        </w:rPr>
        <w:t>中国组织开展了“春雨工程”等</w:t>
      </w:r>
      <w:r w:rsidRPr="00B3393C">
        <w:rPr>
          <w:lang w:val="fr-CH"/>
        </w:rPr>
        <w:t>3</w:t>
      </w:r>
      <w:r w:rsidRPr="00B3393C">
        <w:rPr>
          <w:rFonts w:hint="eastAsia"/>
          <w:lang w:val="fr-CH"/>
        </w:rPr>
        <w:t>项文化志愿服务示范活动，让文化志愿者为残疾人提供文化志愿服务。</w:t>
      </w:r>
    </w:p>
    <w:p w:rsidR="00B3393C" w:rsidRPr="00B3393C" w:rsidRDefault="00B3393C" w:rsidP="00B3393C">
      <w:pPr>
        <w:pStyle w:val="SingleTxtGC"/>
        <w:tabs>
          <w:tab w:val="clear" w:pos="1565"/>
          <w:tab w:val="left" w:pos="1701"/>
        </w:tabs>
        <w:rPr>
          <w:lang w:val="fr-CH"/>
        </w:rPr>
      </w:pPr>
      <w:r w:rsidRPr="00B3393C">
        <w:rPr>
          <w:lang w:val="fr-CH"/>
        </w:rPr>
        <w:t>125.</w:t>
      </w:r>
      <w:r w:rsidRPr="00B3393C">
        <w:rPr>
          <w:lang w:val="fr-CH"/>
        </w:rPr>
        <w:tab/>
      </w:r>
      <w:r w:rsidRPr="00B3393C">
        <w:rPr>
          <w:rFonts w:hint="eastAsia"/>
          <w:lang w:val="fr-CH"/>
        </w:rPr>
        <w:t>为鼓励残疾人发展艺术潜力，《关于全面加强和改进学校美育工作的意见》</w:t>
      </w:r>
      <w:r w:rsidRPr="00B3393C">
        <w:rPr>
          <w:lang w:val="fr-CH"/>
        </w:rPr>
        <w:t>(2015)</w:t>
      </w:r>
      <w:r w:rsidRPr="00B3393C">
        <w:rPr>
          <w:rFonts w:hint="eastAsia"/>
          <w:lang w:val="fr-CH"/>
        </w:rPr>
        <w:t>提出，要根据残疾学生身心发展水平和特点，培养学生的兴趣和特长，注重潜能发展，将艺术技能与职业技能培养有机结合，为学生融入社会奠定基础。</w:t>
      </w:r>
    </w:p>
    <w:p w:rsidR="00B3393C" w:rsidRPr="00B3393C" w:rsidRDefault="00B3393C" w:rsidP="00B3393C">
      <w:pPr>
        <w:pStyle w:val="SingleTxtGC"/>
        <w:tabs>
          <w:tab w:val="clear" w:pos="1565"/>
          <w:tab w:val="left" w:pos="1701"/>
        </w:tabs>
        <w:rPr>
          <w:lang w:val="fr-CH"/>
        </w:rPr>
      </w:pPr>
      <w:r w:rsidRPr="00B3393C">
        <w:rPr>
          <w:lang w:val="fr-CH"/>
        </w:rPr>
        <w:t>126.</w:t>
      </w:r>
      <w:r w:rsidRPr="00B3393C">
        <w:rPr>
          <w:lang w:val="fr-CH"/>
        </w:rPr>
        <w:tab/>
      </w:r>
      <w:r w:rsidRPr="00B3393C">
        <w:rPr>
          <w:rFonts w:hint="eastAsia"/>
          <w:lang w:val="fr-CH"/>
        </w:rPr>
        <w:t>为促进残疾人艺术事业的发展，中国组织开展了残疾人文化周等文化活动。“共享芬芳”公益巡演展览活动启动三年以来，共有</w:t>
      </w:r>
      <w:r w:rsidRPr="00B3393C">
        <w:rPr>
          <w:lang w:val="fr-CH"/>
        </w:rPr>
        <w:t>17</w:t>
      </w:r>
      <w:r w:rsidRPr="00B3393C">
        <w:rPr>
          <w:rFonts w:hint="eastAsia"/>
          <w:lang w:val="fr-CH"/>
        </w:rPr>
        <w:t>万余人参加。中国各类残疾人的艺术团体已有</w:t>
      </w:r>
      <w:r w:rsidRPr="00B3393C">
        <w:rPr>
          <w:lang w:val="fr-CH"/>
        </w:rPr>
        <w:t>281</w:t>
      </w:r>
      <w:r w:rsidRPr="00B3393C">
        <w:rPr>
          <w:rFonts w:hint="eastAsia"/>
          <w:lang w:val="fr-CH"/>
        </w:rPr>
        <w:t>个。每届全国残疾人艺术汇演直接和间接参与的残疾人达</w:t>
      </w:r>
      <w:r w:rsidRPr="00B3393C">
        <w:rPr>
          <w:lang w:val="fr-CH"/>
        </w:rPr>
        <w:t>10</w:t>
      </w:r>
      <w:r w:rsidRPr="00B3393C">
        <w:rPr>
          <w:rFonts w:hint="eastAsia"/>
          <w:lang w:val="fr-CH"/>
        </w:rPr>
        <w:t>多万人。中国残疾人艺术团出访了</w:t>
      </w:r>
      <w:r w:rsidRPr="00B3393C">
        <w:rPr>
          <w:lang w:val="fr-CH"/>
        </w:rPr>
        <w:t>100</w:t>
      </w:r>
      <w:r w:rsidRPr="00B3393C">
        <w:rPr>
          <w:rFonts w:hint="eastAsia"/>
          <w:lang w:val="fr-CH"/>
        </w:rPr>
        <w:t>个国家和地区进行交流演出。在</w:t>
      </w:r>
      <w:r w:rsidRPr="00B3393C">
        <w:rPr>
          <w:lang w:val="fr-CH"/>
        </w:rPr>
        <w:t>2016</w:t>
      </w:r>
      <w:r w:rsidRPr="00B3393C">
        <w:rPr>
          <w:rFonts w:hint="eastAsia"/>
          <w:lang w:val="fr-CH"/>
        </w:rPr>
        <w:t>年、</w:t>
      </w:r>
      <w:r w:rsidRPr="00B3393C">
        <w:rPr>
          <w:lang w:val="fr-CH"/>
        </w:rPr>
        <w:t>2017</w:t>
      </w:r>
      <w:r w:rsidRPr="00B3393C">
        <w:rPr>
          <w:rFonts w:hint="eastAsia"/>
          <w:lang w:val="fr-CH"/>
        </w:rPr>
        <w:t>年举办的第七届、第八届中国少年儿童合唱节上，盲童合唱团参加展演。截至</w:t>
      </w:r>
      <w:r w:rsidRPr="00B3393C">
        <w:rPr>
          <w:lang w:val="fr-CH"/>
        </w:rPr>
        <w:t>2017</w:t>
      </w:r>
      <w:r w:rsidRPr="00B3393C">
        <w:rPr>
          <w:rFonts w:hint="eastAsia"/>
          <w:lang w:val="fr-CH"/>
        </w:rPr>
        <w:t>年底，共计</w:t>
      </w:r>
      <w:r w:rsidRPr="00B3393C">
        <w:rPr>
          <w:lang w:val="fr-CH"/>
        </w:rPr>
        <w:t>170</w:t>
      </w:r>
      <w:r w:rsidRPr="00B3393C">
        <w:rPr>
          <w:rFonts w:hint="eastAsia"/>
          <w:lang w:val="fr-CH"/>
        </w:rPr>
        <w:t>余名残疾人学员参加非物质文化遗产传承人群研修研习培训。教育部每三年举办一届全国大中小学生艺术展演，每届活动均有残疾学生参加。</w:t>
      </w:r>
    </w:p>
    <w:p w:rsidR="00B3393C" w:rsidRPr="00B3393C" w:rsidRDefault="00B3393C" w:rsidP="00B3393C">
      <w:pPr>
        <w:pStyle w:val="SingleTxtGC"/>
        <w:tabs>
          <w:tab w:val="clear" w:pos="1565"/>
          <w:tab w:val="left" w:pos="1701"/>
        </w:tabs>
        <w:rPr>
          <w:lang w:val="fr-CH"/>
        </w:rPr>
      </w:pPr>
      <w:r w:rsidRPr="00B3393C">
        <w:rPr>
          <w:lang w:val="fr-CH"/>
        </w:rPr>
        <w:t>127.</w:t>
      </w:r>
      <w:r w:rsidRPr="00B3393C">
        <w:rPr>
          <w:lang w:val="fr-CH"/>
        </w:rPr>
        <w:tab/>
      </w:r>
      <w:r w:rsidRPr="00B3393C">
        <w:rPr>
          <w:rFonts w:hint="eastAsia"/>
          <w:lang w:val="fr-CH"/>
        </w:rPr>
        <w:t>中国鼓励残疾人书报刊出版。目前中国拥有《中国残疾人》《残疾人研究》《中国康复理论与实践》《中国听力语言康复科学杂志》《盲人月刊》和《盲童文学》</w:t>
      </w:r>
      <w:r w:rsidRPr="00B3393C">
        <w:rPr>
          <w:lang w:val="fr-CH"/>
        </w:rPr>
        <w:t>(</w:t>
      </w:r>
      <w:r w:rsidRPr="00B3393C">
        <w:rPr>
          <w:rFonts w:hint="eastAsia"/>
          <w:lang w:val="fr-CH"/>
        </w:rPr>
        <w:t>盲文</w:t>
      </w:r>
      <w:r w:rsidRPr="00B3393C">
        <w:rPr>
          <w:lang w:val="fr-CH"/>
        </w:rPr>
        <w:t>)</w:t>
      </w:r>
      <w:r w:rsidRPr="00B3393C">
        <w:rPr>
          <w:rFonts w:hint="eastAsia"/>
          <w:lang w:val="fr-CH"/>
        </w:rPr>
        <w:t>等连续出版物。</w:t>
      </w:r>
      <w:r w:rsidRPr="00B3393C">
        <w:rPr>
          <w:lang w:val="fr-CH"/>
        </w:rPr>
        <w:t>2017</w:t>
      </w:r>
      <w:r w:rsidRPr="00B3393C">
        <w:rPr>
          <w:rFonts w:hint="eastAsia"/>
          <w:lang w:val="fr-CH"/>
        </w:rPr>
        <w:t>年，中国盲文出版社编译盲文图书达</w:t>
      </w:r>
      <w:r w:rsidRPr="00B3393C">
        <w:rPr>
          <w:lang w:val="fr-CH"/>
        </w:rPr>
        <w:t>562</w:t>
      </w:r>
      <w:r w:rsidRPr="00B3393C">
        <w:rPr>
          <w:rFonts w:hint="eastAsia"/>
          <w:lang w:val="fr-CH"/>
        </w:rPr>
        <w:t>种。</w:t>
      </w:r>
    </w:p>
    <w:p w:rsidR="00B3393C" w:rsidRPr="00B3393C" w:rsidRDefault="00B3393C" w:rsidP="00B3393C">
      <w:pPr>
        <w:pStyle w:val="SingleTxtGC"/>
        <w:tabs>
          <w:tab w:val="clear" w:pos="1565"/>
          <w:tab w:val="left" w:pos="1701"/>
        </w:tabs>
        <w:rPr>
          <w:lang w:val="fr-CH"/>
        </w:rPr>
      </w:pPr>
      <w:r w:rsidRPr="00B3393C">
        <w:rPr>
          <w:lang w:val="fr-CH"/>
        </w:rPr>
        <w:t>128.</w:t>
      </w:r>
      <w:r w:rsidRPr="00B3393C">
        <w:rPr>
          <w:lang w:val="fr-CH"/>
        </w:rPr>
        <w:tab/>
      </w:r>
      <w:r w:rsidRPr="00B3393C">
        <w:rPr>
          <w:rFonts w:hint="eastAsia"/>
          <w:lang w:val="fr-CH"/>
        </w:rPr>
        <w:t>截至</w:t>
      </w:r>
      <w:r w:rsidRPr="00B3393C">
        <w:rPr>
          <w:lang w:val="fr-CH"/>
        </w:rPr>
        <w:t>2017</w:t>
      </w:r>
      <w:r w:rsidRPr="00B3393C">
        <w:rPr>
          <w:rFonts w:hint="eastAsia"/>
          <w:lang w:val="fr-CH"/>
        </w:rPr>
        <w:t>年底，全国各级公共图书馆共设立盲文及盲文有声读物阅览室</w:t>
      </w:r>
      <w:r w:rsidRPr="00B3393C">
        <w:rPr>
          <w:lang w:val="fr-CH"/>
        </w:rPr>
        <w:t>959</w:t>
      </w:r>
      <w:r w:rsidRPr="00B3393C">
        <w:rPr>
          <w:rFonts w:hint="eastAsia"/>
          <w:lang w:val="fr-CH"/>
        </w:rPr>
        <w:t>个。《图书馆视障人士服务规范》于</w:t>
      </w:r>
      <w:r w:rsidRPr="00B3393C">
        <w:rPr>
          <w:lang w:val="fr-CH"/>
        </w:rPr>
        <w:t>2018</w:t>
      </w:r>
      <w:r w:rsidRPr="00B3393C">
        <w:rPr>
          <w:rFonts w:hint="eastAsia"/>
          <w:lang w:val="fr-CH"/>
        </w:rPr>
        <w:t>年起实施。中国预计在</w:t>
      </w:r>
      <w:r w:rsidRPr="00B3393C">
        <w:rPr>
          <w:lang w:val="fr-CH"/>
        </w:rPr>
        <w:t>2019</w:t>
      </w:r>
      <w:r w:rsidRPr="00B3393C">
        <w:rPr>
          <w:rFonts w:hint="eastAsia"/>
          <w:lang w:val="fr-CH"/>
        </w:rPr>
        <w:t>年完成《公共图书馆聋人服务指南》及《公共图书馆读写障碍人士服务规范》的标准编制工作。</w:t>
      </w:r>
    </w:p>
    <w:p w:rsidR="00B3393C" w:rsidRPr="00B3393C" w:rsidRDefault="00B3393C" w:rsidP="00B3393C">
      <w:pPr>
        <w:pStyle w:val="SingleTxtGC"/>
        <w:tabs>
          <w:tab w:val="clear" w:pos="1565"/>
          <w:tab w:val="left" w:pos="1701"/>
        </w:tabs>
        <w:rPr>
          <w:lang w:val="fr-CH"/>
        </w:rPr>
      </w:pPr>
      <w:r w:rsidRPr="00B3393C">
        <w:rPr>
          <w:lang w:val="fr-CH"/>
        </w:rPr>
        <w:t>129.</w:t>
      </w:r>
      <w:r w:rsidRPr="00B3393C">
        <w:rPr>
          <w:lang w:val="fr-CH"/>
        </w:rPr>
        <w:tab/>
      </w:r>
      <w:r w:rsidRPr="00B3393C">
        <w:rPr>
          <w:lang w:val="fr-CH"/>
        </w:rPr>
        <w:t>《</w:t>
      </w:r>
      <w:r w:rsidRPr="00B3393C">
        <w:rPr>
          <w:rFonts w:hint="eastAsia"/>
          <w:lang w:val="fr-CH"/>
        </w:rPr>
        <w:t>信息网络传播权保护条例》</w:t>
      </w:r>
      <w:r w:rsidRPr="00B3393C">
        <w:rPr>
          <w:lang w:val="fr-CH"/>
        </w:rPr>
        <w:t>(2013</w:t>
      </w:r>
      <w:r w:rsidRPr="00B3393C">
        <w:rPr>
          <w:rFonts w:hint="eastAsia"/>
          <w:lang w:val="fr-CH"/>
        </w:rPr>
        <w:t>年修订</w:t>
      </w:r>
      <w:r w:rsidRPr="00B3393C">
        <w:rPr>
          <w:lang w:val="fr-CH"/>
        </w:rPr>
        <w:t>)</w:t>
      </w:r>
      <w:r w:rsidRPr="00B3393C">
        <w:rPr>
          <w:rFonts w:hint="eastAsia"/>
          <w:lang w:val="fr-CH"/>
        </w:rPr>
        <w:t>规定不以营利为目的，以盲人能够感知的独特方式向盲人提供已经发表的文字作品，可以不经著作权人许可，不向其支付报酬。</w:t>
      </w:r>
    </w:p>
    <w:p w:rsidR="00B3393C" w:rsidRPr="00B3393C" w:rsidRDefault="00B3393C" w:rsidP="00B3393C">
      <w:pPr>
        <w:pStyle w:val="SingleTxtGC"/>
        <w:tabs>
          <w:tab w:val="clear" w:pos="1565"/>
          <w:tab w:val="left" w:pos="1701"/>
        </w:tabs>
        <w:rPr>
          <w:lang w:val="fr-CH"/>
        </w:rPr>
      </w:pPr>
      <w:r w:rsidRPr="00B3393C">
        <w:rPr>
          <w:lang w:val="fr-CH"/>
        </w:rPr>
        <w:lastRenderedPageBreak/>
        <w:t>130.</w:t>
      </w:r>
      <w:r w:rsidRPr="00B3393C">
        <w:rPr>
          <w:lang w:val="fr-CH"/>
        </w:rPr>
        <w:tab/>
      </w:r>
      <w:r w:rsidRPr="00B3393C">
        <w:rPr>
          <w:rFonts w:hint="eastAsia"/>
          <w:lang w:val="fr-CH"/>
        </w:rPr>
        <w:t>中国颁布了《全民健身计划</w:t>
      </w:r>
      <w:r w:rsidRPr="00B3393C">
        <w:rPr>
          <w:lang w:val="fr-CH"/>
        </w:rPr>
        <w:t>(2011-2015</w:t>
      </w:r>
      <w:r w:rsidRPr="00B3393C">
        <w:rPr>
          <w:rFonts w:hint="eastAsia"/>
          <w:lang w:val="fr-CH"/>
        </w:rPr>
        <w:t>年</w:t>
      </w:r>
      <w:r w:rsidRPr="00B3393C">
        <w:rPr>
          <w:lang w:val="fr-CH"/>
        </w:rPr>
        <w:t>)</w:t>
      </w:r>
      <w:r w:rsidRPr="00B3393C">
        <w:rPr>
          <w:rFonts w:hint="eastAsia"/>
          <w:lang w:val="fr-CH"/>
        </w:rPr>
        <w:t>》和《全民健身计划</w:t>
      </w:r>
      <w:r w:rsidRPr="00B3393C">
        <w:rPr>
          <w:lang w:val="fr-CH"/>
        </w:rPr>
        <w:t>(2016-2020</w:t>
      </w:r>
      <w:r w:rsidRPr="00B3393C">
        <w:rPr>
          <w:rFonts w:hint="eastAsia"/>
          <w:lang w:val="fr-CH"/>
        </w:rPr>
        <w:t>年</w:t>
      </w:r>
      <w:r w:rsidRPr="00B3393C">
        <w:rPr>
          <w:lang w:val="fr-CH"/>
        </w:rPr>
        <w:t>)</w:t>
      </w:r>
      <w:r w:rsidRPr="00B3393C">
        <w:rPr>
          <w:rFonts w:hint="eastAsia"/>
          <w:lang w:val="fr-CH"/>
        </w:rPr>
        <w:t>》，其中包含推动残疾人康复体育和健身体育广泛开展等内容。</w:t>
      </w:r>
      <w:r w:rsidRPr="00B3393C">
        <w:rPr>
          <w:lang w:val="fr-CH"/>
        </w:rPr>
        <w:t>2017</w:t>
      </w:r>
      <w:r w:rsidRPr="00B3393C">
        <w:rPr>
          <w:rFonts w:hint="eastAsia"/>
          <w:lang w:val="fr-CH"/>
        </w:rPr>
        <w:t>年，各地的残疾人文化体育活动场所达到</w:t>
      </w:r>
      <w:r w:rsidRPr="00B3393C">
        <w:rPr>
          <w:lang w:val="fr-CH"/>
        </w:rPr>
        <w:t>9053</w:t>
      </w:r>
      <w:r w:rsidRPr="00B3393C">
        <w:rPr>
          <w:rFonts w:hint="eastAsia"/>
          <w:lang w:val="fr-CH"/>
        </w:rPr>
        <w:t>个。</w:t>
      </w:r>
    </w:p>
    <w:p w:rsidR="00B3393C" w:rsidRPr="00B3393C" w:rsidRDefault="00B3393C" w:rsidP="00B3393C">
      <w:pPr>
        <w:pStyle w:val="SingleTxtGC"/>
        <w:tabs>
          <w:tab w:val="clear" w:pos="1565"/>
          <w:tab w:val="left" w:pos="1701"/>
        </w:tabs>
        <w:rPr>
          <w:lang w:val="fr-CH"/>
        </w:rPr>
      </w:pPr>
      <w:bookmarkStart w:id="65" w:name="_Hlk508099464"/>
      <w:r w:rsidRPr="00B3393C">
        <w:rPr>
          <w:lang w:val="fr-CH"/>
        </w:rPr>
        <w:t>131.</w:t>
      </w:r>
      <w:r w:rsidRPr="00B3393C">
        <w:rPr>
          <w:lang w:val="fr-CH"/>
        </w:rPr>
        <w:tab/>
      </w:r>
      <w:r w:rsidRPr="00B3393C">
        <w:rPr>
          <w:rFonts w:hint="eastAsia"/>
          <w:lang w:val="fr-CH"/>
        </w:rPr>
        <w:t>自</w:t>
      </w:r>
      <w:r w:rsidRPr="00B3393C">
        <w:rPr>
          <w:lang w:val="fr-CH"/>
        </w:rPr>
        <w:t>2014</w:t>
      </w:r>
      <w:r w:rsidRPr="00B3393C">
        <w:rPr>
          <w:rFonts w:hint="eastAsia"/>
          <w:lang w:val="fr-CH"/>
        </w:rPr>
        <w:t>年起，中国实施康复体育“家庭关爱计划”服务模式试点，将康复体育小型器材、指导方法及服务送入重度残疾人家庭，举办全国康复体育训练营。</w:t>
      </w:r>
      <w:bookmarkEnd w:id="65"/>
    </w:p>
    <w:p w:rsidR="00B3393C" w:rsidRPr="00B3393C" w:rsidRDefault="00B3393C" w:rsidP="00B3393C">
      <w:pPr>
        <w:pStyle w:val="SingleTxtGC"/>
        <w:tabs>
          <w:tab w:val="clear" w:pos="1565"/>
          <w:tab w:val="left" w:pos="1701"/>
        </w:tabs>
        <w:rPr>
          <w:lang w:val="fr-CH"/>
        </w:rPr>
      </w:pPr>
      <w:r w:rsidRPr="00B3393C">
        <w:rPr>
          <w:lang w:val="fr-CH"/>
        </w:rPr>
        <w:t>132.</w:t>
      </w:r>
      <w:r w:rsidRPr="00B3393C">
        <w:rPr>
          <w:lang w:val="fr-CH"/>
        </w:rPr>
        <w:tab/>
      </w:r>
      <w:r w:rsidRPr="00B3393C">
        <w:rPr>
          <w:rFonts w:hint="eastAsia"/>
          <w:lang w:val="fr-CH"/>
        </w:rPr>
        <w:t>中国鼓励残疾人参加健身体育活动。</w:t>
      </w:r>
      <w:r w:rsidRPr="00B3393C">
        <w:rPr>
          <w:lang w:val="fr-CH"/>
        </w:rPr>
        <w:t>2011</w:t>
      </w:r>
      <w:r w:rsidRPr="00B3393C">
        <w:rPr>
          <w:rFonts w:hint="eastAsia"/>
          <w:lang w:val="fr-CH"/>
        </w:rPr>
        <w:t>年，中国启动旨在逐步提高残疾人体育健身指导服务能力和服务水平的残疾人</w:t>
      </w:r>
      <w:bookmarkStart w:id="66" w:name="_Hlk508099351"/>
      <w:r w:rsidRPr="00B3393C">
        <w:rPr>
          <w:rFonts w:hint="eastAsia"/>
          <w:lang w:val="fr-CH"/>
        </w:rPr>
        <w:t>自强健身工程。自</w:t>
      </w:r>
      <w:r w:rsidRPr="00B3393C">
        <w:rPr>
          <w:lang w:val="fr-CH"/>
        </w:rPr>
        <w:t>2011</w:t>
      </w:r>
      <w:r w:rsidRPr="00B3393C">
        <w:rPr>
          <w:rFonts w:hint="eastAsia"/>
          <w:lang w:val="fr-CH"/>
        </w:rPr>
        <w:t>年起，体育总局支持中国残联开展残疾人社会体育指导员培训，</w:t>
      </w:r>
      <w:bookmarkEnd w:id="66"/>
      <w:r w:rsidRPr="00B3393C">
        <w:rPr>
          <w:rFonts w:hint="eastAsia"/>
          <w:lang w:val="fr-CH"/>
        </w:rPr>
        <w:t>并在一般社会体育指导员培训中，增加针对残疾人进行健身指导的专门课程。截至</w:t>
      </w:r>
      <w:r w:rsidRPr="00B3393C">
        <w:rPr>
          <w:lang w:val="fr-CH"/>
        </w:rPr>
        <w:t>2017</w:t>
      </w:r>
      <w:r w:rsidRPr="00B3393C">
        <w:rPr>
          <w:rFonts w:hint="eastAsia"/>
          <w:lang w:val="fr-CH"/>
        </w:rPr>
        <w:t>年底，中国共培养了</w:t>
      </w:r>
      <w:r w:rsidRPr="00B3393C">
        <w:rPr>
          <w:lang w:val="fr-CH"/>
        </w:rPr>
        <w:t>10.4</w:t>
      </w:r>
      <w:r w:rsidRPr="00B3393C">
        <w:rPr>
          <w:rFonts w:hint="eastAsia"/>
          <w:lang w:val="fr-CH"/>
        </w:rPr>
        <w:t>万多名社会体育指导员。</w:t>
      </w:r>
    </w:p>
    <w:p w:rsidR="00B3393C" w:rsidRPr="00B3393C" w:rsidRDefault="00B3393C" w:rsidP="00B3393C">
      <w:pPr>
        <w:pStyle w:val="SingleTxtGC"/>
        <w:tabs>
          <w:tab w:val="clear" w:pos="1565"/>
          <w:tab w:val="left" w:pos="1701"/>
        </w:tabs>
        <w:rPr>
          <w:lang w:val="fr-CH"/>
        </w:rPr>
      </w:pPr>
      <w:r w:rsidRPr="00B3393C">
        <w:rPr>
          <w:lang w:val="fr-CH"/>
        </w:rPr>
        <w:t>133.</w:t>
      </w:r>
      <w:r w:rsidRPr="00B3393C">
        <w:rPr>
          <w:lang w:val="fr-CH"/>
        </w:rPr>
        <w:tab/>
      </w:r>
      <w:r w:rsidRPr="00B3393C">
        <w:rPr>
          <w:rFonts w:hint="eastAsia"/>
          <w:lang w:val="fr-CH"/>
        </w:rPr>
        <w:t>中国积极举办和参与残疾人专项体育赛事。</w:t>
      </w:r>
      <w:r w:rsidRPr="00B3393C">
        <w:rPr>
          <w:lang w:val="fr-CH"/>
        </w:rPr>
        <w:t>2011</w:t>
      </w:r>
      <w:r w:rsidRPr="00B3393C">
        <w:rPr>
          <w:rFonts w:hint="eastAsia"/>
          <w:lang w:val="fr-CH"/>
        </w:rPr>
        <w:t>年和</w:t>
      </w:r>
      <w:r w:rsidRPr="00B3393C">
        <w:rPr>
          <w:lang w:val="fr-CH"/>
        </w:rPr>
        <w:t>2015</w:t>
      </w:r>
      <w:r w:rsidRPr="00B3393C">
        <w:rPr>
          <w:rFonts w:hint="eastAsia"/>
          <w:lang w:val="fr-CH"/>
        </w:rPr>
        <w:t>年，中国先后举办了第八届和第九届残疾人运动会暨第六届特殊奥林匹克运动会，增设了易于普及推广的群体项目。截至</w:t>
      </w:r>
      <w:r w:rsidRPr="00B3393C">
        <w:rPr>
          <w:lang w:val="fr-CH"/>
        </w:rPr>
        <w:t>2015</w:t>
      </w:r>
      <w:r w:rsidRPr="00B3393C">
        <w:rPr>
          <w:rFonts w:hint="eastAsia"/>
          <w:lang w:val="fr-CH"/>
        </w:rPr>
        <w:t>年，中国参加特奥运动的人数已超</w:t>
      </w:r>
      <w:r w:rsidRPr="00B3393C">
        <w:rPr>
          <w:lang w:val="fr-CH"/>
        </w:rPr>
        <w:t>120</w:t>
      </w:r>
      <w:r w:rsidRPr="00B3393C">
        <w:rPr>
          <w:rFonts w:hint="eastAsia"/>
          <w:lang w:val="fr-CH"/>
        </w:rPr>
        <w:t>万。在</w:t>
      </w:r>
      <w:r w:rsidRPr="00B3393C">
        <w:rPr>
          <w:lang w:val="fr-CH"/>
        </w:rPr>
        <w:t>2016</w:t>
      </w:r>
      <w:r w:rsidRPr="00B3393C">
        <w:rPr>
          <w:rFonts w:hint="eastAsia"/>
          <w:lang w:val="fr-CH"/>
        </w:rPr>
        <w:t>年里约残奥会上，中国获得金牌和奖牌“四连冠”</w:t>
      </w:r>
      <w:r w:rsidRPr="00B3393C">
        <w:rPr>
          <w:lang w:val="fr-CH"/>
        </w:rPr>
        <w:t>。</w:t>
      </w:r>
      <w:r w:rsidRPr="00B3393C">
        <w:rPr>
          <w:rFonts w:hint="eastAsia"/>
          <w:lang w:val="fr-CH"/>
        </w:rPr>
        <w:t>在</w:t>
      </w:r>
      <w:r w:rsidRPr="00B3393C">
        <w:rPr>
          <w:lang w:val="fr-CH"/>
        </w:rPr>
        <w:t>2018</w:t>
      </w:r>
      <w:r w:rsidRPr="00B3393C">
        <w:rPr>
          <w:rFonts w:hint="eastAsia"/>
          <w:lang w:val="fr-CH"/>
        </w:rPr>
        <w:t>年平昌冬残奥会上，中国取得金牌“零”的突破。中国获得</w:t>
      </w:r>
      <w:r w:rsidRPr="00B3393C">
        <w:rPr>
          <w:lang w:val="fr-CH"/>
        </w:rPr>
        <w:t>2022</w:t>
      </w:r>
      <w:r w:rsidRPr="00B3393C">
        <w:rPr>
          <w:rFonts w:hint="eastAsia"/>
          <w:lang w:val="fr-CH"/>
        </w:rPr>
        <w:t>年冬奥会和</w:t>
      </w:r>
      <w:r w:rsidRPr="00B3393C">
        <w:rPr>
          <w:lang w:val="fr-CH"/>
        </w:rPr>
        <w:t>2022</w:t>
      </w:r>
      <w:r w:rsidRPr="00B3393C">
        <w:rPr>
          <w:rFonts w:hint="eastAsia"/>
          <w:lang w:val="fr-CH"/>
        </w:rPr>
        <w:t>年冬残奥会的举办权。</w:t>
      </w:r>
    </w:p>
    <w:p w:rsidR="00B3393C" w:rsidRPr="00B3393C" w:rsidRDefault="00B3393C" w:rsidP="00B3393C">
      <w:pPr>
        <w:pStyle w:val="SingleTxtGC"/>
        <w:tabs>
          <w:tab w:val="clear" w:pos="1565"/>
          <w:tab w:val="left" w:pos="1701"/>
        </w:tabs>
        <w:rPr>
          <w:lang w:val="fr-CH"/>
        </w:rPr>
      </w:pPr>
      <w:r w:rsidRPr="00B3393C">
        <w:rPr>
          <w:lang w:val="fr-CH"/>
        </w:rPr>
        <w:t>134.</w:t>
      </w:r>
      <w:r w:rsidRPr="00B3393C">
        <w:rPr>
          <w:lang w:val="fr-CH"/>
        </w:rPr>
        <w:tab/>
      </w:r>
      <w:r w:rsidRPr="00B3393C">
        <w:rPr>
          <w:rFonts w:hint="eastAsia"/>
          <w:lang w:val="fr-CH"/>
        </w:rPr>
        <w:t>中国新建和改造的体育设施，严格实行无障碍标准。</w:t>
      </w:r>
      <w:r w:rsidRPr="00B3393C">
        <w:rPr>
          <w:lang w:val="fr-CH"/>
        </w:rPr>
        <w:t>2017</w:t>
      </w:r>
      <w:r w:rsidRPr="00B3393C">
        <w:rPr>
          <w:rFonts w:hint="eastAsia"/>
          <w:lang w:val="fr-CH"/>
        </w:rPr>
        <w:t>年，中国发布</w:t>
      </w:r>
      <w:bookmarkStart w:id="67" w:name="_Hlk519067623"/>
      <w:r w:rsidRPr="00B3393C">
        <w:rPr>
          <w:rFonts w:hint="eastAsia"/>
          <w:lang w:val="fr-CH"/>
        </w:rPr>
        <w:t>《公共体育设施室外健身设施应用场所安全要求》</w:t>
      </w:r>
      <w:r w:rsidRPr="00B3393C">
        <w:rPr>
          <w:lang w:val="fr-CH"/>
        </w:rPr>
        <w:t>(GB/T 34284-2017)</w:t>
      </w:r>
      <w:r w:rsidRPr="00B3393C">
        <w:rPr>
          <w:rFonts w:hint="eastAsia"/>
          <w:lang w:val="fr-CH"/>
        </w:rPr>
        <w:t>和《公共体育设施室外健身设施的配置与管理》</w:t>
      </w:r>
      <w:r w:rsidRPr="00B3393C">
        <w:rPr>
          <w:lang w:val="fr-CH"/>
        </w:rPr>
        <w:t>(GB/T 34290-2017</w:t>
      </w:r>
      <w:bookmarkEnd w:id="67"/>
      <w:r w:rsidRPr="00B3393C">
        <w:rPr>
          <w:lang w:val="fr-CH"/>
        </w:rPr>
        <w:t>)</w:t>
      </w:r>
      <w:r w:rsidRPr="00B3393C">
        <w:rPr>
          <w:lang w:val="fr-CH"/>
        </w:rPr>
        <w:t>，</w:t>
      </w:r>
      <w:r w:rsidRPr="00B3393C">
        <w:rPr>
          <w:rFonts w:hint="eastAsia"/>
          <w:lang w:val="fr-CH"/>
        </w:rPr>
        <w:t>为公共体育设施和室外健身设施的设计标准做出指引。</w:t>
      </w:r>
    </w:p>
    <w:p w:rsidR="00B3393C" w:rsidRPr="00B3393C" w:rsidRDefault="00B3393C" w:rsidP="00B3393C">
      <w:pPr>
        <w:pStyle w:val="HChGC"/>
        <w:rPr>
          <w:lang w:val="fr-CH"/>
        </w:rPr>
      </w:pPr>
      <w:bookmarkStart w:id="68" w:name="_Toc518397805"/>
      <w:r w:rsidRPr="00B3393C">
        <w:rPr>
          <w:lang w:val="fr-CH"/>
        </w:rPr>
        <w:tab/>
      </w:r>
      <w:r w:rsidRPr="00B3393C">
        <w:rPr>
          <w:lang w:val="fr-CH"/>
        </w:rPr>
        <w:tab/>
      </w:r>
      <w:r w:rsidRPr="00B3393C">
        <w:rPr>
          <w:rFonts w:hint="eastAsia"/>
          <w:lang w:val="fr-CH"/>
        </w:rPr>
        <w:t>第三部分</w:t>
      </w:r>
      <w:r w:rsidRPr="00B3393C">
        <w:rPr>
          <w:lang w:val="fr-CH"/>
        </w:rPr>
        <w:br/>
      </w:r>
      <w:r w:rsidRPr="00B3393C">
        <w:rPr>
          <w:rFonts w:hint="eastAsia"/>
          <w:lang w:val="fr-CH"/>
        </w:rPr>
        <w:t>残疾妇女和残疾儿童</w:t>
      </w:r>
      <w:bookmarkEnd w:id="68"/>
    </w:p>
    <w:p w:rsidR="00B3393C" w:rsidRPr="00B3393C" w:rsidRDefault="00B3393C" w:rsidP="00B3393C">
      <w:pPr>
        <w:pStyle w:val="H1GC"/>
        <w:rPr>
          <w:lang w:val="fr-CH"/>
        </w:rPr>
      </w:pPr>
      <w:bookmarkStart w:id="69" w:name="_Toc518397806"/>
      <w:r w:rsidRPr="00B3393C">
        <w:rPr>
          <w:lang w:val="fr-CH"/>
        </w:rPr>
        <w:tab/>
      </w:r>
      <w:r w:rsidRPr="00B3393C">
        <w:rPr>
          <w:lang w:val="fr-CH"/>
        </w:rPr>
        <w:tab/>
      </w:r>
      <w:r w:rsidRPr="00B3393C">
        <w:rPr>
          <w:rFonts w:hint="eastAsia"/>
          <w:lang w:val="fr-CH"/>
        </w:rPr>
        <w:t>第六条</w:t>
      </w:r>
      <w:r w:rsidRPr="00B3393C">
        <w:rPr>
          <w:lang w:val="fr-CH"/>
        </w:rPr>
        <w:br/>
      </w:r>
      <w:r w:rsidRPr="00B3393C">
        <w:rPr>
          <w:rFonts w:hint="eastAsia"/>
          <w:lang w:val="fr-CH"/>
        </w:rPr>
        <w:t>残疾妇女</w:t>
      </w:r>
      <w:bookmarkEnd w:id="69"/>
    </w:p>
    <w:p w:rsidR="00B3393C" w:rsidRPr="00B3393C" w:rsidRDefault="00B3393C" w:rsidP="00B3393C">
      <w:pPr>
        <w:pStyle w:val="SingleTxtGC"/>
        <w:tabs>
          <w:tab w:val="clear" w:pos="1565"/>
          <w:tab w:val="left" w:pos="1701"/>
        </w:tabs>
        <w:rPr>
          <w:lang w:val="fr-CH"/>
        </w:rPr>
      </w:pPr>
      <w:r w:rsidRPr="00B3393C">
        <w:rPr>
          <w:lang w:val="fr-CH"/>
        </w:rPr>
        <w:t>135.</w:t>
      </w:r>
      <w:r w:rsidRPr="00B3393C">
        <w:rPr>
          <w:lang w:val="fr-CH"/>
        </w:rPr>
        <w:tab/>
      </w:r>
      <w:r w:rsidRPr="00B3393C">
        <w:rPr>
          <w:rFonts w:hint="eastAsia"/>
          <w:lang w:val="fr-CH"/>
        </w:rPr>
        <w:t>中国促进男女平等基本国策在法律法规政策制定中的贯彻落实。中国新制定的《民法总则》《反家庭暴力法》和修订的《女职工劳动保护特别规定》等法律法规分别规定了妇女在民事活动、家庭生活、劳动就业等领域平等享有相应权利，并对残疾妇女给予特殊保护。</w:t>
      </w:r>
    </w:p>
    <w:p w:rsidR="00B3393C" w:rsidRPr="00B3393C" w:rsidRDefault="00B3393C" w:rsidP="00B3393C">
      <w:pPr>
        <w:pStyle w:val="SingleTxtGC"/>
        <w:tabs>
          <w:tab w:val="clear" w:pos="1565"/>
          <w:tab w:val="left" w:pos="1701"/>
        </w:tabs>
        <w:rPr>
          <w:lang w:val="fr-CH"/>
        </w:rPr>
      </w:pPr>
      <w:r w:rsidRPr="00B3393C">
        <w:rPr>
          <w:lang w:val="fr-CH"/>
        </w:rPr>
        <w:t>136.</w:t>
      </w:r>
      <w:r w:rsidRPr="00B3393C">
        <w:rPr>
          <w:lang w:val="fr-CH"/>
        </w:rPr>
        <w:tab/>
      </w:r>
      <w:r w:rsidRPr="00B3393C">
        <w:rPr>
          <w:lang w:val="fr-CH"/>
        </w:rPr>
        <w:t>《</w:t>
      </w:r>
      <w:r w:rsidRPr="00B3393C">
        <w:rPr>
          <w:rFonts w:hint="eastAsia"/>
          <w:lang w:val="fr-CH"/>
        </w:rPr>
        <w:t>中国妇女发展纲要</w:t>
      </w:r>
      <w:r w:rsidRPr="00B3393C">
        <w:rPr>
          <w:lang w:val="fr-CH"/>
        </w:rPr>
        <w:t>(2011-2020</w:t>
      </w:r>
      <w:r w:rsidRPr="00B3393C">
        <w:rPr>
          <w:rFonts w:hint="eastAsia"/>
          <w:lang w:val="fr-CH"/>
        </w:rPr>
        <w:t>年</w:t>
      </w:r>
      <w:r w:rsidRPr="00B3393C">
        <w:rPr>
          <w:lang w:val="fr-CH"/>
        </w:rPr>
        <w:t>)</w:t>
      </w:r>
      <w:r w:rsidRPr="00B3393C">
        <w:rPr>
          <w:rFonts w:hint="eastAsia"/>
          <w:lang w:val="fr-CH"/>
        </w:rPr>
        <w:t>》提出要提高妇女社会地位，努力实现妇女在政治、经济、文化和社会等各方面的全面发展。该纲要涵盖了残疾妇女的发展权利：在健康领域提出加强对残疾妇女体育活动的指导和服务；在教育领域提出资助残疾女童接受普惠性学前教育，对普通高中残疾女生给予资助，为残疾女大学生提供资助等；在经济领域提出扶持残疾妇女就业；在社会保障领域提出为残疾妇女提供社会保障，为重度和贫困残疾妇女参加新型农村合作医疗、城镇居民基本医疗保险、新型农村社会养老保险等社会保险提供保费补贴，多渠道保障残疾贫困妇女的基本生活，推进残疾妇女社区康复等。</w:t>
      </w:r>
    </w:p>
    <w:p w:rsidR="00B3393C" w:rsidRPr="00B3393C" w:rsidRDefault="00B3393C" w:rsidP="00B3393C">
      <w:pPr>
        <w:pStyle w:val="H1GC"/>
        <w:rPr>
          <w:lang w:val="fr-CH"/>
        </w:rPr>
      </w:pPr>
      <w:bookmarkStart w:id="70" w:name="_Toc518397807"/>
      <w:r w:rsidRPr="00B3393C">
        <w:rPr>
          <w:lang w:val="fr-CH"/>
        </w:rPr>
        <w:lastRenderedPageBreak/>
        <w:tab/>
      </w:r>
      <w:r w:rsidRPr="00B3393C">
        <w:rPr>
          <w:lang w:val="fr-CH"/>
        </w:rPr>
        <w:tab/>
      </w:r>
      <w:r w:rsidRPr="00B3393C">
        <w:rPr>
          <w:rFonts w:hint="eastAsia"/>
          <w:lang w:val="fr-CH"/>
        </w:rPr>
        <w:t>第七条</w:t>
      </w:r>
      <w:r w:rsidRPr="00B3393C">
        <w:rPr>
          <w:lang w:val="fr-CH"/>
        </w:rPr>
        <w:br/>
      </w:r>
      <w:r w:rsidRPr="00B3393C">
        <w:rPr>
          <w:rFonts w:hint="eastAsia"/>
          <w:lang w:val="fr-CH"/>
        </w:rPr>
        <w:t>残疾儿童</w:t>
      </w:r>
      <w:bookmarkEnd w:id="70"/>
    </w:p>
    <w:p w:rsidR="00B3393C" w:rsidRPr="00B3393C" w:rsidRDefault="00B3393C" w:rsidP="00B3393C">
      <w:pPr>
        <w:pStyle w:val="SingleTxtGC"/>
        <w:tabs>
          <w:tab w:val="clear" w:pos="1565"/>
          <w:tab w:val="left" w:pos="1701"/>
        </w:tabs>
        <w:rPr>
          <w:lang w:val="fr-CH"/>
        </w:rPr>
      </w:pPr>
      <w:r w:rsidRPr="00B3393C">
        <w:rPr>
          <w:lang w:val="fr-CH"/>
        </w:rPr>
        <w:t>137.</w:t>
      </w:r>
      <w:r w:rsidRPr="00B3393C">
        <w:rPr>
          <w:lang w:val="fr-CH"/>
        </w:rPr>
        <w:tab/>
      </w:r>
      <w:r w:rsidRPr="00B3393C">
        <w:rPr>
          <w:lang w:val="fr-CH"/>
        </w:rPr>
        <w:t>《</w:t>
      </w:r>
      <w:r w:rsidRPr="00B3393C">
        <w:rPr>
          <w:rFonts w:hint="eastAsia"/>
          <w:lang w:val="fr-CH"/>
        </w:rPr>
        <w:t>中国儿童发展纲要</w:t>
      </w:r>
      <w:r w:rsidRPr="00B3393C">
        <w:rPr>
          <w:lang w:val="fr-CH"/>
        </w:rPr>
        <w:t>(2011-2020</w:t>
      </w:r>
      <w:r w:rsidRPr="00B3393C">
        <w:rPr>
          <w:rFonts w:hint="eastAsia"/>
          <w:lang w:val="fr-CH"/>
        </w:rPr>
        <w:t>年</w:t>
      </w:r>
      <w:r w:rsidRPr="00B3393C">
        <w:rPr>
          <w:lang w:val="fr-CH"/>
        </w:rPr>
        <w:t>)</w:t>
      </w:r>
      <w:r w:rsidRPr="00B3393C">
        <w:rPr>
          <w:rFonts w:hint="eastAsia"/>
          <w:lang w:val="fr-CH"/>
        </w:rPr>
        <w:t>》提出所有儿童享有平等的权利与机会，确保儿童不因身体状况受到歧视。该纲要还提出要重视、吸收儿童意见。该纲要为保障残疾儿童权利制定了相应的目标和策略措施：在健康领域提出减少儿童伤害所致残疾的目标。在教育领域提出保障残疾儿童接受义务教育的目标。</w:t>
      </w:r>
      <w:r w:rsidRPr="00B3393C">
        <w:rPr>
          <w:lang w:val="fr-CH"/>
        </w:rPr>
        <w:t>2016</w:t>
      </w:r>
      <w:r w:rsidRPr="00B3393C">
        <w:rPr>
          <w:rFonts w:hint="eastAsia"/>
          <w:lang w:val="fr-CH"/>
        </w:rPr>
        <w:t>年，义务教育阶段残疾儿童在校学生数</w:t>
      </w:r>
      <w:r w:rsidRPr="00B3393C">
        <w:rPr>
          <w:lang w:val="fr-CH"/>
        </w:rPr>
        <w:t>48.2</w:t>
      </w:r>
      <w:r w:rsidRPr="00B3393C">
        <w:rPr>
          <w:rFonts w:hint="eastAsia"/>
          <w:lang w:val="fr-CH"/>
        </w:rPr>
        <w:t>万人，比</w:t>
      </w:r>
      <w:r w:rsidRPr="00B3393C">
        <w:rPr>
          <w:lang w:val="fr-CH"/>
        </w:rPr>
        <w:t>2010</w:t>
      </w:r>
      <w:r w:rsidRPr="00B3393C">
        <w:rPr>
          <w:rFonts w:hint="eastAsia"/>
          <w:lang w:val="fr-CH"/>
        </w:rPr>
        <w:t>年增长</w:t>
      </w:r>
      <w:r w:rsidRPr="00B3393C">
        <w:rPr>
          <w:lang w:val="fr-CH"/>
        </w:rPr>
        <w:t>15.9%</w:t>
      </w:r>
      <w:r w:rsidRPr="00B3393C">
        <w:rPr>
          <w:lang w:val="fr-CH"/>
        </w:rPr>
        <w:t>。</w:t>
      </w:r>
    </w:p>
    <w:p w:rsidR="00B3393C" w:rsidRPr="00B3393C" w:rsidRDefault="00B3393C" w:rsidP="00B3393C">
      <w:pPr>
        <w:pStyle w:val="SingleTxtGC"/>
        <w:tabs>
          <w:tab w:val="clear" w:pos="1565"/>
          <w:tab w:val="left" w:pos="1701"/>
        </w:tabs>
        <w:rPr>
          <w:lang w:val="fr-CH"/>
        </w:rPr>
      </w:pPr>
      <w:r w:rsidRPr="00B3393C">
        <w:rPr>
          <w:lang w:val="fr-CH"/>
        </w:rPr>
        <w:t>138.</w:t>
      </w:r>
      <w:r w:rsidRPr="00B3393C">
        <w:rPr>
          <w:lang w:val="fr-CH"/>
        </w:rPr>
        <w:tab/>
      </w:r>
      <w:r w:rsidRPr="00B3393C">
        <w:rPr>
          <w:rFonts w:hint="eastAsia"/>
          <w:lang w:val="fr-CH"/>
        </w:rPr>
        <w:t>中国建立残疾儿童康复救助制度，优先开展残疾儿童抢救性治疗与康复，对城乡最低生活保障家庭、建档立卡贫困户家庭的残疾儿童，儿童福利机构收留抚养的残疾儿童，残疾孤儿，纳入特困人员供养范围的残疾儿童以及其他经济困难家庭的残疾儿童实施康复救助。</w:t>
      </w:r>
      <w:r w:rsidRPr="00B3393C">
        <w:rPr>
          <w:lang w:val="fr-CH"/>
        </w:rPr>
        <w:t>2017</w:t>
      </w:r>
      <w:r w:rsidRPr="00B3393C">
        <w:rPr>
          <w:rFonts w:hint="eastAsia"/>
          <w:lang w:val="fr-CH"/>
        </w:rPr>
        <w:t>年，</w:t>
      </w:r>
      <w:r w:rsidRPr="00B3393C">
        <w:rPr>
          <w:lang w:val="fr-CH"/>
        </w:rPr>
        <w:t>14.1</w:t>
      </w:r>
      <w:r w:rsidRPr="00B3393C">
        <w:rPr>
          <w:rFonts w:hint="eastAsia"/>
          <w:lang w:val="fr-CH"/>
        </w:rPr>
        <w:t>万</w:t>
      </w:r>
      <w:r w:rsidRPr="00B3393C">
        <w:rPr>
          <w:lang w:val="fr-CH"/>
        </w:rPr>
        <w:t>0-6</w:t>
      </w:r>
      <w:r w:rsidRPr="00B3393C">
        <w:rPr>
          <w:rFonts w:hint="eastAsia"/>
          <w:lang w:val="fr-CH"/>
        </w:rPr>
        <w:t>岁残疾儿童得到基本康复服务。</w:t>
      </w:r>
    </w:p>
    <w:p w:rsidR="00B3393C" w:rsidRPr="00B3393C" w:rsidRDefault="00B3393C" w:rsidP="00B3393C">
      <w:pPr>
        <w:pStyle w:val="SingleTxtGC"/>
        <w:tabs>
          <w:tab w:val="clear" w:pos="1565"/>
          <w:tab w:val="left" w:pos="1701"/>
        </w:tabs>
        <w:rPr>
          <w:lang w:val="fr-CH"/>
        </w:rPr>
      </w:pPr>
      <w:r w:rsidRPr="00B3393C">
        <w:rPr>
          <w:lang w:val="fr-CH"/>
        </w:rPr>
        <w:t>139.</w:t>
      </w:r>
      <w:r w:rsidRPr="00B3393C">
        <w:rPr>
          <w:lang w:val="fr-CH"/>
        </w:rPr>
        <w:tab/>
      </w:r>
      <w:r w:rsidRPr="00B3393C">
        <w:rPr>
          <w:rFonts w:hint="eastAsia"/>
          <w:lang w:val="fr-CH"/>
        </w:rPr>
        <w:t>中国开展各类关爱困境儿童公益项目，保障困境儿童</w:t>
      </w:r>
      <w:r w:rsidRPr="00B3393C">
        <w:rPr>
          <w:lang w:val="fr-CH"/>
        </w:rPr>
        <w:t>(</w:t>
      </w:r>
      <w:r w:rsidRPr="00B3393C">
        <w:rPr>
          <w:rFonts w:hint="eastAsia"/>
          <w:lang w:val="fr-CH"/>
        </w:rPr>
        <w:t>包括残疾儿童</w:t>
      </w:r>
      <w:r w:rsidRPr="00B3393C">
        <w:rPr>
          <w:lang w:val="fr-CH"/>
        </w:rPr>
        <w:t>)</w:t>
      </w:r>
      <w:r w:rsidRPr="00B3393C">
        <w:rPr>
          <w:rFonts w:hint="eastAsia"/>
          <w:lang w:val="fr-CH"/>
        </w:rPr>
        <w:t>权利。“无忧计划</w:t>
      </w:r>
      <w:r w:rsidR="00A558E0" w:rsidRPr="00A558E0">
        <w:rPr>
          <w:rFonts w:hint="eastAsia"/>
          <w:spacing w:val="-50"/>
          <w:lang w:val="fr-CH"/>
        </w:rPr>
        <w:t>―</w:t>
      </w:r>
      <w:r w:rsidR="00A558E0" w:rsidRPr="00A558E0">
        <w:rPr>
          <w:rFonts w:hint="eastAsia"/>
          <w:lang w:val="fr-CH"/>
        </w:rPr>
        <w:t>―</w:t>
      </w:r>
      <w:r w:rsidRPr="00B3393C">
        <w:rPr>
          <w:rFonts w:hint="eastAsia"/>
          <w:lang w:val="fr-CH"/>
        </w:rPr>
        <w:t>儿童保险礼物公益项目”为云南贫困山区</w:t>
      </w:r>
      <w:r w:rsidRPr="00B3393C">
        <w:rPr>
          <w:lang w:val="fr-CH"/>
        </w:rPr>
        <w:t>99641</w:t>
      </w:r>
      <w:r w:rsidRPr="00B3393C">
        <w:rPr>
          <w:rFonts w:hint="eastAsia"/>
          <w:lang w:val="fr-CH"/>
        </w:rPr>
        <w:t>名</w:t>
      </w:r>
      <w:r w:rsidRPr="00B3393C">
        <w:rPr>
          <w:lang w:val="fr-CH"/>
        </w:rPr>
        <w:t>0-14</w:t>
      </w:r>
      <w:r w:rsidRPr="00B3393C">
        <w:rPr>
          <w:rFonts w:hint="eastAsia"/>
          <w:lang w:val="fr-CH"/>
        </w:rPr>
        <w:t>周岁建档立卡的贫困特殊儿童提供重大疾病和住院医疗费用报销的保险保障。</w:t>
      </w:r>
      <w:bookmarkStart w:id="71" w:name="_Hlk508099828"/>
      <w:r w:rsidRPr="00B3393C">
        <w:rPr>
          <w:rFonts w:hint="eastAsia"/>
          <w:lang w:val="fr-CH"/>
        </w:rPr>
        <w:t>中国继续推进儿童大病救助项目</w:t>
      </w:r>
      <w:bookmarkEnd w:id="71"/>
      <w:r w:rsidRPr="00B3393C">
        <w:rPr>
          <w:rFonts w:hint="eastAsia"/>
          <w:lang w:val="fr-CH"/>
        </w:rPr>
        <w:t>，共对</w:t>
      </w:r>
      <w:r w:rsidRPr="00B3393C">
        <w:rPr>
          <w:lang w:val="fr-CH"/>
        </w:rPr>
        <w:t>530</w:t>
      </w:r>
      <w:r w:rsidRPr="00B3393C">
        <w:rPr>
          <w:rFonts w:hint="eastAsia"/>
          <w:lang w:val="fr-CH"/>
        </w:rPr>
        <w:t>多名患有脑瘫、弱视、听障等重大疾病儿童进行救助。中国儿童中心的“童</w:t>
      </w:r>
      <w:r w:rsidRPr="00B3393C">
        <w:rPr>
          <w:lang w:val="fr-CH"/>
        </w:rPr>
        <w:t>+365</w:t>
      </w:r>
      <w:r w:rsidRPr="00B3393C">
        <w:rPr>
          <w:rFonts w:hint="eastAsia"/>
          <w:lang w:val="fr-CH"/>
        </w:rPr>
        <w:t>计划”每年面向</w:t>
      </w:r>
      <w:r w:rsidRPr="00B3393C">
        <w:rPr>
          <w:lang w:val="fr-CH"/>
        </w:rPr>
        <w:t>365</w:t>
      </w:r>
      <w:r w:rsidRPr="00B3393C">
        <w:rPr>
          <w:rFonts w:hint="eastAsia"/>
          <w:lang w:val="fr-CH"/>
        </w:rPr>
        <w:t>个困境儿童及家庭免费开展亲子活动。</w:t>
      </w:r>
      <w:r w:rsidRPr="00B3393C">
        <w:rPr>
          <w:lang w:val="fr-CH"/>
        </w:rPr>
        <w:t>2016</w:t>
      </w:r>
      <w:r w:rsidRPr="00B3393C">
        <w:rPr>
          <w:rFonts w:hint="eastAsia"/>
          <w:lang w:val="fr-CH"/>
        </w:rPr>
        <w:t>年，该活动聚焦心智残疾和听力残疾儿童家庭，共有</w:t>
      </w:r>
      <w:r w:rsidRPr="00B3393C">
        <w:rPr>
          <w:lang w:val="fr-CH"/>
        </w:rPr>
        <w:t>391</w:t>
      </w:r>
      <w:r w:rsidRPr="00B3393C">
        <w:rPr>
          <w:rFonts w:hint="eastAsia"/>
          <w:lang w:val="fr-CH"/>
        </w:rPr>
        <w:t>组患儿家庭参与了活动。</w:t>
      </w:r>
    </w:p>
    <w:p w:rsidR="00B3393C" w:rsidRPr="00B3393C" w:rsidRDefault="00B3393C" w:rsidP="00B3393C">
      <w:pPr>
        <w:pStyle w:val="SingleTxtGC"/>
        <w:tabs>
          <w:tab w:val="clear" w:pos="1565"/>
          <w:tab w:val="left" w:pos="1701"/>
        </w:tabs>
        <w:rPr>
          <w:lang w:val="fr-CH"/>
        </w:rPr>
      </w:pPr>
      <w:r w:rsidRPr="00B3393C">
        <w:rPr>
          <w:lang w:val="fr-CH"/>
        </w:rPr>
        <w:t>140.</w:t>
      </w:r>
      <w:r w:rsidRPr="00B3393C">
        <w:rPr>
          <w:lang w:val="fr-CH"/>
        </w:rPr>
        <w:tab/>
      </w:r>
      <w:r w:rsidRPr="00B3393C">
        <w:rPr>
          <w:rFonts w:hint="eastAsia"/>
          <w:lang w:val="fr-CH"/>
        </w:rPr>
        <w:t>关于上次结论性意见第</w:t>
      </w:r>
      <w:r w:rsidRPr="00B3393C">
        <w:rPr>
          <w:lang w:val="fr-CH"/>
        </w:rPr>
        <w:t>13</w:t>
      </w:r>
      <w:r w:rsidRPr="00B3393C">
        <w:rPr>
          <w:lang w:val="fr-CH"/>
        </w:rPr>
        <w:t>、</w:t>
      </w:r>
      <w:r w:rsidRPr="00B3393C">
        <w:rPr>
          <w:lang w:val="fr-CH"/>
        </w:rPr>
        <w:t>14</w:t>
      </w:r>
      <w:r w:rsidRPr="00B3393C">
        <w:rPr>
          <w:rFonts w:hint="eastAsia"/>
          <w:lang w:val="fr-CH"/>
        </w:rPr>
        <w:t>段，遗弃残疾儿童属于违法犯罪行为。此外，《关于加强困境儿童保障工作的意见》</w:t>
      </w:r>
      <w:r w:rsidRPr="00B3393C">
        <w:rPr>
          <w:lang w:val="fr-CH"/>
        </w:rPr>
        <w:t>(2016)</w:t>
      </w:r>
      <w:r w:rsidRPr="00B3393C">
        <w:rPr>
          <w:rFonts w:hint="eastAsia"/>
          <w:lang w:val="fr-CH"/>
        </w:rPr>
        <w:t>要求将面向儿童服务功能纳入社区公共服务体系。</w:t>
      </w:r>
    </w:p>
    <w:p w:rsidR="00B3393C" w:rsidRPr="00B3393C" w:rsidRDefault="00B3393C" w:rsidP="00B3393C">
      <w:pPr>
        <w:pStyle w:val="HChGC"/>
        <w:rPr>
          <w:lang w:val="fr-CH"/>
        </w:rPr>
      </w:pPr>
      <w:bookmarkStart w:id="72" w:name="_Toc518397808"/>
      <w:r w:rsidRPr="00B3393C">
        <w:rPr>
          <w:lang w:val="fr-CH"/>
        </w:rPr>
        <w:tab/>
      </w:r>
      <w:r w:rsidRPr="00B3393C">
        <w:rPr>
          <w:lang w:val="fr-CH"/>
        </w:rPr>
        <w:tab/>
      </w:r>
      <w:r w:rsidRPr="00B3393C">
        <w:rPr>
          <w:rFonts w:hint="eastAsia"/>
          <w:lang w:val="fr-CH"/>
        </w:rPr>
        <w:t>第四部分</w:t>
      </w:r>
      <w:r w:rsidRPr="00B3393C">
        <w:rPr>
          <w:lang w:val="fr-CH"/>
        </w:rPr>
        <w:br/>
      </w:r>
      <w:r w:rsidRPr="00B3393C">
        <w:rPr>
          <w:rFonts w:hint="eastAsia"/>
          <w:lang w:val="fr-CH"/>
        </w:rPr>
        <w:t>具体义务</w:t>
      </w:r>
      <w:bookmarkEnd w:id="72"/>
    </w:p>
    <w:p w:rsidR="00B3393C" w:rsidRPr="00B3393C" w:rsidRDefault="00B3393C" w:rsidP="00B3393C">
      <w:pPr>
        <w:pStyle w:val="H1GC"/>
        <w:rPr>
          <w:lang w:val="fr-CH"/>
        </w:rPr>
      </w:pPr>
      <w:bookmarkStart w:id="73" w:name="_Toc518397809"/>
      <w:bookmarkStart w:id="74" w:name="_Hlk508099915"/>
      <w:r w:rsidRPr="00B3393C">
        <w:rPr>
          <w:lang w:val="fr-CH"/>
        </w:rPr>
        <w:tab/>
      </w:r>
      <w:r w:rsidRPr="00B3393C">
        <w:rPr>
          <w:lang w:val="fr-CH"/>
        </w:rPr>
        <w:tab/>
      </w:r>
      <w:r w:rsidRPr="00B3393C">
        <w:rPr>
          <w:rFonts w:hint="eastAsia"/>
          <w:lang w:val="fr-CH"/>
        </w:rPr>
        <w:t>第三十一条</w:t>
      </w:r>
      <w:r w:rsidRPr="00B3393C">
        <w:rPr>
          <w:lang w:val="fr-CH"/>
        </w:rPr>
        <w:br/>
      </w:r>
      <w:r w:rsidRPr="00B3393C">
        <w:rPr>
          <w:rFonts w:hint="eastAsia"/>
          <w:lang w:val="fr-CH"/>
        </w:rPr>
        <w:t>统计和数据收集</w:t>
      </w:r>
      <w:bookmarkEnd w:id="73"/>
      <w:bookmarkEnd w:id="74"/>
    </w:p>
    <w:p w:rsidR="00B3393C" w:rsidRPr="00B3393C" w:rsidRDefault="00B3393C" w:rsidP="00B3393C">
      <w:pPr>
        <w:pStyle w:val="SingleTxtGC"/>
        <w:tabs>
          <w:tab w:val="clear" w:pos="1565"/>
          <w:tab w:val="left" w:pos="1701"/>
        </w:tabs>
        <w:rPr>
          <w:lang w:val="fr-CH"/>
        </w:rPr>
      </w:pPr>
      <w:r w:rsidRPr="00B3393C">
        <w:rPr>
          <w:lang w:val="fr-CH"/>
        </w:rPr>
        <w:t>141.</w:t>
      </w:r>
      <w:r w:rsidRPr="00B3393C">
        <w:rPr>
          <w:lang w:val="fr-CH"/>
        </w:rPr>
        <w:tab/>
      </w:r>
      <w:r w:rsidRPr="00B3393C">
        <w:rPr>
          <w:rFonts w:hint="eastAsia"/>
          <w:lang w:val="fr-CH"/>
        </w:rPr>
        <w:t>中国在世界上率先建立残疾人实名制大数据库。</w:t>
      </w:r>
      <w:bookmarkStart w:id="75" w:name="_Hlk517690736"/>
      <w:r w:rsidRPr="00B3393C">
        <w:rPr>
          <w:rFonts w:hint="eastAsia"/>
          <w:lang w:val="fr-CH"/>
        </w:rPr>
        <w:t>自</w:t>
      </w:r>
      <w:r w:rsidRPr="00B3393C">
        <w:rPr>
          <w:lang w:val="fr-CH"/>
        </w:rPr>
        <w:t>2008</w:t>
      </w:r>
      <w:r w:rsidRPr="00B3393C">
        <w:rPr>
          <w:rFonts w:hint="eastAsia"/>
          <w:lang w:val="fr-CH"/>
        </w:rPr>
        <w:t>年起，中国启动残疾人人口基础数据库建设。</w:t>
      </w:r>
      <w:bookmarkEnd w:id="75"/>
      <w:r w:rsidRPr="00B3393C">
        <w:rPr>
          <w:rFonts w:hint="eastAsia"/>
          <w:lang w:val="fr-CH"/>
        </w:rPr>
        <w:t>截至</w:t>
      </w:r>
      <w:r w:rsidRPr="00B3393C">
        <w:rPr>
          <w:lang w:val="fr-CH"/>
        </w:rPr>
        <w:t>2018</w:t>
      </w:r>
      <w:r w:rsidRPr="00B3393C">
        <w:rPr>
          <w:rFonts w:hint="eastAsia"/>
          <w:lang w:val="fr-CH"/>
        </w:rPr>
        <w:t>年</w:t>
      </w:r>
      <w:r w:rsidRPr="00B3393C">
        <w:rPr>
          <w:lang w:val="fr-CH"/>
        </w:rPr>
        <w:t>1</w:t>
      </w:r>
      <w:r w:rsidRPr="00B3393C">
        <w:rPr>
          <w:rFonts w:hint="eastAsia"/>
          <w:lang w:val="fr-CH"/>
        </w:rPr>
        <w:t>月，中国残疾人人口基础数据库在全国县级单位推广，已采集</w:t>
      </w:r>
      <w:r w:rsidRPr="00B3393C">
        <w:rPr>
          <w:lang w:val="fr-CH"/>
        </w:rPr>
        <w:t>3400</w:t>
      </w:r>
      <w:r w:rsidRPr="00B3393C">
        <w:rPr>
          <w:rFonts w:hint="eastAsia"/>
          <w:lang w:val="fr-CH"/>
        </w:rPr>
        <w:t>多万持证残疾人基本信息。</w:t>
      </w:r>
    </w:p>
    <w:p w:rsidR="00B3393C" w:rsidRPr="00B3393C" w:rsidRDefault="00B3393C" w:rsidP="00B3393C">
      <w:pPr>
        <w:pStyle w:val="SingleTxtGC"/>
        <w:tabs>
          <w:tab w:val="clear" w:pos="1565"/>
          <w:tab w:val="left" w:pos="1701"/>
        </w:tabs>
        <w:rPr>
          <w:lang w:val="fr-CH"/>
        </w:rPr>
      </w:pPr>
      <w:r w:rsidRPr="00B3393C">
        <w:rPr>
          <w:lang w:val="fr-CH"/>
        </w:rPr>
        <w:t>142.</w:t>
      </w:r>
      <w:r w:rsidRPr="00B3393C">
        <w:rPr>
          <w:lang w:val="fr-CH"/>
        </w:rPr>
        <w:tab/>
      </w:r>
      <w:r w:rsidRPr="00B3393C">
        <w:rPr>
          <w:rFonts w:hint="eastAsia"/>
          <w:lang w:val="fr-CH"/>
        </w:rPr>
        <w:t>从</w:t>
      </w:r>
      <w:r w:rsidRPr="00B3393C">
        <w:rPr>
          <w:lang w:val="fr-CH"/>
        </w:rPr>
        <w:t>2015</w:t>
      </w:r>
      <w:r w:rsidRPr="00B3393C">
        <w:rPr>
          <w:rFonts w:hint="eastAsia"/>
          <w:lang w:val="fr-CH"/>
        </w:rPr>
        <w:t>年起，中国启动全国残疾人基本服务状况和需求的实名制调查工作，建立动态信息更新机制，获取持证残疾人的服务与需求信息，为出台残疾人相关制度提供数据支持。该工作获得第三方评估机构、残疾人群体的高度认可。根据抽样回访，</w:t>
      </w:r>
      <w:r w:rsidRPr="00B3393C">
        <w:rPr>
          <w:lang w:val="fr-CH"/>
        </w:rPr>
        <w:t>97.7%</w:t>
      </w:r>
      <w:r w:rsidRPr="00B3393C">
        <w:rPr>
          <w:rFonts w:hint="eastAsia"/>
          <w:lang w:val="fr-CH"/>
        </w:rPr>
        <w:t>的受访残疾人持满意态度，</w:t>
      </w:r>
      <w:r w:rsidRPr="00B3393C">
        <w:rPr>
          <w:lang w:val="fr-CH"/>
        </w:rPr>
        <w:t>89%</w:t>
      </w:r>
      <w:r w:rsidRPr="00B3393C">
        <w:rPr>
          <w:rFonts w:hint="eastAsia"/>
          <w:lang w:val="fr-CH"/>
        </w:rPr>
        <w:t>的受访残疾人认为对自身或家庭有帮助。</w:t>
      </w:r>
    </w:p>
    <w:p w:rsidR="00B3393C" w:rsidRPr="00B3393C" w:rsidRDefault="00B3393C" w:rsidP="00B3393C">
      <w:pPr>
        <w:pStyle w:val="SingleTxtGC"/>
        <w:tabs>
          <w:tab w:val="clear" w:pos="1565"/>
          <w:tab w:val="left" w:pos="1701"/>
        </w:tabs>
        <w:rPr>
          <w:lang w:val="fr-CH"/>
        </w:rPr>
      </w:pPr>
      <w:r w:rsidRPr="00B3393C">
        <w:rPr>
          <w:lang w:val="fr-CH"/>
        </w:rPr>
        <w:t>143.</w:t>
      </w:r>
      <w:r w:rsidRPr="00B3393C">
        <w:rPr>
          <w:lang w:val="fr-CH"/>
        </w:rPr>
        <w:tab/>
      </w:r>
      <w:r w:rsidRPr="00B3393C">
        <w:rPr>
          <w:rFonts w:hint="eastAsia"/>
          <w:lang w:val="fr-CH"/>
        </w:rPr>
        <w:t>关于上次结论性意见第</w:t>
      </w:r>
      <w:r w:rsidRPr="00B3393C">
        <w:rPr>
          <w:lang w:val="fr-CH"/>
        </w:rPr>
        <w:t>47</w:t>
      </w:r>
      <w:r w:rsidRPr="00B3393C">
        <w:rPr>
          <w:lang w:val="fr-CH"/>
        </w:rPr>
        <w:t>、</w:t>
      </w:r>
      <w:r w:rsidRPr="00B3393C">
        <w:rPr>
          <w:lang w:val="fr-CH"/>
        </w:rPr>
        <w:t>48</w:t>
      </w:r>
      <w:r w:rsidRPr="00B3393C">
        <w:rPr>
          <w:rFonts w:hint="eastAsia"/>
          <w:lang w:val="fr-CH"/>
        </w:rPr>
        <w:t>段，中国残疾人调查、监测和统计的主要数据以公报、年鉴、网站等多种形式向社会公众发布。中国残联每年出版《中国残疾人事业统计年鉴》。《中国统计年鉴》《中国发展报告》和《中国社会统计</w:t>
      </w:r>
      <w:r w:rsidRPr="00B3393C">
        <w:rPr>
          <w:rFonts w:hint="eastAsia"/>
          <w:lang w:val="fr-CH"/>
        </w:rPr>
        <w:lastRenderedPageBreak/>
        <w:t>年鉴》等二十余种国家级统计资料中也纳入了残疾人的主要数据。社会公众也可以在各级政府和残联的网站上查找残疾人的数据。</w:t>
      </w:r>
    </w:p>
    <w:p w:rsidR="00B3393C" w:rsidRPr="00B3393C" w:rsidRDefault="00B3393C" w:rsidP="00B3393C">
      <w:pPr>
        <w:pStyle w:val="H1GC"/>
        <w:rPr>
          <w:lang w:val="fr-CH"/>
        </w:rPr>
      </w:pPr>
      <w:bookmarkStart w:id="76" w:name="_Toc518397810"/>
      <w:r w:rsidRPr="00B3393C">
        <w:rPr>
          <w:lang w:val="fr-CH"/>
        </w:rPr>
        <w:tab/>
      </w:r>
      <w:r w:rsidRPr="00B3393C">
        <w:rPr>
          <w:lang w:val="fr-CH"/>
        </w:rPr>
        <w:tab/>
      </w:r>
      <w:r w:rsidRPr="00B3393C">
        <w:rPr>
          <w:rFonts w:hint="eastAsia"/>
          <w:lang w:val="fr-CH"/>
        </w:rPr>
        <w:t>第三十二条</w:t>
      </w:r>
      <w:r w:rsidRPr="00B3393C">
        <w:rPr>
          <w:lang w:val="fr-CH"/>
        </w:rPr>
        <w:br/>
      </w:r>
      <w:r w:rsidRPr="00B3393C">
        <w:rPr>
          <w:rFonts w:hint="eastAsia"/>
          <w:lang w:val="fr-CH"/>
        </w:rPr>
        <w:t>国际合作</w:t>
      </w:r>
      <w:bookmarkEnd w:id="76"/>
    </w:p>
    <w:p w:rsidR="00B3393C" w:rsidRPr="00B3393C" w:rsidRDefault="00B3393C" w:rsidP="00B3393C">
      <w:pPr>
        <w:pStyle w:val="SingleTxtGC"/>
        <w:tabs>
          <w:tab w:val="clear" w:pos="1565"/>
          <w:tab w:val="left" w:pos="1701"/>
        </w:tabs>
        <w:rPr>
          <w:lang w:val="fr-CH"/>
        </w:rPr>
      </w:pPr>
      <w:bookmarkStart w:id="77" w:name="_Hlk518978777"/>
      <w:r w:rsidRPr="00B3393C">
        <w:rPr>
          <w:lang w:val="fr-CH"/>
        </w:rPr>
        <w:t>144.</w:t>
      </w:r>
      <w:r w:rsidRPr="00B3393C">
        <w:rPr>
          <w:lang w:val="fr-CH"/>
        </w:rPr>
        <w:tab/>
      </w:r>
      <w:r w:rsidRPr="00B3393C">
        <w:rPr>
          <w:rFonts w:hint="eastAsia"/>
          <w:lang w:val="fr-CH"/>
        </w:rPr>
        <w:t>中国利用双边交往开展残疾人领域的国际合作。</w:t>
      </w:r>
      <w:r w:rsidRPr="00B3393C">
        <w:rPr>
          <w:lang w:val="fr-CH"/>
        </w:rPr>
        <w:t>2014</w:t>
      </w:r>
      <w:r w:rsidRPr="00B3393C">
        <w:rPr>
          <w:rFonts w:hint="eastAsia"/>
          <w:lang w:val="fr-CH"/>
        </w:rPr>
        <w:t>年，中国和德国将残疾人政策领域合作纳入《中德合作行动纲要》。</w:t>
      </w:r>
      <w:r w:rsidRPr="00B3393C">
        <w:rPr>
          <w:lang w:val="fr-CH"/>
        </w:rPr>
        <w:t>2014</w:t>
      </w:r>
      <w:r w:rsidRPr="00B3393C">
        <w:rPr>
          <w:rFonts w:hint="eastAsia"/>
          <w:lang w:val="fr-CH"/>
        </w:rPr>
        <w:t>年，中俄残疾人事务理事会成立。</w:t>
      </w:r>
      <w:r w:rsidRPr="00B3393C">
        <w:rPr>
          <w:lang w:val="fr-CH"/>
        </w:rPr>
        <w:t>2015-2018</w:t>
      </w:r>
      <w:r w:rsidRPr="00B3393C">
        <w:rPr>
          <w:rFonts w:hint="eastAsia"/>
          <w:lang w:val="fr-CH"/>
        </w:rPr>
        <w:t>年，中国和美国合作开展了四届中美残疾人事务协调会。中国向朝鲜、埃塞俄比亚、肯尼亚、加拿大等国残疾人组织捐款捐物。中国与澳大利亚、日本、韩国、朝鲜等建立定期交流和对话机制。</w:t>
      </w:r>
    </w:p>
    <w:p w:rsidR="00B3393C" w:rsidRPr="00B3393C" w:rsidRDefault="00B3393C" w:rsidP="00B3393C">
      <w:pPr>
        <w:pStyle w:val="SingleTxtGC"/>
        <w:tabs>
          <w:tab w:val="clear" w:pos="1565"/>
          <w:tab w:val="left" w:pos="1701"/>
        </w:tabs>
        <w:rPr>
          <w:lang w:val="fr-CH"/>
        </w:rPr>
      </w:pPr>
      <w:r w:rsidRPr="00B3393C">
        <w:rPr>
          <w:lang w:val="fr-CH"/>
        </w:rPr>
        <w:t>145.</w:t>
      </w:r>
      <w:r w:rsidRPr="00B3393C">
        <w:rPr>
          <w:lang w:val="fr-CH"/>
        </w:rPr>
        <w:tab/>
      </w:r>
      <w:r w:rsidRPr="00B3393C">
        <w:rPr>
          <w:rFonts w:hint="eastAsia"/>
          <w:lang w:val="fr-CH"/>
        </w:rPr>
        <w:t>中国推动将残疾人议题纳入</w:t>
      </w:r>
      <w:r w:rsidRPr="00B3393C">
        <w:rPr>
          <w:lang w:val="fr-CH"/>
        </w:rPr>
        <w:t>2030</w:t>
      </w:r>
      <w:r w:rsidRPr="00B3393C">
        <w:rPr>
          <w:rFonts w:hint="eastAsia"/>
          <w:lang w:val="fr-CH"/>
        </w:rPr>
        <w:t>年可持续发展议程、亚太经合组织、亚欧会议、中国</w:t>
      </w:r>
      <w:r w:rsidR="004E4A98">
        <w:rPr>
          <w:rFonts w:hint="eastAsia"/>
          <w:lang w:val="fr-CH"/>
        </w:rPr>
        <w:t>－</w:t>
      </w:r>
      <w:r w:rsidRPr="00B3393C">
        <w:rPr>
          <w:rFonts w:hint="eastAsia"/>
          <w:lang w:val="fr-CH"/>
        </w:rPr>
        <w:t>东盟博览会、中非合作论坛等有关国际合作机制框架。</w:t>
      </w:r>
    </w:p>
    <w:p w:rsidR="00B3393C" w:rsidRPr="00B3393C" w:rsidRDefault="00B3393C" w:rsidP="00B3393C">
      <w:pPr>
        <w:pStyle w:val="SingleTxtGC"/>
        <w:tabs>
          <w:tab w:val="clear" w:pos="1565"/>
          <w:tab w:val="left" w:pos="1701"/>
        </w:tabs>
        <w:rPr>
          <w:lang w:val="fr-CH"/>
        </w:rPr>
      </w:pPr>
      <w:r w:rsidRPr="00B3393C">
        <w:rPr>
          <w:lang w:val="fr-CH"/>
        </w:rPr>
        <w:t>146.</w:t>
      </w:r>
      <w:r w:rsidRPr="00B3393C">
        <w:rPr>
          <w:lang w:val="fr-CH"/>
        </w:rPr>
        <w:tab/>
        <w:t>2012</w:t>
      </w:r>
      <w:r w:rsidRPr="00B3393C">
        <w:rPr>
          <w:rFonts w:hint="eastAsia"/>
          <w:lang w:val="fr-CH"/>
        </w:rPr>
        <w:t>年，中国举办“消除障碍，促进融合”国际论坛，该论坛发布了为实现“千年发展目标”及</w:t>
      </w:r>
      <w:r w:rsidRPr="00B3393C">
        <w:rPr>
          <w:lang w:val="fr-CH"/>
        </w:rPr>
        <w:t>2015</w:t>
      </w:r>
      <w:r w:rsidRPr="00B3393C">
        <w:rPr>
          <w:rFonts w:hint="eastAsia"/>
          <w:lang w:val="fr-CH"/>
        </w:rPr>
        <w:t>年后残疾人融合发展战略的《北京宣言》。</w:t>
      </w:r>
    </w:p>
    <w:p w:rsidR="00B3393C" w:rsidRPr="00B3393C" w:rsidRDefault="00B3393C" w:rsidP="00B3393C">
      <w:pPr>
        <w:pStyle w:val="SingleTxtGC"/>
        <w:tabs>
          <w:tab w:val="clear" w:pos="1565"/>
          <w:tab w:val="left" w:pos="1701"/>
        </w:tabs>
        <w:rPr>
          <w:lang w:val="fr-CH"/>
        </w:rPr>
      </w:pPr>
      <w:r w:rsidRPr="00B3393C">
        <w:rPr>
          <w:lang w:val="fr-CH"/>
        </w:rPr>
        <w:t>147.</w:t>
      </w:r>
      <w:r w:rsidRPr="00B3393C">
        <w:rPr>
          <w:lang w:val="fr-CH"/>
        </w:rPr>
        <w:tab/>
        <w:t>2014</w:t>
      </w:r>
      <w:r w:rsidRPr="00B3393C">
        <w:rPr>
          <w:rFonts w:hint="eastAsia"/>
          <w:lang w:val="fr-CH"/>
        </w:rPr>
        <w:t>年，亚太经合组织第二十二次领导人会议周期间残疾人主题活动在中国举办。</w:t>
      </w:r>
      <w:r w:rsidRPr="00B3393C">
        <w:rPr>
          <w:lang w:val="fr-CH"/>
        </w:rPr>
        <w:t>2015</w:t>
      </w:r>
      <w:r w:rsidRPr="00B3393C">
        <w:rPr>
          <w:rFonts w:hint="eastAsia"/>
          <w:lang w:val="fr-CH"/>
        </w:rPr>
        <w:t>年，中国倡导推动的“残疾人与经济发展事务”正式纳入亚太经合组织合作框架。中国成为“亚太经合组织残疾人事务之友小组”首任主席国。</w:t>
      </w:r>
      <w:r w:rsidRPr="00B3393C">
        <w:rPr>
          <w:lang w:val="fr-CH"/>
        </w:rPr>
        <w:t>2016</w:t>
      </w:r>
      <w:r w:rsidRPr="00B3393C">
        <w:rPr>
          <w:rFonts w:hint="eastAsia"/>
          <w:lang w:val="fr-CH"/>
        </w:rPr>
        <w:t>年，中国主办了中国</w:t>
      </w:r>
      <w:r w:rsidR="004E4A98">
        <w:rPr>
          <w:rFonts w:hint="eastAsia"/>
          <w:lang w:val="fr-CH"/>
        </w:rPr>
        <w:t>－</w:t>
      </w:r>
      <w:r w:rsidRPr="00B3393C">
        <w:rPr>
          <w:rFonts w:hint="eastAsia"/>
          <w:lang w:val="fr-CH"/>
        </w:rPr>
        <w:t>东盟暨</w:t>
      </w:r>
      <w:r w:rsidRPr="00B3393C">
        <w:rPr>
          <w:lang w:val="fr-CH"/>
        </w:rPr>
        <w:t>APEC</w:t>
      </w:r>
      <w:r w:rsidRPr="00B3393C">
        <w:rPr>
          <w:rFonts w:hint="eastAsia"/>
          <w:lang w:val="fr-CH"/>
        </w:rPr>
        <w:t>框架下残疾人参与电子商务培训班。</w:t>
      </w:r>
    </w:p>
    <w:p w:rsidR="00B3393C" w:rsidRPr="00B3393C" w:rsidRDefault="00B3393C" w:rsidP="00B3393C">
      <w:pPr>
        <w:pStyle w:val="SingleTxtGC"/>
        <w:tabs>
          <w:tab w:val="clear" w:pos="1565"/>
          <w:tab w:val="left" w:pos="1701"/>
        </w:tabs>
        <w:rPr>
          <w:lang w:val="fr-CH"/>
        </w:rPr>
      </w:pPr>
      <w:r w:rsidRPr="00B3393C">
        <w:rPr>
          <w:lang w:val="fr-CH"/>
        </w:rPr>
        <w:t>148.</w:t>
      </w:r>
      <w:r w:rsidRPr="00B3393C">
        <w:rPr>
          <w:lang w:val="fr-CH"/>
        </w:rPr>
        <w:tab/>
        <w:t>2014</w:t>
      </w:r>
      <w:r w:rsidRPr="00B3393C">
        <w:rPr>
          <w:rFonts w:hint="eastAsia"/>
          <w:lang w:val="fr-CH"/>
        </w:rPr>
        <w:t>年，中国总理李克强在第十届亚欧首脑会议上倡议将残疾人事务纳入亚欧会议议程。</w:t>
      </w:r>
      <w:r w:rsidRPr="00B3393C">
        <w:rPr>
          <w:lang w:val="fr-CH"/>
        </w:rPr>
        <w:t>2015</w:t>
      </w:r>
      <w:r w:rsidRPr="00B3393C">
        <w:rPr>
          <w:rFonts w:hint="eastAsia"/>
          <w:lang w:val="fr-CH"/>
        </w:rPr>
        <w:t>年，亚欧会议框架下残疾人合作暨全球辅助器具产业发展大会在中国举办。同年，中国举办以“突破障碍，融合发展”为主题的亚欧会议框架下残疾人合作主题活动。</w:t>
      </w:r>
    </w:p>
    <w:p w:rsidR="00B3393C" w:rsidRPr="00B3393C" w:rsidRDefault="00B3393C" w:rsidP="00B3393C">
      <w:pPr>
        <w:pStyle w:val="SingleTxtGC"/>
        <w:tabs>
          <w:tab w:val="clear" w:pos="1565"/>
          <w:tab w:val="left" w:pos="1701"/>
        </w:tabs>
        <w:rPr>
          <w:lang w:val="fr-CH"/>
        </w:rPr>
      </w:pPr>
      <w:r w:rsidRPr="00B3393C">
        <w:rPr>
          <w:lang w:val="fr-CH"/>
        </w:rPr>
        <w:t>149.</w:t>
      </w:r>
      <w:r w:rsidRPr="00B3393C">
        <w:rPr>
          <w:lang w:val="fr-CH"/>
        </w:rPr>
        <w:tab/>
        <w:t>2015</w:t>
      </w:r>
      <w:r w:rsidRPr="00B3393C">
        <w:rPr>
          <w:rFonts w:hint="eastAsia"/>
          <w:lang w:val="fr-CH"/>
        </w:rPr>
        <w:t>年，中国举办了首届中国</w:t>
      </w:r>
      <w:r w:rsidR="004E4A98">
        <w:rPr>
          <w:rFonts w:hint="eastAsia"/>
          <w:lang w:val="fr-CH"/>
        </w:rPr>
        <w:t>－</w:t>
      </w:r>
      <w:r w:rsidRPr="00B3393C">
        <w:rPr>
          <w:rFonts w:hint="eastAsia"/>
          <w:lang w:val="fr-CH"/>
        </w:rPr>
        <w:t>东盟残疾人论坛，主题为“促进残疾人平等参与和融合发展”</w:t>
      </w:r>
      <w:r w:rsidRPr="00B3393C">
        <w:rPr>
          <w:lang w:val="fr-CH"/>
        </w:rPr>
        <w:t>。</w:t>
      </w:r>
    </w:p>
    <w:p w:rsidR="00B3393C" w:rsidRPr="00B3393C" w:rsidRDefault="00B3393C" w:rsidP="00B3393C">
      <w:pPr>
        <w:pStyle w:val="SingleTxtGC"/>
        <w:tabs>
          <w:tab w:val="clear" w:pos="1565"/>
          <w:tab w:val="left" w:pos="1701"/>
        </w:tabs>
        <w:rPr>
          <w:lang w:val="fr-CH"/>
        </w:rPr>
      </w:pPr>
      <w:r w:rsidRPr="00B3393C">
        <w:rPr>
          <w:lang w:val="fr-CH"/>
        </w:rPr>
        <w:t>150.</w:t>
      </w:r>
      <w:r w:rsidRPr="00B3393C">
        <w:rPr>
          <w:lang w:val="fr-CH"/>
        </w:rPr>
        <w:tab/>
        <w:t>2015</w:t>
      </w:r>
      <w:r w:rsidRPr="00B3393C">
        <w:rPr>
          <w:rFonts w:hint="eastAsia"/>
          <w:lang w:val="fr-CH"/>
        </w:rPr>
        <w:t>年，中国积极推动并与非洲国家共同将“加强在残疾人康复、教育、就业等领域的合作，适时开展残疾人服务体系和社会保障政策等方面的交流”写入《中非合作论坛</w:t>
      </w:r>
      <w:r w:rsidR="004E4A98" w:rsidRPr="004E4A98">
        <w:rPr>
          <w:rFonts w:hint="eastAsia"/>
          <w:spacing w:val="-50"/>
          <w:lang w:val="fr-CH"/>
        </w:rPr>
        <w:t>―</w:t>
      </w:r>
      <w:r w:rsidR="004E4A98" w:rsidRPr="004E4A98">
        <w:rPr>
          <w:rFonts w:hint="eastAsia"/>
          <w:lang w:val="fr-CH"/>
        </w:rPr>
        <w:t>―</w:t>
      </w:r>
      <w:r w:rsidRPr="00B3393C">
        <w:rPr>
          <w:rFonts w:hint="eastAsia"/>
          <w:lang w:val="fr-CH"/>
        </w:rPr>
        <w:t>约翰内斯堡行动计划》。</w:t>
      </w:r>
    </w:p>
    <w:p w:rsidR="00B3393C" w:rsidRPr="00B3393C" w:rsidRDefault="00B3393C" w:rsidP="00B3393C">
      <w:pPr>
        <w:pStyle w:val="SingleTxtGC"/>
        <w:tabs>
          <w:tab w:val="clear" w:pos="1565"/>
          <w:tab w:val="left" w:pos="1701"/>
        </w:tabs>
        <w:rPr>
          <w:lang w:val="fr-CH"/>
        </w:rPr>
      </w:pPr>
      <w:r w:rsidRPr="00B3393C">
        <w:rPr>
          <w:lang w:val="fr-CH"/>
        </w:rPr>
        <w:t>151.</w:t>
      </w:r>
      <w:r w:rsidRPr="00B3393C">
        <w:rPr>
          <w:lang w:val="fr-CH"/>
        </w:rPr>
        <w:tab/>
        <w:t>2016</w:t>
      </w:r>
      <w:r w:rsidRPr="00B3393C">
        <w:rPr>
          <w:rFonts w:hint="eastAsia"/>
          <w:lang w:val="fr-CH"/>
        </w:rPr>
        <w:t>年，中国发布《中国落实</w:t>
      </w:r>
      <w:r w:rsidRPr="00B3393C">
        <w:rPr>
          <w:lang w:val="fr-CH"/>
        </w:rPr>
        <w:t>2030</w:t>
      </w:r>
      <w:r w:rsidRPr="00B3393C">
        <w:rPr>
          <w:rFonts w:hint="eastAsia"/>
          <w:lang w:val="fr-CH"/>
        </w:rPr>
        <w:t>年可持续发展议程国别方案》，就教育、卫生、就业等领域促进残疾人发展提出落实方案。中国成立包括残疾人事务主管部门在内的落实</w:t>
      </w:r>
      <w:r w:rsidRPr="00B3393C">
        <w:rPr>
          <w:lang w:val="fr-CH"/>
        </w:rPr>
        <w:t>2030</w:t>
      </w:r>
      <w:r w:rsidRPr="00B3393C">
        <w:rPr>
          <w:rFonts w:hint="eastAsia"/>
          <w:lang w:val="fr-CH"/>
        </w:rPr>
        <w:t>年议程部际协调机制，推动落实残疾人领域相关可持续发展目标。</w:t>
      </w:r>
    </w:p>
    <w:p w:rsidR="00B3393C" w:rsidRPr="00B3393C" w:rsidRDefault="00B3393C" w:rsidP="00B3393C">
      <w:pPr>
        <w:pStyle w:val="SingleTxtGC"/>
        <w:tabs>
          <w:tab w:val="clear" w:pos="1565"/>
          <w:tab w:val="left" w:pos="1701"/>
        </w:tabs>
        <w:rPr>
          <w:lang w:val="fr-CH"/>
        </w:rPr>
      </w:pPr>
      <w:r w:rsidRPr="00B3393C">
        <w:rPr>
          <w:lang w:val="fr-CH"/>
        </w:rPr>
        <w:t>152.</w:t>
      </w:r>
      <w:r w:rsidRPr="00B3393C">
        <w:rPr>
          <w:lang w:val="fr-CH"/>
        </w:rPr>
        <w:tab/>
        <w:t>2017</w:t>
      </w:r>
      <w:r w:rsidRPr="00B3393C">
        <w:rPr>
          <w:rFonts w:hint="eastAsia"/>
          <w:lang w:val="fr-CH"/>
        </w:rPr>
        <w:t>年，为落实习近平主席在首届“一带一路”国际合作高峰论坛上关于“密切残疾人群体交流，促进包容发展”的倡议，中国举办“一带一路”框架下残疾人事务主题活动，包括全球辅助器具产业发展大会、北京国际康复论坛、中国听力语言论坛和中国国际福祉博览会等。</w:t>
      </w:r>
    </w:p>
    <w:p w:rsidR="00B3393C" w:rsidRPr="00B3393C" w:rsidRDefault="00B3393C" w:rsidP="00B3393C">
      <w:pPr>
        <w:pStyle w:val="SingleTxtGC"/>
        <w:tabs>
          <w:tab w:val="clear" w:pos="1565"/>
          <w:tab w:val="left" w:pos="1701"/>
        </w:tabs>
        <w:rPr>
          <w:lang w:val="fr-CH"/>
        </w:rPr>
      </w:pPr>
      <w:r w:rsidRPr="00B3393C">
        <w:rPr>
          <w:lang w:val="fr-CH"/>
        </w:rPr>
        <w:t>153.</w:t>
      </w:r>
      <w:r w:rsidRPr="00B3393C">
        <w:rPr>
          <w:lang w:val="fr-CH"/>
        </w:rPr>
        <w:tab/>
        <w:t>2015</w:t>
      </w:r>
      <w:r w:rsidRPr="00B3393C">
        <w:rPr>
          <w:rFonts w:hint="eastAsia"/>
          <w:lang w:val="fr-CH"/>
        </w:rPr>
        <w:t>年，中国举办联合国成立</w:t>
      </w:r>
      <w:r w:rsidRPr="00B3393C">
        <w:rPr>
          <w:lang w:val="fr-CH"/>
        </w:rPr>
        <w:t>70</w:t>
      </w:r>
      <w:r w:rsidRPr="00B3393C">
        <w:rPr>
          <w:rFonts w:hint="eastAsia"/>
          <w:lang w:val="fr-CH"/>
        </w:rPr>
        <w:t>周年残疾人主题活动。</w:t>
      </w:r>
      <w:r w:rsidRPr="00B3393C">
        <w:rPr>
          <w:lang w:val="fr-CH"/>
        </w:rPr>
        <w:t>2015</w:t>
      </w:r>
      <w:r w:rsidRPr="00B3393C">
        <w:rPr>
          <w:rFonts w:hint="eastAsia"/>
          <w:lang w:val="fr-CH"/>
        </w:rPr>
        <w:t>年，中国举办“实施</w:t>
      </w:r>
      <w:r w:rsidRPr="00B3393C">
        <w:rPr>
          <w:lang w:val="fr-CH"/>
        </w:rPr>
        <w:t>‘</w:t>
      </w:r>
      <w:r w:rsidRPr="00B3393C">
        <w:rPr>
          <w:rFonts w:hint="eastAsia"/>
          <w:lang w:val="fr-CH"/>
        </w:rPr>
        <w:t>仁川战略</w:t>
      </w:r>
      <w:r w:rsidRPr="00B3393C">
        <w:rPr>
          <w:lang w:val="fr-CH"/>
        </w:rPr>
        <w:t>’</w:t>
      </w:r>
      <w:r w:rsidR="004E4A98" w:rsidRPr="004E4A98">
        <w:rPr>
          <w:rFonts w:hint="eastAsia"/>
          <w:spacing w:val="-50"/>
          <w:lang w:val="fr-CH"/>
        </w:rPr>
        <w:t>―</w:t>
      </w:r>
      <w:r w:rsidR="004E4A98" w:rsidRPr="004E4A98">
        <w:rPr>
          <w:rFonts w:hint="eastAsia"/>
          <w:lang w:val="fr-CH"/>
        </w:rPr>
        <w:t>―</w:t>
      </w:r>
      <w:r w:rsidRPr="00B3393C">
        <w:rPr>
          <w:rFonts w:hint="eastAsia"/>
          <w:lang w:val="fr-CH"/>
        </w:rPr>
        <w:t>无障碍建设”研讨会。</w:t>
      </w:r>
      <w:r w:rsidRPr="00B3393C">
        <w:rPr>
          <w:lang w:val="fr-CH"/>
        </w:rPr>
        <w:t>2016</w:t>
      </w:r>
      <w:r w:rsidRPr="00B3393C">
        <w:rPr>
          <w:rFonts w:hint="eastAsia"/>
          <w:lang w:val="fr-CH"/>
        </w:rPr>
        <w:t>年，中国承诺在之后的</w:t>
      </w:r>
      <w:r w:rsidRPr="00B3393C">
        <w:rPr>
          <w:lang w:val="fr-CH"/>
        </w:rPr>
        <w:t>4</w:t>
      </w:r>
      <w:r w:rsidRPr="00B3393C">
        <w:rPr>
          <w:rFonts w:hint="eastAsia"/>
          <w:lang w:val="fr-CH"/>
        </w:rPr>
        <w:t>年期间向康复国际捐款</w:t>
      </w:r>
      <w:r w:rsidRPr="00B3393C">
        <w:rPr>
          <w:lang w:val="fr-CH"/>
        </w:rPr>
        <w:t>500</w:t>
      </w:r>
      <w:r w:rsidRPr="00B3393C">
        <w:rPr>
          <w:rFonts w:hint="eastAsia"/>
          <w:lang w:val="fr-CH"/>
        </w:rPr>
        <w:t>万美元，主要用于在非洲和其他发展中国家开展康复、教育、就业、扶贫等领域的扶残助残项目和提升项目实施地区的残疾人工作水平。</w:t>
      </w:r>
      <w:r w:rsidRPr="00B3393C">
        <w:rPr>
          <w:lang w:val="fr-CH"/>
        </w:rPr>
        <w:t>2017</w:t>
      </w:r>
      <w:r w:rsidRPr="00B3393C">
        <w:rPr>
          <w:rFonts w:hint="eastAsia"/>
          <w:lang w:val="fr-CH"/>
        </w:rPr>
        <w:t>年，中国和联合国亚太经社会共同主办亚太残疾人十年中期审查高级别政</w:t>
      </w:r>
      <w:r w:rsidRPr="00B3393C">
        <w:rPr>
          <w:rFonts w:hint="eastAsia"/>
          <w:lang w:val="fr-CH"/>
        </w:rPr>
        <w:lastRenderedPageBreak/>
        <w:t>府间会议。</w:t>
      </w:r>
      <w:r w:rsidRPr="00B3393C">
        <w:rPr>
          <w:lang w:val="fr-CH"/>
        </w:rPr>
        <w:t>2018</w:t>
      </w:r>
      <w:r w:rsidRPr="00B3393C">
        <w:rPr>
          <w:rFonts w:hint="eastAsia"/>
          <w:lang w:val="fr-CH"/>
        </w:rPr>
        <w:t>年，联合国亚太经社会第</w:t>
      </w:r>
      <w:r w:rsidRPr="00B3393C">
        <w:rPr>
          <w:lang w:val="fr-CH"/>
        </w:rPr>
        <w:t>74</w:t>
      </w:r>
      <w:r w:rsidRPr="00B3393C">
        <w:rPr>
          <w:rFonts w:hint="eastAsia"/>
          <w:lang w:val="fr-CH"/>
        </w:rPr>
        <w:t>届年会审议通过中国主提的“实现兼顾残疾问题的可持续发展：执行《北京宣言》，包括《加快实施〈仁川战略〉行动计划》”决议。决议欢迎</w:t>
      </w:r>
      <w:r w:rsidRPr="00B3393C">
        <w:rPr>
          <w:lang w:val="fr-CH"/>
        </w:rPr>
        <w:t>2017</w:t>
      </w:r>
      <w:r w:rsidRPr="00B3393C">
        <w:rPr>
          <w:rFonts w:hint="eastAsia"/>
          <w:lang w:val="fr-CH"/>
        </w:rPr>
        <w:t>年底在北京召开的亚太残疾人十年中期审议高级别会议成果，核准《北京宣言》及其行动计划，要求联合国亚太经社会成员承诺将执行《北京宣言》与落实可持续发展议程统筹考虑，要求执行秘书支持成员国落实《北京宣言》及其行动计划。</w:t>
      </w:r>
    </w:p>
    <w:p w:rsidR="00B3393C" w:rsidRPr="00B3393C" w:rsidRDefault="00B3393C" w:rsidP="00B3393C">
      <w:pPr>
        <w:pStyle w:val="H1GC"/>
        <w:rPr>
          <w:lang w:val="fr-CH"/>
        </w:rPr>
      </w:pPr>
      <w:bookmarkStart w:id="78" w:name="_Toc518397811"/>
      <w:bookmarkStart w:id="79" w:name="_Hlk511994762"/>
      <w:bookmarkEnd w:id="77"/>
      <w:r w:rsidRPr="00B3393C">
        <w:rPr>
          <w:lang w:val="fr-CH"/>
        </w:rPr>
        <w:tab/>
      </w:r>
      <w:r w:rsidRPr="00B3393C">
        <w:rPr>
          <w:lang w:val="fr-CH"/>
        </w:rPr>
        <w:tab/>
      </w:r>
      <w:r w:rsidRPr="00B3393C">
        <w:rPr>
          <w:rFonts w:hint="eastAsia"/>
          <w:lang w:val="fr-CH"/>
        </w:rPr>
        <w:t>第三十三条</w:t>
      </w:r>
      <w:r w:rsidRPr="00B3393C">
        <w:rPr>
          <w:lang w:val="fr-CH"/>
        </w:rPr>
        <w:br/>
      </w:r>
      <w:r w:rsidRPr="00B3393C">
        <w:rPr>
          <w:rFonts w:hint="eastAsia"/>
          <w:lang w:val="fr-CH"/>
        </w:rPr>
        <w:t>国家实施和监测</w:t>
      </w:r>
      <w:bookmarkEnd w:id="78"/>
    </w:p>
    <w:bookmarkEnd w:id="79"/>
    <w:p w:rsidR="00B3393C" w:rsidRPr="00B3393C" w:rsidRDefault="00B3393C" w:rsidP="00B3393C">
      <w:pPr>
        <w:pStyle w:val="SingleTxtGC"/>
        <w:tabs>
          <w:tab w:val="clear" w:pos="1565"/>
          <w:tab w:val="left" w:pos="1701"/>
        </w:tabs>
        <w:rPr>
          <w:lang w:val="fr-CH"/>
        </w:rPr>
      </w:pPr>
      <w:r w:rsidRPr="00B3393C">
        <w:rPr>
          <w:lang w:val="fr-CH"/>
        </w:rPr>
        <w:t>154.</w:t>
      </w:r>
      <w:r w:rsidRPr="00B3393C">
        <w:rPr>
          <w:lang w:val="fr-CH"/>
        </w:rPr>
        <w:tab/>
      </w:r>
      <w:r w:rsidRPr="00B3393C">
        <w:rPr>
          <w:rFonts w:hint="eastAsia"/>
          <w:lang w:val="fr-CH"/>
        </w:rPr>
        <w:t>国务院残疾人工作委员会的主要职责是：协调国务院有关残疾人事业方针、政策、法规、规划的制定与实施工作；协调解决残疾人工作中的重大问题；组织协调联合国有关残疾人事务在中国的重要活动。</w:t>
      </w:r>
      <w:bookmarkStart w:id="80" w:name="_Hlk518892730"/>
      <w:r w:rsidRPr="00B3393C">
        <w:rPr>
          <w:rFonts w:hint="eastAsia"/>
          <w:lang w:val="fr-CH"/>
        </w:rPr>
        <w:t>国务院残疾人工作委员会负责促进《公约》的实施。</w:t>
      </w:r>
    </w:p>
    <w:bookmarkEnd w:id="80"/>
    <w:p w:rsidR="00B3393C" w:rsidRPr="00B3393C" w:rsidRDefault="00B3393C" w:rsidP="00B3393C">
      <w:pPr>
        <w:pStyle w:val="SingleTxtGC"/>
        <w:tabs>
          <w:tab w:val="clear" w:pos="1565"/>
          <w:tab w:val="left" w:pos="1701"/>
        </w:tabs>
        <w:rPr>
          <w:lang w:val="fr-CH"/>
        </w:rPr>
      </w:pPr>
      <w:r w:rsidRPr="00B3393C">
        <w:rPr>
          <w:lang w:val="fr-CH"/>
        </w:rPr>
        <w:t>155.</w:t>
      </w:r>
      <w:r w:rsidRPr="00B3393C">
        <w:rPr>
          <w:lang w:val="fr-CH"/>
        </w:rPr>
        <w:tab/>
      </w:r>
      <w:r w:rsidRPr="00B3393C">
        <w:rPr>
          <w:rFonts w:hint="eastAsia"/>
          <w:lang w:val="fr-CH"/>
        </w:rPr>
        <w:t>国务院残疾人工作委员会开展全国残疾人基本服务状况和需求的专项调查工作，形成数据年度动态更新机制，获得的数据用于监测《公约》的实施情况。</w:t>
      </w:r>
    </w:p>
    <w:p w:rsidR="00B3393C" w:rsidRPr="00B3393C" w:rsidRDefault="00B3393C" w:rsidP="00B3393C">
      <w:pPr>
        <w:pStyle w:val="SingleTxtGC"/>
        <w:tabs>
          <w:tab w:val="clear" w:pos="1565"/>
          <w:tab w:val="left" w:pos="1701"/>
        </w:tabs>
        <w:rPr>
          <w:lang w:val="fr-CH"/>
        </w:rPr>
      </w:pPr>
      <w:r w:rsidRPr="00B3393C">
        <w:rPr>
          <w:lang w:val="fr-CH"/>
        </w:rPr>
        <w:t>156.</w:t>
      </w:r>
      <w:r w:rsidRPr="00B3393C">
        <w:rPr>
          <w:lang w:val="fr-CH"/>
        </w:rPr>
        <w:tab/>
      </w:r>
      <w:r w:rsidRPr="00B3393C">
        <w:rPr>
          <w:rFonts w:hint="eastAsia"/>
          <w:lang w:val="fr-CH"/>
        </w:rPr>
        <w:t>中</w:t>
      </w:r>
      <w:r w:rsidRPr="00B3393C">
        <w:rPr>
          <w:lang w:val="fr-CH"/>
        </w:rPr>
        <w:t>国在履约报告的撰写过程中与各部门密切协调并注重确保民间社会的参与，成立了包括</w:t>
      </w:r>
      <w:r w:rsidRPr="00B3393C">
        <w:rPr>
          <w:lang w:val="fr-CH"/>
        </w:rPr>
        <w:t>30</w:t>
      </w:r>
      <w:r w:rsidRPr="00B3393C">
        <w:rPr>
          <w:lang w:val="fr-CH"/>
        </w:rPr>
        <w:t>多个政府部门的跨部门工作组，征求了多个残疾人组织的意见，并按照联合国的要求通过网络就履约报告征求意见</w:t>
      </w:r>
    </w:p>
    <w:p w:rsidR="00B3393C" w:rsidRDefault="00B3393C" w:rsidP="00B77710">
      <w:pPr>
        <w:pStyle w:val="SingleTxtGC"/>
        <w:rPr>
          <w:lang w:val="fr-CH"/>
        </w:rPr>
      </w:pPr>
    </w:p>
    <w:p w:rsidR="00B3393C" w:rsidRPr="002D6A9C" w:rsidRDefault="00B3393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3393C" w:rsidRPr="00B3393C" w:rsidRDefault="00B3393C" w:rsidP="00B77710">
      <w:pPr>
        <w:pStyle w:val="SingleTxtGC"/>
        <w:rPr>
          <w:rFonts w:hint="eastAsia"/>
          <w:lang w:val="fr-CH"/>
        </w:rPr>
      </w:pPr>
    </w:p>
    <w:sectPr w:rsidR="00B3393C" w:rsidRPr="00B3393C" w:rsidSect="00C91F6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05BD" w:rsidRPr="000D319F" w:rsidRDefault="00F705BD" w:rsidP="000D319F">
      <w:pPr>
        <w:pStyle w:val="af0"/>
        <w:spacing w:after="240"/>
        <w:ind w:left="907"/>
        <w:rPr>
          <w:rFonts w:asciiTheme="majorBidi" w:eastAsia="宋体" w:hAnsiTheme="majorBidi" w:cstheme="majorBidi"/>
          <w:sz w:val="21"/>
          <w:szCs w:val="21"/>
          <w:lang w:val="en-US"/>
        </w:rPr>
      </w:pPr>
    </w:p>
    <w:p w:rsidR="00F705BD" w:rsidRPr="000D319F" w:rsidRDefault="00F705B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705BD" w:rsidRPr="000D319F" w:rsidRDefault="00F705BD" w:rsidP="000D319F">
      <w:pPr>
        <w:pStyle w:val="af0"/>
      </w:pPr>
    </w:p>
  </w:endnote>
  <w:endnote w:type="continuationNotice" w:id="1">
    <w:p w:rsidR="00F705BD" w:rsidRDefault="00F705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9E4E63" w:rsidRDefault="009E4E63" w:rsidP="009E4E6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9E4E63">
      <w:rPr>
        <w:rStyle w:val="af2"/>
        <w:b w:val="0"/>
        <w:snapToGrid w:val="0"/>
        <w:sz w:val="16"/>
      </w:rPr>
      <w:t>GE.19-10106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9E4E63" w:rsidRDefault="009E4E63" w:rsidP="009E4E63">
    <w:pPr>
      <w:pStyle w:val="af0"/>
      <w:tabs>
        <w:tab w:val="clear" w:pos="431"/>
        <w:tab w:val="right" w:pos="9638"/>
      </w:tabs>
      <w:rPr>
        <w:rStyle w:val="af2"/>
      </w:rPr>
    </w:pPr>
    <w:r>
      <w:t>GE.19-10106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44B82" w:rsidRDefault="009E4E63" w:rsidP="00487939">
    <w:pPr>
      <w:pStyle w:val="af0"/>
      <w:tabs>
        <w:tab w:val="left" w:pos="1701"/>
        <w:tab w:val="left" w:pos="2552"/>
        <w:tab w:val="left" w:pos="8448"/>
      </w:tabs>
      <w:spacing w:before="360"/>
      <w:rPr>
        <w:rFonts w:eastAsiaTheme="minorEastAsia"/>
        <w:b/>
        <w:sz w:val="21"/>
        <w:lang w:eastAsia="zh-CN"/>
      </w:rPr>
    </w:pPr>
    <w:r>
      <w:rPr>
        <w:sz w:val="20"/>
        <w:lang w:eastAsia="zh-CN"/>
      </w:rPr>
      <w:t>GE.19-10106</w:t>
    </w:r>
    <w:r w:rsidR="00731A42" w:rsidRPr="00EE277A">
      <w:rPr>
        <w:sz w:val="20"/>
        <w:lang w:eastAsia="zh-CN"/>
      </w:rPr>
      <w:t xml:space="preserve"> (C)</w:t>
    </w:r>
    <w:r w:rsidR="00B44B82">
      <w:rPr>
        <w:sz w:val="20"/>
        <w:lang w:eastAsia="zh-CN"/>
      </w:rPr>
      <w:tab/>
    </w:r>
    <w:r w:rsidR="00262608">
      <w:rPr>
        <w:sz w:val="20"/>
        <w:lang w:eastAsia="zh-CN"/>
      </w:rPr>
      <w:t>2006</w:t>
    </w:r>
    <w:r w:rsidR="00B44B82">
      <w:rPr>
        <w:sz w:val="20"/>
        <w:lang w:eastAsia="zh-CN"/>
      </w:rPr>
      <w:t>1</w:t>
    </w:r>
    <w:r w:rsidR="000B4967">
      <w:rPr>
        <w:rFonts w:eastAsiaTheme="minorEastAsia"/>
        <w:sz w:val="20"/>
        <w:lang w:eastAsia="zh-CN"/>
      </w:rPr>
      <w:t>9</w:t>
    </w:r>
    <w:r w:rsidR="00731A42">
      <w:rPr>
        <w:sz w:val="20"/>
        <w:lang w:eastAsia="zh-CN"/>
      </w:rPr>
      <w:tab/>
    </w:r>
    <w:r w:rsidR="00FA0E4C">
      <w:rPr>
        <w:sz w:val="20"/>
        <w:lang w:eastAsia="zh-CN"/>
      </w:rPr>
      <w:t>2406</w:t>
    </w:r>
    <w:r w:rsidR="00731A42">
      <w:rPr>
        <w:sz w:val="20"/>
        <w:lang w:eastAsia="zh-CN"/>
      </w:rPr>
      <w:t>1</w:t>
    </w:r>
    <w:r w:rsidR="000B4967">
      <w:rPr>
        <w:rFonts w:eastAsiaTheme="minorEastAsia"/>
        <w:sz w:val="20"/>
        <w:lang w:eastAsia="zh-CN"/>
      </w:rPr>
      <w:t>9</w:t>
    </w:r>
  </w:p>
  <w:p w:rsidR="00056632" w:rsidRPr="00487939" w:rsidRDefault="009E4E63"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CHN/2-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HN/2-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05BD" w:rsidRPr="000157B1" w:rsidRDefault="00F705B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705BD" w:rsidRPr="000157B1" w:rsidRDefault="00F705B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705BD" w:rsidRDefault="00F705BD"/>
  </w:footnote>
  <w:footnote w:id="2">
    <w:p w:rsidR="00262608" w:rsidRPr="00262608" w:rsidRDefault="00262608">
      <w:pPr>
        <w:pStyle w:val="a6"/>
      </w:pPr>
      <w:r w:rsidRPr="00262608">
        <w:rPr>
          <w:rStyle w:val="a8"/>
          <w:rFonts w:eastAsia="宋体"/>
          <w:vertAlign w:val="baseline"/>
        </w:rPr>
        <w:tab/>
        <w:t>*</w:t>
      </w:r>
      <w:r w:rsidRPr="00262608">
        <w:tab/>
      </w:r>
      <w:r w:rsidRPr="00262608">
        <w:rPr>
          <w:rFonts w:hint="eastAsia"/>
        </w:rPr>
        <w:t>本文件未经正式编辑印发。</w:t>
      </w:r>
    </w:p>
  </w:footnote>
  <w:footnote w:id="3">
    <w:p w:rsidR="00262608" w:rsidRPr="00262608" w:rsidRDefault="00262608">
      <w:pPr>
        <w:pStyle w:val="a6"/>
      </w:pPr>
      <w:r w:rsidRPr="00262608">
        <w:rPr>
          <w:rStyle w:val="a8"/>
          <w:rFonts w:eastAsia="宋体"/>
          <w:vertAlign w:val="baseline"/>
        </w:rPr>
        <w:tab/>
        <w:t>**</w:t>
      </w:r>
      <w:r w:rsidRPr="00262608">
        <w:tab/>
      </w:r>
      <w:r w:rsidRPr="00262608">
        <w:rPr>
          <w:rFonts w:hint="eastAsia"/>
        </w:rPr>
        <w:t>中国香港的报告</w:t>
      </w:r>
      <w:r w:rsidRPr="00262608">
        <w:rPr>
          <w:rFonts w:hint="eastAsia"/>
        </w:rPr>
        <w:t>(CRPD/C/CHN-HKG/2-3)</w:t>
      </w:r>
      <w:r w:rsidRPr="00262608">
        <w:rPr>
          <w:rFonts w:hint="eastAsia"/>
        </w:rPr>
        <w:t>和中国澳门的报告</w:t>
      </w:r>
      <w:r w:rsidRPr="00262608">
        <w:rPr>
          <w:rFonts w:hint="eastAsia"/>
        </w:rPr>
        <w:t>(CRPD/C/CHN-MAC/2-3)</w:t>
      </w:r>
      <w:r w:rsidRPr="00262608">
        <w:rPr>
          <w:rFonts w:hint="eastAsia"/>
        </w:rPr>
        <w:t>构成本缔约国报告的一部分。</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9E4E63" w:rsidP="009E4E63">
    <w:pPr>
      <w:pStyle w:val="af3"/>
    </w:pPr>
    <w:r>
      <w:t>CRPD/C/CHN/2-3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9E4E63" w:rsidP="009E4E63">
    <w:pPr>
      <w:pStyle w:val="af3"/>
      <w:jc w:val="right"/>
    </w:pPr>
    <w:r>
      <w:t>CRPD/C/CHN/2-3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E537E4C"/>
    <w:multiLevelType w:val="multilevel"/>
    <w:tmpl w:val="1E537E4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2EA122BA"/>
    <w:multiLevelType w:val="multilevel"/>
    <w:tmpl w:val="2EA122BA"/>
    <w:lvl w:ilvl="0">
      <w:start w:val="2"/>
      <w:numFmt w:val="decimal"/>
      <w:lvlText w:val="%1."/>
      <w:lvlJc w:val="left"/>
      <w:pPr>
        <w:ind w:left="360" w:hanging="360"/>
      </w:pPr>
      <w:rPr>
        <w:rFonts w:hint="default"/>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7"/>
  </w:num>
  <w:num w:numId="3">
    <w:abstractNumId w:val="4"/>
  </w:num>
  <w:num w:numId="4">
    <w:abstractNumId w:val="0"/>
  </w:num>
  <w:num w:numId="5">
    <w:abstractNumId w:val="1"/>
  </w:num>
  <w:num w:numId="6">
    <w:abstractNumId w:val="8"/>
  </w:num>
  <w:num w:numId="7">
    <w:abstractNumId w:val="2"/>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705BD"/>
    <w:rsid w:val="00011483"/>
    <w:rsid w:val="0009081D"/>
    <w:rsid w:val="000B4967"/>
    <w:rsid w:val="000D21D1"/>
    <w:rsid w:val="000D319F"/>
    <w:rsid w:val="000E4D0E"/>
    <w:rsid w:val="00125AC6"/>
    <w:rsid w:val="00144B69"/>
    <w:rsid w:val="00153E86"/>
    <w:rsid w:val="001A31AA"/>
    <w:rsid w:val="001B1BD1"/>
    <w:rsid w:val="001C3EF2"/>
    <w:rsid w:val="001D17F6"/>
    <w:rsid w:val="001D2C3F"/>
    <w:rsid w:val="00204B42"/>
    <w:rsid w:val="002231C3"/>
    <w:rsid w:val="00230B15"/>
    <w:rsid w:val="00237AF8"/>
    <w:rsid w:val="0024417F"/>
    <w:rsid w:val="00250F8D"/>
    <w:rsid w:val="002511F6"/>
    <w:rsid w:val="00262608"/>
    <w:rsid w:val="002E1C97"/>
    <w:rsid w:val="002F5834"/>
    <w:rsid w:val="00326EBF"/>
    <w:rsid w:val="00327FE4"/>
    <w:rsid w:val="00367668"/>
    <w:rsid w:val="00392F6C"/>
    <w:rsid w:val="003D7D4D"/>
    <w:rsid w:val="003F27E8"/>
    <w:rsid w:val="00413D23"/>
    <w:rsid w:val="00427F63"/>
    <w:rsid w:val="004A17D1"/>
    <w:rsid w:val="004C4A0A"/>
    <w:rsid w:val="004E4A98"/>
    <w:rsid w:val="00543EBA"/>
    <w:rsid w:val="00551C33"/>
    <w:rsid w:val="00581E42"/>
    <w:rsid w:val="005A4138"/>
    <w:rsid w:val="005D0F8B"/>
    <w:rsid w:val="005D3846"/>
    <w:rsid w:val="005E403A"/>
    <w:rsid w:val="005F00C7"/>
    <w:rsid w:val="00645F38"/>
    <w:rsid w:val="00680656"/>
    <w:rsid w:val="006B1119"/>
    <w:rsid w:val="006E3E46"/>
    <w:rsid w:val="006E71B1"/>
    <w:rsid w:val="006F3F80"/>
    <w:rsid w:val="00705D89"/>
    <w:rsid w:val="00731A42"/>
    <w:rsid w:val="00767E69"/>
    <w:rsid w:val="0077079A"/>
    <w:rsid w:val="007A4CB7"/>
    <w:rsid w:val="007A5599"/>
    <w:rsid w:val="00816936"/>
    <w:rsid w:val="00856233"/>
    <w:rsid w:val="00860F27"/>
    <w:rsid w:val="00863E51"/>
    <w:rsid w:val="008B0560"/>
    <w:rsid w:val="008B2BFA"/>
    <w:rsid w:val="008E7325"/>
    <w:rsid w:val="00936F03"/>
    <w:rsid w:val="00943528"/>
    <w:rsid w:val="00943B69"/>
    <w:rsid w:val="00944CB3"/>
    <w:rsid w:val="009903E0"/>
    <w:rsid w:val="009B09D7"/>
    <w:rsid w:val="009D35ED"/>
    <w:rsid w:val="009E4E63"/>
    <w:rsid w:val="00A03CB6"/>
    <w:rsid w:val="00A1364C"/>
    <w:rsid w:val="00A21076"/>
    <w:rsid w:val="00A3739A"/>
    <w:rsid w:val="00A52DAF"/>
    <w:rsid w:val="00A558E0"/>
    <w:rsid w:val="00A63B75"/>
    <w:rsid w:val="00A84072"/>
    <w:rsid w:val="00AC0615"/>
    <w:rsid w:val="00B16570"/>
    <w:rsid w:val="00B3393C"/>
    <w:rsid w:val="00B44B82"/>
    <w:rsid w:val="00B53320"/>
    <w:rsid w:val="00B77710"/>
    <w:rsid w:val="00BC6522"/>
    <w:rsid w:val="00C121D5"/>
    <w:rsid w:val="00C134D9"/>
    <w:rsid w:val="00C17349"/>
    <w:rsid w:val="00C33D77"/>
    <w:rsid w:val="00C351AA"/>
    <w:rsid w:val="00C7253F"/>
    <w:rsid w:val="00C91F60"/>
    <w:rsid w:val="00CA5EDE"/>
    <w:rsid w:val="00D26A05"/>
    <w:rsid w:val="00D32465"/>
    <w:rsid w:val="00D94F15"/>
    <w:rsid w:val="00D97B98"/>
    <w:rsid w:val="00DC671F"/>
    <w:rsid w:val="00DE4DA7"/>
    <w:rsid w:val="00E33B38"/>
    <w:rsid w:val="00E47FE5"/>
    <w:rsid w:val="00E574AF"/>
    <w:rsid w:val="00E61599"/>
    <w:rsid w:val="00ED5DB7"/>
    <w:rsid w:val="00F705BD"/>
    <w:rsid w:val="00F714DA"/>
    <w:rsid w:val="00F90004"/>
    <w:rsid w:val="00FA0E4C"/>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B285E21"/>
  <w15:docId w15:val="{29EACDDE-D206-4341-BD84-0D80166E7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uiPriority w:val="99"/>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uiPriority w:val="99"/>
    <w:rsid w:val="003F27E8"/>
    <w:rPr>
      <w:sz w:val="18"/>
      <w:szCs w:val="18"/>
    </w:rPr>
  </w:style>
  <w:style w:type="character" w:styleId="a8">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aliases w:val="2_G"/>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aliases w:val="1_G"/>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aliases w:val="7_G"/>
    <w:basedOn w:val="a0"/>
    <w:qFormat/>
    <w:rsid w:val="005F00C7"/>
    <w:rPr>
      <w:rFonts w:ascii="Times New Roman" w:hAnsi="Times New Roman"/>
      <w:b/>
      <w:i w:val="0"/>
      <w:snapToGrid w:val="0"/>
      <w:spacing w:val="0"/>
      <w:kern w:val="0"/>
      <w:sz w:val="18"/>
      <w14:cntxtAlts w14:val="0"/>
    </w:rPr>
  </w:style>
  <w:style w:type="paragraph" w:styleId="af3">
    <w:name w:val="header"/>
    <w:aliases w:val="6_G"/>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semiHidden/>
    <w:rsid w:val="009B09D7"/>
    <w:rPr>
      <w:sz w:val="18"/>
      <w:szCs w:val="18"/>
    </w:rPr>
  </w:style>
  <w:style w:type="character" w:customStyle="1" w:styleId="af7">
    <w:name w:val="批注框文本 字符"/>
    <w:basedOn w:val="a0"/>
    <w:link w:val="af6"/>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uiPriority w:val="99"/>
    <w:semiHidden/>
    <w:rsid w:val="00645F38"/>
    <w:rPr>
      <w:color w:val="auto"/>
      <w:u w:val="none"/>
    </w:rPr>
  </w:style>
  <w:style w:type="paragraph" w:customStyle="1" w:styleId="SingleTxtG">
    <w:name w:val="_ Single Txt_G"/>
    <w:basedOn w:val="a"/>
    <w:link w:val="SingleTxtGChar"/>
    <w:qFormat/>
    <w:rsid w:val="00B3393C"/>
    <w:pPr>
      <w:tabs>
        <w:tab w:val="clear" w:pos="431"/>
      </w:tabs>
      <w:suppressAutoHyphens/>
      <w:snapToGrid/>
      <w:spacing w:after="120"/>
      <w:ind w:left="1134" w:right="1134"/>
    </w:pPr>
    <w:rPr>
      <w:snapToGrid/>
      <w:szCs w:val="21"/>
      <w:lang w:val="en-GB" w:eastAsia="en-US"/>
    </w:rPr>
  </w:style>
  <w:style w:type="paragraph" w:customStyle="1" w:styleId="HMG">
    <w:name w:val="_ H __M_G"/>
    <w:basedOn w:val="a"/>
    <w:next w:val="a"/>
    <w:qFormat/>
    <w:rsid w:val="00B3393C"/>
    <w:pPr>
      <w:keepNext/>
      <w:keepLines/>
      <w:tabs>
        <w:tab w:val="clear" w:pos="431"/>
        <w:tab w:val="right" w:pos="851"/>
      </w:tabs>
      <w:suppressAutoHyphens/>
      <w:snapToGrid/>
      <w:spacing w:before="240" w:after="240" w:line="360" w:lineRule="exact"/>
      <w:ind w:left="1134" w:right="1134" w:hanging="1134"/>
    </w:pPr>
    <w:rPr>
      <w:b/>
      <w:snapToGrid/>
      <w:sz w:val="34"/>
      <w:szCs w:val="21"/>
      <w:lang w:val="en-GB" w:eastAsia="en-US"/>
    </w:rPr>
  </w:style>
  <w:style w:type="paragraph" w:customStyle="1" w:styleId="HChG">
    <w:name w:val="_ H _Ch_G"/>
    <w:basedOn w:val="a"/>
    <w:next w:val="a"/>
    <w:qFormat/>
    <w:rsid w:val="00B3393C"/>
    <w:pPr>
      <w:keepNext/>
      <w:keepLines/>
      <w:tabs>
        <w:tab w:val="clear" w:pos="431"/>
        <w:tab w:val="right" w:pos="851"/>
      </w:tabs>
      <w:suppressAutoHyphens/>
      <w:snapToGrid/>
      <w:spacing w:before="360" w:after="240" w:line="400" w:lineRule="exact"/>
      <w:ind w:left="1134" w:right="1134" w:hanging="1134"/>
      <w:jc w:val="left"/>
    </w:pPr>
    <w:rPr>
      <w:rFonts w:eastAsia="黑体"/>
      <w:snapToGrid/>
      <w:sz w:val="28"/>
      <w:szCs w:val="28"/>
      <w:lang w:val="en-GB" w:eastAsia="en-US"/>
    </w:rPr>
  </w:style>
  <w:style w:type="table" w:styleId="afa">
    <w:name w:val="Table Grid"/>
    <w:basedOn w:val="a1"/>
    <w:rsid w:val="00B3393C"/>
    <w:pPr>
      <w:suppressAutoHyphens/>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b">
    <w:name w:val="FollowedHyperlink"/>
    <w:basedOn w:val="a0"/>
    <w:semiHidden/>
    <w:rsid w:val="00B3393C"/>
    <w:rPr>
      <w:color w:val="auto"/>
      <w:u w:val="none"/>
    </w:rPr>
  </w:style>
  <w:style w:type="paragraph" w:customStyle="1" w:styleId="SMG">
    <w:name w:val="__S_M_G"/>
    <w:basedOn w:val="a"/>
    <w:next w:val="a"/>
    <w:rsid w:val="00B3393C"/>
    <w:pPr>
      <w:keepNext/>
      <w:keepLines/>
      <w:tabs>
        <w:tab w:val="clear" w:pos="431"/>
      </w:tabs>
      <w:suppressAutoHyphens/>
      <w:snapToGrid/>
      <w:spacing w:before="240" w:after="240" w:line="420" w:lineRule="exact"/>
      <w:ind w:left="1134" w:right="1134"/>
    </w:pPr>
    <w:rPr>
      <w:b/>
      <w:snapToGrid/>
      <w:sz w:val="40"/>
      <w:szCs w:val="21"/>
      <w:lang w:val="en-GB" w:eastAsia="en-US"/>
    </w:rPr>
  </w:style>
  <w:style w:type="paragraph" w:customStyle="1" w:styleId="SLG">
    <w:name w:val="__S_L_G"/>
    <w:basedOn w:val="a"/>
    <w:next w:val="a"/>
    <w:rsid w:val="00B3393C"/>
    <w:pPr>
      <w:keepNext/>
      <w:keepLines/>
      <w:tabs>
        <w:tab w:val="clear" w:pos="431"/>
      </w:tabs>
      <w:suppressAutoHyphens/>
      <w:snapToGrid/>
      <w:spacing w:before="240" w:after="240" w:line="580" w:lineRule="exact"/>
      <w:ind w:left="1134" w:right="1134"/>
    </w:pPr>
    <w:rPr>
      <w:b/>
      <w:snapToGrid/>
      <w:sz w:val="56"/>
      <w:szCs w:val="21"/>
      <w:lang w:val="en-GB" w:eastAsia="en-US"/>
    </w:rPr>
  </w:style>
  <w:style w:type="paragraph" w:customStyle="1" w:styleId="SSG">
    <w:name w:val="__S_S_G"/>
    <w:basedOn w:val="a"/>
    <w:next w:val="a"/>
    <w:rsid w:val="00B3393C"/>
    <w:pPr>
      <w:keepNext/>
      <w:keepLines/>
      <w:tabs>
        <w:tab w:val="clear" w:pos="431"/>
      </w:tabs>
      <w:suppressAutoHyphens/>
      <w:snapToGrid/>
      <w:spacing w:before="240" w:after="240" w:line="300" w:lineRule="exact"/>
      <w:ind w:left="1134" w:right="1134"/>
    </w:pPr>
    <w:rPr>
      <w:b/>
      <w:snapToGrid/>
      <w:sz w:val="28"/>
      <w:szCs w:val="21"/>
      <w:lang w:val="en-GB" w:eastAsia="en-US"/>
    </w:rPr>
  </w:style>
  <w:style w:type="paragraph" w:customStyle="1" w:styleId="XLargeG">
    <w:name w:val="__XLarge_G"/>
    <w:basedOn w:val="a"/>
    <w:next w:val="a"/>
    <w:rsid w:val="00B3393C"/>
    <w:pPr>
      <w:keepNext/>
      <w:keepLines/>
      <w:tabs>
        <w:tab w:val="clear" w:pos="431"/>
      </w:tabs>
      <w:suppressAutoHyphens/>
      <w:snapToGrid/>
      <w:spacing w:before="240" w:after="240" w:line="420" w:lineRule="exact"/>
      <w:ind w:left="1134" w:right="1134"/>
    </w:pPr>
    <w:rPr>
      <w:b/>
      <w:snapToGrid/>
      <w:sz w:val="40"/>
      <w:szCs w:val="21"/>
      <w:lang w:val="en-GB" w:eastAsia="en-US"/>
    </w:rPr>
  </w:style>
  <w:style w:type="paragraph" w:customStyle="1" w:styleId="Bullet1G">
    <w:name w:val="_Bullet 1_G"/>
    <w:basedOn w:val="a"/>
    <w:qFormat/>
    <w:rsid w:val="00B3393C"/>
    <w:pPr>
      <w:numPr>
        <w:numId w:val="5"/>
      </w:numPr>
      <w:tabs>
        <w:tab w:val="clear" w:pos="431"/>
      </w:tabs>
      <w:suppressAutoHyphens/>
      <w:snapToGrid/>
      <w:spacing w:after="120"/>
      <w:ind w:right="1134"/>
    </w:pPr>
    <w:rPr>
      <w:snapToGrid/>
      <w:szCs w:val="21"/>
      <w:lang w:val="en-GB" w:eastAsia="en-US"/>
    </w:rPr>
  </w:style>
  <w:style w:type="paragraph" w:customStyle="1" w:styleId="Bullet2G">
    <w:name w:val="_Bullet 2_G"/>
    <w:basedOn w:val="a"/>
    <w:qFormat/>
    <w:rsid w:val="00B3393C"/>
    <w:pPr>
      <w:numPr>
        <w:numId w:val="6"/>
      </w:numPr>
      <w:tabs>
        <w:tab w:val="clear" w:pos="431"/>
      </w:tabs>
      <w:suppressAutoHyphens/>
      <w:snapToGrid/>
      <w:spacing w:after="120"/>
      <w:ind w:right="1134"/>
    </w:pPr>
    <w:rPr>
      <w:snapToGrid/>
      <w:szCs w:val="21"/>
      <w:lang w:val="en-GB" w:eastAsia="en-US"/>
    </w:rPr>
  </w:style>
  <w:style w:type="paragraph" w:customStyle="1" w:styleId="H1G">
    <w:name w:val="_ H_1_G"/>
    <w:basedOn w:val="a"/>
    <w:next w:val="a"/>
    <w:qFormat/>
    <w:rsid w:val="00B3393C"/>
    <w:pPr>
      <w:keepNext/>
      <w:keepLines/>
      <w:tabs>
        <w:tab w:val="clear" w:pos="431"/>
        <w:tab w:val="right" w:pos="851"/>
      </w:tabs>
      <w:suppressAutoHyphens/>
      <w:snapToGrid/>
      <w:spacing w:before="360" w:after="240"/>
      <w:ind w:left="1134" w:right="1134" w:hanging="1134"/>
      <w:jc w:val="left"/>
    </w:pPr>
    <w:rPr>
      <w:rFonts w:eastAsia="黑体"/>
      <w:snapToGrid/>
      <w:sz w:val="24"/>
      <w:szCs w:val="24"/>
      <w:lang w:val="en-GB" w:eastAsia="en-US"/>
    </w:rPr>
  </w:style>
  <w:style w:type="paragraph" w:customStyle="1" w:styleId="H23G">
    <w:name w:val="_ H_2/3_G"/>
    <w:basedOn w:val="a"/>
    <w:next w:val="a"/>
    <w:qFormat/>
    <w:rsid w:val="00B3393C"/>
    <w:pPr>
      <w:keepNext/>
      <w:keepLines/>
      <w:tabs>
        <w:tab w:val="clear" w:pos="431"/>
        <w:tab w:val="right" w:pos="851"/>
      </w:tabs>
      <w:suppressAutoHyphens/>
      <w:snapToGrid/>
      <w:spacing w:before="240" w:after="120" w:line="240" w:lineRule="exact"/>
      <w:ind w:left="1134" w:right="1134" w:hanging="1134"/>
    </w:pPr>
    <w:rPr>
      <w:b/>
      <w:snapToGrid/>
      <w:szCs w:val="21"/>
      <w:lang w:val="en-GB" w:eastAsia="en-US"/>
    </w:rPr>
  </w:style>
  <w:style w:type="paragraph" w:customStyle="1" w:styleId="H4G">
    <w:name w:val="_ H_4_G"/>
    <w:basedOn w:val="a"/>
    <w:next w:val="a"/>
    <w:qFormat/>
    <w:rsid w:val="00B3393C"/>
    <w:pPr>
      <w:keepNext/>
      <w:keepLines/>
      <w:tabs>
        <w:tab w:val="clear" w:pos="431"/>
        <w:tab w:val="right" w:pos="851"/>
      </w:tabs>
      <w:suppressAutoHyphens/>
      <w:snapToGrid/>
      <w:spacing w:before="240" w:after="120" w:line="240" w:lineRule="exact"/>
      <w:ind w:left="1134" w:right="1134" w:hanging="1134"/>
    </w:pPr>
    <w:rPr>
      <w:i/>
      <w:snapToGrid/>
      <w:szCs w:val="21"/>
      <w:lang w:val="en-GB" w:eastAsia="en-US"/>
    </w:rPr>
  </w:style>
  <w:style w:type="paragraph" w:customStyle="1" w:styleId="H56G">
    <w:name w:val="_ H_5/6_G"/>
    <w:basedOn w:val="a"/>
    <w:next w:val="a"/>
    <w:qFormat/>
    <w:rsid w:val="00B3393C"/>
    <w:pPr>
      <w:keepNext/>
      <w:keepLines/>
      <w:tabs>
        <w:tab w:val="clear" w:pos="431"/>
        <w:tab w:val="right" w:pos="851"/>
      </w:tabs>
      <w:suppressAutoHyphens/>
      <w:snapToGrid/>
      <w:spacing w:before="240" w:after="120" w:line="240" w:lineRule="exact"/>
      <w:ind w:left="1134" w:right="1134" w:hanging="1134"/>
    </w:pPr>
    <w:rPr>
      <w:snapToGrid/>
      <w:szCs w:val="21"/>
      <w:lang w:val="en-GB" w:eastAsia="en-US"/>
    </w:rPr>
  </w:style>
  <w:style w:type="paragraph" w:customStyle="1" w:styleId="ParNoG">
    <w:name w:val="_ParNo_G"/>
    <w:basedOn w:val="SingleTxtG"/>
    <w:qFormat/>
    <w:rsid w:val="00B3393C"/>
    <w:pPr>
      <w:numPr>
        <w:numId w:val="7"/>
      </w:numPr>
      <w:tabs>
        <w:tab w:val="clear" w:pos="1701"/>
        <w:tab w:val="num" w:pos="1996"/>
      </w:tabs>
      <w:kinsoku w:val="0"/>
      <w:autoSpaceDE w:val="0"/>
      <w:autoSpaceDN w:val="0"/>
      <w:snapToGrid w:val="0"/>
      <w:ind w:left="1996" w:hanging="380"/>
    </w:pPr>
  </w:style>
  <w:style w:type="character" w:customStyle="1" w:styleId="SingleTxtGChar">
    <w:name w:val="_ Single Txt_G Char"/>
    <w:basedOn w:val="a0"/>
    <w:link w:val="SingleTxtG"/>
    <w:rsid w:val="00B3393C"/>
    <w:rPr>
      <w:sz w:val="21"/>
      <w:szCs w:val="21"/>
      <w:lang w:val="en-GB" w:eastAsia="en-US"/>
    </w:rPr>
  </w:style>
  <w:style w:type="paragraph" w:styleId="TOC1">
    <w:name w:val="toc 1"/>
    <w:basedOn w:val="a"/>
    <w:next w:val="a"/>
    <w:autoRedefine/>
    <w:semiHidden/>
    <w:unhideWhenUsed/>
    <w:rsid w:val="00B3393C"/>
    <w:pPr>
      <w:tabs>
        <w:tab w:val="clear" w:pos="431"/>
      </w:tabs>
      <w:suppressAutoHyphens/>
      <w:snapToGrid/>
      <w:spacing w:after="100"/>
      <w:ind w:left="1134" w:right="1134"/>
    </w:pPr>
    <w:rPr>
      <w:snapToGrid/>
      <w:szCs w:val="21"/>
      <w:lang w:val="en-GB" w:eastAsia="en-US"/>
    </w:rPr>
  </w:style>
  <w:style w:type="character" w:styleId="afc">
    <w:name w:val="Unresolved Mention"/>
    <w:basedOn w:val="a0"/>
    <w:uiPriority w:val="99"/>
    <w:semiHidden/>
    <w:unhideWhenUsed/>
    <w:rsid w:val="00B339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ike.baidu.com/item/%E5%8C%BB%E7%96%97%E6%9C%BA%E6%9E%8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192.0.0.72/claw/ApiSearch.dll?ShowRecordText?Db=chl&amp;Id=5&amp;Gid=239084&amp;ShowLink=false&amp;PreSelectId=337926264&amp;Page=0&amp;PageSize=20&amp;orderby=0&amp;SubSelectID=undefined" TargetMode="External"/><Relationship Id="rId4" Type="http://schemas.openxmlformats.org/officeDocument/2006/relationships/settings" Target="settings.xml"/><Relationship Id="rId9" Type="http://schemas.openxmlformats.org/officeDocument/2006/relationships/hyperlink" Target="http://192.0.0.72/claw/ApiSearch.dll?ShowRecordText?Db=chl&amp;Id=4&amp;Gid=244420&amp;ShowLink=false&amp;PreSelectId=337926264&amp;Page=0&amp;PageSize=20&amp;orderby=0&amp;SubSelectID=undefined"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FD917-FEB2-4868-A156-2379AD0FF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24</Pages>
  <Words>20954</Words>
  <Characters>23221</Characters>
  <Application>Microsoft Office Word</Application>
  <DocSecurity>0</DocSecurity>
  <Lines>807</Lines>
  <Paragraphs>240</Paragraphs>
  <ScaleCrop>false</ScaleCrop>
  <Company>DCM</Company>
  <LinksUpToDate>false</LinksUpToDate>
  <CharactersWithSpaces>23686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CRPD/C/CHN/2-3</dc:title>
  <dc:subject>1910106</dc:subject>
  <dc:creator>Ji</dc:creator>
  <cp:keywords/>
  <dc:description/>
  <cp:lastModifiedBy>Xiangli FERSCHIN-JI</cp:lastModifiedBy>
  <cp:revision>2</cp:revision>
  <cp:lastPrinted>2014-05-09T11:28:00Z</cp:lastPrinted>
  <dcterms:created xsi:type="dcterms:W3CDTF">2019-06-24T09:30:00Z</dcterms:created>
  <dcterms:modified xsi:type="dcterms:W3CDTF">2019-06-24T09:30:00Z</dcterms:modified>
</cp:coreProperties>
</file>