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rsidRPr="0049331B">
        <w:trPr>
          <w:trHeight w:hRule="exact" w:val="851"/>
        </w:trPr>
        <w:tc>
          <w:tcPr>
            <w:tcW w:w="1280" w:type="dxa"/>
            <w:tcBorders>
              <w:bottom w:val="single" w:sz="4" w:space="0" w:color="auto"/>
            </w:tcBorders>
          </w:tcPr>
          <w:p w:rsidR="00C40431" w:rsidRPr="0049331B" w:rsidRDefault="00C40431">
            <w:pPr>
              <w:rPr>
                <w:rFonts w:hint="eastAsia"/>
              </w:rPr>
            </w:pPr>
          </w:p>
        </w:tc>
        <w:tc>
          <w:tcPr>
            <w:tcW w:w="2273" w:type="dxa"/>
            <w:tcBorders>
              <w:bottom w:val="single" w:sz="4" w:space="0" w:color="auto"/>
            </w:tcBorders>
            <w:vAlign w:val="bottom"/>
          </w:tcPr>
          <w:p w:rsidR="00C40431" w:rsidRPr="0049331B" w:rsidRDefault="00C40431">
            <w:pPr>
              <w:spacing w:after="80" w:line="300" w:lineRule="exact"/>
              <w:rPr>
                <w:rFonts w:ascii="Time New Roman" w:eastAsia="SimHei" w:hAnsi="Time New Roman" w:hint="eastAsia"/>
                <w:sz w:val="28"/>
              </w:rPr>
            </w:pPr>
            <w:r w:rsidRPr="0049331B">
              <w:rPr>
                <w:rFonts w:ascii="Time New Roman" w:eastAsia="SimHei" w:hAnsi="Time New Roman" w:hint="eastAsia"/>
                <w:sz w:val="28"/>
              </w:rPr>
              <w:t>联</w:t>
            </w:r>
            <w:r w:rsidRPr="0049331B">
              <w:rPr>
                <w:rFonts w:ascii="Time New Roman" w:eastAsia="SimHei" w:hAnsi="Time New Roman" w:hint="eastAsia"/>
                <w:sz w:val="28"/>
              </w:rPr>
              <w:t xml:space="preserve"> </w:t>
            </w:r>
            <w:r w:rsidRPr="0049331B">
              <w:rPr>
                <w:rFonts w:ascii="Time New Roman" w:eastAsia="SimHei" w:hAnsi="Time New Roman" w:hint="eastAsia"/>
                <w:sz w:val="28"/>
              </w:rPr>
              <w:t>合</w:t>
            </w:r>
            <w:r w:rsidRPr="0049331B">
              <w:rPr>
                <w:rFonts w:ascii="Time New Roman" w:eastAsia="SimHei" w:hAnsi="Time New Roman" w:hint="eastAsia"/>
                <w:sz w:val="28"/>
              </w:rPr>
              <w:t xml:space="preserve"> </w:t>
            </w:r>
            <w:r w:rsidRPr="0049331B">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Pr="0049331B" w:rsidRDefault="00C40431">
            <w:pPr>
              <w:spacing w:line="240" w:lineRule="atLeast"/>
              <w:jc w:val="right"/>
              <w:rPr>
                <w:szCs w:val="21"/>
              </w:rPr>
            </w:pPr>
            <w:r w:rsidRPr="0049331B">
              <w:rPr>
                <w:rFonts w:hint="eastAsia"/>
                <w:sz w:val="40"/>
                <w:szCs w:val="40"/>
              </w:rPr>
              <w:t>CCPR</w:t>
            </w:r>
            <w:r w:rsidRPr="0049331B">
              <w:rPr>
                <w:sz w:val="20"/>
              </w:rPr>
              <w:t>/</w:t>
            </w:r>
            <w:r w:rsidR="00FD5979" w:rsidRPr="0049331B">
              <w:rPr>
                <w:rFonts w:hint="eastAsia"/>
                <w:sz w:val="20"/>
              </w:rPr>
              <w:t>C/</w:t>
            </w:r>
            <w:r w:rsidR="00117132" w:rsidRPr="0049331B">
              <w:rPr>
                <w:rFonts w:hint="eastAsia"/>
                <w:sz w:val="20"/>
              </w:rPr>
              <w:t>GC</w:t>
            </w:r>
            <w:r w:rsidR="00FD5979" w:rsidRPr="0049331B">
              <w:rPr>
                <w:rFonts w:hint="eastAsia"/>
                <w:sz w:val="20"/>
              </w:rPr>
              <w:t>/3</w:t>
            </w:r>
            <w:r w:rsidR="00117132" w:rsidRPr="0049331B">
              <w:rPr>
                <w:rFonts w:hint="eastAsia"/>
                <w:sz w:val="20"/>
              </w:rPr>
              <w:t>4</w:t>
            </w:r>
          </w:p>
        </w:tc>
      </w:tr>
      <w:tr w:rsidR="00C40431" w:rsidRPr="0049331B">
        <w:trPr>
          <w:trHeight w:hRule="exact" w:val="2835"/>
        </w:trPr>
        <w:tc>
          <w:tcPr>
            <w:tcW w:w="1280" w:type="dxa"/>
            <w:tcBorders>
              <w:top w:val="single" w:sz="4" w:space="0" w:color="auto"/>
              <w:bottom w:val="single" w:sz="12" w:space="0" w:color="auto"/>
            </w:tcBorders>
          </w:tcPr>
          <w:p w:rsidR="00C40431" w:rsidRPr="0049331B" w:rsidRDefault="00C40431">
            <w:pPr>
              <w:spacing w:line="120" w:lineRule="atLeast"/>
              <w:rPr>
                <w:sz w:val="10"/>
                <w:szCs w:val="10"/>
              </w:rPr>
            </w:pPr>
          </w:p>
          <w:p w:rsidR="00C40431" w:rsidRPr="0049331B" w:rsidRDefault="00C40431">
            <w:pPr>
              <w:spacing w:line="120" w:lineRule="atLeast"/>
              <w:rPr>
                <w:sz w:val="10"/>
                <w:szCs w:val="10"/>
              </w:rPr>
            </w:pPr>
            <w:r w:rsidRPr="0049331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Pr="0049331B" w:rsidRDefault="00C40431">
            <w:pPr>
              <w:spacing w:before="120" w:line="240" w:lineRule="auto"/>
              <w:rPr>
                <w:rFonts w:ascii="Time New Roman" w:eastAsia="SimHei" w:hAnsi="Time New Roman" w:hint="eastAsia"/>
                <w:sz w:val="34"/>
                <w:szCs w:val="34"/>
              </w:rPr>
            </w:pPr>
            <w:r w:rsidRPr="0049331B">
              <w:rPr>
                <w:rFonts w:ascii="Time New Roman" w:eastAsia="SimHei" w:hAnsi="Time New Roman" w:hint="eastAsia"/>
                <w:sz w:val="34"/>
                <w:szCs w:val="34"/>
              </w:rPr>
              <w:t>公民权利和政治权利</w:t>
            </w:r>
            <w:r w:rsidRPr="0049331B">
              <w:rPr>
                <w:rFonts w:ascii="Time New Roman" w:eastAsia="SimHei" w:hAnsi="Time New Roman"/>
                <w:sz w:val="34"/>
                <w:szCs w:val="34"/>
              </w:rPr>
              <w:br/>
            </w:r>
            <w:r w:rsidRPr="0049331B">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49331B" w:rsidRDefault="001048F1" w:rsidP="002D3D9F">
            <w:pPr>
              <w:spacing w:before="240" w:line="240" w:lineRule="atLeast"/>
              <w:rPr>
                <w:rFonts w:hint="eastAsia"/>
                <w:sz w:val="20"/>
              </w:rPr>
            </w:pPr>
            <w:r>
              <w:rPr>
                <w:sz w:val="20"/>
              </w:rPr>
              <w:t xml:space="preserve">Distr.: </w:t>
            </w:r>
            <w:r w:rsidR="00FD5979" w:rsidRPr="0049331B">
              <w:rPr>
                <w:sz w:val="20"/>
              </w:rPr>
              <w:t>General</w:t>
            </w:r>
          </w:p>
          <w:p w:rsidR="00C40431" w:rsidRPr="0049331B" w:rsidRDefault="00117132">
            <w:pPr>
              <w:spacing w:line="240" w:lineRule="atLeast"/>
              <w:rPr>
                <w:rFonts w:hint="eastAsia"/>
                <w:sz w:val="20"/>
              </w:rPr>
            </w:pPr>
            <w:r w:rsidRPr="0049331B">
              <w:rPr>
                <w:sz w:val="20"/>
              </w:rPr>
              <w:t xml:space="preserve">12 September </w:t>
            </w:r>
            <w:r w:rsidR="005F24E4" w:rsidRPr="0049331B">
              <w:rPr>
                <w:sz w:val="20"/>
              </w:rPr>
              <w:t>20</w:t>
            </w:r>
            <w:r w:rsidR="001B41B9" w:rsidRPr="0049331B">
              <w:rPr>
                <w:rFonts w:hint="eastAsia"/>
                <w:sz w:val="20"/>
              </w:rPr>
              <w:t>11</w:t>
            </w:r>
          </w:p>
          <w:p w:rsidR="00C40431" w:rsidRPr="0049331B" w:rsidRDefault="00C40431">
            <w:pPr>
              <w:spacing w:line="240" w:lineRule="atLeast"/>
              <w:rPr>
                <w:sz w:val="20"/>
              </w:rPr>
            </w:pPr>
            <w:r w:rsidRPr="0049331B">
              <w:rPr>
                <w:sz w:val="20"/>
              </w:rPr>
              <w:t xml:space="preserve">Chinese </w:t>
            </w:r>
          </w:p>
          <w:p w:rsidR="00C40431" w:rsidRPr="0049331B" w:rsidRDefault="001048F1">
            <w:pPr>
              <w:spacing w:line="240" w:lineRule="atLeast"/>
              <w:rPr>
                <w:rFonts w:hint="eastAsia"/>
                <w:sz w:val="20"/>
              </w:rPr>
            </w:pPr>
            <w:r>
              <w:rPr>
                <w:sz w:val="20"/>
              </w:rPr>
              <w:t xml:space="preserve">Original: </w:t>
            </w:r>
            <w:r w:rsidR="00C40431" w:rsidRPr="0049331B">
              <w:rPr>
                <w:sz w:val="20"/>
              </w:rPr>
              <w:t>English</w:t>
            </w:r>
          </w:p>
        </w:tc>
      </w:tr>
    </w:tbl>
    <w:p w:rsidR="00C40431" w:rsidRPr="0049331B" w:rsidRDefault="00C40431">
      <w:pPr>
        <w:spacing w:before="120"/>
        <w:rPr>
          <w:rFonts w:ascii="Time New Roman" w:eastAsia="SimHei" w:hAnsi="Time New Roman"/>
          <w:sz w:val="24"/>
          <w:szCs w:val="24"/>
        </w:rPr>
      </w:pPr>
      <w:r w:rsidRPr="0049331B">
        <w:rPr>
          <w:rFonts w:ascii="Time New Roman" w:eastAsia="SimHei" w:hAnsi="Time New Roman" w:hint="eastAsia"/>
          <w:sz w:val="24"/>
          <w:szCs w:val="24"/>
        </w:rPr>
        <w:t>人权事务委员会</w:t>
      </w:r>
    </w:p>
    <w:p w:rsidR="00C40431" w:rsidRPr="0049331B" w:rsidRDefault="00A319F6">
      <w:pPr>
        <w:rPr>
          <w:rFonts w:eastAsia="SimHei"/>
        </w:rPr>
      </w:pPr>
      <w:r>
        <w:rPr>
          <w:rFonts w:ascii="Time New Roman" w:eastAsia="SimHei" w:hAnsi="Time New Roman" w:hint="eastAsia"/>
        </w:rPr>
        <w:t>第一</w:t>
      </w:r>
      <w:r w:rsidRPr="00A319F6">
        <w:rPr>
          <w:rFonts w:ascii="SimSun" w:eastAsia="SimHei" w:hAnsi="SimSun" w:hint="eastAsia"/>
        </w:rPr>
        <w:t>〇</w:t>
      </w:r>
      <w:r w:rsidR="0034388D" w:rsidRPr="0049331B">
        <w:rPr>
          <w:rFonts w:ascii="Time New Roman" w:eastAsia="SimHei" w:hAnsi="Time New Roman" w:hint="eastAsia"/>
        </w:rPr>
        <w:t>二届会议</w:t>
      </w:r>
    </w:p>
    <w:p w:rsidR="00553C07" w:rsidRPr="0049331B" w:rsidRDefault="0034388D">
      <w:pPr>
        <w:rPr>
          <w:rFonts w:hint="eastAsia"/>
          <w:snapToGrid/>
        </w:rPr>
      </w:pPr>
      <w:smartTag w:uri="urn:schemas-microsoft-com:office:smarttags" w:element="chsdate">
        <w:smartTagPr>
          <w:attr w:name="IsROCDate" w:val="False"/>
          <w:attr w:name="IsLunarDate" w:val="False"/>
          <w:attr w:name="Day" w:val="11"/>
          <w:attr w:name="Month" w:val="7"/>
          <w:attr w:name="Year" w:val="2011"/>
        </w:smartTagPr>
        <w:r w:rsidRPr="0049331B">
          <w:rPr>
            <w:rFonts w:hint="eastAsia"/>
            <w:snapToGrid/>
          </w:rPr>
          <w:t>2011</w:t>
        </w:r>
        <w:r w:rsidRPr="0049331B">
          <w:rPr>
            <w:rFonts w:hint="eastAsia"/>
            <w:snapToGrid/>
          </w:rPr>
          <w:t>年</w:t>
        </w:r>
        <w:r w:rsidRPr="0049331B">
          <w:rPr>
            <w:rFonts w:hint="eastAsia"/>
            <w:snapToGrid/>
          </w:rPr>
          <w:t>7</w:t>
        </w:r>
        <w:r w:rsidRPr="0049331B">
          <w:rPr>
            <w:rFonts w:hint="eastAsia"/>
            <w:snapToGrid/>
          </w:rPr>
          <w:t>月</w:t>
        </w:r>
        <w:r w:rsidRPr="0049331B">
          <w:rPr>
            <w:rFonts w:hint="eastAsia"/>
            <w:snapToGrid/>
          </w:rPr>
          <w:t>11</w:t>
        </w:r>
        <w:r w:rsidRPr="0049331B">
          <w:rPr>
            <w:rFonts w:hint="eastAsia"/>
            <w:snapToGrid/>
          </w:rPr>
          <w:t>日</w:t>
        </w:r>
      </w:smartTag>
      <w:r w:rsidRPr="0049331B">
        <w:rPr>
          <w:rFonts w:hint="eastAsia"/>
          <w:snapToGrid/>
        </w:rPr>
        <w:t>至</w:t>
      </w:r>
      <w:r w:rsidRPr="0049331B">
        <w:rPr>
          <w:rFonts w:hint="eastAsia"/>
          <w:snapToGrid/>
        </w:rPr>
        <w:t>29</w:t>
      </w:r>
      <w:r w:rsidRPr="0049331B">
        <w:rPr>
          <w:rFonts w:hint="eastAsia"/>
          <w:snapToGrid/>
        </w:rPr>
        <w:t>日，日内瓦</w:t>
      </w:r>
    </w:p>
    <w:p w:rsidR="00C40431" w:rsidRPr="0049331B" w:rsidRDefault="00C40431" w:rsidP="008A29C7">
      <w:pPr>
        <w:pStyle w:val="HChGC"/>
      </w:pPr>
      <w:r w:rsidRPr="0049331B">
        <w:tab/>
      </w:r>
      <w:r w:rsidRPr="0049331B">
        <w:tab/>
      </w:r>
      <w:r w:rsidR="0034388D" w:rsidRPr="0049331B">
        <w:rPr>
          <w:rFonts w:hint="eastAsia"/>
        </w:rPr>
        <w:t>第</w:t>
      </w:r>
      <w:r w:rsidR="0034388D" w:rsidRPr="0049331B">
        <w:rPr>
          <w:rFonts w:hint="eastAsia"/>
        </w:rPr>
        <w:t>34</w:t>
      </w:r>
      <w:r w:rsidR="0034388D" w:rsidRPr="0049331B">
        <w:rPr>
          <w:rFonts w:hint="eastAsia"/>
        </w:rPr>
        <w:t>号一般性意见</w:t>
      </w:r>
    </w:p>
    <w:p w:rsidR="00DA4A64" w:rsidRPr="0049331B" w:rsidRDefault="00DA4A64" w:rsidP="00733230">
      <w:pPr>
        <w:pStyle w:val="H1GC"/>
        <w:rPr>
          <w:rFonts w:hint="eastAsia"/>
        </w:rPr>
      </w:pPr>
      <w:r w:rsidRPr="0049331B">
        <w:tab/>
      </w:r>
      <w:r w:rsidRPr="0049331B">
        <w:tab/>
      </w:r>
      <w:r w:rsidRPr="0049331B">
        <w:rPr>
          <w:rFonts w:hint="eastAsia"/>
        </w:rPr>
        <w:t>第十九条：见解自由和言论自由</w:t>
      </w:r>
    </w:p>
    <w:p w:rsidR="00DA4A64" w:rsidRPr="0049331B" w:rsidRDefault="00DA4A64" w:rsidP="00733230">
      <w:pPr>
        <w:pStyle w:val="H1GC"/>
        <w:rPr>
          <w:rFonts w:hint="eastAsia"/>
        </w:rPr>
      </w:pPr>
      <w:r w:rsidRPr="0049331B">
        <w:tab/>
      </w:r>
      <w:r w:rsidRPr="0049331B">
        <w:tab/>
      </w:r>
      <w:r w:rsidRPr="0049331B">
        <w:rPr>
          <w:rFonts w:hint="eastAsia"/>
        </w:rPr>
        <w:t>导言</w:t>
      </w:r>
    </w:p>
    <w:p w:rsidR="00DA4A64" w:rsidRPr="00733230" w:rsidRDefault="00DA4A64" w:rsidP="00976D71">
      <w:pPr>
        <w:pStyle w:val="SingleTxtG"/>
        <w:tabs>
          <w:tab w:val="left" w:pos="1560"/>
        </w:tabs>
        <w:spacing w:line="320" w:lineRule="exact"/>
        <w:rPr>
          <w:rStyle w:val="SingleTxtGCChar"/>
          <w:rFonts w:hint="eastAsia"/>
        </w:rPr>
      </w:pPr>
      <w:r w:rsidRPr="007C1968">
        <w:rPr>
          <w:rStyle w:val="SingleTxtGCChar"/>
        </w:rPr>
        <w:t>1.</w:t>
      </w:r>
      <w:r w:rsidR="007C1968" w:rsidRPr="007C1968">
        <w:rPr>
          <w:rStyle w:val="SingleTxtGCChar"/>
          <w:rFonts w:hint="eastAsia"/>
        </w:rPr>
        <w:t xml:space="preserve">  </w:t>
      </w:r>
      <w:r w:rsidRPr="00733230">
        <w:rPr>
          <w:rStyle w:val="SingleTxtGCChar"/>
          <w:rFonts w:hint="eastAsia"/>
        </w:rPr>
        <w:t>本一般性意见取代第</w:t>
      </w:r>
      <w:r w:rsidRPr="00733230">
        <w:rPr>
          <w:rStyle w:val="SingleTxtGCChar"/>
          <w:rFonts w:hint="eastAsia"/>
        </w:rPr>
        <w:t>10</w:t>
      </w:r>
      <w:r w:rsidRPr="00733230">
        <w:rPr>
          <w:rStyle w:val="SingleTxtGCChar"/>
          <w:rFonts w:hint="eastAsia"/>
        </w:rPr>
        <w:t>号一般性意见</w:t>
      </w:r>
      <w:r w:rsidR="001048F1">
        <w:rPr>
          <w:rStyle w:val="SingleTxtGCChar"/>
          <w:rFonts w:hint="eastAsia"/>
        </w:rPr>
        <w:t>(</w:t>
      </w:r>
      <w:r w:rsidRPr="00733230">
        <w:rPr>
          <w:rStyle w:val="SingleTxtGCChar"/>
          <w:rFonts w:hint="eastAsia"/>
        </w:rPr>
        <w:t>第十九届会议</w:t>
      </w:r>
      <w:r w:rsidR="001048F1">
        <w:rPr>
          <w:rStyle w:val="SingleTxtGCChar"/>
          <w:rFonts w:hint="eastAsia"/>
        </w:rPr>
        <w:t>)</w:t>
      </w:r>
      <w:r w:rsidRPr="00733230">
        <w:rPr>
          <w:rStyle w:val="SingleTxtGCChar"/>
          <w:rFonts w:hint="eastAsia"/>
        </w:rPr>
        <w:t>。</w:t>
      </w:r>
    </w:p>
    <w:p w:rsidR="00DA4A64" w:rsidRPr="00733230" w:rsidRDefault="00DA4A64" w:rsidP="00976D71">
      <w:pPr>
        <w:pStyle w:val="SingleTxtG"/>
        <w:tabs>
          <w:tab w:val="left" w:pos="1560"/>
        </w:tabs>
        <w:spacing w:line="320" w:lineRule="exact"/>
        <w:rPr>
          <w:rStyle w:val="SingleTxtGCChar"/>
          <w:rFonts w:hint="eastAsia"/>
        </w:rPr>
      </w:pPr>
      <w:r w:rsidRPr="0049331B">
        <w:rPr>
          <w:sz w:val="21"/>
          <w:lang w:eastAsia="zh-CN"/>
        </w:rPr>
        <w:t>2.</w:t>
      </w:r>
      <w:r w:rsidR="007C1968">
        <w:rPr>
          <w:rFonts w:eastAsia="SimSun" w:hint="eastAsia"/>
          <w:sz w:val="21"/>
          <w:lang w:eastAsia="zh-CN"/>
        </w:rPr>
        <w:t xml:space="preserve">  </w:t>
      </w:r>
      <w:r w:rsidRPr="00733230">
        <w:rPr>
          <w:rStyle w:val="SingleTxtGCChar"/>
          <w:rFonts w:hint="eastAsia"/>
        </w:rPr>
        <w:t>见解自由和言论自由是个人全面发展不可或缺的条件。这些自由在任何社会都是必要的。</w:t>
      </w:r>
      <w:r w:rsidRPr="0049331B">
        <w:rPr>
          <w:rStyle w:val="FootnoteReference"/>
        </w:rPr>
        <w:footnoteReference w:id="1"/>
      </w:r>
      <w:r w:rsidR="007C1968">
        <w:rPr>
          <w:rStyle w:val="SingleTxtGCChar"/>
          <w:rFonts w:hint="eastAsia"/>
        </w:rPr>
        <w:t xml:space="preserve"> </w:t>
      </w:r>
      <w:r w:rsidRPr="00733230">
        <w:rPr>
          <w:rStyle w:val="SingleTxtGCChar"/>
          <w:rFonts w:hint="eastAsia"/>
        </w:rPr>
        <w:t>它们是充分自由和民主社会的奠基石。这两项自由密切相关，言论自由为交流和进一步形成见解提供了途径。</w:t>
      </w:r>
    </w:p>
    <w:p w:rsidR="00DA4A64" w:rsidRPr="00733230" w:rsidRDefault="00DA4A64" w:rsidP="00976D71">
      <w:pPr>
        <w:pStyle w:val="SingleTxtG"/>
        <w:tabs>
          <w:tab w:val="left" w:pos="1560"/>
        </w:tabs>
        <w:spacing w:line="320" w:lineRule="exact"/>
        <w:rPr>
          <w:rStyle w:val="SingleTxtGCChar"/>
          <w:rFonts w:hint="eastAsia"/>
        </w:rPr>
      </w:pPr>
      <w:r w:rsidRPr="0049331B">
        <w:rPr>
          <w:sz w:val="21"/>
          <w:lang w:eastAsia="zh-CN"/>
        </w:rPr>
        <w:t>3.</w:t>
      </w:r>
      <w:r w:rsidR="007C1968">
        <w:rPr>
          <w:rFonts w:eastAsia="SimSun" w:hint="eastAsia"/>
          <w:sz w:val="21"/>
          <w:lang w:eastAsia="zh-CN"/>
        </w:rPr>
        <w:t xml:space="preserve">  </w:t>
      </w:r>
      <w:r w:rsidRPr="00733230">
        <w:rPr>
          <w:rStyle w:val="SingleTxtGCChar"/>
          <w:rFonts w:hint="eastAsia"/>
        </w:rPr>
        <w:t>言论自由是实现透明和问责原则的必要条件，而这些原则反之又是增进和保护人权的基础。</w:t>
      </w:r>
    </w:p>
    <w:p w:rsidR="00DA4A64" w:rsidRPr="00733230" w:rsidRDefault="007C1968" w:rsidP="00976D71">
      <w:pPr>
        <w:pStyle w:val="SingleTxtG"/>
        <w:tabs>
          <w:tab w:val="left" w:pos="1560"/>
        </w:tabs>
        <w:spacing w:line="320" w:lineRule="exact"/>
        <w:rPr>
          <w:rStyle w:val="SingleTxtGCChar"/>
          <w:rFonts w:hint="eastAsia"/>
        </w:rPr>
      </w:pPr>
      <w:r>
        <w:rPr>
          <w:sz w:val="21"/>
          <w:lang w:eastAsia="zh-CN"/>
        </w:rPr>
        <w:t>4.</w:t>
      </w:r>
      <w:r>
        <w:rPr>
          <w:rFonts w:eastAsia="SimSun" w:hint="eastAsia"/>
          <w:sz w:val="21"/>
          <w:lang w:eastAsia="zh-CN"/>
        </w:rPr>
        <w:t xml:space="preserve"> </w:t>
      </w:r>
      <w:r w:rsidR="00DA4A64" w:rsidRPr="0049331B">
        <w:rPr>
          <w:sz w:val="21"/>
          <w:lang w:eastAsia="zh-CN"/>
        </w:rPr>
        <w:t xml:space="preserve"> </w:t>
      </w:r>
      <w:r w:rsidR="00DA4A64" w:rsidRPr="00733230">
        <w:rPr>
          <w:rStyle w:val="SingleTxtGCChar"/>
          <w:rFonts w:hint="eastAsia"/>
        </w:rPr>
        <w:t>载有保障见解和</w:t>
      </w:r>
      <w:r w:rsidR="00DA4A64" w:rsidRPr="00733230">
        <w:rPr>
          <w:rStyle w:val="SingleTxtGCChar"/>
          <w:rFonts w:hint="eastAsia"/>
        </w:rPr>
        <w:t>/</w:t>
      </w:r>
      <w:r w:rsidR="00DA4A64" w:rsidRPr="00733230">
        <w:rPr>
          <w:rStyle w:val="SingleTxtGCChar"/>
          <w:rFonts w:hint="eastAsia"/>
        </w:rPr>
        <w:t>或言论自由内容的其他条款包括第十八条、第十七条、第二十五条和第二十七条。见解自由和言论自由为充分享有广泛的其他人权奠定了基础。例如，言论自由是享有集会和结社自由的权利以及行使投票权所必需的。</w:t>
      </w:r>
    </w:p>
    <w:p w:rsidR="00DA4A64" w:rsidRPr="0049331B" w:rsidRDefault="00DA4A64" w:rsidP="00976D71">
      <w:pPr>
        <w:pStyle w:val="SingleTxtG"/>
        <w:tabs>
          <w:tab w:val="left" w:pos="1560"/>
        </w:tabs>
        <w:spacing w:line="320" w:lineRule="exact"/>
        <w:rPr>
          <w:rStyle w:val="FootnoteReference"/>
          <w:rFonts w:eastAsia="SimSun" w:hint="eastAsia"/>
          <w:lang w:eastAsia="zh-CN"/>
        </w:rPr>
      </w:pPr>
      <w:r w:rsidRPr="0049331B">
        <w:rPr>
          <w:sz w:val="21"/>
          <w:lang w:eastAsia="zh-CN"/>
        </w:rPr>
        <w:t>5.</w:t>
      </w:r>
      <w:r w:rsidR="007C1968">
        <w:rPr>
          <w:rFonts w:eastAsia="SimSun" w:hint="eastAsia"/>
          <w:sz w:val="21"/>
          <w:lang w:eastAsia="zh-CN"/>
        </w:rPr>
        <w:t xml:space="preserve">  </w:t>
      </w:r>
      <w:r w:rsidRPr="00733230">
        <w:rPr>
          <w:rStyle w:val="SingleTxtGCChar"/>
          <w:rFonts w:hint="eastAsia"/>
        </w:rPr>
        <w:t>考虑到第十九条第</w:t>
      </w:r>
      <w:r w:rsidRPr="00733230">
        <w:rPr>
          <w:rStyle w:val="SingleTxtGCChar"/>
          <w:rFonts w:hint="eastAsia"/>
        </w:rPr>
        <w:t>1</w:t>
      </w:r>
      <w:r w:rsidRPr="00733230">
        <w:rPr>
          <w:rStyle w:val="SingleTxtGCChar"/>
          <w:rFonts w:hint="eastAsia"/>
        </w:rPr>
        <w:t>款的具体规定，以及见解和思想</w:t>
      </w:r>
      <w:r w:rsidR="001048F1">
        <w:rPr>
          <w:rStyle w:val="SingleTxtGCChar"/>
          <w:rFonts w:hint="eastAsia"/>
        </w:rPr>
        <w:t>(</w:t>
      </w:r>
      <w:r w:rsidRPr="00733230">
        <w:rPr>
          <w:rStyle w:val="SingleTxtGCChar"/>
          <w:rFonts w:hint="eastAsia"/>
        </w:rPr>
        <w:t>第十八条</w:t>
      </w:r>
      <w:r w:rsidR="001048F1">
        <w:rPr>
          <w:rStyle w:val="SingleTxtGCChar"/>
          <w:rFonts w:hint="eastAsia"/>
        </w:rPr>
        <w:t>)</w:t>
      </w:r>
      <w:r w:rsidRPr="00733230">
        <w:rPr>
          <w:rStyle w:val="SingleTxtGCChar"/>
          <w:rFonts w:hint="eastAsia"/>
        </w:rPr>
        <w:t>的关系，对第</w:t>
      </w:r>
      <w:r w:rsidRPr="00733230">
        <w:rPr>
          <w:rStyle w:val="SingleTxtGCChar"/>
          <w:rFonts w:hint="eastAsia"/>
        </w:rPr>
        <w:t>1</w:t>
      </w:r>
      <w:r w:rsidRPr="00733230">
        <w:rPr>
          <w:rStyle w:val="SingleTxtGCChar"/>
          <w:rFonts w:hint="eastAsia"/>
        </w:rPr>
        <w:t>款提出的保留与《公约》的目标和宗旨不符。</w:t>
      </w:r>
      <w:r w:rsidRPr="0049331B">
        <w:rPr>
          <w:rStyle w:val="FootnoteReference"/>
        </w:rPr>
        <w:footnoteReference w:id="2"/>
      </w:r>
      <w:r w:rsidR="007C1968">
        <w:rPr>
          <w:rStyle w:val="SingleTxtGCChar"/>
          <w:rFonts w:hint="eastAsia"/>
        </w:rPr>
        <w:t xml:space="preserve"> </w:t>
      </w:r>
      <w:r w:rsidRPr="00733230">
        <w:rPr>
          <w:rStyle w:val="SingleTxtGCChar"/>
          <w:rFonts w:hint="eastAsia"/>
        </w:rPr>
        <w:t>此外，见解自由虽未被列入不得根据《公约》第四条之规定而克减的权利清单，但据回顾，“在第四条第</w:t>
      </w:r>
      <w:r w:rsidRPr="00733230">
        <w:rPr>
          <w:rStyle w:val="SingleTxtGCChar"/>
          <w:rFonts w:hint="eastAsia"/>
        </w:rPr>
        <w:t>2</w:t>
      </w:r>
      <w:r w:rsidRPr="00733230">
        <w:rPr>
          <w:rStyle w:val="SingleTxtGCChar"/>
          <w:rFonts w:hint="eastAsia"/>
        </w:rPr>
        <w:t>款没有列出的《公约》条款中，委员会认为有些要素不能根据第四条受到合法的克减”。</w:t>
      </w:r>
      <w:r w:rsidRPr="0049331B">
        <w:rPr>
          <w:rStyle w:val="FootnoteReference"/>
        </w:rPr>
        <w:footnoteReference w:id="3"/>
      </w:r>
      <w:r w:rsidRPr="0049331B">
        <w:rPr>
          <w:rStyle w:val="FootnoteReference"/>
          <w:lang w:eastAsia="zh-CN"/>
        </w:rPr>
        <w:t xml:space="preserve"> </w:t>
      </w:r>
      <w:r w:rsidR="003A21AC" w:rsidRPr="00733230">
        <w:rPr>
          <w:rStyle w:val="SingleTxtGCChar"/>
          <w:rFonts w:hint="eastAsia"/>
        </w:rPr>
        <w:t>见解自由便属于这种要素，因为在紧急情势下，从来没</w:t>
      </w:r>
      <w:r w:rsidRPr="00733230">
        <w:rPr>
          <w:rStyle w:val="SingleTxtGCChar"/>
          <w:rFonts w:hint="eastAsia"/>
        </w:rPr>
        <w:t>必要克减此项权利。</w:t>
      </w:r>
      <w:r w:rsidRPr="0049331B">
        <w:rPr>
          <w:rStyle w:val="FootnoteReference"/>
        </w:rPr>
        <w:footnoteReference w:id="4"/>
      </w:r>
      <w:r w:rsidRPr="0049331B">
        <w:rPr>
          <w:rStyle w:val="FootnoteReference"/>
          <w:lang w:eastAsia="zh-CN"/>
        </w:rPr>
        <w:t xml:space="preserve"> </w:t>
      </w:r>
    </w:p>
    <w:p w:rsidR="00DA4A64" w:rsidRPr="00733230" w:rsidRDefault="00DA4A64" w:rsidP="00976D71">
      <w:pPr>
        <w:pStyle w:val="SingleTxtG"/>
        <w:tabs>
          <w:tab w:val="left" w:pos="1560"/>
        </w:tabs>
        <w:spacing w:line="320" w:lineRule="exact"/>
        <w:rPr>
          <w:rStyle w:val="SingleTxtGCChar"/>
          <w:rFonts w:hint="eastAsia"/>
        </w:rPr>
      </w:pPr>
      <w:r w:rsidRPr="0049331B">
        <w:rPr>
          <w:sz w:val="21"/>
          <w:lang w:eastAsia="zh-CN"/>
        </w:rPr>
        <w:t>6</w:t>
      </w:r>
      <w:r w:rsidR="007C1968">
        <w:rPr>
          <w:sz w:val="21"/>
          <w:lang w:eastAsia="zh-CN"/>
        </w:rPr>
        <w:t xml:space="preserve">.  </w:t>
      </w:r>
      <w:r w:rsidRPr="00733230">
        <w:rPr>
          <w:rStyle w:val="SingleTxtGCChar"/>
          <w:rFonts w:hint="eastAsia"/>
        </w:rPr>
        <w:t>考虑到言论自由与《公约》中其他权利的关系，虽然对第十九条第</w:t>
      </w:r>
      <w:r w:rsidRPr="00733230">
        <w:rPr>
          <w:rStyle w:val="SingleTxtGCChar"/>
          <w:rFonts w:hint="eastAsia"/>
        </w:rPr>
        <w:t>2</w:t>
      </w:r>
      <w:r w:rsidRPr="00733230">
        <w:rPr>
          <w:rStyle w:val="SingleTxtGCChar"/>
          <w:rFonts w:hint="eastAsia"/>
        </w:rPr>
        <w:t>款的某些内容提出的保留可以接受，但对第</w:t>
      </w:r>
      <w:r w:rsidRPr="00733230">
        <w:rPr>
          <w:rStyle w:val="SingleTxtGCChar"/>
          <w:rFonts w:hint="eastAsia"/>
        </w:rPr>
        <w:t>2</w:t>
      </w:r>
      <w:r w:rsidRPr="00733230">
        <w:rPr>
          <w:rStyle w:val="SingleTxtGCChar"/>
          <w:rFonts w:hint="eastAsia"/>
        </w:rPr>
        <w:t>款规定的权利的笼统保留不符合《公约》的目标和宗旨。</w:t>
      </w:r>
      <w:r w:rsidRPr="0049331B">
        <w:rPr>
          <w:rStyle w:val="FootnoteReference"/>
        </w:rPr>
        <w:footnoteReference w:id="5"/>
      </w:r>
    </w:p>
    <w:p w:rsidR="00DA4A64" w:rsidRPr="00733230" w:rsidRDefault="00DA4A64" w:rsidP="00976D71">
      <w:pPr>
        <w:pStyle w:val="SingleTxtG"/>
        <w:tabs>
          <w:tab w:val="left" w:pos="1560"/>
        </w:tabs>
        <w:spacing w:line="320" w:lineRule="exact"/>
        <w:rPr>
          <w:rStyle w:val="SingleTxtGCChar"/>
          <w:rFonts w:hint="eastAsia"/>
        </w:rPr>
      </w:pPr>
      <w:r w:rsidRPr="0049331B">
        <w:rPr>
          <w:sz w:val="21"/>
          <w:lang w:eastAsia="zh-CN"/>
        </w:rPr>
        <w:t>7</w:t>
      </w:r>
      <w:r w:rsidR="007C1968">
        <w:rPr>
          <w:sz w:val="21"/>
          <w:lang w:eastAsia="zh-CN"/>
        </w:rPr>
        <w:t xml:space="preserve">.  </w:t>
      </w:r>
      <w:r w:rsidRPr="00733230">
        <w:rPr>
          <w:rStyle w:val="SingleTxtGCChar"/>
          <w:rFonts w:hint="eastAsia"/>
        </w:rPr>
        <w:t>尊重见解自由和言论自由的义务对所有缔约国都具有约束力。国家所有部门</w:t>
      </w:r>
      <w:r w:rsidR="001048F1">
        <w:rPr>
          <w:rStyle w:val="SingleTxtGCChar"/>
          <w:rFonts w:hint="eastAsia"/>
        </w:rPr>
        <w:t>(</w:t>
      </w:r>
      <w:r w:rsidRPr="00733230">
        <w:rPr>
          <w:rStyle w:val="SingleTxtGCChar"/>
          <w:rFonts w:hint="eastAsia"/>
        </w:rPr>
        <w:t>执法、立法和司法</w:t>
      </w:r>
      <w:r w:rsidR="001048F1">
        <w:rPr>
          <w:rStyle w:val="SingleTxtGCChar"/>
          <w:rFonts w:hint="eastAsia"/>
        </w:rPr>
        <w:t>)</w:t>
      </w:r>
      <w:r w:rsidRPr="00733230">
        <w:rPr>
          <w:rStyle w:val="SingleTxtGCChar"/>
          <w:rFonts w:hint="eastAsia"/>
        </w:rPr>
        <w:t>以及国家、区域或地方各级的公共或者政府机构均应承担缔约国的责任。</w:t>
      </w:r>
      <w:r w:rsidRPr="0049331B">
        <w:rPr>
          <w:rStyle w:val="FootnoteReference"/>
        </w:rPr>
        <w:footnoteReference w:id="6"/>
      </w:r>
      <w:r w:rsidR="007C1968">
        <w:rPr>
          <w:rStyle w:val="SingleTxtGCChar"/>
          <w:rFonts w:hint="eastAsia"/>
        </w:rPr>
        <w:t xml:space="preserve"> </w:t>
      </w:r>
      <w:r w:rsidRPr="00733230">
        <w:rPr>
          <w:rStyle w:val="SingleTxtGCChar"/>
          <w:rFonts w:hint="eastAsia"/>
        </w:rPr>
        <w:t>对于某些情况下的半国家实体行为，缔约国也需承担此责任。</w:t>
      </w:r>
      <w:r w:rsidRPr="0049331B">
        <w:rPr>
          <w:rStyle w:val="FootnoteReference"/>
        </w:rPr>
        <w:footnoteReference w:id="7"/>
      </w:r>
      <w:r w:rsidR="007C1968">
        <w:rPr>
          <w:rStyle w:val="SingleTxtGCChar"/>
          <w:rFonts w:hint="eastAsia"/>
          <w:lang w:val="en-GB"/>
        </w:rPr>
        <w:t xml:space="preserve"> </w:t>
      </w:r>
      <w:r w:rsidRPr="00733230">
        <w:rPr>
          <w:rStyle w:val="SingleTxtGCChar"/>
          <w:rFonts w:hint="eastAsia"/>
        </w:rPr>
        <w:t>这项义务还要求缔约国确保个人免遭私人或者私营实体采取的将妨碍其享受根据《公约》应在私人或者实体之间实现的见解自由和言论自由权利的行为。</w:t>
      </w:r>
      <w:r w:rsidRPr="0049331B">
        <w:rPr>
          <w:rStyle w:val="FootnoteReference"/>
        </w:rPr>
        <w:footnoteReference w:id="8"/>
      </w:r>
      <w:r w:rsidRPr="0049331B">
        <w:rPr>
          <w:rStyle w:val="FootnoteReference"/>
          <w:lang w:eastAsia="zh-CN"/>
        </w:rPr>
        <w:t xml:space="preserve"> </w:t>
      </w:r>
    </w:p>
    <w:p w:rsidR="00DA4A64" w:rsidRPr="00733230" w:rsidRDefault="00DA4A64" w:rsidP="00976D71">
      <w:pPr>
        <w:pStyle w:val="SingleTxtG"/>
        <w:tabs>
          <w:tab w:val="left" w:pos="1560"/>
        </w:tabs>
        <w:spacing w:line="320" w:lineRule="exact"/>
        <w:rPr>
          <w:rStyle w:val="SingleTxtGCChar"/>
          <w:rFonts w:hint="eastAsia"/>
        </w:rPr>
      </w:pPr>
      <w:r w:rsidRPr="0049331B">
        <w:rPr>
          <w:sz w:val="21"/>
          <w:lang w:eastAsia="zh-CN"/>
        </w:rPr>
        <w:t>8</w:t>
      </w:r>
      <w:r w:rsidR="007C1968">
        <w:rPr>
          <w:sz w:val="21"/>
          <w:lang w:eastAsia="zh-CN"/>
        </w:rPr>
        <w:t xml:space="preserve">.  </w:t>
      </w:r>
      <w:r w:rsidRPr="00733230">
        <w:rPr>
          <w:rStyle w:val="SingleTxtGCChar"/>
          <w:rFonts w:hint="eastAsia"/>
        </w:rPr>
        <w:t>缔约国须确保根据委员会在其关于《公约》缔约国一般法律义务性质的第</w:t>
      </w:r>
      <w:r w:rsidRPr="00733230">
        <w:rPr>
          <w:rStyle w:val="SingleTxtGCChar"/>
          <w:rFonts w:hint="eastAsia"/>
        </w:rPr>
        <w:t>31</w:t>
      </w:r>
      <w:r w:rsidRPr="00733230">
        <w:rPr>
          <w:rStyle w:val="SingleTxtGCChar"/>
          <w:rFonts w:hint="eastAsia"/>
        </w:rPr>
        <w:t>号一般性意见中提供的指导，在各自国内法中落实《公约》第十九条所载的各项权利。据回顾，缔约国应根据按照第四十条提交的报告，向委员会提供相关国内法律规则、行政管理做法和司法判决，以及相关政策信息和与第十九条所保护权利有关的部门做法，同时考虑到本一般性意见中所讨论的问题。如这些权利受到侵犯，缔约国还应载入关于现有补救办法的信息。</w:t>
      </w:r>
    </w:p>
    <w:p w:rsidR="00DA4A64" w:rsidRPr="0049331B" w:rsidRDefault="00DA4A64" w:rsidP="0092053A">
      <w:pPr>
        <w:pStyle w:val="H1GC"/>
        <w:rPr>
          <w:rFonts w:hint="eastAsia"/>
        </w:rPr>
      </w:pPr>
      <w:r w:rsidRPr="0049331B">
        <w:tab/>
      </w:r>
      <w:r w:rsidRPr="0049331B">
        <w:tab/>
      </w:r>
      <w:r w:rsidRPr="0049331B">
        <w:rPr>
          <w:rFonts w:hint="eastAsia"/>
        </w:rPr>
        <w:t>见解自由</w:t>
      </w:r>
    </w:p>
    <w:p w:rsidR="00DA4A64" w:rsidRPr="00733230" w:rsidRDefault="00DA4A64" w:rsidP="00976D71">
      <w:pPr>
        <w:pStyle w:val="SingleTxtG"/>
        <w:tabs>
          <w:tab w:val="left" w:pos="1560"/>
        </w:tabs>
        <w:spacing w:line="320" w:lineRule="exact"/>
        <w:rPr>
          <w:rStyle w:val="SingleTxtGCChar"/>
          <w:rFonts w:hint="eastAsia"/>
        </w:rPr>
      </w:pPr>
      <w:r w:rsidRPr="0049331B">
        <w:rPr>
          <w:sz w:val="21"/>
          <w:lang w:eastAsia="zh-CN"/>
        </w:rPr>
        <w:t>9</w:t>
      </w:r>
      <w:r w:rsidR="007C1968">
        <w:rPr>
          <w:sz w:val="21"/>
          <w:lang w:eastAsia="zh-CN"/>
        </w:rPr>
        <w:t xml:space="preserve">.  </w:t>
      </w:r>
      <w:r w:rsidRPr="00733230">
        <w:rPr>
          <w:rStyle w:val="SingleTxtGCChar"/>
          <w:rFonts w:hint="eastAsia"/>
        </w:rPr>
        <w:t>第十九条第</w:t>
      </w:r>
      <w:r w:rsidRPr="00733230">
        <w:rPr>
          <w:rStyle w:val="SingleTxtGCChar"/>
          <w:rFonts w:hint="eastAsia"/>
        </w:rPr>
        <w:t>1</w:t>
      </w:r>
      <w:r w:rsidRPr="00733230">
        <w:rPr>
          <w:rStyle w:val="SingleTxtGCChar"/>
          <w:rFonts w:hint="eastAsia"/>
        </w:rPr>
        <w:t>款要求保护持有主张不受干涉的权利。对于此项权利，《公约》不允许任何例外或限制。见解自由还扩展至个人自由选择任何实际或出于任何理由改变见解的权利。不得以其实际、被别人认为或者假定的见解为由，侵犯任何人根据《公约》所享有的权利。应保护一切形式的见解，包括政治、科学、历史、道德或者宗教见解。将持有主张视为刑事犯罪的行为与第</w:t>
      </w:r>
      <w:r w:rsidRPr="00733230">
        <w:rPr>
          <w:rStyle w:val="SingleTxtGCChar"/>
          <w:rFonts w:hint="eastAsia"/>
        </w:rPr>
        <w:t>1</w:t>
      </w:r>
      <w:r w:rsidRPr="00733230">
        <w:rPr>
          <w:rStyle w:val="SingleTxtGCChar"/>
          <w:rFonts w:hint="eastAsia"/>
        </w:rPr>
        <w:t>款不符。</w:t>
      </w:r>
      <w:r w:rsidRPr="0049331B">
        <w:rPr>
          <w:rStyle w:val="FootnoteReference"/>
        </w:rPr>
        <w:footnoteReference w:id="9"/>
      </w:r>
      <w:r w:rsidRPr="0049331B">
        <w:rPr>
          <w:rStyle w:val="FootnoteReference"/>
          <w:lang w:eastAsia="zh-CN"/>
        </w:rPr>
        <w:t xml:space="preserve"> </w:t>
      </w:r>
      <w:r w:rsidRPr="00733230">
        <w:rPr>
          <w:rStyle w:val="SingleTxtGCChar"/>
          <w:rFonts w:hint="eastAsia"/>
        </w:rPr>
        <w:t>以其所持见解为由骚扰、恐吓或者侮辱某人，包括予以逮捕、拘留、审讯或者关押违反了第十九条第</w:t>
      </w:r>
      <w:r w:rsidRPr="00733230">
        <w:rPr>
          <w:rStyle w:val="SingleTxtGCChar"/>
          <w:rFonts w:hint="eastAsia"/>
        </w:rPr>
        <w:t>1</w:t>
      </w:r>
      <w:r w:rsidRPr="00733230">
        <w:rPr>
          <w:rStyle w:val="SingleTxtGCChar"/>
          <w:rFonts w:hint="eastAsia"/>
        </w:rPr>
        <w:t>款。</w:t>
      </w:r>
      <w:r w:rsidRPr="0049331B">
        <w:rPr>
          <w:rStyle w:val="FootnoteReference"/>
        </w:rPr>
        <w:footnoteReference w:id="10"/>
      </w:r>
      <w:r w:rsidRPr="0049331B">
        <w:rPr>
          <w:rStyle w:val="FootnoteReference"/>
          <w:lang w:eastAsia="zh-CN"/>
        </w:rPr>
        <w:t xml:space="preserve"> </w:t>
      </w:r>
    </w:p>
    <w:p w:rsidR="00DA4A64" w:rsidRPr="00733230" w:rsidRDefault="00DA4A64" w:rsidP="00976D71">
      <w:pPr>
        <w:pStyle w:val="SingleTxtG"/>
        <w:tabs>
          <w:tab w:val="left" w:pos="1560"/>
        </w:tabs>
        <w:spacing w:after="0" w:line="320" w:lineRule="exact"/>
        <w:rPr>
          <w:rStyle w:val="SingleTxtGCChar"/>
          <w:rFonts w:hint="eastAsia"/>
        </w:rPr>
      </w:pPr>
      <w:r w:rsidRPr="0049331B">
        <w:rPr>
          <w:sz w:val="21"/>
          <w:lang w:eastAsia="zh-CN"/>
        </w:rPr>
        <w:t>10</w:t>
      </w:r>
      <w:r w:rsidR="007C1968">
        <w:rPr>
          <w:sz w:val="21"/>
          <w:lang w:eastAsia="zh-CN"/>
        </w:rPr>
        <w:t xml:space="preserve">.  </w:t>
      </w:r>
      <w:r w:rsidRPr="00733230">
        <w:rPr>
          <w:rStyle w:val="SingleTxtGCChar"/>
          <w:rFonts w:hint="eastAsia"/>
        </w:rPr>
        <w:t>禁止以任何形式企图强迫持有或者不持有任何见解的行为。</w:t>
      </w:r>
      <w:r w:rsidRPr="0049331B">
        <w:rPr>
          <w:rStyle w:val="FootnoteReference"/>
        </w:rPr>
        <w:footnoteReference w:id="11"/>
      </w:r>
      <w:r w:rsidR="007C1968">
        <w:rPr>
          <w:rStyle w:val="SingleTxtGCChar"/>
          <w:rFonts w:hint="eastAsia"/>
        </w:rPr>
        <w:t xml:space="preserve"> </w:t>
      </w:r>
      <w:r w:rsidRPr="00733230">
        <w:rPr>
          <w:rStyle w:val="SingleTxtGCChar"/>
          <w:rFonts w:hint="eastAsia"/>
        </w:rPr>
        <w:t>表达个人见解的自由必须包括不表达个人见解的自由。</w:t>
      </w:r>
    </w:p>
    <w:p w:rsidR="00DA4A64" w:rsidRPr="0049331B" w:rsidRDefault="00DA4A64" w:rsidP="0092053A">
      <w:pPr>
        <w:pStyle w:val="H1GC"/>
        <w:rPr>
          <w:rFonts w:hint="eastAsia"/>
        </w:rPr>
      </w:pPr>
      <w:r w:rsidRPr="0049331B">
        <w:tab/>
      </w:r>
      <w:r w:rsidRPr="0049331B">
        <w:tab/>
      </w:r>
      <w:r w:rsidRPr="0049331B">
        <w:rPr>
          <w:rFonts w:hint="eastAsia"/>
        </w:rPr>
        <w:t>言论自由</w:t>
      </w:r>
    </w:p>
    <w:p w:rsidR="00DA4A64" w:rsidRPr="00733230" w:rsidRDefault="00DA4A64" w:rsidP="00976D71">
      <w:pPr>
        <w:pStyle w:val="SingleTxtG"/>
        <w:tabs>
          <w:tab w:val="left" w:pos="1560"/>
        </w:tabs>
        <w:spacing w:line="320" w:lineRule="exact"/>
        <w:rPr>
          <w:rStyle w:val="SingleTxtGCChar"/>
          <w:rFonts w:hint="eastAsia"/>
        </w:rPr>
      </w:pPr>
      <w:r w:rsidRPr="0049331B">
        <w:rPr>
          <w:sz w:val="21"/>
          <w:lang w:eastAsia="zh-CN"/>
        </w:rPr>
        <w:t>11</w:t>
      </w:r>
      <w:r w:rsidR="007C1968">
        <w:rPr>
          <w:sz w:val="21"/>
          <w:lang w:eastAsia="zh-CN"/>
        </w:rPr>
        <w:t xml:space="preserve">.  </w:t>
      </w:r>
      <w:r w:rsidRPr="00733230">
        <w:rPr>
          <w:rStyle w:val="SingleTxtGCChar"/>
          <w:rFonts w:hint="eastAsia"/>
        </w:rPr>
        <w:t>第</w:t>
      </w:r>
      <w:r w:rsidRPr="00733230">
        <w:rPr>
          <w:rStyle w:val="SingleTxtGCChar"/>
          <w:rFonts w:hint="eastAsia"/>
        </w:rPr>
        <w:t>2</w:t>
      </w:r>
      <w:r w:rsidRPr="00733230">
        <w:rPr>
          <w:rStyle w:val="SingleTxtGCChar"/>
          <w:rFonts w:hint="eastAsia"/>
        </w:rPr>
        <w:t>款要求缔约国保障言论自由的权利，其中包括不分国界地寻求、接受和传递各种消息和思想的权利。根据第十九条第</w:t>
      </w:r>
      <w:r w:rsidRPr="00733230">
        <w:rPr>
          <w:rStyle w:val="SingleTxtGCChar"/>
          <w:rFonts w:hint="eastAsia"/>
        </w:rPr>
        <w:t>3</w:t>
      </w:r>
      <w:r w:rsidRPr="00733230">
        <w:rPr>
          <w:rStyle w:val="SingleTxtGCChar"/>
          <w:rFonts w:hint="eastAsia"/>
        </w:rPr>
        <w:t>款和第二十条，该权利包括表达和接受可传递给他人的各种形式的思想和见解。</w:t>
      </w:r>
      <w:r w:rsidRPr="0049331B">
        <w:rPr>
          <w:rStyle w:val="FootnoteReference"/>
        </w:rPr>
        <w:footnoteReference w:id="12"/>
      </w:r>
      <w:r w:rsidR="007C1968">
        <w:rPr>
          <w:rStyle w:val="SingleTxtGCChar"/>
          <w:rFonts w:hint="eastAsia"/>
        </w:rPr>
        <w:t xml:space="preserve"> </w:t>
      </w:r>
      <w:r w:rsidRPr="00733230">
        <w:rPr>
          <w:rStyle w:val="SingleTxtGCChar"/>
          <w:rFonts w:hint="eastAsia"/>
        </w:rPr>
        <w:t>它包括政治言论、</w:t>
      </w:r>
      <w:r w:rsidRPr="0049331B">
        <w:rPr>
          <w:rStyle w:val="FootnoteReference"/>
        </w:rPr>
        <w:footnoteReference w:id="13"/>
      </w:r>
      <w:r w:rsidRPr="0049331B">
        <w:rPr>
          <w:rStyle w:val="FootnoteReference"/>
          <w:lang w:eastAsia="zh-CN"/>
        </w:rPr>
        <w:t xml:space="preserve"> </w:t>
      </w:r>
      <w:r w:rsidRPr="00733230">
        <w:rPr>
          <w:rStyle w:val="SingleTxtGCChar"/>
          <w:rFonts w:hint="eastAsia"/>
        </w:rPr>
        <w:t>关于个人</w:t>
      </w:r>
      <w:r w:rsidRPr="0049331B">
        <w:rPr>
          <w:rStyle w:val="FootnoteReference"/>
        </w:rPr>
        <w:footnoteReference w:id="14"/>
      </w:r>
      <w:r w:rsidR="007C1968">
        <w:rPr>
          <w:rStyle w:val="SingleTxtGCChar"/>
          <w:rFonts w:hint="eastAsia"/>
          <w:lang w:val="en-GB"/>
        </w:rPr>
        <w:t xml:space="preserve"> </w:t>
      </w:r>
      <w:r w:rsidRPr="00733230">
        <w:rPr>
          <w:rStyle w:val="SingleTxtGCChar"/>
          <w:rFonts w:hint="eastAsia"/>
        </w:rPr>
        <w:t>和公共事务</w:t>
      </w:r>
      <w:r w:rsidRPr="0049331B">
        <w:rPr>
          <w:rStyle w:val="FootnoteReference"/>
        </w:rPr>
        <w:footnoteReference w:id="15"/>
      </w:r>
      <w:r w:rsidR="007C1968">
        <w:rPr>
          <w:rStyle w:val="SingleTxtGCChar"/>
          <w:rFonts w:hint="eastAsia"/>
          <w:lang w:val="en-GB"/>
        </w:rPr>
        <w:t xml:space="preserve"> </w:t>
      </w:r>
      <w:r w:rsidRPr="00733230">
        <w:rPr>
          <w:rStyle w:val="SingleTxtGCChar"/>
          <w:rFonts w:hint="eastAsia"/>
        </w:rPr>
        <w:t>的评论、游说、</w:t>
      </w:r>
      <w:r w:rsidRPr="0049331B">
        <w:rPr>
          <w:rStyle w:val="FootnoteReference"/>
        </w:rPr>
        <w:footnoteReference w:id="16"/>
      </w:r>
      <w:r w:rsidR="007C1968">
        <w:rPr>
          <w:rStyle w:val="SingleTxtGCChar"/>
          <w:rFonts w:hint="eastAsia"/>
          <w:lang w:val="en-GB"/>
        </w:rPr>
        <w:t xml:space="preserve"> </w:t>
      </w:r>
      <w:r w:rsidRPr="00733230">
        <w:rPr>
          <w:rStyle w:val="SingleTxtGCChar"/>
          <w:rFonts w:hint="eastAsia"/>
        </w:rPr>
        <w:t>人权讨论、</w:t>
      </w:r>
      <w:r w:rsidRPr="0049331B">
        <w:rPr>
          <w:rStyle w:val="FootnoteReference"/>
        </w:rPr>
        <w:footnoteReference w:id="17"/>
      </w:r>
      <w:r w:rsidRPr="0049331B">
        <w:rPr>
          <w:rStyle w:val="FootnoteReference"/>
          <w:lang w:eastAsia="zh-CN"/>
        </w:rPr>
        <w:t xml:space="preserve"> </w:t>
      </w:r>
      <w:r w:rsidRPr="00733230">
        <w:rPr>
          <w:rStyle w:val="SingleTxtGCChar"/>
          <w:rFonts w:hint="eastAsia"/>
        </w:rPr>
        <w:t>新闻报道、</w:t>
      </w:r>
      <w:r w:rsidRPr="0049331B">
        <w:rPr>
          <w:rStyle w:val="FootnoteReference"/>
        </w:rPr>
        <w:footnoteReference w:id="18"/>
      </w:r>
      <w:r w:rsidR="007C1968">
        <w:rPr>
          <w:rStyle w:val="SingleTxtGCChar"/>
          <w:rFonts w:hint="eastAsia"/>
          <w:lang w:val="en-GB"/>
        </w:rPr>
        <w:t xml:space="preserve"> </w:t>
      </w:r>
      <w:r w:rsidRPr="00733230">
        <w:rPr>
          <w:rStyle w:val="SingleTxtGCChar"/>
          <w:rFonts w:hint="eastAsia"/>
        </w:rPr>
        <w:t>文化和艺术言论、</w:t>
      </w:r>
      <w:r w:rsidRPr="0049331B">
        <w:rPr>
          <w:rStyle w:val="FootnoteReference"/>
        </w:rPr>
        <w:footnoteReference w:id="19"/>
      </w:r>
      <w:r w:rsidR="007C1968">
        <w:rPr>
          <w:rStyle w:val="SingleTxtGCChar"/>
          <w:rFonts w:hint="eastAsia"/>
          <w:lang w:val="en-GB"/>
        </w:rPr>
        <w:t xml:space="preserve"> </w:t>
      </w:r>
      <w:r w:rsidRPr="00733230">
        <w:rPr>
          <w:rStyle w:val="SingleTxtGCChar"/>
          <w:rFonts w:hint="eastAsia"/>
        </w:rPr>
        <w:t>学说，</w:t>
      </w:r>
      <w:r w:rsidRPr="0049331B">
        <w:rPr>
          <w:rStyle w:val="FootnoteReference"/>
        </w:rPr>
        <w:footnoteReference w:id="20"/>
      </w:r>
      <w:r w:rsidR="007C1968">
        <w:rPr>
          <w:rStyle w:val="SingleTxtGCChar"/>
          <w:rFonts w:hint="eastAsia"/>
          <w:lang w:val="en-GB"/>
        </w:rPr>
        <w:t xml:space="preserve"> </w:t>
      </w:r>
      <w:r w:rsidRPr="00733230">
        <w:rPr>
          <w:rStyle w:val="SingleTxtGCChar"/>
          <w:rFonts w:hint="eastAsia"/>
        </w:rPr>
        <w:t>以及宗教言论。</w:t>
      </w:r>
      <w:r w:rsidRPr="0049331B">
        <w:rPr>
          <w:rStyle w:val="FootnoteReference"/>
        </w:rPr>
        <w:footnoteReference w:id="21"/>
      </w:r>
      <w:r w:rsidRPr="0049331B">
        <w:rPr>
          <w:rStyle w:val="FootnoteReference"/>
          <w:lang w:eastAsia="zh-CN"/>
        </w:rPr>
        <w:t xml:space="preserve"> </w:t>
      </w:r>
      <w:r w:rsidRPr="00733230">
        <w:rPr>
          <w:rStyle w:val="SingleTxtGCChar"/>
          <w:rFonts w:hint="eastAsia"/>
        </w:rPr>
        <w:t>它还可能包括商业广告。第</w:t>
      </w:r>
      <w:r w:rsidRPr="00733230">
        <w:rPr>
          <w:rStyle w:val="SingleTxtGCChar"/>
          <w:rFonts w:hint="eastAsia"/>
        </w:rPr>
        <w:t>2</w:t>
      </w:r>
      <w:r w:rsidRPr="00733230">
        <w:rPr>
          <w:rStyle w:val="SingleTxtGCChar"/>
          <w:rFonts w:hint="eastAsia"/>
        </w:rPr>
        <w:t>款的范围甚至包括可能被认为极为冒犯的言论，尽管根据第十九条第</w:t>
      </w:r>
      <w:r w:rsidRPr="00733230">
        <w:rPr>
          <w:rStyle w:val="SingleTxtGCChar"/>
          <w:rFonts w:hint="eastAsia"/>
        </w:rPr>
        <w:t>3</w:t>
      </w:r>
      <w:r w:rsidRPr="00733230">
        <w:rPr>
          <w:rStyle w:val="SingleTxtGCChar"/>
          <w:rFonts w:hint="eastAsia"/>
        </w:rPr>
        <w:t>款和第二十条对此类言论做出了限制。</w:t>
      </w:r>
      <w:r w:rsidRPr="0049331B">
        <w:rPr>
          <w:rStyle w:val="FootnoteReference"/>
        </w:rPr>
        <w:footnoteReference w:id="22"/>
      </w:r>
    </w:p>
    <w:p w:rsidR="00DA4A64" w:rsidRPr="00733230" w:rsidRDefault="00DA4A64" w:rsidP="00976D71">
      <w:pPr>
        <w:pStyle w:val="SingleTxtG"/>
        <w:tabs>
          <w:tab w:val="left" w:pos="1560"/>
        </w:tabs>
        <w:spacing w:after="0" w:line="320" w:lineRule="exact"/>
        <w:rPr>
          <w:rStyle w:val="SingleTxtGCChar"/>
          <w:rFonts w:hint="eastAsia"/>
        </w:rPr>
      </w:pPr>
      <w:r w:rsidRPr="0049331B">
        <w:rPr>
          <w:sz w:val="21"/>
          <w:lang w:eastAsia="zh-CN"/>
        </w:rPr>
        <w:t>12</w:t>
      </w:r>
      <w:r w:rsidR="003F3708">
        <w:rPr>
          <w:sz w:val="21"/>
          <w:lang w:eastAsia="zh-CN"/>
        </w:rPr>
        <w:t xml:space="preserve">. </w:t>
      </w:r>
      <w:r w:rsidRPr="0049331B">
        <w:rPr>
          <w:sz w:val="21"/>
          <w:lang w:eastAsia="zh-CN"/>
        </w:rPr>
        <w:t xml:space="preserve"> </w:t>
      </w:r>
      <w:r w:rsidRPr="00733230">
        <w:rPr>
          <w:rStyle w:val="SingleTxtGCChar"/>
          <w:rFonts w:hint="eastAsia"/>
        </w:rPr>
        <w:t>第</w:t>
      </w:r>
      <w:r w:rsidRPr="00733230">
        <w:rPr>
          <w:rStyle w:val="SingleTxtGCChar"/>
          <w:rFonts w:hint="eastAsia"/>
        </w:rPr>
        <w:t>2</w:t>
      </w:r>
      <w:r w:rsidRPr="00733230">
        <w:rPr>
          <w:rStyle w:val="SingleTxtGCChar"/>
          <w:rFonts w:hint="eastAsia"/>
        </w:rPr>
        <w:t>款保护一切言论表达形式及其传播途径。这些形式包括口头、书面形式和手语，以及图像和艺术品等非言语表达。</w:t>
      </w:r>
      <w:r w:rsidRPr="0049331B">
        <w:rPr>
          <w:rStyle w:val="FootnoteReference"/>
        </w:rPr>
        <w:footnoteReference w:id="23"/>
      </w:r>
      <w:r w:rsidR="007C1968">
        <w:rPr>
          <w:rStyle w:val="SingleTxtGCChar"/>
          <w:rFonts w:hint="eastAsia"/>
        </w:rPr>
        <w:t xml:space="preserve"> </w:t>
      </w:r>
      <w:r w:rsidRPr="00733230">
        <w:rPr>
          <w:rStyle w:val="SingleTxtGCChar"/>
          <w:rFonts w:hint="eastAsia"/>
        </w:rPr>
        <w:t>表达途径包括书籍、报纸、</w:t>
      </w:r>
      <w:r w:rsidRPr="0049331B">
        <w:rPr>
          <w:rStyle w:val="FootnoteReference"/>
        </w:rPr>
        <w:footnoteReference w:id="24"/>
      </w:r>
      <w:r w:rsidR="007C1968">
        <w:rPr>
          <w:rStyle w:val="SingleTxtGCChar"/>
          <w:rFonts w:hint="eastAsia"/>
        </w:rPr>
        <w:t xml:space="preserve"> </w:t>
      </w:r>
      <w:r w:rsidRPr="00733230">
        <w:rPr>
          <w:rStyle w:val="SingleTxtGCChar"/>
          <w:rFonts w:hint="eastAsia"/>
        </w:rPr>
        <w:t>小册子、</w:t>
      </w:r>
      <w:r w:rsidRPr="0049331B">
        <w:rPr>
          <w:rStyle w:val="FootnoteReference"/>
        </w:rPr>
        <w:footnoteReference w:id="25"/>
      </w:r>
      <w:r w:rsidRPr="0049331B">
        <w:rPr>
          <w:rStyle w:val="FootnoteReference"/>
          <w:lang w:eastAsia="zh-CN"/>
        </w:rPr>
        <w:t xml:space="preserve"> </w:t>
      </w:r>
      <w:r w:rsidRPr="00733230">
        <w:rPr>
          <w:rStyle w:val="SingleTxtGCChar"/>
          <w:rFonts w:hint="eastAsia"/>
        </w:rPr>
        <w:t>海报、标语、</w:t>
      </w:r>
      <w:r w:rsidRPr="0049331B">
        <w:rPr>
          <w:rStyle w:val="FootnoteReference"/>
        </w:rPr>
        <w:footnoteReference w:id="26"/>
      </w:r>
      <w:r w:rsidR="007C1968">
        <w:rPr>
          <w:rStyle w:val="SingleTxtGCChar"/>
          <w:rFonts w:hint="eastAsia"/>
        </w:rPr>
        <w:t xml:space="preserve"> </w:t>
      </w:r>
      <w:r w:rsidRPr="00733230">
        <w:rPr>
          <w:rStyle w:val="SingleTxtGCChar"/>
          <w:rFonts w:hint="eastAsia"/>
        </w:rPr>
        <w:t>服饰和法律呈件。</w:t>
      </w:r>
      <w:r w:rsidRPr="0049331B">
        <w:rPr>
          <w:rStyle w:val="FootnoteReference"/>
        </w:rPr>
        <w:footnoteReference w:id="27"/>
      </w:r>
      <w:r w:rsidRPr="0049331B">
        <w:rPr>
          <w:rStyle w:val="FootnoteReference"/>
          <w:lang w:eastAsia="zh-CN"/>
        </w:rPr>
        <w:t xml:space="preserve"> </w:t>
      </w:r>
      <w:r w:rsidRPr="00733230">
        <w:rPr>
          <w:rStyle w:val="SingleTxtGCChar"/>
          <w:rFonts w:hint="eastAsia"/>
        </w:rPr>
        <w:t>它们包括所有影音形式，以及电子和以互联网为基础的言论表达模式。</w:t>
      </w:r>
    </w:p>
    <w:p w:rsidR="00DA4A64" w:rsidRPr="0049331B" w:rsidRDefault="00DA4A64" w:rsidP="0092053A">
      <w:pPr>
        <w:pStyle w:val="H1GC"/>
        <w:rPr>
          <w:rFonts w:hint="eastAsia"/>
        </w:rPr>
      </w:pPr>
      <w:r w:rsidRPr="0049331B">
        <w:tab/>
      </w:r>
      <w:r w:rsidRPr="0049331B">
        <w:tab/>
      </w:r>
      <w:r w:rsidRPr="0049331B">
        <w:rPr>
          <w:rFonts w:hint="eastAsia"/>
        </w:rPr>
        <w:t>言论自由和媒体</w:t>
      </w:r>
    </w:p>
    <w:p w:rsidR="00DA4A64" w:rsidRPr="00733230" w:rsidRDefault="00DA4A64" w:rsidP="00976D71">
      <w:pPr>
        <w:pStyle w:val="SingleTxtG"/>
        <w:widowControl w:val="0"/>
        <w:tabs>
          <w:tab w:val="left" w:pos="1560"/>
        </w:tabs>
        <w:spacing w:line="320" w:lineRule="exact"/>
        <w:rPr>
          <w:rStyle w:val="SingleTxtGCChar"/>
          <w:rFonts w:hint="eastAsia"/>
        </w:rPr>
      </w:pPr>
      <w:r w:rsidRPr="0049331B">
        <w:rPr>
          <w:sz w:val="21"/>
          <w:lang w:eastAsia="zh-CN"/>
        </w:rPr>
        <w:t>13</w:t>
      </w:r>
      <w:r w:rsidR="007C1968">
        <w:rPr>
          <w:sz w:val="21"/>
          <w:lang w:eastAsia="zh-CN"/>
        </w:rPr>
        <w:t xml:space="preserve">.  </w:t>
      </w:r>
      <w:r w:rsidRPr="00733230">
        <w:rPr>
          <w:rStyle w:val="SingleTxtGCChar"/>
          <w:rFonts w:hint="eastAsia"/>
        </w:rPr>
        <w:t>在任何一个确保见解和言论自由以及享有《公约》其他权利的社会中，自由、不受审查和妨碍的新闻或其他媒体都是极为重要的。它是构建民主社会的基石。</w:t>
      </w:r>
      <w:r w:rsidRPr="0049331B">
        <w:rPr>
          <w:rStyle w:val="FootnoteReference"/>
        </w:rPr>
        <w:footnoteReference w:id="28"/>
      </w:r>
      <w:r w:rsidRPr="00733230">
        <w:rPr>
          <w:rStyle w:val="SingleTxtGCChar"/>
          <w:rFonts w:hint="eastAsia"/>
        </w:rPr>
        <w:t>《公约》包含了媒体可以获得其履行职能所依据的信息的权利。</w:t>
      </w:r>
      <w:r w:rsidRPr="0049331B">
        <w:rPr>
          <w:rStyle w:val="FootnoteReference"/>
        </w:rPr>
        <w:footnoteReference w:id="29"/>
      </w:r>
      <w:r w:rsidR="007C1968">
        <w:rPr>
          <w:rStyle w:val="SingleTxtGCChar"/>
          <w:rFonts w:hint="eastAsia"/>
          <w:lang w:val="en-GB"/>
        </w:rPr>
        <w:t xml:space="preserve"> </w:t>
      </w:r>
      <w:r w:rsidRPr="00733230">
        <w:rPr>
          <w:rStyle w:val="SingleTxtGCChar"/>
          <w:rFonts w:hint="eastAsia"/>
        </w:rPr>
        <w:t>公民、候选人和当选代表之间就公共和政治问题自由交流信息和交换意见至关重要。这意味着自由的新闻或其他媒体可以在不受新闻检查或限制的情况下，对公共问题发表意见并发表公众意见。</w:t>
      </w:r>
      <w:r w:rsidRPr="0049331B">
        <w:rPr>
          <w:rStyle w:val="FootnoteReference"/>
        </w:rPr>
        <w:footnoteReference w:id="30"/>
      </w:r>
      <w:r w:rsidR="007C1968">
        <w:rPr>
          <w:rStyle w:val="SingleTxtGCChar"/>
          <w:rFonts w:hint="eastAsia"/>
        </w:rPr>
        <w:t xml:space="preserve"> </w:t>
      </w:r>
      <w:r w:rsidRPr="00733230">
        <w:rPr>
          <w:rStyle w:val="SingleTxtGCChar"/>
          <w:rFonts w:hint="eastAsia"/>
        </w:rPr>
        <w:t>公众还享有相应的获得媒体产出的权利。</w:t>
      </w:r>
      <w:r w:rsidRPr="0049331B">
        <w:rPr>
          <w:rStyle w:val="FootnoteReference"/>
        </w:rPr>
        <w:footnoteReference w:id="31"/>
      </w:r>
    </w:p>
    <w:p w:rsidR="00DA4A64" w:rsidRPr="00733230" w:rsidRDefault="00DA4A64" w:rsidP="00976D71">
      <w:pPr>
        <w:pStyle w:val="SingleTxtG"/>
        <w:tabs>
          <w:tab w:val="left" w:pos="1560"/>
        </w:tabs>
        <w:spacing w:line="320" w:lineRule="exact"/>
        <w:rPr>
          <w:rStyle w:val="SingleTxtGCChar"/>
          <w:rFonts w:hint="eastAsia"/>
        </w:rPr>
      </w:pPr>
      <w:r w:rsidRPr="0049331B">
        <w:rPr>
          <w:sz w:val="21"/>
          <w:lang w:eastAsia="zh-CN"/>
        </w:rPr>
        <w:t>14</w:t>
      </w:r>
      <w:r w:rsidR="007C1968">
        <w:rPr>
          <w:sz w:val="21"/>
          <w:lang w:eastAsia="zh-CN"/>
        </w:rPr>
        <w:t xml:space="preserve">.  </w:t>
      </w:r>
      <w:r w:rsidRPr="00733230">
        <w:rPr>
          <w:rStyle w:val="SingleTxtGCChar"/>
          <w:rFonts w:hint="eastAsia"/>
        </w:rPr>
        <w:t>缔约国应尤其重视鼓励独立和多元媒体，以此作为一种保护包括在族裔和语言上属于少数群体成员在内的媒体受众的权利，以及获得广泛信息和思想的途径。</w:t>
      </w:r>
    </w:p>
    <w:p w:rsidR="00DA4A64" w:rsidRPr="00733230" w:rsidRDefault="00DA4A64" w:rsidP="00976D71">
      <w:pPr>
        <w:pStyle w:val="SingleTxtG"/>
        <w:tabs>
          <w:tab w:val="left" w:pos="1560"/>
        </w:tabs>
        <w:spacing w:line="320" w:lineRule="exact"/>
        <w:rPr>
          <w:rStyle w:val="SingleTxtGCChar"/>
          <w:rFonts w:hint="eastAsia"/>
        </w:rPr>
      </w:pPr>
      <w:r w:rsidRPr="0049331B">
        <w:rPr>
          <w:sz w:val="21"/>
          <w:lang w:eastAsia="zh-CN"/>
        </w:rPr>
        <w:t>15</w:t>
      </w:r>
      <w:r w:rsidR="007C1968">
        <w:rPr>
          <w:sz w:val="21"/>
          <w:lang w:eastAsia="zh-CN"/>
        </w:rPr>
        <w:t xml:space="preserve">.  </w:t>
      </w:r>
      <w:r w:rsidRPr="00733230">
        <w:rPr>
          <w:rStyle w:val="SingleTxtGCChar"/>
          <w:rFonts w:hint="eastAsia"/>
        </w:rPr>
        <w:t>缔约国应考虑互联网和移动电子信息传播系统等信息和通信技术的发展能够在多大程度显著改变全球通信业务。现在，交流各种观念和见解的全球网络已不必依靠传统大众媒介。缔约国应采取一切必要步骤，促进这些新媒体的独立，并确保个人能够接触这些媒体。</w:t>
      </w:r>
    </w:p>
    <w:p w:rsidR="00DA4A64" w:rsidRPr="00733230" w:rsidRDefault="00DA4A64" w:rsidP="00976D71">
      <w:pPr>
        <w:pStyle w:val="SingleTxtG"/>
        <w:tabs>
          <w:tab w:val="left" w:pos="1560"/>
        </w:tabs>
        <w:spacing w:line="320" w:lineRule="exact"/>
        <w:rPr>
          <w:rStyle w:val="SingleTxtGCChar"/>
          <w:rFonts w:hint="eastAsia"/>
        </w:rPr>
      </w:pPr>
      <w:r w:rsidRPr="0049331B">
        <w:rPr>
          <w:sz w:val="21"/>
          <w:lang w:eastAsia="zh-CN"/>
        </w:rPr>
        <w:t>16</w:t>
      </w:r>
      <w:r w:rsidR="007C1968">
        <w:rPr>
          <w:sz w:val="21"/>
          <w:lang w:eastAsia="zh-CN"/>
        </w:rPr>
        <w:t xml:space="preserve">.  </w:t>
      </w:r>
      <w:r w:rsidRPr="00733230">
        <w:rPr>
          <w:rStyle w:val="SingleTxtGCChar"/>
          <w:rFonts w:hint="eastAsia"/>
        </w:rPr>
        <w:t>缔约国应确保公共广播服务的独立运作。</w:t>
      </w:r>
      <w:r w:rsidRPr="0049331B">
        <w:rPr>
          <w:rStyle w:val="FootnoteReference"/>
        </w:rPr>
        <w:footnoteReference w:id="32"/>
      </w:r>
      <w:r w:rsidR="007C1968">
        <w:rPr>
          <w:rStyle w:val="SingleTxtGCChar"/>
          <w:rFonts w:hint="eastAsia"/>
        </w:rPr>
        <w:t xml:space="preserve"> </w:t>
      </w:r>
      <w:r w:rsidRPr="00733230">
        <w:rPr>
          <w:rStyle w:val="SingleTxtGCChar"/>
          <w:rFonts w:hint="eastAsia"/>
        </w:rPr>
        <w:t>在这方面，缔约国应保障其独立和编辑自由，应以无损其独立的方式提供资助。</w:t>
      </w:r>
    </w:p>
    <w:p w:rsidR="00DA4A64" w:rsidRPr="00733230" w:rsidRDefault="00DA4A64" w:rsidP="00976D71">
      <w:pPr>
        <w:pStyle w:val="SingleTxtG"/>
        <w:tabs>
          <w:tab w:val="left" w:pos="1560"/>
        </w:tabs>
        <w:spacing w:line="320" w:lineRule="exact"/>
        <w:rPr>
          <w:rStyle w:val="SingleTxtGCChar"/>
          <w:rFonts w:hint="eastAsia"/>
        </w:rPr>
      </w:pPr>
      <w:r w:rsidRPr="0049331B">
        <w:rPr>
          <w:sz w:val="21"/>
          <w:lang w:eastAsia="zh-CN"/>
        </w:rPr>
        <w:t>17</w:t>
      </w:r>
      <w:r w:rsidR="007C1968">
        <w:rPr>
          <w:sz w:val="21"/>
          <w:lang w:eastAsia="zh-CN"/>
        </w:rPr>
        <w:t xml:space="preserve">.  </w:t>
      </w:r>
      <w:r w:rsidRPr="00733230">
        <w:rPr>
          <w:rStyle w:val="SingleTxtGCChar"/>
          <w:rFonts w:hint="eastAsia"/>
        </w:rPr>
        <w:t>本一般性意见关于言论自由限制的部分进一步讨论了与媒体有关的问题。</w:t>
      </w:r>
    </w:p>
    <w:p w:rsidR="00DA4A64" w:rsidRPr="0049331B" w:rsidRDefault="00DA4A64" w:rsidP="0092053A">
      <w:pPr>
        <w:pStyle w:val="H1GC"/>
        <w:rPr>
          <w:rFonts w:hint="eastAsia"/>
        </w:rPr>
      </w:pPr>
      <w:r w:rsidRPr="0049331B">
        <w:tab/>
      </w:r>
      <w:r w:rsidRPr="0049331B">
        <w:tab/>
      </w:r>
      <w:r w:rsidRPr="0049331B">
        <w:rPr>
          <w:rFonts w:hint="eastAsia"/>
        </w:rPr>
        <w:t>获取信息的权利</w:t>
      </w:r>
    </w:p>
    <w:p w:rsidR="00DA4A64" w:rsidRPr="00733230" w:rsidRDefault="00DA4A64" w:rsidP="00976D71">
      <w:pPr>
        <w:pStyle w:val="SingleTxtG"/>
        <w:tabs>
          <w:tab w:val="left" w:pos="1560"/>
        </w:tabs>
        <w:spacing w:line="320" w:lineRule="exact"/>
        <w:rPr>
          <w:rStyle w:val="SingleTxtGCChar"/>
          <w:rFonts w:hint="eastAsia"/>
        </w:rPr>
      </w:pPr>
      <w:r w:rsidRPr="0049331B">
        <w:rPr>
          <w:sz w:val="21"/>
          <w:lang w:eastAsia="zh-CN"/>
        </w:rPr>
        <w:t xml:space="preserve">18. </w:t>
      </w:r>
      <w:r w:rsidR="007C1968">
        <w:rPr>
          <w:rFonts w:eastAsia="SimSun" w:hint="eastAsia"/>
          <w:sz w:val="21"/>
          <w:lang w:eastAsia="zh-CN"/>
        </w:rPr>
        <w:t xml:space="preserve"> </w:t>
      </w:r>
      <w:r w:rsidRPr="00733230">
        <w:rPr>
          <w:rStyle w:val="SingleTxtGCChar"/>
          <w:rFonts w:hint="eastAsia"/>
        </w:rPr>
        <w:t>第十九条第</w:t>
      </w:r>
      <w:r w:rsidRPr="00733230">
        <w:rPr>
          <w:rStyle w:val="SingleTxtGCChar"/>
          <w:rFonts w:hint="eastAsia"/>
        </w:rPr>
        <w:t>2</w:t>
      </w:r>
      <w:r w:rsidRPr="00733230">
        <w:rPr>
          <w:rStyle w:val="SingleTxtGCChar"/>
          <w:rFonts w:hint="eastAsia"/>
        </w:rPr>
        <w:t>款包括获取公共机构掌握的信息的权利。此类信息包括公共机构保存的记录，不论信息的存放方式、来源及编制日期为何。公共机构为本一般性意见第</w:t>
      </w:r>
      <w:r w:rsidRPr="00733230">
        <w:rPr>
          <w:rStyle w:val="SingleTxtGCChar"/>
          <w:rFonts w:hint="eastAsia"/>
        </w:rPr>
        <w:t>7</w:t>
      </w:r>
      <w:r w:rsidRPr="00733230">
        <w:rPr>
          <w:rStyle w:val="SingleTxtGCChar"/>
          <w:rFonts w:hint="eastAsia"/>
        </w:rPr>
        <w:t>段</w:t>
      </w:r>
      <w:r w:rsidR="003A21AC" w:rsidRPr="00733230">
        <w:rPr>
          <w:rStyle w:val="SingleTxtGCChar"/>
          <w:rFonts w:hint="eastAsia"/>
        </w:rPr>
        <w:t>中所</w:t>
      </w:r>
      <w:r w:rsidRPr="00733230">
        <w:rPr>
          <w:rStyle w:val="SingleTxtGCChar"/>
          <w:rFonts w:hint="eastAsia"/>
        </w:rPr>
        <w:t>述</w:t>
      </w:r>
      <w:r w:rsidR="003A21AC" w:rsidRPr="00733230">
        <w:rPr>
          <w:rStyle w:val="SingleTxtGCChar"/>
          <w:rFonts w:hint="eastAsia"/>
        </w:rPr>
        <w:t>的</w:t>
      </w:r>
      <w:r w:rsidRPr="00733230">
        <w:rPr>
          <w:rStyle w:val="SingleTxtGCChar"/>
          <w:rFonts w:hint="eastAsia"/>
        </w:rPr>
        <w:t>机构。此类机构的选定还可能包括其履行公共职能时的其他实体。如前所述，考虑到《公约》第二十五条，获取信息的权利包括媒体获取公共事务相关信息的权利，</w:t>
      </w:r>
      <w:r w:rsidRPr="0049331B">
        <w:rPr>
          <w:rStyle w:val="FootnoteReference"/>
        </w:rPr>
        <w:footnoteReference w:id="33"/>
      </w:r>
      <w:r w:rsidRPr="0049331B">
        <w:rPr>
          <w:rStyle w:val="FootnoteReference"/>
          <w:lang w:eastAsia="zh-CN"/>
        </w:rPr>
        <w:t xml:space="preserve"> </w:t>
      </w:r>
      <w:r w:rsidRPr="00733230">
        <w:rPr>
          <w:rStyle w:val="SingleTxtGCChar"/>
          <w:rFonts w:hint="eastAsia"/>
        </w:rPr>
        <w:t>以及大众获取媒体产出的权利。</w:t>
      </w:r>
      <w:r w:rsidRPr="0049331B">
        <w:rPr>
          <w:rStyle w:val="FootnoteReference"/>
        </w:rPr>
        <w:footnoteReference w:id="34"/>
      </w:r>
      <w:r w:rsidRPr="00733230">
        <w:rPr>
          <w:rStyle w:val="SingleTxtGCChar"/>
          <w:rFonts w:hint="eastAsia"/>
        </w:rPr>
        <w:t>《公约》其他条款也述及了获取信息权利的内容。如委员会在关于《公约》第十七条的第</w:t>
      </w:r>
      <w:r w:rsidRPr="00733230">
        <w:rPr>
          <w:rStyle w:val="SingleTxtGCChar"/>
          <w:rFonts w:hint="eastAsia"/>
        </w:rPr>
        <w:t>16</w:t>
      </w:r>
      <w:r w:rsidRPr="00733230">
        <w:rPr>
          <w:rStyle w:val="SingleTxtGCChar"/>
          <w:rFonts w:hint="eastAsia"/>
        </w:rPr>
        <w:t>号一般性意见中所述，人人都有权以明白易解的方式确定</w:t>
      </w:r>
      <w:r w:rsidR="003A21AC" w:rsidRPr="00733230">
        <w:rPr>
          <w:rStyle w:val="SingleTxtGCChar"/>
          <w:rFonts w:hint="eastAsia"/>
        </w:rPr>
        <w:t>是否个人资料存放在自动数据档案中，如果是，那么有哪些资料，为何</w:t>
      </w:r>
      <w:r w:rsidRPr="00733230">
        <w:rPr>
          <w:rStyle w:val="SingleTxtGCChar"/>
          <w:rFonts w:hint="eastAsia"/>
        </w:rPr>
        <w:t>目</w:t>
      </w:r>
      <w:r w:rsidR="003A21AC" w:rsidRPr="00733230">
        <w:rPr>
          <w:rStyle w:val="SingleTxtGCChar"/>
          <w:rFonts w:hint="eastAsia"/>
        </w:rPr>
        <w:t>的</w:t>
      </w:r>
      <w:r w:rsidRPr="00733230">
        <w:rPr>
          <w:rStyle w:val="SingleTxtGCChar"/>
          <w:rFonts w:hint="eastAsia"/>
        </w:rPr>
        <w:t>。此外，人人能够确定有哪些公共当局或个人或私营机构控制或可以管理其档案。如果这种档案中有不正确的个人资料，或以违法方式收集或处理，则人人有权要求改正。根据《公约》第</w:t>
      </w:r>
      <w:r w:rsidR="003A21AC" w:rsidRPr="00733230">
        <w:rPr>
          <w:rStyle w:val="SingleTxtGCChar"/>
          <w:rFonts w:hint="eastAsia"/>
        </w:rPr>
        <w:t>十</w:t>
      </w:r>
      <w:r w:rsidRPr="00733230">
        <w:rPr>
          <w:rStyle w:val="SingleTxtGCChar"/>
          <w:rFonts w:hint="eastAsia"/>
        </w:rPr>
        <w:t>条，囚犯未丧失获得其病历的权利。</w:t>
      </w:r>
      <w:r w:rsidRPr="0049331B">
        <w:rPr>
          <w:rStyle w:val="FootnoteReference"/>
        </w:rPr>
        <w:footnoteReference w:id="35"/>
      </w:r>
      <w:r w:rsidR="007C1968">
        <w:rPr>
          <w:rStyle w:val="SingleTxtGCChar"/>
          <w:rFonts w:hint="eastAsia"/>
        </w:rPr>
        <w:t xml:space="preserve"> </w:t>
      </w:r>
      <w:r w:rsidRPr="00733230">
        <w:rPr>
          <w:rStyle w:val="SingleTxtGCChar"/>
          <w:rFonts w:hint="eastAsia"/>
        </w:rPr>
        <w:t>在关于第十四条的第</w:t>
      </w:r>
      <w:r w:rsidRPr="00733230">
        <w:rPr>
          <w:rStyle w:val="SingleTxtGCChar"/>
          <w:rFonts w:hint="eastAsia"/>
        </w:rPr>
        <w:t>32</w:t>
      </w:r>
      <w:r w:rsidRPr="00733230">
        <w:rPr>
          <w:rStyle w:val="SingleTxtGCChar"/>
          <w:rFonts w:hint="eastAsia"/>
        </w:rPr>
        <w:t>号一般性意见中，委员会述及了受到刑事犯罪指控者享有的获得信息的各种权利。</w:t>
      </w:r>
      <w:r w:rsidRPr="0049331B">
        <w:rPr>
          <w:rStyle w:val="FootnoteReference"/>
        </w:rPr>
        <w:footnoteReference w:id="36"/>
      </w:r>
      <w:r w:rsidR="007C1968">
        <w:rPr>
          <w:rStyle w:val="SingleTxtGCChar"/>
          <w:rFonts w:hint="eastAsia"/>
        </w:rPr>
        <w:t xml:space="preserve"> </w:t>
      </w:r>
      <w:r w:rsidRPr="00733230">
        <w:rPr>
          <w:rStyle w:val="SingleTxtGCChar"/>
          <w:rFonts w:hint="eastAsia"/>
        </w:rPr>
        <w:t>根据第二条，个人应普遍获得关于其享有《公约》各项权利的信息。</w:t>
      </w:r>
      <w:r w:rsidRPr="0049331B">
        <w:rPr>
          <w:rStyle w:val="FootnoteReference"/>
        </w:rPr>
        <w:footnoteReference w:id="37"/>
      </w:r>
      <w:r w:rsidR="007C1968">
        <w:rPr>
          <w:rStyle w:val="SingleTxtGCChar"/>
          <w:rFonts w:hint="eastAsia"/>
          <w:lang w:val="en-GB"/>
        </w:rPr>
        <w:t xml:space="preserve"> </w:t>
      </w:r>
      <w:r w:rsidRPr="00733230">
        <w:rPr>
          <w:rStyle w:val="SingleTxtGCChar"/>
          <w:rFonts w:hint="eastAsia"/>
        </w:rPr>
        <w:t>根据第二十七条，缔约国应当通过与受影响社区开展信息共享和协商才可做出可能对少数民族生活和文化方式造成实质性危害的决策。</w:t>
      </w:r>
      <w:r w:rsidRPr="0049331B">
        <w:rPr>
          <w:rStyle w:val="FootnoteReference"/>
        </w:rPr>
        <w:footnoteReference w:id="38"/>
      </w:r>
      <w:r w:rsidRPr="0049331B">
        <w:rPr>
          <w:rStyle w:val="FootnoteReference"/>
          <w:lang w:eastAsia="zh-CN"/>
        </w:rPr>
        <w:t xml:space="preserve"> </w:t>
      </w:r>
    </w:p>
    <w:p w:rsidR="00DA4A64" w:rsidRPr="00733230" w:rsidRDefault="00DA4A64" w:rsidP="00976D71">
      <w:pPr>
        <w:pStyle w:val="SingleTxtG"/>
        <w:tabs>
          <w:tab w:val="left" w:pos="1560"/>
        </w:tabs>
        <w:spacing w:line="320" w:lineRule="exact"/>
        <w:rPr>
          <w:rStyle w:val="SingleTxtGCChar"/>
          <w:rFonts w:hint="eastAsia"/>
        </w:rPr>
      </w:pPr>
      <w:r w:rsidRPr="0049331B">
        <w:rPr>
          <w:sz w:val="21"/>
          <w:lang w:eastAsia="zh-CN"/>
        </w:rPr>
        <w:t>19</w:t>
      </w:r>
      <w:r w:rsidR="007C1968">
        <w:rPr>
          <w:sz w:val="21"/>
          <w:lang w:eastAsia="zh-CN"/>
        </w:rPr>
        <w:t xml:space="preserve">.  </w:t>
      </w:r>
      <w:r w:rsidRPr="00733230">
        <w:rPr>
          <w:rStyle w:val="SingleTxtGCChar"/>
          <w:rFonts w:hint="eastAsia"/>
        </w:rPr>
        <w:t>为落实获取信息的权利，缔约国应积极公开公众感兴趣的政府相关信息。缔约国应尽力确保可便捷、迅速、有效和切实地获得此类信息。缔约国还应颁布必要程序，各人可据此获取信息，例如通过新闻自由立法的途径。</w:t>
      </w:r>
      <w:r w:rsidRPr="0049331B">
        <w:rPr>
          <w:rStyle w:val="FootnoteReference"/>
        </w:rPr>
        <w:footnoteReference w:id="39"/>
      </w:r>
      <w:r w:rsidR="007C1968">
        <w:rPr>
          <w:rStyle w:val="SingleTxtGCChar"/>
          <w:rFonts w:hint="eastAsia"/>
        </w:rPr>
        <w:t xml:space="preserve"> </w:t>
      </w:r>
      <w:r w:rsidRPr="00733230">
        <w:rPr>
          <w:rStyle w:val="SingleTxtGCChar"/>
          <w:rFonts w:hint="eastAsia"/>
        </w:rPr>
        <w:t>根据与《公约》一致的明确规则，程序应规定及时处理提供信息的请求。关于信息申请的费用不应形成对信息获取的不合理阻碍。主管当局应给出拒绝获取信息的理由。对于因拒绝获取信息及未对请求做出回应而提出的申诉应做出安排。</w:t>
      </w:r>
    </w:p>
    <w:p w:rsidR="00DA4A64" w:rsidRPr="0049331B" w:rsidRDefault="00DA4A64" w:rsidP="0092053A">
      <w:pPr>
        <w:pStyle w:val="H1GC"/>
        <w:rPr>
          <w:rFonts w:hint="eastAsia"/>
        </w:rPr>
      </w:pPr>
      <w:r w:rsidRPr="0049331B">
        <w:tab/>
      </w:r>
      <w:r w:rsidRPr="0049331B">
        <w:tab/>
      </w:r>
      <w:r w:rsidRPr="0049331B">
        <w:rPr>
          <w:rFonts w:hint="eastAsia"/>
        </w:rPr>
        <w:t>言论自由和政治权利</w:t>
      </w:r>
    </w:p>
    <w:p w:rsidR="00DA4A64" w:rsidRPr="00733230" w:rsidRDefault="00DA4A64" w:rsidP="00976D71">
      <w:pPr>
        <w:pStyle w:val="SingleTxtG"/>
        <w:tabs>
          <w:tab w:val="left" w:pos="1560"/>
        </w:tabs>
        <w:spacing w:line="320" w:lineRule="exact"/>
        <w:rPr>
          <w:rStyle w:val="SingleTxtGCChar"/>
          <w:rFonts w:hint="eastAsia"/>
        </w:rPr>
      </w:pPr>
      <w:r w:rsidRPr="0049331B">
        <w:rPr>
          <w:bCs/>
          <w:sz w:val="21"/>
          <w:lang w:eastAsia="zh-CN"/>
        </w:rPr>
        <w:t>20</w:t>
      </w:r>
      <w:r w:rsidR="007C1968">
        <w:rPr>
          <w:bCs/>
          <w:sz w:val="21"/>
          <w:lang w:eastAsia="zh-CN"/>
        </w:rPr>
        <w:t xml:space="preserve">.  </w:t>
      </w:r>
      <w:r w:rsidRPr="00733230">
        <w:rPr>
          <w:rStyle w:val="SingleTxtGCChar"/>
          <w:rFonts w:hint="eastAsia"/>
        </w:rPr>
        <w:t>在关于参与公共生活和投票的权利的第</w:t>
      </w:r>
      <w:r w:rsidRPr="00733230">
        <w:rPr>
          <w:rStyle w:val="SingleTxtGCChar"/>
          <w:rFonts w:hint="eastAsia"/>
        </w:rPr>
        <w:t>25</w:t>
      </w:r>
      <w:r w:rsidRPr="00733230">
        <w:rPr>
          <w:rStyle w:val="SingleTxtGCChar"/>
          <w:rFonts w:hint="eastAsia"/>
        </w:rPr>
        <w:t>号一般性意见中，委员会阐述了言论自由对于管理公共事务的重要性以及有效行使投票权的重要意义。公民、候选人和当选代表之间就公共和政治问题自由交流信息和交换意见至关重要。这意味着自由的新闻或其他媒体可以在不受新闻检查或限制的情况下，对公共问题发表评论。</w:t>
      </w:r>
      <w:r w:rsidRPr="0049331B">
        <w:rPr>
          <w:rStyle w:val="FootnoteReference"/>
        </w:rPr>
        <w:footnoteReference w:id="40"/>
      </w:r>
      <w:r w:rsidRPr="0049331B">
        <w:rPr>
          <w:rStyle w:val="FootnoteReference"/>
          <w:lang w:eastAsia="zh-CN"/>
        </w:rPr>
        <w:t xml:space="preserve"> </w:t>
      </w:r>
      <w:r w:rsidRPr="00733230">
        <w:rPr>
          <w:rStyle w:val="SingleTxtGCChar"/>
          <w:rFonts w:hint="eastAsia"/>
        </w:rPr>
        <w:t>在这方面，提请缔约国注意第</w:t>
      </w:r>
      <w:r w:rsidRPr="00733230">
        <w:rPr>
          <w:rStyle w:val="SingleTxtGCChar"/>
          <w:rFonts w:hint="eastAsia"/>
        </w:rPr>
        <w:t>25</w:t>
      </w:r>
      <w:r w:rsidRPr="00733230">
        <w:rPr>
          <w:rStyle w:val="SingleTxtGCChar"/>
          <w:rFonts w:hint="eastAsia"/>
        </w:rPr>
        <w:t>号一般性意见提供的关于增进和保护言论自由的指导。</w:t>
      </w:r>
    </w:p>
    <w:p w:rsidR="00DA4A64" w:rsidRPr="0049331B" w:rsidRDefault="00DA4A64" w:rsidP="0092053A">
      <w:pPr>
        <w:pStyle w:val="H1GC"/>
        <w:rPr>
          <w:rFonts w:hint="eastAsia"/>
        </w:rPr>
      </w:pPr>
      <w:r w:rsidRPr="0049331B">
        <w:tab/>
      </w:r>
      <w:r w:rsidRPr="0049331B">
        <w:tab/>
      </w:r>
      <w:r w:rsidRPr="0049331B">
        <w:rPr>
          <w:rFonts w:hint="eastAsia"/>
        </w:rPr>
        <w:t>第十九条第</w:t>
      </w:r>
      <w:r w:rsidRPr="0049331B">
        <w:rPr>
          <w:rFonts w:hint="eastAsia"/>
        </w:rPr>
        <w:t>(3)</w:t>
      </w:r>
      <w:r w:rsidRPr="0049331B">
        <w:rPr>
          <w:rFonts w:hint="eastAsia"/>
        </w:rPr>
        <w:t>款的适用情况</w:t>
      </w:r>
    </w:p>
    <w:p w:rsidR="00DA4A64" w:rsidRPr="0049331B" w:rsidRDefault="00DA4A64" w:rsidP="00976D71">
      <w:pPr>
        <w:pStyle w:val="SingleTxtG"/>
        <w:tabs>
          <w:tab w:val="left" w:pos="1560"/>
        </w:tabs>
        <w:spacing w:line="320" w:lineRule="exact"/>
        <w:rPr>
          <w:rStyle w:val="FootnoteReference"/>
          <w:rFonts w:eastAsia="SimSun" w:hint="eastAsia"/>
          <w:lang w:eastAsia="zh-CN"/>
        </w:rPr>
      </w:pPr>
      <w:r w:rsidRPr="0049331B">
        <w:rPr>
          <w:sz w:val="21"/>
          <w:lang w:eastAsia="zh-CN"/>
        </w:rPr>
        <w:t>21</w:t>
      </w:r>
      <w:r w:rsidR="007C1968">
        <w:rPr>
          <w:sz w:val="21"/>
          <w:lang w:eastAsia="zh-CN"/>
        </w:rPr>
        <w:t xml:space="preserve">.  </w:t>
      </w:r>
      <w:r w:rsidRPr="00733230">
        <w:rPr>
          <w:rStyle w:val="SingleTxtGCChar"/>
          <w:rFonts w:hint="eastAsia"/>
        </w:rPr>
        <w:t>第</w:t>
      </w:r>
      <w:r w:rsidRPr="00733230">
        <w:rPr>
          <w:rStyle w:val="SingleTxtGCChar"/>
          <w:rFonts w:hint="eastAsia"/>
        </w:rPr>
        <w:t>3</w:t>
      </w:r>
      <w:r w:rsidRPr="00733230">
        <w:rPr>
          <w:rStyle w:val="SingleTxtGCChar"/>
          <w:rFonts w:hint="eastAsia"/>
        </w:rPr>
        <w:t>款明确指出，行使言论自由权利带有特殊的义务和责任。因此，允许对此权利设定两方面的限制，这些限制涉及尊重他人的权利或名誉，或涉及保障国家安全或公共秩序，或公共卫生或道德。然而，缔约国如对行使言论自由实行限制，则这些限制不得危害该权利本身。委员会回顾，不得颠倒权利与限制以及规范与例外之间的关系。</w:t>
      </w:r>
      <w:r w:rsidRPr="0049331B">
        <w:rPr>
          <w:rStyle w:val="FootnoteReference"/>
        </w:rPr>
        <w:footnoteReference w:id="41"/>
      </w:r>
      <w:r w:rsidRPr="0049331B">
        <w:rPr>
          <w:rStyle w:val="FootnoteReference"/>
          <w:lang w:eastAsia="zh-CN"/>
        </w:rPr>
        <w:t xml:space="preserve"> </w:t>
      </w:r>
      <w:r w:rsidRPr="00733230">
        <w:rPr>
          <w:rStyle w:val="SingleTxtGCChar"/>
          <w:rFonts w:hint="eastAsia"/>
        </w:rPr>
        <w:t>委员会还回顾，《公约》第五条第</w:t>
      </w:r>
      <w:r w:rsidRPr="00733230">
        <w:rPr>
          <w:rStyle w:val="SingleTxtGCChar"/>
          <w:rFonts w:hint="eastAsia"/>
        </w:rPr>
        <w:t>1</w:t>
      </w:r>
      <w:r w:rsidRPr="00733230">
        <w:rPr>
          <w:rStyle w:val="SingleTxtGCChar"/>
          <w:rFonts w:hint="eastAsia"/>
        </w:rPr>
        <w:t>款之规定，根据该条款“本公约中任何部分不得解释为隐示任何国家、团体或个人有权利从事于任何旨在破坏本公约所承认的任何权利和自由或对它们加以较本公约所规定的范围更广的限制的活动或行为”。</w:t>
      </w:r>
    </w:p>
    <w:p w:rsidR="00DA4A64" w:rsidRPr="00733230" w:rsidRDefault="00DA4A64" w:rsidP="00976D71">
      <w:pPr>
        <w:pStyle w:val="SingleTxtG"/>
        <w:tabs>
          <w:tab w:val="left" w:pos="1560"/>
        </w:tabs>
        <w:spacing w:line="320" w:lineRule="exact"/>
        <w:rPr>
          <w:rStyle w:val="SingleTxtGCChar"/>
          <w:rFonts w:hint="eastAsia"/>
        </w:rPr>
      </w:pPr>
      <w:r w:rsidRPr="0049331B">
        <w:rPr>
          <w:sz w:val="21"/>
          <w:lang w:eastAsia="zh-CN"/>
        </w:rPr>
        <w:t>22</w:t>
      </w:r>
      <w:r w:rsidR="007C1968">
        <w:rPr>
          <w:sz w:val="21"/>
          <w:lang w:eastAsia="zh-CN"/>
        </w:rPr>
        <w:t xml:space="preserve">.  </w:t>
      </w:r>
      <w:r w:rsidRPr="00733230">
        <w:rPr>
          <w:rStyle w:val="SingleTxtGCChar"/>
          <w:rFonts w:hint="eastAsia"/>
        </w:rPr>
        <w:t>第</w:t>
      </w:r>
      <w:r w:rsidRPr="00733230">
        <w:rPr>
          <w:rStyle w:val="SingleTxtGCChar"/>
          <w:rFonts w:hint="eastAsia"/>
        </w:rPr>
        <w:t>3</w:t>
      </w:r>
      <w:r w:rsidRPr="00733230">
        <w:rPr>
          <w:rStyle w:val="SingleTxtGCChar"/>
          <w:rFonts w:hint="eastAsia"/>
        </w:rPr>
        <w:t>款规定了具体条件，只能在符合这些条件时实行限制：限制必须由“法律规定”；只能出于第</w:t>
      </w:r>
      <w:r w:rsidRPr="00733230">
        <w:rPr>
          <w:rStyle w:val="SingleTxtGCChar"/>
          <w:rFonts w:hint="eastAsia"/>
        </w:rPr>
        <w:t>3</w:t>
      </w:r>
      <w:r w:rsidRPr="00733230">
        <w:rPr>
          <w:rStyle w:val="SingleTxtGCChar"/>
          <w:rFonts w:hint="eastAsia"/>
        </w:rPr>
        <w:t>款</w:t>
      </w:r>
      <w:r w:rsidR="001048F1">
        <w:rPr>
          <w:rStyle w:val="SingleTxtGCChar"/>
          <w:rFonts w:hint="eastAsia"/>
        </w:rPr>
        <w:t>(</w:t>
      </w:r>
      <w:r w:rsidRPr="00733230">
        <w:rPr>
          <w:rStyle w:val="SingleTxtGCChar"/>
          <w:rFonts w:hint="eastAsia"/>
        </w:rPr>
        <w:t>甲</w:t>
      </w:r>
      <w:r w:rsidR="001048F1">
        <w:rPr>
          <w:rStyle w:val="SingleTxtGCChar"/>
          <w:rFonts w:hint="eastAsia"/>
        </w:rPr>
        <w:t>)</w:t>
      </w:r>
      <w:r w:rsidRPr="00733230">
        <w:rPr>
          <w:rStyle w:val="SingleTxtGCChar"/>
          <w:rFonts w:hint="eastAsia"/>
        </w:rPr>
        <w:t>项和</w:t>
      </w:r>
      <w:r w:rsidR="001048F1">
        <w:rPr>
          <w:rStyle w:val="SingleTxtGCChar"/>
          <w:rFonts w:hint="eastAsia"/>
        </w:rPr>
        <w:t>(</w:t>
      </w:r>
      <w:r w:rsidRPr="00733230">
        <w:rPr>
          <w:rStyle w:val="SingleTxtGCChar"/>
          <w:rFonts w:hint="eastAsia"/>
        </w:rPr>
        <w:t>乙</w:t>
      </w:r>
      <w:r w:rsidR="001048F1">
        <w:rPr>
          <w:rStyle w:val="SingleTxtGCChar"/>
          <w:rFonts w:hint="eastAsia"/>
        </w:rPr>
        <w:t>)</w:t>
      </w:r>
      <w:r w:rsidRPr="00733230">
        <w:rPr>
          <w:rStyle w:val="SingleTxtGCChar"/>
          <w:rFonts w:hint="eastAsia"/>
        </w:rPr>
        <w:t>项所列任一理由实行限制；以及必须符合关于必要性和相称性的严格判断标准。</w:t>
      </w:r>
      <w:r w:rsidRPr="0049331B">
        <w:rPr>
          <w:rStyle w:val="FootnoteReference"/>
        </w:rPr>
        <w:footnoteReference w:id="42"/>
      </w:r>
      <w:r w:rsidR="00EB2225">
        <w:rPr>
          <w:rStyle w:val="SingleTxtGCChar"/>
          <w:rFonts w:hint="eastAsia"/>
        </w:rPr>
        <w:t xml:space="preserve"> </w:t>
      </w:r>
      <w:r w:rsidRPr="00733230">
        <w:rPr>
          <w:rStyle w:val="SingleTxtGCChar"/>
          <w:rFonts w:hint="eastAsia"/>
        </w:rPr>
        <w:t>不得以第</w:t>
      </w:r>
      <w:r w:rsidRPr="00733230">
        <w:rPr>
          <w:rStyle w:val="SingleTxtGCChar"/>
          <w:rFonts w:hint="eastAsia"/>
        </w:rPr>
        <w:t>3</w:t>
      </w:r>
      <w:r w:rsidRPr="00733230">
        <w:rPr>
          <w:rStyle w:val="SingleTxtGCChar"/>
          <w:rFonts w:hint="eastAsia"/>
        </w:rPr>
        <w:t>款未规定之理由实行限制，即使这些理由证明是对《公约》所保护的其他权利的合理限制。施加限制的目的仅限于明文规定的，并且必须与所指特定需要直接相关。</w:t>
      </w:r>
      <w:r w:rsidRPr="0049331B">
        <w:rPr>
          <w:sz w:val="21"/>
          <w:vertAlign w:val="superscript"/>
        </w:rPr>
        <w:footnoteReference w:id="43"/>
      </w:r>
      <w:r w:rsidRPr="0049331B">
        <w:rPr>
          <w:sz w:val="21"/>
          <w:lang w:eastAsia="zh-CN"/>
        </w:rPr>
        <w:t xml:space="preserve"> </w:t>
      </w:r>
    </w:p>
    <w:p w:rsidR="00DA4A64" w:rsidRPr="00733230" w:rsidRDefault="00DA4A64" w:rsidP="00976D71">
      <w:pPr>
        <w:pStyle w:val="SingleTxtG"/>
        <w:tabs>
          <w:tab w:val="left" w:pos="1560"/>
        </w:tabs>
        <w:spacing w:line="320" w:lineRule="exact"/>
        <w:rPr>
          <w:rStyle w:val="SingleTxtGCChar"/>
          <w:rFonts w:hint="eastAsia"/>
        </w:rPr>
      </w:pPr>
      <w:r w:rsidRPr="0049331B">
        <w:rPr>
          <w:sz w:val="21"/>
          <w:lang w:eastAsia="zh-CN"/>
        </w:rPr>
        <w:t>23</w:t>
      </w:r>
      <w:r w:rsidR="007C1968">
        <w:rPr>
          <w:sz w:val="21"/>
          <w:lang w:eastAsia="zh-CN"/>
        </w:rPr>
        <w:t xml:space="preserve">.  </w:t>
      </w:r>
      <w:r w:rsidRPr="00733230">
        <w:rPr>
          <w:rStyle w:val="SingleTxtGCChar"/>
          <w:rFonts w:hint="eastAsia"/>
        </w:rPr>
        <w:t>缔约国应出台有效措施，避免以压制行使言论自由权利为目的的攻击。决不能将第</w:t>
      </w:r>
      <w:r w:rsidRPr="00733230">
        <w:rPr>
          <w:rStyle w:val="SingleTxtGCChar"/>
          <w:rFonts w:hint="eastAsia"/>
        </w:rPr>
        <w:t>3</w:t>
      </w:r>
      <w:r w:rsidRPr="00733230">
        <w:rPr>
          <w:rStyle w:val="SingleTxtGCChar"/>
          <w:rFonts w:hint="eastAsia"/>
        </w:rPr>
        <w:t>款作为打压倡导多党民主制、民主原则和人权的理由。</w:t>
      </w:r>
      <w:r w:rsidRPr="0049331B">
        <w:rPr>
          <w:rStyle w:val="FootnoteReference"/>
        </w:rPr>
        <w:footnoteReference w:id="44"/>
      </w:r>
      <w:r w:rsidRPr="0049331B">
        <w:rPr>
          <w:rStyle w:val="FootnoteReference"/>
          <w:lang w:eastAsia="zh-CN"/>
        </w:rPr>
        <w:t xml:space="preserve"> </w:t>
      </w:r>
      <w:r w:rsidRPr="00733230">
        <w:rPr>
          <w:rStyle w:val="SingleTxtGCChar"/>
          <w:rFonts w:hint="eastAsia"/>
        </w:rPr>
        <w:t>在任何情况下，以个人行使见解或者言论自由为由对其进行攻击的行为，包括任意逮捕、酷刑、以生命相威胁及杀害等形式的攻击均违反第十九条。</w:t>
      </w:r>
      <w:r w:rsidRPr="0049331B">
        <w:rPr>
          <w:rStyle w:val="FootnoteReference"/>
        </w:rPr>
        <w:footnoteReference w:id="45"/>
      </w:r>
      <w:r w:rsidR="00EB2225">
        <w:rPr>
          <w:rStyle w:val="SingleTxtGCChar"/>
          <w:rFonts w:hint="eastAsia"/>
        </w:rPr>
        <w:t xml:space="preserve"> </w:t>
      </w:r>
      <w:r w:rsidR="003A21AC" w:rsidRPr="00733230">
        <w:rPr>
          <w:rStyle w:val="SingleTxtGCChar"/>
          <w:rFonts w:hint="eastAsia"/>
        </w:rPr>
        <w:t>新闻记者经常因其</w:t>
      </w:r>
      <w:r w:rsidRPr="00733230">
        <w:rPr>
          <w:rStyle w:val="SingleTxtGCChar"/>
          <w:rFonts w:hint="eastAsia"/>
        </w:rPr>
        <w:t>活动遭到这样的威胁、恐吓和攻击。</w:t>
      </w:r>
      <w:r w:rsidRPr="0049331B">
        <w:rPr>
          <w:rStyle w:val="FootnoteReference"/>
        </w:rPr>
        <w:footnoteReference w:id="46"/>
      </w:r>
      <w:r w:rsidR="00EB2225">
        <w:rPr>
          <w:rStyle w:val="SingleTxtGCChar"/>
          <w:rFonts w:hint="eastAsia"/>
          <w:lang w:val="en-GB"/>
        </w:rPr>
        <w:t xml:space="preserve"> </w:t>
      </w:r>
      <w:r w:rsidRPr="00733230">
        <w:rPr>
          <w:rStyle w:val="SingleTxtGCChar"/>
          <w:rFonts w:hint="eastAsia"/>
        </w:rPr>
        <w:t>从事人权状况资料收集、分析，以及发表人权相关报告的人也经常遭到此类威胁、恐吓和攻击，其中包括法官和律师。</w:t>
      </w:r>
      <w:r w:rsidRPr="0049331B">
        <w:rPr>
          <w:rStyle w:val="FootnoteReference"/>
        </w:rPr>
        <w:footnoteReference w:id="47"/>
      </w:r>
      <w:r w:rsidR="00EB2225">
        <w:rPr>
          <w:rStyle w:val="SingleTxtGCChar"/>
          <w:rFonts w:hint="eastAsia"/>
          <w:lang w:val="en-GB"/>
        </w:rPr>
        <w:t xml:space="preserve"> </w:t>
      </w:r>
      <w:r w:rsidRPr="00733230">
        <w:rPr>
          <w:rStyle w:val="SingleTxtGCChar"/>
          <w:rFonts w:hint="eastAsia"/>
        </w:rPr>
        <w:t>应及时对此类攻击开展积极调查，起诉犯罪者</w:t>
      </w:r>
      <w:r w:rsidRPr="0049331B">
        <w:rPr>
          <w:rStyle w:val="FootnoteReference"/>
        </w:rPr>
        <w:footnoteReference w:id="48"/>
      </w:r>
      <w:r w:rsidRPr="0049331B">
        <w:rPr>
          <w:rStyle w:val="FootnoteReference"/>
          <w:lang w:eastAsia="zh-CN"/>
        </w:rPr>
        <w:t xml:space="preserve"> </w:t>
      </w:r>
      <w:r w:rsidRPr="00733230">
        <w:rPr>
          <w:rStyle w:val="SingleTxtGCChar"/>
          <w:rFonts w:hint="eastAsia"/>
        </w:rPr>
        <w:t>，并向受害人或在杀害案件中向受害人代表提供适当形式的补救。</w:t>
      </w:r>
      <w:r w:rsidRPr="0049331B">
        <w:rPr>
          <w:rStyle w:val="FootnoteReference"/>
        </w:rPr>
        <w:footnoteReference w:id="49"/>
      </w:r>
      <w:r w:rsidRPr="0049331B">
        <w:rPr>
          <w:rStyle w:val="FootnoteReference"/>
          <w:lang w:eastAsia="zh-CN"/>
        </w:rPr>
        <w:t xml:space="preserve"> </w:t>
      </w:r>
    </w:p>
    <w:p w:rsidR="00DA4A64" w:rsidRPr="00733230" w:rsidRDefault="00DA4A64" w:rsidP="00976D71">
      <w:pPr>
        <w:pStyle w:val="SingleTxtG"/>
        <w:tabs>
          <w:tab w:val="left" w:pos="1560"/>
        </w:tabs>
        <w:spacing w:line="320" w:lineRule="exact"/>
        <w:rPr>
          <w:rStyle w:val="SingleTxtGCChar"/>
          <w:rFonts w:hint="eastAsia"/>
        </w:rPr>
      </w:pPr>
      <w:r w:rsidRPr="0049331B">
        <w:rPr>
          <w:sz w:val="21"/>
          <w:lang w:eastAsia="zh-CN"/>
        </w:rPr>
        <w:t>24</w:t>
      </w:r>
      <w:r w:rsidR="007C1968">
        <w:rPr>
          <w:sz w:val="21"/>
          <w:lang w:eastAsia="zh-CN"/>
        </w:rPr>
        <w:t xml:space="preserve">.  </w:t>
      </w:r>
      <w:r w:rsidRPr="00733230">
        <w:rPr>
          <w:rStyle w:val="SingleTxtGCChar"/>
          <w:rFonts w:hint="eastAsia"/>
        </w:rPr>
        <w:t>相关限制必须有法律规定。法律可包括议会特权法</w:t>
      </w:r>
      <w:r w:rsidRPr="0049331B">
        <w:rPr>
          <w:rStyle w:val="FootnoteReference"/>
        </w:rPr>
        <w:footnoteReference w:id="50"/>
      </w:r>
      <w:r w:rsidR="00EB2225">
        <w:rPr>
          <w:rStyle w:val="SingleTxtGCChar"/>
          <w:rFonts w:hint="eastAsia"/>
        </w:rPr>
        <w:t xml:space="preserve"> </w:t>
      </w:r>
      <w:r w:rsidRPr="00733230">
        <w:rPr>
          <w:rStyle w:val="SingleTxtGCChar"/>
          <w:rFonts w:hint="eastAsia"/>
        </w:rPr>
        <w:t>以及藐视法庭的法律。</w:t>
      </w:r>
      <w:r w:rsidRPr="0049331B">
        <w:rPr>
          <w:rStyle w:val="FootnoteReference"/>
        </w:rPr>
        <w:footnoteReference w:id="51"/>
      </w:r>
      <w:r w:rsidR="00EB2225">
        <w:rPr>
          <w:rStyle w:val="SingleTxtGCChar"/>
          <w:rFonts w:hint="eastAsia"/>
          <w:lang w:val="en-GB"/>
        </w:rPr>
        <w:t xml:space="preserve"> </w:t>
      </w:r>
      <w:r w:rsidRPr="00733230">
        <w:rPr>
          <w:rStyle w:val="SingleTxtGCChar"/>
          <w:rFonts w:hint="eastAsia"/>
        </w:rPr>
        <w:t>由于针对言论自由的所有限制都是严重的剥夺人权，因此传统法律、宗教法律或其他此类习惯法中所载的限制不符合《公约》。</w:t>
      </w:r>
      <w:r w:rsidRPr="0049331B">
        <w:rPr>
          <w:rStyle w:val="FootnoteReference"/>
        </w:rPr>
        <w:footnoteReference w:id="52"/>
      </w:r>
      <w:r w:rsidRPr="0049331B">
        <w:rPr>
          <w:rStyle w:val="FootnoteReference"/>
          <w:lang w:eastAsia="zh-CN"/>
        </w:rPr>
        <w:t xml:space="preserve"> </w:t>
      </w:r>
    </w:p>
    <w:p w:rsidR="00DA4A64" w:rsidRPr="00733230" w:rsidRDefault="00DA4A64" w:rsidP="00976D71">
      <w:pPr>
        <w:pStyle w:val="SingleTxtG"/>
        <w:tabs>
          <w:tab w:val="left" w:pos="1560"/>
        </w:tabs>
        <w:spacing w:line="320" w:lineRule="exact"/>
        <w:rPr>
          <w:rStyle w:val="SingleTxtGCChar"/>
          <w:rFonts w:hint="eastAsia"/>
        </w:rPr>
      </w:pPr>
      <w:r w:rsidRPr="0049331B">
        <w:rPr>
          <w:sz w:val="21"/>
          <w:lang w:eastAsia="zh-CN"/>
        </w:rPr>
        <w:t>25</w:t>
      </w:r>
      <w:r w:rsidR="007C1968">
        <w:rPr>
          <w:sz w:val="21"/>
          <w:lang w:eastAsia="zh-CN"/>
        </w:rPr>
        <w:t xml:space="preserve">.  </w:t>
      </w:r>
      <w:r w:rsidRPr="00733230">
        <w:rPr>
          <w:rStyle w:val="SingleTxtGCChar"/>
          <w:rFonts w:hint="eastAsia"/>
        </w:rPr>
        <w:t>为了第</w:t>
      </w:r>
      <w:r w:rsidRPr="00733230">
        <w:rPr>
          <w:rStyle w:val="SingleTxtGCChar"/>
          <w:rFonts w:hint="eastAsia"/>
        </w:rPr>
        <w:t>3</w:t>
      </w:r>
      <w:r w:rsidRPr="00733230">
        <w:rPr>
          <w:rStyle w:val="SingleTxtGCChar"/>
          <w:rFonts w:hint="eastAsia"/>
        </w:rPr>
        <w:t>款之目的，必须以充分的准确性来制订一项具有为“法律”特征的规范，以使个人能够相应地约束自身行为，</w:t>
      </w:r>
      <w:r w:rsidRPr="0049331B">
        <w:rPr>
          <w:rStyle w:val="FootnoteReference"/>
        </w:rPr>
        <w:footnoteReference w:id="53"/>
      </w:r>
      <w:r w:rsidR="00EB2225">
        <w:rPr>
          <w:rStyle w:val="SingleTxtGCChar"/>
          <w:rFonts w:hint="eastAsia"/>
        </w:rPr>
        <w:t xml:space="preserve"> </w:t>
      </w:r>
      <w:r w:rsidRPr="00733230">
        <w:rPr>
          <w:rStyle w:val="SingleTxtGCChar"/>
          <w:rFonts w:hint="eastAsia"/>
        </w:rPr>
        <w:t>并且必须将此规范公之于众。法律不得赋予负责限制言论自由的人以不受约束的酌处权。</w:t>
      </w:r>
      <w:r w:rsidRPr="0049331B">
        <w:rPr>
          <w:rStyle w:val="FootnoteReference"/>
        </w:rPr>
        <w:footnoteReference w:id="54"/>
      </w:r>
      <w:r w:rsidRPr="0049331B">
        <w:rPr>
          <w:sz w:val="21"/>
          <w:lang w:eastAsia="zh-CN"/>
        </w:rPr>
        <w:t xml:space="preserve"> </w:t>
      </w:r>
      <w:r w:rsidRPr="00733230">
        <w:rPr>
          <w:rStyle w:val="SingleTxtGCChar"/>
          <w:rFonts w:hint="eastAsia"/>
        </w:rPr>
        <w:t>法律必须为负责限制言论自由的人提供充分的指导，以使他们能够确定何种言论应当适当限制，何种言论不需限制。</w:t>
      </w:r>
    </w:p>
    <w:p w:rsidR="00DA4A64" w:rsidRPr="00733230" w:rsidRDefault="00DA4A64" w:rsidP="00976D71">
      <w:pPr>
        <w:pStyle w:val="SingleTxtG"/>
        <w:tabs>
          <w:tab w:val="left" w:pos="1560"/>
        </w:tabs>
        <w:spacing w:line="320" w:lineRule="exact"/>
        <w:rPr>
          <w:rStyle w:val="SingleTxtGCChar"/>
          <w:rFonts w:hint="eastAsia"/>
        </w:rPr>
      </w:pPr>
      <w:r w:rsidRPr="0049331B">
        <w:rPr>
          <w:sz w:val="21"/>
          <w:lang w:eastAsia="zh-CN"/>
        </w:rPr>
        <w:t xml:space="preserve">26. </w:t>
      </w:r>
      <w:r w:rsidR="001334FC">
        <w:rPr>
          <w:rFonts w:eastAsia="SimSun" w:hint="eastAsia"/>
          <w:sz w:val="21"/>
          <w:lang w:eastAsia="zh-CN"/>
        </w:rPr>
        <w:t xml:space="preserve"> </w:t>
      </w:r>
      <w:r w:rsidRPr="00733230">
        <w:rPr>
          <w:rStyle w:val="SingleTxtGCChar"/>
          <w:rFonts w:hint="eastAsia"/>
        </w:rPr>
        <w:t>限制第十九条第</w:t>
      </w:r>
      <w:r w:rsidRPr="00733230">
        <w:rPr>
          <w:rStyle w:val="SingleTxtGCChar"/>
          <w:rFonts w:hint="eastAsia"/>
        </w:rPr>
        <w:t>2</w:t>
      </w:r>
      <w:r w:rsidRPr="00733230">
        <w:rPr>
          <w:rStyle w:val="SingleTxtGCChar"/>
          <w:rFonts w:hint="eastAsia"/>
        </w:rPr>
        <w:t>款所列权利的法律，包括第</w:t>
      </w:r>
      <w:r w:rsidRPr="00733230">
        <w:rPr>
          <w:rStyle w:val="SingleTxtGCChar"/>
          <w:rFonts w:hint="eastAsia"/>
        </w:rPr>
        <w:t>24</w:t>
      </w:r>
      <w:r w:rsidRPr="00733230">
        <w:rPr>
          <w:rStyle w:val="SingleTxtGCChar"/>
          <w:rFonts w:hint="eastAsia"/>
        </w:rPr>
        <w:t>段提及的法律，不仅要遵循《公约》第十九条第</w:t>
      </w:r>
      <w:r w:rsidRPr="00733230">
        <w:rPr>
          <w:rStyle w:val="SingleTxtGCChar"/>
          <w:rFonts w:hint="eastAsia"/>
        </w:rPr>
        <w:t>3</w:t>
      </w:r>
      <w:r w:rsidRPr="00733230">
        <w:rPr>
          <w:rStyle w:val="SingleTxtGCChar"/>
          <w:rFonts w:hint="eastAsia"/>
        </w:rPr>
        <w:t>款的严格规定，而且还须符合《公约》的条款、目标和宗旨。</w:t>
      </w:r>
      <w:r w:rsidRPr="0049331B">
        <w:rPr>
          <w:rStyle w:val="FootnoteReference"/>
        </w:rPr>
        <w:footnoteReference w:id="55"/>
      </w:r>
      <w:r w:rsidR="001334FC">
        <w:rPr>
          <w:rStyle w:val="SingleTxtGCChar"/>
          <w:rFonts w:hint="eastAsia"/>
        </w:rPr>
        <w:t xml:space="preserve"> </w:t>
      </w:r>
      <w:r w:rsidRPr="00733230">
        <w:rPr>
          <w:rStyle w:val="SingleTxtGCChar"/>
          <w:rFonts w:hint="eastAsia"/>
        </w:rPr>
        <w:t>法律不得违反《公约》的不歧视条款。法律不得规定违背《公约》的处罚，例如体罚。</w:t>
      </w:r>
      <w:r w:rsidRPr="0049331B">
        <w:rPr>
          <w:rStyle w:val="FootnoteReference"/>
        </w:rPr>
        <w:footnoteReference w:id="56"/>
      </w:r>
      <w:r w:rsidRPr="0049331B">
        <w:rPr>
          <w:rStyle w:val="FootnoteReference"/>
          <w:lang w:eastAsia="zh-CN"/>
        </w:rPr>
        <w:t xml:space="preserve"> </w:t>
      </w:r>
    </w:p>
    <w:p w:rsidR="00DA4A64" w:rsidRPr="00733230" w:rsidRDefault="00DA4A64" w:rsidP="00976D71">
      <w:pPr>
        <w:pStyle w:val="SingleTxtG"/>
        <w:tabs>
          <w:tab w:val="left" w:pos="1560"/>
        </w:tabs>
        <w:spacing w:line="320" w:lineRule="exact"/>
        <w:rPr>
          <w:rStyle w:val="SingleTxtGCChar"/>
          <w:rFonts w:hint="eastAsia"/>
        </w:rPr>
      </w:pPr>
      <w:r w:rsidRPr="0049331B">
        <w:rPr>
          <w:sz w:val="21"/>
          <w:lang w:eastAsia="zh-CN"/>
        </w:rPr>
        <w:t>27</w:t>
      </w:r>
      <w:r w:rsidR="007C1968">
        <w:rPr>
          <w:sz w:val="21"/>
          <w:lang w:eastAsia="zh-CN"/>
        </w:rPr>
        <w:t xml:space="preserve">.  </w:t>
      </w:r>
      <w:r w:rsidRPr="00733230">
        <w:rPr>
          <w:rStyle w:val="SingleTxtGCChar"/>
          <w:rFonts w:hint="eastAsia"/>
        </w:rPr>
        <w:t>缔约国应表明其对言论自由实施的任何限制的法律依据。</w:t>
      </w:r>
      <w:r w:rsidRPr="0049331B">
        <w:rPr>
          <w:sz w:val="21"/>
          <w:vertAlign w:val="superscript"/>
        </w:rPr>
        <w:footnoteReference w:id="57"/>
      </w:r>
      <w:r w:rsidR="001334FC">
        <w:rPr>
          <w:rStyle w:val="SingleTxtGCChar"/>
          <w:rFonts w:hint="eastAsia"/>
        </w:rPr>
        <w:t xml:space="preserve"> </w:t>
      </w:r>
      <w:r w:rsidRPr="00733230">
        <w:rPr>
          <w:rStyle w:val="SingleTxtGCChar"/>
          <w:rFonts w:hint="eastAsia"/>
        </w:rPr>
        <w:t>如果委员会必须审议特定缔约国是否通过法律实施了特别的限制，则缔约国应提供相关法律以及在其管辖范围内的各项活动的详细资料。</w:t>
      </w:r>
      <w:r w:rsidR="004B1F3D">
        <w:rPr>
          <w:rStyle w:val="SingleTxtGCChar"/>
          <w:rFonts w:hint="eastAsia"/>
        </w:rPr>
        <w:t>、‘</w:t>
      </w:r>
      <w:r w:rsidRPr="0049331B">
        <w:rPr>
          <w:rStyle w:val="FootnoteReference"/>
        </w:rPr>
        <w:footnoteReference w:id="58"/>
      </w:r>
    </w:p>
    <w:p w:rsidR="00DA4A64" w:rsidRPr="0049331B" w:rsidRDefault="00DA4A64" w:rsidP="00976D71">
      <w:pPr>
        <w:pStyle w:val="SingleTxtG"/>
        <w:tabs>
          <w:tab w:val="left" w:pos="1560"/>
        </w:tabs>
        <w:spacing w:line="320" w:lineRule="exact"/>
        <w:rPr>
          <w:rStyle w:val="FootnoteReference"/>
          <w:rFonts w:eastAsia="SimSun" w:hint="eastAsia"/>
          <w:lang w:eastAsia="zh-CN"/>
        </w:rPr>
      </w:pPr>
      <w:r w:rsidRPr="0049331B">
        <w:rPr>
          <w:sz w:val="21"/>
          <w:lang w:eastAsia="zh-CN"/>
        </w:rPr>
        <w:t>28</w:t>
      </w:r>
      <w:r w:rsidR="007C1968">
        <w:rPr>
          <w:sz w:val="21"/>
          <w:lang w:eastAsia="zh-CN"/>
        </w:rPr>
        <w:t xml:space="preserve">.  </w:t>
      </w:r>
      <w:r w:rsidRPr="00733230">
        <w:rPr>
          <w:rStyle w:val="SingleTxtGCChar"/>
          <w:rFonts w:hint="eastAsia"/>
        </w:rPr>
        <w:t>第</w:t>
      </w:r>
      <w:r w:rsidRPr="00733230">
        <w:rPr>
          <w:rStyle w:val="SingleTxtGCChar"/>
          <w:rFonts w:hint="eastAsia"/>
        </w:rPr>
        <w:t>3</w:t>
      </w:r>
      <w:r w:rsidRPr="00733230">
        <w:rPr>
          <w:rStyle w:val="SingleTxtGCChar"/>
          <w:rFonts w:hint="eastAsia"/>
        </w:rPr>
        <w:t>款列出的有关限制的合法理由第一条即尊重他人的权利和名誉。“权利”一词包括《公约》承认及国际人权法更为普遍承认的人权。例如，为保护第二十五条规定的投票权以及第十七条规定的各项权利而限制言论自由的做法可以是合法的</w:t>
      </w:r>
      <w:r w:rsidR="001048F1">
        <w:rPr>
          <w:rStyle w:val="SingleTxtGCChar"/>
          <w:rFonts w:hint="eastAsia"/>
        </w:rPr>
        <w:t>(</w:t>
      </w:r>
      <w:r w:rsidRPr="00733230">
        <w:rPr>
          <w:rStyle w:val="SingleTxtGCChar"/>
          <w:rFonts w:hint="eastAsia"/>
        </w:rPr>
        <w:t>见第</w:t>
      </w:r>
      <w:r w:rsidRPr="00733230">
        <w:rPr>
          <w:rStyle w:val="SingleTxtGCChar"/>
          <w:rFonts w:hint="eastAsia"/>
        </w:rPr>
        <w:t>37</w:t>
      </w:r>
      <w:r w:rsidRPr="00733230">
        <w:rPr>
          <w:rStyle w:val="SingleTxtGCChar"/>
          <w:rFonts w:hint="eastAsia"/>
        </w:rPr>
        <w:t>段</w:t>
      </w:r>
      <w:r w:rsidR="001048F1">
        <w:rPr>
          <w:rStyle w:val="SingleTxtGCChar"/>
          <w:rFonts w:hint="eastAsia"/>
        </w:rPr>
        <w:t>)</w:t>
      </w:r>
      <w:r w:rsidRPr="00733230">
        <w:rPr>
          <w:rStyle w:val="SingleTxtGCChar"/>
          <w:rFonts w:hint="eastAsia"/>
        </w:rPr>
        <w:t>。</w:t>
      </w:r>
      <w:r w:rsidRPr="0049331B">
        <w:rPr>
          <w:rStyle w:val="FootnoteReference"/>
        </w:rPr>
        <w:footnoteReference w:id="59"/>
      </w:r>
      <w:r w:rsidR="001334FC">
        <w:rPr>
          <w:rStyle w:val="SingleTxtGCChar"/>
          <w:rFonts w:hint="eastAsia"/>
        </w:rPr>
        <w:t xml:space="preserve"> </w:t>
      </w:r>
      <w:r w:rsidRPr="00733230">
        <w:rPr>
          <w:rStyle w:val="SingleTxtGCChar"/>
          <w:rFonts w:hint="eastAsia"/>
        </w:rPr>
        <w:t>必须谨慎设定此类限制：尽管允许保护选民不受构成恐吓或胁迫的言论的影响，但此类限制不得妨碍政治辩论，例如包括呼吁联合抵制非强制性投票。</w:t>
      </w:r>
      <w:r w:rsidRPr="0049331B">
        <w:rPr>
          <w:rStyle w:val="FootnoteReference"/>
        </w:rPr>
        <w:footnoteReference w:id="60"/>
      </w:r>
      <w:r w:rsidRPr="00733230">
        <w:rPr>
          <w:rStyle w:val="SingleTxtGCChar"/>
          <w:rFonts w:hint="eastAsia"/>
        </w:rPr>
        <w:t>“他人”涉及其他的个人或者社区成员。</w:t>
      </w:r>
      <w:r w:rsidRPr="0049331B">
        <w:rPr>
          <w:rStyle w:val="FootnoteReference"/>
        </w:rPr>
        <w:footnoteReference w:id="61"/>
      </w:r>
      <w:r w:rsidR="001334FC">
        <w:rPr>
          <w:rStyle w:val="SingleTxtGCChar"/>
          <w:rFonts w:hint="eastAsia"/>
        </w:rPr>
        <w:t xml:space="preserve"> </w:t>
      </w:r>
      <w:r w:rsidRPr="00733230">
        <w:rPr>
          <w:rStyle w:val="SingleTxtGCChar"/>
          <w:rFonts w:hint="eastAsia"/>
        </w:rPr>
        <w:t>因此，可以是按例如宗教信仰</w:t>
      </w:r>
      <w:r w:rsidRPr="0049331B">
        <w:rPr>
          <w:rStyle w:val="FootnoteReference"/>
        </w:rPr>
        <w:footnoteReference w:id="62"/>
      </w:r>
      <w:r w:rsidR="001334FC">
        <w:rPr>
          <w:rStyle w:val="SingleTxtGCChar"/>
          <w:rFonts w:hint="eastAsia"/>
        </w:rPr>
        <w:t xml:space="preserve"> </w:t>
      </w:r>
      <w:r w:rsidRPr="00733230">
        <w:rPr>
          <w:rStyle w:val="SingleTxtGCChar"/>
          <w:rFonts w:hint="eastAsia"/>
        </w:rPr>
        <w:t>或族裔</w:t>
      </w:r>
      <w:r w:rsidRPr="0049331B">
        <w:rPr>
          <w:rStyle w:val="FootnoteReference"/>
        </w:rPr>
        <w:footnoteReference w:id="63"/>
      </w:r>
      <w:r w:rsidR="001334FC">
        <w:rPr>
          <w:rStyle w:val="SingleTxtGCChar"/>
          <w:rFonts w:hint="eastAsia"/>
        </w:rPr>
        <w:t xml:space="preserve"> </w:t>
      </w:r>
      <w:r w:rsidRPr="00733230">
        <w:rPr>
          <w:rStyle w:val="SingleTxtGCChar"/>
          <w:rFonts w:hint="eastAsia"/>
        </w:rPr>
        <w:t>界定的个别社区成员。</w:t>
      </w:r>
    </w:p>
    <w:p w:rsidR="00DA4A64" w:rsidRPr="00733230" w:rsidRDefault="00DA4A64" w:rsidP="00976D71">
      <w:pPr>
        <w:pStyle w:val="SingleTxtG"/>
        <w:tabs>
          <w:tab w:val="left" w:pos="1560"/>
        </w:tabs>
        <w:spacing w:line="320" w:lineRule="exact"/>
        <w:rPr>
          <w:rStyle w:val="SingleTxtGCChar"/>
          <w:rFonts w:hint="eastAsia"/>
        </w:rPr>
      </w:pPr>
      <w:r w:rsidRPr="0049331B">
        <w:rPr>
          <w:sz w:val="21"/>
          <w:lang w:eastAsia="zh-CN"/>
        </w:rPr>
        <w:t>29</w:t>
      </w:r>
      <w:r w:rsidR="007C1968">
        <w:rPr>
          <w:sz w:val="21"/>
          <w:lang w:eastAsia="zh-CN"/>
        </w:rPr>
        <w:t xml:space="preserve">.  </w:t>
      </w:r>
      <w:r w:rsidRPr="00733230">
        <w:rPr>
          <w:rStyle w:val="SingleTxtGCChar"/>
          <w:rFonts w:hint="eastAsia"/>
        </w:rPr>
        <w:t>第二个合法理由是保障国家安全或公共秩序，或公共卫生或道德。</w:t>
      </w:r>
    </w:p>
    <w:p w:rsidR="00DA4A64" w:rsidRPr="0049331B" w:rsidRDefault="00DA4A64" w:rsidP="00976D71">
      <w:pPr>
        <w:pStyle w:val="SingleTxtG"/>
        <w:tabs>
          <w:tab w:val="left" w:pos="1560"/>
        </w:tabs>
        <w:spacing w:line="320" w:lineRule="exact"/>
        <w:rPr>
          <w:rStyle w:val="FootnoteReference"/>
          <w:rFonts w:eastAsia="SimSun" w:hint="eastAsia"/>
          <w:lang w:eastAsia="zh-CN"/>
        </w:rPr>
      </w:pPr>
      <w:r w:rsidRPr="0049331B">
        <w:rPr>
          <w:sz w:val="21"/>
          <w:lang w:eastAsia="zh-CN"/>
        </w:rPr>
        <w:t>30</w:t>
      </w:r>
      <w:r w:rsidR="007C1968">
        <w:rPr>
          <w:sz w:val="21"/>
          <w:lang w:eastAsia="zh-CN"/>
        </w:rPr>
        <w:t xml:space="preserve">.  </w:t>
      </w:r>
      <w:r w:rsidRPr="00733230">
        <w:rPr>
          <w:rStyle w:val="SingleTxtGCChar"/>
          <w:rFonts w:hint="eastAsia"/>
        </w:rPr>
        <w:t>缔约国必须极其重视确保以符合第</w:t>
      </w:r>
      <w:r w:rsidRPr="00733230">
        <w:rPr>
          <w:rStyle w:val="SingleTxtGCChar"/>
          <w:rFonts w:hint="eastAsia"/>
        </w:rPr>
        <w:t>3</w:t>
      </w:r>
      <w:r w:rsidRPr="00733230">
        <w:rPr>
          <w:rStyle w:val="SingleTxtGCChar"/>
          <w:rFonts w:hint="eastAsia"/>
        </w:rPr>
        <w:t>款之严格规定的方式，拟订并适用叛国法</w:t>
      </w:r>
      <w:r w:rsidRPr="0049331B">
        <w:rPr>
          <w:rStyle w:val="FootnoteReference"/>
        </w:rPr>
        <w:footnoteReference w:id="64"/>
      </w:r>
      <w:r w:rsidR="001334FC">
        <w:rPr>
          <w:rStyle w:val="SingleTxtGCChar"/>
          <w:rFonts w:hint="eastAsia"/>
        </w:rPr>
        <w:t xml:space="preserve"> </w:t>
      </w:r>
      <w:r w:rsidRPr="00733230">
        <w:rPr>
          <w:rStyle w:val="SingleTxtGCChar"/>
          <w:rFonts w:hint="eastAsia"/>
        </w:rPr>
        <w:t>及与国家安全有关的类似条款，不论称之为官方机密或煽动叛乱法还是其他。例如，援用此类法律禁止或限制具有合法公众利益且无损国家安全的公共信息，或者因新闻记者、研究员、环境积极人士、人权捍卫者或其他人传播此类信息而对其提起诉讼均与第</w:t>
      </w:r>
      <w:r w:rsidRPr="00733230">
        <w:rPr>
          <w:rStyle w:val="SingleTxtGCChar"/>
          <w:rFonts w:hint="eastAsia"/>
        </w:rPr>
        <w:t>3</w:t>
      </w:r>
      <w:r w:rsidRPr="00733230">
        <w:rPr>
          <w:rStyle w:val="SingleTxtGCChar"/>
          <w:rFonts w:hint="eastAsia"/>
        </w:rPr>
        <w:t>款不符。</w:t>
      </w:r>
      <w:r w:rsidRPr="0049331B">
        <w:rPr>
          <w:rStyle w:val="FootnoteReference"/>
        </w:rPr>
        <w:footnoteReference w:id="65"/>
      </w:r>
      <w:r w:rsidRPr="0049331B">
        <w:rPr>
          <w:rStyle w:val="FootnoteReference"/>
          <w:lang w:eastAsia="zh-CN"/>
        </w:rPr>
        <w:t xml:space="preserve"> </w:t>
      </w:r>
      <w:r w:rsidRPr="00733230">
        <w:rPr>
          <w:rStyle w:val="SingleTxtGCChar"/>
          <w:rFonts w:hint="eastAsia"/>
        </w:rPr>
        <w:t>一般而言，将与商业部门、银行业和科学进步相关的信息类别纳入此类法律的豁免范围并非恰当之举。</w:t>
      </w:r>
      <w:r w:rsidRPr="0049331B">
        <w:rPr>
          <w:rStyle w:val="FootnoteReference"/>
        </w:rPr>
        <w:footnoteReference w:id="66"/>
      </w:r>
      <w:r w:rsidR="001334FC">
        <w:rPr>
          <w:rStyle w:val="SingleTxtGCChar"/>
          <w:rFonts w:hint="eastAsia"/>
        </w:rPr>
        <w:t xml:space="preserve"> </w:t>
      </w:r>
      <w:r w:rsidRPr="00733230">
        <w:rPr>
          <w:rStyle w:val="SingleTxtGCChar"/>
          <w:rFonts w:hint="eastAsia"/>
        </w:rPr>
        <w:t>委员会在一起案件中认定，不允许以国家安全为由限制发表支持劳资争端，包括举行全国罢工的声明。</w:t>
      </w:r>
      <w:r w:rsidRPr="0049331B">
        <w:rPr>
          <w:rStyle w:val="FootnoteReference"/>
        </w:rPr>
        <w:footnoteReference w:id="67"/>
      </w:r>
      <w:r w:rsidRPr="0049331B">
        <w:rPr>
          <w:rStyle w:val="FootnoteReference"/>
          <w:lang w:eastAsia="zh-CN"/>
        </w:rPr>
        <w:t xml:space="preserve"> </w:t>
      </w:r>
    </w:p>
    <w:p w:rsidR="00DA4A64" w:rsidRPr="0049331B" w:rsidRDefault="00DA4A64" w:rsidP="00976D71">
      <w:pPr>
        <w:pStyle w:val="SingleTxtG"/>
        <w:tabs>
          <w:tab w:val="left" w:pos="1560"/>
        </w:tabs>
        <w:spacing w:line="320" w:lineRule="exact"/>
        <w:rPr>
          <w:rStyle w:val="FootnoteReference"/>
          <w:rFonts w:eastAsia="SimSun" w:hint="eastAsia"/>
          <w:lang w:eastAsia="zh-CN"/>
        </w:rPr>
      </w:pPr>
      <w:r w:rsidRPr="0049331B">
        <w:rPr>
          <w:sz w:val="21"/>
          <w:lang w:eastAsia="zh-CN"/>
        </w:rPr>
        <w:t>31</w:t>
      </w:r>
      <w:r w:rsidR="007C1968">
        <w:rPr>
          <w:sz w:val="21"/>
          <w:lang w:eastAsia="zh-CN"/>
        </w:rPr>
        <w:t xml:space="preserve">.  </w:t>
      </w:r>
      <w:r w:rsidRPr="00733230">
        <w:rPr>
          <w:rStyle w:val="SingleTxtGCChar"/>
          <w:rFonts w:hint="eastAsia"/>
        </w:rPr>
        <w:t>例如，为维护公共秩序，可允许在一些情况下约束特定公共场合中的发言。</w:t>
      </w:r>
      <w:r w:rsidRPr="0049331B">
        <w:rPr>
          <w:rStyle w:val="FootnoteReference"/>
        </w:rPr>
        <w:footnoteReference w:id="68"/>
      </w:r>
      <w:r w:rsidR="00D701E0">
        <w:rPr>
          <w:rStyle w:val="SingleTxtGCChar"/>
          <w:rFonts w:hint="eastAsia"/>
        </w:rPr>
        <w:t xml:space="preserve"> </w:t>
      </w:r>
      <w:r w:rsidRPr="00733230">
        <w:rPr>
          <w:rStyle w:val="SingleTxtGCChar"/>
          <w:rFonts w:hint="eastAsia"/>
        </w:rPr>
        <w:t>可以公共秩序为依据检验与言论表达形式有关的藐视法庭诉讼。为履行第</w:t>
      </w:r>
      <w:r w:rsidRPr="00733230">
        <w:rPr>
          <w:rStyle w:val="SingleTxtGCChar"/>
          <w:rFonts w:hint="eastAsia"/>
        </w:rPr>
        <w:t>3</w:t>
      </w:r>
      <w:r w:rsidRPr="00733230">
        <w:rPr>
          <w:rStyle w:val="SingleTxtGCChar"/>
          <w:rFonts w:hint="eastAsia"/>
        </w:rPr>
        <w:t>款，法庭在行使保持有序诉讼的权力时必须保证诉讼和实施的处罚正当合理。</w:t>
      </w:r>
      <w:r w:rsidRPr="0049331B">
        <w:rPr>
          <w:rStyle w:val="FootnoteReference"/>
        </w:rPr>
        <w:footnoteReference w:id="69"/>
      </w:r>
      <w:r w:rsidR="00D701E0">
        <w:rPr>
          <w:rStyle w:val="SingleTxtGCChar"/>
          <w:rFonts w:hint="eastAsia"/>
          <w:lang w:val="en-GB"/>
        </w:rPr>
        <w:t xml:space="preserve"> </w:t>
      </w:r>
      <w:r w:rsidRPr="00733230">
        <w:rPr>
          <w:rStyle w:val="SingleTxtGCChar"/>
          <w:rFonts w:hint="eastAsia"/>
        </w:rPr>
        <w:t>不得以任何方式利用此类诉讼来限制辩护权的合理行使。</w:t>
      </w:r>
    </w:p>
    <w:p w:rsidR="00DA4A64" w:rsidRPr="0049331B" w:rsidRDefault="00DA4A64" w:rsidP="00976D71">
      <w:pPr>
        <w:pStyle w:val="SingleTxtG"/>
        <w:tabs>
          <w:tab w:val="left" w:pos="1560"/>
        </w:tabs>
        <w:spacing w:line="320" w:lineRule="exact"/>
        <w:rPr>
          <w:rStyle w:val="FootnoteReference"/>
          <w:rFonts w:eastAsia="SimSun" w:hint="eastAsia"/>
          <w:lang w:val="en-US" w:eastAsia="zh-CN"/>
        </w:rPr>
      </w:pPr>
      <w:r w:rsidRPr="0049331B">
        <w:rPr>
          <w:sz w:val="21"/>
          <w:lang w:eastAsia="zh-CN"/>
        </w:rPr>
        <w:t>32</w:t>
      </w:r>
      <w:r w:rsidR="007C1968">
        <w:rPr>
          <w:sz w:val="21"/>
          <w:lang w:eastAsia="zh-CN"/>
        </w:rPr>
        <w:t xml:space="preserve">.  </w:t>
      </w:r>
      <w:r w:rsidRPr="00733230">
        <w:rPr>
          <w:rStyle w:val="SingleTxtGCChar"/>
          <w:rFonts w:hint="eastAsia"/>
        </w:rPr>
        <w:t>在第</w:t>
      </w:r>
      <w:r w:rsidRPr="00733230">
        <w:rPr>
          <w:rStyle w:val="SingleTxtGCChar"/>
          <w:rFonts w:hint="eastAsia"/>
        </w:rPr>
        <w:t>22</w:t>
      </w:r>
      <w:r w:rsidRPr="00733230">
        <w:rPr>
          <w:rStyle w:val="SingleTxtGCChar"/>
          <w:rFonts w:hint="eastAsia"/>
        </w:rPr>
        <w:t>号一般性意见中，委员会认为“道德观念来源于许多社会、哲学和宗教传统；因此，为了保护道德对</w:t>
      </w:r>
      <w:r w:rsidRPr="00733230">
        <w:rPr>
          <w:rStyle w:val="SingleTxtGCChar"/>
        </w:rPr>
        <w:t>……</w:t>
      </w:r>
      <w:r w:rsidRPr="00733230">
        <w:rPr>
          <w:rStyle w:val="SingleTxtGCChar"/>
          <w:rFonts w:hint="eastAsia"/>
        </w:rPr>
        <w:t>.</w:t>
      </w:r>
      <w:r w:rsidRPr="00733230">
        <w:rPr>
          <w:rStyle w:val="SingleTxtGCChar"/>
          <w:rFonts w:hint="eastAsia"/>
        </w:rPr>
        <w:t>实行的限制必须基于不光是来自单一传统的原则”。对任何此类限制必须按照人权普遍性和不歧视原则来加以理解。</w:t>
      </w:r>
    </w:p>
    <w:p w:rsidR="00DA4A64" w:rsidRPr="00D701E0" w:rsidRDefault="00DA4A64" w:rsidP="00976D71">
      <w:pPr>
        <w:pStyle w:val="SingleTxtG"/>
        <w:tabs>
          <w:tab w:val="left" w:pos="1560"/>
        </w:tabs>
        <w:spacing w:line="320" w:lineRule="exact"/>
        <w:rPr>
          <w:rStyle w:val="FootnoteReference"/>
          <w:rFonts w:eastAsia="SimSun" w:hint="eastAsia"/>
          <w:lang w:eastAsia="zh-CN"/>
        </w:rPr>
      </w:pPr>
      <w:r w:rsidRPr="0049331B">
        <w:rPr>
          <w:sz w:val="21"/>
          <w:lang w:eastAsia="zh-CN"/>
        </w:rPr>
        <w:t>33</w:t>
      </w:r>
      <w:r w:rsidR="007C1968">
        <w:rPr>
          <w:sz w:val="21"/>
          <w:lang w:eastAsia="zh-CN"/>
        </w:rPr>
        <w:t xml:space="preserve">.  </w:t>
      </w:r>
      <w:r w:rsidRPr="00733230">
        <w:rPr>
          <w:rStyle w:val="SingleTxtGCChar"/>
          <w:rFonts w:hint="eastAsia"/>
        </w:rPr>
        <w:t>出于合法之目的是限制的“必要”条件。因此，例如，如果可通过其他不限制言论自由的方式来实现保护特定社区的语言而禁止使用某种语言的商业广告，则违反了必要性的判断标准。</w:t>
      </w:r>
      <w:r w:rsidRPr="0049331B">
        <w:rPr>
          <w:rStyle w:val="FootnoteReference"/>
        </w:rPr>
        <w:footnoteReference w:id="70"/>
      </w:r>
      <w:r w:rsidR="00D701E0">
        <w:rPr>
          <w:rStyle w:val="SingleTxtGCChar"/>
          <w:rFonts w:hint="eastAsia"/>
        </w:rPr>
        <w:t xml:space="preserve"> </w:t>
      </w:r>
      <w:r w:rsidRPr="00733230">
        <w:rPr>
          <w:rStyle w:val="SingleTxtGCChar"/>
          <w:rFonts w:hint="eastAsia"/>
        </w:rPr>
        <w:t>另一方面，委员会认为，为保护校区内有某种信仰的儿童的权利和自由而将针对此宗教群体发表含有敌意的材料的教师调任至非教学岗位，则缔约国遵循了必要性的判断标准。</w:t>
      </w:r>
      <w:r w:rsidRPr="0049331B">
        <w:rPr>
          <w:rStyle w:val="FootnoteReference"/>
        </w:rPr>
        <w:footnoteReference w:id="71"/>
      </w:r>
    </w:p>
    <w:p w:rsidR="0001414C" w:rsidRPr="0049331B" w:rsidRDefault="00DA4A64" w:rsidP="004A5504">
      <w:pPr>
        <w:pStyle w:val="SingleTxtGC"/>
        <w:tabs>
          <w:tab w:val="clear" w:pos="1565"/>
          <w:tab w:val="left" w:pos="1560"/>
        </w:tabs>
        <w:rPr>
          <w:rFonts w:hint="eastAsia"/>
        </w:rPr>
      </w:pPr>
      <w:r w:rsidRPr="0049331B">
        <w:t>34</w:t>
      </w:r>
      <w:r w:rsidR="007C1968">
        <w:t xml:space="preserve">.  </w:t>
      </w:r>
      <w:r w:rsidRPr="0049331B">
        <w:rPr>
          <w:rFonts w:hint="eastAsia"/>
        </w:rPr>
        <w:t>限制不得过于宽泛。在第</w:t>
      </w:r>
      <w:r w:rsidRPr="0049331B">
        <w:rPr>
          <w:rFonts w:hint="eastAsia"/>
        </w:rPr>
        <w:t>27</w:t>
      </w:r>
      <w:r w:rsidRPr="0049331B">
        <w:rPr>
          <w:rFonts w:hint="eastAsia"/>
        </w:rPr>
        <w:t>号一般性意见中，委员会认为：“限制性措施必须符合相称原则；必须适合于实现保护功能；必须是可用来实现预期结果的诸种手段中侵犯性最小的一个；必须与要保护的利益相称</w:t>
      </w:r>
      <w:r w:rsidRPr="0049331B">
        <w:t>……</w:t>
      </w:r>
      <w:r w:rsidRPr="0049331B">
        <w:rPr>
          <w:rFonts w:hint="eastAsia"/>
        </w:rPr>
        <w:t>相称原则不仅必须在规定限制的法律中得到尊重，而且还须得到行政和司法当局的遵守”。</w:t>
      </w:r>
      <w:r w:rsidRPr="0049331B">
        <w:rPr>
          <w:rStyle w:val="FootnoteReference"/>
        </w:rPr>
        <w:footnoteReference w:id="72"/>
      </w:r>
      <w:r w:rsidR="00D701E0">
        <w:rPr>
          <w:rFonts w:hint="eastAsia"/>
        </w:rPr>
        <w:t xml:space="preserve"> </w:t>
      </w:r>
      <w:r w:rsidRPr="0049331B">
        <w:rPr>
          <w:rFonts w:hint="eastAsia"/>
        </w:rPr>
        <w:t>相称原则还必须考虑到所涉及的言论表达形式及其传播途径。例如，在民主社会中，涉及公共和政治领域</w:t>
      </w:r>
      <w:r w:rsidR="000845FF">
        <w:rPr>
          <w:rFonts w:hint="eastAsia"/>
        </w:rPr>
        <w:t>公众</w:t>
      </w:r>
      <w:r w:rsidR="00743088">
        <w:rPr>
          <w:rFonts w:hint="eastAsia"/>
        </w:rPr>
        <w:t>人物</w:t>
      </w:r>
      <w:r w:rsidRPr="0049331B">
        <w:rPr>
          <w:rFonts w:hint="eastAsia"/>
        </w:rPr>
        <w:t>的公开辩论情况下，《公约》尤其高度重视不受限制的言论。</w:t>
      </w:r>
      <w:r w:rsidRPr="0049331B">
        <w:rPr>
          <w:rStyle w:val="FootnoteReference"/>
        </w:rPr>
        <w:footnoteReference w:id="73"/>
      </w:r>
    </w:p>
    <w:p w:rsidR="00DF3C7D" w:rsidRPr="0049331B" w:rsidRDefault="00DF3C7D" w:rsidP="004A5504">
      <w:pPr>
        <w:pStyle w:val="SingleTxtG"/>
        <w:tabs>
          <w:tab w:val="left" w:pos="1560"/>
        </w:tabs>
        <w:spacing w:line="320" w:lineRule="exact"/>
        <w:rPr>
          <w:rStyle w:val="FootnoteReference"/>
          <w:rFonts w:eastAsia="SimSun" w:hint="eastAsia"/>
          <w:lang w:eastAsia="zh-CN"/>
        </w:rPr>
      </w:pPr>
      <w:r w:rsidRPr="0049331B">
        <w:rPr>
          <w:sz w:val="21"/>
          <w:lang w:eastAsia="zh-CN"/>
        </w:rPr>
        <w:t>35</w:t>
      </w:r>
      <w:r w:rsidR="007C1968">
        <w:rPr>
          <w:sz w:val="21"/>
          <w:lang w:eastAsia="zh-CN"/>
        </w:rPr>
        <w:t xml:space="preserve">.  </w:t>
      </w:r>
      <w:r w:rsidRPr="00733230">
        <w:rPr>
          <w:rStyle w:val="SingleTxtGCChar"/>
          <w:rFonts w:hint="eastAsia"/>
        </w:rPr>
        <w:t>如果缔约国援用一项合理理由限制言论自由，则其必须</w:t>
      </w:r>
      <w:r w:rsidR="00083D0E" w:rsidRPr="00733230">
        <w:rPr>
          <w:rStyle w:val="SingleTxtGCChar"/>
          <w:rFonts w:hint="eastAsia"/>
        </w:rPr>
        <w:t>以具体和单独的方式表明威胁的确切性质，以及所采取具体行动的必要性和相称性，特别</w:t>
      </w:r>
      <w:r w:rsidRPr="00733230">
        <w:rPr>
          <w:rStyle w:val="SingleTxtGCChar"/>
          <w:rFonts w:hint="eastAsia"/>
        </w:rPr>
        <w:t>是通过在言论和威胁之间建立直接和紧密的关联。</w:t>
      </w:r>
      <w:r w:rsidRPr="0049331B">
        <w:rPr>
          <w:rStyle w:val="FootnoteReference"/>
        </w:rPr>
        <w:footnoteReference w:id="74"/>
      </w:r>
    </w:p>
    <w:p w:rsidR="00DF3C7D" w:rsidRPr="00F75FAB" w:rsidRDefault="00DF3C7D" w:rsidP="004A5504">
      <w:pPr>
        <w:pStyle w:val="SingleTxtG"/>
        <w:tabs>
          <w:tab w:val="left" w:pos="1560"/>
        </w:tabs>
        <w:spacing w:line="320" w:lineRule="exact"/>
        <w:rPr>
          <w:rStyle w:val="SingleTxtGCChar"/>
          <w:rFonts w:hint="eastAsia"/>
        </w:rPr>
      </w:pPr>
      <w:r w:rsidRPr="0049331B">
        <w:rPr>
          <w:sz w:val="21"/>
          <w:lang w:eastAsia="zh-CN"/>
        </w:rPr>
        <w:t>36</w:t>
      </w:r>
      <w:r w:rsidR="007C1968">
        <w:rPr>
          <w:sz w:val="21"/>
          <w:lang w:eastAsia="zh-CN"/>
        </w:rPr>
        <w:t xml:space="preserve">.  </w:t>
      </w:r>
      <w:r w:rsidRPr="00733230">
        <w:rPr>
          <w:rStyle w:val="SingleTxtGCChar"/>
          <w:rFonts w:hint="eastAsia"/>
        </w:rPr>
        <w:t>委员会保留了在特定局势下评估是否存在有必要对言论自由做出限制的情况的权利。</w:t>
      </w:r>
      <w:r w:rsidRPr="0049331B">
        <w:rPr>
          <w:rStyle w:val="FootnoteReference"/>
        </w:rPr>
        <w:footnoteReference w:id="75"/>
      </w:r>
      <w:r w:rsidR="00D701E0">
        <w:rPr>
          <w:rStyle w:val="SingleTxtGCChar"/>
          <w:rFonts w:hint="eastAsia"/>
        </w:rPr>
        <w:t xml:space="preserve"> </w:t>
      </w:r>
      <w:r w:rsidRPr="00733230">
        <w:rPr>
          <w:rStyle w:val="SingleTxtGCChar"/>
          <w:rFonts w:hint="eastAsia"/>
        </w:rPr>
        <w:t>在这方面，委员会回顾不</w:t>
      </w:r>
      <w:r w:rsidR="00C14780" w:rsidRPr="00733230">
        <w:rPr>
          <w:rStyle w:val="SingleTxtGCChar"/>
          <w:rFonts w:hint="eastAsia"/>
        </w:rPr>
        <w:t>依据</w:t>
      </w:r>
      <w:r w:rsidRPr="00733230">
        <w:rPr>
          <w:rStyle w:val="SingleTxtGCChar"/>
          <w:rFonts w:hint="eastAsia"/>
        </w:rPr>
        <w:t>“判断余地”</w:t>
      </w:r>
      <w:r w:rsidR="00C14780" w:rsidRPr="00733230">
        <w:rPr>
          <w:rStyle w:val="SingleTxtGCChar"/>
          <w:rFonts w:hint="eastAsia"/>
        </w:rPr>
        <w:t>来</w:t>
      </w:r>
      <w:r w:rsidRPr="00733230">
        <w:rPr>
          <w:rStyle w:val="SingleTxtGCChar"/>
          <w:rFonts w:hint="eastAsia"/>
        </w:rPr>
        <w:t>评估</w:t>
      </w:r>
      <w:r w:rsidR="00FA1036" w:rsidRPr="00733230">
        <w:rPr>
          <w:rStyle w:val="SingleTxtGCChar"/>
          <w:rFonts w:hint="eastAsia"/>
        </w:rPr>
        <w:t>该项</w:t>
      </w:r>
      <w:r w:rsidRPr="00733230">
        <w:rPr>
          <w:rStyle w:val="SingleTxtGCChar"/>
          <w:rFonts w:hint="eastAsia"/>
        </w:rPr>
        <w:t>自由的范围，</w:t>
      </w:r>
      <w:r w:rsidRPr="0049331B">
        <w:rPr>
          <w:rStyle w:val="FootnoteReference"/>
        </w:rPr>
        <w:footnoteReference w:id="76"/>
      </w:r>
      <w:r w:rsidR="00F75FAB">
        <w:rPr>
          <w:rStyle w:val="SingleTxtGCChar"/>
          <w:rFonts w:hint="eastAsia"/>
        </w:rPr>
        <w:t xml:space="preserve"> </w:t>
      </w:r>
      <w:r w:rsidRPr="00733230">
        <w:rPr>
          <w:rStyle w:val="SingleTxtGCChar"/>
          <w:rFonts w:hint="eastAsia"/>
        </w:rPr>
        <w:t>为使委员会履行其职能，缔约国在任何特定情况下均须具体表明</w:t>
      </w:r>
      <w:r w:rsidR="0020500A" w:rsidRPr="00733230">
        <w:rPr>
          <w:rStyle w:val="SingleTxtGCChar"/>
          <w:rFonts w:hint="eastAsia"/>
        </w:rPr>
        <w:t>导致其限制言论自由的对</w:t>
      </w:r>
      <w:r w:rsidRPr="00733230">
        <w:rPr>
          <w:rStyle w:val="SingleTxtGCChar"/>
          <w:rFonts w:hint="eastAsia"/>
        </w:rPr>
        <w:t>第</w:t>
      </w:r>
      <w:r w:rsidRPr="00733230">
        <w:rPr>
          <w:rStyle w:val="SingleTxtGCChar"/>
          <w:rFonts w:hint="eastAsia"/>
        </w:rPr>
        <w:t>3</w:t>
      </w:r>
      <w:r w:rsidRPr="00733230">
        <w:rPr>
          <w:rStyle w:val="SingleTxtGCChar"/>
          <w:rFonts w:hint="eastAsia"/>
        </w:rPr>
        <w:t>款所列任何理由</w:t>
      </w:r>
      <w:r w:rsidR="00817602" w:rsidRPr="00733230">
        <w:rPr>
          <w:rStyle w:val="SingleTxtGCChar"/>
          <w:rFonts w:hint="eastAsia"/>
        </w:rPr>
        <w:t>的确切</w:t>
      </w:r>
      <w:r w:rsidRPr="00733230">
        <w:rPr>
          <w:rStyle w:val="SingleTxtGCChar"/>
          <w:rFonts w:hint="eastAsia"/>
        </w:rPr>
        <w:t>威胁性。</w:t>
      </w:r>
      <w:r w:rsidRPr="0049331B">
        <w:rPr>
          <w:rStyle w:val="FootnoteReference"/>
        </w:rPr>
        <w:footnoteReference w:id="77"/>
      </w:r>
    </w:p>
    <w:p w:rsidR="00DF3C7D" w:rsidRPr="00E11EB9" w:rsidRDefault="00DF3C7D" w:rsidP="0092053A">
      <w:pPr>
        <w:pStyle w:val="H1GC"/>
        <w:rPr>
          <w:rFonts w:hint="eastAsia"/>
        </w:rPr>
      </w:pPr>
      <w:r w:rsidRPr="00E11EB9">
        <w:rPr>
          <w:rFonts w:hint="eastAsia"/>
        </w:rPr>
        <w:tab/>
      </w:r>
      <w:r w:rsidRPr="00E11EB9">
        <w:rPr>
          <w:rFonts w:hint="eastAsia"/>
        </w:rPr>
        <w:tab/>
      </w:r>
      <w:r w:rsidRPr="00E11EB9">
        <w:rPr>
          <w:rFonts w:hint="eastAsia"/>
        </w:rPr>
        <w:t>某些特定地区言论自由限制的限</w:t>
      </w:r>
      <w:r w:rsidR="007F31BA">
        <w:rPr>
          <w:rFonts w:hint="eastAsia"/>
        </w:rPr>
        <w:t>定范围</w:t>
      </w:r>
    </w:p>
    <w:p w:rsidR="00DF3C7D" w:rsidRPr="0049331B" w:rsidRDefault="00DF3C7D" w:rsidP="004A5504">
      <w:pPr>
        <w:pStyle w:val="SingleTxtG"/>
        <w:tabs>
          <w:tab w:val="left" w:pos="1560"/>
        </w:tabs>
        <w:spacing w:line="320" w:lineRule="exact"/>
        <w:rPr>
          <w:rStyle w:val="FootnoteReference"/>
          <w:rFonts w:eastAsia="SimSun" w:hint="eastAsia"/>
          <w:lang w:eastAsia="zh-CN"/>
        </w:rPr>
      </w:pPr>
      <w:r w:rsidRPr="0049331B">
        <w:rPr>
          <w:sz w:val="21"/>
          <w:lang w:eastAsia="zh-CN"/>
        </w:rPr>
        <w:t>37</w:t>
      </w:r>
      <w:r w:rsidR="007C1968">
        <w:rPr>
          <w:sz w:val="21"/>
          <w:lang w:eastAsia="zh-CN"/>
        </w:rPr>
        <w:t xml:space="preserve">.  </w:t>
      </w:r>
      <w:r w:rsidRPr="00733230">
        <w:rPr>
          <w:rStyle w:val="SingleTxtGCChar"/>
          <w:rFonts w:hint="eastAsia"/>
        </w:rPr>
        <w:t>令委员会关切的政治言论限制包括禁止挨户游说，</w:t>
      </w:r>
      <w:r w:rsidRPr="0049331B">
        <w:rPr>
          <w:rStyle w:val="FootnoteReference"/>
        </w:rPr>
        <w:footnoteReference w:id="78"/>
      </w:r>
      <w:r w:rsidR="00F75FAB">
        <w:rPr>
          <w:rStyle w:val="SingleTxtGCChar"/>
          <w:rFonts w:hint="eastAsia"/>
        </w:rPr>
        <w:t xml:space="preserve"> </w:t>
      </w:r>
      <w:r w:rsidRPr="00733230">
        <w:rPr>
          <w:rStyle w:val="SingleTxtGCChar"/>
          <w:rFonts w:hint="eastAsia"/>
        </w:rPr>
        <w:t>限制可能在选举</w:t>
      </w:r>
      <w:r w:rsidR="00416441" w:rsidRPr="00733230">
        <w:rPr>
          <w:rStyle w:val="SingleTxtGCChar"/>
          <w:rFonts w:hint="eastAsia"/>
        </w:rPr>
        <w:t>活动</w:t>
      </w:r>
      <w:r w:rsidRPr="00733230">
        <w:rPr>
          <w:rStyle w:val="SingleTxtGCChar"/>
          <w:rFonts w:hint="eastAsia"/>
        </w:rPr>
        <w:t>期间散发的书面材料的数量和类型，</w:t>
      </w:r>
      <w:r w:rsidRPr="0049331B">
        <w:rPr>
          <w:rStyle w:val="FootnoteReference"/>
        </w:rPr>
        <w:footnoteReference w:id="79"/>
      </w:r>
      <w:r w:rsidR="00F75FAB">
        <w:rPr>
          <w:rStyle w:val="SingleTxtGCChar"/>
          <w:rFonts w:hint="eastAsia"/>
          <w:lang w:val="en-GB"/>
        </w:rPr>
        <w:t xml:space="preserve"> </w:t>
      </w:r>
      <w:r w:rsidRPr="00733230">
        <w:rPr>
          <w:rStyle w:val="SingleTxtGCChar"/>
          <w:rFonts w:hint="eastAsia"/>
        </w:rPr>
        <w:t>在选举期间阻碍</w:t>
      </w:r>
      <w:r w:rsidR="00835E4B" w:rsidRPr="00733230">
        <w:rPr>
          <w:rStyle w:val="SingleTxtGCChar"/>
          <w:rFonts w:hint="eastAsia"/>
        </w:rPr>
        <w:t>获得</w:t>
      </w:r>
      <w:r w:rsidRPr="00733230">
        <w:rPr>
          <w:rStyle w:val="SingleTxtGCChar"/>
          <w:rFonts w:hint="eastAsia"/>
        </w:rPr>
        <w:t>政治评论</w:t>
      </w:r>
      <w:r w:rsidR="00A60C9D" w:rsidRPr="00733230">
        <w:rPr>
          <w:rStyle w:val="SingleTxtGCChar"/>
          <w:rFonts w:hint="eastAsia"/>
        </w:rPr>
        <w:t>的</w:t>
      </w:r>
      <w:r w:rsidR="00865488" w:rsidRPr="00733230">
        <w:rPr>
          <w:rStyle w:val="SingleTxtGCChar"/>
          <w:rFonts w:hint="eastAsia"/>
        </w:rPr>
        <w:t>来源</w:t>
      </w:r>
      <w:r w:rsidR="00246209" w:rsidRPr="00733230">
        <w:rPr>
          <w:rStyle w:val="SingleTxtGCChar"/>
          <w:rFonts w:hint="eastAsia"/>
        </w:rPr>
        <w:t>，</w:t>
      </w:r>
      <w:r w:rsidRPr="00733230">
        <w:rPr>
          <w:rStyle w:val="SingleTxtGCChar"/>
          <w:rFonts w:hint="eastAsia"/>
        </w:rPr>
        <w:t>包括</w:t>
      </w:r>
      <w:r w:rsidR="00835E4B" w:rsidRPr="00733230">
        <w:rPr>
          <w:rStyle w:val="SingleTxtGCChar"/>
          <w:rFonts w:hint="eastAsia"/>
        </w:rPr>
        <w:t>在</w:t>
      </w:r>
      <w:r w:rsidRPr="00733230">
        <w:rPr>
          <w:rStyle w:val="SingleTxtGCChar"/>
          <w:rFonts w:hint="eastAsia"/>
        </w:rPr>
        <w:t>地方和国际媒体</w:t>
      </w:r>
      <w:r w:rsidR="00246209" w:rsidRPr="00733230">
        <w:rPr>
          <w:rStyle w:val="SingleTxtGCChar"/>
          <w:rFonts w:hint="eastAsia"/>
        </w:rPr>
        <w:t>，</w:t>
      </w:r>
      <w:r w:rsidRPr="0049331B">
        <w:rPr>
          <w:rStyle w:val="FootnoteReference"/>
        </w:rPr>
        <w:footnoteReference w:id="80"/>
      </w:r>
      <w:r w:rsidRPr="0049331B">
        <w:rPr>
          <w:rStyle w:val="FootnoteReference"/>
          <w:lang w:eastAsia="zh-CN"/>
        </w:rPr>
        <w:t xml:space="preserve"> </w:t>
      </w:r>
      <w:r w:rsidRPr="00733230">
        <w:rPr>
          <w:rStyle w:val="SingleTxtGCChar"/>
          <w:rFonts w:hint="eastAsia"/>
        </w:rPr>
        <w:t>以及限制反对党和反对派政治人物接触媒体机构。</w:t>
      </w:r>
      <w:r w:rsidRPr="0049331B">
        <w:rPr>
          <w:rStyle w:val="FootnoteReference"/>
        </w:rPr>
        <w:footnoteReference w:id="81"/>
      </w:r>
      <w:r w:rsidR="00F75FAB">
        <w:rPr>
          <w:rStyle w:val="SingleTxtGCChar"/>
          <w:rFonts w:hint="eastAsia"/>
          <w:lang w:val="en-GB"/>
        </w:rPr>
        <w:t xml:space="preserve"> </w:t>
      </w:r>
      <w:r w:rsidRPr="00733230">
        <w:rPr>
          <w:rStyle w:val="SingleTxtGCChar"/>
          <w:rFonts w:hint="eastAsia"/>
        </w:rPr>
        <w:t>每一项限制均应符合第</w:t>
      </w:r>
      <w:r w:rsidRPr="00733230">
        <w:rPr>
          <w:rStyle w:val="SingleTxtGCChar"/>
          <w:rFonts w:hint="eastAsia"/>
        </w:rPr>
        <w:t>3</w:t>
      </w:r>
      <w:r w:rsidRPr="00733230">
        <w:rPr>
          <w:rStyle w:val="SingleTxtGCChar"/>
          <w:rFonts w:hint="eastAsia"/>
        </w:rPr>
        <w:t>款。然而，缔约国限制选举前</w:t>
      </w:r>
      <w:r w:rsidR="00A60C9D" w:rsidRPr="00733230">
        <w:rPr>
          <w:rStyle w:val="SingleTxtGCChar"/>
          <w:rFonts w:hint="eastAsia"/>
        </w:rPr>
        <w:t>夕</w:t>
      </w:r>
      <w:r w:rsidRPr="00733230">
        <w:rPr>
          <w:rStyle w:val="SingleTxtGCChar"/>
          <w:rFonts w:hint="eastAsia"/>
        </w:rPr>
        <w:t>政治民意测验以保持选举过程完整的做法可以是合理的。</w:t>
      </w:r>
      <w:r w:rsidRPr="0049331B">
        <w:rPr>
          <w:rStyle w:val="FootnoteReference"/>
        </w:rPr>
        <w:footnoteReference w:id="82"/>
      </w:r>
      <w:r w:rsidRPr="0049331B">
        <w:rPr>
          <w:rStyle w:val="FootnoteReference"/>
          <w:lang w:eastAsia="zh-CN"/>
        </w:rPr>
        <w:t xml:space="preserve"> </w:t>
      </w:r>
    </w:p>
    <w:p w:rsidR="00DF3C7D" w:rsidRPr="00733230" w:rsidRDefault="00DF3C7D" w:rsidP="004A5504">
      <w:pPr>
        <w:pStyle w:val="SingleTxtG"/>
        <w:tabs>
          <w:tab w:val="left" w:pos="1560"/>
        </w:tabs>
        <w:spacing w:line="320" w:lineRule="exact"/>
        <w:rPr>
          <w:rStyle w:val="SingleTxtGCChar"/>
          <w:rFonts w:hint="eastAsia"/>
        </w:rPr>
      </w:pPr>
      <w:r w:rsidRPr="0049331B">
        <w:rPr>
          <w:sz w:val="21"/>
          <w:lang w:eastAsia="zh-CN"/>
        </w:rPr>
        <w:t>38</w:t>
      </w:r>
      <w:r w:rsidR="007C1968">
        <w:rPr>
          <w:sz w:val="21"/>
          <w:lang w:eastAsia="zh-CN"/>
        </w:rPr>
        <w:t xml:space="preserve">.  </w:t>
      </w:r>
      <w:r w:rsidRPr="00733230">
        <w:rPr>
          <w:rStyle w:val="SingleTxtGCChar"/>
          <w:rFonts w:hint="eastAsia"/>
        </w:rPr>
        <w:t>如上文</w:t>
      </w:r>
      <w:r w:rsidR="00E5433C" w:rsidRPr="00733230">
        <w:rPr>
          <w:rStyle w:val="SingleTxtGCChar"/>
          <w:rFonts w:hint="eastAsia"/>
        </w:rPr>
        <w:t>有关</w:t>
      </w:r>
      <w:r w:rsidRPr="00733230">
        <w:rPr>
          <w:rStyle w:val="SingleTxtGCChar"/>
          <w:rFonts w:hint="eastAsia"/>
        </w:rPr>
        <w:t>政治言论内容的第</w:t>
      </w:r>
      <w:r w:rsidRPr="00733230">
        <w:rPr>
          <w:rStyle w:val="SingleTxtGCChar"/>
          <w:rFonts w:hint="eastAsia"/>
        </w:rPr>
        <w:t>13</w:t>
      </w:r>
      <w:r w:rsidRPr="00733230">
        <w:rPr>
          <w:rStyle w:val="SingleTxtGCChar"/>
          <w:rFonts w:hint="eastAsia"/>
        </w:rPr>
        <w:t>段和第</w:t>
      </w:r>
      <w:r w:rsidRPr="00733230">
        <w:rPr>
          <w:rStyle w:val="SingleTxtGCChar"/>
          <w:rFonts w:hint="eastAsia"/>
        </w:rPr>
        <w:t>20</w:t>
      </w:r>
      <w:r w:rsidRPr="00733230">
        <w:rPr>
          <w:rStyle w:val="SingleTxtGCChar"/>
          <w:rFonts w:hint="eastAsia"/>
        </w:rPr>
        <w:t>段所述，委员会认为，在涉及政治领域和公共机构</w:t>
      </w:r>
      <w:r w:rsidR="000845FF" w:rsidRPr="00733230">
        <w:rPr>
          <w:rStyle w:val="SingleTxtGCChar"/>
          <w:rFonts w:hint="eastAsia"/>
        </w:rPr>
        <w:t>公众</w:t>
      </w:r>
      <w:r w:rsidR="00800C97" w:rsidRPr="00733230">
        <w:rPr>
          <w:rStyle w:val="SingleTxtGCChar"/>
          <w:rFonts w:hint="eastAsia"/>
        </w:rPr>
        <w:t>人物</w:t>
      </w:r>
      <w:r w:rsidRPr="00733230">
        <w:rPr>
          <w:rStyle w:val="SingleTxtGCChar"/>
          <w:rFonts w:hint="eastAsia"/>
        </w:rPr>
        <w:t>的公开辩论情况下，《公约》尤其高度重视不受限制的言论。</w:t>
      </w:r>
      <w:r w:rsidRPr="0049331B">
        <w:rPr>
          <w:rStyle w:val="FootnoteReference"/>
        </w:rPr>
        <w:footnoteReference w:id="83"/>
      </w:r>
      <w:r w:rsidR="00F75FAB">
        <w:rPr>
          <w:rStyle w:val="SingleTxtGCChar"/>
          <w:rFonts w:hint="eastAsia"/>
        </w:rPr>
        <w:t xml:space="preserve"> </w:t>
      </w:r>
      <w:r w:rsidRPr="00733230">
        <w:rPr>
          <w:rStyle w:val="SingleTxtGCChar"/>
          <w:rFonts w:hint="eastAsia"/>
        </w:rPr>
        <w:t>因此，尽管</w:t>
      </w:r>
      <w:r w:rsidR="000845FF" w:rsidRPr="00733230">
        <w:rPr>
          <w:rStyle w:val="SingleTxtGCChar"/>
          <w:rFonts w:hint="eastAsia"/>
        </w:rPr>
        <w:t>公众人物</w:t>
      </w:r>
      <w:r w:rsidRPr="00733230">
        <w:rPr>
          <w:rStyle w:val="SingleTxtGCChar"/>
          <w:rFonts w:hint="eastAsia"/>
        </w:rPr>
        <w:t>也享有《公约》条款规定的权益，但</w:t>
      </w:r>
      <w:r w:rsidR="00103B20" w:rsidRPr="00733230">
        <w:rPr>
          <w:rStyle w:val="SingleTxtGCChar"/>
          <w:rFonts w:hint="eastAsia"/>
        </w:rPr>
        <w:t>不</w:t>
      </w:r>
      <w:r w:rsidRPr="00733230">
        <w:rPr>
          <w:rStyle w:val="SingleTxtGCChar"/>
          <w:rFonts w:hint="eastAsia"/>
        </w:rPr>
        <w:t>认为有辱社会名人的言论表达形式足以</w:t>
      </w:r>
      <w:r w:rsidR="00047570" w:rsidRPr="00733230">
        <w:rPr>
          <w:rStyle w:val="SingleTxtGCChar"/>
          <w:rFonts w:hint="eastAsia"/>
        </w:rPr>
        <w:t>成为实施的处罚</w:t>
      </w:r>
      <w:r w:rsidRPr="00733230">
        <w:rPr>
          <w:rStyle w:val="SingleTxtGCChar"/>
          <w:rFonts w:hint="eastAsia"/>
        </w:rPr>
        <w:t>理由。</w:t>
      </w:r>
      <w:r w:rsidRPr="0049331B">
        <w:rPr>
          <w:rStyle w:val="FootnoteReference"/>
        </w:rPr>
        <w:footnoteReference w:id="84"/>
      </w:r>
      <w:r w:rsidRPr="0049331B">
        <w:rPr>
          <w:rStyle w:val="FootnoteReference"/>
          <w:lang w:eastAsia="zh-CN"/>
        </w:rPr>
        <w:t xml:space="preserve"> </w:t>
      </w:r>
      <w:r w:rsidRPr="00733230">
        <w:rPr>
          <w:rStyle w:val="SingleTxtGCChar"/>
          <w:rFonts w:hint="eastAsia"/>
        </w:rPr>
        <w:t>此外，所有</w:t>
      </w:r>
      <w:r w:rsidR="000845FF" w:rsidRPr="00733230">
        <w:rPr>
          <w:rStyle w:val="SingleTxtGCChar"/>
          <w:rFonts w:hint="eastAsia"/>
        </w:rPr>
        <w:t>公众人物</w:t>
      </w:r>
      <w:r w:rsidRPr="00733230">
        <w:rPr>
          <w:rStyle w:val="SingleTxtGCChar"/>
          <w:rFonts w:hint="eastAsia"/>
        </w:rPr>
        <w:t>，包括国家元首和政府首脑等行使最高政治权力的</w:t>
      </w:r>
      <w:r w:rsidR="00DC18AF" w:rsidRPr="00733230">
        <w:rPr>
          <w:rStyle w:val="SingleTxtGCChar"/>
          <w:rFonts w:hint="eastAsia"/>
        </w:rPr>
        <w:t>人也</w:t>
      </w:r>
      <w:r w:rsidRPr="00733230">
        <w:rPr>
          <w:rStyle w:val="SingleTxtGCChar"/>
          <w:rFonts w:hint="eastAsia"/>
        </w:rPr>
        <w:t>应受到合理的批评和政治反对。</w:t>
      </w:r>
      <w:r w:rsidRPr="0049331B">
        <w:rPr>
          <w:rStyle w:val="FootnoteReference"/>
        </w:rPr>
        <w:footnoteReference w:id="85"/>
      </w:r>
      <w:r w:rsidR="00F75FAB">
        <w:rPr>
          <w:rStyle w:val="SingleTxtGCChar"/>
          <w:rFonts w:hint="eastAsia"/>
        </w:rPr>
        <w:t xml:space="preserve"> </w:t>
      </w:r>
      <w:r w:rsidRPr="00733230">
        <w:rPr>
          <w:rStyle w:val="SingleTxtGCChar"/>
          <w:rFonts w:hint="eastAsia"/>
        </w:rPr>
        <w:t>因此，委员会对涉及不敬、</w:t>
      </w:r>
      <w:r w:rsidRPr="0049331B">
        <w:rPr>
          <w:rStyle w:val="FootnoteReference"/>
        </w:rPr>
        <w:footnoteReference w:id="86"/>
      </w:r>
      <w:r w:rsidRPr="0049331B">
        <w:rPr>
          <w:rStyle w:val="FootnoteReference"/>
          <w:lang w:eastAsia="zh-CN"/>
        </w:rPr>
        <w:t xml:space="preserve"> </w:t>
      </w:r>
      <w:r w:rsidRPr="00733230">
        <w:rPr>
          <w:rStyle w:val="SingleTxtGCChar"/>
          <w:rFonts w:hint="eastAsia"/>
        </w:rPr>
        <w:t>冒犯、</w:t>
      </w:r>
      <w:r w:rsidRPr="0049331B">
        <w:rPr>
          <w:rStyle w:val="FootnoteReference"/>
        </w:rPr>
        <w:footnoteReference w:id="87"/>
      </w:r>
      <w:r w:rsidRPr="0049331B">
        <w:rPr>
          <w:rStyle w:val="FootnoteReference"/>
          <w:lang w:eastAsia="zh-CN"/>
        </w:rPr>
        <w:t xml:space="preserve"> </w:t>
      </w:r>
      <w:r w:rsidRPr="00733230">
        <w:rPr>
          <w:rStyle w:val="SingleTxtGCChar"/>
          <w:rFonts w:hint="eastAsia"/>
        </w:rPr>
        <w:t>不尊重当局、</w:t>
      </w:r>
      <w:r w:rsidRPr="0049331B">
        <w:rPr>
          <w:rStyle w:val="FootnoteReference"/>
        </w:rPr>
        <w:footnoteReference w:id="88"/>
      </w:r>
      <w:r w:rsidR="00F75FAB">
        <w:rPr>
          <w:rStyle w:val="SingleTxtGCChar"/>
          <w:rFonts w:hint="eastAsia"/>
          <w:lang w:val="en-GB"/>
        </w:rPr>
        <w:t xml:space="preserve"> </w:t>
      </w:r>
      <w:r w:rsidRPr="00733230">
        <w:rPr>
          <w:rStyle w:val="SingleTxtGCChar"/>
          <w:rFonts w:hint="eastAsia"/>
        </w:rPr>
        <w:t>不尊重国旗和标志、藐视国家元首</w:t>
      </w:r>
      <w:r w:rsidRPr="0049331B">
        <w:rPr>
          <w:rStyle w:val="FootnoteReference"/>
        </w:rPr>
        <w:footnoteReference w:id="89"/>
      </w:r>
      <w:r w:rsidR="00F75FAB">
        <w:rPr>
          <w:rStyle w:val="SingleTxtGCChar"/>
          <w:rFonts w:hint="eastAsia"/>
          <w:lang w:val="en-GB"/>
        </w:rPr>
        <w:t xml:space="preserve"> </w:t>
      </w:r>
      <w:r w:rsidRPr="00733230">
        <w:rPr>
          <w:rStyle w:val="SingleTxtGCChar"/>
          <w:rFonts w:hint="eastAsia"/>
        </w:rPr>
        <w:t>和保护公共官员名誉</w:t>
      </w:r>
      <w:r w:rsidRPr="0049331B">
        <w:rPr>
          <w:rStyle w:val="FootnoteReference"/>
        </w:rPr>
        <w:footnoteReference w:id="90"/>
      </w:r>
      <w:r w:rsidRPr="0049331B">
        <w:rPr>
          <w:sz w:val="21"/>
          <w:lang w:eastAsia="zh-CN"/>
        </w:rPr>
        <w:t xml:space="preserve"> </w:t>
      </w:r>
      <w:r w:rsidRPr="00733230">
        <w:rPr>
          <w:rStyle w:val="SingleTxtGCChar"/>
          <w:rFonts w:hint="eastAsia"/>
        </w:rPr>
        <w:t>等事项的法律表示关切，并且法律不</w:t>
      </w:r>
      <w:r w:rsidR="00DC18AF" w:rsidRPr="00733230">
        <w:rPr>
          <w:rStyle w:val="SingleTxtGCChar"/>
          <w:rFonts w:hint="eastAsia"/>
        </w:rPr>
        <w:t>能仅仅依据受到</w:t>
      </w:r>
      <w:r w:rsidRPr="00733230">
        <w:rPr>
          <w:rStyle w:val="SingleTxtGCChar"/>
          <w:rFonts w:hint="eastAsia"/>
        </w:rPr>
        <w:t>攻击</w:t>
      </w:r>
      <w:r w:rsidR="00DC18AF" w:rsidRPr="00733230">
        <w:rPr>
          <w:rStyle w:val="SingleTxtGCChar"/>
          <w:rFonts w:hint="eastAsia"/>
        </w:rPr>
        <w:t>者</w:t>
      </w:r>
      <w:r w:rsidRPr="00733230">
        <w:rPr>
          <w:rStyle w:val="SingleTxtGCChar"/>
          <w:rFonts w:hint="eastAsia"/>
        </w:rPr>
        <w:t>的</w:t>
      </w:r>
      <w:r w:rsidR="00DC18AF" w:rsidRPr="00733230">
        <w:rPr>
          <w:rStyle w:val="SingleTxtGCChar"/>
          <w:rFonts w:hint="eastAsia"/>
        </w:rPr>
        <w:t>个人</w:t>
      </w:r>
      <w:r w:rsidRPr="00733230">
        <w:rPr>
          <w:rStyle w:val="SingleTxtGCChar"/>
          <w:rFonts w:hint="eastAsia"/>
        </w:rPr>
        <w:t>身份而</w:t>
      </w:r>
      <w:r w:rsidR="00DC18AF" w:rsidRPr="00733230">
        <w:rPr>
          <w:rStyle w:val="SingleTxtGCChar"/>
          <w:rFonts w:hint="eastAsia"/>
        </w:rPr>
        <w:t>给予</w:t>
      </w:r>
      <w:r w:rsidRPr="00733230">
        <w:rPr>
          <w:rStyle w:val="SingleTxtGCChar"/>
          <w:rFonts w:hint="eastAsia"/>
        </w:rPr>
        <w:t>更</w:t>
      </w:r>
      <w:r w:rsidR="00DC18AF" w:rsidRPr="00733230">
        <w:rPr>
          <w:rStyle w:val="SingleTxtGCChar"/>
          <w:rFonts w:hint="eastAsia"/>
        </w:rPr>
        <w:t>严厉</w:t>
      </w:r>
      <w:r w:rsidRPr="00733230">
        <w:rPr>
          <w:rStyle w:val="SingleTxtGCChar"/>
          <w:rFonts w:hint="eastAsia"/>
        </w:rPr>
        <w:t>处罚。缔约国不得禁止对军队或行政管理部门等机构提出批评。</w:t>
      </w:r>
      <w:r w:rsidRPr="0049331B">
        <w:rPr>
          <w:rStyle w:val="FootnoteReference"/>
        </w:rPr>
        <w:footnoteReference w:id="91"/>
      </w:r>
    </w:p>
    <w:p w:rsidR="00DF3C7D" w:rsidRPr="0049331B" w:rsidRDefault="00DF3C7D" w:rsidP="004A5504">
      <w:pPr>
        <w:pStyle w:val="SingleTxtG"/>
        <w:tabs>
          <w:tab w:val="left" w:pos="1560"/>
        </w:tabs>
        <w:spacing w:line="320" w:lineRule="exact"/>
        <w:rPr>
          <w:rStyle w:val="FootnoteReference"/>
          <w:lang w:eastAsia="zh-CN"/>
        </w:rPr>
      </w:pPr>
      <w:r w:rsidRPr="0049331B">
        <w:rPr>
          <w:sz w:val="21"/>
          <w:lang w:eastAsia="zh-CN"/>
        </w:rPr>
        <w:t>39</w:t>
      </w:r>
      <w:r w:rsidR="007C1968">
        <w:rPr>
          <w:sz w:val="21"/>
          <w:lang w:eastAsia="zh-CN"/>
        </w:rPr>
        <w:t xml:space="preserve">.  </w:t>
      </w:r>
      <w:r w:rsidRPr="00733230">
        <w:rPr>
          <w:rStyle w:val="SingleTxtGCChar"/>
          <w:rFonts w:hint="eastAsia"/>
        </w:rPr>
        <w:t>缔约国应确保</w:t>
      </w:r>
      <w:r w:rsidR="00B56593" w:rsidRPr="00733230">
        <w:rPr>
          <w:rStyle w:val="SingleTxtGCChar"/>
          <w:rFonts w:hint="eastAsia"/>
        </w:rPr>
        <w:t>规范</w:t>
      </w:r>
      <w:r w:rsidRPr="00733230">
        <w:rPr>
          <w:rStyle w:val="SingleTxtGCChar"/>
          <w:rFonts w:hint="eastAsia"/>
        </w:rPr>
        <w:t>大众传媒的立法和行政框架符合第</w:t>
      </w:r>
      <w:r w:rsidRPr="00733230">
        <w:rPr>
          <w:rStyle w:val="SingleTxtGCChar"/>
          <w:rFonts w:hint="eastAsia"/>
        </w:rPr>
        <w:t>3</w:t>
      </w:r>
      <w:r w:rsidRPr="00733230">
        <w:rPr>
          <w:rStyle w:val="SingleTxtGCChar"/>
          <w:rFonts w:hint="eastAsia"/>
        </w:rPr>
        <w:t>款的规定。</w:t>
      </w:r>
      <w:r w:rsidRPr="0049331B">
        <w:rPr>
          <w:rStyle w:val="FootnoteReference"/>
        </w:rPr>
        <w:footnoteReference w:id="92"/>
      </w:r>
      <w:r w:rsidR="0022177F">
        <w:rPr>
          <w:rStyle w:val="SingleTxtGCChar"/>
          <w:rFonts w:hint="eastAsia"/>
        </w:rPr>
        <w:t xml:space="preserve"> </w:t>
      </w:r>
      <w:r w:rsidRPr="00733230">
        <w:rPr>
          <w:rStyle w:val="SingleTxtGCChar"/>
          <w:rFonts w:hint="eastAsia"/>
        </w:rPr>
        <w:t>监管制度应考虑到印刷和广播部门与互联网之间的</w:t>
      </w:r>
      <w:r w:rsidR="00F40BB7" w:rsidRPr="00733230">
        <w:rPr>
          <w:rStyle w:val="SingleTxtGCChar"/>
          <w:rFonts w:hint="eastAsia"/>
        </w:rPr>
        <w:t>不同</w:t>
      </w:r>
      <w:r w:rsidRPr="00733230">
        <w:rPr>
          <w:rStyle w:val="SingleTxtGCChar"/>
          <w:rFonts w:hint="eastAsia"/>
        </w:rPr>
        <w:t>，同时注意到各种媒体</w:t>
      </w:r>
      <w:r w:rsidR="00B56593" w:rsidRPr="00733230">
        <w:rPr>
          <w:rStyle w:val="SingleTxtGCChar"/>
          <w:rFonts w:hint="eastAsia"/>
        </w:rPr>
        <w:t>报道</w:t>
      </w:r>
      <w:r w:rsidRPr="00733230">
        <w:rPr>
          <w:rStyle w:val="SingleTxtGCChar"/>
          <w:rFonts w:hint="eastAsia"/>
        </w:rPr>
        <w:t>的方式。</w:t>
      </w:r>
      <w:r w:rsidR="0072093D" w:rsidRPr="00733230">
        <w:rPr>
          <w:rStyle w:val="SingleTxtGCChar"/>
          <w:rFonts w:hint="eastAsia"/>
        </w:rPr>
        <w:t>不</w:t>
      </w:r>
      <w:r w:rsidRPr="00733230">
        <w:rPr>
          <w:rStyle w:val="SingleTxtGCChar"/>
          <w:rFonts w:hint="eastAsia"/>
        </w:rPr>
        <w:t>允许</w:t>
      </w:r>
      <w:r w:rsidR="0072093D" w:rsidRPr="00733230">
        <w:rPr>
          <w:rStyle w:val="SingleTxtGCChar"/>
          <w:rFonts w:hint="eastAsia"/>
        </w:rPr>
        <w:t>发行</w:t>
      </w:r>
      <w:r w:rsidRPr="00733230">
        <w:rPr>
          <w:rStyle w:val="SingleTxtGCChar"/>
          <w:rFonts w:hint="eastAsia"/>
        </w:rPr>
        <w:t>报纸和其他印刷</w:t>
      </w:r>
      <w:r w:rsidR="0072093D" w:rsidRPr="00733230">
        <w:rPr>
          <w:rStyle w:val="SingleTxtGCChar"/>
          <w:rFonts w:hint="eastAsia"/>
        </w:rPr>
        <w:t>媒体违反了</w:t>
      </w:r>
      <w:r w:rsidRPr="00733230">
        <w:rPr>
          <w:rStyle w:val="SingleTxtGCChar"/>
          <w:rFonts w:hint="eastAsia"/>
        </w:rPr>
        <w:t>第十九条</w:t>
      </w:r>
      <w:r w:rsidR="009E6AAB" w:rsidRPr="00733230">
        <w:rPr>
          <w:rStyle w:val="SingleTxtGCChar"/>
          <w:rFonts w:hint="eastAsia"/>
        </w:rPr>
        <w:t>，适用第</w:t>
      </w:r>
      <w:r w:rsidR="009E6AAB" w:rsidRPr="00733230">
        <w:rPr>
          <w:rStyle w:val="SingleTxtGCChar"/>
          <w:rFonts w:hint="eastAsia"/>
        </w:rPr>
        <w:t>3</w:t>
      </w:r>
      <w:r w:rsidR="009E6AAB" w:rsidRPr="00733230">
        <w:rPr>
          <w:rStyle w:val="SingleTxtGCChar"/>
          <w:rFonts w:hint="eastAsia"/>
        </w:rPr>
        <w:t>款的具体情况除外</w:t>
      </w:r>
      <w:r w:rsidRPr="00733230">
        <w:rPr>
          <w:rStyle w:val="SingleTxtGCChar"/>
          <w:rFonts w:hint="eastAsia"/>
        </w:rPr>
        <w:t>。</w:t>
      </w:r>
      <w:r w:rsidR="009E6AAB" w:rsidRPr="00733230">
        <w:rPr>
          <w:rStyle w:val="SingleTxtGCChar"/>
          <w:rFonts w:hint="eastAsia"/>
        </w:rPr>
        <w:t>而这些</w:t>
      </w:r>
      <w:r w:rsidRPr="00733230">
        <w:rPr>
          <w:rStyle w:val="SingleTxtGCChar"/>
          <w:rFonts w:hint="eastAsia"/>
        </w:rPr>
        <w:t>情况决不</w:t>
      </w:r>
      <w:r w:rsidR="009E6AAB" w:rsidRPr="00733230">
        <w:rPr>
          <w:rStyle w:val="SingleTxtGCChar"/>
          <w:rFonts w:hint="eastAsia"/>
        </w:rPr>
        <w:t>包括</w:t>
      </w:r>
      <w:r w:rsidRPr="00733230">
        <w:rPr>
          <w:rStyle w:val="SingleTxtGCChar"/>
          <w:rFonts w:hint="eastAsia"/>
        </w:rPr>
        <w:t>禁止特定出版物，除非</w:t>
      </w:r>
      <w:r w:rsidR="009E6AAB" w:rsidRPr="00733230">
        <w:rPr>
          <w:rStyle w:val="SingleTxtGCChar"/>
          <w:rFonts w:hint="eastAsia"/>
        </w:rPr>
        <w:t>其中不可分割的具体内容</w:t>
      </w:r>
      <w:r w:rsidR="002F6E73" w:rsidRPr="00733230">
        <w:rPr>
          <w:rStyle w:val="SingleTxtGCChar"/>
          <w:rFonts w:hint="eastAsia"/>
        </w:rPr>
        <w:t>可依据</w:t>
      </w:r>
      <w:r w:rsidRPr="00733230">
        <w:rPr>
          <w:rStyle w:val="SingleTxtGCChar"/>
          <w:rFonts w:hint="eastAsia"/>
        </w:rPr>
        <w:t>第</w:t>
      </w:r>
      <w:r w:rsidRPr="00733230">
        <w:rPr>
          <w:rStyle w:val="SingleTxtGCChar"/>
          <w:rFonts w:hint="eastAsia"/>
        </w:rPr>
        <w:t>3</w:t>
      </w:r>
      <w:r w:rsidRPr="00733230">
        <w:rPr>
          <w:rStyle w:val="SingleTxtGCChar"/>
          <w:rFonts w:hint="eastAsia"/>
        </w:rPr>
        <w:t>款合理</w:t>
      </w:r>
      <w:r w:rsidR="002F6E73" w:rsidRPr="00733230">
        <w:rPr>
          <w:rStyle w:val="SingleTxtGCChar"/>
          <w:rFonts w:hint="eastAsia"/>
        </w:rPr>
        <w:t>地加以禁止</w:t>
      </w:r>
      <w:r w:rsidRPr="00733230">
        <w:rPr>
          <w:rStyle w:val="SingleTxtGCChar"/>
          <w:rFonts w:hint="eastAsia"/>
        </w:rPr>
        <w:t>。缔约国必须避免对广播媒体，包括社区和商业电台实行苛刻的许可条件并征收费用。</w:t>
      </w:r>
      <w:r w:rsidRPr="0049331B">
        <w:rPr>
          <w:rStyle w:val="FootnoteReference"/>
        </w:rPr>
        <w:footnoteReference w:id="93"/>
      </w:r>
      <w:r w:rsidR="0022177F">
        <w:rPr>
          <w:rStyle w:val="SingleTxtGCChar"/>
          <w:rFonts w:hint="eastAsia"/>
        </w:rPr>
        <w:t xml:space="preserve"> </w:t>
      </w:r>
      <w:r w:rsidRPr="00733230">
        <w:rPr>
          <w:rStyle w:val="SingleTxtGCChar"/>
          <w:rFonts w:hint="eastAsia"/>
        </w:rPr>
        <w:t>适用此类条件和许可费用的标准应客观</w:t>
      </w:r>
      <w:r w:rsidR="002D7360" w:rsidRPr="00733230">
        <w:rPr>
          <w:rStyle w:val="SingleTxtGCChar"/>
          <w:rFonts w:hint="eastAsia"/>
        </w:rPr>
        <w:t>合理</w:t>
      </w:r>
      <w:r w:rsidRPr="00733230">
        <w:rPr>
          <w:rStyle w:val="SingleTxtGCChar"/>
          <w:rFonts w:hint="eastAsia"/>
        </w:rPr>
        <w:t>、</w:t>
      </w:r>
      <w:r w:rsidRPr="0049331B">
        <w:rPr>
          <w:rStyle w:val="FootnoteReference"/>
        </w:rPr>
        <w:footnoteReference w:id="94"/>
      </w:r>
      <w:r w:rsidRPr="0049331B">
        <w:rPr>
          <w:rStyle w:val="FootnoteReference"/>
          <w:lang w:eastAsia="zh-CN"/>
        </w:rPr>
        <w:t xml:space="preserve"> </w:t>
      </w:r>
      <w:r w:rsidRPr="00733230">
        <w:rPr>
          <w:rStyle w:val="SingleTxtGCChar"/>
          <w:rFonts w:hint="eastAsia"/>
        </w:rPr>
        <w:t>明确、</w:t>
      </w:r>
      <w:r w:rsidRPr="0049331B">
        <w:rPr>
          <w:rStyle w:val="FootnoteReference"/>
        </w:rPr>
        <w:footnoteReference w:id="95"/>
      </w:r>
      <w:r w:rsidR="0022177F">
        <w:rPr>
          <w:rStyle w:val="SingleTxtGCChar"/>
          <w:rFonts w:hint="eastAsia"/>
        </w:rPr>
        <w:t xml:space="preserve"> </w:t>
      </w:r>
      <w:r w:rsidRPr="00733230">
        <w:rPr>
          <w:rStyle w:val="SingleTxtGCChar"/>
          <w:rFonts w:hint="eastAsia"/>
        </w:rPr>
        <w:t>透明、</w:t>
      </w:r>
      <w:r w:rsidRPr="0049331B">
        <w:rPr>
          <w:rStyle w:val="FootnoteReference"/>
        </w:rPr>
        <w:footnoteReference w:id="96"/>
      </w:r>
      <w:r w:rsidR="0022177F">
        <w:rPr>
          <w:rStyle w:val="SingleTxtGCChar"/>
          <w:rFonts w:hint="eastAsia"/>
        </w:rPr>
        <w:t xml:space="preserve"> </w:t>
      </w:r>
      <w:r w:rsidRPr="00733230">
        <w:rPr>
          <w:rStyle w:val="SingleTxtGCChar"/>
          <w:rFonts w:hint="eastAsia"/>
        </w:rPr>
        <w:t>不歧视，并在其他方面符合《公约》。</w:t>
      </w:r>
      <w:r w:rsidRPr="0049331B">
        <w:rPr>
          <w:rStyle w:val="FootnoteReference"/>
        </w:rPr>
        <w:footnoteReference w:id="97"/>
      </w:r>
      <w:r w:rsidR="0022177F">
        <w:rPr>
          <w:rStyle w:val="SingleTxtGCChar"/>
          <w:rFonts w:hint="eastAsia"/>
          <w:lang w:val="en-GB"/>
        </w:rPr>
        <w:t xml:space="preserve"> </w:t>
      </w:r>
      <w:r w:rsidRPr="00733230">
        <w:rPr>
          <w:rStyle w:val="SingleTxtGCChar"/>
          <w:rFonts w:hint="eastAsia"/>
        </w:rPr>
        <w:t>针对通过地面和卫星视听服务等能力有限的</w:t>
      </w:r>
      <w:r w:rsidR="00402DAF" w:rsidRPr="00733230">
        <w:rPr>
          <w:rStyle w:val="SingleTxtGCChar"/>
          <w:rFonts w:hint="eastAsia"/>
        </w:rPr>
        <w:t>媒体进行广播</w:t>
      </w:r>
      <w:r w:rsidRPr="00733230">
        <w:rPr>
          <w:rStyle w:val="SingleTxtGCChar"/>
          <w:rFonts w:hint="eastAsia"/>
        </w:rPr>
        <w:t>的许可制度应向公共、商业和社区广播公司平等分配获取路径和频道。建议尚未采取此做法的缔约国应建立独立的公共</w:t>
      </w:r>
      <w:r w:rsidR="00911D6D" w:rsidRPr="00733230">
        <w:rPr>
          <w:rStyle w:val="SingleTxtGCChar"/>
          <w:rFonts w:hint="eastAsia"/>
        </w:rPr>
        <w:t>广播</w:t>
      </w:r>
      <w:r w:rsidRPr="00733230">
        <w:rPr>
          <w:rStyle w:val="SingleTxtGCChar"/>
          <w:rFonts w:hint="eastAsia"/>
        </w:rPr>
        <w:t>许可机构，该机构有权审查播放申请并授予许可。</w:t>
      </w:r>
      <w:r w:rsidRPr="0049331B">
        <w:rPr>
          <w:rStyle w:val="FootnoteReference"/>
        </w:rPr>
        <w:footnoteReference w:id="98"/>
      </w:r>
    </w:p>
    <w:p w:rsidR="00DF3C7D" w:rsidRPr="00733230" w:rsidRDefault="00DF3C7D" w:rsidP="004A5504">
      <w:pPr>
        <w:pStyle w:val="SingleTxtG"/>
        <w:tabs>
          <w:tab w:val="left" w:pos="1560"/>
        </w:tabs>
        <w:spacing w:line="320" w:lineRule="exact"/>
        <w:rPr>
          <w:rStyle w:val="SingleTxtGCChar"/>
          <w:rFonts w:hint="eastAsia"/>
        </w:rPr>
      </w:pPr>
      <w:r w:rsidRPr="0049331B">
        <w:rPr>
          <w:sz w:val="21"/>
          <w:lang w:eastAsia="zh-CN"/>
        </w:rPr>
        <w:t>40</w:t>
      </w:r>
      <w:r w:rsidR="007C1968">
        <w:rPr>
          <w:sz w:val="21"/>
          <w:lang w:eastAsia="zh-CN"/>
        </w:rPr>
        <w:t xml:space="preserve">.  </w:t>
      </w:r>
      <w:r w:rsidRPr="00733230">
        <w:rPr>
          <w:rStyle w:val="SingleTxtGCChar"/>
          <w:rFonts w:hint="eastAsia"/>
        </w:rPr>
        <w:t>委员会重申其在第</w:t>
      </w:r>
      <w:r w:rsidRPr="00733230">
        <w:rPr>
          <w:rStyle w:val="SingleTxtGCChar"/>
          <w:rFonts w:hint="eastAsia"/>
        </w:rPr>
        <w:t>10</w:t>
      </w:r>
      <w:r w:rsidRPr="00733230">
        <w:rPr>
          <w:rStyle w:val="SingleTxtGCChar"/>
          <w:rFonts w:hint="eastAsia"/>
        </w:rPr>
        <w:t>号一般性意见中的意见，即“由于现代大众传播媒体的发展，所以需要采取有效措施，防止有人控制这种工具，干涉每个人的言论自由权利”。国家不得对媒体形成垄断控制，并应促进媒体的</w:t>
      </w:r>
      <w:r w:rsidR="00152EEC" w:rsidRPr="00733230">
        <w:rPr>
          <w:rStyle w:val="SingleTxtGCChar"/>
          <w:rFonts w:hint="eastAsia"/>
        </w:rPr>
        <w:t>多元化</w:t>
      </w:r>
      <w:r w:rsidRPr="00733230">
        <w:rPr>
          <w:rStyle w:val="SingleTxtGCChar"/>
          <w:rFonts w:hint="eastAsia"/>
        </w:rPr>
        <w:t>。</w:t>
      </w:r>
      <w:r w:rsidRPr="0049331B">
        <w:rPr>
          <w:rStyle w:val="FootnoteReference"/>
        </w:rPr>
        <w:footnoteReference w:id="99"/>
      </w:r>
      <w:r w:rsidR="0022177F">
        <w:rPr>
          <w:rStyle w:val="SingleTxtGCChar"/>
          <w:rFonts w:hint="eastAsia"/>
        </w:rPr>
        <w:t xml:space="preserve"> </w:t>
      </w:r>
      <w:r w:rsidRPr="00733230">
        <w:rPr>
          <w:rStyle w:val="SingleTxtGCChar"/>
          <w:rFonts w:hint="eastAsia"/>
        </w:rPr>
        <w:t>因此，缔约国应根据《公约》，采取适当行动，防止媒体</w:t>
      </w:r>
      <w:r w:rsidR="008C1A8E" w:rsidRPr="00733230">
        <w:rPr>
          <w:rStyle w:val="SingleTxtGCChar"/>
          <w:rFonts w:hint="eastAsia"/>
        </w:rPr>
        <w:t>被</w:t>
      </w:r>
      <w:r w:rsidRPr="00733230">
        <w:rPr>
          <w:rStyle w:val="SingleTxtGCChar"/>
          <w:rFonts w:hint="eastAsia"/>
        </w:rPr>
        <w:t>过度掌控或集中在私人控制的媒体集团手上</w:t>
      </w:r>
      <w:r w:rsidR="008C1A8E" w:rsidRPr="00733230">
        <w:rPr>
          <w:rStyle w:val="SingleTxtGCChar"/>
          <w:rFonts w:hint="eastAsia"/>
        </w:rPr>
        <w:t>，这会损害来源和意见的多样化</w:t>
      </w:r>
      <w:r w:rsidRPr="00733230">
        <w:rPr>
          <w:rStyle w:val="SingleTxtGCChar"/>
          <w:rFonts w:hint="eastAsia"/>
        </w:rPr>
        <w:t>。</w:t>
      </w:r>
    </w:p>
    <w:p w:rsidR="00DF3C7D" w:rsidRPr="00733230" w:rsidRDefault="00DF3C7D" w:rsidP="004A5504">
      <w:pPr>
        <w:pStyle w:val="SingleTxtG"/>
        <w:tabs>
          <w:tab w:val="left" w:pos="1560"/>
        </w:tabs>
        <w:spacing w:line="320" w:lineRule="exact"/>
        <w:rPr>
          <w:rStyle w:val="SingleTxtGCChar"/>
          <w:rFonts w:hint="eastAsia"/>
        </w:rPr>
      </w:pPr>
      <w:r w:rsidRPr="0049331B">
        <w:rPr>
          <w:sz w:val="21"/>
          <w:lang w:eastAsia="zh-CN"/>
        </w:rPr>
        <w:t>41</w:t>
      </w:r>
      <w:r w:rsidR="007C1968">
        <w:rPr>
          <w:sz w:val="21"/>
          <w:lang w:eastAsia="zh-CN"/>
        </w:rPr>
        <w:t xml:space="preserve">.  </w:t>
      </w:r>
      <w:r w:rsidRPr="00733230">
        <w:rPr>
          <w:rStyle w:val="SingleTxtGCChar"/>
          <w:rFonts w:hint="eastAsia"/>
        </w:rPr>
        <w:t>必须注意确保，政府</w:t>
      </w:r>
      <w:r w:rsidR="00DB361B" w:rsidRPr="00733230">
        <w:rPr>
          <w:rStyle w:val="SingleTxtGCChar"/>
          <w:rFonts w:hint="eastAsia"/>
        </w:rPr>
        <w:t>补贴</w:t>
      </w:r>
      <w:r w:rsidRPr="00733230">
        <w:rPr>
          <w:rStyle w:val="SingleTxtGCChar"/>
          <w:rFonts w:hint="eastAsia"/>
        </w:rPr>
        <w:t>媒体机构的制度以及刊登政府广告做法</w:t>
      </w:r>
      <w:r w:rsidRPr="0049331B">
        <w:rPr>
          <w:rStyle w:val="FootnoteReference"/>
        </w:rPr>
        <w:footnoteReference w:id="100"/>
      </w:r>
      <w:r w:rsidR="0022177F">
        <w:rPr>
          <w:rStyle w:val="SingleTxtGCChar"/>
          <w:rFonts w:hint="eastAsia"/>
        </w:rPr>
        <w:t xml:space="preserve"> </w:t>
      </w:r>
      <w:r w:rsidRPr="00733230">
        <w:rPr>
          <w:rStyle w:val="SingleTxtGCChar"/>
          <w:rFonts w:hint="eastAsia"/>
        </w:rPr>
        <w:t>的</w:t>
      </w:r>
      <w:r w:rsidR="00DB361B" w:rsidRPr="00733230">
        <w:rPr>
          <w:rStyle w:val="SingleTxtGCChar"/>
          <w:rFonts w:hint="eastAsia"/>
        </w:rPr>
        <w:t>不会被用于</w:t>
      </w:r>
      <w:r w:rsidRPr="00733230">
        <w:rPr>
          <w:rStyle w:val="SingleTxtGCChar"/>
          <w:rFonts w:hint="eastAsia"/>
        </w:rPr>
        <w:t>妨碍言论自由。</w:t>
      </w:r>
      <w:r w:rsidRPr="0049331B">
        <w:rPr>
          <w:rStyle w:val="FootnoteReference"/>
        </w:rPr>
        <w:footnoteReference w:id="101"/>
      </w:r>
      <w:r w:rsidR="0022177F">
        <w:rPr>
          <w:rStyle w:val="SingleTxtGCChar"/>
          <w:rFonts w:hint="eastAsia"/>
          <w:lang w:val="en-GB"/>
        </w:rPr>
        <w:t xml:space="preserve"> </w:t>
      </w:r>
      <w:r w:rsidRPr="00733230">
        <w:rPr>
          <w:rStyle w:val="SingleTxtGCChar"/>
          <w:rFonts w:hint="eastAsia"/>
        </w:rPr>
        <w:t>此外，在获得传播</w:t>
      </w:r>
      <w:r w:rsidRPr="00733230">
        <w:rPr>
          <w:rStyle w:val="SingleTxtGCChar"/>
          <w:rFonts w:hint="eastAsia"/>
        </w:rPr>
        <w:t>/</w:t>
      </w:r>
      <w:r w:rsidRPr="00733230">
        <w:rPr>
          <w:rStyle w:val="SingleTxtGCChar"/>
          <w:rFonts w:hint="eastAsia"/>
        </w:rPr>
        <w:t>散发途径和获得新闻等方面，</w:t>
      </w:r>
      <w:r w:rsidR="006D3E4C" w:rsidRPr="00733230">
        <w:rPr>
          <w:rStyle w:val="SingleTxtGCChar"/>
          <w:rFonts w:hint="eastAsia"/>
        </w:rPr>
        <w:t>不得使</w:t>
      </w:r>
      <w:r w:rsidRPr="00733230">
        <w:rPr>
          <w:rStyle w:val="SingleTxtGCChar"/>
          <w:rFonts w:hint="eastAsia"/>
        </w:rPr>
        <w:t>私营媒体处于</w:t>
      </w:r>
      <w:r w:rsidR="006D3E4C" w:rsidRPr="00733230">
        <w:rPr>
          <w:rStyle w:val="SingleTxtGCChar"/>
          <w:rFonts w:hint="eastAsia"/>
        </w:rPr>
        <w:t>与公共媒体相比</w:t>
      </w:r>
      <w:r w:rsidRPr="00733230">
        <w:rPr>
          <w:rStyle w:val="SingleTxtGCChar"/>
          <w:rFonts w:hint="eastAsia"/>
        </w:rPr>
        <w:t>的</w:t>
      </w:r>
      <w:r w:rsidR="006D3E4C" w:rsidRPr="00733230">
        <w:rPr>
          <w:rStyle w:val="SingleTxtGCChar"/>
          <w:rFonts w:hint="eastAsia"/>
        </w:rPr>
        <w:t>劣势</w:t>
      </w:r>
      <w:r w:rsidRPr="00733230">
        <w:rPr>
          <w:rStyle w:val="SingleTxtGCChar"/>
          <w:rFonts w:hint="eastAsia"/>
        </w:rPr>
        <w:t>地位。</w:t>
      </w:r>
      <w:r w:rsidRPr="0049331B">
        <w:rPr>
          <w:rStyle w:val="FootnoteReference"/>
        </w:rPr>
        <w:footnoteReference w:id="102"/>
      </w:r>
      <w:r w:rsidRPr="0049331B">
        <w:rPr>
          <w:rStyle w:val="FootnoteReference"/>
          <w:lang w:eastAsia="zh-CN"/>
        </w:rPr>
        <w:t xml:space="preserve"> </w:t>
      </w:r>
    </w:p>
    <w:p w:rsidR="00DF3C7D" w:rsidRPr="0049331B" w:rsidRDefault="00DF3C7D" w:rsidP="004A5504">
      <w:pPr>
        <w:pStyle w:val="SingleTxtG"/>
        <w:tabs>
          <w:tab w:val="left" w:pos="1560"/>
        </w:tabs>
        <w:spacing w:line="320" w:lineRule="exact"/>
        <w:rPr>
          <w:rStyle w:val="FootnoteReference"/>
          <w:rFonts w:eastAsia="SimSun" w:hint="eastAsia"/>
          <w:lang w:eastAsia="zh-CN"/>
        </w:rPr>
      </w:pPr>
      <w:r w:rsidRPr="0049331B">
        <w:rPr>
          <w:sz w:val="21"/>
          <w:lang w:eastAsia="zh-CN"/>
        </w:rPr>
        <w:t>42</w:t>
      </w:r>
      <w:r w:rsidR="007C1968">
        <w:rPr>
          <w:sz w:val="21"/>
          <w:lang w:eastAsia="zh-CN"/>
        </w:rPr>
        <w:t xml:space="preserve">.  </w:t>
      </w:r>
      <w:r w:rsidR="00A22339" w:rsidRPr="00733230">
        <w:rPr>
          <w:rStyle w:val="SingleTxtGCChar"/>
          <w:rFonts w:hint="eastAsia"/>
        </w:rPr>
        <w:t>单纯因</w:t>
      </w:r>
      <w:r w:rsidRPr="00733230">
        <w:rPr>
          <w:rStyle w:val="SingleTxtGCChar"/>
          <w:rFonts w:hint="eastAsia"/>
        </w:rPr>
        <w:t>批评政府或政府支持的政治社会制度</w:t>
      </w:r>
      <w:r w:rsidRPr="0049331B">
        <w:rPr>
          <w:rStyle w:val="FootnoteReference"/>
        </w:rPr>
        <w:footnoteReference w:id="103"/>
      </w:r>
      <w:r w:rsidR="0022177F">
        <w:rPr>
          <w:rStyle w:val="SingleTxtGCChar"/>
          <w:rFonts w:hint="eastAsia"/>
        </w:rPr>
        <w:t xml:space="preserve"> </w:t>
      </w:r>
      <w:r w:rsidR="00A22339" w:rsidRPr="00733230">
        <w:rPr>
          <w:rStyle w:val="SingleTxtGCChar"/>
          <w:rFonts w:hint="eastAsia"/>
        </w:rPr>
        <w:t>而</w:t>
      </w:r>
      <w:r w:rsidR="005041E5" w:rsidRPr="00733230">
        <w:rPr>
          <w:rStyle w:val="SingleTxtGCChar"/>
          <w:rFonts w:hint="eastAsia"/>
        </w:rPr>
        <w:t>处罚</w:t>
      </w:r>
      <w:r w:rsidRPr="00733230">
        <w:rPr>
          <w:rStyle w:val="SingleTxtGCChar"/>
          <w:rFonts w:hint="eastAsia"/>
        </w:rPr>
        <w:t>媒体机构、出版商或新闻记者</w:t>
      </w:r>
      <w:r w:rsidR="000E08A7" w:rsidRPr="00733230">
        <w:rPr>
          <w:rStyle w:val="SingleTxtGCChar"/>
          <w:rFonts w:hint="eastAsia"/>
        </w:rPr>
        <w:t>不得</w:t>
      </w:r>
      <w:r w:rsidR="00A22339" w:rsidRPr="00733230">
        <w:rPr>
          <w:rStyle w:val="SingleTxtGCChar"/>
          <w:rFonts w:hint="eastAsia"/>
        </w:rPr>
        <w:t>视为</w:t>
      </w:r>
      <w:r w:rsidR="000E08A7" w:rsidRPr="00733230">
        <w:rPr>
          <w:rStyle w:val="SingleTxtGCChar"/>
          <w:rFonts w:hint="eastAsia"/>
        </w:rPr>
        <w:t>对</w:t>
      </w:r>
      <w:r w:rsidRPr="00733230">
        <w:rPr>
          <w:rStyle w:val="SingleTxtGCChar"/>
          <w:rFonts w:hint="eastAsia"/>
        </w:rPr>
        <w:t>言论自由的必要限制。</w:t>
      </w:r>
    </w:p>
    <w:p w:rsidR="00DF3C7D" w:rsidRPr="0049331B" w:rsidRDefault="00DF3C7D" w:rsidP="004A5504">
      <w:pPr>
        <w:pStyle w:val="SingleTxtG"/>
        <w:tabs>
          <w:tab w:val="left" w:pos="1560"/>
        </w:tabs>
        <w:spacing w:line="320" w:lineRule="exact"/>
        <w:rPr>
          <w:rStyle w:val="FootnoteReference"/>
          <w:rFonts w:eastAsia="SimSun" w:hint="eastAsia"/>
          <w:lang w:eastAsia="zh-CN"/>
        </w:rPr>
      </w:pPr>
      <w:r w:rsidRPr="0049331B">
        <w:rPr>
          <w:sz w:val="21"/>
          <w:lang w:eastAsia="zh-CN"/>
        </w:rPr>
        <w:t>43</w:t>
      </w:r>
      <w:r w:rsidR="007C1968">
        <w:rPr>
          <w:sz w:val="21"/>
          <w:lang w:eastAsia="zh-CN"/>
        </w:rPr>
        <w:t xml:space="preserve">.  </w:t>
      </w:r>
      <w:r w:rsidRPr="00733230">
        <w:rPr>
          <w:rStyle w:val="SingleTxtGCChar"/>
          <w:rFonts w:hint="eastAsia"/>
        </w:rPr>
        <w:t>只允许在符合第</w:t>
      </w:r>
      <w:r w:rsidRPr="00733230">
        <w:rPr>
          <w:rStyle w:val="SingleTxtGCChar"/>
          <w:rFonts w:hint="eastAsia"/>
        </w:rPr>
        <w:t>3</w:t>
      </w:r>
      <w:r w:rsidRPr="00733230">
        <w:rPr>
          <w:rStyle w:val="SingleTxtGCChar"/>
          <w:rFonts w:hint="eastAsia"/>
        </w:rPr>
        <w:t>款的情况下，对网站、博客或任何其他互联网、电子或其他信息传播系统的运作实行任何限制，其中包括支持此类通信的系统，诸如互联网服务提供商或者搜索引擎。所允许的限制一般应视具体内容而定；普遍禁止某些网站和系统的运作不符合第</w:t>
      </w:r>
      <w:r w:rsidRPr="00733230">
        <w:rPr>
          <w:rStyle w:val="SingleTxtGCChar"/>
          <w:rFonts w:hint="eastAsia"/>
        </w:rPr>
        <w:t>3</w:t>
      </w:r>
      <w:r w:rsidRPr="00733230">
        <w:rPr>
          <w:rStyle w:val="SingleTxtGCChar"/>
          <w:rFonts w:hint="eastAsia"/>
        </w:rPr>
        <w:t>款。</w:t>
      </w:r>
      <w:r w:rsidR="000B5278" w:rsidRPr="00733230">
        <w:rPr>
          <w:rStyle w:val="SingleTxtGCChar"/>
          <w:rFonts w:hint="eastAsia"/>
        </w:rPr>
        <w:t>单纯因</w:t>
      </w:r>
      <w:r w:rsidRPr="00733230">
        <w:rPr>
          <w:rStyle w:val="SingleTxtGCChar"/>
          <w:rFonts w:hint="eastAsia"/>
        </w:rPr>
        <w:t>批评政府或者政府支持的政治社会制度</w:t>
      </w:r>
      <w:r w:rsidR="000B5278" w:rsidRPr="00733230">
        <w:rPr>
          <w:rStyle w:val="SingleTxtGCChar"/>
          <w:rFonts w:hint="eastAsia"/>
        </w:rPr>
        <w:t>而</w:t>
      </w:r>
      <w:r w:rsidRPr="00733230">
        <w:rPr>
          <w:rStyle w:val="SingleTxtGCChar"/>
          <w:rFonts w:hint="eastAsia"/>
        </w:rPr>
        <w:t>禁止某网站或信息传播系统</w:t>
      </w:r>
      <w:r w:rsidR="000B5278" w:rsidRPr="00733230">
        <w:rPr>
          <w:rStyle w:val="SingleTxtGCChar"/>
          <w:rFonts w:hint="eastAsia"/>
        </w:rPr>
        <w:t>公布</w:t>
      </w:r>
      <w:r w:rsidRPr="00733230">
        <w:rPr>
          <w:rStyle w:val="SingleTxtGCChar"/>
          <w:rFonts w:hint="eastAsia"/>
        </w:rPr>
        <w:t>相关材料也与第</w:t>
      </w:r>
      <w:r w:rsidRPr="00733230">
        <w:rPr>
          <w:rStyle w:val="SingleTxtGCChar"/>
          <w:rFonts w:hint="eastAsia"/>
        </w:rPr>
        <w:t>3</w:t>
      </w:r>
      <w:r w:rsidRPr="00733230">
        <w:rPr>
          <w:rStyle w:val="SingleTxtGCChar"/>
          <w:rFonts w:hint="eastAsia"/>
        </w:rPr>
        <w:t>款不符。</w:t>
      </w:r>
      <w:r w:rsidRPr="0049331B">
        <w:rPr>
          <w:rStyle w:val="FootnoteReference"/>
        </w:rPr>
        <w:footnoteReference w:id="104"/>
      </w:r>
    </w:p>
    <w:p w:rsidR="00DF3C7D" w:rsidRPr="00733230" w:rsidRDefault="00DF3C7D" w:rsidP="004A5504">
      <w:pPr>
        <w:pStyle w:val="SingleTxtG"/>
        <w:tabs>
          <w:tab w:val="left" w:pos="1560"/>
        </w:tabs>
        <w:spacing w:line="320" w:lineRule="exact"/>
        <w:rPr>
          <w:rStyle w:val="SingleTxtGCChar"/>
          <w:rFonts w:hint="eastAsia"/>
        </w:rPr>
      </w:pPr>
      <w:r w:rsidRPr="0049331B">
        <w:rPr>
          <w:sz w:val="21"/>
          <w:lang w:eastAsia="zh-CN"/>
        </w:rPr>
        <w:t>44</w:t>
      </w:r>
      <w:r w:rsidR="007C1968">
        <w:rPr>
          <w:sz w:val="21"/>
          <w:lang w:eastAsia="zh-CN"/>
        </w:rPr>
        <w:t xml:space="preserve">.  </w:t>
      </w:r>
      <w:r w:rsidRPr="00733230">
        <w:rPr>
          <w:rStyle w:val="SingleTxtGCChar"/>
          <w:rFonts w:hint="eastAsia"/>
        </w:rPr>
        <w:t>新闻报道是广泛行为者共有的一项职能，其中包括专职通讯员和</w:t>
      </w:r>
      <w:r w:rsidR="00313DF6" w:rsidRPr="00733230">
        <w:rPr>
          <w:rStyle w:val="SingleTxtGCChar"/>
          <w:rFonts w:hint="eastAsia"/>
        </w:rPr>
        <w:t>分析员</w:t>
      </w:r>
      <w:r w:rsidRPr="00733230">
        <w:rPr>
          <w:rStyle w:val="SingleTxtGCChar"/>
          <w:rFonts w:hint="eastAsia"/>
        </w:rPr>
        <w:t>、博客</w:t>
      </w:r>
      <w:r w:rsidR="00313DF6" w:rsidRPr="00733230">
        <w:rPr>
          <w:rStyle w:val="SingleTxtGCChar"/>
          <w:rFonts w:hint="eastAsia"/>
        </w:rPr>
        <w:t>作</w:t>
      </w:r>
      <w:r w:rsidRPr="00733230">
        <w:rPr>
          <w:rStyle w:val="SingleTxtGCChar"/>
          <w:rFonts w:hint="eastAsia"/>
        </w:rPr>
        <w:t>者，以及通过印刷、在互联网或其他媒介参与各种形式自助出版的其他人，普遍的国家新闻记者注册或许可制度不符合第</w:t>
      </w:r>
      <w:r w:rsidRPr="00733230">
        <w:rPr>
          <w:rStyle w:val="SingleTxtGCChar"/>
          <w:rFonts w:hint="eastAsia"/>
        </w:rPr>
        <w:t>3</w:t>
      </w:r>
      <w:r w:rsidRPr="00733230">
        <w:rPr>
          <w:rStyle w:val="SingleTxtGCChar"/>
          <w:rFonts w:hint="eastAsia"/>
        </w:rPr>
        <w:t>款。只</w:t>
      </w:r>
      <w:r w:rsidR="00313DF6" w:rsidRPr="00733230">
        <w:rPr>
          <w:rStyle w:val="SingleTxtGCChar"/>
          <w:rFonts w:hint="eastAsia"/>
        </w:rPr>
        <w:t>能</w:t>
      </w:r>
      <w:r w:rsidRPr="00733230">
        <w:rPr>
          <w:rStyle w:val="SingleTxtGCChar"/>
          <w:rFonts w:hint="eastAsia"/>
        </w:rPr>
        <w:t>在必须</w:t>
      </w:r>
      <w:r w:rsidR="00313DF6" w:rsidRPr="00733230">
        <w:rPr>
          <w:rStyle w:val="SingleTxtGCChar"/>
          <w:rFonts w:hint="eastAsia"/>
        </w:rPr>
        <w:t>给予</w:t>
      </w:r>
      <w:r w:rsidRPr="00733230">
        <w:rPr>
          <w:rStyle w:val="SingleTxtGCChar"/>
          <w:rFonts w:hint="eastAsia"/>
        </w:rPr>
        <w:t>新闻记者特许进入某些场所和</w:t>
      </w:r>
      <w:r w:rsidRPr="00733230">
        <w:rPr>
          <w:rStyle w:val="SingleTxtGCChar"/>
          <w:rFonts w:hint="eastAsia"/>
        </w:rPr>
        <w:t>/</w:t>
      </w:r>
      <w:r w:rsidRPr="00733230">
        <w:rPr>
          <w:rStyle w:val="SingleTxtGCChar"/>
          <w:rFonts w:hint="eastAsia"/>
        </w:rPr>
        <w:t>或活动机会的情况下，才允许实行限制性核准采访计划。应根据客观标准，以不歧视和符合《公约》第十九条及其他条款的方式适用此类计划，同时考虑到新闻报道是广泛行为者共有的一项职能。</w:t>
      </w:r>
    </w:p>
    <w:p w:rsidR="00DF3C7D" w:rsidRPr="00733230" w:rsidRDefault="00DF3C7D" w:rsidP="004A5504">
      <w:pPr>
        <w:pStyle w:val="SingleTxtG"/>
        <w:tabs>
          <w:tab w:val="left" w:pos="1560"/>
        </w:tabs>
        <w:spacing w:line="320" w:lineRule="exact"/>
        <w:rPr>
          <w:rStyle w:val="SingleTxtGCChar"/>
          <w:rFonts w:hint="eastAsia"/>
        </w:rPr>
      </w:pPr>
      <w:r w:rsidRPr="0049331B">
        <w:rPr>
          <w:sz w:val="21"/>
          <w:lang w:eastAsia="zh-CN"/>
        </w:rPr>
        <w:t>45</w:t>
      </w:r>
      <w:r w:rsidR="007C1968">
        <w:rPr>
          <w:sz w:val="21"/>
          <w:lang w:eastAsia="zh-CN"/>
        </w:rPr>
        <w:t xml:space="preserve">.  </w:t>
      </w:r>
      <w:r w:rsidRPr="00733230">
        <w:rPr>
          <w:rStyle w:val="SingleTxtGCChar"/>
          <w:rFonts w:hint="eastAsia"/>
        </w:rPr>
        <w:t>以下行为通常与第</w:t>
      </w:r>
      <w:r w:rsidRPr="00733230">
        <w:rPr>
          <w:rStyle w:val="SingleTxtGCChar"/>
          <w:rFonts w:hint="eastAsia"/>
        </w:rPr>
        <w:t>3</w:t>
      </w:r>
      <w:r w:rsidRPr="00733230">
        <w:rPr>
          <w:rStyle w:val="SingleTxtGCChar"/>
          <w:rFonts w:hint="eastAsia"/>
        </w:rPr>
        <w:t>款不符：限制新闻记者及</w:t>
      </w:r>
      <w:r w:rsidR="00014CD1" w:rsidRPr="00733230">
        <w:rPr>
          <w:rStyle w:val="SingleTxtGCChar"/>
          <w:rFonts w:hint="eastAsia"/>
        </w:rPr>
        <w:t>试图</w:t>
      </w:r>
      <w:r w:rsidRPr="00733230">
        <w:rPr>
          <w:rStyle w:val="SingleTxtGCChar"/>
          <w:rFonts w:hint="eastAsia"/>
        </w:rPr>
        <w:t>行使言论自由的其他人</w:t>
      </w:r>
      <w:r w:rsidRPr="0049331B">
        <w:rPr>
          <w:sz w:val="21"/>
          <w:vertAlign w:val="superscript"/>
        </w:rPr>
        <w:footnoteReference w:id="105"/>
      </w:r>
      <w:r w:rsidRPr="0049331B">
        <w:rPr>
          <w:sz w:val="21"/>
          <w:lang w:eastAsia="zh-CN"/>
        </w:rPr>
        <w:t xml:space="preserve"> </w:t>
      </w:r>
      <w:r w:rsidR="001048F1">
        <w:rPr>
          <w:rStyle w:val="SingleTxtGCChar"/>
          <w:rFonts w:hint="eastAsia"/>
        </w:rPr>
        <w:t>(</w:t>
      </w:r>
      <w:r w:rsidRPr="00733230">
        <w:rPr>
          <w:rStyle w:val="SingleTxtGCChar"/>
          <w:rFonts w:hint="eastAsia"/>
        </w:rPr>
        <w:t>如希望参加人权相关会议的人员</w:t>
      </w:r>
      <w:r w:rsidR="001048F1">
        <w:rPr>
          <w:rStyle w:val="SingleTxtGCChar"/>
          <w:rFonts w:hint="eastAsia"/>
        </w:rPr>
        <w:t>)</w:t>
      </w:r>
      <w:r w:rsidRPr="00733230">
        <w:rPr>
          <w:rStyle w:val="SingleTxtGCChar"/>
          <w:rFonts w:hint="eastAsia"/>
        </w:rPr>
        <w:t>到缔约国之外的地方；限制外国记者和特定国家的记者进入缔约国；</w:t>
      </w:r>
      <w:r w:rsidRPr="0049331B">
        <w:rPr>
          <w:rStyle w:val="FootnoteReference"/>
        </w:rPr>
        <w:footnoteReference w:id="106"/>
      </w:r>
      <w:r w:rsidR="001048F1">
        <w:rPr>
          <w:rStyle w:val="SingleTxtGCChar"/>
          <w:rFonts w:hint="eastAsia"/>
        </w:rPr>
        <w:t xml:space="preserve"> </w:t>
      </w:r>
      <w:r w:rsidRPr="00733230">
        <w:rPr>
          <w:rStyle w:val="SingleTxtGCChar"/>
          <w:rFonts w:hint="eastAsia"/>
        </w:rPr>
        <w:t>或者限制新闻记者和人权调查员在缔约国内的行动自由</w:t>
      </w:r>
      <w:r w:rsidR="001048F1">
        <w:rPr>
          <w:rStyle w:val="SingleTxtGCChar"/>
          <w:rFonts w:hint="eastAsia"/>
        </w:rPr>
        <w:t>(</w:t>
      </w:r>
      <w:r w:rsidRPr="00733230">
        <w:rPr>
          <w:rStyle w:val="SingleTxtGCChar"/>
          <w:rFonts w:hint="eastAsia"/>
        </w:rPr>
        <w:t>包括到达冲突波及地方、自然灾害发生地和存在侵犯人权指控的地方</w:t>
      </w:r>
      <w:r w:rsidR="001048F1">
        <w:rPr>
          <w:rStyle w:val="SingleTxtGCChar"/>
          <w:rFonts w:hint="eastAsia"/>
        </w:rPr>
        <w:t>)</w:t>
      </w:r>
      <w:r w:rsidRPr="00733230">
        <w:rPr>
          <w:rStyle w:val="SingleTxtGCChar"/>
          <w:rFonts w:hint="eastAsia"/>
        </w:rPr>
        <w:t>。缔约国应承认和</w:t>
      </w:r>
      <w:r w:rsidR="00B93461" w:rsidRPr="00733230">
        <w:rPr>
          <w:rStyle w:val="SingleTxtGCChar"/>
          <w:rFonts w:hint="eastAsia"/>
        </w:rPr>
        <w:t>尊重</w:t>
      </w:r>
      <w:r w:rsidRPr="00733230">
        <w:rPr>
          <w:rStyle w:val="SingleTxtGCChar"/>
          <w:rFonts w:hint="eastAsia"/>
        </w:rPr>
        <w:t>包括不披露信息来源的限制性新闻特权的言论自由权利。</w:t>
      </w:r>
      <w:r w:rsidRPr="0049331B">
        <w:rPr>
          <w:rStyle w:val="FootnoteReference"/>
        </w:rPr>
        <w:footnoteReference w:id="107"/>
      </w:r>
    </w:p>
    <w:p w:rsidR="00DF3C7D" w:rsidRPr="00733230" w:rsidRDefault="00DF3C7D" w:rsidP="004A5504">
      <w:pPr>
        <w:pStyle w:val="SingleTxtG"/>
        <w:tabs>
          <w:tab w:val="left" w:pos="1560"/>
        </w:tabs>
        <w:spacing w:line="320" w:lineRule="exact"/>
        <w:rPr>
          <w:rStyle w:val="SingleTxtGCChar"/>
          <w:rFonts w:hint="eastAsia"/>
        </w:rPr>
      </w:pPr>
      <w:r w:rsidRPr="0049331B">
        <w:rPr>
          <w:sz w:val="21"/>
          <w:lang w:eastAsia="zh-CN"/>
        </w:rPr>
        <w:t>46</w:t>
      </w:r>
      <w:r w:rsidR="007C1968">
        <w:rPr>
          <w:sz w:val="21"/>
          <w:lang w:eastAsia="zh-CN"/>
        </w:rPr>
        <w:t xml:space="preserve">.  </w:t>
      </w:r>
      <w:r w:rsidRPr="00733230">
        <w:rPr>
          <w:rStyle w:val="SingleTxtGCChar"/>
          <w:rFonts w:hint="eastAsia"/>
        </w:rPr>
        <w:t>缔约国应确保反恐措施符合第</w:t>
      </w:r>
      <w:r w:rsidRPr="00733230">
        <w:rPr>
          <w:rStyle w:val="SingleTxtGCChar"/>
          <w:rFonts w:hint="eastAsia"/>
        </w:rPr>
        <w:t>3</w:t>
      </w:r>
      <w:r w:rsidRPr="00733230">
        <w:rPr>
          <w:rStyle w:val="SingleTxtGCChar"/>
          <w:rFonts w:hint="eastAsia"/>
        </w:rPr>
        <w:t>款。应明确界定“怂恿恐怖主义”</w:t>
      </w:r>
      <w:r w:rsidRPr="0049331B">
        <w:rPr>
          <w:rStyle w:val="FootnoteReference"/>
        </w:rPr>
        <w:footnoteReference w:id="108"/>
      </w:r>
      <w:r w:rsidR="001048F1">
        <w:rPr>
          <w:rStyle w:val="SingleTxtGCChar"/>
          <w:rFonts w:hint="eastAsia"/>
        </w:rPr>
        <w:t xml:space="preserve"> </w:t>
      </w:r>
      <w:r w:rsidRPr="00733230">
        <w:rPr>
          <w:rStyle w:val="SingleTxtGCChar"/>
          <w:rFonts w:hint="eastAsia"/>
        </w:rPr>
        <w:t>和“极端主义活动”</w:t>
      </w:r>
      <w:r w:rsidRPr="0049331B">
        <w:rPr>
          <w:rStyle w:val="FootnoteReference"/>
        </w:rPr>
        <w:footnoteReference w:id="109"/>
      </w:r>
      <w:r w:rsidRPr="0049331B">
        <w:rPr>
          <w:rStyle w:val="FootnoteReference"/>
          <w:lang w:eastAsia="zh-CN"/>
        </w:rPr>
        <w:t xml:space="preserve"> </w:t>
      </w:r>
      <w:r w:rsidRPr="00733230">
        <w:rPr>
          <w:rStyle w:val="SingleTxtGCChar"/>
          <w:rFonts w:hint="eastAsia"/>
        </w:rPr>
        <w:t>等罪行，以及“鼓吹”、“颂扬”恐怖主义及</w:t>
      </w:r>
      <w:r w:rsidR="002E2235" w:rsidRPr="00733230">
        <w:rPr>
          <w:rStyle w:val="SingleTxtGCChar"/>
          <w:rFonts w:hint="eastAsia"/>
        </w:rPr>
        <w:t>为其</w:t>
      </w:r>
      <w:r w:rsidRPr="00733230">
        <w:rPr>
          <w:rStyle w:val="SingleTxtGCChar"/>
          <w:rFonts w:hint="eastAsia"/>
        </w:rPr>
        <w:t>辩护的罪行，以确保不会导致对言论自由</w:t>
      </w:r>
      <w:r w:rsidR="002E2235" w:rsidRPr="00733230">
        <w:rPr>
          <w:rStyle w:val="SingleTxtGCChar"/>
          <w:rFonts w:hint="eastAsia"/>
        </w:rPr>
        <w:t>的</w:t>
      </w:r>
      <w:r w:rsidRPr="00733230">
        <w:rPr>
          <w:rStyle w:val="SingleTxtGCChar"/>
          <w:rFonts w:hint="eastAsia"/>
        </w:rPr>
        <w:t>不必要或者过分干涉。还必须避免过度限制信息</w:t>
      </w:r>
      <w:r w:rsidR="002E2235" w:rsidRPr="00733230">
        <w:rPr>
          <w:rStyle w:val="SingleTxtGCChar"/>
          <w:rFonts w:hint="eastAsia"/>
        </w:rPr>
        <w:t>获取</w:t>
      </w:r>
      <w:r w:rsidRPr="00733230">
        <w:rPr>
          <w:rStyle w:val="SingleTxtGCChar"/>
          <w:rFonts w:hint="eastAsia"/>
        </w:rPr>
        <w:t>。</w:t>
      </w:r>
      <w:r w:rsidR="00784956" w:rsidRPr="00733230">
        <w:rPr>
          <w:rStyle w:val="SingleTxtGCChar"/>
          <w:rFonts w:hint="eastAsia"/>
        </w:rPr>
        <w:t>媒体</w:t>
      </w:r>
      <w:r w:rsidRPr="00733230">
        <w:rPr>
          <w:rStyle w:val="SingleTxtGCChar"/>
          <w:rFonts w:hint="eastAsia"/>
        </w:rPr>
        <w:t>在向公众</w:t>
      </w:r>
      <w:r w:rsidR="00784956" w:rsidRPr="00733230">
        <w:rPr>
          <w:rStyle w:val="SingleTxtGCChar"/>
          <w:rFonts w:hint="eastAsia"/>
        </w:rPr>
        <w:t>通报</w:t>
      </w:r>
      <w:r w:rsidRPr="00733230">
        <w:rPr>
          <w:rStyle w:val="SingleTxtGCChar"/>
          <w:rFonts w:hint="eastAsia"/>
        </w:rPr>
        <w:t>恐怖主义行为方面发挥着关键作用，不应对其运作能力</w:t>
      </w:r>
      <w:r w:rsidR="00784956" w:rsidRPr="00733230">
        <w:rPr>
          <w:rStyle w:val="SingleTxtGCChar"/>
          <w:rFonts w:hint="eastAsia"/>
        </w:rPr>
        <w:t>施加</w:t>
      </w:r>
      <w:r w:rsidRPr="00733230">
        <w:rPr>
          <w:rStyle w:val="SingleTxtGCChar"/>
          <w:rFonts w:hint="eastAsia"/>
        </w:rPr>
        <w:t>不合理限制。在这方面，</w:t>
      </w:r>
      <w:r w:rsidR="00784956" w:rsidRPr="00733230">
        <w:rPr>
          <w:rStyle w:val="SingleTxtGCChar"/>
          <w:rFonts w:hint="eastAsia"/>
        </w:rPr>
        <w:t>不能</w:t>
      </w:r>
      <w:r w:rsidRPr="00733230">
        <w:rPr>
          <w:rStyle w:val="SingleTxtGCChar"/>
          <w:rFonts w:hint="eastAsia"/>
        </w:rPr>
        <w:t>因</w:t>
      </w:r>
      <w:r w:rsidR="00784956" w:rsidRPr="00733230">
        <w:rPr>
          <w:rStyle w:val="SingleTxtGCChar"/>
          <w:rFonts w:hint="eastAsia"/>
        </w:rPr>
        <w:t>记者</w:t>
      </w:r>
      <w:r w:rsidRPr="00733230">
        <w:rPr>
          <w:rStyle w:val="SingleTxtGCChar"/>
          <w:rFonts w:hint="eastAsia"/>
        </w:rPr>
        <w:t>开展</w:t>
      </w:r>
      <w:r w:rsidR="00784956" w:rsidRPr="00733230">
        <w:rPr>
          <w:rStyle w:val="SingleTxtGCChar"/>
          <w:rFonts w:hint="eastAsia"/>
        </w:rPr>
        <w:t>合法</w:t>
      </w:r>
      <w:r w:rsidRPr="00733230">
        <w:rPr>
          <w:rStyle w:val="SingleTxtGCChar"/>
          <w:rFonts w:hint="eastAsia"/>
        </w:rPr>
        <w:t>活动</w:t>
      </w:r>
      <w:r w:rsidR="00784956" w:rsidRPr="00733230">
        <w:rPr>
          <w:rStyle w:val="SingleTxtGCChar"/>
          <w:rFonts w:hint="eastAsia"/>
        </w:rPr>
        <w:t>而</w:t>
      </w:r>
      <w:r w:rsidRPr="00733230">
        <w:rPr>
          <w:rStyle w:val="SingleTxtGCChar"/>
          <w:rFonts w:hint="eastAsia"/>
        </w:rPr>
        <w:t>对</w:t>
      </w:r>
      <w:r w:rsidR="00784956" w:rsidRPr="00733230">
        <w:rPr>
          <w:rStyle w:val="SingleTxtGCChar"/>
          <w:rFonts w:hint="eastAsia"/>
        </w:rPr>
        <w:t>其</w:t>
      </w:r>
      <w:r w:rsidRPr="00733230">
        <w:rPr>
          <w:rStyle w:val="SingleTxtGCChar"/>
          <w:rFonts w:hint="eastAsia"/>
        </w:rPr>
        <w:t>进行处罚。</w:t>
      </w:r>
    </w:p>
    <w:p w:rsidR="00DF3C7D" w:rsidRPr="00733230" w:rsidRDefault="00DF3C7D" w:rsidP="004A5504">
      <w:pPr>
        <w:pStyle w:val="SingleTxtG"/>
        <w:tabs>
          <w:tab w:val="left" w:pos="1560"/>
        </w:tabs>
        <w:spacing w:line="320" w:lineRule="exact"/>
        <w:rPr>
          <w:rStyle w:val="SingleTxtGCChar"/>
          <w:rFonts w:hint="eastAsia"/>
        </w:rPr>
      </w:pPr>
      <w:r w:rsidRPr="0049331B">
        <w:rPr>
          <w:sz w:val="21"/>
          <w:lang w:eastAsia="zh-CN"/>
        </w:rPr>
        <w:t>47</w:t>
      </w:r>
      <w:r w:rsidR="007C1968">
        <w:rPr>
          <w:sz w:val="21"/>
          <w:lang w:eastAsia="zh-CN"/>
        </w:rPr>
        <w:t xml:space="preserve">.  </w:t>
      </w:r>
      <w:r w:rsidRPr="00733230">
        <w:rPr>
          <w:rStyle w:val="SingleTxtGCChar"/>
          <w:rFonts w:hint="eastAsia"/>
        </w:rPr>
        <w:t>应谨慎拟定诽谤法，以确保这些法律符合第</w:t>
      </w:r>
      <w:r w:rsidRPr="00733230">
        <w:rPr>
          <w:rStyle w:val="SingleTxtGCChar"/>
          <w:rFonts w:hint="eastAsia"/>
        </w:rPr>
        <w:t>3</w:t>
      </w:r>
      <w:r w:rsidRPr="00733230">
        <w:rPr>
          <w:rStyle w:val="SingleTxtGCChar"/>
          <w:rFonts w:hint="eastAsia"/>
        </w:rPr>
        <w:t>款，并</w:t>
      </w:r>
      <w:r w:rsidR="00187D58" w:rsidRPr="00733230">
        <w:rPr>
          <w:rStyle w:val="SingleTxtGCChar"/>
          <w:rFonts w:hint="eastAsia"/>
        </w:rPr>
        <w:t>且</w:t>
      </w:r>
      <w:r w:rsidRPr="00733230">
        <w:rPr>
          <w:rStyle w:val="SingleTxtGCChar"/>
          <w:rFonts w:hint="eastAsia"/>
        </w:rPr>
        <w:t>在实行中不会</w:t>
      </w:r>
      <w:r w:rsidR="00187D58" w:rsidRPr="00733230">
        <w:rPr>
          <w:rStyle w:val="SingleTxtGCChar"/>
          <w:rFonts w:hint="eastAsia"/>
        </w:rPr>
        <w:t>妨碍</w:t>
      </w:r>
      <w:r w:rsidRPr="00733230">
        <w:rPr>
          <w:rStyle w:val="SingleTxtGCChar"/>
          <w:rFonts w:hint="eastAsia"/>
        </w:rPr>
        <w:t>言论自由。</w:t>
      </w:r>
      <w:r w:rsidRPr="0049331B">
        <w:rPr>
          <w:rStyle w:val="FootnoteReference"/>
        </w:rPr>
        <w:footnoteReference w:id="110"/>
      </w:r>
      <w:r w:rsidR="001048F1">
        <w:rPr>
          <w:rStyle w:val="SingleTxtGCChar"/>
          <w:rFonts w:hint="eastAsia"/>
        </w:rPr>
        <w:t xml:space="preserve"> </w:t>
      </w:r>
      <w:r w:rsidRPr="00733230">
        <w:rPr>
          <w:rStyle w:val="SingleTxtGCChar"/>
          <w:rFonts w:hint="eastAsia"/>
        </w:rPr>
        <w:t>所有此类法律，特别是诽谤相关刑法</w:t>
      </w:r>
      <w:r w:rsidR="00581333" w:rsidRPr="00733230">
        <w:rPr>
          <w:rStyle w:val="SingleTxtGCChar"/>
          <w:rFonts w:hint="eastAsia"/>
        </w:rPr>
        <w:t>，</w:t>
      </w:r>
      <w:r w:rsidRPr="00733230">
        <w:rPr>
          <w:rStyle w:val="SingleTxtGCChar"/>
          <w:rFonts w:hint="eastAsia"/>
        </w:rPr>
        <w:t>应包括捍卫真理等</w:t>
      </w:r>
      <w:r w:rsidR="008C055C" w:rsidRPr="00733230">
        <w:rPr>
          <w:rStyle w:val="SingleTxtGCChar"/>
          <w:rFonts w:hint="eastAsia"/>
        </w:rPr>
        <w:t>抗辩</w:t>
      </w:r>
      <w:r w:rsidRPr="00733230">
        <w:rPr>
          <w:rStyle w:val="SingleTxtGCChar"/>
          <w:rFonts w:hint="eastAsia"/>
        </w:rPr>
        <w:t>措施，并且不得对性质未经核查的言论表达方式适用此类法律。至少在关于</w:t>
      </w:r>
      <w:r w:rsidR="003E38B1" w:rsidRPr="00733230">
        <w:rPr>
          <w:rStyle w:val="SingleTxtGCChar"/>
          <w:rFonts w:hint="eastAsia"/>
        </w:rPr>
        <w:t>公众人物</w:t>
      </w:r>
      <w:r w:rsidRPr="00733230">
        <w:rPr>
          <w:rStyle w:val="SingleTxtGCChar"/>
          <w:rFonts w:hint="eastAsia"/>
        </w:rPr>
        <w:t>的评论方面，应考虑避免处罚或者以其他方式对错误但却无恶意情况下发表的非法虚假言论做出有罪裁决。</w:t>
      </w:r>
      <w:r w:rsidRPr="0049331B">
        <w:rPr>
          <w:rStyle w:val="FootnoteReference"/>
        </w:rPr>
        <w:footnoteReference w:id="111"/>
      </w:r>
      <w:r w:rsidR="001048F1">
        <w:rPr>
          <w:rStyle w:val="SingleTxtGCChar"/>
          <w:rFonts w:hint="eastAsia"/>
        </w:rPr>
        <w:t xml:space="preserve"> </w:t>
      </w:r>
      <w:r w:rsidRPr="00733230">
        <w:rPr>
          <w:rStyle w:val="SingleTxtGCChar"/>
          <w:rFonts w:hint="eastAsia"/>
        </w:rPr>
        <w:t>在任何情况下，均应将公众对</w:t>
      </w:r>
      <w:r w:rsidR="008D604E" w:rsidRPr="00733230">
        <w:rPr>
          <w:rStyle w:val="SingleTxtGCChar"/>
          <w:rFonts w:hint="eastAsia"/>
        </w:rPr>
        <w:t>受</w:t>
      </w:r>
      <w:r w:rsidRPr="00733230">
        <w:rPr>
          <w:rStyle w:val="SingleTxtGCChar"/>
          <w:rFonts w:hint="eastAsia"/>
        </w:rPr>
        <w:t>批评</w:t>
      </w:r>
      <w:r w:rsidR="002A1064" w:rsidRPr="00733230">
        <w:rPr>
          <w:rStyle w:val="SingleTxtGCChar"/>
          <w:rFonts w:hint="eastAsia"/>
        </w:rPr>
        <w:t>事项的关注</w:t>
      </w:r>
      <w:r w:rsidRPr="00733230">
        <w:rPr>
          <w:rStyle w:val="SingleTxtGCChar"/>
          <w:rFonts w:hint="eastAsia"/>
        </w:rPr>
        <w:t>视作一种捍卫。缔约国应注意避免采取过度</w:t>
      </w:r>
      <w:r w:rsidR="0022380D" w:rsidRPr="00733230">
        <w:rPr>
          <w:rStyle w:val="SingleTxtGCChar"/>
          <w:rFonts w:hint="eastAsia"/>
        </w:rPr>
        <w:t>惩罚性的</w:t>
      </w:r>
      <w:r w:rsidRPr="00733230">
        <w:rPr>
          <w:rStyle w:val="SingleTxtGCChar"/>
          <w:rFonts w:hint="eastAsia"/>
        </w:rPr>
        <w:t>措施和处罚。如相关，缔约国应对</w:t>
      </w:r>
      <w:r w:rsidR="00915546" w:rsidRPr="00733230">
        <w:rPr>
          <w:rStyle w:val="SingleTxtGCChar"/>
          <w:rFonts w:hint="eastAsia"/>
        </w:rPr>
        <w:t>胜诉方要求</w:t>
      </w:r>
      <w:r w:rsidRPr="00733230">
        <w:rPr>
          <w:rStyle w:val="SingleTxtGCChar"/>
          <w:rFonts w:hint="eastAsia"/>
        </w:rPr>
        <w:t>被告偿还费用的</w:t>
      </w:r>
      <w:r w:rsidR="00915546" w:rsidRPr="00733230">
        <w:rPr>
          <w:rStyle w:val="SingleTxtGCChar"/>
          <w:rFonts w:hint="eastAsia"/>
        </w:rPr>
        <w:t>申请</w:t>
      </w:r>
      <w:r w:rsidRPr="00733230">
        <w:rPr>
          <w:rStyle w:val="SingleTxtGCChar"/>
          <w:rFonts w:hint="eastAsia"/>
        </w:rPr>
        <w:t>做出适当限制。</w:t>
      </w:r>
      <w:r w:rsidRPr="0049331B">
        <w:rPr>
          <w:rStyle w:val="FootnoteReference"/>
        </w:rPr>
        <w:footnoteReference w:id="112"/>
      </w:r>
      <w:r w:rsidR="001048F1">
        <w:rPr>
          <w:rStyle w:val="SingleTxtGCChar"/>
          <w:rFonts w:hint="eastAsia"/>
        </w:rPr>
        <w:t xml:space="preserve"> </w:t>
      </w:r>
      <w:r w:rsidRPr="00733230">
        <w:rPr>
          <w:rStyle w:val="SingleTxtGCChar"/>
          <w:rFonts w:hint="eastAsia"/>
        </w:rPr>
        <w:t>缔约国应考虑对诽谤行为免除刑事处罚，</w:t>
      </w:r>
      <w:r w:rsidRPr="0049331B">
        <w:rPr>
          <w:rStyle w:val="FootnoteReference"/>
        </w:rPr>
        <w:footnoteReference w:id="113"/>
      </w:r>
      <w:r w:rsidRPr="0049331B">
        <w:rPr>
          <w:rStyle w:val="FootnoteReference"/>
          <w:lang w:eastAsia="zh-CN"/>
        </w:rPr>
        <w:t xml:space="preserve"> </w:t>
      </w:r>
      <w:r w:rsidRPr="00733230">
        <w:rPr>
          <w:rStyle w:val="SingleTxtGCChar"/>
          <w:rFonts w:hint="eastAsia"/>
        </w:rPr>
        <w:t>并且在任何情况下，只应支持在最严重案件中适用刑法，</w:t>
      </w:r>
      <w:r w:rsidR="00205CC4" w:rsidRPr="00733230">
        <w:rPr>
          <w:rStyle w:val="SingleTxtGCChar"/>
          <w:rFonts w:hint="eastAsia"/>
        </w:rPr>
        <w:t>监禁</w:t>
      </w:r>
      <w:r w:rsidRPr="00733230">
        <w:rPr>
          <w:rStyle w:val="SingleTxtGCChar"/>
          <w:rFonts w:hint="eastAsia"/>
        </w:rPr>
        <w:t>绝不是适当的处罚。</w:t>
      </w:r>
      <w:r w:rsidR="00205CC4" w:rsidRPr="00733230">
        <w:rPr>
          <w:rStyle w:val="SingleTxtGCChar"/>
          <w:rFonts w:hint="eastAsia"/>
        </w:rPr>
        <w:t>不允许</w:t>
      </w:r>
      <w:r w:rsidRPr="00733230">
        <w:rPr>
          <w:rStyle w:val="SingleTxtGCChar"/>
          <w:rFonts w:hint="eastAsia"/>
        </w:rPr>
        <w:t>缔约国因刑事诽谤对某人提出指控</w:t>
      </w:r>
      <w:r w:rsidR="00205CC4" w:rsidRPr="00733230">
        <w:rPr>
          <w:rStyle w:val="SingleTxtGCChar"/>
          <w:rFonts w:hint="eastAsia"/>
        </w:rPr>
        <w:t>却不</w:t>
      </w:r>
      <w:r w:rsidR="00D5576E">
        <w:rPr>
          <w:rStyle w:val="SingleTxtGCChar"/>
          <w:rFonts w:hint="eastAsia"/>
        </w:rPr>
        <w:t>立即进行审讯</w:t>
      </w:r>
      <w:r w:rsidR="00D5576E" w:rsidRPr="00D5576E">
        <w:rPr>
          <w:rStyle w:val="SingleTxtGCChar"/>
          <w:rFonts w:hint="eastAsia"/>
          <w:spacing w:val="-50"/>
        </w:rPr>
        <w:t>―</w:t>
      </w:r>
      <w:r w:rsidR="00D5576E" w:rsidRPr="00D5576E">
        <w:rPr>
          <w:rStyle w:val="SingleTxtGCChar"/>
          <w:rFonts w:hint="eastAsia"/>
        </w:rPr>
        <w:t>―</w:t>
      </w:r>
      <w:r w:rsidRPr="00733230">
        <w:rPr>
          <w:rStyle w:val="SingleTxtGCChar"/>
          <w:rFonts w:hint="eastAsia"/>
        </w:rPr>
        <w:t>此做法令人</w:t>
      </w:r>
      <w:r w:rsidR="00062801" w:rsidRPr="00733230">
        <w:rPr>
          <w:rStyle w:val="SingleTxtGCChar"/>
          <w:rFonts w:hint="eastAsia"/>
        </w:rPr>
        <w:t>恐惧</w:t>
      </w:r>
      <w:r w:rsidRPr="00733230">
        <w:rPr>
          <w:rStyle w:val="SingleTxtGCChar"/>
          <w:rFonts w:hint="eastAsia"/>
        </w:rPr>
        <w:t>，会</w:t>
      </w:r>
      <w:r w:rsidR="00F848A5" w:rsidRPr="00733230">
        <w:rPr>
          <w:rStyle w:val="SingleTxtGCChar"/>
          <w:rFonts w:hint="eastAsia"/>
        </w:rPr>
        <w:t>过度</w:t>
      </w:r>
      <w:r w:rsidRPr="00733230">
        <w:rPr>
          <w:rStyle w:val="SingleTxtGCChar"/>
          <w:rFonts w:hint="eastAsia"/>
        </w:rPr>
        <w:t>限制相关人员和其他人行使言论自由。</w:t>
      </w:r>
      <w:r w:rsidRPr="0049331B">
        <w:rPr>
          <w:rStyle w:val="FootnoteReference"/>
        </w:rPr>
        <w:footnoteReference w:id="114"/>
      </w:r>
    </w:p>
    <w:p w:rsidR="00DF3C7D" w:rsidRPr="00733230" w:rsidRDefault="00DF3C7D" w:rsidP="004A5504">
      <w:pPr>
        <w:pStyle w:val="SingleTxtG"/>
        <w:tabs>
          <w:tab w:val="left" w:pos="1560"/>
        </w:tabs>
        <w:spacing w:line="320" w:lineRule="exact"/>
        <w:rPr>
          <w:rStyle w:val="SingleTxtGCChar"/>
          <w:rFonts w:hint="eastAsia"/>
        </w:rPr>
      </w:pPr>
      <w:r w:rsidRPr="0049331B">
        <w:rPr>
          <w:sz w:val="21"/>
          <w:lang w:eastAsia="zh-CN"/>
        </w:rPr>
        <w:t>48</w:t>
      </w:r>
      <w:r w:rsidR="007C1968">
        <w:rPr>
          <w:sz w:val="21"/>
          <w:lang w:eastAsia="zh-CN"/>
        </w:rPr>
        <w:t xml:space="preserve">.  </w:t>
      </w:r>
      <w:r w:rsidRPr="00733230">
        <w:rPr>
          <w:rStyle w:val="SingleTxtGCChar"/>
          <w:rFonts w:hint="eastAsia"/>
        </w:rPr>
        <w:t>禁止不尊重宗教或其他信仰体系</w:t>
      </w:r>
      <w:r w:rsidR="009E012D" w:rsidRPr="00733230">
        <w:rPr>
          <w:rStyle w:val="SingleTxtGCChar"/>
          <w:rFonts w:hint="eastAsia"/>
        </w:rPr>
        <w:t>的表现</w:t>
      </w:r>
      <w:r w:rsidRPr="00733230">
        <w:rPr>
          <w:rStyle w:val="SingleTxtGCChar"/>
          <w:rFonts w:hint="eastAsia"/>
        </w:rPr>
        <w:t>，包括亵渎宗教法不符合《公约》，但《公约》第二十条第</w:t>
      </w:r>
      <w:r w:rsidRPr="00733230">
        <w:rPr>
          <w:rStyle w:val="SingleTxtGCChar"/>
          <w:rFonts w:hint="eastAsia"/>
        </w:rPr>
        <w:t>2</w:t>
      </w:r>
      <w:r w:rsidRPr="00733230">
        <w:rPr>
          <w:rStyle w:val="SingleTxtGCChar"/>
          <w:rFonts w:hint="eastAsia"/>
        </w:rPr>
        <w:t>款规定的具体情况除外。此类禁止还必须符合第十九条第</w:t>
      </w:r>
      <w:r w:rsidRPr="00733230">
        <w:rPr>
          <w:rStyle w:val="SingleTxtGCChar"/>
          <w:rFonts w:hint="eastAsia"/>
        </w:rPr>
        <w:t>3</w:t>
      </w:r>
      <w:r w:rsidRPr="00733230">
        <w:rPr>
          <w:rStyle w:val="SingleTxtGCChar"/>
          <w:rFonts w:hint="eastAsia"/>
        </w:rPr>
        <w:t>款</w:t>
      </w:r>
      <w:r w:rsidR="0053366E" w:rsidRPr="00733230">
        <w:rPr>
          <w:rStyle w:val="SingleTxtGCChar"/>
          <w:rFonts w:hint="eastAsia"/>
        </w:rPr>
        <w:t>的</w:t>
      </w:r>
      <w:r w:rsidRPr="00733230">
        <w:rPr>
          <w:rStyle w:val="SingleTxtGCChar"/>
          <w:rFonts w:hint="eastAsia"/>
        </w:rPr>
        <w:t>严格要求，以及第二条、第五条、第十七条、第十八条和第二十六条等条款。因此，例如，任何此类法律均</w:t>
      </w:r>
      <w:r w:rsidR="000C4DF4" w:rsidRPr="00733230">
        <w:rPr>
          <w:rStyle w:val="SingleTxtGCChar"/>
          <w:rFonts w:hint="eastAsia"/>
        </w:rPr>
        <w:t>不得</w:t>
      </w:r>
      <w:r w:rsidRPr="00733230">
        <w:rPr>
          <w:rStyle w:val="SingleTxtGCChar"/>
          <w:rFonts w:hint="eastAsia"/>
        </w:rPr>
        <w:t>存在利于或不利于某个或某些宗教或信仰体系，或者其拥护者优于他人，或者宗教信徒优于非信徒的差别待遇。也</w:t>
      </w:r>
      <w:r w:rsidR="000C4DF4" w:rsidRPr="00733230">
        <w:rPr>
          <w:rStyle w:val="SingleTxtGCChar"/>
          <w:rFonts w:hint="eastAsia"/>
        </w:rPr>
        <w:t>不得</w:t>
      </w:r>
      <w:r w:rsidRPr="00733230">
        <w:rPr>
          <w:rStyle w:val="SingleTxtGCChar"/>
          <w:rFonts w:hint="eastAsia"/>
        </w:rPr>
        <w:t>利用此类限制，防止或处罚批评宗教领袖或评论宗教教义和信仰原则的行为。</w:t>
      </w:r>
      <w:r w:rsidRPr="0049331B">
        <w:rPr>
          <w:rStyle w:val="FootnoteReference"/>
        </w:rPr>
        <w:footnoteReference w:id="115"/>
      </w:r>
    </w:p>
    <w:p w:rsidR="00DF3C7D" w:rsidRPr="0049331B" w:rsidRDefault="00DF3C7D" w:rsidP="004A5504">
      <w:pPr>
        <w:pStyle w:val="SingleTxtG"/>
        <w:tabs>
          <w:tab w:val="left" w:pos="1560"/>
        </w:tabs>
        <w:spacing w:line="320" w:lineRule="exact"/>
        <w:ind w:left="1100"/>
        <w:rPr>
          <w:rStyle w:val="FootnoteReference"/>
          <w:rFonts w:eastAsia="SimSun" w:hint="eastAsia"/>
          <w:lang w:eastAsia="zh-CN"/>
        </w:rPr>
      </w:pPr>
      <w:r w:rsidRPr="0049331B">
        <w:rPr>
          <w:sz w:val="21"/>
          <w:lang w:eastAsia="zh-CN"/>
        </w:rPr>
        <w:t>49</w:t>
      </w:r>
      <w:r w:rsidR="007C1968">
        <w:rPr>
          <w:sz w:val="21"/>
          <w:lang w:eastAsia="zh-CN"/>
        </w:rPr>
        <w:t xml:space="preserve">.  </w:t>
      </w:r>
      <w:r w:rsidRPr="00733230">
        <w:rPr>
          <w:rStyle w:val="SingleTxtGCChar"/>
          <w:rFonts w:hint="eastAsia"/>
        </w:rPr>
        <w:t>处罚对历史事实发表见解的法律</w:t>
      </w:r>
      <w:r w:rsidR="00E94C97" w:rsidRPr="00733230">
        <w:rPr>
          <w:rStyle w:val="SingleTxtGCChar"/>
          <w:rFonts w:hint="eastAsia"/>
        </w:rPr>
        <w:t>违反了</w:t>
      </w:r>
      <w:r w:rsidRPr="00733230">
        <w:rPr>
          <w:rStyle w:val="SingleTxtGCChar"/>
          <w:rFonts w:hint="eastAsia"/>
        </w:rPr>
        <w:t>《公约》在尊重见解自由和言论自由方面赋予缔约国的义务。</w:t>
      </w:r>
      <w:r w:rsidRPr="0049331B">
        <w:rPr>
          <w:rStyle w:val="FootnoteReference"/>
        </w:rPr>
        <w:footnoteReference w:id="116"/>
      </w:r>
      <w:r w:rsidRPr="00733230">
        <w:rPr>
          <w:rStyle w:val="SingleTxtGCChar"/>
          <w:rFonts w:hint="eastAsia"/>
        </w:rPr>
        <w:t>《公约》不</w:t>
      </w:r>
      <w:r w:rsidR="00A41650" w:rsidRPr="00733230">
        <w:rPr>
          <w:rStyle w:val="SingleTxtGCChar"/>
          <w:rFonts w:hint="eastAsia"/>
        </w:rPr>
        <w:t>得</w:t>
      </w:r>
      <w:r w:rsidRPr="00733230">
        <w:rPr>
          <w:rStyle w:val="SingleTxtGCChar"/>
          <w:rFonts w:hint="eastAsia"/>
        </w:rPr>
        <w:t>全面禁止</w:t>
      </w:r>
      <w:r w:rsidR="00A41650" w:rsidRPr="00733230">
        <w:rPr>
          <w:rStyle w:val="SingleTxtGCChar"/>
          <w:rFonts w:hint="eastAsia"/>
        </w:rPr>
        <w:t>表达</w:t>
      </w:r>
      <w:r w:rsidRPr="00733230">
        <w:rPr>
          <w:rStyle w:val="SingleTxtGCChar"/>
          <w:rFonts w:hint="eastAsia"/>
        </w:rPr>
        <w:t>错误见解，或对历史事件</w:t>
      </w:r>
      <w:r w:rsidR="00A41650" w:rsidRPr="00733230">
        <w:rPr>
          <w:rStyle w:val="SingleTxtGCChar"/>
          <w:rFonts w:hint="eastAsia"/>
        </w:rPr>
        <w:t>的</w:t>
      </w:r>
      <w:r w:rsidRPr="00733230">
        <w:rPr>
          <w:rStyle w:val="SingleTxtGCChar"/>
          <w:rFonts w:hint="eastAsia"/>
        </w:rPr>
        <w:t>错误解释。决不应对见解自由权利施加限制，关于言论自由的限制不得超出第</w:t>
      </w:r>
      <w:r w:rsidRPr="00733230">
        <w:rPr>
          <w:rStyle w:val="SingleTxtGCChar"/>
          <w:rFonts w:hint="eastAsia"/>
        </w:rPr>
        <w:t>3</w:t>
      </w:r>
      <w:r w:rsidRPr="00733230">
        <w:rPr>
          <w:rStyle w:val="SingleTxtGCChar"/>
          <w:rFonts w:hint="eastAsia"/>
        </w:rPr>
        <w:t>款允许或者第二十条规定的范围。</w:t>
      </w:r>
    </w:p>
    <w:p w:rsidR="00DF3C7D" w:rsidRPr="00E11EB9" w:rsidRDefault="00DF3C7D" w:rsidP="0092053A">
      <w:pPr>
        <w:pStyle w:val="H1GC"/>
        <w:rPr>
          <w:rFonts w:hint="eastAsia"/>
        </w:rPr>
      </w:pPr>
      <w:r w:rsidRPr="00E11EB9">
        <w:tab/>
      </w:r>
      <w:r w:rsidRPr="00E11EB9">
        <w:tab/>
      </w:r>
      <w:r w:rsidRPr="00E11EB9">
        <w:rPr>
          <w:rFonts w:hint="eastAsia"/>
        </w:rPr>
        <w:t>第十九条与第二十条之间的关系</w:t>
      </w:r>
    </w:p>
    <w:p w:rsidR="00DF3C7D" w:rsidRPr="00B87737" w:rsidRDefault="00DF3C7D" w:rsidP="004A5504">
      <w:pPr>
        <w:pStyle w:val="SingleTxtG"/>
        <w:tabs>
          <w:tab w:val="left" w:pos="1560"/>
        </w:tabs>
        <w:spacing w:line="320" w:lineRule="exact"/>
        <w:rPr>
          <w:rStyle w:val="SingleTxtGCChar"/>
          <w:rFonts w:hint="eastAsia"/>
        </w:rPr>
      </w:pPr>
      <w:r w:rsidRPr="0049331B">
        <w:rPr>
          <w:sz w:val="21"/>
          <w:lang w:eastAsia="zh-CN"/>
        </w:rPr>
        <w:t>50</w:t>
      </w:r>
      <w:r w:rsidR="007C1968">
        <w:rPr>
          <w:sz w:val="21"/>
          <w:lang w:eastAsia="zh-CN"/>
        </w:rPr>
        <w:t xml:space="preserve">.  </w:t>
      </w:r>
      <w:r w:rsidRPr="00733230">
        <w:rPr>
          <w:rStyle w:val="SingleTxtGCChar"/>
          <w:rFonts w:hint="eastAsia"/>
        </w:rPr>
        <w:t>第十九条与第二十条互相兼容，互为补充。</w:t>
      </w:r>
      <w:r w:rsidR="00E01322" w:rsidRPr="00733230">
        <w:rPr>
          <w:rStyle w:val="SingleTxtGCChar"/>
          <w:rFonts w:hint="eastAsia"/>
        </w:rPr>
        <w:t>第二十条所述行为均受到</w:t>
      </w:r>
      <w:r w:rsidRPr="00733230">
        <w:rPr>
          <w:rStyle w:val="SingleTxtGCChar"/>
          <w:rFonts w:hint="eastAsia"/>
        </w:rPr>
        <w:t>第十九条第</w:t>
      </w:r>
      <w:r w:rsidRPr="00733230">
        <w:rPr>
          <w:rStyle w:val="SingleTxtGCChar"/>
          <w:rFonts w:hint="eastAsia"/>
        </w:rPr>
        <w:t>3</w:t>
      </w:r>
      <w:r w:rsidRPr="00733230">
        <w:rPr>
          <w:rStyle w:val="SingleTxtGCChar"/>
          <w:rFonts w:hint="eastAsia"/>
        </w:rPr>
        <w:t>款</w:t>
      </w:r>
      <w:r w:rsidR="00E01322" w:rsidRPr="00733230">
        <w:rPr>
          <w:rStyle w:val="SingleTxtGCChar"/>
          <w:rFonts w:hint="eastAsia"/>
        </w:rPr>
        <w:t>的</w:t>
      </w:r>
      <w:r w:rsidRPr="00733230">
        <w:rPr>
          <w:rStyle w:val="SingleTxtGCChar"/>
          <w:rFonts w:hint="eastAsia"/>
        </w:rPr>
        <w:t>限制。同样，</w:t>
      </w:r>
      <w:r w:rsidR="00E01322" w:rsidRPr="00733230">
        <w:rPr>
          <w:rStyle w:val="SingleTxtGCChar"/>
          <w:rFonts w:hint="eastAsia"/>
        </w:rPr>
        <w:t>依据</w:t>
      </w:r>
      <w:r w:rsidRPr="00733230">
        <w:rPr>
          <w:rStyle w:val="SingleTxtGCChar"/>
          <w:rFonts w:hint="eastAsia"/>
        </w:rPr>
        <w:t>第二十条</w:t>
      </w:r>
      <w:r w:rsidR="00E01322" w:rsidRPr="00733230">
        <w:rPr>
          <w:rStyle w:val="SingleTxtGCChar"/>
          <w:rFonts w:hint="eastAsia"/>
        </w:rPr>
        <w:t>正当</w:t>
      </w:r>
      <w:r w:rsidRPr="00733230">
        <w:rPr>
          <w:rStyle w:val="SingleTxtGCChar"/>
          <w:rFonts w:hint="eastAsia"/>
        </w:rPr>
        <w:t>合理的限制也必须符合第十九条第</w:t>
      </w:r>
      <w:r w:rsidRPr="00733230">
        <w:rPr>
          <w:rStyle w:val="SingleTxtGCChar"/>
          <w:rFonts w:hint="eastAsia"/>
        </w:rPr>
        <w:t>3</w:t>
      </w:r>
      <w:r w:rsidRPr="00733230">
        <w:rPr>
          <w:rStyle w:val="SingleTxtGCChar"/>
          <w:rFonts w:hint="eastAsia"/>
        </w:rPr>
        <w:t>款。</w:t>
      </w:r>
      <w:r w:rsidRPr="0049331B">
        <w:rPr>
          <w:rStyle w:val="FootnoteReference"/>
        </w:rPr>
        <w:footnoteReference w:id="117"/>
      </w:r>
    </w:p>
    <w:p w:rsidR="00DF3C7D" w:rsidRPr="00733230" w:rsidRDefault="00DF3C7D" w:rsidP="004A5504">
      <w:pPr>
        <w:pStyle w:val="SingleTxtG"/>
        <w:tabs>
          <w:tab w:val="left" w:pos="1100"/>
          <w:tab w:val="left" w:pos="1560"/>
        </w:tabs>
        <w:spacing w:line="320" w:lineRule="exact"/>
        <w:rPr>
          <w:rStyle w:val="SingleTxtGCChar"/>
          <w:rFonts w:hint="eastAsia"/>
        </w:rPr>
      </w:pPr>
      <w:r w:rsidRPr="0049331B">
        <w:rPr>
          <w:sz w:val="21"/>
          <w:lang w:eastAsia="zh-CN"/>
        </w:rPr>
        <w:t>51</w:t>
      </w:r>
      <w:r w:rsidR="007C1968">
        <w:rPr>
          <w:sz w:val="21"/>
          <w:lang w:eastAsia="zh-CN"/>
        </w:rPr>
        <w:t xml:space="preserve">.  </w:t>
      </w:r>
      <w:r w:rsidRPr="00733230">
        <w:rPr>
          <w:rStyle w:val="SingleTxtGCChar"/>
          <w:rFonts w:hint="eastAsia"/>
        </w:rPr>
        <w:t>第二十条所述行为与可能受第十九条第</w:t>
      </w:r>
      <w:r w:rsidRPr="00733230">
        <w:rPr>
          <w:rStyle w:val="SingleTxtGCChar"/>
          <w:rFonts w:hint="eastAsia"/>
        </w:rPr>
        <w:t>3</w:t>
      </w:r>
      <w:r w:rsidRPr="00733230">
        <w:rPr>
          <w:rStyle w:val="SingleTxtGCChar"/>
          <w:rFonts w:hint="eastAsia"/>
        </w:rPr>
        <w:t>款限制的其他行为之间的区别是，《公约》针对第二十条所述行为指出了各国</w:t>
      </w:r>
      <w:r w:rsidR="003918AC" w:rsidRPr="00733230">
        <w:rPr>
          <w:rStyle w:val="SingleTxtGCChar"/>
          <w:rFonts w:hint="eastAsia"/>
        </w:rPr>
        <w:t>必须</w:t>
      </w:r>
      <w:r w:rsidRPr="00733230">
        <w:rPr>
          <w:rStyle w:val="SingleTxtGCChar"/>
          <w:rFonts w:hint="eastAsia"/>
        </w:rPr>
        <w:t>做出的具体回应：以法律加以禁止。只</w:t>
      </w:r>
      <w:r w:rsidR="003918AC" w:rsidRPr="00733230">
        <w:rPr>
          <w:rStyle w:val="SingleTxtGCChar"/>
          <w:rFonts w:hint="eastAsia"/>
        </w:rPr>
        <w:t>有在这个意义上</w:t>
      </w:r>
      <w:r w:rsidRPr="00733230">
        <w:rPr>
          <w:rStyle w:val="SingleTxtGCChar"/>
          <w:rFonts w:hint="eastAsia"/>
        </w:rPr>
        <w:t>可以将第二十条视为与第十九条相关的特别法。</w:t>
      </w:r>
    </w:p>
    <w:p w:rsidR="00D15CBD" w:rsidRDefault="00DF3C7D" w:rsidP="004A5504">
      <w:pPr>
        <w:pStyle w:val="SingleTxtGC"/>
        <w:tabs>
          <w:tab w:val="clear" w:pos="1565"/>
          <w:tab w:val="left" w:pos="1560"/>
        </w:tabs>
        <w:rPr>
          <w:rFonts w:hint="eastAsia"/>
        </w:rPr>
      </w:pPr>
      <w:r w:rsidRPr="0049331B">
        <w:t>52</w:t>
      </w:r>
      <w:r w:rsidR="007C1968">
        <w:t xml:space="preserve">.  </w:t>
      </w:r>
      <w:r w:rsidRPr="0049331B">
        <w:rPr>
          <w:rFonts w:hint="eastAsia"/>
        </w:rPr>
        <w:t>缔约国只在第二十条述及的具体言论表达形式方面有</w:t>
      </w:r>
      <w:r w:rsidR="00277BEC">
        <w:rPr>
          <w:rFonts w:hint="eastAsia"/>
        </w:rPr>
        <w:t>以</w:t>
      </w:r>
      <w:r w:rsidRPr="0049331B">
        <w:rPr>
          <w:rFonts w:hint="eastAsia"/>
        </w:rPr>
        <w:t>法律</w:t>
      </w:r>
      <w:r w:rsidR="00277BEC">
        <w:rPr>
          <w:rFonts w:hint="eastAsia"/>
        </w:rPr>
        <w:t>加以</w:t>
      </w:r>
      <w:r w:rsidRPr="0049331B">
        <w:rPr>
          <w:rFonts w:hint="eastAsia"/>
        </w:rPr>
        <w:t>禁止</w:t>
      </w:r>
      <w:r w:rsidR="00277BEC">
        <w:rPr>
          <w:rFonts w:hint="eastAsia"/>
        </w:rPr>
        <w:t>的</w:t>
      </w:r>
      <w:r w:rsidR="00277BEC" w:rsidRPr="0049331B">
        <w:rPr>
          <w:rFonts w:hint="eastAsia"/>
        </w:rPr>
        <w:t>义务</w:t>
      </w:r>
      <w:r w:rsidRPr="0049331B">
        <w:rPr>
          <w:rFonts w:hint="eastAsia"/>
        </w:rPr>
        <w:t>。在国家限制言论自由的所有情况下，必须证明限制及其</w:t>
      </w:r>
      <w:r w:rsidR="00277BEC">
        <w:rPr>
          <w:rFonts w:hint="eastAsia"/>
        </w:rPr>
        <w:t>规定</w:t>
      </w:r>
      <w:r w:rsidRPr="0049331B">
        <w:rPr>
          <w:rFonts w:hint="eastAsia"/>
        </w:rPr>
        <w:t>完全符合第</w:t>
      </w:r>
      <w:r w:rsidR="009154D7">
        <w:rPr>
          <w:rFonts w:hint="eastAsia"/>
        </w:rPr>
        <w:t>十九</w:t>
      </w:r>
      <w:r w:rsidRPr="0049331B">
        <w:rPr>
          <w:rFonts w:hint="eastAsia"/>
        </w:rPr>
        <w:t>条。</w:t>
      </w:r>
    </w:p>
    <w:p w:rsidR="00C40431" w:rsidRPr="004B1F3D" w:rsidRDefault="0062260F" w:rsidP="004B1F3D">
      <w:pPr>
        <w:spacing w:before="240"/>
        <w:jc w:val="center"/>
        <w:rPr>
          <w:rFonts w:hint="eastAsia"/>
          <w:u w:val="single"/>
        </w:rPr>
      </w:pPr>
      <w:r w:rsidRPr="004B1F3D">
        <w:rPr>
          <w:rFonts w:hint="eastAsia"/>
          <w:u w:val="single"/>
        </w:rPr>
        <w:tab/>
      </w:r>
      <w:r w:rsidRPr="004B1F3D">
        <w:rPr>
          <w:rFonts w:hint="eastAsia"/>
          <w:u w:val="single"/>
        </w:rPr>
        <w:tab/>
      </w:r>
      <w:r w:rsidRPr="004B1F3D">
        <w:rPr>
          <w:rFonts w:hint="eastAsia"/>
          <w:u w:val="single"/>
        </w:rPr>
        <w:tab/>
      </w:r>
      <w:r w:rsidRPr="004B1F3D">
        <w:rPr>
          <w:u w:val="single"/>
        </w:rPr>
        <w:tab/>
      </w:r>
    </w:p>
    <w:sectPr w:rsidR="00C40431" w:rsidRPr="004B1F3D" w:rsidSect="0034388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1979"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251" w:rsidRPr="000F217F" w:rsidRDefault="00DA2251"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DA2251" w:rsidRPr="000F217F" w:rsidRDefault="00DA2251"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8ED" w:rsidRPr="00C75419" w:rsidRDefault="002C78ED"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60228F">
      <w:rPr>
        <w:rStyle w:val="PageNumber"/>
        <w:noProof/>
      </w:rPr>
      <w:t>12</w:t>
    </w:r>
    <w:r>
      <w:rPr>
        <w:rStyle w:val="PageNumber"/>
      </w:rPr>
      <w:fldChar w:fldCharType="end"/>
    </w:r>
    <w:r>
      <w:rPr>
        <w:rStyle w:val="PageNumber"/>
        <w:rFonts w:eastAsia="SimSun" w:hint="eastAsia"/>
        <w:lang w:eastAsia="zh-CN"/>
      </w:rPr>
      <w:tab/>
    </w:r>
    <w:r w:rsidRPr="00C75419">
      <w:rPr>
        <w:rFonts w:eastAsia="SimSun"/>
      </w:rPr>
      <w:t>GE.11-45330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8ED" w:rsidRDefault="002C78ED">
    <w:pPr>
      <w:pStyle w:val="Footer"/>
      <w:tabs>
        <w:tab w:val="right" w:pos="9639"/>
      </w:tabs>
    </w:pPr>
    <w:r w:rsidRPr="00C75419">
      <w:rPr>
        <w:rFonts w:eastAsia="SimSun"/>
      </w:rPr>
      <w:t>GE.11-45330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0228F">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8ED" w:rsidRPr="0061164F" w:rsidRDefault="002C78ED" w:rsidP="0061164F">
    <w:pPr>
      <w:pStyle w:val="Footer"/>
      <w:tabs>
        <w:tab w:val="left" w:pos="1701"/>
        <w:tab w:val="left" w:pos="2552"/>
        <w:tab w:val="left" w:pos="8618"/>
      </w:tabs>
      <w:rPr>
        <w:rFonts w:eastAsia="SimSun" w:hint="eastAsia"/>
        <w:sz w:val="20"/>
        <w:lang w:eastAsia="zh-CN"/>
      </w:rPr>
    </w:pPr>
    <w:bookmarkStart w:id="0" w:name="OLE_LINK1"/>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w:t>
    </w:r>
    <w:r>
      <w:rPr>
        <w:rFonts w:eastAsia="SimSun"/>
        <w:sz w:val="20"/>
        <w:lang w:eastAsia="zh-CN"/>
      </w:rPr>
      <w:t>5330</w:t>
    </w:r>
    <w:bookmarkEnd w:id="0"/>
    <w:r w:rsidRPr="00EE277A">
      <w:rPr>
        <w:rFonts w:eastAsia="SimSun"/>
        <w:sz w:val="20"/>
        <w:lang w:eastAsia="zh-CN"/>
      </w:rPr>
      <w:t xml:space="preserve"> (C)</w:t>
    </w:r>
    <w:r>
      <w:rPr>
        <w:rFonts w:eastAsia="SimSun"/>
        <w:sz w:val="20"/>
        <w:lang w:eastAsia="zh-CN"/>
      </w:rPr>
      <w:tab/>
    </w:r>
    <w:r>
      <w:rPr>
        <w:rFonts w:eastAsia="SimSun" w:hint="eastAsia"/>
        <w:sz w:val="20"/>
        <w:lang w:eastAsia="zh-CN"/>
      </w:rPr>
      <w:t>141011</w:t>
    </w:r>
    <w:r>
      <w:rPr>
        <w:rFonts w:eastAsia="SimSun"/>
        <w:sz w:val="20"/>
        <w:lang w:eastAsia="zh-CN"/>
      </w:rPr>
      <w:tab/>
    </w:r>
    <w:r>
      <w:rPr>
        <w:rFonts w:eastAsia="SimSun" w:hint="eastAsia"/>
        <w:sz w:val="20"/>
        <w:lang w:eastAsia="zh-CN"/>
      </w:rPr>
      <w:t>181011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251" w:rsidRPr="00052154" w:rsidRDefault="00DA2251"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A2251" w:rsidRPr="00052154" w:rsidRDefault="00DA2251"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2C78ED" w:rsidRPr="006C23DC" w:rsidRDefault="002C78ED" w:rsidP="00DA4A64">
      <w:pPr>
        <w:pStyle w:val="FootnoteText"/>
        <w:rPr>
          <w:rStyle w:val="FootnoteReference"/>
          <w:rFonts w:hint="eastAsia"/>
        </w:rPr>
      </w:pPr>
      <w:r w:rsidRPr="006C23DC">
        <w:tab/>
      </w:r>
      <w:r w:rsidRPr="006C23DC">
        <w:rPr>
          <w:rStyle w:val="FootnoteReference"/>
        </w:rPr>
        <w:footnoteRef/>
      </w:r>
      <w:r w:rsidRPr="006C23DC">
        <w:rPr>
          <w:rStyle w:val="FootnoteReference"/>
        </w:rPr>
        <w:tab/>
      </w:r>
      <w:r w:rsidRPr="006C23DC">
        <w:rPr>
          <w:rFonts w:hint="eastAsia"/>
        </w:rPr>
        <w:t>见第</w:t>
      </w:r>
      <w:r w:rsidRPr="006C23DC">
        <w:rPr>
          <w:rFonts w:hint="eastAsia"/>
        </w:rPr>
        <w:t>1173</w:t>
      </w:r>
      <w:r>
        <w:rPr>
          <w:rFonts w:hint="eastAsia"/>
        </w:rPr>
        <w:t>/</w:t>
      </w:r>
      <w:r w:rsidRPr="006C23DC">
        <w:rPr>
          <w:rFonts w:hint="eastAsia"/>
        </w:rPr>
        <w:t>2003</w:t>
      </w:r>
      <w:r w:rsidRPr="006C23DC">
        <w:rPr>
          <w:rFonts w:hint="eastAsia"/>
        </w:rPr>
        <w:t>号来文</w:t>
      </w:r>
      <w:r>
        <w:rPr>
          <w:rFonts w:hint="eastAsia"/>
        </w:rPr>
        <w:t>，</w:t>
      </w:r>
      <w:r w:rsidRPr="00A97237">
        <w:rPr>
          <w:rFonts w:eastAsia="KaiTi_GB2312"/>
        </w:rPr>
        <w:t>Benhadi</w:t>
      </w:r>
      <w:r w:rsidRPr="00A97237">
        <w:rPr>
          <w:rFonts w:eastAsia="KaiTi_GB2312"/>
        </w:rPr>
        <w:t>诉阿尔及利亚</w:t>
      </w:r>
      <w:r>
        <w:rPr>
          <w:rFonts w:hint="eastAsia"/>
        </w:rPr>
        <w:t>，</w:t>
      </w:r>
      <w:smartTag w:uri="urn:schemas-microsoft-com:office:smarttags" w:element="chsdate">
        <w:smartTagPr>
          <w:attr w:name="IsROCDate" w:val="False"/>
          <w:attr w:name="IsLunarDate" w:val="False"/>
          <w:attr w:name="Day" w:val="20"/>
          <w:attr w:name="Month" w:val="7"/>
          <w:attr w:name="Year" w:val="2007"/>
        </w:smartTagPr>
        <w:r w:rsidRPr="006C23DC">
          <w:rPr>
            <w:rFonts w:hint="eastAsia"/>
          </w:rPr>
          <w:t>2007</w:t>
        </w:r>
        <w:r w:rsidRPr="006C23DC">
          <w:rPr>
            <w:rFonts w:hint="eastAsia"/>
          </w:rPr>
          <w:t>年</w:t>
        </w:r>
        <w:r w:rsidRPr="006C23DC">
          <w:rPr>
            <w:rFonts w:hint="eastAsia"/>
          </w:rPr>
          <w:t>7</w:t>
        </w:r>
        <w:r w:rsidRPr="006C23DC">
          <w:rPr>
            <w:rFonts w:hint="eastAsia"/>
          </w:rPr>
          <w:t>月</w:t>
        </w:r>
        <w:r w:rsidRPr="006C23DC">
          <w:rPr>
            <w:rFonts w:hint="eastAsia"/>
          </w:rPr>
          <w:t>20</w:t>
        </w:r>
        <w:r w:rsidRPr="006C23DC">
          <w:rPr>
            <w:rFonts w:hint="eastAsia"/>
          </w:rPr>
          <w:t>日</w:t>
        </w:r>
      </w:smartTag>
      <w:r w:rsidRPr="006C23DC">
        <w:rPr>
          <w:rFonts w:hint="eastAsia"/>
        </w:rPr>
        <w:t>通过的意见</w:t>
      </w:r>
      <w:r>
        <w:rPr>
          <w:rFonts w:hint="eastAsia"/>
        </w:rPr>
        <w:t>；</w:t>
      </w:r>
      <w:r w:rsidRPr="006C23DC">
        <w:rPr>
          <w:rFonts w:hint="eastAsia"/>
        </w:rPr>
        <w:t>第</w:t>
      </w:r>
      <w:r w:rsidRPr="006C23DC">
        <w:rPr>
          <w:rFonts w:hint="eastAsia"/>
        </w:rPr>
        <w:t>628</w:t>
      </w:r>
      <w:r>
        <w:rPr>
          <w:rFonts w:hint="eastAsia"/>
        </w:rPr>
        <w:t>/</w:t>
      </w:r>
      <w:r w:rsidRPr="006C23DC">
        <w:rPr>
          <w:rFonts w:hint="eastAsia"/>
        </w:rPr>
        <w:t>1995</w:t>
      </w:r>
      <w:r w:rsidRPr="006C23DC">
        <w:rPr>
          <w:rFonts w:hint="eastAsia"/>
        </w:rPr>
        <w:t>号来文</w:t>
      </w:r>
      <w:r>
        <w:rPr>
          <w:rFonts w:hint="eastAsia"/>
        </w:rPr>
        <w:t>，</w:t>
      </w:r>
      <w:r w:rsidRPr="00A97237">
        <w:rPr>
          <w:rFonts w:eastAsia="KaiTi_GB2312" w:hint="eastAsia"/>
        </w:rPr>
        <w:t>Park</w:t>
      </w:r>
      <w:r w:rsidRPr="00A97237">
        <w:rPr>
          <w:rFonts w:eastAsia="KaiTi_GB2312" w:hint="eastAsia"/>
        </w:rPr>
        <w:t>诉大韩民国</w:t>
      </w:r>
      <w:r>
        <w:rPr>
          <w:rFonts w:hint="eastAsia"/>
        </w:rPr>
        <w:t>，</w:t>
      </w:r>
      <w:smartTag w:uri="urn:schemas-microsoft-com:office:smarttags" w:element="chsdate">
        <w:smartTagPr>
          <w:attr w:name="IsROCDate" w:val="False"/>
          <w:attr w:name="IsLunarDate" w:val="False"/>
          <w:attr w:name="Day" w:val="5"/>
          <w:attr w:name="Month" w:val="7"/>
          <w:attr w:name="Year" w:val="1996"/>
        </w:smartTagPr>
        <w:r w:rsidRPr="006C23DC">
          <w:rPr>
            <w:rFonts w:hint="eastAsia"/>
          </w:rPr>
          <w:t>1996</w:t>
        </w:r>
        <w:r w:rsidRPr="006C23DC">
          <w:rPr>
            <w:rFonts w:hint="eastAsia"/>
          </w:rPr>
          <w:t>年</w:t>
        </w:r>
        <w:r w:rsidRPr="006C23DC">
          <w:rPr>
            <w:rFonts w:hint="eastAsia"/>
          </w:rPr>
          <w:t>7</w:t>
        </w:r>
        <w:r w:rsidRPr="006C23DC">
          <w:rPr>
            <w:rFonts w:hint="eastAsia"/>
          </w:rPr>
          <w:t>月</w:t>
        </w:r>
        <w:r w:rsidRPr="006C23DC">
          <w:rPr>
            <w:rFonts w:hint="eastAsia"/>
          </w:rPr>
          <w:t>5</w:t>
        </w:r>
        <w:r w:rsidRPr="006C23DC">
          <w:rPr>
            <w:rFonts w:hint="eastAsia"/>
          </w:rPr>
          <w:t>日</w:t>
        </w:r>
      </w:smartTag>
      <w:r w:rsidRPr="006C23DC">
        <w:rPr>
          <w:rFonts w:hint="eastAsia"/>
        </w:rPr>
        <w:t>通过的意见。</w:t>
      </w:r>
    </w:p>
  </w:footnote>
  <w:footnote w:id="2">
    <w:p w:rsidR="002C78ED" w:rsidRPr="006C23DC" w:rsidRDefault="002C78ED" w:rsidP="00DA4A64">
      <w:pPr>
        <w:pStyle w:val="FootnoteText"/>
        <w:rPr>
          <w:rStyle w:val="FootnoteReference"/>
          <w:rFonts w:hint="eastAsia"/>
        </w:rPr>
      </w:pPr>
      <w:r w:rsidRPr="006C23DC">
        <w:rPr>
          <w:rStyle w:val="FootnoteReference"/>
        </w:rPr>
        <w:tab/>
      </w:r>
      <w:r w:rsidRPr="006C23DC">
        <w:rPr>
          <w:rStyle w:val="FootnoteReference"/>
        </w:rPr>
        <w:footnoteRef/>
      </w:r>
      <w:r w:rsidRPr="006C23DC">
        <w:tab/>
      </w:r>
      <w:r w:rsidRPr="006C23DC">
        <w:rPr>
          <w:rFonts w:hint="eastAsia"/>
        </w:rPr>
        <w:t>见委员会第</w:t>
      </w:r>
      <w:r w:rsidRPr="006C23DC">
        <w:rPr>
          <w:rFonts w:hint="eastAsia"/>
        </w:rPr>
        <w:t>24</w:t>
      </w:r>
      <w:r w:rsidRPr="006C23DC">
        <w:rPr>
          <w:rFonts w:hint="eastAsia"/>
        </w:rPr>
        <w:t>号一般性意见</w:t>
      </w:r>
      <w:r>
        <w:rPr>
          <w:rFonts w:hint="eastAsia"/>
        </w:rPr>
        <w:t>(</w:t>
      </w:r>
      <w:r w:rsidRPr="006C23DC">
        <w:rPr>
          <w:rFonts w:hint="eastAsia"/>
        </w:rPr>
        <w:t>1994</w:t>
      </w:r>
      <w:r w:rsidRPr="006C23DC">
        <w:rPr>
          <w:rFonts w:hint="eastAsia"/>
        </w:rPr>
        <w:t>年</w:t>
      </w:r>
      <w:r>
        <w:rPr>
          <w:rFonts w:hint="eastAsia"/>
        </w:rPr>
        <w:t>)</w:t>
      </w:r>
      <w:r>
        <w:rPr>
          <w:rFonts w:hint="eastAsia"/>
        </w:rPr>
        <w:t>：</w:t>
      </w:r>
      <w:r w:rsidRPr="006C23DC">
        <w:rPr>
          <w:rFonts w:hint="eastAsia"/>
        </w:rPr>
        <w:t>关于批准或加入《公约》或其《任择议定书》时提出的保留或者有关《公约》第四十一条下声明的问题</w:t>
      </w:r>
      <w:r>
        <w:rPr>
          <w:rFonts w:hint="eastAsia"/>
        </w:rPr>
        <w:t>，</w:t>
      </w:r>
      <w:r w:rsidRPr="006C23DC">
        <w:rPr>
          <w:rFonts w:hint="eastAsia"/>
        </w:rPr>
        <w:t>《大会正式记录</w:t>
      </w:r>
      <w:r>
        <w:rPr>
          <w:rFonts w:hint="eastAsia"/>
        </w:rPr>
        <w:t>，</w:t>
      </w:r>
      <w:r w:rsidRPr="006C23DC">
        <w:rPr>
          <w:rFonts w:hint="eastAsia"/>
        </w:rPr>
        <w:t>第五十届会</w:t>
      </w:r>
      <w:r>
        <w:rPr>
          <w:rFonts w:hint="eastAsia"/>
        </w:rPr>
        <w:t>议，</w:t>
      </w:r>
      <w:r w:rsidRPr="006C23DC">
        <w:rPr>
          <w:rFonts w:hint="eastAsia"/>
        </w:rPr>
        <w:t>补编第</w:t>
      </w:r>
      <w:r w:rsidRPr="006C23DC">
        <w:rPr>
          <w:rFonts w:hint="eastAsia"/>
        </w:rPr>
        <w:t>40</w:t>
      </w:r>
      <w:r w:rsidRPr="006C23DC">
        <w:rPr>
          <w:rFonts w:hint="eastAsia"/>
        </w:rPr>
        <w:t>号》</w:t>
      </w:r>
      <w:r>
        <w:rPr>
          <w:rFonts w:hint="eastAsia"/>
        </w:rPr>
        <w:t>，</w:t>
      </w:r>
      <w:r w:rsidRPr="006C23DC">
        <w:rPr>
          <w:rFonts w:hint="eastAsia"/>
        </w:rPr>
        <w:t>第一卷</w:t>
      </w:r>
      <w:r>
        <w:rPr>
          <w:rFonts w:hint="eastAsia"/>
        </w:rPr>
        <w:t>(</w:t>
      </w:r>
      <w:r w:rsidRPr="006C23DC">
        <w:rPr>
          <w:rFonts w:hint="eastAsia"/>
        </w:rPr>
        <w:t>A</w:t>
      </w:r>
      <w:r>
        <w:rPr>
          <w:rFonts w:hint="eastAsia"/>
        </w:rPr>
        <w:t>/</w:t>
      </w:r>
      <w:r w:rsidRPr="006C23DC">
        <w:rPr>
          <w:rFonts w:hint="eastAsia"/>
        </w:rPr>
        <w:t>50</w:t>
      </w:r>
      <w:r>
        <w:rPr>
          <w:rFonts w:hint="eastAsia"/>
        </w:rPr>
        <w:t>/</w:t>
      </w:r>
      <w:r w:rsidRPr="006C23DC">
        <w:rPr>
          <w:rFonts w:hint="eastAsia"/>
        </w:rPr>
        <w:t>40</w:t>
      </w:r>
      <w:r>
        <w:rPr>
          <w:rFonts w:hint="eastAsia"/>
        </w:rPr>
        <w:t>(</w:t>
      </w:r>
      <w:r w:rsidRPr="006C23DC">
        <w:rPr>
          <w:rFonts w:hint="eastAsia"/>
        </w:rPr>
        <w:t>Vol.1</w:t>
      </w:r>
      <w:r>
        <w:rPr>
          <w:rFonts w:hint="eastAsia"/>
        </w:rPr>
        <w:t>))</w:t>
      </w:r>
      <w:r>
        <w:rPr>
          <w:rFonts w:hint="eastAsia"/>
        </w:rPr>
        <w:t>，</w:t>
      </w:r>
      <w:r w:rsidRPr="006C23DC">
        <w:rPr>
          <w:rFonts w:hint="eastAsia"/>
        </w:rPr>
        <w:t>附件五。</w:t>
      </w:r>
    </w:p>
  </w:footnote>
  <w:footnote w:id="3">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见委员会第</w:t>
      </w:r>
      <w:r w:rsidRPr="006C23DC">
        <w:rPr>
          <w:rFonts w:hint="eastAsia"/>
        </w:rPr>
        <w:t>29</w:t>
      </w:r>
      <w:r w:rsidRPr="006C23DC">
        <w:rPr>
          <w:rFonts w:hint="eastAsia"/>
        </w:rPr>
        <w:t>号一般性意见</w:t>
      </w:r>
      <w:r>
        <w:rPr>
          <w:rFonts w:hint="eastAsia"/>
        </w:rPr>
        <w:t>(</w:t>
      </w:r>
      <w:r w:rsidRPr="006C23DC">
        <w:rPr>
          <w:rFonts w:hint="eastAsia"/>
        </w:rPr>
        <w:t>2001</w:t>
      </w:r>
      <w:r w:rsidRPr="006C23DC">
        <w:rPr>
          <w:rFonts w:hint="eastAsia"/>
        </w:rPr>
        <w:t>年</w:t>
      </w:r>
      <w:r>
        <w:rPr>
          <w:rFonts w:hint="eastAsia"/>
        </w:rPr>
        <w:t>)</w:t>
      </w:r>
      <w:r>
        <w:rPr>
          <w:rFonts w:hint="eastAsia"/>
        </w:rPr>
        <w:t>：</w:t>
      </w:r>
      <w:r w:rsidRPr="006C23DC">
        <w:rPr>
          <w:rFonts w:hint="eastAsia"/>
        </w:rPr>
        <w:t>紧急状态期间的克减问题</w:t>
      </w:r>
      <w:r>
        <w:rPr>
          <w:rFonts w:hint="eastAsia"/>
        </w:rPr>
        <w:t>，</w:t>
      </w:r>
      <w:r w:rsidRPr="006C23DC">
        <w:rPr>
          <w:rFonts w:hint="eastAsia"/>
        </w:rPr>
        <w:t>第</w:t>
      </w:r>
      <w:r w:rsidRPr="006C23DC">
        <w:rPr>
          <w:rFonts w:hint="eastAsia"/>
        </w:rPr>
        <w:t>13</w:t>
      </w:r>
      <w:r w:rsidRPr="006C23DC">
        <w:rPr>
          <w:rFonts w:hint="eastAsia"/>
        </w:rPr>
        <w:t>段</w:t>
      </w:r>
      <w:r>
        <w:rPr>
          <w:rFonts w:hint="eastAsia"/>
        </w:rPr>
        <w:t>，</w:t>
      </w:r>
      <w:r w:rsidRPr="006C23DC">
        <w:rPr>
          <w:rFonts w:hint="eastAsia"/>
        </w:rPr>
        <w:t>《大会正式记录</w:t>
      </w:r>
      <w:r>
        <w:rPr>
          <w:rFonts w:hint="eastAsia"/>
        </w:rPr>
        <w:t>，</w:t>
      </w:r>
      <w:r w:rsidRPr="006C23DC">
        <w:rPr>
          <w:rFonts w:hint="eastAsia"/>
        </w:rPr>
        <w:t>第五十六届会议</w:t>
      </w:r>
      <w:r>
        <w:rPr>
          <w:rFonts w:hint="eastAsia"/>
        </w:rPr>
        <w:t>，</w:t>
      </w:r>
      <w:r w:rsidRPr="006C23DC">
        <w:rPr>
          <w:rFonts w:hint="eastAsia"/>
        </w:rPr>
        <w:t>补编第</w:t>
      </w:r>
      <w:r w:rsidRPr="006C23DC">
        <w:rPr>
          <w:rFonts w:hint="eastAsia"/>
        </w:rPr>
        <w:t>40</w:t>
      </w:r>
      <w:r w:rsidRPr="006C23DC">
        <w:rPr>
          <w:rFonts w:hint="eastAsia"/>
        </w:rPr>
        <w:t>号》</w:t>
      </w:r>
      <w:r>
        <w:rPr>
          <w:rFonts w:hint="eastAsia"/>
        </w:rPr>
        <w:t>，</w:t>
      </w:r>
      <w:r w:rsidRPr="006C23DC">
        <w:rPr>
          <w:rFonts w:hint="eastAsia"/>
        </w:rPr>
        <w:t>第一卷</w:t>
      </w:r>
      <w:r>
        <w:rPr>
          <w:rFonts w:hint="eastAsia"/>
        </w:rPr>
        <w:t>(</w:t>
      </w:r>
      <w:r w:rsidRPr="006C23DC">
        <w:rPr>
          <w:rFonts w:hint="eastAsia"/>
        </w:rPr>
        <w:t>A</w:t>
      </w:r>
      <w:r>
        <w:rPr>
          <w:rFonts w:hint="eastAsia"/>
        </w:rPr>
        <w:t>/</w:t>
      </w:r>
      <w:r w:rsidRPr="006C23DC">
        <w:rPr>
          <w:rFonts w:hint="eastAsia"/>
        </w:rPr>
        <w:t>56</w:t>
      </w:r>
      <w:r>
        <w:rPr>
          <w:rFonts w:hint="eastAsia"/>
        </w:rPr>
        <w:t>/</w:t>
      </w:r>
      <w:r w:rsidRPr="006C23DC">
        <w:rPr>
          <w:rFonts w:hint="eastAsia"/>
        </w:rPr>
        <w:t>40</w:t>
      </w:r>
      <w:r>
        <w:rPr>
          <w:rFonts w:hint="eastAsia"/>
        </w:rPr>
        <w:t>(</w:t>
      </w:r>
      <w:r w:rsidRPr="006C23DC">
        <w:rPr>
          <w:rFonts w:hint="eastAsia"/>
        </w:rPr>
        <w:t>Vol.I</w:t>
      </w:r>
      <w:r>
        <w:rPr>
          <w:rFonts w:hint="eastAsia"/>
        </w:rPr>
        <w:t>))</w:t>
      </w:r>
      <w:r>
        <w:rPr>
          <w:rFonts w:hint="eastAsia"/>
        </w:rPr>
        <w:t>，</w:t>
      </w:r>
      <w:r w:rsidRPr="006C23DC">
        <w:rPr>
          <w:rFonts w:hint="eastAsia"/>
        </w:rPr>
        <w:t>附件六。</w:t>
      </w:r>
    </w:p>
  </w:footnote>
  <w:footnote w:id="4">
    <w:p w:rsidR="002C78ED" w:rsidRPr="006C23DC" w:rsidRDefault="002C78ED" w:rsidP="00DA4A64">
      <w:pPr>
        <w:pStyle w:val="FootnoteText"/>
        <w:rPr>
          <w:rFonts w:hint="eastAsia"/>
          <w:lang w:val="es-ES_tradnl"/>
        </w:rPr>
      </w:pPr>
      <w:r w:rsidRPr="006C23DC">
        <w:rPr>
          <w:lang w:val="es-ES_tradnl"/>
        </w:rPr>
        <w:tab/>
      </w:r>
      <w:r w:rsidRPr="006C23DC">
        <w:rPr>
          <w:rStyle w:val="FootnoteReference"/>
        </w:rPr>
        <w:footnoteRef/>
      </w:r>
      <w:r w:rsidRPr="006C23DC">
        <w:tab/>
      </w:r>
      <w:r w:rsidRPr="006C23DC">
        <w:rPr>
          <w:rFonts w:hint="eastAsia"/>
          <w:lang w:val="es-ES_tradnl"/>
        </w:rPr>
        <w:t>第</w:t>
      </w:r>
      <w:r w:rsidRPr="006C23DC">
        <w:rPr>
          <w:rFonts w:hint="eastAsia"/>
          <w:lang w:val="es-ES_tradnl"/>
        </w:rPr>
        <w:t>29</w:t>
      </w:r>
      <w:r w:rsidRPr="006C23DC">
        <w:rPr>
          <w:rFonts w:hint="eastAsia"/>
          <w:lang w:val="es-ES_tradnl"/>
        </w:rPr>
        <w:t>号一般性意见</w:t>
      </w:r>
      <w:r>
        <w:rPr>
          <w:rFonts w:hint="eastAsia"/>
          <w:lang w:val="es-ES_tradnl"/>
        </w:rPr>
        <w:t>，</w:t>
      </w:r>
      <w:r w:rsidRPr="006C23DC">
        <w:rPr>
          <w:rFonts w:hint="eastAsia"/>
          <w:lang w:val="es-ES_tradnl"/>
        </w:rPr>
        <w:t>第</w:t>
      </w:r>
      <w:r w:rsidRPr="006C23DC">
        <w:rPr>
          <w:rFonts w:hint="eastAsia"/>
          <w:lang w:val="es-ES_tradnl"/>
        </w:rPr>
        <w:t>11</w:t>
      </w:r>
      <w:r w:rsidRPr="006C23DC">
        <w:rPr>
          <w:rFonts w:hint="eastAsia"/>
          <w:lang w:val="es-ES_tradnl"/>
        </w:rPr>
        <w:t>段。</w:t>
      </w:r>
    </w:p>
  </w:footnote>
  <w:footnote w:id="5">
    <w:p w:rsidR="002C78ED" w:rsidRPr="006C23DC" w:rsidRDefault="002C78ED" w:rsidP="00DA4A64">
      <w:pPr>
        <w:pStyle w:val="FootnoteText"/>
        <w:rPr>
          <w:rFonts w:hint="eastAsia"/>
        </w:rPr>
      </w:pPr>
      <w:r w:rsidRPr="006C23DC">
        <w:rPr>
          <w:lang w:val="es-ES_tradnl"/>
        </w:rPr>
        <w:tab/>
      </w:r>
      <w:r w:rsidRPr="006C23DC">
        <w:rPr>
          <w:rStyle w:val="FootnoteReference"/>
        </w:rPr>
        <w:footnoteRef/>
      </w:r>
      <w:r w:rsidRPr="006C23DC">
        <w:tab/>
      </w:r>
      <w:r w:rsidRPr="006C23DC">
        <w:rPr>
          <w:rFonts w:hint="eastAsia"/>
        </w:rPr>
        <w:t>第</w:t>
      </w:r>
      <w:r w:rsidRPr="006C23DC">
        <w:rPr>
          <w:rFonts w:hint="eastAsia"/>
        </w:rPr>
        <w:t>24</w:t>
      </w:r>
      <w:r w:rsidRPr="006C23DC">
        <w:rPr>
          <w:rFonts w:hint="eastAsia"/>
        </w:rPr>
        <w:t>号一般性意见。</w:t>
      </w:r>
    </w:p>
  </w:footnote>
  <w:footnote w:id="6">
    <w:p w:rsidR="002C78ED" w:rsidRPr="006C23DC" w:rsidRDefault="002C78ED" w:rsidP="00DA4A64">
      <w:pPr>
        <w:pStyle w:val="FootnoteText"/>
        <w:rPr>
          <w:rFonts w:hint="eastAsia"/>
        </w:rPr>
      </w:pPr>
      <w:r w:rsidRPr="006C23DC">
        <w:tab/>
      </w:r>
      <w:r w:rsidRPr="007C1968">
        <w:rPr>
          <w:rStyle w:val="FootnoteReference"/>
        </w:rPr>
        <w:footnoteRef/>
      </w:r>
      <w:r w:rsidRPr="006C23DC">
        <w:tab/>
      </w:r>
      <w:r w:rsidRPr="006C23DC">
        <w:rPr>
          <w:rFonts w:hint="eastAsia"/>
        </w:rPr>
        <w:t>见委员会第</w:t>
      </w:r>
      <w:r w:rsidRPr="006C23DC">
        <w:rPr>
          <w:rFonts w:hint="eastAsia"/>
        </w:rPr>
        <w:t>31</w:t>
      </w:r>
      <w:r w:rsidRPr="006C23DC">
        <w:rPr>
          <w:rFonts w:hint="eastAsia"/>
        </w:rPr>
        <w:t>号一般性意见</w:t>
      </w:r>
      <w:r>
        <w:rPr>
          <w:rFonts w:hint="eastAsia"/>
        </w:rPr>
        <w:t>(</w:t>
      </w:r>
      <w:r w:rsidRPr="006C23DC">
        <w:rPr>
          <w:rFonts w:hint="eastAsia"/>
        </w:rPr>
        <w:t>2004</w:t>
      </w:r>
      <w:r w:rsidRPr="006C23DC">
        <w:rPr>
          <w:rFonts w:hint="eastAsia"/>
        </w:rPr>
        <w:t>年</w:t>
      </w:r>
      <w:r>
        <w:rPr>
          <w:rFonts w:hint="eastAsia"/>
        </w:rPr>
        <w:t>)</w:t>
      </w:r>
      <w:r>
        <w:rPr>
          <w:rFonts w:hint="eastAsia"/>
        </w:rPr>
        <w:t>：</w:t>
      </w:r>
      <w:r w:rsidRPr="006C23DC">
        <w:rPr>
          <w:rFonts w:hint="eastAsia"/>
        </w:rPr>
        <w:t>《公约》缔约国的一般法律义务的性质</w:t>
      </w:r>
      <w:r>
        <w:rPr>
          <w:rFonts w:hint="eastAsia"/>
        </w:rPr>
        <w:t>，</w:t>
      </w:r>
      <w:r w:rsidRPr="006C23DC">
        <w:rPr>
          <w:rFonts w:hint="eastAsia"/>
        </w:rPr>
        <w:t>第</w:t>
      </w:r>
      <w:r w:rsidRPr="006C23DC">
        <w:rPr>
          <w:rFonts w:hint="eastAsia"/>
        </w:rPr>
        <w:t>4</w:t>
      </w:r>
      <w:r w:rsidRPr="006C23DC">
        <w:rPr>
          <w:rFonts w:hint="eastAsia"/>
        </w:rPr>
        <w:t>段</w:t>
      </w:r>
      <w:r>
        <w:rPr>
          <w:rFonts w:hint="eastAsia"/>
        </w:rPr>
        <w:t>，</w:t>
      </w:r>
      <w:r w:rsidRPr="006C23DC">
        <w:rPr>
          <w:rFonts w:hint="eastAsia"/>
        </w:rPr>
        <w:t>《大会正式记录</w:t>
      </w:r>
      <w:r>
        <w:rPr>
          <w:rFonts w:hint="eastAsia"/>
        </w:rPr>
        <w:t>，</w:t>
      </w:r>
      <w:r w:rsidRPr="006C23DC">
        <w:rPr>
          <w:rFonts w:hint="eastAsia"/>
        </w:rPr>
        <w:t>第五十九届会议</w:t>
      </w:r>
      <w:r>
        <w:rPr>
          <w:rFonts w:hint="eastAsia"/>
        </w:rPr>
        <w:t>，</w:t>
      </w:r>
      <w:r w:rsidRPr="006C23DC">
        <w:rPr>
          <w:rFonts w:hint="eastAsia"/>
        </w:rPr>
        <w:t>补编第</w:t>
      </w:r>
      <w:r w:rsidRPr="006C23DC">
        <w:rPr>
          <w:rFonts w:hint="eastAsia"/>
        </w:rPr>
        <w:t>40</w:t>
      </w:r>
      <w:r w:rsidRPr="006C23DC">
        <w:rPr>
          <w:rFonts w:hint="eastAsia"/>
        </w:rPr>
        <w:t>号》</w:t>
      </w:r>
      <w:r>
        <w:rPr>
          <w:rFonts w:hint="eastAsia"/>
        </w:rPr>
        <w:t>，</w:t>
      </w:r>
      <w:r w:rsidRPr="006C23DC">
        <w:rPr>
          <w:rFonts w:hint="eastAsia"/>
        </w:rPr>
        <w:t>第一卷</w:t>
      </w:r>
      <w:r>
        <w:rPr>
          <w:rFonts w:hint="eastAsia"/>
        </w:rPr>
        <w:t>(</w:t>
      </w:r>
      <w:r w:rsidRPr="006C23DC">
        <w:rPr>
          <w:rFonts w:hint="eastAsia"/>
        </w:rPr>
        <w:t>A</w:t>
      </w:r>
      <w:r>
        <w:rPr>
          <w:rFonts w:hint="eastAsia"/>
        </w:rPr>
        <w:t>/</w:t>
      </w:r>
      <w:r w:rsidRPr="006C23DC">
        <w:rPr>
          <w:rFonts w:hint="eastAsia"/>
        </w:rPr>
        <w:t>59</w:t>
      </w:r>
      <w:r>
        <w:rPr>
          <w:rFonts w:hint="eastAsia"/>
        </w:rPr>
        <w:t>/</w:t>
      </w:r>
      <w:r w:rsidRPr="006C23DC">
        <w:rPr>
          <w:rFonts w:hint="eastAsia"/>
        </w:rPr>
        <w:t>40</w:t>
      </w:r>
      <w:r>
        <w:rPr>
          <w:rFonts w:hint="eastAsia"/>
        </w:rPr>
        <w:t>(</w:t>
      </w:r>
      <w:r w:rsidRPr="006C23DC">
        <w:rPr>
          <w:rFonts w:hint="eastAsia"/>
        </w:rPr>
        <w:t>Vol.I</w:t>
      </w:r>
      <w:r>
        <w:rPr>
          <w:rFonts w:hint="eastAsia"/>
        </w:rPr>
        <w:t>))</w:t>
      </w:r>
      <w:r>
        <w:rPr>
          <w:rFonts w:hint="eastAsia"/>
        </w:rPr>
        <w:t>，</w:t>
      </w:r>
      <w:r w:rsidRPr="006C23DC">
        <w:rPr>
          <w:rFonts w:hint="eastAsia"/>
        </w:rPr>
        <w:t>附件三。</w:t>
      </w:r>
    </w:p>
  </w:footnote>
  <w:footnote w:id="7">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见第</w:t>
      </w:r>
      <w:r w:rsidRPr="006C23DC">
        <w:rPr>
          <w:rFonts w:hint="eastAsia"/>
        </w:rPr>
        <w:t>61</w:t>
      </w:r>
      <w:r>
        <w:rPr>
          <w:rFonts w:hint="eastAsia"/>
        </w:rPr>
        <w:t>/</w:t>
      </w:r>
      <w:r w:rsidRPr="006C23DC">
        <w:rPr>
          <w:rFonts w:hint="eastAsia"/>
        </w:rPr>
        <w:t>1979</w:t>
      </w:r>
      <w:r w:rsidRPr="006C23DC">
        <w:rPr>
          <w:rFonts w:hint="eastAsia"/>
        </w:rPr>
        <w:t>号来文</w:t>
      </w:r>
      <w:r>
        <w:rPr>
          <w:rFonts w:hint="eastAsia"/>
        </w:rPr>
        <w:t>，</w:t>
      </w:r>
      <w:r w:rsidRPr="00A97237">
        <w:rPr>
          <w:rFonts w:eastAsia="KaiTi_GB2312" w:hint="eastAsia"/>
        </w:rPr>
        <w:t>Hertzberg</w:t>
      </w:r>
      <w:r w:rsidRPr="00A97237">
        <w:rPr>
          <w:rFonts w:eastAsia="KaiTi_GB2312" w:hint="eastAsia"/>
        </w:rPr>
        <w:t>等人诉芬兰</w:t>
      </w:r>
      <w:r>
        <w:rPr>
          <w:rFonts w:hint="eastAsia"/>
        </w:rPr>
        <w:t>，</w:t>
      </w:r>
      <w:smartTag w:uri="urn:schemas-microsoft-com:office:smarttags" w:element="chsdate">
        <w:smartTagPr>
          <w:attr w:name="IsROCDate" w:val="False"/>
          <w:attr w:name="IsLunarDate" w:val="False"/>
          <w:attr w:name="Day" w:val="2"/>
          <w:attr w:name="Month" w:val="4"/>
          <w:attr w:name="Year" w:val="1982"/>
        </w:smartTagPr>
        <w:r w:rsidRPr="006C23DC">
          <w:rPr>
            <w:rFonts w:hint="eastAsia"/>
          </w:rPr>
          <w:t>1982</w:t>
        </w:r>
        <w:r w:rsidRPr="006C23DC">
          <w:rPr>
            <w:rFonts w:hint="eastAsia"/>
          </w:rPr>
          <w:t>年</w:t>
        </w:r>
        <w:r w:rsidRPr="006C23DC">
          <w:rPr>
            <w:rFonts w:hint="eastAsia"/>
          </w:rPr>
          <w:t>4</w:t>
        </w:r>
        <w:r w:rsidRPr="006C23DC">
          <w:rPr>
            <w:rFonts w:hint="eastAsia"/>
          </w:rPr>
          <w:t>月</w:t>
        </w:r>
        <w:r w:rsidRPr="006C23DC">
          <w:rPr>
            <w:rFonts w:hint="eastAsia"/>
          </w:rPr>
          <w:t>2</w:t>
        </w:r>
        <w:r w:rsidRPr="006C23DC">
          <w:rPr>
            <w:rFonts w:hint="eastAsia"/>
          </w:rPr>
          <w:t>日</w:t>
        </w:r>
      </w:smartTag>
      <w:r w:rsidRPr="006C23DC">
        <w:rPr>
          <w:rFonts w:hint="eastAsia"/>
        </w:rPr>
        <w:t>通过的意见。</w:t>
      </w:r>
    </w:p>
  </w:footnote>
  <w:footnote w:id="8">
    <w:p w:rsidR="002C78ED" w:rsidRPr="006C23DC" w:rsidRDefault="002C78ED" w:rsidP="00DA4A64">
      <w:pPr>
        <w:pStyle w:val="FootnoteText"/>
        <w:rPr>
          <w:rFonts w:hint="eastAsia"/>
        </w:rPr>
      </w:pPr>
      <w:r w:rsidRPr="006C23DC">
        <w:rPr>
          <w:rStyle w:val="FootnoteReference"/>
        </w:rPr>
        <w:tab/>
      </w:r>
      <w:r w:rsidRPr="006C23DC">
        <w:rPr>
          <w:rStyle w:val="FootnoteReference"/>
        </w:rPr>
        <w:footnoteRef/>
      </w:r>
      <w:r w:rsidRPr="006C23DC">
        <w:tab/>
      </w:r>
      <w:r w:rsidRPr="006C23DC">
        <w:rPr>
          <w:rFonts w:hint="eastAsia"/>
        </w:rPr>
        <w:t>第</w:t>
      </w:r>
      <w:r w:rsidRPr="006C23DC">
        <w:rPr>
          <w:rFonts w:hint="eastAsia"/>
        </w:rPr>
        <w:t>31</w:t>
      </w:r>
      <w:r w:rsidRPr="006C23DC">
        <w:rPr>
          <w:rFonts w:hint="eastAsia"/>
        </w:rPr>
        <w:t>号一般性意见</w:t>
      </w:r>
      <w:r>
        <w:rPr>
          <w:rFonts w:hint="eastAsia"/>
        </w:rPr>
        <w:t>，</w:t>
      </w:r>
      <w:r w:rsidRPr="006C23DC">
        <w:rPr>
          <w:rFonts w:hint="eastAsia"/>
        </w:rPr>
        <w:t>第</w:t>
      </w:r>
      <w:r w:rsidRPr="006C23DC">
        <w:rPr>
          <w:rFonts w:hint="eastAsia"/>
        </w:rPr>
        <w:t>8</w:t>
      </w:r>
      <w:r w:rsidRPr="006C23DC">
        <w:rPr>
          <w:rFonts w:hint="eastAsia"/>
        </w:rPr>
        <w:t>段</w:t>
      </w:r>
      <w:r>
        <w:rPr>
          <w:rFonts w:hint="eastAsia"/>
        </w:rPr>
        <w:t>；</w:t>
      </w:r>
      <w:r w:rsidRPr="006C23DC">
        <w:rPr>
          <w:rFonts w:hint="eastAsia"/>
        </w:rPr>
        <w:t>见第</w:t>
      </w:r>
      <w:r w:rsidRPr="006C23DC">
        <w:rPr>
          <w:rFonts w:hint="eastAsia"/>
        </w:rPr>
        <w:t>633</w:t>
      </w:r>
      <w:r>
        <w:rPr>
          <w:rFonts w:hint="eastAsia"/>
        </w:rPr>
        <w:t>/</w:t>
      </w:r>
      <w:r w:rsidRPr="006C23DC">
        <w:rPr>
          <w:rFonts w:hint="eastAsia"/>
        </w:rPr>
        <w:t>1995</w:t>
      </w:r>
      <w:r w:rsidRPr="006C23DC">
        <w:rPr>
          <w:rFonts w:hint="eastAsia"/>
        </w:rPr>
        <w:t>号</w:t>
      </w:r>
      <w:r>
        <w:rPr>
          <w:rFonts w:hint="eastAsia"/>
        </w:rPr>
        <w:t>来文，</w:t>
      </w:r>
      <w:r w:rsidRPr="00A97237">
        <w:rPr>
          <w:rFonts w:eastAsia="KaiTi_GB2312" w:hint="eastAsia"/>
        </w:rPr>
        <w:t>Gauthier</w:t>
      </w:r>
      <w:r w:rsidRPr="00A97237">
        <w:rPr>
          <w:rFonts w:eastAsia="KaiTi_GB2312" w:hint="eastAsia"/>
        </w:rPr>
        <w:t>诉加拿大</w:t>
      </w:r>
      <w:r>
        <w:rPr>
          <w:rFonts w:hint="eastAsia"/>
        </w:rPr>
        <w:t>，</w:t>
      </w:r>
      <w:smartTag w:uri="urn:schemas-microsoft-com:office:smarttags" w:element="chsdate">
        <w:smartTagPr>
          <w:attr w:name="IsROCDate" w:val="False"/>
          <w:attr w:name="IsLunarDate" w:val="False"/>
          <w:attr w:name="Day" w:val="7"/>
          <w:attr w:name="Month" w:val="4"/>
          <w:attr w:name="Year" w:val="1999"/>
        </w:smartTagPr>
        <w:r w:rsidRPr="006C23DC">
          <w:rPr>
            <w:rFonts w:hint="eastAsia"/>
          </w:rPr>
          <w:t>1999</w:t>
        </w:r>
        <w:r w:rsidRPr="006C23DC">
          <w:rPr>
            <w:rFonts w:hint="eastAsia"/>
          </w:rPr>
          <w:t>年</w:t>
        </w:r>
        <w:r w:rsidRPr="006C23DC">
          <w:rPr>
            <w:rFonts w:hint="eastAsia"/>
          </w:rPr>
          <w:t>4</w:t>
        </w:r>
        <w:r w:rsidRPr="006C23DC">
          <w:rPr>
            <w:rFonts w:hint="eastAsia"/>
          </w:rPr>
          <w:t>月</w:t>
        </w:r>
        <w:r w:rsidRPr="006C23DC">
          <w:rPr>
            <w:rFonts w:hint="eastAsia"/>
          </w:rPr>
          <w:t>7</w:t>
        </w:r>
        <w:r w:rsidRPr="006C23DC">
          <w:rPr>
            <w:rFonts w:hint="eastAsia"/>
          </w:rPr>
          <w:t>日</w:t>
        </w:r>
      </w:smartTag>
      <w:r w:rsidRPr="006C23DC">
        <w:rPr>
          <w:rFonts w:hint="eastAsia"/>
        </w:rPr>
        <w:t>通过的意见。</w:t>
      </w:r>
    </w:p>
  </w:footnote>
  <w:footnote w:id="9">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见第</w:t>
      </w:r>
      <w:r w:rsidRPr="006C23DC">
        <w:rPr>
          <w:rFonts w:hint="eastAsia"/>
        </w:rPr>
        <w:t>550</w:t>
      </w:r>
      <w:r>
        <w:rPr>
          <w:rFonts w:hint="eastAsia"/>
        </w:rPr>
        <w:t>/</w:t>
      </w:r>
      <w:r w:rsidRPr="006C23DC">
        <w:rPr>
          <w:rFonts w:hint="eastAsia"/>
        </w:rPr>
        <w:t>93</w:t>
      </w:r>
      <w:r w:rsidRPr="006C23DC">
        <w:rPr>
          <w:rFonts w:hint="eastAsia"/>
        </w:rPr>
        <w:t>号</w:t>
      </w:r>
      <w:r>
        <w:rPr>
          <w:rFonts w:hint="eastAsia"/>
        </w:rPr>
        <w:t>来文，</w:t>
      </w:r>
      <w:r w:rsidRPr="00A97237">
        <w:rPr>
          <w:rFonts w:eastAsia="KaiTi_GB2312" w:hint="eastAsia"/>
        </w:rPr>
        <w:t>Faurisson</w:t>
      </w:r>
      <w:r w:rsidRPr="00A97237">
        <w:rPr>
          <w:rFonts w:eastAsia="KaiTi_GB2312" w:hint="eastAsia"/>
        </w:rPr>
        <w:t>诉法国</w:t>
      </w:r>
      <w:r>
        <w:rPr>
          <w:rFonts w:hint="eastAsia"/>
        </w:rPr>
        <w:t>，</w:t>
      </w:r>
      <w:smartTag w:uri="urn:schemas-microsoft-com:office:smarttags" w:element="chsdate">
        <w:smartTagPr>
          <w:attr w:name="IsROCDate" w:val="False"/>
          <w:attr w:name="IsLunarDate" w:val="False"/>
          <w:attr w:name="Day" w:val="8"/>
          <w:attr w:name="Month" w:val="11"/>
          <w:attr w:name="Year" w:val="1996"/>
        </w:smartTagPr>
        <w:r w:rsidRPr="006C23DC">
          <w:rPr>
            <w:rFonts w:hint="eastAsia"/>
          </w:rPr>
          <w:t>1996</w:t>
        </w:r>
        <w:r w:rsidRPr="006C23DC">
          <w:rPr>
            <w:rFonts w:hint="eastAsia"/>
          </w:rPr>
          <w:t>年</w:t>
        </w:r>
        <w:r w:rsidRPr="006C23DC">
          <w:rPr>
            <w:rFonts w:hint="eastAsia"/>
          </w:rPr>
          <w:t>11</w:t>
        </w:r>
        <w:r w:rsidRPr="006C23DC">
          <w:rPr>
            <w:rFonts w:hint="eastAsia"/>
          </w:rPr>
          <w:t>月</w:t>
        </w:r>
        <w:r w:rsidRPr="006C23DC">
          <w:rPr>
            <w:rFonts w:hint="eastAsia"/>
          </w:rPr>
          <w:t>8</w:t>
        </w:r>
        <w:r w:rsidRPr="006C23DC">
          <w:rPr>
            <w:rFonts w:hint="eastAsia"/>
          </w:rPr>
          <w:t>日</w:t>
        </w:r>
      </w:smartTag>
      <w:r w:rsidRPr="006C23DC">
        <w:rPr>
          <w:rFonts w:hint="eastAsia"/>
        </w:rPr>
        <w:t>通过的意见。</w:t>
      </w:r>
    </w:p>
  </w:footnote>
  <w:footnote w:id="10">
    <w:p w:rsidR="002C78ED" w:rsidRPr="006C23DC" w:rsidRDefault="002C78ED" w:rsidP="00DA4A64">
      <w:pPr>
        <w:pStyle w:val="FootnoteText"/>
        <w:rPr>
          <w:lang w:val="it-IT"/>
        </w:rPr>
      </w:pPr>
      <w:r w:rsidRPr="006C23DC">
        <w:rPr>
          <w:lang w:val="it-IT"/>
        </w:rPr>
        <w:tab/>
      </w:r>
      <w:r w:rsidRPr="006C23DC">
        <w:rPr>
          <w:rStyle w:val="FootnoteReference"/>
        </w:rPr>
        <w:footnoteRef/>
      </w:r>
      <w:r w:rsidRPr="006C23DC">
        <w:rPr>
          <w:lang w:val="it-IT"/>
        </w:rPr>
        <w:tab/>
      </w:r>
      <w:r w:rsidRPr="006C23DC">
        <w:rPr>
          <w:rFonts w:hint="eastAsia"/>
          <w:lang w:val="it-IT"/>
        </w:rPr>
        <w:t>见第</w:t>
      </w:r>
      <w:r w:rsidRPr="006C23DC">
        <w:rPr>
          <w:rFonts w:hint="eastAsia"/>
          <w:lang w:val="it-IT"/>
        </w:rPr>
        <w:t>157</w:t>
      </w:r>
      <w:r>
        <w:rPr>
          <w:rFonts w:hint="eastAsia"/>
          <w:lang w:val="it-IT"/>
        </w:rPr>
        <w:t>/</w:t>
      </w:r>
      <w:r w:rsidRPr="006C23DC">
        <w:rPr>
          <w:rFonts w:hint="eastAsia"/>
          <w:lang w:val="it-IT"/>
        </w:rPr>
        <w:t>1983</w:t>
      </w:r>
      <w:r w:rsidRPr="006C23DC">
        <w:rPr>
          <w:rFonts w:hint="eastAsia"/>
          <w:lang w:val="it-IT"/>
        </w:rPr>
        <w:t>号</w:t>
      </w:r>
      <w:r>
        <w:rPr>
          <w:rFonts w:hint="eastAsia"/>
          <w:lang w:val="it-IT"/>
        </w:rPr>
        <w:t>来文，</w:t>
      </w:r>
      <w:r w:rsidRPr="00A97237">
        <w:rPr>
          <w:rFonts w:eastAsia="KaiTi_GB2312" w:hint="eastAsia"/>
        </w:rPr>
        <w:t>Mpaka-Nsusu</w:t>
      </w:r>
      <w:r w:rsidRPr="00A97237">
        <w:rPr>
          <w:rFonts w:eastAsia="KaiTi_GB2312" w:hint="eastAsia"/>
        </w:rPr>
        <w:t>诉</w:t>
      </w:r>
      <w:r w:rsidRPr="00A97237">
        <w:rPr>
          <w:rFonts w:eastAsia="KaiTi_GB2312" w:hint="eastAsia"/>
        </w:rPr>
        <w:t>Zair</w:t>
      </w:r>
      <w:r>
        <w:rPr>
          <w:rFonts w:eastAsia="KaiTi_GB2312" w:hint="eastAsia"/>
        </w:rPr>
        <w:t xml:space="preserve">e, </w:t>
      </w:r>
      <w:smartTag w:uri="urn:schemas-microsoft-com:office:smarttags" w:element="chsdate">
        <w:smartTagPr>
          <w:attr w:name="IsROCDate" w:val="False"/>
          <w:attr w:name="IsLunarDate" w:val="False"/>
          <w:attr w:name="Day" w:val="26"/>
          <w:attr w:name="Month" w:val="3"/>
          <w:attr w:name="Year" w:val="1986"/>
        </w:smartTagPr>
        <w:r w:rsidRPr="006C23DC">
          <w:rPr>
            <w:rFonts w:hint="eastAsia"/>
            <w:lang w:val="it-IT"/>
          </w:rPr>
          <w:t>1986</w:t>
        </w:r>
        <w:r w:rsidRPr="006C23DC">
          <w:rPr>
            <w:rFonts w:hint="eastAsia"/>
            <w:lang w:val="it-IT"/>
          </w:rPr>
          <w:t>年</w:t>
        </w:r>
        <w:r w:rsidRPr="006C23DC">
          <w:rPr>
            <w:rFonts w:hint="eastAsia"/>
            <w:lang w:val="it-IT"/>
          </w:rPr>
          <w:t>3</w:t>
        </w:r>
        <w:r w:rsidRPr="006C23DC">
          <w:rPr>
            <w:rFonts w:hint="eastAsia"/>
            <w:lang w:val="it-IT"/>
          </w:rPr>
          <w:t>月</w:t>
        </w:r>
        <w:r w:rsidRPr="006C23DC">
          <w:rPr>
            <w:rFonts w:hint="eastAsia"/>
            <w:lang w:val="it-IT"/>
          </w:rPr>
          <w:t>26</w:t>
        </w:r>
        <w:r w:rsidRPr="006C23DC">
          <w:rPr>
            <w:rFonts w:hint="eastAsia"/>
            <w:lang w:val="it-IT"/>
          </w:rPr>
          <w:t>日</w:t>
        </w:r>
      </w:smartTag>
      <w:r w:rsidRPr="006C23DC">
        <w:rPr>
          <w:rFonts w:hint="eastAsia"/>
          <w:lang w:val="it-IT"/>
        </w:rPr>
        <w:t>通过的意见</w:t>
      </w:r>
      <w:r>
        <w:rPr>
          <w:rFonts w:hint="eastAsia"/>
          <w:lang w:val="it-IT"/>
        </w:rPr>
        <w:t>；</w:t>
      </w:r>
      <w:r w:rsidRPr="006C23DC">
        <w:rPr>
          <w:rFonts w:hint="eastAsia"/>
          <w:lang w:val="it-IT"/>
        </w:rPr>
        <w:t>第</w:t>
      </w:r>
      <w:r w:rsidRPr="006C23DC">
        <w:rPr>
          <w:rFonts w:hint="eastAsia"/>
          <w:lang w:val="it-IT"/>
        </w:rPr>
        <w:t>414</w:t>
      </w:r>
      <w:r>
        <w:rPr>
          <w:rFonts w:hint="eastAsia"/>
          <w:lang w:val="it-IT"/>
        </w:rPr>
        <w:t>/</w:t>
      </w:r>
      <w:r w:rsidRPr="006C23DC">
        <w:rPr>
          <w:rFonts w:hint="eastAsia"/>
          <w:lang w:val="it-IT"/>
        </w:rPr>
        <w:t>1990</w:t>
      </w:r>
      <w:r w:rsidRPr="006C23DC">
        <w:rPr>
          <w:rFonts w:hint="eastAsia"/>
          <w:lang w:val="it-IT"/>
        </w:rPr>
        <w:t>号</w:t>
      </w:r>
      <w:r>
        <w:rPr>
          <w:rFonts w:hint="eastAsia"/>
          <w:lang w:val="it-IT"/>
        </w:rPr>
        <w:t>来文，</w:t>
      </w:r>
      <w:r w:rsidRPr="00A97237">
        <w:rPr>
          <w:rFonts w:eastAsia="KaiTi_GB2312" w:hint="eastAsia"/>
        </w:rPr>
        <w:t>Mika Miha</w:t>
      </w:r>
      <w:r w:rsidRPr="00A97237">
        <w:rPr>
          <w:rFonts w:eastAsia="KaiTi_GB2312" w:hint="eastAsia"/>
        </w:rPr>
        <w:t>诉赤道几内亚</w:t>
      </w:r>
      <w:r>
        <w:rPr>
          <w:rFonts w:hint="eastAsia"/>
          <w:lang w:val="it-IT"/>
        </w:rPr>
        <w:t>，</w:t>
      </w:r>
      <w:smartTag w:uri="urn:schemas-microsoft-com:office:smarttags" w:element="chsdate">
        <w:smartTagPr>
          <w:attr w:name="IsROCDate" w:val="False"/>
          <w:attr w:name="IsLunarDate" w:val="False"/>
          <w:attr w:name="Day" w:val="8"/>
          <w:attr w:name="Month" w:val="7"/>
          <w:attr w:name="Year" w:val="1994"/>
        </w:smartTagPr>
        <w:r w:rsidRPr="006C23DC">
          <w:rPr>
            <w:rFonts w:hint="eastAsia"/>
            <w:lang w:val="it-IT"/>
          </w:rPr>
          <w:t>1994</w:t>
        </w:r>
        <w:r w:rsidRPr="006C23DC">
          <w:rPr>
            <w:rFonts w:hint="eastAsia"/>
            <w:lang w:val="it-IT"/>
          </w:rPr>
          <w:t>年</w:t>
        </w:r>
        <w:r w:rsidRPr="006C23DC">
          <w:rPr>
            <w:rFonts w:hint="eastAsia"/>
            <w:lang w:val="it-IT"/>
          </w:rPr>
          <w:t>7</w:t>
        </w:r>
        <w:r w:rsidRPr="006C23DC">
          <w:rPr>
            <w:rFonts w:hint="eastAsia"/>
            <w:lang w:val="it-IT"/>
          </w:rPr>
          <w:t>月</w:t>
        </w:r>
        <w:r w:rsidRPr="006C23DC">
          <w:rPr>
            <w:rFonts w:hint="eastAsia"/>
            <w:lang w:val="it-IT"/>
          </w:rPr>
          <w:t>8</w:t>
        </w:r>
        <w:r w:rsidRPr="006C23DC">
          <w:rPr>
            <w:rFonts w:hint="eastAsia"/>
            <w:lang w:val="it-IT"/>
          </w:rPr>
          <w:t>日</w:t>
        </w:r>
      </w:smartTag>
      <w:r w:rsidRPr="006C23DC">
        <w:rPr>
          <w:rFonts w:hint="eastAsia"/>
          <w:lang w:val="it-IT"/>
        </w:rPr>
        <w:t>通过的意见。</w:t>
      </w:r>
    </w:p>
  </w:footnote>
  <w:footnote w:id="11">
    <w:p w:rsidR="002C78ED" w:rsidRPr="006C23DC" w:rsidRDefault="002C78ED" w:rsidP="00E13EBD">
      <w:pPr>
        <w:pStyle w:val="FootnoteText"/>
        <w:spacing w:after="100"/>
        <w:rPr>
          <w:rFonts w:hint="eastAsia"/>
          <w:lang w:val="it-IT"/>
        </w:rPr>
      </w:pPr>
      <w:r w:rsidRPr="006C23DC">
        <w:rPr>
          <w:lang w:val="it-IT"/>
        </w:rPr>
        <w:tab/>
      </w:r>
      <w:r w:rsidRPr="006C23DC">
        <w:rPr>
          <w:rStyle w:val="FootnoteReference"/>
        </w:rPr>
        <w:footnoteRef/>
      </w:r>
      <w:r w:rsidRPr="006C23DC">
        <w:rPr>
          <w:lang w:val="it-IT"/>
        </w:rPr>
        <w:tab/>
      </w:r>
      <w:r w:rsidRPr="006C23DC">
        <w:rPr>
          <w:rFonts w:hint="eastAsia"/>
        </w:rPr>
        <w:t>见第</w:t>
      </w:r>
      <w:r w:rsidRPr="006C23DC">
        <w:rPr>
          <w:rFonts w:hint="eastAsia"/>
          <w:lang w:val="it-IT"/>
        </w:rPr>
        <w:t>878</w:t>
      </w:r>
      <w:r>
        <w:rPr>
          <w:rFonts w:hint="eastAsia"/>
          <w:lang w:val="it-IT"/>
        </w:rPr>
        <w:t>/</w:t>
      </w:r>
      <w:r w:rsidRPr="006C23DC">
        <w:rPr>
          <w:rFonts w:hint="eastAsia"/>
          <w:lang w:val="it-IT"/>
        </w:rPr>
        <w:t>1999</w:t>
      </w:r>
      <w:r w:rsidRPr="006C23DC">
        <w:rPr>
          <w:rFonts w:hint="eastAsia"/>
        </w:rPr>
        <w:t>号</w:t>
      </w:r>
      <w:r>
        <w:rPr>
          <w:rFonts w:hint="eastAsia"/>
        </w:rPr>
        <w:t>来文，</w:t>
      </w:r>
      <w:r w:rsidRPr="00A97237">
        <w:rPr>
          <w:rFonts w:eastAsia="KaiTi_GB2312" w:hint="eastAsia"/>
        </w:rPr>
        <w:t>Kang</w:t>
      </w:r>
      <w:r w:rsidRPr="00A97237">
        <w:rPr>
          <w:rFonts w:eastAsia="KaiTi_GB2312" w:hint="eastAsia"/>
        </w:rPr>
        <w:t>诉大韩民国</w:t>
      </w:r>
      <w:r>
        <w:rPr>
          <w:rFonts w:hint="eastAsia"/>
          <w:lang w:val="it-IT"/>
        </w:rPr>
        <w:t>，</w:t>
      </w:r>
      <w:smartTag w:uri="urn:schemas-microsoft-com:office:smarttags" w:element="chsdate">
        <w:smartTagPr>
          <w:attr w:name="IsROCDate" w:val="False"/>
          <w:attr w:name="IsLunarDate" w:val="False"/>
          <w:attr w:name="Day" w:val="15"/>
          <w:attr w:name="Month" w:val="7"/>
          <w:attr w:name="Year" w:val="2003"/>
        </w:smartTagPr>
        <w:r w:rsidRPr="006C23DC">
          <w:rPr>
            <w:rFonts w:hint="eastAsia"/>
            <w:lang w:val="it-IT"/>
          </w:rPr>
          <w:t>2003</w:t>
        </w:r>
        <w:r w:rsidRPr="006C23DC">
          <w:rPr>
            <w:rFonts w:hint="eastAsia"/>
          </w:rPr>
          <w:t>年</w:t>
        </w:r>
        <w:r w:rsidRPr="006C23DC">
          <w:rPr>
            <w:rFonts w:hint="eastAsia"/>
            <w:lang w:val="it-IT"/>
          </w:rPr>
          <w:t>7</w:t>
        </w:r>
        <w:r w:rsidRPr="006C23DC">
          <w:rPr>
            <w:rFonts w:hint="eastAsia"/>
          </w:rPr>
          <w:t>月</w:t>
        </w:r>
        <w:r w:rsidRPr="006C23DC">
          <w:rPr>
            <w:rFonts w:hint="eastAsia"/>
            <w:lang w:val="it-IT"/>
          </w:rPr>
          <w:t>15</w:t>
        </w:r>
        <w:r w:rsidRPr="006C23DC">
          <w:rPr>
            <w:rFonts w:hint="eastAsia"/>
          </w:rPr>
          <w:t>日</w:t>
        </w:r>
      </w:smartTag>
      <w:r w:rsidRPr="006C23DC">
        <w:rPr>
          <w:rFonts w:hint="eastAsia"/>
        </w:rPr>
        <w:t>通过的意见。</w:t>
      </w:r>
    </w:p>
  </w:footnote>
  <w:footnote w:id="12">
    <w:p w:rsidR="002C78ED" w:rsidRPr="006C23DC" w:rsidRDefault="002C78ED" w:rsidP="00E13EBD">
      <w:pPr>
        <w:pStyle w:val="FootnoteText"/>
        <w:spacing w:after="100"/>
        <w:rPr>
          <w:rStyle w:val="FootnoteReference"/>
          <w:rFonts w:hint="eastAsia"/>
          <w:lang w:val="it-IT"/>
        </w:rPr>
      </w:pPr>
      <w:r w:rsidRPr="006C23DC">
        <w:rPr>
          <w:lang w:val="it-IT"/>
        </w:rPr>
        <w:tab/>
      </w:r>
      <w:r w:rsidRPr="006C23DC">
        <w:rPr>
          <w:rStyle w:val="FootnoteReference"/>
        </w:rPr>
        <w:footnoteRef/>
      </w:r>
      <w:r w:rsidRPr="006C23DC">
        <w:rPr>
          <w:lang w:val="it-IT"/>
        </w:rPr>
        <w:tab/>
      </w:r>
      <w:r w:rsidRPr="006C23DC">
        <w:rPr>
          <w:rFonts w:hint="eastAsia"/>
        </w:rPr>
        <w:t>见第</w:t>
      </w:r>
      <w:r w:rsidRPr="006C23DC">
        <w:rPr>
          <w:rFonts w:hint="eastAsia"/>
          <w:lang w:val="it-IT"/>
        </w:rPr>
        <w:t>359</w:t>
      </w:r>
      <w:r>
        <w:rPr>
          <w:rFonts w:hint="eastAsia"/>
          <w:lang w:val="it-IT"/>
        </w:rPr>
        <w:t>/</w:t>
      </w:r>
      <w:r w:rsidRPr="006C23DC">
        <w:rPr>
          <w:rFonts w:hint="eastAsia"/>
          <w:lang w:val="it-IT"/>
        </w:rPr>
        <w:t>1989</w:t>
      </w:r>
      <w:r w:rsidRPr="006C23DC">
        <w:rPr>
          <w:rFonts w:hint="eastAsia"/>
        </w:rPr>
        <w:t>号和第</w:t>
      </w:r>
      <w:r w:rsidRPr="006C23DC">
        <w:rPr>
          <w:rFonts w:hint="eastAsia"/>
          <w:lang w:val="it-IT"/>
        </w:rPr>
        <w:t>385</w:t>
      </w:r>
      <w:r>
        <w:rPr>
          <w:rFonts w:hint="eastAsia"/>
          <w:lang w:val="it-IT"/>
        </w:rPr>
        <w:t>/</w:t>
      </w:r>
      <w:r w:rsidRPr="006C23DC">
        <w:rPr>
          <w:rFonts w:hint="eastAsia"/>
          <w:lang w:val="it-IT"/>
        </w:rPr>
        <w:t>1989</w:t>
      </w:r>
      <w:r w:rsidRPr="006C23DC">
        <w:rPr>
          <w:rFonts w:hint="eastAsia"/>
        </w:rPr>
        <w:t>号</w:t>
      </w:r>
      <w:r>
        <w:rPr>
          <w:rFonts w:hint="eastAsia"/>
        </w:rPr>
        <w:t>来文</w:t>
      </w:r>
      <w:r>
        <w:rPr>
          <w:rFonts w:hint="eastAsia"/>
          <w:lang w:val="it-IT"/>
        </w:rPr>
        <w:t>，</w:t>
      </w:r>
      <w:r w:rsidRPr="003A21AC">
        <w:rPr>
          <w:rFonts w:eastAsia="KaiTi_GB2312" w:hint="eastAsia"/>
          <w:lang w:val="it-IT"/>
        </w:rPr>
        <w:t>Ballantyne</w:t>
      </w:r>
      <w:r w:rsidRPr="00A97237">
        <w:rPr>
          <w:rFonts w:eastAsia="KaiTi_GB2312" w:hint="eastAsia"/>
        </w:rPr>
        <w:t>、</w:t>
      </w:r>
      <w:r w:rsidRPr="003A21AC">
        <w:rPr>
          <w:rFonts w:eastAsia="KaiTi_GB2312" w:hint="eastAsia"/>
          <w:lang w:val="it-IT"/>
        </w:rPr>
        <w:t>Davidson</w:t>
      </w:r>
      <w:r w:rsidRPr="00A97237">
        <w:rPr>
          <w:rFonts w:eastAsia="KaiTi_GB2312" w:hint="eastAsia"/>
        </w:rPr>
        <w:t>和</w:t>
      </w:r>
      <w:r w:rsidRPr="003A21AC">
        <w:rPr>
          <w:rFonts w:eastAsia="KaiTi_GB2312" w:hint="eastAsia"/>
          <w:lang w:val="it-IT"/>
        </w:rPr>
        <w:t>McIntyre</w:t>
      </w:r>
      <w:r w:rsidRPr="00A97237">
        <w:rPr>
          <w:rFonts w:eastAsia="KaiTi_GB2312" w:hint="eastAsia"/>
        </w:rPr>
        <w:t>诉加拿大</w:t>
      </w:r>
      <w:r>
        <w:rPr>
          <w:rFonts w:hint="eastAsia"/>
          <w:lang w:val="it-IT"/>
        </w:rPr>
        <w:t>，</w:t>
      </w:r>
      <w:smartTag w:uri="urn:schemas-microsoft-com:office:smarttags" w:element="chsdate">
        <w:smartTagPr>
          <w:attr w:name="IsROCDate" w:val="False"/>
          <w:attr w:name="IsLunarDate" w:val="False"/>
          <w:attr w:name="Day" w:val="18"/>
          <w:attr w:name="Month" w:val="10"/>
          <w:attr w:name="Year" w:val="1990"/>
        </w:smartTagPr>
        <w:r w:rsidRPr="006C23DC">
          <w:rPr>
            <w:rFonts w:hint="eastAsia"/>
            <w:lang w:val="it-IT"/>
          </w:rPr>
          <w:t>1990</w:t>
        </w:r>
        <w:r w:rsidRPr="006C23DC">
          <w:rPr>
            <w:rFonts w:hint="eastAsia"/>
          </w:rPr>
          <w:t>年</w:t>
        </w:r>
        <w:r w:rsidRPr="006C23DC">
          <w:rPr>
            <w:rFonts w:hint="eastAsia"/>
            <w:lang w:val="it-IT"/>
          </w:rPr>
          <w:t>10</w:t>
        </w:r>
        <w:r w:rsidRPr="006C23DC">
          <w:rPr>
            <w:rFonts w:hint="eastAsia"/>
          </w:rPr>
          <w:t>月</w:t>
        </w:r>
        <w:r w:rsidRPr="006C23DC">
          <w:rPr>
            <w:rFonts w:hint="eastAsia"/>
            <w:lang w:val="it-IT"/>
          </w:rPr>
          <w:t>18</w:t>
        </w:r>
        <w:r w:rsidRPr="006C23DC">
          <w:rPr>
            <w:rFonts w:hint="eastAsia"/>
          </w:rPr>
          <w:t>日</w:t>
        </w:r>
      </w:smartTag>
      <w:r w:rsidRPr="006C23DC">
        <w:rPr>
          <w:rFonts w:hint="eastAsia"/>
        </w:rPr>
        <w:t>通过的意见。</w:t>
      </w:r>
    </w:p>
  </w:footnote>
  <w:footnote w:id="13">
    <w:p w:rsidR="002C78ED" w:rsidRPr="006C23DC" w:rsidRDefault="002C78ED" w:rsidP="00E13EBD">
      <w:pPr>
        <w:pStyle w:val="FootnoteText"/>
        <w:spacing w:after="100"/>
        <w:rPr>
          <w:lang w:val="it-IT"/>
        </w:rPr>
      </w:pPr>
      <w:r w:rsidRPr="006C23DC">
        <w:rPr>
          <w:rStyle w:val="FootnoteReference"/>
          <w:lang w:val="it-IT"/>
        </w:rPr>
        <w:tab/>
      </w:r>
      <w:r w:rsidRPr="006C23DC">
        <w:rPr>
          <w:rStyle w:val="FootnoteReference"/>
        </w:rPr>
        <w:footnoteRef/>
      </w:r>
      <w:r w:rsidRPr="006C23DC">
        <w:rPr>
          <w:lang w:val="it-IT"/>
        </w:rPr>
        <w:tab/>
      </w:r>
      <w:r w:rsidRPr="006C23DC">
        <w:rPr>
          <w:rFonts w:hint="eastAsia"/>
        </w:rPr>
        <w:t>见第</w:t>
      </w:r>
      <w:r w:rsidRPr="006C23DC">
        <w:rPr>
          <w:rFonts w:hint="eastAsia"/>
          <w:lang w:val="it-IT"/>
        </w:rPr>
        <w:t>414</w:t>
      </w:r>
      <w:r>
        <w:rPr>
          <w:rFonts w:hint="eastAsia"/>
          <w:lang w:val="it-IT"/>
        </w:rPr>
        <w:t>/</w:t>
      </w:r>
      <w:r w:rsidRPr="006C23DC">
        <w:rPr>
          <w:rFonts w:hint="eastAsia"/>
          <w:lang w:val="it-IT"/>
        </w:rPr>
        <w:t>1990</w:t>
      </w:r>
      <w:r w:rsidRPr="006C23DC">
        <w:rPr>
          <w:rFonts w:hint="eastAsia"/>
        </w:rPr>
        <w:t>号</w:t>
      </w:r>
      <w:r>
        <w:rPr>
          <w:rFonts w:hint="eastAsia"/>
        </w:rPr>
        <w:t>来文，</w:t>
      </w:r>
      <w:r w:rsidRPr="00A97237">
        <w:rPr>
          <w:rFonts w:eastAsia="KaiTi_GB2312" w:hint="eastAsia"/>
        </w:rPr>
        <w:t>Mika Miha</w:t>
      </w:r>
      <w:r w:rsidRPr="00A97237">
        <w:rPr>
          <w:rFonts w:eastAsia="KaiTi_GB2312" w:hint="eastAsia"/>
        </w:rPr>
        <w:t>诉赤道几内亚</w:t>
      </w:r>
      <w:r w:rsidRPr="006C23DC">
        <w:rPr>
          <w:rFonts w:hint="eastAsia"/>
        </w:rPr>
        <w:t>。</w:t>
      </w:r>
    </w:p>
  </w:footnote>
  <w:footnote w:id="14">
    <w:p w:rsidR="002C78ED" w:rsidRPr="006C23DC" w:rsidRDefault="002C78ED" w:rsidP="00E13EBD">
      <w:pPr>
        <w:pStyle w:val="FootnoteText"/>
        <w:spacing w:after="100"/>
        <w:rPr>
          <w:rFonts w:hint="eastAsia"/>
          <w:lang w:val="it-IT"/>
        </w:rPr>
      </w:pPr>
      <w:r w:rsidRPr="006C23DC">
        <w:rPr>
          <w:rStyle w:val="FootnoteReference"/>
          <w:lang w:val="it-IT"/>
        </w:rPr>
        <w:tab/>
      </w:r>
      <w:r w:rsidRPr="006C23DC">
        <w:rPr>
          <w:rStyle w:val="FootnoteReference"/>
        </w:rPr>
        <w:footnoteRef/>
      </w:r>
      <w:r w:rsidRPr="006C23DC">
        <w:rPr>
          <w:lang w:val="it-IT"/>
        </w:rPr>
        <w:tab/>
      </w:r>
      <w:r w:rsidRPr="006C23DC">
        <w:rPr>
          <w:rFonts w:hint="eastAsia"/>
        </w:rPr>
        <w:t>见第</w:t>
      </w:r>
      <w:r w:rsidRPr="006C23DC">
        <w:rPr>
          <w:rFonts w:hint="eastAsia"/>
          <w:lang w:val="it-IT"/>
        </w:rPr>
        <w:t>1189</w:t>
      </w:r>
      <w:r>
        <w:rPr>
          <w:rFonts w:hint="eastAsia"/>
          <w:lang w:val="it-IT"/>
        </w:rPr>
        <w:t>/</w:t>
      </w:r>
      <w:r w:rsidRPr="006C23DC">
        <w:rPr>
          <w:rFonts w:hint="eastAsia"/>
          <w:lang w:val="it-IT"/>
        </w:rPr>
        <w:t>2003</w:t>
      </w:r>
      <w:r w:rsidRPr="006C23DC">
        <w:rPr>
          <w:rFonts w:hint="eastAsia"/>
        </w:rPr>
        <w:t>号</w:t>
      </w:r>
      <w:r>
        <w:rPr>
          <w:rFonts w:hint="eastAsia"/>
        </w:rPr>
        <w:t>来文，</w:t>
      </w:r>
      <w:r w:rsidRPr="00A97237">
        <w:rPr>
          <w:rFonts w:eastAsia="KaiTi_GB2312" w:hint="eastAsia"/>
        </w:rPr>
        <w:t>Fernando</w:t>
      </w:r>
      <w:r w:rsidRPr="00A97237">
        <w:rPr>
          <w:rFonts w:eastAsia="KaiTi_GB2312" w:hint="eastAsia"/>
        </w:rPr>
        <w:t>诉斯里兰卡</w:t>
      </w:r>
      <w:r>
        <w:rPr>
          <w:rFonts w:hint="eastAsia"/>
          <w:lang w:val="it-IT"/>
        </w:rPr>
        <w:t>，</w:t>
      </w:r>
      <w:smartTag w:uri="urn:schemas-microsoft-com:office:smarttags" w:element="chsdate">
        <w:smartTagPr>
          <w:attr w:name="IsROCDate" w:val="False"/>
          <w:attr w:name="IsLunarDate" w:val="False"/>
          <w:attr w:name="Day" w:val="31"/>
          <w:attr w:name="Month" w:val="3"/>
          <w:attr w:name="Year" w:val="2005"/>
        </w:smartTagPr>
        <w:r w:rsidRPr="006C23DC">
          <w:rPr>
            <w:rFonts w:hint="eastAsia"/>
            <w:lang w:val="it-IT"/>
          </w:rPr>
          <w:t>2005</w:t>
        </w:r>
        <w:r w:rsidRPr="006C23DC">
          <w:rPr>
            <w:rFonts w:hint="eastAsia"/>
          </w:rPr>
          <w:t>年</w:t>
        </w:r>
        <w:r w:rsidRPr="006C23DC">
          <w:rPr>
            <w:rFonts w:hint="eastAsia"/>
            <w:lang w:val="it-IT"/>
          </w:rPr>
          <w:t>3</w:t>
        </w:r>
        <w:r w:rsidRPr="006C23DC">
          <w:rPr>
            <w:rFonts w:hint="eastAsia"/>
          </w:rPr>
          <w:t>月</w:t>
        </w:r>
        <w:r w:rsidRPr="006C23DC">
          <w:rPr>
            <w:rFonts w:hint="eastAsia"/>
            <w:lang w:val="it-IT"/>
          </w:rPr>
          <w:t>31</w:t>
        </w:r>
        <w:r w:rsidRPr="006C23DC">
          <w:rPr>
            <w:rFonts w:hint="eastAsia"/>
          </w:rPr>
          <w:t>日</w:t>
        </w:r>
      </w:smartTag>
      <w:r w:rsidRPr="006C23DC">
        <w:rPr>
          <w:rFonts w:hint="eastAsia"/>
        </w:rPr>
        <w:t>通过的意见。</w:t>
      </w:r>
    </w:p>
  </w:footnote>
  <w:footnote w:id="15">
    <w:p w:rsidR="002C78ED" w:rsidRPr="006C23DC" w:rsidRDefault="002C78ED" w:rsidP="00E13EBD">
      <w:pPr>
        <w:pStyle w:val="FootnoteText"/>
        <w:spacing w:after="100"/>
        <w:rPr>
          <w:rFonts w:hint="eastAsia"/>
          <w:lang w:val="it-IT"/>
        </w:rPr>
      </w:pPr>
      <w:r w:rsidRPr="006C23DC">
        <w:rPr>
          <w:lang w:val="it-IT"/>
        </w:rPr>
        <w:tab/>
      </w:r>
      <w:r w:rsidRPr="006C23DC">
        <w:rPr>
          <w:rStyle w:val="FootnoteReference"/>
        </w:rPr>
        <w:footnoteRef/>
      </w:r>
      <w:r w:rsidRPr="006C23DC">
        <w:rPr>
          <w:i/>
          <w:lang w:val="it-IT"/>
        </w:rPr>
        <w:tab/>
      </w:r>
      <w:r w:rsidRPr="006C23DC">
        <w:rPr>
          <w:rFonts w:hint="eastAsia"/>
        </w:rPr>
        <w:t>见第</w:t>
      </w:r>
      <w:r w:rsidRPr="006C23DC">
        <w:rPr>
          <w:rFonts w:hint="eastAsia"/>
          <w:lang w:val="it-IT"/>
        </w:rPr>
        <w:t>1157</w:t>
      </w:r>
      <w:r>
        <w:rPr>
          <w:rFonts w:hint="eastAsia"/>
          <w:lang w:val="it-IT"/>
        </w:rPr>
        <w:t>/</w:t>
      </w:r>
      <w:r w:rsidRPr="006C23DC">
        <w:rPr>
          <w:rFonts w:hint="eastAsia"/>
          <w:lang w:val="it-IT"/>
        </w:rPr>
        <w:t>2003</w:t>
      </w:r>
      <w:r w:rsidRPr="006C23DC">
        <w:rPr>
          <w:rFonts w:hint="eastAsia"/>
        </w:rPr>
        <w:t>号</w:t>
      </w:r>
      <w:r>
        <w:rPr>
          <w:rFonts w:hint="eastAsia"/>
        </w:rPr>
        <w:t>来文，</w:t>
      </w:r>
      <w:r w:rsidRPr="00A97237">
        <w:rPr>
          <w:rFonts w:eastAsia="KaiTi_GB2312" w:hint="eastAsia"/>
        </w:rPr>
        <w:t>Coleman</w:t>
      </w:r>
      <w:r w:rsidRPr="00A97237">
        <w:rPr>
          <w:rFonts w:eastAsia="KaiTi_GB2312" w:hint="eastAsia"/>
        </w:rPr>
        <w:t>诉澳大利亚</w:t>
      </w:r>
      <w:r>
        <w:rPr>
          <w:rFonts w:hint="eastAsia"/>
          <w:lang w:val="it-IT"/>
        </w:rPr>
        <w:t>，</w:t>
      </w:r>
      <w:smartTag w:uri="urn:schemas-microsoft-com:office:smarttags" w:element="chsdate">
        <w:smartTagPr>
          <w:attr w:name="IsROCDate" w:val="False"/>
          <w:attr w:name="IsLunarDate" w:val="False"/>
          <w:attr w:name="Day" w:val="17"/>
          <w:attr w:name="Month" w:val="7"/>
          <w:attr w:name="Year" w:val="2006"/>
        </w:smartTagPr>
        <w:r w:rsidRPr="006C23DC">
          <w:rPr>
            <w:rFonts w:hint="eastAsia"/>
            <w:lang w:val="it-IT"/>
          </w:rPr>
          <w:t>2006</w:t>
        </w:r>
        <w:r w:rsidRPr="006C23DC">
          <w:rPr>
            <w:rFonts w:hint="eastAsia"/>
          </w:rPr>
          <w:t>年</w:t>
        </w:r>
        <w:r w:rsidRPr="006C23DC">
          <w:rPr>
            <w:rFonts w:hint="eastAsia"/>
            <w:lang w:val="it-IT"/>
          </w:rPr>
          <w:t>7</w:t>
        </w:r>
        <w:r w:rsidRPr="006C23DC">
          <w:rPr>
            <w:rFonts w:hint="eastAsia"/>
          </w:rPr>
          <w:t>月</w:t>
        </w:r>
        <w:r w:rsidRPr="006C23DC">
          <w:rPr>
            <w:rFonts w:hint="eastAsia"/>
            <w:lang w:val="it-IT"/>
          </w:rPr>
          <w:t>17</w:t>
        </w:r>
        <w:r w:rsidRPr="006C23DC">
          <w:rPr>
            <w:rFonts w:hint="eastAsia"/>
          </w:rPr>
          <w:t>日</w:t>
        </w:r>
      </w:smartTag>
      <w:r w:rsidRPr="006C23DC">
        <w:rPr>
          <w:rFonts w:hint="eastAsia"/>
        </w:rPr>
        <w:t>通过的意见。</w:t>
      </w:r>
    </w:p>
  </w:footnote>
  <w:footnote w:id="16">
    <w:p w:rsidR="002C78ED" w:rsidRPr="006C23DC" w:rsidRDefault="002C78ED" w:rsidP="00E13EBD">
      <w:pPr>
        <w:pStyle w:val="FootnoteText"/>
        <w:spacing w:after="100"/>
        <w:rPr>
          <w:rFonts w:hint="eastAsia"/>
          <w:lang w:val="it-IT"/>
        </w:rPr>
      </w:pPr>
      <w:r w:rsidRPr="006C23DC">
        <w:rPr>
          <w:lang w:val="it-IT"/>
        </w:rPr>
        <w:tab/>
      </w:r>
      <w:r w:rsidRPr="006C23DC">
        <w:rPr>
          <w:rStyle w:val="FootnoteReference"/>
        </w:rPr>
        <w:footnoteRef/>
      </w:r>
      <w:r w:rsidRPr="006C23DC">
        <w:rPr>
          <w:lang w:val="it-IT"/>
        </w:rPr>
        <w:tab/>
      </w:r>
      <w:r w:rsidRPr="006C23DC">
        <w:rPr>
          <w:rFonts w:hint="eastAsia"/>
        </w:rPr>
        <w:t>关于日本的结论性意见</w:t>
      </w:r>
      <w:r>
        <w:rPr>
          <w:rFonts w:hint="eastAsia"/>
          <w:lang w:val="it-IT"/>
        </w:rPr>
        <w:t>(</w:t>
      </w:r>
      <w:r w:rsidRPr="006C23DC">
        <w:rPr>
          <w:rFonts w:hint="eastAsia"/>
          <w:lang w:val="it-IT"/>
        </w:rPr>
        <w:t>CCPR</w:t>
      </w:r>
      <w:r>
        <w:rPr>
          <w:rFonts w:hint="eastAsia"/>
          <w:lang w:val="it-IT"/>
        </w:rPr>
        <w:t>/</w:t>
      </w:r>
      <w:r w:rsidRPr="006C23DC">
        <w:rPr>
          <w:rFonts w:hint="eastAsia"/>
          <w:lang w:val="it-IT"/>
        </w:rPr>
        <w:t>C</w:t>
      </w:r>
      <w:r>
        <w:rPr>
          <w:rFonts w:hint="eastAsia"/>
          <w:lang w:val="it-IT"/>
        </w:rPr>
        <w:t>/</w:t>
      </w:r>
      <w:r w:rsidRPr="006C23DC">
        <w:rPr>
          <w:rFonts w:hint="eastAsia"/>
          <w:lang w:val="it-IT"/>
        </w:rPr>
        <w:t>JPN</w:t>
      </w:r>
      <w:r>
        <w:rPr>
          <w:rFonts w:hint="eastAsia"/>
          <w:lang w:val="it-IT"/>
        </w:rPr>
        <w:t>/</w:t>
      </w:r>
      <w:r w:rsidRPr="006C23DC">
        <w:rPr>
          <w:rFonts w:hint="eastAsia"/>
          <w:lang w:val="it-IT"/>
        </w:rPr>
        <w:t>CO</w:t>
      </w:r>
      <w:r>
        <w:rPr>
          <w:rFonts w:hint="eastAsia"/>
          <w:lang w:val="it-IT"/>
        </w:rPr>
        <w:t>/</w:t>
      </w:r>
      <w:r w:rsidRPr="006C23DC">
        <w:rPr>
          <w:rFonts w:hint="eastAsia"/>
          <w:lang w:val="it-IT"/>
        </w:rPr>
        <w:t>5</w:t>
      </w:r>
      <w:r>
        <w:rPr>
          <w:rFonts w:hint="eastAsia"/>
          <w:lang w:val="it-IT"/>
        </w:rPr>
        <w:t>)</w:t>
      </w:r>
      <w:r w:rsidRPr="006C23DC">
        <w:rPr>
          <w:rFonts w:hint="eastAsia"/>
        </w:rPr>
        <w:t>。</w:t>
      </w:r>
    </w:p>
  </w:footnote>
  <w:footnote w:id="17">
    <w:p w:rsidR="002C78ED" w:rsidRPr="006C23DC" w:rsidRDefault="002C78ED" w:rsidP="00E13EBD">
      <w:pPr>
        <w:pStyle w:val="FootnoteText"/>
        <w:spacing w:after="100"/>
        <w:rPr>
          <w:lang w:val="it-IT"/>
        </w:rPr>
      </w:pPr>
      <w:r w:rsidRPr="006C23DC">
        <w:rPr>
          <w:lang w:val="it-IT"/>
        </w:rPr>
        <w:tab/>
      </w:r>
      <w:r w:rsidRPr="006C23DC">
        <w:rPr>
          <w:rStyle w:val="FootnoteReference"/>
        </w:rPr>
        <w:footnoteRef/>
      </w:r>
      <w:r w:rsidRPr="006C23DC">
        <w:rPr>
          <w:lang w:val="it-IT"/>
        </w:rPr>
        <w:tab/>
      </w:r>
      <w:r w:rsidRPr="006C23DC">
        <w:rPr>
          <w:rFonts w:hint="eastAsia"/>
        </w:rPr>
        <w:t>见第</w:t>
      </w:r>
      <w:r w:rsidRPr="006C23DC">
        <w:rPr>
          <w:rFonts w:hint="eastAsia"/>
          <w:lang w:val="it-IT"/>
        </w:rPr>
        <w:t>1022</w:t>
      </w:r>
      <w:r>
        <w:rPr>
          <w:rFonts w:hint="eastAsia"/>
          <w:lang w:val="it-IT"/>
        </w:rPr>
        <w:t>/</w:t>
      </w:r>
      <w:r w:rsidRPr="006C23DC">
        <w:rPr>
          <w:rFonts w:hint="eastAsia"/>
          <w:lang w:val="it-IT"/>
        </w:rPr>
        <w:t>2001</w:t>
      </w:r>
      <w:r w:rsidRPr="006C23DC">
        <w:rPr>
          <w:rFonts w:hint="eastAsia"/>
        </w:rPr>
        <w:t>号</w:t>
      </w:r>
      <w:r>
        <w:rPr>
          <w:rFonts w:hint="eastAsia"/>
        </w:rPr>
        <w:t>来文，</w:t>
      </w:r>
      <w:r w:rsidRPr="00A97237">
        <w:rPr>
          <w:rFonts w:eastAsia="KaiTi_GB2312" w:hint="eastAsia"/>
        </w:rPr>
        <w:t>Velichkin</w:t>
      </w:r>
      <w:r w:rsidRPr="00A97237">
        <w:rPr>
          <w:rFonts w:eastAsia="KaiTi_GB2312" w:hint="eastAsia"/>
        </w:rPr>
        <w:t>诉白俄罗斯</w:t>
      </w:r>
      <w:r>
        <w:rPr>
          <w:rFonts w:hint="eastAsia"/>
          <w:lang w:val="it-IT"/>
        </w:rPr>
        <w:t>，</w:t>
      </w:r>
      <w:smartTag w:uri="urn:schemas-microsoft-com:office:smarttags" w:element="chsdate">
        <w:smartTagPr>
          <w:attr w:name="IsROCDate" w:val="False"/>
          <w:attr w:name="IsLunarDate" w:val="False"/>
          <w:attr w:name="Day" w:val="20"/>
          <w:attr w:name="Month" w:val="10"/>
          <w:attr w:name="Year" w:val="2005"/>
        </w:smartTagPr>
        <w:r w:rsidRPr="006C23DC">
          <w:rPr>
            <w:rFonts w:hint="eastAsia"/>
            <w:lang w:val="it-IT"/>
          </w:rPr>
          <w:t>2005</w:t>
        </w:r>
        <w:r w:rsidRPr="006C23DC">
          <w:rPr>
            <w:rFonts w:hint="eastAsia"/>
          </w:rPr>
          <w:t>年</w:t>
        </w:r>
        <w:r w:rsidRPr="006C23DC">
          <w:rPr>
            <w:rFonts w:hint="eastAsia"/>
            <w:lang w:val="it-IT"/>
          </w:rPr>
          <w:t>10</w:t>
        </w:r>
        <w:r w:rsidRPr="006C23DC">
          <w:rPr>
            <w:rFonts w:hint="eastAsia"/>
          </w:rPr>
          <w:t>月</w:t>
        </w:r>
        <w:r w:rsidRPr="006C23DC">
          <w:rPr>
            <w:rFonts w:hint="eastAsia"/>
            <w:lang w:val="it-IT"/>
          </w:rPr>
          <w:t>20</w:t>
        </w:r>
        <w:r w:rsidRPr="006C23DC">
          <w:rPr>
            <w:rFonts w:hint="eastAsia"/>
          </w:rPr>
          <w:t>日</w:t>
        </w:r>
      </w:smartTag>
      <w:r w:rsidRPr="006C23DC">
        <w:rPr>
          <w:rFonts w:hint="eastAsia"/>
        </w:rPr>
        <w:t>通过的意见。</w:t>
      </w:r>
    </w:p>
  </w:footnote>
  <w:footnote w:id="18">
    <w:p w:rsidR="002C78ED" w:rsidRPr="006C23DC" w:rsidRDefault="002C78ED" w:rsidP="00E13EBD">
      <w:pPr>
        <w:pStyle w:val="FootnoteText"/>
        <w:spacing w:after="100"/>
        <w:rPr>
          <w:rFonts w:hint="eastAsia"/>
        </w:rPr>
      </w:pPr>
      <w:r w:rsidRPr="006C23DC">
        <w:rPr>
          <w:lang w:val="it-IT"/>
        </w:rPr>
        <w:tab/>
      </w:r>
      <w:r w:rsidRPr="006C23DC">
        <w:rPr>
          <w:rStyle w:val="FootnoteReference"/>
        </w:rPr>
        <w:footnoteRef/>
      </w:r>
      <w:r w:rsidRPr="006C23DC">
        <w:rPr>
          <w:lang w:val="it-IT"/>
        </w:rPr>
        <w:tab/>
      </w:r>
      <w:r w:rsidRPr="006C23DC">
        <w:rPr>
          <w:rFonts w:hint="eastAsia"/>
        </w:rPr>
        <w:t>见第</w:t>
      </w:r>
      <w:r w:rsidRPr="006C23DC">
        <w:rPr>
          <w:rFonts w:hint="eastAsia"/>
          <w:lang w:val="it-IT"/>
        </w:rPr>
        <w:t>1334</w:t>
      </w:r>
      <w:r>
        <w:rPr>
          <w:rFonts w:hint="eastAsia"/>
          <w:lang w:val="it-IT"/>
        </w:rPr>
        <w:t>/</w:t>
      </w:r>
      <w:r w:rsidRPr="006C23DC">
        <w:rPr>
          <w:rFonts w:hint="eastAsia"/>
          <w:lang w:val="it-IT"/>
        </w:rPr>
        <w:t>2004</w:t>
      </w:r>
      <w:r w:rsidRPr="006C23DC">
        <w:rPr>
          <w:rFonts w:hint="eastAsia"/>
        </w:rPr>
        <w:t>号</w:t>
      </w:r>
      <w:r>
        <w:rPr>
          <w:rFonts w:hint="eastAsia"/>
        </w:rPr>
        <w:t>来文，</w:t>
      </w:r>
      <w:r w:rsidRPr="00A97237">
        <w:rPr>
          <w:rFonts w:eastAsia="KaiTi_GB2312" w:hint="eastAsia"/>
        </w:rPr>
        <w:t>Mavlonov</w:t>
      </w:r>
      <w:r w:rsidRPr="00A97237">
        <w:rPr>
          <w:rFonts w:eastAsia="KaiTi_GB2312" w:hint="eastAsia"/>
        </w:rPr>
        <w:t>和</w:t>
      </w:r>
      <w:r w:rsidRPr="00A97237">
        <w:rPr>
          <w:rFonts w:eastAsia="KaiTi_GB2312" w:hint="eastAsia"/>
        </w:rPr>
        <w:t>Sa</w:t>
      </w:r>
      <w:r w:rsidRPr="00A97237">
        <w:rPr>
          <w:rFonts w:eastAsia="KaiTi_GB2312"/>
        </w:rPr>
        <w:t>’</w:t>
      </w:r>
      <w:r w:rsidRPr="00A97237">
        <w:rPr>
          <w:rFonts w:eastAsia="KaiTi_GB2312" w:hint="eastAsia"/>
        </w:rPr>
        <w:t>di</w:t>
      </w:r>
      <w:r w:rsidRPr="00A97237">
        <w:rPr>
          <w:rFonts w:eastAsia="KaiTi_GB2312" w:hint="eastAsia"/>
        </w:rPr>
        <w:t>诉乌兹别克斯坦</w:t>
      </w:r>
      <w:r>
        <w:rPr>
          <w:rFonts w:hint="eastAsia"/>
        </w:rPr>
        <w:t>，</w:t>
      </w:r>
      <w:smartTag w:uri="urn:schemas-microsoft-com:office:smarttags" w:element="chsdate">
        <w:smartTagPr>
          <w:attr w:name="IsROCDate" w:val="False"/>
          <w:attr w:name="IsLunarDate" w:val="False"/>
          <w:attr w:name="Day" w:val="19"/>
          <w:attr w:name="Month" w:val="3"/>
          <w:attr w:name="Year" w:val="2009"/>
        </w:smartTagPr>
        <w:r w:rsidRPr="006C23DC">
          <w:rPr>
            <w:rFonts w:hint="eastAsia"/>
          </w:rPr>
          <w:t>2009</w:t>
        </w:r>
        <w:r w:rsidRPr="006C23DC">
          <w:rPr>
            <w:rFonts w:hint="eastAsia"/>
          </w:rPr>
          <w:t>年</w:t>
        </w:r>
        <w:r w:rsidRPr="006C23DC">
          <w:rPr>
            <w:rFonts w:hint="eastAsia"/>
          </w:rPr>
          <w:t>3</w:t>
        </w:r>
        <w:r w:rsidRPr="006C23DC">
          <w:rPr>
            <w:rFonts w:hint="eastAsia"/>
          </w:rPr>
          <w:t>月</w:t>
        </w:r>
        <w:r w:rsidRPr="006C23DC">
          <w:rPr>
            <w:rFonts w:hint="eastAsia"/>
          </w:rPr>
          <w:t>19</w:t>
        </w:r>
        <w:r w:rsidRPr="006C23DC">
          <w:rPr>
            <w:rFonts w:hint="eastAsia"/>
          </w:rPr>
          <w:t>日</w:t>
        </w:r>
      </w:smartTag>
      <w:r w:rsidRPr="006C23DC">
        <w:rPr>
          <w:rFonts w:hint="eastAsia"/>
        </w:rPr>
        <w:t>通过的意见。</w:t>
      </w:r>
    </w:p>
  </w:footnote>
  <w:footnote w:id="19">
    <w:p w:rsidR="002C78ED" w:rsidRPr="006C23DC" w:rsidRDefault="002C78ED" w:rsidP="00E13EBD">
      <w:pPr>
        <w:pStyle w:val="FootnoteText"/>
        <w:spacing w:after="100"/>
        <w:rPr>
          <w:rFonts w:hint="eastAsia"/>
        </w:rPr>
      </w:pPr>
      <w:r w:rsidRPr="006C23DC">
        <w:tab/>
      </w:r>
      <w:r w:rsidRPr="006C23DC">
        <w:rPr>
          <w:rStyle w:val="FootnoteReference"/>
        </w:rPr>
        <w:footnoteRef/>
      </w:r>
      <w:r w:rsidRPr="006C23DC">
        <w:tab/>
      </w:r>
      <w:r w:rsidRPr="006C23DC">
        <w:rPr>
          <w:rFonts w:hint="eastAsia"/>
        </w:rPr>
        <w:t>见第</w:t>
      </w:r>
      <w:r w:rsidRPr="006C23DC">
        <w:rPr>
          <w:rFonts w:hint="eastAsia"/>
        </w:rPr>
        <w:t>926</w:t>
      </w:r>
      <w:r>
        <w:rPr>
          <w:rFonts w:hint="eastAsia"/>
        </w:rPr>
        <w:t>/</w:t>
      </w:r>
      <w:r w:rsidRPr="006C23DC">
        <w:rPr>
          <w:rFonts w:hint="eastAsia"/>
        </w:rPr>
        <w:t>2000</w:t>
      </w:r>
      <w:r w:rsidRPr="006C23DC">
        <w:rPr>
          <w:rFonts w:hint="eastAsia"/>
        </w:rPr>
        <w:t>号</w:t>
      </w:r>
      <w:r>
        <w:rPr>
          <w:rFonts w:hint="eastAsia"/>
        </w:rPr>
        <w:t>来文，</w:t>
      </w:r>
      <w:r w:rsidRPr="00A97237">
        <w:rPr>
          <w:rFonts w:eastAsia="KaiTi_GB2312" w:hint="eastAsia"/>
        </w:rPr>
        <w:t>Shin</w:t>
      </w:r>
      <w:r>
        <w:rPr>
          <w:rFonts w:eastAsia="KaiTi_GB2312" w:hint="eastAsia"/>
        </w:rPr>
        <w:t>诉大韩民</w:t>
      </w:r>
      <w:r w:rsidRPr="00A97237">
        <w:rPr>
          <w:rFonts w:eastAsia="KaiTi_GB2312" w:hint="eastAsia"/>
        </w:rPr>
        <w:t>国</w:t>
      </w:r>
      <w:r>
        <w:rPr>
          <w:rFonts w:hint="eastAsia"/>
        </w:rPr>
        <w:t>，</w:t>
      </w:r>
      <w:smartTag w:uri="urn:schemas-microsoft-com:office:smarttags" w:element="chsdate">
        <w:smartTagPr>
          <w:attr w:name="IsROCDate" w:val="False"/>
          <w:attr w:name="IsLunarDate" w:val="False"/>
          <w:attr w:name="Day" w:val="16"/>
          <w:attr w:name="Month" w:val="3"/>
          <w:attr w:name="Year" w:val="2004"/>
        </w:smartTagPr>
        <w:r w:rsidRPr="006C23DC">
          <w:rPr>
            <w:rFonts w:hint="eastAsia"/>
          </w:rPr>
          <w:t>2004</w:t>
        </w:r>
        <w:r w:rsidRPr="006C23DC">
          <w:rPr>
            <w:rFonts w:hint="eastAsia"/>
          </w:rPr>
          <w:t>年</w:t>
        </w:r>
        <w:r w:rsidRPr="006C23DC">
          <w:rPr>
            <w:rFonts w:hint="eastAsia"/>
          </w:rPr>
          <w:t>3</w:t>
        </w:r>
        <w:r w:rsidRPr="006C23DC">
          <w:rPr>
            <w:rFonts w:hint="eastAsia"/>
          </w:rPr>
          <w:t>月</w:t>
        </w:r>
        <w:r w:rsidRPr="006C23DC">
          <w:rPr>
            <w:rFonts w:hint="eastAsia"/>
          </w:rPr>
          <w:t>16</w:t>
        </w:r>
        <w:r w:rsidRPr="006C23DC">
          <w:rPr>
            <w:rFonts w:hint="eastAsia"/>
          </w:rPr>
          <w:t>日</w:t>
        </w:r>
      </w:smartTag>
      <w:r w:rsidRPr="006C23DC">
        <w:rPr>
          <w:rFonts w:hint="eastAsia"/>
        </w:rPr>
        <w:t>通过的意见。</w:t>
      </w:r>
    </w:p>
  </w:footnote>
  <w:footnote w:id="20">
    <w:p w:rsidR="002C78ED" w:rsidRPr="006C23DC" w:rsidRDefault="002C78ED" w:rsidP="00E13EBD">
      <w:pPr>
        <w:pStyle w:val="FootnoteText"/>
        <w:spacing w:after="100"/>
        <w:rPr>
          <w:rFonts w:hint="eastAsia"/>
        </w:rPr>
      </w:pPr>
      <w:r w:rsidRPr="006C23DC">
        <w:tab/>
      </w:r>
      <w:r w:rsidRPr="006C23DC">
        <w:rPr>
          <w:rStyle w:val="FootnoteReference"/>
        </w:rPr>
        <w:footnoteRef/>
      </w:r>
      <w:r w:rsidRPr="006C23DC">
        <w:tab/>
      </w:r>
      <w:r w:rsidRPr="006C23DC">
        <w:rPr>
          <w:rFonts w:hint="eastAsia"/>
        </w:rPr>
        <w:t>见第</w:t>
      </w:r>
      <w:r w:rsidRPr="006C23DC">
        <w:rPr>
          <w:rFonts w:hint="eastAsia"/>
        </w:rPr>
        <w:t>736</w:t>
      </w:r>
      <w:r>
        <w:rPr>
          <w:rFonts w:hint="eastAsia"/>
        </w:rPr>
        <w:t>/</w:t>
      </w:r>
      <w:r w:rsidRPr="006C23DC">
        <w:rPr>
          <w:rFonts w:hint="eastAsia"/>
        </w:rPr>
        <w:t>97</w:t>
      </w:r>
      <w:r w:rsidRPr="006C23DC">
        <w:rPr>
          <w:rFonts w:hint="eastAsia"/>
        </w:rPr>
        <w:t>号</w:t>
      </w:r>
      <w:r>
        <w:rPr>
          <w:rFonts w:hint="eastAsia"/>
        </w:rPr>
        <w:t>来文，</w:t>
      </w:r>
      <w:r w:rsidRPr="00A97237">
        <w:rPr>
          <w:rFonts w:eastAsia="KaiTi_GB2312" w:hint="eastAsia"/>
        </w:rPr>
        <w:t>Ross</w:t>
      </w:r>
      <w:r w:rsidRPr="00A97237">
        <w:rPr>
          <w:rFonts w:eastAsia="KaiTi_GB2312" w:hint="eastAsia"/>
        </w:rPr>
        <w:t>诉加拿大</w:t>
      </w:r>
      <w:r>
        <w:rPr>
          <w:rFonts w:hint="eastAsia"/>
        </w:rPr>
        <w:t>，</w:t>
      </w:r>
      <w:smartTag w:uri="urn:schemas-microsoft-com:office:smarttags" w:element="chsdate">
        <w:smartTagPr>
          <w:attr w:name="IsROCDate" w:val="False"/>
          <w:attr w:name="IsLunarDate" w:val="False"/>
          <w:attr w:name="Day" w:val="18"/>
          <w:attr w:name="Month" w:val="10"/>
          <w:attr w:name="Year" w:val="2000"/>
        </w:smartTagPr>
        <w:r w:rsidRPr="006C23DC">
          <w:rPr>
            <w:rFonts w:hint="eastAsia"/>
          </w:rPr>
          <w:t>2000</w:t>
        </w:r>
        <w:r w:rsidRPr="006C23DC">
          <w:rPr>
            <w:rFonts w:hint="eastAsia"/>
          </w:rPr>
          <w:t>年</w:t>
        </w:r>
        <w:r w:rsidRPr="006C23DC">
          <w:rPr>
            <w:rFonts w:hint="eastAsia"/>
          </w:rPr>
          <w:t>10</w:t>
        </w:r>
        <w:r w:rsidRPr="006C23DC">
          <w:rPr>
            <w:rFonts w:hint="eastAsia"/>
          </w:rPr>
          <w:t>月</w:t>
        </w:r>
        <w:r w:rsidRPr="006C23DC">
          <w:rPr>
            <w:rFonts w:hint="eastAsia"/>
          </w:rPr>
          <w:t>18</w:t>
        </w:r>
        <w:r w:rsidRPr="006C23DC">
          <w:rPr>
            <w:rFonts w:hint="eastAsia"/>
          </w:rPr>
          <w:t>日</w:t>
        </w:r>
      </w:smartTag>
      <w:r w:rsidRPr="006C23DC">
        <w:rPr>
          <w:rFonts w:hint="eastAsia"/>
        </w:rPr>
        <w:t>通过的意见。</w:t>
      </w:r>
    </w:p>
  </w:footnote>
  <w:footnote w:id="21">
    <w:p w:rsidR="002C78ED" w:rsidRPr="006C23DC" w:rsidRDefault="002C78ED" w:rsidP="00E13EBD">
      <w:pPr>
        <w:pStyle w:val="FootnoteText"/>
        <w:spacing w:after="100"/>
        <w:rPr>
          <w:rFonts w:hint="eastAsia"/>
          <w:lang w:val="es-ES_tradnl"/>
        </w:rPr>
      </w:pPr>
      <w:r w:rsidRPr="006C23DC">
        <w:tab/>
      </w:r>
      <w:r w:rsidRPr="006C23DC">
        <w:rPr>
          <w:rStyle w:val="FootnoteReference"/>
        </w:rPr>
        <w:footnoteRef/>
      </w:r>
      <w:r w:rsidRPr="006C23DC">
        <w:tab/>
      </w:r>
      <w:r w:rsidRPr="006C23DC">
        <w:rPr>
          <w:rFonts w:hint="eastAsia"/>
          <w:lang w:val="es-ES_tradnl"/>
        </w:rPr>
        <w:t>同上。</w:t>
      </w:r>
    </w:p>
  </w:footnote>
  <w:footnote w:id="22">
    <w:p w:rsidR="002C78ED" w:rsidRPr="006C23DC" w:rsidRDefault="002C78ED" w:rsidP="00E13EBD">
      <w:pPr>
        <w:pStyle w:val="FootnoteText"/>
        <w:spacing w:after="100"/>
        <w:rPr>
          <w:rFonts w:hint="eastAsia"/>
        </w:rPr>
      </w:pPr>
      <w:r w:rsidRPr="006C23DC">
        <w:rPr>
          <w:lang w:val="es-ES_tradnl"/>
        </w:rPr>
        <w:tab/>
      </w:r>
      <w:r w:rsidRPr="006C23DC">
        <w:rPr>
          <w:rStyle w:val="FootnoteReference"/>
        </w:rPr>
        <w:footnoteRef/>
      </w:r>
      <w:r w:rsidRPr="006C23DC">
        <w:rPr>
          <w:i/>
        </w:rPr>
        <w:tab/>
      </w:r>
      <w:r w:rsidRPr="006C23DC">
        <w:rPr>
          <w:rFonts w:hint="eastAsia"/>
        </w:rPr>
        <w:t>同上。</w:t>
      </w:r>
    </w:p>
  </w:footnote>
  <w:footnote w:id="23">
    <w:p w:rsidR="002C78ED" w:rsidRPr="006C23DC" w:rsidRDefault="002C78ED" w:rsidP="00E13EBD">
      <w:pPr>
        <w:pStyle w:val="FootnoteText"/>
        <w:spacing w:after="100"/>
        <w:rPr>
          <w:rFonts w:hint="eastAsia"/>
        </w:rPr>
      </w:pPr>
      <w:r w:rsidRPr="006C23DC">
        <w:tab/>
      </w:r>
      <w:r w:rsidRPr="006C23DC">
        <w:rPr>
          <w:rStyle w:val="FootnoteReference"/>
        </w:rPr>
        <w:footnoteRef/>
      </w:r>
      <w:r w:rsidRPr="006C23DC">
        <w:tab/>
      </w:r>
      <w:r w:rsidRPr="006C23DC">
        <w:rPr>
          <w:rFonts w:hint="eastAsia"/>
        </w:rPr>
        <w:t>见第</w:t>
      </w:r>
      <w:r w:rsidRPr="006C23DC">
        <w:rPr>
          <w:rFonts w:hint="eastAsia"/>
        </w:rPr>
        <w:t>926</w:t>
      </w:r>
      <w:r>
        <w:rPr>
          <w:rFonts w:hint="eastAsia"/>
        </w:rPr>
        <w:t>/</w:t>
      </w:r>
      <w:r w:rsidRPr="006C23DC">
        <w:rPr>
          <w:rFonts w:hint="eastAsia"/>
        </w:rPr>
        <w:t>2000</w:t>
      </w:r>
      <w:r w:rsidRPr="006C23DC">
        <w:rPr>
          <w:rFonts w:hint="eastAsia"/>
        </w:rPr>
        <w:t>号</w:t>
      </w:r>
      <w:r>
        <w:rPr>
          <w:rFonts w:hint="eastAsia"/>
        </w:rPr>
        <w:t>来文，</w:t>
      </w:r>
      <w:r w:rsidRPr="00A97237">
        <w:rPr>
          <w:rFonts w:eastAsia="KaiTi_GB2312" w:hint="eastAsia"/>
        </w:rPr>
        <w:t>Shin</w:t>
      </w:r>
      <w:r w:rsidRPr="00A97237">
        <w:rPr>
          <w:rFonts w:eastAsia="KaiTi_GB2312" w:hint="eastAsia"/>
        </w:rPr>
        <w:t>诉大韩民国</w:t>
      </w:r>
      <w:r w:rsidRPr="006C23DC">
        <w:rPr>
          <w:rFonts w:hint="eastAsia"/>
        </w:rPr>
        <w:t>。</w:t>
      </w:r>
    </w:p>
  </w:footnote>
  <w:footnote w:id="24">
    <w:p w:rsidR="002C78ED" w:rsidRPr="006C23DC" w:rsidRDefault="002C78ED" w:rsidP="00E13EBD">
      <w:pPr>
        <w:pStyle w:val="FootnoteText"/>
        <w:spacing w:after="100"/>
        <w:rPr>
          <w:rFonts w:hint="eastAsia"/>
        </w:rPr>
      </w:pPr>
      <w:r w:rsidRPr="006C23DC">
        <w:tab/>
      </w:r>
      <w:r w:rsidRPr="006C23DC">
        <w:rPr>
          <w:rStyle w:val="FootnoteReference"/>
        </w:rPr>
        <w:footnoteRef/>
      </w:r>
      <w:r w:rsidRPr="006C23DC">
        <w:tab/>
      </w:r>
      <w:r w:rsidRPr="006C23DC">
        <w:rPr>
          <w:rFonts w:hint="eastAsia"/>
        </w:rPr>
        <w:t>见第</w:t>
      </w:r>
      <w:r w:rsidRPr="006C23DC">
        <w:rPr>
          <w:rFonts w:hint="eastAsia"/>
        </w:rPr>
        <w:t>1341</w:t>
      </w:r>
      <w:r>
        <w:rPr>
          <w:rFonts w:hint="eastAsia"/>
        </w:rPr>
        <w:t>/</w:t>
      </w:r>
      <w:r w:rsidRPr="006C23DC">
        <w:rPr>
          <w:rFonts w:hint="eastAsia"/>
        </w:rPr>
        <w:t>2005</w:t>
      </w:r>
      <w:r w:rsidRPr="006C23DC">
        <w:rPr>
          <w:rFonts w:hint="eastAsia"/>
        </w:rPr>
        <w:t>号</w:t>
      </w:r>
      <w:r>
        <w:rPr>
          <w:rFonts w:hint="eastAsia"/>
        </w:rPr>
        <w:t>来文，</w:t>
      </w:r>
      <w:r w:rsidRPr="00A97237">
        <w:rPr>
          <w:rFonts w:eastAsia="KaiTi_GB2312" w:hint="eastAsia"/>
        </w:rPr>
        <w:t>Zundel</w:t>
      </w:r>
      <w:r w:rsidRPr="00A97237">
        <w:rPr>
          <w:rFonts w:eastAsia="KaiTi_GB2312" w:hint="eastAsia"/>
        </w:rPr>
        <w:t>诉加拿大</w:t>
      </w:r>
      <w:r>
        <w:rPr>
          <w:rFonts w:hint="eastAsia"/>
        </w:rPr>
        <w:t>，</w:t>
      </w:r>
      <w:smartTag w:uri="urn:schemas-microsoft-com:office:smarttags" w:element="chsdate">
        <w:smartTagPr>
          <w:attr w:name="IsROCDate" w:val="False"/>
          <w:attr w:name="IsLunarDate" w:val="False"/>
          <w:attr w:name="Day" w:val="20"/>
          <w:attr w:name="Month" w:val="3"/>
          <w:attr w:name="Year" w:val="2007"/>
        </w:smartTagPr>
        <w:r w:rsidRPr="006C23DC">
          <w:rPr>
            <w:rFonts w:hint="eastAsia"/>
          </w:rPr>
          <w:t>2007</w:t>
        </w:r>
        <w:r w:rsidRPr="006C23DC">
          <w:rPr>
            <w:rFonts w:hint="eastAsia"/>
          </w:rPr>
          <w:t>年</w:t>
        </w:r>
        <w:r w:rsidRPr="006C23DC">
          <w:rPr>
            <w:rFonts w:hint="eastAsia"/>
          </w:rPr>
          <w:t>3</w:t>
        </w:r>
        <w:r w:rsidRPr="006C23DC">
          <w:rPr>
            <w:rFonts w:hint="eastAsia"/>
          </w:rPr>
          <w:t>月</w:t>
        </w:r>
        <w:r w:rsidRPr="006C23DC">
          <w:rPr>
            <w:rFonts w:hint="eastAsia"/>
          </w:rPr>
          <w:t>20</w:t>
        </w:r>
        <w:r w:rsidRPr="006C23DC">
          <w:rPr>
            <w:rFonts w:hint="eastAsia"/>
          </w:rPr>
          <w:t>日</w:t>
        </w:r>
      </w:smartTag>
      <w:r w:rsidRPr="006C23DC">
        <w:rPr>
          <w:rFonts w:hint="eastAsia"/>
        </w:rPr>
        <w:t>通过的意见。</w:t>
      </w:r>
    </w:p>
  </w:footnote>
  <w:footnote w:id="25">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见第</w:t>
      </w:r>
      <w:r w:rsidRPr="006C23DC">
        <w:rPr>
          <w:rFonts w:hint="eastAsia"/>
        </w:rPr>
        <w:t>1009</w:t>
      </w:r>
      <w:r>
        <w:rPr>
          <w:rFonts w:hint="eastAsia"/>
        </w:rPr>
        <w:t>/</w:t>
      </w:r>
      <w:r w:rsidRPr="006C23DC">
        <w:rPr>
          <w:rFonts w:hint="eastAsia"/>
        </w:rPr>
        <w:t>2001</w:t>
      </w:r>
      <w:r w:rsidRPr="006C23DC">
        <w:rPr>
          <w:rFonts w:hint="eastAsia"/>
        </w:rPr>
        <w:t>号</w:t>
      </w:r>
      <w:r>
        <w:rPr>
          <w:rFonts w:hint="eastAsia"/>
        </w:rPr>
        <w:t>来文，</w:t>
      </w:r>
      <w:r w:rsidRPr="00A97237">
        <w:rPr>
          <w:rFonts w:eastAsia="KaiTi_GB2312" w:hint="eastAsia"/>
        </w:rPr>
        <w:t>Shchetoko</w:t>
      </w:r>
      <w:r w:rsidRPr="00A97237">
        <w:rPr>
          <w:rFonts w:eastAsia="KaiTi_GB2312" w:hint="eastAsia"/>
        </w:rPr>
        <w:t>等人诉白俄罗斯</w:t>
      </w:r>
      <w:r>
        <w:rPr>
          <w:rFonts w:hint="eastAsia"/>
        </w:rPr>
        <w:t>，</w:t>
      </w:r>
      <w:smartTag w:uri="urn:schemas-microsoft-com:office:smarttags" w:element="chsdate">
        <w:smartTagPr>
          <w:attr w:name="IsROCDate" w:val="False"/>
          <w:attr w:name="IsLunarDate" w:val="False"/>
          <w:attr w:name="Day" w:val="11"/>
          <w:attr w:name="Month" w:val="7"/>
          <w:attr w:name="Year" w:val="2006"/>
        </w:smartTagPr>
        <w:r w:rsidRPr="006C23DC">
          <w:rPr>
            <w:rFonts w:hint="eastAsia"/>
          </w:rPr>
          <w:t>2006</w:t>
        </w:r>
        <w:r w:rsidRPr="006C23DC">
          <w:rPr>
            <w:rFonts w:hint="eastAsia"/>
          </w:rPr>
          <w:t>年</w:t>
        </w:r>
        <w:r w:rsidRPr="006C23DC">
          <w:rPr>
            <w:rFonts w:hint="eastAsia"/>
          </w:rPr>
          <w:t>7</w:t>
        </w:r>
        <w:r w:rsidRPr="006C23DC">
          <w:rPr>
            <w:rFonts w:hint="eastAsia"/>
          </w:rPr>
          <w:t>月</w:t>
        </w:r>
        <w:r w:rsidRPr="006C23DC">
          <w:rPr>
            <w:rFonts w:hint="eastAsia"/>
          </w:rPr>
          <w:t>11</w:t>
        </w:r>
        <w:r w:rsidRPr="006C23DC">
          <w:rPr>
            <w:rFonts w:hint="eastAsia"/>
          </w:rPr>
          <w:t>日</w:t>
        </w:r>
      </w:smartTag>
      <w:r w:rsidRPr="006C23DC">
        <w:rPr>
          <w:rFonts w:hint="eastAsia"/>
        </w:rPr>
        <w:t>通过的意见。</w:t>
      </w:r>
    </w:p>
  </w:footnote>
  <w:footnote w:id="26">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见第</w:t>
      </w:r>
      <w:r w:rsidRPr="006C23DC">
        <w:rPr>
          <w:rFonts w:hint="eastAsia"/>
        </w:rPr>
        <w:t>412</w:t>
      </w:r>
      <w:r>
        <w:rPr>
          <w:rFonts w:hint="eastAsia"/>
        </w:rPr>
        <w:t>/</w:t>
      </w:r>
      <w:r w:rsidRPr="006C23DC">
        <w:rPr>
          <w:rFonts w:hint="eastAsia"/>
        </w:rPr>
        <w:t>1990</w:t>
      </w:r>
      <w:r w:rsidRPr="006C23DC">
        <w:rPr>
          <w:rFonts w:hint="eastAsia"/>
        </w:rPr>
        <w:t>号</w:t>
      </w:r>
      <w:r>
        <w:rPr>
          <w:rFonts w:hint="eastAsia"/>
        </w:rPr>
        <w:t>来文，</w:t>
      </w:r>
      <w:r w:rsidRPr="00A97237">
        <w:rPr>
          <w:rFonts w:eastAsia="KaiTi_GB2312" w:hint="eastAsia"/>
        </w:rPr>
        <w:t>Kivenmaa</w:t>
      </w:r>
      <w:r w:rsidRPr="00A97237">
        <w:rPr>
          <w:rFonts w:eastAsia="KaiTi_GB2312" w:hint="eastAsia"/>
        </w:rPr>
        <w:t>诉芬兰</w:t>
      </w:r>
      <w:r>
        <w:rPr>
          <w:rFonts w:hint="eastAsia"/>
        </w:rPr>
        <w:t>，</w:t>
      </w:r>
      <w:smartTag w:uri="urn:schemas-microsoft-com:office:smarttags" w:element="chsdate">
        <w:smartTagPr>
          <w:attr w:name="IsROCDate" w:val="False"/>
          <w:attr w:name="IsLunarDate" w:val="False"/>
          <w:attr w:name="Day" w:val="31"/>
          <w:attr w:name="Month" w:val="3"/>
          <w:attr w:name="Year" w:val="1994"/>
        </w:smartTagPr>
        <w:r w:rsidRPr="006C23DC">
          <w:rPr>
            <w:rFonts w:hint="eastAsia"/>
          </w:rPr>
          <w:t>1994</w:t>
        </w:r>
        <w:r w:rsidRPr="006C23DC">
          <w:rPr>
            <w:rFonts w:hint="eastAsia"/>
          </w:rPr>
          <w:t>年</w:t>
        </w:r>
        <w:r w:rsidRPr="006C23DC">
          <w:rPr>
            <w:rFonts w:hint="eastAsia"/>
          </w:rPr>
          <w:t>3</w:t>
        </w:r>
        <w:r w:rsidRPr="006C23DC">
          <w:rPr>
            <w:rFonts w:hint="eastAsia"/>
          </w:rPr>
          <w:t>月</w:t>
        </w:r>
        <w:r w:rsidRPr="006C23DC">
          <w:rPr>
            <w:rFonts w:hint="eastAsia"/>
          </w:rPr>
          <w:t>31</w:t>
        </w:r>
        <w:r w:rsidRPr="006C23DC">
          <w:rPr>
            <w:rFonts w:hint="eastAsia"/>
          </w:rPr>
          <w:t>日</w:t>
        </w:r>
      </w:smartTag>
      <w:r w:rsidRPr="006C23DC">
        <w:rPr>
          <w:rFonts w:hint="eastAsia"/>
        </w:rPr>
        <w:t>通过的意见。</w:t>
      </w:r>
    </w:p>
  </w:footnote>
  <w:footnote w:id="27">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见第</w:t>
      </w:r>
      <w:r w:rsidRPr="006C23DC">
        <w:rPr>
          <w:rFonts w:hint="eastAsia"/>
        </w:rPr>
        <w:t>1189</w:t>
      </w:r>
      <w:r>
        <w:rPr>
          <w:rFonts w:hint="eastAsia"/>
        </w:rPr>
        <w:t>/</w:t>
      </w:r>
      <w:r w:rsidRPr="006C23DC">
        <w:rPr>
          <w:rFonts w:hint="eastAsia"/>
        </w:rPr>
        <w:t>2003</w:t>
      </w:r>
      <w:r w:rsidRPr="006C23DC">
        <w:rPr>
          <w:rFonts w:hint="eastAsia"/>
        </w:rPr>
        <w:t>号</w:t>
      </w:r>
      <w:r>
        <w:rPr>
          <w:rFonts w:hint="eastAsia"/>
        </w:rPr>
        <w:t>来文，</w:t>
      </w:r>
      <w:r w:rsidRPr="00A97237">
        <w:rPr>
          <w:rFonts w:eastAsia="KaiTi_GB2312" w:hint="eastAsia"/>
        </w:rPr>
        <w:t>Fernando</w:t>
      </w:r>
      <w:r w:rsidRPr="00A97237">
        <w:rPr>
          <w:rFonts w:eastAsia="KaiTi_GB2312" w:hint="eastAsia"/>
        </w:rPr>
        <w:t>诉斯里兰卡</w:t>
      </w:r>
      <w:r w:rsidRPr="006C23DC">
        <w:rPr>
          <w:rFonts w:hint="eastAsia"/>
        </w:rPr>
        <w:t>。</w:t>
      </w:r>
    </w:p>
  </w:footnote>
  <w:footnote w:id="28">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见第</w:t>
      </w:r>
      <w:r w:rsidRPr="006C23DC">
        <w:rPr>
          <w:rFonts w:hint="eastAsia"/>
        </w:rPr>
        <w:t>1128</w:t>
      </w:r>
      <w:r>
        <w:rPr>
          <w:rFonts w:hint="eastAsia"/>
        </w:rPr>
        <w:t>/</w:t>
      </w:r>
      <w:r w:rsidRPr="006C23DC">
        <w:rPr>
          <w:rFonts w:hint="eastAsia"/>
        </w:rPr>
        <w:t>2002</w:t>
      </w:r>
      <w:r w:rsidRPr="006C23DC">
        <w:rPr>
          <w:rFonts w:hint="eastAsia"/>
        </w:rPr>
        <w:t>号</w:t>
      </w:r>
      <w:r>
        <w:rPr>
          <w:rFonts w:hint="eastAsia"/>
        </w:rPr>
        <w:t>来文，</w:t>
      </w:r>
      <w:r w:rsidRPr="00A97237">
        <w:rPr>
          <w:rFonts w:eastAsia="KaiTi_GB2312" w:hint="eastAsia"/>
        </w:rPr>
        <w:t>Marques</w:t>
      </w:r>
      <w:r w:rsidRPr="00A97237">
        <w:rPr>
          <w:rFonts w:eastAsia="KaiTi_GB2312" w:hint="eastAsia"/>
        </w:rPr>
        <w:t>诉安哥拉</w:t>
      </w:r>
      <w:r>
        <w:rPr>
          <w:rFonts w:hint="eastAsia"/>
        </w:rPr>
        <w:t>，</w:t>
      </w:r>
      <w:smartTag w:uri="urn:schemas-microsoft-com:office:smarttags" w:element="chsdate">
        <w:smartTagPr>
          <w:attr w:name="IsROCDate" w:val="False"/>
          <w:attr w:name="IsLunarDate" w:val="False"/>
          <w:attr w:name="Day" w:val="29"/>
          <w:attr w:name="Month" w:val="3"/>
          <w:attr w:name="Year" w:val="2005"/>
        </w:smartTagPr>
        <w:r w:rsidRPr="006C23DC">
          <w:rPr>
            <w:rFonts w:hint="eastAsia"/>
          </w:rPr>
          <w:t>2005</w:t>
        </w:r>
        <w:r w:rsidRPr="006C23DC">
          <w:rPr>
            <w:rFonts w:hint="eastAsia"/>
          </w:rPr>
          <w:t>年</w:t>
        </w:r>
        <w:r w:rsidRPr="006C23DC">
          <w:rPr>
            <w:rFonts w:hint="eastAsia"/>
          </w:rPr>
          <w:t>3</w:t>
        </w:r>
        <w:r w:rsidRPr="006C23DC">
          <w:rPr>
            <w:rFonts w:hint="eastAsia"/>
          </w:rPr>
          <w:t>月</w:t>
        </w:r>
        <w:r w:rsidRPr="006C23DC">
          <w:rPr>
            <w:rFonts w:hint="eastAsia"/>
          </w:rPr>
          <w:t>29</w:t>
        </w:r>
        <w:r w:rsidRPr="006C23DC">
          <w:rPr>
            <w:rFonts w:hint="eastAsia"/>
          </w:rPr>
          <w:t>日</w:t>
        </w:r>
      </w:smartTag>
      <w:r w:rsidRPr="006C23DC">
        <w:rPr>
          <w:rFonts w:hint="eastAsia"/>
        </w:rPr>
        <w:t>通过的意见。</w:t>
      </w:r>
    </w:p>
  </w:footnote>
  <w:footnote w:id="29">
    <w:p w:rsidR="002C78ED" w:rsidRPr="006C23DC" w:rsidRDefault="002C78ED" w:rsidP="00DA4A64">
      <w:pPr>
        <w:pStyle w:val="FootnoteText"/>
        <w:rPr>
          <w:rFonts w:hint="eastAsia"/>
        </w:rPr>
      </w:pPr>
      <w:r w:rsidRPr="006C23DC">
        <w:tab/>
      </w:r>
      <w:r w:rsidRPr="006C23DC">
        <w:rPr>
          <w:rStyle w:val="FootnoteReference"/>
        </w:rPr>
        <w:footnoteRef/>
      </w:r>
      <w:r w:rsidRPr="006C23DC">
        <w:rPr>
          <w:i/>
        </w:rPr>
        <w:tab/>
      </w:r>
      <w:r w:rsidRPr="006C23DC">
        <w:rPr>
          <w:rFonts w:hint="eastAsia"/>
        </w:rPr>
        <w:t>见第</w:t>
      </w:r>
      <w:r w:rsidRPr="006C23DC">
        <w:rPr>
          <w:rFonts w:hint="eastAsia"/>
        </w:rPr>
        <w:t>633</w:t>
      </w:r>
      <w:r>
        <w:rPr>
          <w:rFonts w:hint="eastAsia"/>
        </w:rPr>
        <w:t>/</w:t>
      </w:r>
      <w:r w:rsidRPr="006C23DC">
        <w:rPr>
          <w:rFonts w:hint="eastAsia"/>
        </w:rPr>
        <w:t>95</w:t>
      </w:r>
      <w:r w:rsidRPr="006C23DC">
        <w:rPr>
          <w:rFonts w:hint="eastAsia"/>
        </w:rPr>
        <w:t>号</w:t>
      </w:r>
      <w:r>
        <w:rPr>
          <w:rFonts w:hint="eastAsia"/>
        </w:rPr>
        <w:t>来文，</w:t>
      </w:r>
      <w:r w:rsidRPr="00A97237">
        <w:rPr>
          <w:rFonts w:eastAsia="KaiTi_GB2312" w:hint="eastAsia"/>
        </w:rPr>
        <w:t>Gauthier</w:t>
      </w:r>
      <w:r w:rsidRPr="00A97237">
        <w:rPr>
          <w:rFonts w:eastAsia="KaiTi_GB2312" w:hint="eastAsia"/>
        </w:rPr>
        <w:t>诉加拿大</w:t>
      </w:r>
      <w:r w:rsidRPr="006C23DC">
        <w:rPr>
          <w:rFonts w:hint="eastAsia"/>
        </w:rPr>
        <w:t>。</w:t>
      </w:r>
    </w:p>
  </w:footnote>
  <w:footnote w:id="30">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见委员会第</w:t>
      </w:r>
      <w:r w:rsidRPr="006C23DC">
        <w:rPr>
          <w:rFonts w:hint="eastAsia"/>
        </w:rPr>
        <w:t>25</w:t>
      </w:r>
      <w:r w:rsidRPr="006C23DC">
        <w:rPr>
          <w:rFonts w:hint="eastAsia"/>
        </w:rPr>
        <w:t>号一般性意见</w:t>
      </w:r>
      <w:r>
        <w:rPr>
          <w:rFonts w:hint="eastAsia"/>
        </w:rPr>
        <w:t>(</w:t>
      </w:r>
      <w:r w:rsidRPr="006C23DC">
        <w:rPr>
          <w:rFonts w:hint="eastAsia"/>
        </w:rPr>
        <w:t>1996</w:t>
      </w:r>
      <w:r w:rsidRPr="006C23DC">
        <w:rPr>
          <w:rFonts w:hint="eastAsia"/>
        </w:rPr>
        <w:t>年</w:t>
      </w:r>
      <w:r>
        <w:rPr>
          <w:rFonts w:hint="eastAsia"/>
        </w:rPr>
        <w:t>)</w:t>
      </w:r>
      <w:r>
        <w:rPr>
          <w:rFonts w:hint="eastAsia"/>
        </w:rPr>
        <w:t>：</w:t>
      </w:r>
      <w:r w:rsidRPr="006C23DC">
        <w:rPr>
          <w:rFonts w:hint="eastAsia"/>
        </w:rPr>
        <w:t>第二十五条</w:t>
      </w:r>
      <w:r>
        <w:rPr>
          <w:rFonts w:hint="eastAsia"/>
        </w:rPr>
        <w:t>(</w:t>
      </w:r>
      <w:r w:rsidRPr="006C23DC">
        <w:rPr>
          <w:rFonts w:hint="eastAsia"/>
        </w:rPr>
        <w:t>参与公共生活和投票的权利</w:t>
      </w:r>
      <w:r>
        <w:rPr>
          <w:rFonts w:hint="eastAsia"/>
        </w:rPr>
        <w:t>)</w:t>
      </w:r>
      <w:r>
        <w:rPr>
          <w:rFonts w:hint="eastAsia"/>
        </w:rPr>
        <w:t>，</w:t>
      </w:r>
      <w:r w:rsidRPr="006C23DC">
        <w:rPr>
          <w:rFonts w:hint="eastAsia"/>
        </w:rPr>
        <w:t>第</w:t>
      </w:r>
      <w:r w:rsidRPr="006C23DC">
        <w:rPr>
          <w:rFonts w:hint="eastAsia"/>
        </w:rPr>
        <w:t>25</w:t>
      </w:r>
      <w:r w:rsidRPr="006C23DC">
        <w:rPr>
          <w:rFonts w:hint="eastAsia"/>
        </w:rPr>
        <w:t>段</w:t>
      </w:r>
      <w:r>
        <w:rPr>
          <w:rFonts w:hint="eastAsia"/>
        </w:rPr>
        <w:t>，</w:t>
      </w:r>
      <w:r w:rsidRPr="006C23DC">
        <w:rPr>
          <w:rFonts w:hint="eastAsia"/>
        </w:rPr>
        <w:t>《大会正式记录</w:t>
      </w:r>
      <w:r>
        <w:rPr>
          <w:rFonts w:hint="eastAsia"/>
        </w:rPr>
        <w:t>，</w:t>
      </w:r>
      <w:r w:rsidRPr="006C23DC">
        <w:rPr>
          <w:rFonts w:hint="eastAsia"/>
        </w:rPr>
        <w:t>第五十一届会议</w:t>
      </w:r>
      <w:r>
        <w:rPr>
          <w:rFonts w:hint="eastAsia"/>
        </w:rPr>
        <w:t>，</w:t>
      </w:r>
      <w:r w:rsidRPr="006C23DC">
        <w:rPr>
          <w:rFonts w:hint="eastAsia"/>
        </w:rPr>
        <w:t>补编第</w:t>
      </w:r>
      <w:r w:rsidRPr="006C23DC">
        <w:rPr>
          <w:rFonts w:hint="eastAsia"/>
        </w:rPr>
        <w:t>40</w:t>
      </w:r>
      <w:r w:rsidRPr="006C23DC">
        <w:rPr>
          <w:rFonts w:hint="eastAsia"/>
        </w:rPr>
        <w:t>号》</w:t>
      </w:r>
      <w:r>
        <w:rPr>
          <w:rFonts w:hint="eastAsia"/>
        </w:rPr>
        <w:t>，</w:t>
      </w:r>
      <w:r w:rsidRPr="006C23DC">
        <w:rPr>
          <w:rFonts w:hint="eastAsia"/>
        </w:rPr>
        <w:t>第一卷</w:t>
      </w:r>
      <w:r>
        <w:rPr>
          <w:rFonts w:hint="eastAsia"/>
        </w:rPr>
        <w:t>(</w:t>
      </w:r>
      <w:r w:rsidRPr="006C23DC">
        <w:rPr>
          <w:rFonts w:hint="eastAsia"/>
        </w:rPr>
        <w:t>A</w:t>
      </w:r>
      <w:r>
        <w:rPr>
          <w:rFonts w:hint="eastAsia"/>
        </w:rPr>
        <w:t>/</w:t>
      </w:r>
      <w:r w:rsidRPr="006C23DC">
        <w:rPr>
          <w:rFonts w:hint="eastAsia"/>
        </w:rPr>
        <w:t>51</w:t>
      </w:r>
      <w:r>
        <w:rPr>
          <w:rFonts w:hint="eastAsia"/>
        </w:rPr>
        <w:t>/</w:t>
      </w:r>
      <w:r w:rsidRPr="006C23DC">
        <w:rPr>
          <w:rFonts w:hint="eastAsia"/>
        </w:rPr>
        <w:t>40</w:t>
      </w:r>
      <w:r>
        <w:rPr>
          <w:rFonts w:hint="eastAsia"/>
        </w:rPr>
        <w:t>(</w:t>
      </w:r>
      <w:r w:rsidRPr="006C23DC">
        <w:rPr>
          <w:rFonts w:hint="eastAsia"/>
        </w:rPr>
        <w:t>Vol.I</w:t>
      </w:r>
      <w:r>
        <w:rPr>
          <w:rFonts w:hint="eastAsia"/>
        </w:rPr>
        <w:t>))</w:t>
      </w:r>
      <w:r>
        <w:rPr>
          <w:rFonts w:hint="eastAsia"/>
        </w:rPr>
        <w:t>，</w:t>
      </w:r>
      <w:r w:rsidRPr="006C23DC">
        <w:rPr>
          <w:rFonts w:hint="eastAsia"/>
        </w:rPr>
        <w:t>附件五。</w:t>
      </w:r>
    </w:p>
  </w:footnote>
  <w:footnote w:id="31">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见第</w:t>
      </w:r>
      <w:r w:rsidRPr="006C23DC">
        <w:rPr>
          <w:rFonts w:hint="eastAsia"/>
        </w:rPr>
        <w:t>1334</w:t>
      </w:r>
      <w:r>
        <w:rPr>
          <w:rFonts w:hint="eastAsia"/>
        </w:rPr>
        <w:t>/</w:t>
      </w:r>
      <w:r w:rsidRPr="006C23DC">
        <w:rPr>
          <w:rFonts w:hint="eastAsia"/>
        </w:rPr>
        <w:t>2004</w:t>
      </w:r>
      <w:r w:rsidRPr="006C23DC">
        <w:rPr>
          <w:rFonts w:hint="eastAsia"/>
        </w:rPr>
        <w:t>号</w:t>
      </w:r>
      <w:r>
        <w:rPr>
          <w:rFonts w:hint="eastAsia"/>
        </w:rPr>
        <w:t>来文，</w:t>
      </w:r>
      <w:r w:rsidRPr="00A97237">
        <w:rPr>
          <w:rFonts w:eastAsia="KaiTi_GB2312" w:hint="eastAsia"/>
        </w:rPr>
        <w:t>Mavlonov</w:t>
      </w:r>
      <w:r w:rsidRPr="00A97237">
        <w:rPr>
          <w:rFonts w:eastAsia="KaiTi_GB2312" w:hint="eastAsia"/>
        </w:rPr>
        <w:t>和</w:t>
      </w:r>
      <w:r w:rsidRPr="00A97237">
        <w:rPr>
          <w:rFonts w:eastAsia="KaiTi_GB2312" w:hint="eastAsia"/>
        </w:rPr>
        <w:t>Sa</w:t>
      </w:r>
      <w:r w:rsidRPr="00A97237">
        <w:rPr>
          <w:rFonts w:eastAsia="KaiTi_GB2312"/>
        </w:rPr>
        <w:t>’</w:t>
      </w:r>
      <w:r w:rsidRPr="00A97237">
        <w:rPr>
          <w:rFonts w:eastAsia="KaiTi_GB2312" w:hint="eastAsia"/>
        </w:rPr>
        <w:t>di</w:t>
      </w:r>
      <w:r w:rsidRPr="00A97237">
        <w:rPr>
          <w:rFonts w:eastAsia="KaiTi_GB2312" w:hint="eastAsia"/>
        </w:rPr>
        <w:t>诉乌兹别克斯坦</w:t>
      </w:r>
      <w:r w:rsidRPr="006C23DC">
        <w:rPr>
          <w:rFonts w:hint="eastAsia"/>
        </w:rPr>
        <w:t>。</w:t>
      </w:r>
    </w:p>
  </w:footnote>
  <w:footnote w:id="32">
    <w:p w:rsidR="002C78ED" w:rsidRPr="006C23DC" w:rsidRDefault="002C78ED" w:rsidP="00DA4A64">
      <w:pPr>
        <w:pStyle w:val="FootnoteText"/>
      </w:pPr>
      <w:r w:rsidRPr="006C23DC">
        <w:tab/>
      </w:r>
      <w:r w:rsidRPr="006C23DC">
        <w:rPr>
          <w:rStyle w:val="FootnoteReference"/>
        </w:rPr>
        <w:footnoteRef/>
      </w:r>
      <w:r w:rsidRPr="006C23DC">
        <w:tab/>
      </w:r>
      <w:r w:rsidRPr="006C23DC">
        <w:rPr>
          <w:rFonts w:hint="eastAsia"/>
        </w:rPr>
        <w:t>关于摩尔多瓦共和国的结论性意见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75</w:t>
      </w:r>
      <w:r>
        <w:rPr>
          <w:rFonts w:hint="eastAsia"/>
        </w:rPr>
        <w:t>/</w:t>
      </w:r>
      <w:r w:rsidRPr="006C23DC">
        <w:rPr>
          <w:rFonts w:hint="eastAsia"/>
        </w:rPr>
        <w:t>MDA</w:t>
      </w:r>
      <w:r>
        <w:rPr>
          <w:rFonts w:hint="eastAsia"/>
        </w:rPr>
        <w:t>)</w:t>
      </w:r>
      <w:r w:rsidRPr="006C23DC">
        <w:rPr>
          <w:rFonts w:hint="eastAsia"/>
        </w:rPr>
        <w:t>。</w:t>
      </w:r>
    </w:p>
  </w:footnote>
  <w:footnote w:id="33">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见第</w:t>
      </w:r>
      <w:r w:rsidRPr="006C23DC">
        <w:rPr>
          <w:rFonts w:hint="eastAsia"/>
        </w:rPr>
        <w:t>633</w:t>
      </w:r>
      <w:r>
        <w:rPr>
          <w:rFonts w:hint="eastAsia"/>
        </w:rPr>
        <w:t>/</w:t>
      </w:r>
      <w:r w:rsidRPr="006C23DC">
        <w:rPr>
          <w:rFonts w:hint="eastAsia"/>
        </w:rPr>
        <w:t>95</w:t>
      </w:r>
      <w:r w:rsidRPr="006C23DC">
        <w:rPr>
          <w:rFonts w:hint="eastAsia"/>
        </w:rPr>
        <w:t>号</w:t>
      </w:r>
      <w:r>
        <w:rPr>
          <w:rFonts w:hint="eastAsia"/>
        </w:rPr>
        <w:t>来文，</w:t>
      </w:r>
      <w:r w:rsidRPr="00A97237">
        <w:rPr>
          <w:rFonts w:eastAsia="KaiTi_GB2312" w:hint="eastAsia"/>
        </w:rPr>
        <w:t>Gauthier</w:t>
      </w:r>
      <w:r w:rsidRPr="00A97237">
        <w:rPr>
          <w:rFonts w:eastAsia="KaiTi_GB2312" w:hint="eastAsia"/>
        </w:rPr>
        <w:t>诉加拿大</w:t>
      </w:r>
      <w:r w:rsidRPr="006C23DC">
        <w:rPr>
          <w:rFonts w:hint="eastAsia"/>
        </w:rPr>
        <w:t>。</w:t>
      </w:r>
    </w:p>
  </w:footnote>
  <w:footnote w:id="34">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见第</w:t>
      </w:r>
      <w:r w:rsidRPr="006C23DC">
        <w:rPr>
          <w:rFonts w:hint="eastAsia"/>
        </w:rPr>
        <w:t>1334</w:t>
      </w:r>
      <w:r>
        <w:rPr>
          <w:rFonts w:hint="eastAsia"/>
        </w:rPr>
        <w:t>/</w:t>
      </w:r>
      <w:r w:rsidRPr="006C23DC">
        <w:rPr>
          <w:rFonts w:hint="eastAsia"/>
        </w:rPr>
        <w:t>2004</w:t>
      </w:r>
      <w:r w:rsidRPr="006C23DC">
        <w:rPr>
          <w:rFonts w:hint="eastAsia"/>
        </w:rPr>
        <w:t>号</w:t>
      </w:r>
      <w:r>
        <w:rPr>
          <w:rFonts w:hint="eastAsia"/>
        </w:rPr>
        <w:t>来文，</w:t>
      </w:r>
      <w:r w:rsidRPr="00A97237">
        <w:rPr>
          <w:rFonts w:eastAsia="KaiTi_GB2312" w:hint="eastAsia"/>
        </w:rPr>
        <w:t>Mavlonov</w:t>
      </w:r>
      <w:r w:rsidRPr="00A97237">
        <w:rPr>
          <w:rFonts w:eastAsia="KaiTi_GB2312" w:hint="eastAsia"/>
        </w:rPr>
        <w:t>和</w:t>
      </w:r>
      <w:r w:rsidRPr="00A97237">
        <w:rPr>
          <w:rFonts w:eastAsia="KaiTi_GB2312" w:hint="eastAsia"/>
        </w:rPr>
        <w:t>Sa</w:t>
      </w:r>
      <w:r w:rsidRPr="00A97237">
        <w:rPr>
          <w:rFonts w:eastAsia="KaiTi_GB2312"/>
        </w:rPr>
        <w:t>’</w:t>
      </w:r>
      <w:r w:rsidRPr="00A97237">
        <w:rPr>
          <w:rFonts w:eastAsia="KaiTi_GB2312" w:hint="eastAsia"/>
        </w:rPr>
        <w:t>di</w:t>
      </w:r>
      <w:r w:rsidRPr="00A97237">
        <w:rPr>
          <w:rFonts w:eastAsia="KaiTi_GB2312" w:hint="eastAsia"/>
        </w:rPr>
        <w:t>诉乌兹别克斯坦</w:t>
      </w:r>
      <w:r w:rsidRPr="006C23DC">
        <w:rPr>
          <w:rFonts w:hint="eastAsia"/>
        </w:rPr>
        <w:t>。</w:t>
      </w:r>
    </w:p>
  </w:footnote>
  <w:footnote w:id="35">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见第</w:t>
      </w:r>
      <w:r w:rsidRPr="006C23DC">
        <w:rPr>
          <w:rFonts w:hint="eastAsia"/>
        </w:rPr>
        <w:t>726</w:t>
      </w:r>
      <w:r>
        <w:rPr>
          <w:rFonts w:hint="eastAsia"/>
        </w:rPr>
        <w:t>/</w:t>
      </w:r>
      <w:r w:rsidRPr="006C23DC">
        <w:rPr>
          <w:rFonts w:hint="eastAsia"/>
        </w:rPr>
        <w:t>1996</w:t>
      </w:r>
      <w:r w:rsidRPr="006C23DC">
        <w:rPr>
          <w:rFonts w:hint="eastAsia"/>
        </w:rPr>
        <w:t>号</w:t>
      </w:r>
      <w:r>
        <w:rPr>
          <w:rFonts w:hint="eastAsia"/>
        </w:rPr>
        <w:t>来文，</w:t>
      </w:r>
      <w:r w:rsidRPr="00A97237">
        <w:rPr>
          <w:rFonts w:eastAsia="KaiTi_GB2312" w:hint="eastAsia"/>
        </w:rPr>
        <w:t>Zheludkov</w:t>
      </w:r>
      <w:r w:rsidRPr="00A97237">
        <w:rPr>
          <w:rFonts w:eastAsia="KaiTi_GB2312" w:hint="eastAsia"/>
        </w:rPr>
        <w:t>诉乌克兰</w:t>
      </w:r>
      <w:r>
        <w:rPr>
          <w:rFonts w:hint="eastAsia"/>
        </w:rPr>
        <w:t>，</w:t>
      </w:r>
      <w:smartTag w:uri="urn:schemas-microsoft-com:office:smarttags" w:element="chsdate">
        <w:smartTagPr>
          <w:attr w:name="IsROCDate" w:val="False"/>
          <w:attr w:name="IsLunarDate" w:val="False"/>
          <w:attr w:name="Day" w:val="29"/>
          <w:attr w:name="Month" w:val="10"/>
          <w:attr w:name="Year" w:val="2002"/>
        </w:smartTagPr>
        <w:r w:rsidRPr="006C23DC">
          <w:rPr>
            <w:rFonts w:hint="eastAsia"/>
          </w:rPr>
          <w:t>2002</w:t>
        </w:r>
        <w:r w:rsidRPr="006C23DC">
          <w:rPr>
            <w:rFonts w:hint="eastAsia"/>
          </w:rPr>
          <w:t>年</w:t>
        </w:r>
        <w:r w:rsidRPr="006C23DC">
          <w:rPr>
            <w:rFonts w:hint="eastAsia"/>
          </w:rPr>
          <w:t>10</w:t>
        </w:r>
        <w:r w:rsidRPr="006C23DC">
          <w:rPr>
            <w:rFonts w:hint="eastAsia"/>
          </w:rPr>
          <w:t>月</w:t>
        </w:r>
        <w:r w:rsidRPr="006C23DC">
          <w:rPr>
            <w:rFonts w:hint="eastAsia"/>
          </w:rPr>
          <w:t>29</w:t>
        </w:r>
        <w:r w:rsidRPr="006C23DC">
          <w:rPr>
            <w:rFonts w:hint="eastAsia"/>
          </w:rPr>
          <w:t>日</w:t>
        </w:r>
      </w:smartTag>
      <w:r w:rsidRPr="006C23DC">
        <w:rPr>
          <w:rFonts w:hint="eastAsia"/>
        </w:rPr>
        <w:t>通过的意见。</w:t>
      </w:r>
    </w:p>
  </w:footnote>
  <w:footnote w:id="36">
    <w:p w:rsidR="002C78ED" w:rsidRPr="006C23DC" w:rsidRDefault="002C78ED" w:rsidP="00DA4A64">
      <w:pPr>
        <w:pStyle w:val="FootnoteText"/>
      </w:pPr>
      <w:r w:rsidRPr="006C23DC">
        <w:tab/>
      </w:r>
      <w:r w:rsidRPr="006C23DC">
        <w:rPr>
          <w:rStyle w:val="FootnoteReference"/>
        </w:rPr>
        <w:footnoteRef/>
      </w:r>
      <w:r w:rsidRPr="006C23DC">
        <w:tab/>
      </w:r>
      <w:r w:rsidRPr="006C23DC">
        <w:rPr>
          <w:rFonts w:hint="eastAsia"/>
        </w:rPr>
        <w:t>见委员会第</w:t>
      </w:r>
      <w:r w:rsidRPr="006C23DC">
        <w:rPr>
          <w:rFonts w:hint="eastAsia"/>
        </w:rPr>
        <w:t>32</w:t>
      </w:r>
      <w:r w:rsidRPr="006C23DC">
        <w:rPr>
          <w:rFonts w:hint="eastAsia"/>
        </w:rPr>
        <w:t>号一般性意见</w:t>
      </w:r>
      <w:r>
        <w:rPr>
          <w:rFonts w:hint="eastAsia"/>
        </w:rPr>
        <w:t>(</w:t>
      </w:r>
      <w:r w:rsidRPr="006C23DC">
        <w:rPr>
          <w:rFonts w:hint="eastAsia"/>
        </w:rPr>
        <w:t>2007</w:t>
      </w:r>
      <w:r>
        <w:rPr>
          <w:rFonts w:hint="eastAsia"/>
        </w:rPr>
        <w:t>年</w:t>
      </w:r>
      <w:r>
        <w:rPr>
          <w:rFonts w:hint="eastAsia"/>
        </w:rPr>
        <w:t>)</w:t>
      </w:r>
      <w:r>
        <w:rPr>
          <w:rFonts w:hint="eastAsia"/>
        </w:rPr>
        <w:t>：在法庭和裁判面</w:t>
      </w:r>
      <w:r w:rsidRPr="006C23DC">
        <w:rPr>
          <w:rFonts w:hint="eastAsia"/>
        </w:rPr>
        <w:t>前一律平等和获得公正审判的权利</w:t>
      </w:r>
      <w:r>
        <w:rPr>
          <w:rFonts w:hint="eastAsia"/>
        </w:rPr>
        <w:t>，</w:t>
      </w:r>
      <w:r w:rsidRPr="006C23DC">
        <w:rPr>
          <w:rFonts w:hint="eastAsia"/>
        </w:rPr>
        <w:t>第</w:t>
      </w:r>
      <w:r w:rsidRPr="006C23DC">
        <w:rPr>
          <w:rFonts w:hint="eastAsia"/>
        </w:rPr>
        <w:t>33</w:t>
      </w:r>
      <w:r w:rsidRPr="006C23DC">
        <w:rPr>
          <w:rFonts w:hint="eastAsia"/>
        </w:rPr>
        <w:t>段</w:t>
      </w:r>
      <w:r>
        <w:rPr>
          <w:rFonts w:hint="eastAsia"/>
        </w:rPr>
        <w:t>，</w:t>
      </w:r>
      <w:r w:rsidRPr="006C23DC">
        <w:rPr>
          <w:rFonts w:hint="eastAsia"/>
        </w:rPr>
        <w:t>《大会正式记录</w:t>
      </w:r>
      <w:r>
        <w:rPr>
          <w:rFonts w:hint="eastAsia"/>
        </w:rPr>
        <w:t>，</w:t>
      </w:r>
      <w:r w:rsidRPr="006C23DC">
        <w:rPr>
          <w:rFonts w:hint="eastAsia"/>
        </w:rPr>
        <w:t>第六十二届会议</w:t>
      </w:r>
      <w:r>
        <w:rPr>
          <w:rFonts w:hint="eastAsia"/>
        </w:rPr>
        <w:t>，</w:t>
      </w:r>
      <w:r w:rsidRPr="006C23DC">
        <w:rPr>
          <w:rFonts w:hint="eastAsia"/>
        </w:rPr>
        <w:t>补编第</w:t>
      </w:r>
      <w:r w:rsidRPr="006C23DC">
        <w:rPr>
          <w:rFonts w:hint="eastAsia"/>
        </w:rPr>
        <w:t>40</w:t>
      </w:r>
      <w:r w:rsidRPr="006C23DC">
        <w:rPr>
          <w:rFonts w:hint="eastAsia"/>
        </w:rPr>
        <w:t>号》</w:t>
      </w:r>
      <w:r>
        <w:rPr>
          <w:rFonts w:hint="eastAsia"/>
        </w:rPr>
        <w:t>，</w:t>
      </w:r>
      <w:r w:rsidRPr="006C23DC">
        <w:rPr>
          <w:rFonts w:hint="eastAsia"/>
        </w:rPr>
        <w:t>第一卷</w:t>
      </w:r>
      <w:r>
        <w:rPr>
          <w:rFonts w:hint="eastAsia"/>
        </w:rPr>
        <w:t>，</w:t>
      </w:r>
      <w:r>
        <w:rPr>
          <w:rFonts w:hint="eastAsia"/>
        </w:rPr>
        <w:t>(</w:t>
      </w:r>
      <w:r w:rsidRPr="006C23DC">
        <w:rPr>
          <w:rFonts w:hint="eastAsia"/>
        </w:rPr>
        <w:t>A</w:t>
      </w:r>
      <w:r>
        <w:rPr>
          <w:rFonts w:hint="eastAsia"/>
        </w:rPr>
        <w:t>/</w:t>
      </w:r>
      <w:r w:rsidRPr="006C23DC">
        <w:rPr>
          <w:rFonts w:hint="eastAsia"/>
        </w:rPr>
        <w:t>62</w:t>
      </w:r>
      <w:r>
        <w:rPr>
          <w:rFonts w:hint="eastAsia"/>
        </w:rPr>
        <w:t>/</w:t>
      </w:r>
      <w:r w:rsidRPr="006C23DC">
        <w:rPr>
          <w:rFonts w:hint="eastAsia"/>
        </w:rPr>
        <w:t>40</w:t>
      </w:r>
      <w:r>
        <w:rPr>
          <w:rFonts w:hint="eastAsia"/>
        </w:rPr>
        <w:t>(</w:t>
      </w:r>
      <w:r w:rsidRPr="006C23DC">
        <w:rPr>
          <w:rFonts w:hint="eastAsia"/>
        </w:rPr>
        <w:t>Vol.I</w:t>
      </w:r>
      <w:r>
        <w:rPr>
          <w:rFonts w:hint="eastAsia"/>
        </w:rPr>
        <w:t>))</w:t>
      </w:r>
      <w:r>
        <w:rPr>
          <w:rFonts w:hint="eastAsia"/>
        </w:rPr>
        <w:t>，</w:t>
      </w:r>
      <w:r w:rsidRPr="006C23DC">
        <w:rPr>
          <w:rFonts w:hint="eastAsia"/>
        </w:rPr>
        <w:t>附件六。</w:t>
      </w:r>
    </w:p>
  </w:footnote>
  <w:footnote w:id="37">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第</w:t>
      </w:r>
      <w:r w:rsidRPr="006C23DC">
        <w:rPr>
          <w:rFonts w:hint="eastAsia"/>
        </w:rPr>
        <w:t>31</w:t>
      </w:r>
      <w:r w:rsidRPr="006C23DC">
        <w:rPr>
          <w:rFonts w:hint="eastAsia"/>
        </w:rPr>
        <w:t>号一般性意见。</w:t>
      </w:r>
    </w:p>
  </w:footnote>
  <w:footnote w:id="38">
    <w:p w:rsidR="002C78ED" w:rsidRPr="006C23DC" w:rsidRDefault="002C78ED" w:rsidP="00DA4A64">
      <w:pPr>
        <w:pStyle w:val="FootnoteText"/>
        <w:rPr>
          <w:rFonts w:hint="eastAsia"/>
        </w:rPr>
      </w:pPr>
      <w:r w:rsidRPr="006C23DC">
        <w:tab/>
      </w:r>
      <w:r w:rsidRPr="006C23DC">
        <w:rPr>
          <w:rStyle w:val="FootnoteReference"/>
        </w:rPr>
        <w:footnoteRef/>
      </w:r>
      <w:r w:rsidRPr="006C23DC">
        <w:rPr>
          <w:i/>
        </w:rPr>
        <w:tab/>
      </w:r>
      <w:r w:rsidRPr="006C23DC">
        <w:rPr>
          <w:rFonts w:hint="eastAsia"/>
        </w:rPr>
        <w:t>见第</w:t>
      </w:r>
      <w:r w:rsidRPr="006C23DC">
        <w:rPr>
          <w:rFonts w:hint="eastAsia"/>
        </w:rPr>
        <w:t>1457</w:t>
      </w:r>
      <w:r>
        <w:rPr>
          <w:rFonts w:hint="eastAsia"/>
        </w:rPr>
        <w:t>/</w:t>
      </w:r>
      <w:r w:rsidRPr="006C23DC">
        <w:rPr>
          <w:rFonts w:hint="eastAsia"/>
        </w:rPr>
        <w:t>2006</w:t>
      </w:r>
      <w:r w:rsidRPr="006C23DC">
        <w:rPr>
          <w:rFonts w:hint="eastAsia"/>
        </w:rPr>
        <w:t>号</w:t>
      </w:r>
      <w:r>
        <w:rPr>
          <w:rFonts w:hint="eastAsia"/>
        </w:rPr>
        <w:t>来文，</w:t>
      </w:r>
      <w:r w:rsidRPr="00A97237">
        <w:rPr>
          <w:rFonts w:eastAsia="KaiTi_GB2312" w:hint="eastAsia"/>
        </w:rPr>
        <w:t>Poma</w:t>
      </w:r>
      <w:r w:rsidRPr="00A97237">
        <w:rPr>
          <w:rFonts w:eastAsia="KaiTi_GB2312" w:hint="eastAsia"/>
        </w:rPr>
        <w:t>诉秘鲁</w:t>
      </w:r>
      <w:r>
        <w:rPr>
          <w:rFonts w:hint="eastAsia"/>
        </w:rPr>
        <w:t>，</w:t>
      </w:r>
      <w:smartTag w:uri="urn:schemas-microsoft-com:office:smarttags" w:element="chsdate">
        <w:smartTagPr>
          <w:attr w:name="IsROCDate" w:val="False"/>
          <w:attr w:name="IsLunarDate" w:val="False"/>
          <w:attr w:name="Day" w:val="27"/>
          <w:attr w:name="Month" w:val="3"/>
          <w:attr w:name="Year" w:val="2009"/>
        </w:smartTagPr>
        <w:r w:rsidRPr="006C23DC">
          <w:rPr>
            <w:rFonts w:hint="eastAsia"/>
          </w:rPr>
          <w:t>2009</w:t>
        </w:r>
        <w:r w:rsidRPr="006C23DC">
          <w:rPr>
            <w:rFonts w:hint="eastAsia"/>
          </w:rPr>
          <w:t>年</w:t>
        </w:r>
        <w:r w:rsidRPr="006C23DC">
          <w:rPr>
            <w:rFonts w:hint="eastAsia"/>
          </w:rPr>
          <w:t>3</w:t>
        </w:r>
        <w:r w:rsidRPr="006C23DC">
          <w:rPr>
            <w:rFonts w:hint="eastAsia"/>
          </w:rPr>
          <w:t>月</w:t>
        </w:r>
        <w:r w:rsidRPr="006C23DC">
          <w:rPr>
            <w:rFonts w:hint="eastAsia"/>
          </w:rPr>
          <w:t>27</w:t>
        </w:r>
        <w:r w:rsidRPr="006C23DC">
          <w:rPr>
            <w:rFonts w:hint="eastAsia"/>
          </w:rPr>
          <w:t>日</w:t>
        </w:r>
      </w:smartTag>
      <w:r w:rsidRPr="006C23DC">
        <w:rPr>
          <w:rFonts w:hint="eastAsia"/>
        </w:rPr>
        <w:t>通过的意见。</w:t>
      </w:r>
    </w:p>
  </w:footnote>
  <w:footnote w:id="39">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关于阿塞拜疆的结论性意见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79</w:t>
      </w:r>
      <w:r>
        <w:rPr>
          <w:rFonts w:hint="eastAsia"/>
        </w:rPr>
        <w:t>/</w:t>
      </w:r>
      <w:r w:rsidRPr="006C23DC">
        <w:rPr>
          <w:rFonts w:hint="eastAsia"/>
        </w:rPr>
        <w:t>Add.38</w:t>
      </w:r>
      <w:r>
        <w:rPr>
          <w:rFonts w:hint="eastAsia"/>
        </w:rPr>
        <w:t>(</w:t>
      </w:r>
      <w:r w:rsidRPr="006C23DC">
        <w:rPr>
          <w:rFonts w:hint="eastAsia"/>
        </w:rPr>
        <w:t>1994</w:t>
      </w:r>
      <w:r w:rsidRPr="006C23DC">
        <w:rPr>
          <w:rFonts w:hint="eastAsia"/>
        </w:rPr>
        <w:t>年</w:t>
      </w:r>
      <w:r>
        <w:rPr>
          <w:rFonts w:hint="eastAsia"/>
        </w:rPr>
        <w:t>))</w:t>
      </w:r>
      <w:r w:rsidRPr="006C23DC">
        <w:rPr>
          <w:rFonts w:hint="eastAsia"/>
        </w:rPr>
        <w:t>。</w:t>
      </w:r>
    </w:p>
  </w:footnote>
  <w:footnote w:id="40">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见第</w:t>
      </w:r>
      <w:r w:rsidRPr="006C23DC">
        <w:rPr>
          <w:rFonts w:hint="eastAsia"/>
        </w:rPr>
        <w:t>25</w:t>
      </w:r>
      <w:r w:rsidRPr="006C23DC">
        <w:rPr>
          <w:rFonts w:hint="eastAsia"/>
        </w:rPr>
        <w:t>号一般性意见</w:t>
      </w:r>
      <w:r>
        <w:rPr>
          <w:rFonts w:hint="eastAsia"/>
        </w:rPr>
        <w:t>：</w:t>
      </w:r>
      <w:r w:rsidRPr="006C23DC">
        <w:rPr>
          <w:rFonts w:hint="eastAsia"/>
        </w:rPr>
        <w:t>第二十五条</w:t>
      </w:r>
      <w:r>
        <w:rPr>
          <w:rFonts w:hint="eastAsia"/>
        </w:rPr>
        <w:t>，</w:t>
      </w:r>
      <w:r w:rsidRPr="006C23DC">
        <w:rPr>
          <w:rFonts w:hint="eastAsia"/>
        </w:rPr>
        <w:t>第</w:t>
      </w:r>
      <w:r w:rsidRPr="006C23DC">
        <w:rPr>
          <w:rFonts w:hint="eastAsia"/>
        </w:rPr>
        <w:t>25</w:t>
      </w:r>
      <w:r w:rsidRPr="006C23DC">
        <w:rPr>
          <w:rFonts w:hint="eastAsia"/>
        </w:rPr>
        <w:t>段。</w:t>
      </w:r>
    </w:p>
  </w:footnote>
  <w:footnote w:id="41">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见委员会第</w:t>
      </w:r>
      <w:r w:rsidRPr="006C23DC">
        <w:rPr>
          <w:rFonts w:hint="eastAsia"/>
        </w:rPr>
        <w:t>27</w:t>
      </w:r>
      <w:r w:rsidRPr="006C23DC">
        <w:rPr>
          <w:rFonts w:hint="eastAsia"/>
        </w:rPr>
        <w:t>号一般性意见</w:t>
      </w:r>
      <w:r>
        <w:rPr>
          <w:rFonts w:hint="eastAsia"/>
        </w:rPr>
        <w:t>：</w:t>
      </w:r>
      <w:r w:rsidRPr="006C23DC">
        <w:rPr>
          <w:rFonts w:hint="eastAsia"/>
        </w:rPr>
        <w:t>第十二条</w:t>
      </w:r>
      <w:r>
        <w:rPr>
          <w:rFonts w:hint="eastAsia"/>
        </w:rPr>
        <w:t>，</w:t>
      </w:r>
      <w:r w:rsidRPr="006C23DC">
        <w:rPr>
          <w:rFonts w:hint="eastAsia"/>
        </w:rPr>
        <w:t>《大会正式记录</w:t>
      </w:r>
      <w:r>
        <w:rPr>
          <w:rFonts w:hint="eastAsia"/>
        </w:rPr>
        <w:t>，</w:t>
      </w:r>
      <w:r w:rsidRPr="006C23DC">
        <w:rPr>
          <w:rFonts w:hint="eastAsia"/>
        </w:rPr>
        <w:t>第五十五届会议</w:t>
      </w:r>
      <w:r>
        <w:rPr>
          <w:rFonts w:hint="eastAsia"/>
        </w:rPr>
        <w:t>，</w:t>
      </w:r>
      <w:r w:rsidRPr="006C23DC">
        <w:rPr>
          <w:rFonts w:hint="eastAsia"/>
        </w:rPr>
        <w:t>补编第</w:t>
      </w:r>
      <w:r w:rsidRPr="006C23DC">
        <w:rPr>
          <w:rFonts w:hint="eastAsia"/>
        </w:rPr>
        <w:t>40</w:t>
      </w:r>
      <w:r w:rsidRPr="006C23DC">
        <w:rPr>
          <w:rFonts w:hint="eastAsia"/>
        </w:rPr>
        <w:t>号》</w:t>
      </w:r>
      <w:r>
        <w:rPr>
          <w:rFonts w:hint="eastAsia"/>
        </w:rPr>
        <w:t>，</w:t>
      </w:r>
      <w:r w:rsidRPr="006C23DC">
        <w:rPr>
          <w:rFonts w:hint="eastAsia"/>
        </w:rPr>
        <w:t>第一卷</w:t>
      </w:r>
      <w:r>
        <w:rPr>
          <w:rFonts w:hint="eastAsia"/>
        </w:rPr>
        <w:t>(</w:t>
      </w:r>
      <w:r w:rsidRPr="006C23DC">
        <w:rPr>
          <w:rFonts w:hint="eastAsia"/>
        </w:rPr>
        <w:t>A</w:t>
      </w:r>
      <w:r>
        <w:rPr>
          <w:rFonts w:hint="eastAsia"/>
        </w:rPr>
        <w:t>/</w:t>
      </w:r>
      <w:r w:rsidRPr="006C23DC">
        <w:rPr>
          <w:rFonts w:hint="eastAsia"/>
        </w:rPr>
        <w:t>55</w:t>
      </w:r>
      <w:r>
        <w:rPr>
          <w:rFonts w:hint="eastAsia"/>
        </w:rPr>
        <w:t>/</w:t>
      </w:r>
      <w:r w:rsidRPr="006C23DC">
        <w:rPr>
          <w:rFonts w:hint="eastAsia"/>
        </w:rPr>
        <w:t>40</w:t>
      </w:r>
      <w:r>
        <w:rPr>
          <w:rFonts w:hint="eastAsia"/>
        </w:rPr>
        <w:t>(</w:t>
      </w:r>
      <w:r w:rsidRPr="006C23DC">
        <w:rPr>
          <w:rFonts w:hint="eastAsia"/>
        </w:rPr>
        <w:t>Vol.I</w:t>
      </w:r>
      <w:r>
        <w:rPr>
          <w:rFonts w:hint="eastAsia"/>
        </w:rPr>
        <w:t>))</w:t>
      </w:r>
      <w:r>
        <w:rPr>
          <w:rFonts w:hint="eastAsia"/>
        </w:rPr>
        <w:t>，</w:t>
      </w:r>
      <w:r w:rsidRPr="006C23DC">
        <w:rPr>
          <w:rFonts w:hint="eastAsia"/>
        </w:rPr>
        <w:t>附件六</w:t>
      </w:r>
      <w:r>
        <w:rPr>
          <w:rFonts w:hint="eastAsia"/>
        </w:rPr>
        <w:t>，</w:t>
      </w:r>
      <w:r w:rsidRPr="006C23DC">
        <w:rPr>
          <w:rFonts w:hint="eastAsia"/>
        </w:rPr>
        <w:t>A</w:t>
      </w:r>
      <w:r w:rsidRPr="006C23DC">
        <w:rPr>
          <w:rFonts w:hint="eastAsia"/>
        </w:rPr>
        <w:t>节。</w:t>
      </w:r>
    </w:p>
  </w:footnote>
  <w:footnote w:id="42">
    <w:p w:rsidR="002C78ED" w:rsidRPr="006C23DC" w:rsidRDefault="002C78ED" w:rsidP="00DA4A64">
      <w:pPr>
        <w:pStyle w:val="FootnoteText"/>
        <w:rPr>
          <w:rFonts w:hint="eastAsia"/>
        </w:rPr>
      </w:pPr>
      <w:r w:rsidRPr="006C23DC">
        <w:rPr>
          <w:rStyle w:val="FootnoteReference"/>
        </w:rPr>
        <w:tab/>
      </w:r>
      <w:r w:rsidRPr="006C23DC">
        <w:rPr>
          <w:rStyle w:val="FootnoteReference"/>
        </w:rPr>
        <w:footnoteRef/>
      </w:r>
      <w:r w:rsidRPr="006C23DC">
        <w:tab/>
      </w:r>
      <w:r w:rsidRPr="006C23DC">
        <w:rPr>
          <w:rFonts w:hint="eastAsia"/>
        </w:rPr>
        <w:t>见第</w:t>
      </w:r>
      <w:r w:rsidRPr="006C23DC">
        <w:rPr>
          <w:rFonts w:hint="eastAsia"/>
        </w:rPr>
        <w:t>1022</w:t>
      </w:r>
      <w:r>
        <w:rPr>
          <w:rFonts w:hint="eastAsia"/>
        </w:rPr>
        <w:t>/</w:t>
      </w:r>
      <w:r w:rsidRPr="006C23DC">
        <w:rPr>
          <w:rFonts w:hint="eastAsia"/>
        </w:rPr>
        <w:t>2001</w:t>
      </w:r>
      <w:r w:rsidRPr="006C23DC">
        <w:rPr>
          <w:rFonts w:hint="eastAsia"/>
        </w:rPr>
        <w:t>号</w:t>
      </w:r>
      <w:r>
        <w:rPr>
          <w:rFonts w:hint="eastAsia"/>
        </w:rPr>
        <w:t>来文，</w:t>
      </w:r>
      <w:r w:rsidRPr="00A97237">
        <w:rPr>
          <w:rFonts w:eastAsia="KaiTi_GB2312" w:hint="eastAsia"/>
        </w:rPr>
        <w:t>Velichkin</w:t>
      </w:r>
      <w:r w:rsidRPr="00A97237">
        <w:rPr>
          <w:rFonts w:eastAsia="KaiTi_GB2312" w:hint="eastAsia"/>
        </w:rPr>
        <w:t>诉白俄罗斯</w:t>
      </w:r>
      <w:r>
        <w:rPr>
          <w:rFonts w:hint="eastAsia"/>
        </w:rPr>
        <w:t>，</w:t>
      </w:r>
      <w:smartTag w:uri="urn:schemas-microsoft-com:office:smarttags" w:element="chsdate">
        <w:smartTagPr>
          <w:attr w:name="IsROCDate" w:val="False"/>
          <w:attr w:name="IsLunarDate" w:val="False"/>
          <w:attr w:name="Day" w:val="20"/>
          <w:attr w:name="Month" w:val="10"/>
          <w:attr w:name="Year" w:val="2005"/>
        </w:smartTagPr>
        <w:r w:rsidRPr="006C23DC">
          <w:rPr>
            <w:rFonts w:hint="eastAsia"/>
          </w:rPr>
          <w:t>2005</w:t>
        </w:r>
        <w:r w:rsidRPr="006C23DC">
          <w:rPr>
            <w:rFonts w:hint="eastAsia"/>
          </w:rPr>
          <w:t>年</w:t>
        </w:r>
        <w:r w:rsidRPr="006C23DC">
          <w:rPr>
            <w:rFonts w:hint="eastAsia"/>
          </w:rPr>
          <w:t>10</w:t>
        </w:r>
        <w:r w:rsidRPr="006C23DC">
          <w:rPr>
            <w:rFonts w:hint="eastAsia"/>
          </w:rPr>
          <w:t>月</w:t>
        </w:r>
        <w:r w:rsidRPr="006C23DC">
          <w:rPr>
            <w:rFonts w:hint="eastAsia"/>
          </w:rPr>
          <w:t>20</w:t>
        </w:r>
        <w:r w:rsidRPr="006C23DC">
          <w:rPr>
            <w:rFonts w:hint="eastAsia"/>
          </w:rPr>
          <w:t>日</w:t>
        </w:r>
      </w:smartTag>
      <w:r w:rsidRPr="006C23DC">
        <w:rPr>
          <w:rFonts w:hint="eastAsia"/>
        </w:rPr>
        <w:t>通过的意见。</w:t>
      </w:r>
    </w:p>
  </w:footnote>
  <w:footnote w:id="43">
    <w:p w:rsidR="002C78ED" w:rsidRPr="006C23DC" w:rsidRDefault="002C78ED" w:rsidP="00DA4A64">
      <w:pPr>
        <w:pStyle w:val="FootnoteText"/>
        <w:rPr>
          <w:rFonts w:hint="eastAsia"/>
          <w:szCs w:val="21"/>
        </w:rPr>
      </w:pPr>
      <w:r w:rsidRPr="006C23DC">
        <w:rPr>
          <w:szCs w:val="21"/>
        </w:rPr>
        <w:tab/>
      </w:r>
      <w:r w:rsidRPr="006C23DC">
        <w:rPr>
          <w:rStyle w:val="FootnoteReference"/>
        </w:rPr>
        <w:footnoteRef/>
      </w:r>
      <w:r w:rsidRPr="006C23DC">
        <w:rPr>
          <w:szCs w:val="21"/>
        </w:rPr>
        <w:tab/>
      </w:r>
      <w:r w:rsidRPr="006C23DC">
        <w:rPr>
          <w:rFonts w:hint="eastAsia"/>
        </w:rPr>
        <w:t>见委员会第</w:t>
      </w:r>
      <w:r w:rsidRPr="006C23DC">
        <w:rPr>
          <w:rFonts w:hint="eastAsia"/>
        </w:rPr>
        <w:t>22</w:t>
      </w:r>
      <w:r w:rsidRPr="006C23DC">
        <w:rPr>
          <w:rFonts w:hint="eastAsia"/>
        </w:rPr>
        <w:t>号一般性意见</w:t>
      </w:r>
      <w:r>
        <w:rPr>
          <w:rFonts w:hint="eastAsia"/>
        </w:rPr>
        <w:t>：</w:t>
      </w:r>
      <w:r w:rsidRPr="006C23DC">
        <w:rPr>
          <w:rFonts w:hint="eastAsia"/>
        </w:rPr>
        <w:t>《大会正式记录</w:t>
      </w:r>
      <w:r>
        <w:rPr>
          <w:rFonts w:hint="eastAsia"/>
        </w:rPr>
        <w:t>，</w:t>
      </w:r>
      <w:r w:rsidRPr="006C23DC">
        <w:rPr>
          <w:rFonts w:hint="eastAsia"/>
        </w:rPr>
        <w:t>第四十八届会议</w:t>
      </w:r>
      <w:r>
        <w:rPr>
          <w:rFonts w:hint="eastAsia"/>
        </w:rPr>
        <w:t>，</w:t>
      </w:r>
      <w:r w:rsidRPr="006C23DC">
        <w:rPr>
          <w:rFonts w:hint="eastAsia"/>
        </w:rPr>
        <w:t>补编第</w:t>
      </w:r>
      <w:r w:rsidRPr="006C23DC">
        <w:rPr>
          <w:rFonts w:hint="eastAsia"/>
        </w:rPr>
        <w:t>40</w:t>
      </w:r>
      <w:r w:rsidRPr="006C23DC">
        <w:rPr>
          <w:rFonts w:hint="eastAsia"/>
        </w:rPr>
        <w:t>号》</w:t>
      </w:r>
      <w:r>
        <w:rPr>
          <w:rFonts w:hint="eastAsia"/>
        </w:rPr>
        <w:t>(</w:t>
      </w:r>
      <w:r w:rsidRPr="006C23DC">
        <w:rPr>
          <w:rFonts w:hint="eastAsia"/>
        </w:rPr>
        <w:t>A</w:t>
      </w:r>
      <w:r>
        <w:rPr>
          <w:rFonts w:hint="eastAsia"/>
        </w:rPr>
        <w:t>/</w:t>
      </w:r>
      <w:r w:rsidRPr="006C23DC">
        <w:rPr>
          <w:rFonts w:hint="eastAsia"/>
        </w:rPr>
        <w:t>48</w:t>
      </w:r>
      <w:r>
        <w:rPr>
          <w:rFonts w:hint="eastAsia"/>
        </w:rPr>
        <w:t>/</w:t>
      </w:r>
      <w:r w:rsidRPr="006C23DC">
        <w:rPr>
          <w:rFonts w:hint="eastAsia"/>
        </w:rPr>
        <w:t>40</w:t>
      </w:r>
      <w:r>
        <w:rPr>
          <w:rFonts w:hint="eastAsia"/>
        </w:rPr>
        <w:t>)</w:t>
      </w:r>
      <w:r>
        <w:rPr>
          <w:rFonts w:hint="eastAsia"/>
        </w:rPr>
        <w:t>，</w:t>
      </w:r>
      <w:r w:rsidRPr="006C23DC">
        <w:rPr>
          <w:rFonts w:hint="eastAsia"/>
        </w:rPr>
        <w:t>附件六。</w:t>
      </w:r>
    </w:p>
  </w:footnote>
  <w:footnote w:id="44">
    <w:p w:rsidR="002C78ED" w:rsidRPr="006C23DC" w:rsidRDefault="002C78ED" w:rsidP="00DA4A64">
      <w:pPr>
        <w:pStyle w:val="FootnoteText"/>
        <w:rPr>
          <w:rFonts w:hint="eastAsia"/>
          <w:szCs w:val="21"/>
        </w:rPr>
      </w:pPr>
      <w:r w:rsidRPr="006C23DC">
        <w:rPr>
          <w:szCs w:val="21"/>
        </w:rPr>
        <w:tab/>
      </w:r>
      <w:r w:rsidRPr="006C23DC">
        <w:rPr>
          <w:rStyle w:val="FootnoteReference"/>
        </w:rPr>
        <w:footnoteRef/>
      </w:r>
      <w:r w:rsidRPr="006C23DC">
        <w:rPr>
          <w:rStyle w:val="FootnoteReference"/>
        </w:rPr>
        <w:tab/>
      </w:r>
      <w:r w:rsidRPr="006C23DC">
        <w:rPr>
          <w:rFonts w:hint="eastAsia"/>
          <w:szCs w:val="21"/>
        </w:rPr>
        <w:t>见第</w:t>
      </w:r>
      <w:r w:rsidRPr="006C23DC">
        <w:rPr>
          <w:rFonts w:hint="eastAsia"/>
          <w:szCs w:val="21"/>
        </w:rPr>
        <w:t>458</w:t>
      </w:r>
      <w:r>
        <w:rPr>
          <w:rFonts w:hint="eastAsia"/>
          <w:szCs w:val="21"/>
        </w:rPr>
        <w:t>/</w:t>
      </w:r>
      <w:r w:rsidRPr="006C23DC">
        <w:rPr>
          <w:rFonts w:hint="eastAsia"/>
          <w:szCs w:val="21"/>
        </w:rPr>
        <w:t>91</w:t>
      </w:r>
      <w:r w:rsidRPr="006C23DC">
        <w:rPr>
          <w:rFonts w:hint="eastAsia"/>
          <w:szCs w:val="21"/>
        </w:rPr>
        <w:t>号</w:t>
      </w:r>
      <w:r>
        <w:rPr>
          <w:rFonts w:hint="eastAsia"/>
          <w:szCs w:val="21"/>
        </w:rPr>
        <w:t>来文，</w:t>
      </w:r>
      <w:r w:rsidRPr="00A97237">
        <w:rPr>
          <w:rFonts w:eastAsia="KaiTi_GB2312" w:hint="eastAsia"/>
        </w:rPr>
        <w:t>Mukong</w:t>
      </w:r>
      <w:r w:rsidRPr="00A97237">
        <w:rPr>
          <w:rFonts w:eastAsia="KaiTi_GB2312" w:hint="eastAsia"/>
        </w:rPr>
        <w:t>诉喀麦隆</w:t>
      </w:r>
      <w:r>
        <w:rPr>
          <w:rFonts w:hint="eastAsia"/>
          <w:szCs w:val="21"/>
        </w:rPr>
        <w:t>，</w:t>
      </w:r>
      <w:smartTag w:uri="urn:schemas-microsoft-com:office:smarttags" w:element="chsdate">
        <w:smartTagPr>
          <w:attr w:name="IsROCDate" w:val="False"/>
          <w:attr w:name="IsLunarDate" w:val="False"/>
          <w:attr w:name="Day" w:val="21"/>
          <w:attr w:name="Month" w:val="7"/>
          <w:attr w:name="Year" w:val="1994"/>
        </w:smartTagPr>
        <w:r w:rsidRPr="006C23DC">
          <w:rPr>
            <w:rFonts w:hint="eastAsia"/>
            <w:szCs w:val="21"/>
          </w:rPr>
          <w:t>1994</w:t>
        </w:r>
        <w:r w:rsidRPr="006C23DC">
          <w:rPr>
            <w:rFonts w:hint="eastAsia"/>
            <w:szCs w:val="21"/>
          </w:rPr>
          <w:t>年</w:t>
        </w:r>
        <w:r w:rsidRPr="006C23DC">
          <w:rPr>
            <w:rFonts w:hint="eastAsia"/>
            <w:szCs w:val="21"/>
          </w:rPr>
          <w:t>7</w:t>
        </w:r>
        <w:r w:rsidRPr="006C23DC">
          <w:rPr>
            <w:rFonts w:hint="eastAsia"/>
            <w:szCs w:val="21"/>
          </w:rPr>
          <w:t>月</w:t>
        </w:r>
        <w:r w:rsidRPr="006C23DC">
          <w:rPr>
            <w:rFonts w:hint="eastAsia"/>
            <w:szCs w:val="21"/>
          </w:rPr>
          <w:t>21</w:t>
        </w:r>
        <w:r w:rsidRPr="006C23DC">
          <w:rPr>
            <w:rFonts w:hint="eastAsia"/>
            <w:szCs w:val="21"/>
          </w:rPr>
          <w:t>日</w:t>
        </w:r>
      </w:smartTag>
      <w:r w:rsidRPr="006C23DC">
        <w:rPr>
          <w:rFonts w:hint="eastAsia"/>
          <w:szCs w:val="21"/>
        </w:rPr>
        <w:t>通过的意见。</w:t>
      </w:r>
    </w:p>
  </w:footnote>
  <w:footnote w:id="45">
    <w:p w:rsidR="002C78ED" w:rsidRPr="006C23DC" w:rsidRDefault="002C78ED" w:rsidP="00DA4A64">
      <w:pPr>
        <w:pStyle w:val="FootnoteText"/>
        <w:rPr>
          <w:rFonts w:hint="eastAsia"/>
          <w:szCs w:val="21"/>
        </w:rPr>
      </w:pPr>
      <w:r w:rsidRPr="006C23DC">
        <w:rPr>
          <w:szCs w:val="21"/>
        </w:rPr>
        <w:tab/>
      </w:r>
      <w:r w:rsidRPr="006C23DC">
        <w:rPr>
          <w:rStyle w:val="FootnoteReference"/>
        </w:rPr>
        <w:footnoteRef/>
      </w:r>
      <w:r w:rsidRPr="006C23DC">
        <w:rPr>
          <w:szCs w:val="21"/>
        </w:rPr>
        <w:tab/>
      </w:r>
      <w:r w:rsidRPr="006C23DC">
        <w:rPr>
          <w:rFonts w:hint="eastAsia"/>
          <w:szCs w:val="21"/>
        </w:rPr>
        <w:t>见第</w:t>
      </w:r>
      <w:r w:rsidRPr="006C23DC">
        <w:rPr>
          <w:rFonts w:hint="eastAsia"/>
          <w:szCs w:val="21"/>
        </w:rPr>
        <w:t>1353</w:t>
      </w:r>
      <w:r>
        <w:rPr>
          <w:rFonts w:hint="eastAsia"/>
          <w:szCs w:val="21"/>
        </w:rPr>
        <w:t>/</w:t>
      </w:r>
      <w:r w:rsidRPr="006C23DC">
        <w:rPr>
          <w:rFonts w:hint="eastAsia"/>
          <w:szCs w:val="21"/>
        </w:rPr>
        <w:t>2005</w:t>
      </w:r>
      <w:r w:rsidRPr="006C23DC">
        <w:rPr>
          <w:rFonts w:hint="eastAsia"/>
          <w:szCs w:val="21"/>
        </w:rPr>
        <w:t>号</w:t>
      </w:r>
      <w:r>
        <w:rPr>
          <w:rFonts w:hint="eastAsia"/>
          <w:szCs w:val="21"/>
        </w:rPr>
        <w:t>来文，</w:t>
      </w:r>
      <w:r w:rsidRPr="00A97237">
        <w:rPr>
          <w:rFonts w:eastAsia="KaiTi_GB2312" w:hint="eastAsia"/>
        </w:rPr>
        <w:t>Njaru</w:t>
      </w:r>
      <w:r w:rsidRPr="00A97237">
        <w:rPr>
          <w:rFonts w:eastAsia="KaiTi_GB2312" w:hint="eastAsia"/>
        </w:rPr>
        <w:t>诉喀麦隆</w:t>
      </w:r>
      <w:r>
        <w:rPr>
          <w:rFonts w:hint="eastAsia"/>
          <w:szCs w:val="21"/>
        </w:rPr>
        <w:t>，</w:t>
      </w:r>
      <w:smartTag w:uri="urn:schemas-microsoft-com:office:smarttags" w:element="chsdate">
        <w:smartTagPr>
          <w:attr w:name="IsROCDate" w:val="False"/>
          <w:attr w:name="IsLunarDate" w:val="False"/>
          <w:attr w:name="Day" w:val="19"/>
          <w:attr w:name="Month" w:val="3"/>
          <w:attr w:name="Year" w:val="2007"/>
        </w:smartTagPr>
        <w:r w:rsidRPr="006C23DC">
          <w:rPr>
            <w:rFonts w:hint="eastAsia"/>
            <w:szCs w:val="21"/>
          </w:rPr>
          <w:t>2007</w:t>
        </w:r>
        <w:r w:rsidRPr="006C23DC">
          <w:rPr>
            <w:rFonts w:hint="eastAsia"/>
            <w:szCs w:val="21"/>
          </w:rPr>
          <w:t>年</w:t>
        </w:r>
        <w:r w:rsidRPr="006C23DC">
          <w:rPr>
            <w:rFonts w:hint="eastAsia"/>
            <w:szCs w:val="21"/>
          </w:rPr>
          <w:t>3</w:t>
        </w:r>
        <w:r w:rsidRPr="006C23DC">
          <w:rPr>
            <w:rFonts w:hint="eastAsia"/>
            <w:szCs w:val="21"/>
          </w:rPr>
          <w:t>月</w:t>
        </w:r>
        <w:r w:rsidRPr="006C23DC">
          <w:rPr>
            <w:rFonts w:hint="eastAsia"/>
            <w:szCs w:val="21"/>
          </w:rPr>
          <w:t>19</w:t>
        </w:r>
        <w:r w:rsidRPr="006C23DC">
          <w:rPr>
            <w:rFonts w:hint="eastAsia"/>
            <w:szCs w:val="21"/>
          </w:rPr>
          <w:t>日</w:t>
        </w:r>
      </w:smartTag>
      <w:r w:rsidRPr="006C23DC">
        <w:rPr>
          <w:rFonts w:hint="eastAsia"/>
          <w:szCs w:val="21"/>
        </w:rPr>
        <w:t>通过的意见。</w:t>
      </w:r>
    </w:p>
  </w:footnote>
  <w:footnote w:id="46">
    <w:p w:rsidR="002C78ED" w:rsidRPr="006C23DC" w:rsidRDefault="002C78ED" w:rsidP="00DA4A64">
      <w:pPr>
        <w:pStyle w:val="FootnoteText"/>
        <w:rPr>
          <w:rFonts w:hint="eastAsia"/>
          <w:szCs w:val="21"/>
        </w:rPr>
      </w:pPr>
      <w:r w:rsidRPr="006C23DC">
        <w:rPr>
          <w:szCs w:val="21"/>
        </w:rPr>
        <w:tab/>
      </w:r>
      <w:r w:rsidRPr="006C23DC">
        <w:rPr>
          <w:rStyle w:val="FootnoteReference"/>
        </w:rPr>
        <w:footnoteRef/>
      </w:r>
      <w:r w:rsidRPr="006C23DC">
        <w:rPr>
          <w:szCs w:val="21"/>
        </w:rPr>
        <w:tab/>
      </w:r>
      <w:r w:rsidRPr="006C23DC">
        <w:rPr>
          <w:rFonts w:hint="eastAsia"/>
          <w:szCs w:val="21"/>
        </w:rPr>
        <w:t>例如见关于阿尔及利亚的结论性意见</w:t>
      </w:r>
      <w:r>
        <w:rPr>
          <w:rFonts w:hint="eastAsia"/>
          <w:szCs w:val="21"/>
        </w:rPr>
        <w:t>(</w:t>
      </w:r>
      <w:r w:rsidRPr="006C23DC">
        <w:rPr>
          <w:rFonts w:hint="eastAsia"/>
          <w:szCs w:val="21"/>
        </w:rPr>
        <w:t>CCPR</w:t>
      </w:r>
      <w:r>
        <w:rPr>
          <w:rFonts w:hint="eastAsia"/>
          <w:szCs w:val="21"/>
        </w:rPr>
        <w:t>/</w:t>
      </w:r>
      <w:r w:rsidRPr="006C23DC">
        <w:rPr>
          <w:rFonts w:hint="eastAsia"/>
          <w:szCs w:val="21"/>
        </w:rPr>
        <w:t>C</w:t>
      </w:r>
      <w:r>
        <w:rPr>
          <w:rFonts w:hint="eastAsia"/>
          <w:szCs w:val="21"/>
        </w:rPr>
        <w:t>/</w:t>
      </w:r>
      <w:r w:rsidRPr="006C23DC">
        <w:rPr>
          <w:rFonts w:hint="eastAsia"/>
          <w:szCs w:val="21"/>
        </w:rPr>
        <w:t>DZA</w:t>
      </w:r>
      <w:r>
        <w:rPr>
          <w:rFonts w:hint="eastAsia"/>
          <w:szCs w:val="21"/>
        </w:rPr>
        <w:t>/</w:t>
      </w:r>
      <w:r w:rsidRPr="006C23DC">
        <w:rPr>
          <w:rFonts w:hint="eastAsia"/>
          <w:szCs w:val="21"/>
        </w:rPr>
        <w:t>CO</w:t>
      </w:r>
      <w:r>
        <w:rPr>
          <w:rFonts w:hint="eastAsia"/>
          <w:szCs w:val="21"/>
        </w:rPr>
        <w:t>/</w:t>
      </w:r>
      <w:r w:rsidRPr="006C23DC">
        <w:rPr>
          <w:rFonts w:hint="eastAsia"/>
          <w:szCs w:val="21"/>
        </w:rPr>
        <w:t>3</w:t>
      </w:r>
      <w:r>
        <w:rPr>
          <w:rFonts w:hint="eastAsia"/>
          <w:szCs w:val="21"/>
        </w:rPr>
        <w:t>)</w:t>
      </w:r>
      <w:r>
        <w:rPr>
          <w:rFonts w:hint="eastAsia"/>
          <w:szCs w:val="21"/>
        </w:rPr>
        <w:t>；</w:t>
      </w:r>
      <w:r w:rsidRPr="006C23DC">
        <w:rPr>
          <w:rFonts w:hint="eastAsia"/>
          <w:szCs w:val="21"/>
        </w:rPr>
        <w:t>关于哥斯达黎加的结论性意见</w:t>
      </w:r>
      <w:r>
        <w:rPr>
          <w:rFonts w:hint="eastAsia"/>
          <w:szCs w:val="21"/>
        </w:rPr>
        <w:t>(</w:t>
      </w:r>
      <w:r w:rsidRPr="006C23DC">
        <w:rPr>
          <w:rFonts w:hint="eastAsia"/>
          <w:szCs w:val="21"/>
        </w:rPr>
        <w:t>CCPR</w:t>
      </w:r>
      <w:r>
        <w:rPr>
          <w:rFonts w:hint="eastAsia"/>
          <w:szCs w:val="21"/>
        </w:rPr>
        <w:t>/</w:t>
      </w:r>
      <w:r w:rsidRPr="006C23DC">
        <w:rPr>
          <w:rFonts w:hint="eastAsia"/>
          <w:szCs w:val="21"/>
        </w:rPr>
        <w:t>C</w:t>
      </w:r>
      <w:r>
        <w:rPr>
          <w:rFonts w:hint="eastAsia"/>
          <w:szCs w:val="21"/>
        </w:rPr>
        <w:t>/</w:t>
      </w:r>
      <w:r w:rsidRPr="006C23DC">
        <w:rPr>
          <w:rFonts w:hint="eastAsia"/>
          <w:szCs w:val="21"/>
        </w:rPr>
        <w:t>CRI</w:t>
      </w:r>
      <w:r>
        <w:rPr>
          <w:rFonts w:hint="eastAsia"/>
          <w:szCs w:val="21"/>
        </w:rPr>
        <w:t>/</w:t>
      </w:r>
      <w:r w:rsidRPr="006C23DC">
        <w:rPr>
          <w:rFonts w:hint="eastAsia"/>
          <w:szCs w:val="21"/>
        </w:rPr>
        <w:t>CO</w:t>
      </w:r>
      <w:r>
        <w:rPr>
          <w:rFonts w:hint="eastAsia"/>
          <w:szCs w:val="21"/>
        </w:rPr>
        <w:t>/</w:t>
      </w:r>
      <w:r w:rsidRPr="006C23DC">
        <w:rPr>
          <w:rFonts w:hint="eastAsia"/>
          <w:szCs w:val="21"/>
        </w:rPr>
        <w:t>5</w:t>
      </w:r>
      <w:r>
        <w:rPr>
          <w:rFonts w:hint="eastAsia"/>
          <w:szCs w:val="21"/>
        </w:rPr>
        <w:t>)</w:t>
      </w:r>
      <w:r>
        <w:rPr>
          <w:rFonts w:hint="eastAsia"/>
          <w:szCs w:val="21"/>
        </w:rPr>
        <w:t>；</w:t>
      </w:r>
      <w:r w:rsidRPr="006C23DC">
        <w:rPr>
          <w:rFonts w:hint="eastAsia"/>
          <w:szCs w:val="21"/>
        </w:rPr>
        <w:t>关于苏丹的结论性意见</w:t>
      </w:r>
      <w:r>
        <w:rPr>
          <w:rFonts w:hint="eastAsia"/>
          <w:szCs w:val="21"/>
        </w:rPr>
        <w:t>(</w:t>
      </w:r>
      <w:r w:rsidRPr="006C23DC">
        <w:rPr>
          <w:rFonts w:hint="eastAsia"/>
          <w:szCs w:val="21"/>
        </w:rPr>
        <w:t>CCPR</w:t>
      </w:r>
      <w:r>
        <w:rPr>
          <w:rFonts w:hint="eastAsia"/>
          <w:szCs w:val="21"/>
        </w:rPr>
        <w:t>/</w:t>
      </w:r>
      <w:r w:rsidRPr="006C23DC">
        <w:rPr>
          <w:rFonts w:hint="eastAsia"/>
          <w:szCs w:val="21"/>
        </w:rPr>
        <w:t>C</w:t>
      </w:r>
      <w:r>
        <w:rPr>
          <w:rFonts w:hint="eastAsia"/>
          <w:szCs w:val="21"/>
        </w:rPr>
        <w:t>/</w:t>
      </w:r>
      <w:r w:rsidRPr="006C23DC">
        <w:rPr>
          <w:rFonts w:hint="eastAsia"/>
          <w:szCs w:val="21"/>
        </w:rPr>
        <w:t>SDN</w:t>
      </w:r>
      <w:r>
        <w:rPr>
          <w:rFonts w:hint="eastAsia"/>
          <w:szCs w:val="21"/>
        </w:rPr>
        <w:t>/</w:t>
      </w:r>
      <w:r w:rsidRPr="006C23DC">
        <w:rPr>
          <w:rFonts w:hint="eastAsia"/>
          <w:szCs w:val="21"/>
        </w:rPr>
        <w:t>CO</w:t>
      </w:r>
      <w:r>
        <w:rPr>
          <w:rFonts w:hint="eastAsia"/>
          <w:szCs w:val="21"/>
        </w:rPr>
        <w:t>/</w:t>
      </w:r>
      <w:r w:rsidRPr="006C23DC">
        <w:rPr>
          <w:rFonts w:hint="eastAsia"/>
          <w:szCs w:val="21"/>
        </w:rPr>
        <w:t>3</w:t>
      </w:r>
      <w:r>
        <w:rPr>
          <w:rFonts w:hint="eastAsia"/>
          <w:szCs w:val="21"/>
        </w:rPr>
        <w:t>)</w:t>
      </w:r>
      <w:r w:rsidRPr="006C23DC">
        <w:rPr>
          <w:rFonts w:hint="eastAsia"/>
          <w:szCs w:val="21"/>
        </w:rPr>
        <w:t>。</w:t>
      </w:r>
    </w:p>
  </w:footnote>
  <w:footnote w:id="47">
    <w:p w:rsidR="002C78ED" w:rsidRPr="006C23DC" w:rsidRDefault="002C78ED" w:rsidP="00DA4A64">
      <w:pPr>
        <w:pStyle w:val="FootnoteText"/>
        <w:rPr>
          <w:szCs w:val="21"/>
        </w:rPr>
      </w:pPr>
      <w:r w:rsidRPr="006C23DC">
        <w:rPr>
          <w:szCs w:val="21"/>
        </w:rPr>
        <w:tab/>
      </w:r>
      <w:r w:rsidRPr="006C23DC">
        <w:rPr>
          <w:rStyle w:val="FootnoteReference"/>
        </w:rPr>
        <w:footnoteRef/>
      </w:r>
      <w:r w:rsidRPr="006C23DC">
        <w:tab/>
      </w:r>
      <w:r w:rsidRPr="006C23DC">
        <w:rPr>
          <w:rFonts w:hint="eastAsia"/>
          <w:szCs w:val="21"/>
        </w:rPr>
        <w:t>见第</w:t>
      </w:r>
      <w:r w:rsidRPr="006C23DC">
        <w:rPr>
          <w:rFonts w:hint="eastAsia"/>
          <w:szCs w:val="21"/>
        </w:rPr>
        <w:t>1353</w:t>
      </w:r>
      <w:r>
        <w:rPr>
          <w:rFonts w:hint="eastAsia"/>
          <w:szCs w:val="21"/>
        </w:rPr>
        <w:t>/</w:t>
      </w:r>
      <w:r w:rsidRPr="006C23DC">
        <w:rPr>
          <w:rFonts w:hint="eastAsia"/>
          <w:szCs w:val="21"/>
        </w:rPr>
        <w:t>2005</w:t>
      </w:r>
      <w:r w:rsidRPr="006C23DC">
        <w:rPr>
          <w:rFonts w:hint="eastAsia"/>
          <w:szCs w:val="21"/>
        </w:rPr>
        <w:t>号</w:t>
      </w:r>
      <w:r>
        <w:rPr>
          <w:rFonts w:hint="eastAsia"/>
          <w:szCs w:val="21"/>
        </w:rPr>
        <w:t>来文，</w:t>
      </w:r>
      <w:r w:rsidRPr="00A97237">
        <w:rPr>
          <w:rFonts w:eastAsia="KaiTi_GB2312" w:hint="eastAsia"/>
        </w:rPr>
        <w:t>Njaru</w:t>
      </w:r>
      <w:r w:rsidRPr="00A97237">
        <w:rPr>
          <w:rFonts w:eastAsia="KaiTi_GB2312" w:hint="eastAsia"/>
        </w:rPr>
        <w:t>诉喀麦隆</w:t>
      </w:r>
      <w:r>
        <w:rPr>
          <w:rFonts w:hint="eastAsia"/>
          <w:szCs w:val="21"/>
        </w:rPr>
        <w:t>；</w:t>
      </w:r>
      <w:r w:rsidRPr="006C23DC">
        <w:rPr>
          <w:rFonts w:hint="eastAsia"/>
          <w:szCs w:val="21"/>
        </w:rPr>
        <w:t>关于尼加拉瓜的结论性意见</w:t>
      </w:r>
      <w:r>
        <w:rPr>
          <w:rFonts w:hint="eastAsia"/>
          <w:szCs w:val="21"/>
        </w:rPr>
        <w:t>(</w:t>
      </w:r>
      <w:r w:rsidRPr="006C23DC">
        <w:rPr>
          <w:rFonts w:hint="eastAsia"/>
          <w:szCs w:val="21"/>
        </w:rPr>
        <w:t>CCPR</w:t>
      </w:r>
      <w:r>
        <w:rPr>
          <w:rFonts w:hint="eastAsia"/>
          <w:szCs w:val="21"/>
        </w:rPr>
        <w:t>/</w:t>
      </w:r>
      <w:r w:rsidRPr="006C23DC">
        <w:rPr>
          <w:rFonts w:hint="eastAsia"/>
          <w:szCs w:val="21"/>
        </w:rPr>
        <w:t>C</w:t>
      </w:r>
      <w:r>
        <w:rPr>
          <w:rFonts w:hint="eastAsia"/>
          <w:szCs w:val="21"/>
        </w:rPr>
        <w:t>/</w:t>
      </w:r>
      <w:r w:rsidRPr="006C23DC">
        <w:rPr>
          <w:rFonts w:hint="eastAsia"/>
          <w:szCs w:val="21"/>
        </w:rPr>
        <w:t>NIC</w:t>
      </w:r>
      <w:r>
        <w:rPr>
          <w:rFonts w:hint="eastAsia"/>
          <w:szCs w:val="21"/>
        </w:rPr>
        <w:t>/</w:t>
      </w:r>
      <w:r w:rsidRPr="006C23DC">
        <w:rPr>
          <w:rFonts w:hint="eastAsia"/>
          <w:szCs w:val="21"/>
        </w:rPr>
        <w:t>CO</w:t>
      </w:r>
      <w:r>
        <w:rPr>
          <w:rFonts w:hint="eastAsia"/>
          <w:szCs w:val="21"/>
        </w:rPr>
        <w:t>/</w:t>
      </w:r>
      <w:r w:rsidRPr="006C23DC">
        <w:rPr>
          <w:rFonts w:hint="eastAsia"/>
          <w:szCs w:val="21"/>
        </w:rPr>
        <w:t>3</w:t>
      </w:r>
      <w:r>
        <w:rPr>
          <w:rFonts w:hint="eastAsia"/>
          <w:szCs w:val="21"/>
        </w:rPr>
        <w:t>)</w:t>
      </w:r>
      <w:r>
        <w:rPr>
          <w:rFonts w:hint="eastAsia"/>
          <w:szCs w:val="21"/>
        </w:rPr>
        <w:t>；</w:t>
      </w:r>
      <w:r w:rsidRPr="006C23DC">
        <w:rPr>
          <w:rFonts w:hint="eastAsia"/>
          <w:szCs w:val="21"/>
        </w:rPr>
        <w:t>关于突尼斯的结论性意见</w:t>
      </w:r>
      <w:r>
        <w:rPr>
          <w:rFonts w:hint="eastAsia"/>
          <w:szCs w:val="21"/>
        </w:rPr>
        <w:t>(</w:t>
      </w:r>
      <w:r w:rsidRPr="006C23DC">
        <w:rPr>
          <w:rFonts w:hint="eastAsia"/>
          <w:szCs w:val="21"/>
        </w:rPr>
        <w:t>CCPR</w:t>
      </w:r>
      <w:r>
        <w:rPr>
          <w:rFonts w:hint="eastAsia"/>
          <w:szCs w:val="21"/>
        </w:rPr>
        <w:t>/</w:t>
      </w:r>
      <w:r w:rsidRPr="006C23DC">
        <w:rPr>
          <w:rFonts w:hint="eastAsia"/>
          <w:szCs w:val="21"/>
        </w:rPr>
        <w:t>C</w:t>
      </w:r>
      <w:r>
        <w:rPr>
          <w:rFonts w:hint="eastAsia"/>
          <w:szCs w:val="21"/>
        </w:rPr>
        <w:t>/</w:t>
      </w:r>
      <w:r w:rsidRPr="006C23DC">
        <w:rPr>
          <w:rFonts w:hint="eastAsia"/>
          <w:szCs w:val="21"/>
        </w:rPr>
        <w:t>TUN</w:t>
      </w:r>
      <w:r>
        <w:rPr>
          <w:rFonts w:hint="eastAsia"/>
          <w:szCs w:val="21"/>
        </w:rPr>
        <w:t>/</w:t>
      </w:r>
      <w:r w:rsidRPr="006C23DC">
        <w:rPr>
          <w:rFonts w:hint="eastAsia"/>
          <w:szCs w:val="21"/>
        </w:rPr>
        <w:t>CO</w:t>
      </w:r>
      <w:r>
        <w:rPr>
          <w:rFonts w:hint="eastAsia"/>
          <w:szCs w:val="21"/>
        </w:rPr>
        <w:t>/</w:t>
      </w:r>
      <w:r w:rsidRPr="006C23DC">
        <w:rPr>
          <w:rFonts w:hint="eastAsia"/>
          <w:szCs w:val="21"/>
        </w:rPr>
        <w:t>5</w:t>
      </w:r>
      <w:r>
        <w:rPr>
          <w:rFonts w:hint="eastAsia"/>
          <w:szCs w:val="21"/>
        </w:rPr>
        <w:t>)</w:t>
      </w:r>
      <w:r>
        <w:rPr>
          <w:rFonts w:hint="eastAsia"/>
          <w:szCs w:val="21"/>
        </w:rPr>
        <w:t>；</w:t>
      </w:r>
      <w:r w:rsidRPr="006C23DC">
        <w:rPr>
          <w:rFonts w:hint="eastAsia"/>
          <w:szCs w:val="21"/>
        </w:rPr>
        <w:t>关于阿拉伯叙利亚共和国的结论性意见</w:t>
      </w:r>
      <w:r>
        <w:rPr>
          <w:rFonts w:hint="eastAsia"/>
          <w:szCs w:val="21"/>
        </w:rPr>
        <w:t>(</w:t>
      </w:r>
      <w:r w:rsidRPr="006C23DC">
        <w:rPr>
          <w:rFonts w:hint="eastAsia"/>
          <w:szCs w:val="21"/>
        </w:rPr>
        <w:t>CCPR</w:t>
      </w:r>
      <w:r>
        <w:rPr>
          <w:rFonts w:hint="eastAsia"/>
          <w:szCs w:val="21"/>
        </w:rPr>
        <w:t>/</w:t>
      </w:r>
      <w:r w:rsidRPr="006C23DC">
        <w:rPr>
          <w:rFonts w:hint="eastAsia"/>
          <w:szCs w:val="21"/>
        </w:rPr>
        <w:t>CO</w:t>
      </w:r>
      <w:r>
        <w:rPr>
          <w:rFonts w:hint="eastAsia"/>
          <w:szCs w:val="21"/>
        </w:rPr>
        <w:t>/</w:t>
      </w:r>
      <w:r w:rsidRPr="006C23DC">
        <w:rPr>
          <w:rFonts w:hint="eastAsia"/>
          <w:szCs w:val="21"/>
        </w:rPr>
        <w:t>84</w:t>
      </w:r>
      <w:r>
        <w:rPr>
          <w:rFonts w:hint="eastAsia"/>
          <w:szCs w:val="21"/>
        </w:rPr>
        <w:t>/</w:t>
      </w:r>
      <w:r w:rsidRPr="006C23DC">
        <w:rPr>
          <w:rFonts w:hint="eastAsia"/>
          <w:szCs w:val="21"/>
        </w:rPr>
        <w:t>SYR</w:t>
      </w:r>
      <w:r>
        <w:rPr>
          <w:rFonts w:hint="eastAsia"/>
          <w:szCs w:val="21"/>
        </w:rPr>
        <w:t>)</w:t>
      </w:r>
      <w:r>
        <w:rPr>
          <w:rFonts w:hint="eastAsia"/>
          <w:szCs w:val="21"/>
        </w:rPr>
        <w:t>；</w:t>
      </w:r>
      <w:r w:rsidRPr="006C23DC">
        <w:rPr>
          <w:rFonts w:hint="eastAsia"/>
          <w:szCs w:val="21"/>
        </w:rPr>
        <w:t>关于哥伦比亚的结论性意见</w:t>
      </w:r>
      <w:r>
        <w:rPr>
          <w:rFonts w:hint="eastAsia"/>
          <w:szCs w:val="21"/>
        </w:rPr>
        <w:t>(</w:t>
      </w:r>
      <w:r w:rsidRPr="006C23DC">
        <w:rPr>
          <w:rFonts w:hint="eastAsia"/>
          <w:szCs w:val="21"/>
        </w:rPr>
        <w:t>CCPR</w:t>
      </w:r>
      <w:r>
        <w:rPr>
          <w:rFonts w:hint="eastAsia"/>
          <w:szCs w:val="21"/>
        </w:rPr>
        <w:t>/</w:t>
      </w:r>
      <w:r w:rsidRPr="006C23DC">
        <w:rPr>
          <w:rFonts w:hint="eastAsia"/>
          <w:szCs w:val="21"/>
        </w:rPr>
        <w:t>C</w:t>
      </w:r>
      <w:r>
        <w:rPr>
          <w:rFonts w:hint="eastAsia"/>
          <w:szCs w:val="21"/>
        </w:rPr>
        <w:t>/</w:t>
      </w:r>
      <w:r w:rsidRPr="006C23DC">
        <w:rPr>
          <w:rFonts w:hint="eastAsia"/>
          <w:szCs w:val="21"/>
        </w:rPr>
        <w:t>80</w:t>
      </w:r>
      <w:r>
        <w:rPr>
          <w:rFonts w:hint="eastAsia"/>
          <w:szCs w:val="21"/>
        </w:rPr>
        <w:t>/</w:t>
      </w:r>
      <w:r w:rsidRPr="006C23DC">
        <w:rPr>
          <w:rFonts w:hint="eastAsia"/>
          <w:szCs w:val="21"/>
        </w:rPr>
        <w:t>COL</w:t>
      </w:r>
      <w:r>
        <w:rPr>
          <w:rFonts w:hint="eastAsia"/>
          <w:szCs w:val="21"/>
        </w:rPr>
        <w:t>)</w:t>
      </w:r>
      <w:r w:rsidRPr="006C23DC">
        <w:rPr>
          <w:rFonts w:hint="eastAsia"/>
          <w:szCs w:val="21"/>
        </w:rPr>
        <w:t>。</w:t>
      </w:r>
    </w:p>
  </w:footnote>
  <w:footnote w:id="48">
    <w:p w:rsidR="002C78ED" w:rsidRPr="006C23DC" w:rsidRDefault="002C78ED" w:rsidP="00DA4A64">
      <w:pPr>
        <w:pStyle w:val="FootnoteText"/>
        <w:rPr>
          <w:rFonts w:hint="eastAsia"/>
          <w:szCs w:val="21"/>
        </w:rPr>
      </w:pPr>
      <w:r w:rsidRPr="006C23DC">
        <w:rPr>
          <w:szCs w:val="21"/>
        </w:rPr>
        <w:tab/>
      </w:r>
      <w:r w:rsidRPr="006C23DC">
        <w:rPr>
          <w:rStyle w:val="FootnoteReference"/>
        </w:rPr>
        <w:footnoteRef/>
      </w:r>
      <w:r w:rsidRPr="006C23DC">
        <w:rPr>
          <w:szCs w:val="21"/>
        </w:rPr>
        <w:tab/>
      </w:r>
      <w:r w:rsidRPr="006C23DC">
        <w:rPr>
          <w:rFonts w:hint="eastAsia"/>
          <w:szCs w:val="21"/>
        </w:rPr>
        <w:t>同上</w:t>
      </w:r>
      <w:r>
        <w:rPr>
          <w:rFonts w:hint="eastAsia"/>
          <w:szCs w:val="21"/>
        </w:rPr>
        <w:t>，</w:t>
      </w:r>
      <w:r w:rsidRPr="006C23DC">
        <w:rPr>
          <w:rFonts w:hint="eastAsia"/>
          <w:szCs w:val="21"/>
        </w:rPr>
        <w:t>以及关于格鲁吉亚的结论性意见</w:t>
      </w:r>
      <w:r>
        <w:rPr>
          <w:rFonts w:hint="eastAsia"/>
          <w:szCs w:val="21"/>
        </w:rPr>
        <w:t>(</w:t>
      </w:r>
      <w:r w:rsidRPr="006C23DC">
        <w:rPr>
          <w:rFonts w:hint="eastAsia"/>
          <w:szCs w:val="21"/>
        </w:rPr>
        <w:t>CCPR</w:t>
      </w:r>
      <w:r>
        <w:rPr>
          <w:rFonts w:hint="eastAsia"/>
          <w:szCs w:val="21"/>
        </w:rPr>
        <w:t>/</w:t>
      </w:r>
      <w:r w:rsidRPr="006C23DC">
        <w:rPr>
          <w:rFonts w:hint="eastAsia"/>
          <w:szCs w:val="21"/>
        </w:rPr>
        <w:t>C</w:t>
      </w:r>
      <w:r>
        <w:rPr>
          <w:rFonts w:hint="eastAsia"/>
          <w:szCs w:val="21"/>
        </w:rPr>
        <w:t>/</w:t>
      </w:r>
      <w:r w:rsidRPr="006C23DC">
        <w:rPr>
          <w:rFonts w:hint="eastAsia"/>
          <w:szCs w:val="21"/>
        </w:rPr>
        <w:t>GEO</w:t>
      </w:r>
      <w:r>
        <w:rPr>
          <w:rFonts w:hint="eastAsia"/>
          <w:szCs w:val="21"/>
        </w:rPr>
        <w:t>/</w:t>
      </w:r>
      <w:r w:rsidRPr="006C23DC">
        <w:rPr>
          <w:rFonts w:hint="eastAsia"/>
          <w:szCs w:val="21"/>
        </w:rPr>
        <w:t>CO</w:t>
      </w:r>
      <w:r>
        <w:rPr>
          <w:rFonts w:hint="eastAsia"/>
          <w:szCs w:val="21"/>
        </w:rPr>
        <w:t>/</w:t>
      </w:r>
      <w:r w:rsidRPr="006C23DC">
        <w:rPr>
          <w:rFonts w:hint="eastAsia"/>
          <w:szCs w:val="21"/>
        </w:rPr>
        <w:t>3</w:t>
      </w:r>
      <w:r>
        <w:rPr>
          <w:rFonts w:hint="eastAsia"/>
          <w:szCs w:val="21"/>
        </w:rPr>
        <w:t>)</w:t>
      </w:r>
      <w:r w:rsidRPr="006C23DC">
        <w:rPr>
          <w:rFonts w:hint="eastAsia"/>
          <w:szCs w:val="21"/>
        </w:rPr>
        <w:t>。</w:t>
      </w:r>
    </w:p>
  </w:footnote>
  <w:footnote w:id="49">
    <w:p w:rsidR="002C78ED" w:rsidRPr="006C23DC" w:rsidRDefault="002C78ED" w:rsidP="00DA4A64">
      <w:pPr>
        <w:pStyle w:val="FootnoteText"/>
        <w:rPr>
          <w:rFonts w:hint="eastAsia"/>
          <w:szCs w:val="21"/>
        </w:rPr>
      </w:pPr>
      <w:r w:rsidRPr="006C23DC">
        <w:rPr>
          <w:szCs w:val="21"/>
        </w:rPr>
        <w:tab/>
      </w:r>
      <w:r w:rsidRPr="006C23DC">
        <w:rPr>
          <w:rStyle w:val="FootnoteReference"/>
        </w:rPr>
        <w:footnoteRef/>
      </w:r>
      <w:r w:rsidRPr="006C23DC">
        <w:rPr>
          <w:szCs w:val="21"/>
        </w:rPr>
        <w:tab/>
      </w:r>
      <w:r w:rsidRPr="006C23DC">
        <w:rPr>
          <w:rFonts w:hint="eastAsia"/>
          <w:szCs w:val="21"/>
        </w:rPr>
        <w:t>关于圭亚那的结论性意见</w:t>
      </w:r>
      <w:r>
        <w:rPr>
          <w:rFonts w:hint="eastAsia"/>
          <w:szCs w:val="21"/>
        </w:rPr>
        <w:t>(</w:t>
      </w:r>
      <w:r w:rsidRPr="006C23DC">
        <w:rPr>
          <w:rFonts w:hint="eastAsia"/>
          <w:szCs w:val="21"/>
        </w:rPr>
        <w:t>CCPR</w:t>
      </w:r>
      <w:r>
        <w:rPr>
          <w:rFonts w:hint="eastAsia"/>
          <w:szCs w:val="21"/>
        </w:rPr>
        <w:t>/</w:t>
      </w:r>
      <w:r w:rsidRPr="006C23DC">
        <w:rPr>
          <w:rFonts w:hint="eastAsia"/>
          <w:szCs w:val="21"/>
        </w:rPr>
        <w:t>C</w:t>
      </w:r>
      <w:r>
        <w:rPr>
          <w:rFonts w:hint="eastAsia"/>
          <w:szCs w:val="21"/>
        </w:rPr>
        <w:t>/</w:t>
      </w:r>
      <w:r w:rsidRPr="006C23DC">
        <w:rPr>
          <w:rFonts w:hint="eastAsia"/>
          <w:szCs w:val="21"/>
        </w:rPr>
        <w:t>79</w:t>
      </w:r>
      <w:r>
        <w:rPr>
          <w:rFonts w:hint="eastAsia"/>
          <w:szCs w:val="21"/>
        </w:rPr>
        <w:t>/</w:t>
      </w:r>
      <w:r w:rsidRPr="006C23DC">
        <w:rPr>
          <w:rFonts w:hint="eastAsia"/>
          <w:szCs w:val="21"/>
        </w:rPr>
        <w:t>Add.121</w:t>
      </w:r>
      <w:r>
        <w:rPr>
          <w:rFonts w:hint="eastAsia"/>
          <w:szCs w:val="21"/>
        </w:rPr>
        <w:t>)</w:t>
      </w:r>
      <w:r w:rsidRPr="006C23DC">
        <w:rPr>
          <w:rFonts w:hint="eastAsia"/>
          <w:szCs w:val="21"/>
        </w:rPr>
        <w:t>。</w:t>
      </w:r>
    </w:p>
  </w:footnote>
  <w:footnote w:id="50">
    <w:p w:rsidR="002C78ED" w:rsidRPr="006C23DC" w:rsidRDefault="002C78ED" w:rsidP="00DA4A64">
      <w:pPr>
        <w:pStyle w:val="FootnoteText"/>
        <w:rPr>
          <w:rFonts w:hint="eastAsia"/>
          <w:szCs w:val="21"/>
        </w:rPr>
      </w:pPr>
      <w:r w:rsidRPr="006C23DC">
        <w:rPr>
          <w:rStyle w:val="FootnoteReference"/>
        </w:rPr>
        <w:tab/>
      </w:r>
      <w:r w:rsidRPr="006C23DC">
        <w:rPr>
          <w:rStyle w:val="FootnoteReference"/>
        </w:rPr>
        <w:footnoteRef/>
      </w:r>
      <w:r w:rsidRPr="006C23DC">
        <w:tab/>
      </w:r>
      <w:r w:rsidRPr="006C23DC">
        <w:rPr>
          <w:rFonts w:hint="eastAsia"/>
          <w:szCs w:val="21"/>
        </w:rPr>
        <w:t>见第</w:t>
      </w:r>
      <w:r w:rsidRPr="006C23DC">
        <w:rPr>
          <w:rFonts w:hint="eastAsia"/>
          <w:szCs w:val="21"/>
        </w:rPr>
        <w:t>633</w:t>
      </w:r>
      <w:r>
        <w:rPr>
          <w:rFonts w:hint="eastAsia"/>
          <w:szCs w:val="21"/>
        </w:rPr>
        <w:t>/</w:t>
      </w:r>
      <w:r w:rsidRPr="006C23DC">
        <w:rPr>
          <w:rFonts w:hint="eastAsia"/>
          <w:szCs w:val="21"/>
        </w:rPr>
        <w:t>95</w:t>
      </w:r>
      <w:r w:rsidRPr="006C23DC">
        <w:rPr>
          <w:rFonts w:hint="eastAsia"/>
          <w:szCs w:val="21"/>
        </w:rPr>
        <w:t>号</w:t>
      </w:r>
      <w:r>
        <w:rPr>
          <w:rFonts w:hint="eastAsia"/>
          <w:szCs w:val="21"/>
        </w:rPr>
        <w:t>来文，</w:t>
      </w:r>
      <w:r w:rsidRPr="00A97237">
        <w:rPr>
          <w:rFonts w:eastAsia="KaiTi_GB2312" w:hint="eastAsia"/>
        </w:rPr>
        <w:t>Gauthier</w:t>
      </w:r>
      <w:r w:rsidRPr="00A97237">
        <w:rPr>
          <w:rFonts w:eastAsia="KaiTi_GB2312" w:hint="eastAsia"/>
        </w:rPr>
        <w:t>诉加拿大</w:t>
      </w:r>
      <w:r w:rsidRPr="006C23DC">
        <w:rPr>
          <w:rFonts w:hint="eastAsia"/>
          <w:szCs w:val="21"/>
        </w:rPr>
        <w:t>。</w:t>
      </w:r>
    </w:p>
  </w:footnote>
  <w:footnote w:id="51">
    <w:p w:rsidR="002C78ED" w:rsidRPr="006C23DC" w:rsidRDefault="002C78ED" w:rsidP="00DA4A64">
      <w:pPr>
        <w:pStyle w:val="FootnoteText"/>
        <w:rPr>
          <w:rFonts w:hint="eastAsia"/>
          <w:szCs w:val="21"/>
        </w:rPr>
      </w:pPr>
      <w:r w:rsidRPr="006C23DC">
        <w:rPr>
          <w:szCs w:val="21"/>
        </w:rPr>
        <w:tab/>
      </w:r>
      <w:r w:rsidRPr="006C23DC">
        <w:rPr>
          <w:rStyle w:val="FootnoteReference"/>
        </w:rPr>
        <w:footnoteRef/>
      </w:r>
      <w:r w:rsidRPr="006C23DC">
        <w:tab/>
      </w:r>
      <w:r w:rsidRPr="006C23DC">
        <w:rPr>
          <w:rFonts w:hint="eastAsia"/>
          <w:szCs w:val="21"/>
        </w:rPr>
        <w:t>见第</w:t>
      </w:r>
      <w:r w:rsidRPr="006C23DC">
        <w:rPr>
          <w:rFonts w:hint="eastAsia"/>
          <w:szCs w:val="21"/>
        </w:rPr>
        <w:t>1373</w:t>
      </w:r>
      <w:r>
        <w:rPr>
          <w:rFonts w:hint="eastAsia"/>
          <w:szCs w:val="21"/>
        </w:rPr>
        <w:t>/</w:t>
      </w:r>
      <w:r w:rsidRPr="006C23DC">
        <w:rPr>
          <w:rFonts w:hint="eastAsia"/>
          <w:szCs w:val="21"/>
        </w:rPr>
        <w:t>2005</w:t>
      </w:r>
      <w:r w:rsidRPr="006C23DC">
        <w:rPr>
          <w:rFonts w:hint="eastAsia"/>
          <w:szCs w:val="21"/>
        </w:rPr>
        <w:t>号</w:t>
      </w:r>
      <w:r>
        <w:rPr>
          <w:rFonts w:hint="eastAsia"/>
          <w:szCs w:val="21"/>
        </w:rPr>
        <w:t>来文，</w:t>
      </w:r>
      <w:r w:rsidRPr="00A97237">
        <w:rPr>
          <w:rFonts w:eastAsia="KaiTi_GB2312" w:hint="eastAsia"/>
        </w:rPr>
        <w:t>Dissanayake</w:t>
      </w:r>
      <w:r w:rsidRPr="00A97237">
        <w:rPr>
          <w:rFonts w:eastAsia="KaiTi_GB2312" w:hint="eastAsia"/>
        </w:rPr>
        <w:t>诉斯里兰卡</w:t>
      </w:r>
      <w:r>
        <w:rPr>
          <w:rFonts w:hint="eastAsia"/>
          <w:szCs w:val="21"/>
        </w:rPr>
        <w:t>，</w:t>
      </w:r>
      <w:smartTag w:uri="urn:schemas-microsoft-com:office:smarttags" w:element="chsdate">
        <w:smartTagPr>
          <w:attr w:name="IsROCDate" w:val="False"/>
          <w:attr w:name="IsLunarDate" w:val="False"/>
          <w:attr w:name="Day" w:val="22"/>
          <w:attr w:name="Month" w:val="7"/>
          <w:attr w:name="Year" w:val="2008"/>
        </w:smartTagPr>
        <w:r w:rsidRPr="006C23DC">
          <w:rPr>
            <w:rFonts w:hint="eastAsia"/>
            <w:szCs w:val="21"/>
          </w:rPr>
          <w:t>2008</w:t>
        </w:r>
        <w:r w:rsidRPr="006C23DC">
          <w:rPr>
            <w:rFonts w:hint="eastAsia"/>
            <w:szCs w:val="21"/>
          </w:rPr>
          <w:t>年</w:t>
        </w:r>
        <w:r w:rsidRPr="006C23DC">
          <w:rPr>
            <w:rFonts w:hint="eastAsia"/>
            <w:szCs w:val="21"/>
          </w:rPr>
          <w:t>7</w:t>
        </w:r>
        <w:r w:rsidRPr="006C23DC">
          <w:rPr>
            <w:rFonts w:hint="eastAsia"/>
            <w:szCs w:val="21"/>
          </w:rPr>
          <w:t>月</w:t>
        </w:r>
        <w:r w:rsidRPr="006C23DC">
          <w:rPr>
            <w:rFonts w:hint="eastAsia"/>
            <w:szCs w:val="21"/>
          </w:rPr>
          <w:t>22</w:t>
        </w:r>
        <w:r w:rsidRPr="006C23DC">
          <w:rPr>
            <w:rFonts w:hint="eastAsia"/>
            <w:szCs w:val="21"/>
          </w:rPr>
          <w:t>日</w:t>
        </w:r>
      </w:smartTag>
      <w:r w:rsidRPr="006C23DC">
        <w:rPr>
          <w:rFonts w:hint="eastAsia"/>
          <w:szCs w:val="21"/>
        </w:rPr>
        <w:t>通过的意见。</w:t>
      </w:r>
    </w:p>
  </w:footnote>
  <w:footnote w:id="52">
    <w:p w:rsidR="002C78ED" w:rsidRPr="006C23DC" w:rsidRDefault="002C78ED" w:rsidP="00DA4A64">
      <w:pPr>
        <w:pStyle w:val="FootnoteText"/>
        <w:rPr>
          <w:rFonts w:hint="eastAsia"/>
          <w:szCs w:val="21"/>
        </w:rPr>
      </w:pPr>
      <w:r w:rsidRPr="006C23DC">
        <w:rPr>
          <w:szCs w:val="21"/>
        </w:rPr>
        <w:tab/>
      </w:r>
      <w:r w:rsidRPr="006C23DC">
        <w:rPr>
          <w:rStyle w:val="FootnoteReference"/>
        </w:rPr>
        <w:footnoteRef/>
      </w:r>
      <w:r w:rsidRPr="006C23DC">
        <w:tab/>
      </w:r>
      <w:r w:rsidRPr="006C23DC">
        <w:rPr>
          <w:rFonts w:hint="eastAsia"/>
          <w:szCs w:val="21"/>
        </w:rPr>
        <w:t>见第</w:t>
      </w:r>
      <w:r w:rsidRPr="006C23DC">
        <w:rPr>
          <w:rFonts w:hint="eastAsia"/>
          <w:szCs w:val="21"/>
        </w:rPr>
        <w:t>32</w:t>
      </w:r>
      <w:r w:rsidRPr="006C23DC">
        <w:rPr>
          <w:rFonts w:hint="eastAsia"/>
          <w:szCs w:val="21"/>
        </w:rPr>
        <w:t>号一般性意见。</w:t>
      </w:r>
    </w:p>
  </w:footnote>
  <w:footnote w:id="53">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见第</w:t>
      </w:r>
      <w:r w:rsidRPr="006C23DC">
        <w:rPr>
          <w:rFonts w:hint="eastAsia"/>
        </w:rPr>
        <w:t>578</w:t>
      </w:r>
      <w:r>
        <w:rPr>
          <w:rFonts w:hint="eastAsia"/>
        </w:rPr>
        <w:t>/</w:t>
      </w:r>
      <w:r w:rsidRPr="006C23DC">
        <w:rPr>
          <w:rFonts w:hint="eastAsia"/>
        </w:rPr>
        <w:t>1994</w:t>
      </w:r>
      <w:r w:rsidRPr="006C23DC">
        <w:rPr>
          <w:rFonts w:hint="eastAsia"/>
        </w:rPr>
        <w:t>号</w:t>
      </w:r>
      <w:r>
        <w:rPr>
          <w:rFonts w:hint="eastAsia"/>
        </w:rPr>
        <w:t>来文，</w:t>
      </w:r>
      <w:r w:rsidRPr="00A97237">
        <w:rPr>
          <w:rFonts w:eastAsia="KaiTi_GB2312" w:hint="eastAsia"/>
        </w:rPr>
        <w:t xml:space="preserve">de Groot </w:t>
      </w:r>
      <w:r w:rsidRPr="00A97237">
        <w:rPr>
          <w:rFonts w:eastAsia="KaiTi_GB2312" w:hint="eastAsia"/>
        </w:rPr>
        <w:t>诉荷兰</w:t>
      </w:r>
      <w:r>
        <w:rPr>
          <w:rFonts w:hint="eastAsia"/>
        </w:rPr>
        <w:t>，</w:t>
      </w:r>
      <w:smartTag w:uri="urn:schemas-microsoft-com:office:smarttags" w:element="chsdate">
        <w:smartTagPr>
          <w:attr w:name="IsROCDate" w:val="False"/>
          <w:attr w:name="IsLunarDate" w:val="False"/>
          <w:attr w:name="Day" w:val="14"/>
          <w:attr w:name="Month" w:val="7"/>
          <w:attr w:name="Year" w:val="1995"/>
        </w:smartTagPr>
        <w:r w:rsidRPr="006C23DC">
          <w:rPr>
            <w:rFonts w:hint="eastAsia"/>
          </w:rPr>
          <w:t>1995</w:t>
        </w:r>
        <w:r w:rsidRPr="006C23DC">
          <w:rPr>
            <w:rFonts w:hint="eastAsia"/>
          </w:rPr>
          <w:t>年</w:t>
        </w:r>
        <w:r w:rsidRPr="006C23DC">
          <w:rPr>
            <w:rFonts w:hint="eastAsia"/>
          </w:rPr>
          <w:t>7</w:t>
        </w:r>
        <w:r w:rsidRPr="006C23DC">
          <w:rPr>
            <w:rFonts w:hint="eastAsia"/>
          </w:rPr>
          <w:t>月</w:t>
        </w:r>
        <w:r w:rsidRPr="006C23DC">
          <w:rPr>
            <w:rFonts w:hint="eastAsia"/>
          </w:rPr>
          <w:t>14</w:t>
        </w:r>
        <w:r w:rsidRPr="006C23DC">
          <w:rPr>
            <w:rFonts w:hint="eastAsia"/>
          </w:rPr>
          <w:t>日</w:t>
        </w:r>
      </w:smartTag>
      <w:r w:rsidRPr="006C23DC">
        <w:rPr>
          <w:rFonts w:hint="eastAsia"/>
        </w:rPr>
        <w:t>通过的意见。</w:t>
      </w:r>
    </w:p>
  </w:footnote>
  <w:footnote w:id="54">
    <w:p w:rsidR="002C78ED" w:rsidRPr="006C23DC" w:rsidRDefault="002C78ED" w:rsidP="00DA4A64">
      <w:pPr>
        <w:pStyle w:val="FootnoteText"/>
        <w:rPr>
          <w:rFonts w:hint="eastAsia"/>
        </w:rPr>
      </w:pPr>
      <w:r w:rsidRPr="006C23DC">
        <w:rPr>
          <w:rStyle w:val="FootnoteReference"/>
        </w:rPr>
        <w:tab/>
      </w:r>
      <w:r w:rsidRPr="006C23DC">
        <w:rPr>
          <w:rStyle w:val="FootnoteReference"/>
        </w:rPr>
        <w:footnoteRef/>
      </w:r>
      <w:r w:rsidRPr="006C23DC">
        <w:tab/>
      </w:r>
      <w:r w:rsidRPr="006C23DC">
        <w:rPr>
          <w:rFonts w:hint="eastAsia"/>
        </w:rPr>
        <w:t>见第</w:t>
      </w:r>
      <w:r w:rsidRPr="006C23DC">
        <w:rPr>
          <w:rFonts w:hint="eastAsia"/>
        </w:rPr>
        <w:t>27</w:t>
      </w:r>
      <w:r w:rsidRPr="006C23DC">
        <w:rPr>
          <w:rFonts w:hint="eastAsia"/>
        </w:rPr>
        <w:t>号一般性意见。</w:t>
      </w:r>
    </w:p>
  </w:footnote>
  <w:footnote w:id="55">
    <w:p w:rsidR="002C78ED" w:rsidRPr="006C23DC" w:rsidRDefault="002C78ED" w:rsidP="00DA4A64">
      <w:pPr>
        <w:pStyle w:val="FootnoteText"/>
        <w:rPr>
          <w:rFonts w:hint="eastAsia"/>
          <w:szCs w:val="21"/>
        </w:rPr>
      </w:pPr>
      <w:r w:rsidRPr="006C23DC">
        <w:rPr>
          <w:szCs w:val="21"/>
        </w:rPr>
        <w:tab/>
      </w:r>
      <w:r w:rsidRPr="006C23DC">
        <w:rPr>
          <w:rStyle w:val="FootnoteReference"/>
        </w:rPr>
        <w:footnoteRef/>
      </w:r>
      <w:r w:rsidRPr="006C23DC">
        <w:rPr>
          <w:szCs w:val="21"/>
        </w:rPr>
        <w:tab/>
      </w:r>
      <w:r w:rsidRPr="006C23DC">
        <w:rPr>
          <w:rFonts w:hint="eastAsia"/>
          <w:szCs w:val="21"/>
        </w:rPr>
        <w:t>见第</w:t>
      </w:r>
      <w:r w:rsidRPr="006C23DC">
        <w:rPr>
          <w:rFonts w:hint="eastAsia"/>
          <w:szCs w:val="21"/>
        </w:rPr>
        <w:t>488</w:t>
      </w:r>
      <w:r>
        <w:rPr>
          <w:rFonts w:hint="eastAsia"/>
          <w:szCs w:val="21"/>
        </w:rPr>
        <w:t>/</w:t>
      </w:r>
      <w:r w:rsidRPr="006C23DC">
        <w:rPr>
          <w:rFonts w:hint="eastAsia"/>
          <w:szCs w:val="21"/>
        </w:rPr>
        <w:t>1992</w:t>
      </w:r>
      <w:r w:rsidRPr="006C23DC">
        <w:rPr>
          <w:rFonts w:hint="eastAsia"/>
          <w:szCs w:val="21"/>
        </w:rPr>
        <w:t>号</w:t>
      </w:r>
      <w:r>
        <w:rPr>
          <w:rFonts w:hint="eastAsia"/>
          <w:szCs w:val="21"/>
        </w:rPr>
        <w:t>来文，</w:t>
      </w:r>
      <w:r w:rsidRPr="00A97237">
        <w:rPr>
          <w:rFonts w:eastAsia="KaiTi_GB2312" w:hint="eastAsia"/>
        </w:rPr>
        <w:t>Toonen</w:t>
      </w:r>
      <w:r w:rsidRPr="00A97237">
        <w:rPr>
          <w:rFonts w:eastAsia="KaiTi_GB2312" w:hint="eastAsia"/>
        </w:rPr>
        <w:t>诉澳大利亚</w:t>
      </w:r>
      <w:r>
        <w:rPr>
          <w:rFonts w:hint="eastAsia"/>
          <w:szCs w:val="21"/>
        </w:rPr>
        <w:t>，</w:t>
      </w:r>
      <w:smartTag w:uri="urn:schemas-microsoft-com:office:smarttags" w:element="chsdate">
        <w:smartTagPr>
          <w:attr w:name="IsROCDate" w:val="False"/>
          <w:attr w:name="IsLunarDate" w:val="False"/>
          <w:attr w:name="Day" w:val="30"/>
          <w:attr w:name="Month" w:val="3"/>
          <w:attr w:name="Year" w:val="1994"/>
        </w:smartTagPr>
        <w:r w:rsidRPr="006C23DC">
          <w:rPr>
            <w:rFonts w:hint="eastAsia"/>
            <w:szCs w:val="21"/>
          </w:rPr>
          <w:t>1994</w:t>
        </w:r>
        <w:r w:rsidRPr="006C23DC">
          <w:rPr>
            <w:rFonts w:hint="eastAsia"/>
            <w:szCs w:val="21"/>
          </w:rPr>
          <w:t>年</w:t>
        </w:r>
        <w:r w:rsidRPr="006C23DC">
          <w:rPr>
            <w:rFonts w:hint="eastAsia"/>
            <w:szCs w:val="21"/>
          </w:rPr>
          <w:t>3</w:t>
        </w:r>
        <w:r w:rsidRPr="006C23DC">
          <w:rPr>
            <w:rFonts w:hint="eastAsia"/>
            <w:szCs w:val="21"/>
          </w:rPr>
          <w:t>月</w:t>
        </w:r>
        <w:r w:rsidRPr="006C23DC">
          <w:rPr>
            <w:rFonts w:hint="eastAsia"/>
            <w:szCs w:val="21"/>
          </w:rPr>
          <w:t>30</w:t>
        </w:r>
        <w:r w:rsidRPr="006C23DC">
          <w:rPr>
            <w:rFonts w:hint="eastAsia"/>
            <w:szCs w:val="21"/>
          </w:rPr>
          <w:t>日</w:t>
        </w:r>
      </w:smartTag>
      <w:r w:rsidRPr="006C23DC">
        <w:rPr>
          <w:rFonts w:hint="eastAsia"/>
          <w:szCs w:val="21"/>
        </w:rPr>
        <w:t>通过的意见。</w:t>
      </w:r>
    </w:p>
  </w:footnote>
  <w:footnote w:id="56">
    <w:p w:rsidR="002C78ED" w:rsidRPr="006C23DC" w:rsidRDefault="002C78ED" w:rsidP="00DA4A64">
      <w:pPr>
        <w:pStyle w:val="FootnoteText"/>
        <w:rPr>
          <w:rFonts w:hint="eastAsia"/>
          <w:i/>
        </w:rPr>
      </w:pPr>
      <w:r w:rsidRPr="006C23DC">
        <w:tab/>
      </w:r>
      <w:r w:rsidRPr="006C23DC">
        <w:rPr>
          <w:rStyle w:val="FootnoteReference"/>
        </w:rPr>
        <w:footnoteRef/>
      </w:r>
      <w:r w:rsidRPr="006C23DC">
        <w:tab/>
      </w:r>
      <w:r w:rsidRPr="006C23DC">
        <w:rPr>
          <w:rFonts w:hint="eastAsia"/>
        </w:rPr>
        <w:t>第</w:t>
      </w:r>
      <w:r w:rsidRPr="006C23DC">
        <w:rPr>
          <w:rFonts w:hint="eastAsia"/>
        </w:rPr>
        <w:t>20</w:t>
      </w:r>
      <w:r w:rsidRPr="006C23DC">
        <w:rPr>
          <w:rFonts w:hint="eastAsia"/>
        </w:rPr>
        <w:t>号一般性意见</w:t>
      </w:r>
      <w:r>
        <w:rPr>
          <w:rFonts w:hint="eastAsia"/>
        </w:rPr>
        <w:t>，</w:t>
      </w:r>
      <w:r w:rsidRPr="006C23DC">
        <w:rPr>
          <w:rFonts w:hint="eastAsia"/>
        </w:rPr>
        <w:t>《大会正式记录</w:t>
      </w:r>
      <w:r>
        <w:rPr>
          <w:rFonts w:hint="eastAsia"/>
        </w:rPr>
        <w:t>，</w:t>
      </w:r>
      <w:r w:rsidRPr="006C23DC">
        <w:rPr>
          <w:rFonts w:hint="eastAsia"/>
        </w:rPr>
        <w:t>第四十七届会议</w:t>
      </w:r>
      <w:r>
        <w:rPr>
          <w:rFonts w:hint="eastAsia"/>
        </w:rPr>
        <w:t>，</w:t>
      </w:r>
      <w:r w:rsidRPr="006C23DC">
        <w:rPr>
          <w:rFonts w:hint="eastAsia"/>
        </w:rPr>
        <w:t>补编第</w:t>
      </w:r>
      <w:r w:rsidRPr="006C23DC">
        <w:rPr>
          <w:rFonts w:hint="eastAsia"/>
        </w:rPr>
        <w:t>40</w:t>
      </w:r>
      <w:r w:rsidRPr="006C23DC">
        <w:rPr>
          <w:rFonts w:hint="eastAsia"/>
        </w:rPr>
        <w:t>号》</w:t>
      </w:r>
      <w:r>
        <w:rPr>
          <w:rFonts w:hint="eastAsia"/>
        </w:rPr>
        <w:t>(</w:t>
      </w:r>
      <w:r w:rsidRPr="006C23DC">
        <w:rPr>
          <w:rFonts w:hint="eastAsia"/>
        </w:rPr>
        <w:t>A</w:t>
      </w:r>
      <w:r>
        <w:rPr>
          <w:rFonts w:hint="eastAsia"/>
        </w:rPr>
        <w:t>/</w:t>
      </w:r>
      <w:r w:rsidRPr="006C23DC">
        <w:rPr>
          <w:rFonts w:hint="eastAsia"/>
        </w:rPr>
        <w:t>47</w:t>
      </w:r>
      <w:r>
        <w:rPr>
          <w:rFonts w:hint="eastAsia"/>
        </w:rPr>
        <w:t>/</w:t>
      </w:r>
      <w:r w:rsidRPr="006C23DC">
        <w:rPr>
          <w:rFonts w:hint="eastAsia"/>
        </w:rPr>
        <w:t>40</w:t>
      </w:r>
      <w:r>
        <w:rPr>
          <w:rFonts w:hint="eastAsia"/>
        </w:rPr>
        <w:t>)</w:t>
      </w:r>
      <w:r>
        <w:rPr>
          <w:rFonts w:hint="eastAsia"/>
        </w:rPr>
        <w:t>，</w:t>
      </w:r>
      <w:r w:rsidRPr="006C23DC">
        <w:rPr>
          <w:rFonts w:hint="eastAsia"/>
        </w:rPr>
        <w:t>附件六</w:t>
      </w:r>
      <w:r>
        <w:rPr>
          <w:rFonts w:hint="eastAsia"/>
        </w:rPr>
        <w:t>，</w:t>
      </w:r>
      <w:r w:rsidRPr="006C23DC">
        <w:rPr>
          <w:rFonts w:hint="eastAsia"/>
        </w:rPr>
        <w:t>A</w:t>
      </w:r>
      <w:r w:rsidRPr="006C23DC">
        <w:rPr>
          <w:rFonts w:hint="eastAsia"/>
        </w:rPr>
        <w:t>节。</w:t>
      </w:r>
    </w:p>
  </w:footnote>
  <w:footnote w:id="57">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见第</w:t>
      </w:r>
      <w:r w:rsidRPr="006C23DC">
        <w:rPr>
          <w:rFonts w:hint="eastAsia"/>
        </w:rPr>
        <w:t>1553</w:t>
      </w:r>
      <w:r>
        <w:rPr>
          <w:rFonts w:hint="eastAsia"/>
        </w:rPr>
        <w:t>/</w:t>
      </w:r>
      <w:r w:rsidRPr="006C23DC">
        <w:rPr>
          <w:rFonts w:hint="eastAsia"/>
        </w:rPr>
        <w:t>2007</w:t>
      </w:r>
      <w:r w:rsidRPr="006C23DC">
        <w:rPr>
          <w:rFonts w:hint="eastAsia"/>
        </w:rPr>
        <w:t>号</w:t>
      </w:r>
      <w:r>
        <w:rPr>
          <w:rFonts w:hint="eastAsia"/>
        </w:rPr>
        <w:t>来文，</w:t>
      </w:r>
      <w:r w:rsidRPr="00A97237">
        <w:rPr>
          <w:rFonts w:eastAsia="KaiTi_GB2312" w:hint="eastAsia"/>
        </w:rPr>
        <w:t>Korneenko</w:t>
      </w:r>
      <w:r w:rsidRPr="00A97237">
        <w:rPr>
          <w:rFonts w:eastAsia="KaiTi_GB2312" w:hint="eastAsia"/>
        </w:rPr>
        <w:t>等人诉白俄罗斯</w:t>
      </w:r>
      <w:r>
        <w:rPr>
          <w:rFonts w:hint="eastAsia"/>
        </w:rPr>
        <w:t>，</w:t>
      </w:r>
      <w:smartTag w:uri="urn:schemas-microsoft-com:office:smarttags" w:element="chsdate">
        <w:smartTagPr>
          <w:attr w:name="IsROCDate" w:val="False"/>
          <w:attr w:name="IsLunarDate" w:val="False"/>
          <w:attr w:name="Day" w:val="31"/>
          <w:attr w:name="Month" w:val="10"/>
          <w:attr w:name="Year" w:val="2006"/>
        </w:smartTagPr>
        <w:r w:rsidRPr="006C23DC">
          <w:rPr>
            <w:rFonts w:hint="eastAsia"/>
          </w:rPr>
          <w:t>2006</w:t>
        </w:r>
        <w:r w:rsidRPr="006C23DC">
          <w:rPr>
            <w:rFonts w:hint="eastAsia"/>
          </w:rPr>
          <w:t>年</w:t>
        </w:r>
        <w:r w:rsidRPr="006C23DC">
          <w:rPr>
            <w:rFonts w:hint="eastAsia"/>
          </w:rPr>
          <w:t>10</w:t>
        </w:r>
        <w:r w:rsidRPr="006C23DC">
          <w:rPr>
            <w:rFonts w:hint="eastAsia"/>
          </w:rPr>
          <w:t>月</w:t>
        </w:r>
        <w:r w:rsidRPr="006C23DC">
          <w:rPr>
            <w:rFonts w:hint="eastAsia"/>
          </w:rPr>
          <w:t>31</w:t>
        </w:r>
        <w:r w:rsidRPr="006C23DC">
          <w:rPr>
            <w:rFonts w:hint="eastAsia"/>
          </w:rPr>
          <w:t>日</w:t>
        </w:r>
      </w:smartTag>
      <w:r w:rsidRPr="006C23DC">
        <w:rPr>
          <w:rFonts w:hint="eastAsia"/>
        </w:rPr>
        <w:t>通过的意见。</w:t>
      </w:r>
    </w:p>
  </w:footnote>
  <w:footnote w:id="58">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见第</w:t>
      </w:r>
      <w:r w:rsidRPr="006C23DC">
        <w:rPr>
          <w:rFonts w:hint="eastAsia"/>
        </w:rPr>
        <w:t>132</w:t>
      </w:r>
      <w:r>
        <w:rPr>
          <w:rFonts w:hint="eastAsia"/>
        </w:rPr>
        <w:t>/</w:t>
      </w:r>
      <w:r w:rsidRPr="006C23DC">
        <w:rPr>
          <w:rFonts w:hint="eastAsia"/>
        </w:rPr>
        <w:t>1982</w:t>
      </w:r>
      <w:r w:rsidRPr="006C23DC">
        <w:rPr>
          <w:rFonts w:hint="eastAsia"/>
        </w:rPr>
        <w:t>号</w:t>
      </w:r>
      <w:r>
        <w:rPr>
          <w:rFonts w:hint="eastAsia"/>
        </w:rPr>
        <w:t>来文，</w:t>
      </w:r>
      <w:r w:rsidRPr="00A97237">
        <w:rPr>
          <w:rFonts w:eastAsia="KaiTi_GB2312" w:hint="eastAsia"/>
        </w:rPr>
        <w:t>Jaona</w:t>
      </w:r>
      <w:r w:rsidRPr="00A97237">
        <w:rPr>
          <w:rFonts w:eastAsia="KaiTi_GB2312" w:hint="eastAsia"/>
        </w:rPr>
        <w:t>诉马达加斯加</w:t>
      </w:r>
      <w:r>
        <w:rPr>
          <w:rFonts w:hint="eastAsia"/>
        </w:rPr>
        <w:t>，</w:t>
      </w:r>
      <w:smartTag w:uri="urn:schemas-microsoft-com:office:smarttags" w:element="chsdate">
        <w:smartTagPr>
          <w:attr w:name="IsROCDate" w:val="False"/>
          <w:attr w:name="IsLunarDate" w:val="False"/>
          <w:attr w:name="Day" w:val="1"/>
          <w:attr w:name="Month" w:val="4"/>
          <w:attr w:name="Year" w:val="1985"/>
        </w:smartTagPr>
        <w:r w:rsidRPr="006C23DC">
          <w:rPr>
            <w:rFonts w:hint="eastAsia"/>
          </w:rPr>
          <w:t>1985</w:t>
        </w:r>
        <w:r w:rsidRPr="006C23DC">
          <w:rPr>
            <w:rFonts w:hint="eastAsia"/>
          </w:rPr>
          <w:t>年</w:t>
        </w:r>
        <w:r w:rsidRPr="006C23DC">
          <w:rPr>
            <w:rFonts w:hint="eastAsia"/>
          </w:rPr>
          <w:t>4</w:t>
        </w:r>
        <w:r w:rsidRPr="006C23DC">
          <w:rPr>
            <w:rFonts w:hint="eastAsia"/>
          </w:rPr>
          <w:t>月</w:t>
        </w:r>
        <w:r w:rsidRPr="006C23DC">
          <w:rPr>
            <w:rFonts w:hint="eastAsia"/>
          </w:rPr>
          <w:t>1</w:t>
        </w:r>
        <w:r w:rsidRPr="006C23DC">
          <w:rPr>
            <w:rFonts w:hint="eastAsia"/>
          </w:rPr>
          <w:t>日</w:t>
        </w:r>
      </w:smartTag>
      <w:r w:rsidRPr="006C23DC">
        <w:rPr>
          <w:rFonts w:hint="eastAsia"/>
        </w:rPr>
        <w:t>通过的意见。</w:t>
      </w:r>
    </w:p>
  </w:footnote>
  <w:footnote w:id="59">
    <w:p w:rsidR="002C78ED" w:rsidRPr="006C23DC" w:rsidRDefault="002C78ED" w:rsidP="00DA4A64">
      <w:pPr>
        <w:pStyle w:val="FootnoteText"/>
        <w:rPr>
          <w:rFonts w:hint="eastAsia"/>
        </w:rPr>
      </w:pPr>
      <w:r w:rsidRPr="006C23DC">
        <w:rPr>
          <w:rStyle w:val="FootnoteReference"/>
        </w:rPr>
        <w:tab/>
      </w:r>
      <w:r w:rsidRPr="006C23DC">
        <w:rPr>
          <w:rStyle w:val="FootnoteReference"/>
        </w:rPr>
        <w:footnoteRef/>
      </w:r>
      <w:r w:rsidRPr="006C23DC">
        <w:tab/>
      </w:r>
      <w:r w:rsidRPr="006C23DC">
        <w:rPr>
          <w:rFonts w:hint="eastAsia"/>
        </w:rPr>
        <w:t>见第</w:t>
      </w:r>
      <w:r w:rsidRPr="006C23DC">
        <w:rPr>
          <w:rFonts w:hint="eastAsia"/>
        </w:rPr>
        <w:t>927</w:t>
      </w:r>
      <w:r>
        <w:rPr>
          <w:rFonts w:hint="eastAsia"/>
        </w:rPr>
        <w:t>/</w:t>
      </w:r>
      <w:r w:rsidRPr="006C23DC">
        <w:rPr>
          <w:rFonts w:hint="eastAsia"/>
        </w:rPr>
        <w:t>2000</w:t>
      </w:r>
      <w:r w:rsidRPr="006C23DC">
        <w:rPr>
          <w:rFonts w:hint="eastAsia"/>
        </w:rPr>
        <w:t>号</w:t>
      </w:r>
      <w:r>
        <w:rPr>
          <w:rFonts w:hint="eastAsia"/>
        </w:rPr>
        <w:t>来文，</w:t>
      </w:r>
      <w:r w:rsidRPr="00A97237">
        <w:rPr>
          <w:rFonts w:eastAsia="KaiTi_GB2312" w:hint="eastAsia"/>
        </w:rPr>
        <w:t>Svetik</w:t>
      </w:r>
      <w:r w:rsidRPr="00A97237">
        <w:rPr>
          <w:rFonts w:eastAsia="KaiTi_GB2312" w:hint="eastAsia"/>
        </w:rPr>
        <w:t>诉白俄罗斯</w:t>
      </w:r>
      <w:r>
        <w:rPr>
          <w:rFonts w:hint="eastAsia"/>
        </w:rPr>
        <w:t>，</w:t>
      </w:r>
      <w:smartTag w:uri="urn:schemas-microsoft-com:office:smarttags" w:element="chsdate">
        <w:smartTagPr>
          <w:attr w:name="IsROCDate" w:val="False"/>
          <w:attr w:name="IsLunarDate" w:val="False"/>
          <w:attr w:name="Day" w:val="8"/>
          <w:attr w:name="Month" w:val="7"/>
          <w:attr w:name="Year" w:val="2004"/>
        </w:smartTagPr>
        <w:r w:rsidRPr="006C23DC">
          <w:rPr>
            <w:rFonts w:hint="eastAsia"/>
          </w:rPr>
          <w:t>2004</w:t>
        </w:r>
        <w:r w:rsidRPr="006C23DC">
          <w:rPr>
            <w:rFonts w:hint="eastAsia"/>
          </w:rPr>
          <w:t>年</w:t>
        </w:r>
        <w:r w:rsidRPr="006C23DC">
          <w:rPr>
            <w:rFonts w:hint="eastAsia"/>
          </w:rPr>
          <w:t>7</w:t>
        </w:r>
        <w:r w:rsidRPr="006C23DC">
          <w:rPr>
            <w:rFonts w:hint="eastAsia"/>
          </w:rPr>
          <w:t>月</w:t>
        </w:r>
        <w:r w:rsidRPr="006C23DC">
          <w:rPr>
            <w:rFonts w:hint="eastAsia"/>
          </w:rPr>
          <w:t>8</w:t>
        </w:r>
        <w:r w:rsidRPr="006C23DC">
          <w:rPr>
            <w:rFonts w:hint="eastAsia"/>
          </w:rPr>
          <w:t>日</w:t>
        </w:r>
      </w:smartTag>
      <w:r w:rsidRPr="006C23DC">
        <w:rPr>
          <w:rFonts w:hint="eastAsia"/>
        </w:rPr>
        <w:t>通过的意见。</w:t>
      </w:r>
    </w:p>
  </w:footnote>
  <w:footnote w:id="60">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同上。</w:t>
      </w:r>
    </w:p>
  </w:footnote>
  <w:footnote w:id="61">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见第</w:t>
      </w:r>
      <w:r w:rsidRPr="006C23DC">
        <w:rPr>
          <w:rFonts w:hint="eastAsia"/>
        </w:rPr>
        <w:t>736</w:t>
      </w:r>
      <w:r>
        <w:rPr>
          <w:rFonts w:hint="eastAsia"/>
        </w:rPr>
        <w:t>/</w:t>
      </w:r>
      <w:r w:rsidRPr="006C23DC">
        <w:rPr>
          <w:rFonts w:hint="eastAsia"/>
        </w:rPr>
        <w:t>97</w:t>
      </w:r>
      <w:r w:rsidRPr="006C23DC">
        <w:rPr>
          <w:rFonts w:hint="eastAsia"/>
        </w:rPr>
        <w:t>号</w:t>
      </w:r>
      <w:r>
        <w:rPr>
          <w:rFonts w:hint="eastAsia"/>
        </w:rPr>
        <w:t>来文，</w:t>
      </w:r>
      <w:r w:rsidRPr="00A97237">
        <w:rPr>
          <w:rFonts w:eastAsia="KaiTi_GB2312" w:hint="eastAsia"/>
        </w:rPr>
        <w:t>Ross</w:t>
      </w:r>
      <w:r w:rsidRPr="00A97237">
        <w:rPr>
          <w:rFonts w:eastAsia="KaiTi_GB2312" w:hint="eastAsia"/>
        </w:rPr>
        <w:t>诉加拿大</w:t>
      </w:r>
      <w:r>
        <w:rPr>
          <w:rFonts w:hint="eastAsia"/>
        </w:rPr>
        <w:t>，</w:t>
      </w:r>
      <w:smartTag w:uri="urn:schemas-microsoft-com:office:smarttags" w:element="chsdate">
        <w:smartTagPr>
          <w:attr w:name="IsROCDate" w:val="False"/>
          <w:attr w:name="IsLunarDate" w:val="False"/>
          <w:attr w:name="Day" w:val="18"/>
          <w:attr w:name="Month" w:val="10"/>
          <w:attr w:name="Year" w:val="2000"/>
        </w:smartTagPr>
        <w:r w:rsidRPr="006C23DC">
          <w:rPr>
            <w:rFonts w:hint="eastAsia"/>
          </w:rPr>
          <w:t>2000</w:t>
        </w:r>
        <w:r w:rsidRPr="006C23DC">
          <w:rPr>
            <w:rFonts w:hint="eastAsia"/>
          </w:rPr>
          <w:t>年</w:t>
        </w:r>
        <w:r w:rsidRPr="006C23DC">
          <w:rPr>
            <w:rFonts w:hint="eastAsia"/>
          </w:rPr>
          <w:t>10</w:t>
        </w:r>
        <w:r w:rsidRPr="006C23DC">
          <w:rPr>
            <w:rFonts w:hint="eastAsia"/>
          </w:rPr>
          <w:t>月</w:t>
        </w:r>
        <w:r w:rsidRPr="006C23DC">
          <w:rPr>
            <w:rFonts w:hint="eastAsia"/>
          </w:rPr>
          <w:t>18</w:t>
        </w:r>
        <w:r w:rsidRPr="006C23DC">
          <w:rPr>
            <w:rFonts w:hint="eastAsia"/>
          </w:rPr>
          <w:t>日</w:t>
        </w:r>
      </w:smartTag>
      <w:r w:rsidRPr="006C23DC">
        <w:rPr>
          <w:rFonts w:hint="eastAsia"/>
        </w:rPr>
        <w:t>通过的意见。</w:t>
      </w:r>
    </w:p>
  </w:footnote>
  <w:footnote w:id="62">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见第</w:t>
      </w:r>
      <w:r w:rsidRPr="006C23DC">
        <w:rPr>
          <w:rFonts w:hint="eastAsia"/>
        </w:rPr>
        <w:t>550</w:t>
      </w:r>
      <w:r>
        <w:rPr>
          <w:rFonts w:hint="eastAsia"/>
        </w:rPr>
        <w:t>/</w:t>
      </w:r>
      <w:r w:rsidRPr="006C23DC">
        <w:rPr>
          <w:rFonts w:hint="eastAsia"/>
        </w:rPr>
        <w:t>93</w:t>
      </w:r>
      <w:r w:rsidRPr="006C23DC">
        <w:rPr>
          <w:rFonts w:hint="eastAsia"/>
        </w:rPr>
        <w:t>号</w:t>
      </w:r>
      <w:r>
        <w:rPr>
          <w:rFonts w:hint="eastAsia"/>
        </w:rPr>
        <w:t>来文，</w:t>
      </w:r>
      <w:r w:rsidRPr="00A97237">
        <w:rPr>
          <w:rFonts w:eastAsia="KaiTi_GB2312" w:hint="eastAsia"/>
        </w:rPr>
        <w:t>Faurisson</w:t>
      </w:r>
      <w:r w:rsidRPr="00A97237">
        <w:rPr>
          <w:rFonts w:eastAsia="KaiTi_GB2312" w:hint="eastAsia"/>
        </w:rPr>
        <w:t>诉法国</w:t>
      </w:r>
      <w:r>
        <w:rPr>
          <w:rFonts w:hint="eastAsia"/>
        </w:rPr>
        <w:t>；</w:t>
      </w:r>
      <w:r w:rsidRPr="006C23DC">
        <w:rPr>
          <w:rFonts w:hint="eastAsia"/>
        </w:rPr>
        <w:t>关于奥地利的结论性意见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AUT</w:t>
      </w:r>
      <w:r>
        <w:rPr>
          <w:rFonts w:hint="eastAsia"/>
        </w:rPr>
        <w:t>/</w:t>
      </w:r>
      <w:r w:rsidRPr="006C23DC">
        <w:rPr>
          <w:rFonts w:hint="eastAsia"/>
        </w:rPr>
        <w:t>CO</w:t>
      </w:r>
      <w:r>
        <w:rPr>
          <w:rFonts w:hint="eastAsia"/>
        </w:rPr>
        <w:t>/</w:t>
      </w:r>
      <w:r w:rsidRPr="006C23DC">
        <w:rPr>
          <w:rFonts w:hint="eastAsia"/>
        </w:rPr>
        <w:t>4</w:t>
      </w:r>
      <w:r>
        <w:rPr>
          <w:rFonts w:hint="eastAsia"/>
        </w:rPr>
        <w:t>)</w:t>
      </w:r>
      <w:r w:rsidRPr="006C23DC">
        <w:rPr>
          <w:rFonts w:hint="eastAsia"/>
        </w:rPr>
        <w:t>。</w:t>
      </w:r>
    </w:p>
  </w:footnote>
  <w:footnote w:id="63">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关于斯洛伐克的结论性意见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78</w:t>
      </w:r>
      <w:r>
        <w:rPr>
          <w:rFonts w:hint="eastAsia"/>
        </w:rPr>
        <w:t>/</w:t>
      </w:r>
      <w:r w:rsidRPr="006C23DC">
        <w:rPr>
          <w:rFonts w:hint="eastAsia"/>
        </w:rPr>
        <w:t>SVK</w:t>
      </w:r>
      <w:r>
        <w:rPr>
          <w:rFonts w:hint="eastAsia"/>
        </w:rPr>
        <w:t>)</w:t>
      </w:r>
      <w:r>
        <w:rPr>
          <w:rFonts w:hint="eastAsia"/>
        </w:rPr>
        <w:t>；</w:t>
      </w:r>
      <w:r w:rsidRPr="006C23DC">
        <w:rPr>
          <w:rFonts w:hint="eastAsia"/>
        </w:rPr>
        <w:t>关于以色列的结论性意见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78</w:t>
      </w:r>
      <w:r>
        <w:rPr>
          <w:rFonts w:hint="eastAsia"/>
        </w:rPr>
        <w:t>/</w:t>
      </w:r>
      <w:r w:rsidRPr="006C23DC">
        <w:rPr>
          <w:rFonts w:hint="eastAsia"/>
        </w:rPr>
        <w:t>ISR</w:t>
      </w:r>
      <w:r>
        <w:rPr>
          <w:rFonts w:hint="eastAsia"/>
        </w:rPr>
        <w:t>)</w:t>
      </w:r>
      <w:r w:rsidRPr="006C23DC">
        <w:rPr>
          <w:rFonts w:hint="eastAsia"/>
        </w:rPr>
        <w:t>。</w:t>
      </w:r>
    </w:p>
  </w:footnote>
  <w:footnote w:id="64">
    <w:p w:rsidR="002C78ED" w:rsidRPr="006C23DC" w:rsidRDefault="002C78ED" w:rsidP="00DA4A64">
      <w:pPr>
        <w:pStyle w:val="FootnoteText"/>
        <w:rPr>
          <w:rFonts w:hint="eastAsia"/>
        </w:rPr>
      </w:pPr>
      <w:r w:rsidRPr="006C23DC">
        <w:tab/>
      </w:r>
      <w:r w:rsidRPr="006C23DC">
        <w:rPr>
          <w:rStyle w:val="FootnoteReference"/>
        </w:rPr>
        <w:footnoteRef/>
      </w:r>
      <w:r w:rsidRPr="006C23DC">
        <w:rPr>
          <w:rStyle w:val="FootnoteReference"/>
        </w:rPr>
        <w:tab/>
      </w:r>
      <w:r w:rsidRPr="006C23DC">
        <w:rPr>
          <w:rFonts w:hint="eastAsia"/>
        </w:rPr>
        <w:t>关于香港的结论性意见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HKG</w:t>
      </w:r>
      <w:r>
        <w:rPr>
          <w:rFonts w:hint="eastAsia"/>
        </w:rPr>
        <w:t>/</w:t>
      </w:r>
      <w:r w:rsidRPr="006C23DC">
        <w:rPr>
          <w:rFonts w:hint="eastAsia"/>
        </w:rPr>
        <w:t>CO</w:t>
      </w:r>
      <w:r>
        <w:rPr>
          <w:rFonts w:hint="eastAsia"/>
        </w:rPr>
        <w:t>/</w:t>
      </w:r>
      <w:r w:rsidRPr="006C23DC">
        <w:rPr>
          <w:rFonts w:hint="eastAsia"/>
        </w:rPr>
        <w:t>2</w:t>
      </w:r>
      <w:r>
        <w:rPr>
          <w:rFonts w:hint="eastAsia"/>
        </w:rPr>
        <w:t>)</w:t>
      </w:r>
      <w:r w:rsidRPr="006C23DC">
        <w:rPr>
          <w:rFonts w:hint="eastAsia"/>
        </w:rPr>
        <w:t>。</w:t>
      </w:r>
    </w:p>
  </w:footnote>
  <w:footnote w:id="65">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关于俄罗斯联邦的结论性意见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79</w:t>
      </w:r>
      <w:r>
        <w:rPr>
          <w:rFonts w:hint="eastAsia"/>
        </w:rPr>
        <w:t>/</w:t>
      </w:r>
      <w:r w:rsidRPr="006C23DC">
        <w:rPr>
          <w:rFonts w:hint="eastAsia"/>
        </w:rPr>
        <w:t>RUS</w:t>
      </w:r>
      <w:r>
        <w:rPr>
          <w:rFonts w:hint="eastAsia"/>
        </w:rPr>
        <w:t>)</w:t>
      </w:r>
      <w:r w:rsidRPr="006C23DC">
        <w:rPr>
          <w:rFonts w:hint="eastAsia"/>
        </w:rPr>
        <w:t>。</w:t>
      </w:r>
    </w:p>
  </w:footnote>
  <w:footnote w:id="66">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关于乌兹别克斯坦的结论性意见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71</w:t>
      </w:r>
      <w:r>
        <w:rPr>
          <w:rFonts w:hint="eastAsia"/>
        </w:rPr>
        <w:t>/</w:t>
      </w:r>
      <w:r w:rsidRPr="006C23DC">
        <w:rPr>
          <w:rFonts w:hint="eastAsia"/>
        </w:rPr>
        <w:t>UZB</w:t>
      </w:r>
      <w:r>
        <w:rPr>
          <w:rFonts w:hint="eastAsia"/>
        </w:rPr>
        <w:t>)</w:t>
      </w:r>
      <w:r w:rsidRPr="006C23DC">
        <w:rPr>
          <w:rFonts w:hint="eastAsia"/>
        </w:rPr>
        <w:t>。</w:t>
      </w:r>
    </w:p>
  </w:footnote>
  <w:footnote w:id="67">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见第</w:t>
      </w:r>
      <w:r w:rsidRPr="006C23DC">
        <w:rPr>
          <w:rFonts w:hint="eastAsia"/>
        </w:rPr>
        <w:t>518</w:t>
      </w:r>
      <w:r>
        <w:rPr>
          <w:rFonts w:hint="eastAsia"/>
        </w:rPr>
        <w:t>/</w:t>
      </w:r>
      <w:r w:rsidRPr="006C23DC">
        <w:rPr>
          <w:rFonts w:hint="eastAsia"/>
        </w:rPr>
        <w:t>1992</w:t>
      </w:r>
      <w:r w:rsidRPr="006C23DC">
        <w:rPr>
          <w:rFonts w:hint="eastAsia"/>
        </w:rPr>
        <w:t>号</w:t>
      </w:r>
      <w:r>
        <w:rPr>
          <w:rFonts w:hint="eastAsia"/>
        </w:rPr>
        <w:t>来文，</w:t>
      </w:r>
      <w:r w:rsidRPr="00A97237">
        <w:rPr>
          <w:rFonts w:eastAsia="KaiTi_GB2312" w:hint="eastAsia"/>
        </w:rPr>
        <w:t>Sohn</w:t>
      </w:r>
      <w:r w:rsidRPr="00A97237">
        <w:rPr>
          <w:rFonts w:eastAsia="KaiTi_GB2312" w:hint="eastAsia"/>
        </w:rPr>
        <w:t>诉大韩民国</w:t>
      </w:r>
      <w:r>
        <w:rPr>
          <w:rFonts w:hint="eastAsia"/>
        </w:rPr>
        <w:t>，</w:t>
      </w:r>
      <w:smartTag w:uri="urn:schemas-microsoft-com:office:smarttags" w:element="chsdate">
        <w:smartTagPr>
          <w:attr w:name="IsROCDate" w:val="False"/>
          <w:attr w:name="IsLunarDate" w:val="False"/>
          <w:attr w:name="Day" w:val="18"/>
          <w:attr w:name="Month" w:val="3"/>
          <w:attr w:name="Year" w:val="1994"/>
        </w:smartTagPr>
        <w:r w:rsidRPr="006C23DC">
          <w:rPr>
            <w:rFonts w:hint="eastAsia"/>
          </w:rPr>
          <w:t>1994</w:t>
        </w:r>
        <w:r w:rsidRPr="006C23DC">
          <w:rPr>
            <w:rFonts w:hint="eastAsia"/>
          </w:rPr>
          <w:t>年</w:t>
        </w:r>
        <w:r w:rsidRPr="006C23DC">
          <w:rPr>
            <w:rFonts w:hint="eastAsia"/>
          </w:rPr>
          <w:t>3</w:t>
        </w:r>
        <w:r w:rsidRPr="006C23DC">
          <w:rPr>
            <w:rFonts w:hint="eastAsia"/>
          </w:rPr>
          <w:t>月</w:t>
        </w:r>
        <w:r w:rsidRPr="006C23DC">
          <w:rPr>
            <w:rFonts w:hint="eastAsia"/>
          </w:rPr>
          <w:t>18</w:t>
        </w:r>
        <w:r w:rsidRPr="006C23DC">
          <w:rPr>
            <w:rFonts w:hint="eastAsia"/>
          </w:rPr>
          <w:t>日</w:t>
        </w:r>
      </w:smartTag>
      <w:r w:rsidRPr="006C23DC">
        <w:rPr>
          <w:rFonts w:hint="eastAsia"/>
        </w:rPr>
        <w:t>通过的意见。</w:t>
      </w:r>
    </w:p>
  </w:footnote>
  <w:footnote w:id="68">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见第</w:t>
      </w:r>
      <w:r w:rsidRPr="006C23DC">
        <w:rPr>
          <w:rFonts w:hint="eastAsia"/>
        </w:rPr>
        <w:t>1157</w:t>
      </w:r>
      <w:r>
        <w:rPr>
          <w:rFonts w:hint="eastAsia"/>
        </w:rPr>
        <w:t>/</w:t>
      </w:r>
      <w:r w:rsidRPr="006C23DC">
        <w:rPr>
          <w:rFonts w:hint="eastAsia"/>
        </w:rPr>
        <w:t>2003</w:t>
      </w:r>
      <w:r w:rsidRPr="006C23DC">
        <w:rPr>
          <w:rFonts w:hint="eastAsia"/>
        </w:rPr>
        <w:t>号</w:t>
      </w:r>
      <w:r>
        <w:rPr>
          <w:rFonts w:hint="eastAsia"/>
        </w:rPr>
        <w:t>来文，</w:t>
      </w:r>
      <w:r w:rsidRPr="00A97237">
        <w:rPr>
          <w:rFonts w:eastAsia="KaiTi_GB2312" w:hint="eastAsia"/>
        </w:rPr>
        <w:t>Coleman</w:t>
      </w:r>
      <w:r w:rsidRPr="00A97237">
        <w:rPr>
          <w:rFonts w:eastAsia="KaiTi_GB2312" w:hint="eastAsia"/>
        </w:rPr>
        <w:t>诉澳大利亚</w:t>
      </w:r>
      <w:r w:rsidRPr="006C23DC">
        <w:rPr>
          <w:rFonts w:hint="eastAsia"/>
        </w:rPr>
        <w:t>。</w:t>
      </w:r>
    </w:p>
  </w:footnote>
  <w:footnote w:id="69">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见第</w:t>
      </w:r>
      <w:r w:rsidRPr="006C23DC">
        <w:rPr>
          <w:rFonts w:hint="eastAsia"/>
        </w:rPr>
        <w:t>1373</w:t>
      </w:r>
      <w:r>
        <w:rPr>
          <w:rFonts w:hint="eastAsia"/>
        </w:rPr>
        <w:t>/</w:t>
      </w:r>
      <w:r w:rsidRPr="006C23DC">
        <w:rPr>
          <w:rFonts w:hint="eastAsia"/>
        </w:rPr>
        <w:t>2005</w:t>
      </w:r>
      <w:r w:rsidRPr="006C23DC">
        <w:rPr>
          <w:rFonts w:hint="eastAsia"/>
        </w:rPr>
        <w:t>号</w:t>
      </w:r>
      <w:r>
        <w:rPr>
          <w:rFonts w:hint="eastAsia"/>
        </w:rPr>
        <w:t>来文，</w:t>
      </w:r>
      <w:r w:rsidRPr="00A97237">
        <w:rPr>
          <w:rFonts w:eastAsia="KaiTi_GB2312" w:hint="eastAsia"/>
        </w:rPr>
        <w:t>Dissanayake</w:t>
      </w:r>
      <w:r w:rsidRPr="00A97237">
        <w:rPr>
          <w:rFonts w:eastAsia="KaiTi_GB2312" w:hint="eastAsia"/>
        </w:rPr>
        <w:t>诉斯里兰卡</w:t>
      </w:r>
      <w:r w:rsidRPr="006C23DC">
        <w:rPr>
          <w:rFonts w:hint="eastAsia"/>
        </w:rPr>
        <w:t>。</w:t>
      </w:r>
    </w:p>
  </w:footnote>
  <w:footnote w:id="70">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见</w:t>
      </w:r>
      <w:r>
        <w:rPr>
          <w:rFonts w:hint="eastAsia"/>
        </w:rPr>
        <w:t>第</w:t>
      </w:r>
      <w:r w:rsidRPr="006C23DC">
        <w:rPr>
          <w:rFonts w:hint="eastAsia"/>
        </w:rPr>
        <w:t>359</w:t>
      </w:r>
      <w:r w:rsidRPr="006C23DC">
        <w:rPr>
          <w:rFonts w:hint="eastAsia"/>
        </w:rPr>
        <w:t>、</w:t>
      </w:r>
      <w:r w:rsidRPr="006C23DC">
        <w:rPr>
          <w:rFonts w:hint="eastAsia"/>
        </w:rPr>
        <w:t>385</w:t>
      </w:r>
      <w:r>
        <w:rPr>
          <w:rFonts w:hint="eastAsia"/>
        </w:rPr>
        <w:t>/</w:t>
      </w:r>
      <w:r w:rsidRPr="006C23DC">
        <w:rPr>
          <w:rFonts w:hint="eastAsia"/>
        </w:rPr>
        <w:t>89</w:t>
      </w:r>
      <w:r w:rsidRPr="006C23DC">
        <w:rPr>
          <w:rFonts w:hint="eastAsia"/>
        </w:rPr>
        <w:t>号</w:t>
      </w:r>
      <w:r>
        <w:rPr>
          <w:rFonts w:hint="eastAsia"/>
        </w:rPr>
        <w:t>来文，</w:t>
      </w:r>
      <w:r w:rsidRPr="00A97237">
        <w:rPr>
          <w:rFonts w:eastAsia="KaiTi_GB2312" w:hint="eastAsia"/>
        </w:rPr>
        <w:t>Ballantyne</w:t>
      </w:r>
      <w:r w:rsidRPr="00A97237">
        <w:rPr>
          <w:rFonts w:eastAsia="KaiTi_GB2312" w:hint="eastAsia"/>
        </w:rPr>
        <w:t>、</w:t>
      </w:r>
      <w:r w:rsidRPr="00A97237">
        <w:rPr>
          <w:rFonts w:eastAsia="KaiTi_GB2312" w:hint="eastAsia"/>
        </w:rPr>
        <w:t>Davidson</w:t>
      </w:r>
      <w:r w:rsidRPr="00A97237">
        <w:rPr>
          <w:rFonts w:eastAsia="KaiTi_GB2312" w:hint="eastAsia"/>
        </w:rPr>
        <w:t>和</w:t>
      </w:r>
      <w:r w:rsidRPr="00A97237">
        <w:rPr>
          <w:rFonts w:eastAsia="KaiTi_GB2312" w:hint="eastAsia"/>
        </w:rPr>
        <w:t>McIntyre</w:t>
      </w:r>
      <w:r>
        <w:rPr>
          <w:rFonts w:eastAsia="KaiTi_GB2312" w:hint="eastAsia"/>
        </w:rPr>
        <w:t>诉加</w:t>
      </w:r>
      <w:r w:rsidRPr="00A97237">
        <w:rPr>
          <w:rFonts w:eastAsia="KaiTi_GB2312" w:hint="eastAsia"/>
        </w:rPr>
        <w:t>拿大</w:t>
      </w:r>
      <w:r w:rsidRPr="006C23DC">
        <w:rPr>
          <w:rFonts w:hint="eastAsia"/>
        </w:rPr>
        <w:t>。</w:t>
      </w:r>
    </w:p>
  </w:footnote>
  <w:footnote w:id="71">
    <w:p w:rsidR="002C78ED" w:rsidRPr="006C23DC" w:rsidRDefault="002C78ED" w:rsidP="00DA4A64">
      <w:pPr>
        <w:pStyle w:val="FootnoteText"/>
        <w:rPr>
          <w:rFonts w:hint="eastAsia"/>
        </w:rPr>
      </w:pPr>
      <w:r w:rsidRPr="006C23DC">
        <w:tab/>
      </w:r>
      <w:r w:rsidRPr="006C23DC">
        <w:rPr>
          <w:rStyle w:val="FootnoteReference"/>
        </w:rPr>
        <w:footnoteRef/>
      </w:r>
      <w:r w:rsidRPr="006C23DC">
        <w:tab/>
      </w:r>
      <w:r w:rsidRPr="006C23DC">
        <w:rPr>
          <w:rFonts w:hint="eastAsia"/>
        </w:rPr>
        <w:t>见第</w:t>
      </w:r>
      <w:r w:rsidRPr="006C23DC">
        <w:rPr>
          <w:rFonts w:hint="eastAsia"/>
        </w:rPr>
        <w:t>736</w:t>
      </w:r>
      <w:r>
        <w:rPr>
          <w:rFonts w:hint="eastAsia"/>
        </w:rPr>
        <w:t>/</w:t>
      </w:r>
      <w:r w:rsidRPr="006C23DC">
        <w:rPr>
          <w:rFonts w:hint="eastAsia"/>
        </w:rPr>
        <w:t>97</w:t>
      </w:r>
      <w:r w:rsidRPr="006C23DC">
        <w:rPr>
          <w:rFonts w:hint="eastAsia"/>
        </w:rPr>
        <w:t>号</w:t>
      </w:r>
      <w:r>
        <w:rPr>
          <w:rFonts w:hint="eastAsia"/>
        </w:rPr>
        <w:t>来文，</w:t>
      </w:r>
      <w:r w:rsidRPr="00A97237">
        <w:rPr>
          <w:rFonts w:eastAsia="KaiTi_GB2312" w:hint="eastAsia"/>
        </w:rPr>
        <w:t>Ross</w:t>
      </w:r>
      <w:r w:rsidRPr="00A97237">
        <w:rPr>
          <w:rFonts w:eastAsia="KaiTi_GB2312" w:hint="eastAsia"/>
        </w:rPr>
        <w:t>诉加拿大</w:t>
      </w:r>
      <w:r>
        <w:rPr>
          <w:rFonts w:hint="eastAsia"/>
        </w:rPr>
        <w:t>，</w:t>
      </w:r>
      <w:smartTag w:uri="urn:schemas-microsoft-com:office:smarttags" w:element="chsdate">
        <w:smartTagPr>
          <w:attr w:name="IsROCDate" w:val="False"/>
          <w:attr w:name="IsLunarDate" w:val="False"/>
          <w:attr w:name="Day" w:val="17"/>
          <w:attr w:name="Month" w:val="7"/>
          <w:attr w:name="Year" w:val="2006"/>
        </w:smartTagPr>
        <w:r w:rsidRPr="006C23DC">
          <w:rPr>
            <w:rFonts w:hint="eastAsia"/>
          </w:rPr>
          <w:t>2006</w:t>
        </w:r>
        <w:r w:rsidRPr="006C23DC">
          <w:rPr>
            <w:rFonts w:hint="eastAsia"/>
          </w:rPr>
          <w:t>年</w:t>
        </w:r>
        <w:r w:rsidRPr="006C23DC">
          <w:rPr>
            <w:rFonts w:hint="eastAsia"/>
          </w:rPr>
          <w:t>7</w:t>
        </w:r>
        <w:r w:rsidRPr="006C23DC">
          <w:rPr>
            <w:rFonts w:hint="eastAsia"/>
          </w:rPr>
          <w:t>月</w:t>
        </w:r>
        <w:r w:rsidRPr="006C23DC">
          <w:rPr>
            <w:rFonts w:hint="eastAsia"/>
          </w:rPr>
          <w:t>17</w:t>
        </w:r>
        <w:r w:rsidRPr="006C23DC">
          <w:rPr>
            <w:rFonts w:hint="eastAsia"/>
          </w:rPr>
          <w:t>日</w:t>
        </w:r>
      </w:smartTag>
      <w:r w:rsidRPr="006C23DC">
        <w:rPr>
          <w:rFonts w:hint="eastAsia"/>
        </w:rPr>
        <w:t>通过的意见。</w:t>
      </w:r>
    </w:p>
  </w:footnote>
  <w:footnote w:id="72">
    <w:p w:rsidR="002C78ED" w:rsidRPr="006C23DC" w:rsidRDefault="002C78ED" w:rsidP="00DA4A64">
      <w:pPr>
        <w:pStyle w:val="FootnoteText"/>
        <w:rPr>
          <w:rFonts w:hint="eastAsia"/>
          <w:lang w:val="es-ES_tradnl"/>
        </w:rPr>
      </w:pPr>
      <w:r w:rsidRPr="006C23DC">
        <w:tab/>
      </w:r>
      <w:r w:rsidRPr="006C23DC">
        <w:rPr>
          <w:rStyle w:val="FootnoteReference"/>
        </w:rPr>
        <w:footnoteRef/>
      </w:r>
      <w:r w:rsidRPr="006C23DC">
        <w:rPr>
          <w:lang w:val="es-ES_tradnl"/>
        </w:rPr>
        <w:tab/>
      </w:r>
      <w:r w:rsidRPr="006C23DC">
        <w:rPr>
          <w:rFonts w:hint="eastAsia"/>
        </w:rPr>
        <w:t>第</w:t>
      </w:r>
      <w:r w:rsidRPr="006C23DC">
        <w:rPr>
          <w:rFonts w:hint="eastAsia"/>
          <w:lang w:val="es-ES_tradnl"/>
        </w:rPr>
        <w:t>27</w:t>
      </w:r>
      <w:r w:rsidRPr="006C23DC">
        <w:rPr>
          <w:rFonts w:hint="eastAsia"/>
        </w:rPr>
        <w:t>号一般性意见</w:t>
      </w:r>
      <w:r>
        <w:rPr>
          <w:rFonts w:hint="eastAsia"/>
          <w:lang w:val="es-ES_tradnl"/>
        </w:rPr>
        <w:t>，</w:t>
      </w:r>
      <w:r w:rsidRPr="006C23DC">
        <w:rPr>
          <w:rFonts w:hint="eastAsia"/>
        </w:rPr>
        <w:t>第</w:t>
      </w:r>
      <w:r w:rsidRPr="006C23DC">
        <w:rPr>
          <w:rFonts w:hint="eastAsia"/>
          <w:lang w:val="es-ES_tradnl"/>
        </w:rPr>
        <w:t>14</w:t>
      </w:r>
      <w:r w:rsidRPr="006C23DC">
        <w:rPr>
          <w:rFonts w:hint="eastAsia"/>
        </w:rPr>
        <w:t>段。</w:t>
      </w:r>
      <w:r w:rsidRPr="006C23DC">
        <w:rPr>
          <w:rFonts w:hint="eastAsia"/>
          <w:lang w:val="es-ES_tradnl"/>
        </w:rPr>
        <w:t>另见第</w:t>
      </w:r>
      <w:r w:rsidRPr="006C23DC">
        <w:rPr>
          <w:rFonts w:hint="eastAsia"/>
          <w:lang w:val="es-ES_tradnl"/>
        </w:rPr>
        <w:t>1128</w:t>
      </w:r>
      <w:r>
        <w:rPr>
          <w:rFonts w:hint="eastAsia"/>
          <w:lang w:val="es-ES_tradnl"/>
        </w:rPr>
        <w:t>/</w:t>
      </w:r>
      <w:r w:rsidRPr="006C23DC">
        <w:rPr>
          <w:rFonts w:hint="eastAsia"/>
          <w:lang w:val="es-ES_tradnl"/>
        </w:rPr>
        <w:t>2002</w:t>
      </w:r>
      <w:r w:rsidRPr="006C23DC">
        <w:rPr>
          <w:rFonts w:hint="eastAsia"/>
          <w:lang w:val="es-ES_tradnl"/>
        </w:rPr>
        <w:t>号</w:t>
      </w:r>
      <w:r>
        <w:rPr>
          <w:rFonts w:hint="eastAsia"/>
          <w:lang w:val="es-ES_tradnl"/>
        </w:rPr>
        <w:t>来文，</w:t>
      </w:r>
      <w:r w:rsidRPr="00A97237">
        <w:rPr>
          <w:rFonts w:eastAsia="KaiTi_GB2312" w:hint="eastAsia"/>
        </w:rPr>
        <w:t>Marques</w:t>
      </w:r>
      <w:r w:rsidRPr="00A97237">
        <w:rPr>
          <w:rFonts w:eastAsia="KaiTi_GB2312" w:hint="eastAsia"/>
        </w:rPr>
        <w:t>诉安哥拉</w:t>
      </w:r>
      <w:r>
        <w:rPr>
          <w:rFonts w:hint="eastAsia"/>
          <w:lang w:val="es-ES_tradnl"/>
        </w:rPr>
        <w:t>；</w:t>
      </w:r>
      <w:r w:rsidRPr="006C23DC">
        <w:rPr>
          <w:rFonts w:hint="eastAsia"/>
          <w:lang w:val="es-ES_tradnl"/>
        </w:rPr>
        <w:t>第</w:t>
      </w:r>
      <w:r w:rsidRPr="006C23DC">
        <w:rPr>
          <w:rFonts w:hint="eastAsia"/>
          <w:lang w:val="es-ES_tradnl"/>
        </w:rPr>
        <w:t>1157</w:t>
      </w:r>
      <w:r>
        <w:rPr>
          <w:rFonts w:hint="eastAsia"/>
          <w:lang w:val="es-ES_tradnl"/>
        </w:rPr>
        <w:t>/</w:t>
      </w:r>
      <w:r w:rsidRPr="006C23DC">
        <w:rPr>
          <w:rFonts w:hint="eastAsia"/>
          <w:lang w:val="es-ES_tradnl"/>
        </w:rPr>
        <w:t>2003</w:t>
      </w:r>
      <w:r w:rsidRPr="006C23DC">
        <w:rPr>
          <w:rFonts w:hint="eastAsia"/>
          <w:lang w:val="es-ES_tradnl"/>
        </w:rPr>
        <w:t>号</w:t>
      </w:r>
      <w:r>
        <w:rPr>
          <w:rFonts w:hint="eastAsia"/>
          <w:lang w:val="es-ES_tradnl"/>
        </w:rPr>
        <w:t>来文，</w:t>
      </w:r>
      <w:r w:rsidRPr="00A97237">
        <w:rPr>
          <w:rFonts w:eastAsia="KaiTi_GB2312" w:hint="eastAsia"/>
        </w:rPr>
        <w:t>Coleman</w:t>
      </w:r>
      <w:r w:rsidRPr="00A97237">
        <w:rPr>
          <w:rFonts w:eastAsia="KaiTi_GB2312" w:hint="eastAsia"/>
        </w:rPr>
        <w:t>诉澳大利亚</w:t>
      </w:r>
      <w:r w:rsidRPr="006C23DC">
        <w:rPr>
          <w:rFonts w:hint="eastAsia"/>
          <w:lang w:val="es-ES_tradnl"/>
        </w:rPr>
        <w:t>。</w:t>
      </w:r>
    </w:p>
  </w:footnote>
  <w:footnote w:id="73">
    <w:p w:rsidR="002C78ED" w:rsidRPr="006C23DC" w:rsidRDefault="002C78ED" w:rsidP="00DA4A64">
      <w:pPr>
        <w:pStyle w:val="FootnoteText"/>
        <w:rPr>
          <w:lang w:val="es-ES_tradnl"/>
        </w:rPr>
      </w:pPr>
      <w:r w:rsidRPr="006C23DC">
        <w:rPr>
          <w:lang w:val="es-ES_tradnl"/>
        </w:rPr>
        <w:tab/>
      </w:r>
      <w:r w:rsidRPr="006C23DC">
        <w:rPr>
          <w:rStyle w:val="FootnoteReference"/>
        </w:rPr>
        <w:footnoteRef/>
      </w:r>
      <w:r w:rsidRPr="006C23DC">
        <w:rPr>
          <w:lang w:val="es-ES_tradnl"/>
        </w:rPr>
        <w:tab/>
      </w:r>
      <w:r w:rsidRPr="006C23DC">
        <w:rPr>
          <w:rFonts w:hint="eastAsia"/>
        </w:rPr>
        <w:t>见第</w:t>
      </w:r>
      <w:r w:rsidRPr="006C23DC">
        <w:rPr>
          <w:rFonts w:hint="eastAsia"/>
          <w:lang w:val="es-ES_tradnl"/>
        </w:rPr>
        <w:t>1180</w:t>
      </w:r>
      <w:r>
        <w:rPr>
          <w:rFonts w:hint="eastAsia"/>
          <w:lang w:val="es-ES_tradnl"/>
        </w:rPr>
        <w:t>/</w:t>
      </w:r>
      <w:r w:rsidRPr="006C23DC">
        <w:rPr>
          <w:rFonts w:hint="eastAsia"/>
          <w:lang w:val="es-ES_tradnl"/>
        </w:rPr>
        <w:t>2003</w:t>
      </w:r>
      <w:r w:rsidRPr="006C23DC">
        <w:rPr>
          <w:rFonts w:hint="eastAsia"/>
        </w:rPr>
        <w:t>号</w:t>
      </w:r>
      <w:r>
        <w:rPr>
          <w:rFonts w:hint="eastAsia"/>
        </w:rPr>
        <w:t>来文，</w:t>
      </w:r>
      <w:r w:rsidRPr="00A97237">
        <w:rPr>
          <w:rFonts w:eastAsia="KaiTi_GB2312" w:hint="eastAsia"/>
        </w:rPr>
        <w:t>Bodrozic</w:t>
      </w:r>
      <w:r w:rsidRPr="00A97237">
        <w:rPr>
          <w:rFonts w:eastAsia="KaiTi_GB2312" w:hint="eastAsia"/>
        </w:rPr>
        <w:t>诉塞尔维亚和黑山</w:t>
      </w:r>
      <w:r>
        <w:rPr>
          <w:rFonts w:hint="eastAsia"/>
          <w:lang w:val="es-ES_tradnl"/>
        </w:rPr>
        <w:t>，</w:t>
      </w:r>
      <w:smartTag w:uri="urn:schemas-microsoft-com:office:smarttags" w:element="chsdate">
        <w:smartTagPr>
          <w:attr w:name="IsROCDate" w:val="False"/>
          <w:attr w:name="IsLunarDate" w:val="False"/>
          <w:attr w:name="Day" w:val="31"/>
          <w:attr w:name="Month" w:val="10"/>
          <w:attr w:name="Year" w:val="2005"/>
        </w:smartTagPr>
        <w:r w:rsidRPr="006C23DC">
          <w:rPr>
            <w:rFonts w:hint="eastAsia"/>
            <w:lang w:val="es-ES_tradnl"/>
          </w:rPr>
          <w:t>2005</w:t>
        </w:r>
        <w:r w:rsidRPr="006C23DC">
          <w:rPr>
            <w:rFonts w:hint="eastAsia"/>
          </w:rPr>
          <w:t>年</w:t>
        </w:r>
        <w:r w:rsidRPr="006C23DC">
          <w:rPr>
            <w:rFonts w:hint="eastAsia"/>
            <w:lang w:val="es-ES_tradnl"/>
          </w:rPr>
          <w:t>10</w:t>
        </w:r>
        <w:r w:rsidRPr="006C23DC">
          <w:rPr>
            <w:rFonts w:hint="eastAsia"/>
          </w:rPr>
          <w:t>月</w:t>
        </w:r>
        <w:r w:rsidRPr="006C23DC">
          <w:rPr>
            <w:rFonts w:hint="eastAsia"/>
            <w:lang w:val="es-ES_tradnl"/>
          </w:rPr>
          <w:t>31</w:t>
        </w:r>
        <w:r w:rsidRPr="006C23DC">
          <w:rPr>
            <w:rFonts w:hint="eastAsia"/>
          </w:rPr>
          <w:t>日</w:t>
        </w:r>
      </w:smartTag>
      <w:r w:rsidRPr="006C23DC">
        <w:rPr>
          <w:rFonts w:hint="eastAsia"/>
        </w:rPr>
        <w:t>通过的意见。</w:t>
      </w:r>
    </w:p>
  </w:footnote>
  <w:footnote w:id="74">
    <w:p w:rsidR="002C78ED" w:rsidRPr="006C23DC" w:rsidRDefault="002C78ED" w:rsidP="00DF3C7D">
      <w:pPr>
        <w:pStyle w:val="FootnoteText"/>
        <w:rPr>
          <w:rFonts w:hint="eastAsia"/>
        </w:rPr>
      </w:pPr>
      <w:r w:rsidRPr="006C23DC">
        <w:rPr>
          <w:lang w:val="es-ES_tradnl"/>
        </w:rPr>
        <w:tab/>
      </w:r>
      <w:r w:rsidRPr="006C23DC">
        <w:rPr>
          <w:rStyle w:val="FootnoteReference"/>
        </w:rPr>
        <w:footnoteRef/>
      </w:r>
      <w:r w:rsidRPr="006C23DC">
        <w:tab/>
      </w:r>
      <w:r w:rsidRPr="006C23DC">
        <w:rPr>
          <w:rFonts w:hint="eastAsia"/>
        </w:rPr>
        <w:t>见第</w:t>
      </w:r>
      <w:r w:rsidRPr="006C23DC">
        <w:rPr>
          <w:rFonts w:hint="eastAsia"/>
        </w:rPr>
        <w:t>926</w:t>
      </w:r>
      <w:r>
        <w:rPr>
          <w:rFonts w:hint="eastAsia"/>
        </w:rPr>
        <w:t>/</w:t>
      </w:r>
      <w:r w:rsidRPr="006C23DC">
        <w:rPr>
          <w:rFonts w:hint="eastAsia"/>
        </w:rPr>
        <w:t>2000</w:t>
      </w:r>
      <w:r w:rsidRPr="006C23DC">
        <w:rPr>
          <w:rFonts w:hint="eastAsia"/>
        </w:rPr>
        <w:t>号</w:t>
      </w:r>
      <w:r>
        <w:rPr>
          <w:rFonts w:hint="eastAsia"/>
        </w:rPr>
        <w:t>来文，</w:t>
      </w:r>
      <w:r w:rsidRPr="00A97237">
        <w:rPr>
          <w:rFonts w:eastAsia="KaiTi_GB2312" w:hint="eastAsia"/>
        </w:rPr>
        <w:t>Shin</w:t>
      </w:r>
      <w:r w:rsidRPr="00A97237">
        <w:rPr>
          <w:rFonts w:eastAsia="KaiTi_GB2312" w:hint="eastAsia"/>
        </w:rPr>
        <w:t>诉大韩民国</w:t>
      </w:r>
      <w:r w:rsidRPr="006C23DC">
        <w:rPr>
          <w:rFonts w:hint="eastAsia"/>
        </w:rPr>
        <w:t>。</w:t>
      </w:r>
    </w:p>
  </w:footnote>
  <w:footnote w:id="75">
    <w:p w:rsidR="002C78ED" w:rsidRPr="006C23DC" w:rsidRDefault="002C78ED" w:rsidP="00DF3C7D">
      <w:pPr>
        <w:pStyle w:val="FootnoteText"/>
        <w:rPr>
          <w:rFonts w:hint="eastAsia"/>
        </w:rPr>
      </w:pPr>
      <w:r w:rsidRPr="006C23DC">
        <w:tab/>
      </w:r>
      <w:r w:rsidRPr="006C23DC">
        <w:rPr>
          <w:rStyle w:val="FootnoteReference"/>
        </w:rPr>
        <w:footnoteRef/>
      </w:r>
      <w:r w:rsidRPr="006C23DC">
        <w:rPr>
          <w:i/>
        </w:rPr>
        <w:tab/>
      </w:r>
      <w:r w:rsidRPr="006C23DC">
        <w:rPr>
          <w:rFonts w:hint="eastAsia"/>
        </w:rPr>
        <w:t>见第</w:t>
      </w:r>
      <w:r w:rsidRPr="006C23DC">
        <w:rPr>
          <w:rFonts w:hint="eastAsia"/>
        </w:rPr>
        <w:t>518</w:t>
      </w:r>
      <w:r>
        <w:rPr>
          <w:rFonts w:hint="eastAsia"/>
        </w:rPr>
        <w:t>/</w:t>
      </w:r>
      <w:r w:rsidRPr="006C23DC">
        <w:rPr>
          <w:rFonts w:hint="eastAsia"/>
        </w:rPr>
        <w:t>1992</w:t>
      </w:r>
      <w:r w:rsidRPr="006C23DC">
        <w:rPr>
          <w:rFonts w:hint="eastAsia"/>
        </w:rPr>
        <w:t>号</w:t>
      </w:r>
      <w:r>
        <w:rPr>
          <w:rFonts w:hint="eastAsia"/>
        </w:rPr>
        <w:t>来文，</w:t>
      </w:r>
      <w:r w:rsidRPr="00A97237">
        <w:rPr>
          <w:rFonts w:eastAsia="KaiTi_GB2312" w:hint="eastAsia"/>
        </w:rPr>
        <w:t>Sohn</w:t>
      </w:r>
      <w:r w:rsidRPr="00A97237">
        <w:rPr>
          <w:rFonts w:eastAsia="KaiTi_GB2312" w:hint="eastAsia"/>
        </w:rPr>
        <w:t>诉大韩民国</w:t>
      </w:r>
      <w:r w:rsidRPr="006C23DC">
        <w:rPr>
          <w:rFonts w:hint="eastAsia"/>
        </w:rPr>
        <w:t>。</w:t>
      </w:r>
    </w:p>
  </w:footnote>
  <w:footnote w:id="76">
    <w:p w:rsidR="002C78ED" w:rsidRPr="006C23DC" w:rsidRDefault="002C78ED" w:rsidP="00DF3C7D">
      <w:pPr>
        <w:pStyle w:val="FootnoteText"/>
        <w:rPr>
          <w:rFonts w:hint="eastAsia"/>
        </w:rPr>
      </w:pPr>
      <w:r w:rsidRPr="006C23DC">
        <w:tab/>
      </w:r>
      <w:r w:rsidRPr="006C23DC">
        <w:rPr>
          <w:rStyle w:val="FootnoteReference"/>
        </w:rPr>
        <w:footnoteRef/>
      </w:r>
      <w:r w:rsidRPr="006C23DC">
        <w:tab/>
      </w:r>
      <w:r w:rsidRPr="006C23DC">
        <w:rPr>
          <w:rFonts w:hint="eastAsia"/>
        </w:rPr>
        <w:t>见第</w:t>
      </w:r>
      <w:r w:rsidRPr="006C23DC">
        <w:rPr>
          <w:rFonts w:hint="eastAsia"/>
        </w:rPr>
        <w:t>511</w:t>
      </w:r>
      <w:r>
        <w:rPr>
          <w:rFonts w:hint="eastAsia"/>
        </w:rPr>
        <w:t>/</w:t>
      </w:r>
      <w:r w:rsidRPr="006C23DC">
        <w:rPr>
          <w:rFonts w:hint="eastAsia"/>
        </w:rPr>
        <w:t>1992</w:t>
      </w:r>
      <w:r w:rsidRPr="006C23DC">
        <w:rPr>
          <w:rFonts w:hint="eastAsia"/>
        </w:rPr>
        <w:t>号</w:t>
      </w:r>
      <w:r>
        <w:rPr>
          <w:rFonts w:hint="eastAsia"/>
        </w:rPr>
        <w:t>来文，</w:t>
      </w:r>
      <w:r w:rsidRPr="00A97237">
        <w:rPr>
          <w:rFonts w:eastAsia="KaiTi_GB2312" w:hint="eastAsia"/>
        </w:rPr>
        <w:t>Ilmari L</w:t>
      </w:r>
      <w:r w:rsidRPr="00A97237">
        <w:rPr>
          <w:rFonts w:eastAsia="KaiTi_GB2312"/>
        </w:rPr>
        <w:t>ä</w:t>
      </w:r>
      <w:r w:rsidRPr="00A97237">
        <w:rPr>
          <w:rFonts w:eastAsia="KaiTi_GB2312" w:hint="eastAsia"/>
        </w:rPr>
        <w:t>nsman</w:t>
      </w:r>
      <w:r w:rsidRPr="00A97237">
        <w:rPr>
          <w:rFonts w:eastAsia="KaiTi_GB2312" w:hint="eastAsia"/>
        </w:rPr>
        <w:t>等人诉芬兰</w:t>
      </w:r>
      <w:r>
        <w:rPr>
          <w:rFonts w:hint="eastAsia"/>
        </w:rPr>
        <w:t>，</w:t>
      </w:r>
      <w:smartTag w:uri="urn:schemas-microsoft-com:office:smarttags" w:element="chsdate">
        <w:smartTagPr>
          <w:attr w:name="IsROCDate" w:val="False"/>
          <w:attr w:name="IsLunarDate" w:val="False"/>
          <w:attr w:name="Day" w:val="14"/>
          <w:attr w:name="Month" w:val="10"/>
          <w:attr w:name="Year" w:val="1993"/>
        </w:smartTagPr>
        <w:r w:rsidRPr="006C23DC">
          <w:rPr>
            <w:rFonts w:hint="eastAsia"/>
          </w:rPr>
          <w:t>1993</w:t>
        </w:r>
        <w:r w:rsidRPr="006C23DC">
          <w:rPr>
            <w:rFonts w:hint="eastAsia"/>
          </w:rPr>
          <w:t>年</w:t>
        </w:r>
        <w:r w:rsidRPr="006C23DC">
          <w:rPr>
            <w:rFonts w:hint="eastAsia"/>
          </w:rPr>
          <w:t>10</w:t>
        </w:r>
        <w:r w:rsidRPr="006C23DC">
          <w:rPr>
            <w:rFonts w:hint="eastAsia"/>
          </w:rPr>
          <w:t>月</w:t>
        </w:r>
        <w:r w:rsidRPr="006C23DC">
          <w:rPr>
            <w:rFonts w:hint="eastAsia"/>
          </w:rPr>
          <w:t>14</w:t>
        </w:r>
        <w:r w:rsidRPr="006C23DC">
          <w:rPr>
            <w:rFonts w:hint="eastAsia"/>
          </w:rPr>
          <w:t>日</w:t>
        </w:r>
      </w:smartTag>
      <w:r w:rsidRPr="006C23DC">
        <w:rPr>
          <w:rFonts w:hint="eastAsia"/>
        </w:rPr>
        <w:t>通过的意见。</w:t>
      </w:r>
    </w:p>
  </w:footnote>
  <w:footnote w:id="77">
    <w:p w:rsidR="002C78ED" w:rsidRPr="006C23DC" w:rsidRDefault="002C78ED" w:rsidP="00DF3C7D">
      <w:pPr>
        <w:pStyle w:val="FootnoteText"/>
        <w:rPr>
          <w:rFonts w:hint="eastAsia"/>
        </w:rPr>
      </w:pPr>
      <w:r w:rsidRPr="006C23DC">
        <w:tab/>
      </w:r>
      <w:r w:rsidRPr="006C23DC">
        <w:rPr>
          <w:rStyle w:val="FootnoteReference"/>
        </w:rPr>
        <w:footnoteRef/>
      </w:r>
      <w:r w:rsidRPr="006C23DC">
        <w:tab/>
      </w:r>
      <w:r w:rsidRPr="006C23DC">
        <w:rPr>
          <w:rFonts w:hint="eastAsia"/>
        </w:rPr>
        <w:t>见第</w:t>
      </w:r>
      <w:r w:rsidRPr="006C23DC">
        <w:rPr>
          <w:rFonts w:hint="eastAsia"/>
        </w:rPr>
        <w:t>518</w:t>
      </w:r>
      <w:r>
        <w:rPr>
          <w:rFonts w:hint="eastAsia"/>
        </w:rPr>
        <w:t>/</w:t>
      </w:r>
      <w:r w:rsidRPr="006C23DC">
        <w:rPr>
          <w:rFonts w:hint="eastAsia"/>
        </w:rPr>
        <w:t>92</w:t>
      </w:r>
      <w:r w:rsidRPr="006C23DC">
        <w:rPr>
          <w:rFonts w:hint="eastAsia"/>
        </w:rPr>
        <w:t>号</w:t>
      </w:r>
      <w:r>
        <w:rPr>
          <w:rFonts w:hint="eastAsia"/>
        </w:rPr>
        <w:t>来文，</w:t>
      </w:r>
      <w:r w:rsidRPr="00A97237">
        <w:rPr>
          <w:rFonts w:eastAsia="KaiTi_GB2312" w:hint="eastAsia"/>
        </w:rPr>
        <w:t>Sohn</w:t>
      </w:r>
      <w:r w:rsidRPr="00A97237">
        <w:rPr>
          <w:rFonts w:eastAsia="KaiTi_GB2312" w:hint="eastAsia"/>
        </w:rPr>
        <w:t>诉大韩民国</w:t>
      </w:r>
      <w:r>
        <w:rPr>
          <w:rFonts w:hint="eastAsia"/>
        </w:rPr>
        <w:t>；</w:t>
      </w:r>
      <w:r w:rsidRPr="006C23DC">
        <w:rPr>
          <w:rFonts w:hint="eastAsia"/>
        </w:rPr>
        <w:t>第</w:t>
      </w:r>
      <w:r w:rsidRPr="006C23DC">
        <w:rPr>
          <w:rFonts w:hint="eastAsia"/>
        </w:rPr>
        <w:t>926</w:t>
      </w:r>
      <w:r>
        <w:rPr>
          <w:rFonts w:hint="eastAsia"/>
        </w:rPr>
        <w:t>/</w:t>
      </w:r>
      <w:r w:rsidRPr="006C23DC">
        <w:rPr>
          <w:rFonts w:hint="eastAsia"/>
        </w:rPr>
        <w:t>2000</w:t>
      </w:r>
      <w:r w:rsidRPr="006C23DC">
        <w:rPr>
          <w:rFonts w:hint="eastAsia"/>
        </w:rPr>
        <w:t>号</w:t>
      </w:r>
      <w:r>
        <w:rPr>
          <w:rFonts w:hint="eastAsia"/>
        </w:rPr>
        <w:t>来文，</w:t>
      </w:r>
      <w:r w:rsidRPr="003A21AC">
        <w:rPr>
          <w:rFonts w:eastAsia="KaiTi_GB2312"/>
        </w:rPr>
        <w:t>Shin</w:t>
      </w:r>
      <w:r w:rsidRPr="003A21AC">
        <w:rPr>
          <w:rFonts w:eastAsia="KaiTi_GB2312"/>
        </w:rPr>
        <w:t>诉大韩民国</w:t>
      </w:r>
      <w:r w:rsidRPr="006C23DC">
        <w:rPr>
          <w:rFonts w:hint="eastAsia"/>
        </w:rPr>
        <w:t>。</w:t>
      </w:r>
    </w:p>
  </w:footnote>
  <w:footnote w:id="78">
    <w:p w:rsidR="002C78ED" w:rsidRPr="006C23DC" w:rsidRDefault="002C78ED" w:rsidP="00DF3C7D">
      <w:pPr>
        <w:pStyle w:val="FootnoteText"/>
        <w:rPr>
          <w:rFonts w:hint="eastAsia"/>
        </w:rPr>
      </w:pPr>
      <w:r w:rsidRPr="006C23DC">
        <w:rPr>
          <w:rStyle w:val="FootnoteReference"/>
        </w:rPr>
        <w:tab/>
      </w:r>
      <w:r w:rsidRPr="006C23DC">
        <w:rPr>
          <w:rStyle w:val="FootnoteReference"/>
        </w:rPr>
        <w:footnoteRef/>
      </w:r>
      <w:r w:rsidRPr="006C23DC">
        <w:tab/>
      </w:r>
      <w:r w:rsidRPr="006C23DC">
        <w:rPr>
          <w:rFonts w:hint="eastAsia"/>
        </w:rPr>
        <w:t>关于日本的结论性意见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JPN</w:t>
      </w:r>
      <w:r>
        <w:rPr>
          <w:rFonts w:hint="eastAsia"/>
        </w:rPr>
        <w:t>/</w:t>
      </w:r>
      <w:r w:rsidRPr="006C23DC">
        <w:rPr>
          <w:rFonts w:hint="eastAsia"/>
        </w:rPr>
        <w:t>CO</w:t>
      </w:r>
      <w:r>
        <w:rPr>
          <w:rFonts w:hint="eastAsia"/>
        </w:rPr>
        <w:t>/</w:t>
      </w:r>
      <w:r w:rsidRPr="006C23DC">
        <w:rPr>
          <w:rFonts w:hint="eastAsia"/>
        </w:rPr>
        <w:t>5</w:t>
      </w:r>
      <w:r>
        <w:rPr>
          <w:rFonts w:hint="eastAsia"/>
        </w:rPr>
        <w:t>)</w:t>
      </w:r>
      <w:r w:rsidRPr="006C23DC">
        <w:rPr>
          <w:rFonts w:hint="eastAsia"/>
        </w:rPr>
        <w:t>。</w:t>
      </w:r>
    </w:p>
  </w:footnote>
  <w:footnote w:id="79">
    <w:p w:rsidR="002C78ED" w:rsidRPr="006C23DC" w:rsidRDefault="002C78ED" w:rsidP="00DF3C7D">
      <w:pPr>
        <w:pStyle w:val="FootnoteText"/>
        <w:rPr>
          <w:rFonts w:hint="eastAsia"/>
        </w:rPr>
      </w:pPr>
      <w:r w:rsidRPr="006C23DC">
        <w:tab/>
      </w:r>
      <w:r w:rsidRPr="006C23DC">
        <w:rPr>
          <w:rStyle w:val="FootnoteReference"/>
        </w:rPr>
        <w:footnoteRef/>
      </w:r>
      <w:r w:rsidRPr="006C23DC">
        <w:tab/>
      </w:r>
      <w:r w:rsidRPr="006C23DC">
        <w:rPr>
          <w:rFonts w:hint="eastAsia"/>
        </w:rPr>
        <w:t>同上。</w:t>
      </w:r>
    </w:p>
  </w:footnote>
  <w:footnote w:id="80">
    <w:p w:rsidR="002C78ED" w:rsidRPr="006C23DC" w:rsidRDefault="002C78ED" w:rsidP="00DF3C7D">
      <w:pPr>
        <w:pStyle w:val="FootnoteText"/>
        <w:rPr>
          <w:rFonts w:hint="eastAsia"/>
        </w:rPr>
      </w:pPr>
      <w:r w:rsidRPr="006C23DC">
        <w:tab/>
      </w:r>
      <w:r w:rsidRPr="006C23DC">
        <w:rPr>
          <w:rStyle w:val="FootnoteReference"/>
        </w:rPr>
        <w:footnoteRef/>
      </w:r>
      <w:r w:rsidRPr="006C23DC">
        <w:tab/>
      </w:r>
      <w:r w:rsidRPr="006C23DC">
        <w:rPr>
          <w:rFonts w:hint="eastAsia"/>
        </w:rPr>
        <w:t>关于突尼斯的结论性意见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TUN</w:t>
      </w:r>
      <w:r>
        <w:rPr>
          <w:rFonts w:hint="eastAsia"/>
        </w:rPr>
        <w:t>/</w:t>
      </w:r>
      <w:r w:rsidRPr="006C23DC">
        <w:rPr>
          <w:rFonts w:hint="eastAsia"/>
        </w:rPr>
        <w:t>CO</w:t>
      </w:r>
      <w:r>
        <w:rPr>
          <w:rFonts w:hint="eastAsia"/>
        </w:rPr>
        <w:t>/</w:t>
      </w:r>
      <w:r w:rsidRPr="006C23DC">
        <w:rPr>
          <w:rFonts w:hint="eastAsia"/>
        </w:rPr>
        <w:t>5</w:t>
      </w:r>
      <w:r>
        <w:rPr>
          <w:rFonts w:hint="eastAsia"/>
        </w:rPr>
        <w:t>)</w:t>
      </w:r>
      <w:r w:rsidRPr="006C23DC">
        <w:rPr>
          <w:rFonts w:hint="eastAsia"/>
        </w:rPr>
        <w:t>。</w:t>
      </w:r>
    </w:p>
  </w:footnote>
  <w:footnote w:id="81">
    <w:p w:rsidR="002C78ED" w:rsidRPr="006C23DC" w:rsidRDefault="002C78ED" w:rsidP="00DF3C7D">
      <w:pPr>
        <w:pStyle w:val="FootnoteText"/>
        <w:rPr>
          <w:rFonts w:hint="eastAsia"/>
        </w:rPr>
      </w:pPr>
      <w:r w:rsidRPr="006C23DC">
        <w:tab/>
      </w:r>
      <w:r w:rsidRPr="006C23DC">
        <w:rPr>
          <w:rStyle w:val="FootnoteReference"/>
        </w:rPr>
        <w:footnoteRef/>
      </w:r>
      <w:r w:rsidRPr="006C23DC">
        <w:tab/>
      </w:r>
      <w:r w:rsidRPr="006C23DC">
        <w:rPr>
          <w:rFonts w:hint="eastAsia"/>
        </w:rPr>
        <w:t>关于多哥的结论性意见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76</w:t>
      </w:r>
      <w:r>
        <w:rPr>
          <w:rFonts w:hint="eastAsia"/>
        </w:rPr>
        <w:t>/</w:t>
      </w:r>
      <w:r w:rsidRPr="006C23DC">
        <w:rPr>
          <w:rFonts w:hint="eastAsia"/>
        </w:rPr>
        <w:t>TGO</w:t>
      </w:r>
      <w:r>
        <w:rPr>
          <w:rFonts w:hint="eastAsia"/>
        </w:rPr>
        <w:t>)</w:t>
      </w:r>
      <w:r>
        <w:rPr>
          <w:rFonts w:hint="eastAsia"/>
        </w:rPr>
        <w:t>；</w:t>
      </w:r>
      <w:r w:rsidRPr="006C23DC">
        <w:rPr>
          <w:rFonts w:hint="eastAsia"/>
        </w:rPr>
        <w:t>关于摩尔多瓦的结论性意见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75</w:t>
      </w:r>
      <w:r>
        <w:rPr>
          <w:rFonts w:hint="eastAsia"/>
        </w:rPr>
        <w:t>/</w:t>
      </w:r>
      <w:r w:rsidRPr="006C23DC">
        <w:rPr>
          <w:rFonts w:hint="eastAsia"/>
        </w:rPr>
        <w:t>MDA</w:t>
      </w:r>
      <w:r>
        <w:rPr>
          <w:rFonts w:hint="eastAsia"/>
        </w:rPr>
        <w:t>)</w:t>
      </w:r>
      <w:r w:rsidRPr="006C23DC">
        <w:rPr>
          <w:rFonts w:hint="eastAsia"/>
        </w:rPr>
        <w:t>。</w:t>
      </w:r>
    </w:p>
  </w:footnote>
  <w:footnote w:id="82">
    <w:p w:rsidR="002C78ED" w:rsidRPr="006C23DC" w:rsidRDefault="002C78ED" w:rsidP="00DF3C7D">
      <w:pPr>
        <w:pStyle w:val="FootnoteText"/>
        <w:rPr>
          <w:rFonts w:hint="eastAsia"/>
        </w:rPr>
      </w:pPr>
      <w:r w:rsidRPr="006C23DC">
        <w:tab/>
      </w:r>
      <w:r w:rsidRPr="006C23DC">
        <w:rPr>
          <w:rStyle w:val="FootnoteReference"/>
        </w:rPr>
        <w:footnoteRef/>
      </w:r>
      <w:r w:rsidRPr="006C23DC">
        <w:tab/>
      </w:r>
      <w:r w:rsidRPr="006C23DC">
        <w:rPr>
          <w:rFonts w:hint="eastAsia"/>
        </w:rPr>
        <w:t>见第</w:t>
      </w:r>
      <w:r w:rsidRPr="006C23DC">
        <w:rPr>
          <w:rFonts w:hint="eastAsia"/>
        </w:rPr>
        <w:t>968</w:t>
      </w:r>
      <w:r>
        <w:rPr>
          <w:rFonts w:hint="eastAsia"/>
        </w:rPr>
        <w:t>/</w:t>
      </w:r>
      <w:r w:rsidRPr="006C23DC">
        <w:rPr>
          <w:rFonts w:hint="eastAsia"/>
        </w:rPr>
        <w:t>2001</w:t>
      </w:r>
      <w:r w:rsidRPr="006C23DC">
        <w:rPr>
          <w:rFonts w:hint="eastAsia"/>
        </w:rPr>
        <w:t>号</w:t>
      </w:r>
      <w:r>
        <w:rPr>
          <w:rFonts w:hint="eastAsia"/>
        </w:rPr>
        <w:t>来文，</w:t>
      </w:r>
      <w:r w:rsidRPr="00A97237">
        <w:rPr>
          <w:rFonts w:eastAsia="KaiTi_GB2312" w:hint="eastAsia"/>
        </w:rPr>
        <w:t>Kim</w:t>
      </w:r>
      <w:r w:rsidRPr="00A97237">
        <w:rPr>
          <w:rFonts w:eastAsia="KaiTi_GB2312" w:hint="eastAsia"/>
        </w:rPr>
        <w:t>诉大韩民国</w:t>
      </w:r>
      <w:r>
        <w:rPr>
          <w:rFonts w:hint="eastAsia"/>
        </w:rPr>
        <w:t>，</w:t>
      </w:r>
      <w:smartTag w:uri="urn:schemas-microsoft-com:office:smarttags" w:element="chsdate">
        <w:smartTagPr>
          <w:attr w:name="IsROCDate" w:val="False"/>
          <w:attr w:name="IsLunarDate" w:val="False"/>
          <w:attr w:name="Day" w:val="14"/>
          <w:attr w:name="Month" w:val="3"/>
          <w:attr w:name="Year" w:val="1996"/>
        </w:smartTagPr>
        <w:r w:rsidRPr="006C23DC">
          <w:rPr>
            <w:rFonts w:hint="eastAsia"/>
          </w:rPr>
          <w:t>1996</w:t>
        </w:r>
        <w:r>
          <w:rPr>
            <w:rFonts w:hint="eastAsia"/>
          </w:rPr>
          <w:t>年</w:t>
        </w:r>
        <w:r w:rsidRPr="006C23DC">
          <w:rPr>
            <w:rFonts w:hint="eastAsia"/>
          </w:rPr>
          <w:t>3</w:t>
        </w:r>
        <w:r w:rsidRPr="006C23DC">
          <w:rPr>
            <w:rFonts w:hint="eastAsia"/>
          </w:rPr>
          <w:t>月</w:t>
        </w:r>
        <w:r w:rsidRPr="006C23DC">
          <w:rPr>
            <w:rFonts w:hint="eastAsia"/>
          </w:rPr>
          <w:t>14</w:t>
        </w:r>
        <w:r w:rsidRPr="006C23DC">
          <w:rPr>
            <w:rFonts w:hint="eastAsia"/>
          </w:rPr>
          <w:t>日</w:t>
        </w:r>
      </w:smartTag>
      <w:r w:rsidRPr="006C23DC">
        <w:rPr>
          <w:rFonts w:hint="eastAsia"/>
        </w:rPr>
        <w:t>通过的意见。</w:t>
      </w:r>
    </w:p>
  </w:footnote>
  <w:footnote w:id="83">
    <w:p w:rsidR="002C78ED" w:rsidRPr="006C23DC" w:rsidRDefault="002C78ED" w:rsidP="00DF3C7D">
      <w:pPr>
        <w:pStyle w:val="FootnoteText"/>
      </w:pPr>
      <w:r w:rsidRPr="006C23DC">
        <w:tab/>
      </w:r>
      <w:r w:rsidRPr="006C23DC">
        <w:rPr>
          <w:rStyle w:val="FootnoteReference"/>
        </w:rPr>
        <w:footnoteRef/>
      </w:r>
      <w:r w:rsidRPr="006C23DC">
        <w:tab/>
      </w:r>
      <w:r w:rsidRPr="006C23DC">
        <w:rPr>
          <w:rFonts w:hint="eastAsia"/>
        </w:rPr>
        <w:t>见第</w:t>
      </w:r>
      <w:r w:rsidRPr="006C23DC">
        <w:rPr>
          <w:rFonts w:hint="eastAsia"/>
        </w:rPr>
        <w:t>1180</w:t>
      </w:r>
      <w:r>
        <w:rPr>
          <w:rFonts w:hint="eastAsia"/>
        </w:rPr>
        <w:t>/</w:t>
      </w:r>
      <w:r w:rsidRPr="006C23DC">
        <w:rPr>
          <w:rFonts w:hint="eastAsia"/>
        </w:rPr>
        <w:t>2003</w:t>
      </w:r>
      <w:r w:rsidRPr="006C23DC">
        <w:rPr>
          <w:rFonts w:hint="eastAsia"/>
        </w:rPr>
        <w:t>号</w:t>
      </w:r>
      <w:r>
        <w:rPr>
          <w:rFonts w:hint="eastAsia"/>
        </w:rPr>
        <w:t>来文，</w:t>
      </w:r>
      <w:r w:rsidRPr="00A97237">
        <w:rPr>
          <w:rFonts w:eastAsia="KaiTi_GB2312" w:hint="eastAsia"/>
        </w:rPr>
        <w:t>Bodrozic</w:t>
      </w:r>
      <w:r w:rsidRPr="00A97237">
        <w:rPr>
          <w:rFonts w:eastAsia="KaiTi_GB2312" w:hint="eastAsia"/>
        </w:rPr>
        <w:t>诉塞尔维亚和黑山</w:t>
      </w:r>
      <w:r>
        <w:rPr>
          <w:rFonts w:hint="eastAsia"/>
        </w:rPr>
        <w:t>，</w:t>
      </w:r>
      <w:smartTag w:uri="urn:schemas-microsoft-com:office:smarttags" w:element="chsdate">
        <w:smartTagPr>
          <w:attr w:name="IsROCDate" w:val="False"/>
          <w:attr w:name="IsLunarDate" w:val="False"/>
          <w:attr w:name="Day" w:val="31"/>
          <w:attr w:name="Month" w:val="10"/>
          <w:attr w:name="Year" w:val="2005"/>
        </w:smartTagPr>
        <w:r w:rsidRPr="006C23DC">
          <w:rPr>
            <w:rFonts w:hint="eastAsia"/>
          </w:rPr>
          <w:t>2005</w:t>
        </w:r>
        <w:r w:rsidRPr="006C23DC">
          <w:rPr>
            <w:rFonts w:hint="eastAsia"/>
          </w:rPr>
          <w:t>年</w:t>
        </w:r>
        <w:r w:rsidRPr="006C23DC">
          <w:rPr>
            <w:rFonts w:hint="eastAsia"/>
          </w:rPr>
          <w:t>10</w:t>
        </w:r>
        <w:r w:rsidRPr="006C23DC">
          <w:rPr>
            <w:rFonts w:hint="eastAsia"/>
          </w:rPr>
          <w:t>月</w:t>
        </w:r>
        <w:r w:rsidRPr="006C23DC">
          <w:rPr>
            <w:rFonts w:hint="eastAsia"/>
          </w:rPr>
          <w:t>31</w:t>
        </w:r>
        <w:r w:rsidRPr="006C23DC">
          <w:rPr>
            <w:rFonts w:hint="eastAsia"/>
          </w:rPr>
          <w:t>日</w:t>
        </w:r>
      </w:smartTag>
      <w:r w:rsidRPr="006C23DC">
        <w:rPr>
          <w:rFonts w:hint="eastAsia"/>
        </w:rPr>
        <w:t>通过的意见。</w:t>
      </w:r>
    </w:p>
  </w:footnote>
  <w:footnote w:id="84">
    <w:p w:rsidR="002C78ED" w:rsidRPr="006C23DC" w:rsidRDefault="002C78ED" w:rsidP="00DF3C7D">
      <w:pPr>
        <w:pStyle w:val="FootnoteText"/>
        <w:rPr>
          <w:rFonts w:hint="eastAsia"/>
          <w:lang w:val="fr-FR"/>
        </w:rPr>
      </w:pPr>
      <w:r w:rsidRPr="006C23DC">
        <w:tab/>
      </w:r>
      <w:r w:rsidRPr="006C23DC">
        <w:rPr>
          <w:rStyle w:val="FootnoteReference"/>
        </w:rPr>
        <w:footnoteRef/>
      </w:r>
      <w:r w:rsidRPr="006C23DC">
        <w:rPr>
          <w:lang w:val="fr-FR"/>
        </w:rPr>
        <w:tab/>
      </w:r>
      <w:r w:rsidRPr="006C23DC">
        <w:rPr>
          <w:rFonts w:hint="eastAsia"/>
          <w:lang w:val="fr-FR"/>
        </w:rPr>
        <w:t>同上。</w:t>
      </w:r>
    </w:p>
  </w:footnote>
  <w:footnote w:id="85">
    <w:p w:rsidR="002C78ED" w:rsidRPr="006C23DC" w:rsidRDefault="002C78ED" w:rsidP="00DF3C7D">
      <w:pPr>
        <w:pStyle w:val="FootnoteText"/>
        <w:rPr>
          <w:rFonts w:hint="eastAsia"/>
          <w:lang w:val="fr-FR"/>
        </w:rPr>
      </w:pPr>
      <w:r w:rsidRPr="006C23DC">
        <w:rPr>
          <w:lang w:val="fr-FR"/>
        </w:rPr>
        <w:tab/>
      </w:r>
      <w:r w:rsidRPr="006C23DC">
        <w:rPr>
          <w:rStyle w:val="FootnoteReference"/>
        </w:rPr>
        <w:footnoteRef/>
      </w:r>
      <w:r w:rsidRPr="006C23DC">
        <w:rPr>
          <w:lang w:val="fr-FR"/>
        </w:rPr>
        <w:tab/>
      </w:r>
      <w:r w:rsidRPr="006C23DC">
        <w:rPr>
          <w:rFonts w:hint="eastAsia"/>
          <w:lang w:val="fr-FR"/>
        </w:rPr>
        <w:t>见第</w:t>
      </w:r>
      <w:r w:rsidRPr="006C23DC">
        <w:rPr>
          <w:rFonts w:hint="eastAsia"/>
          <w:lang w:val="fr-FR"/>
        </w:rPr>
        <w:t>1128</w:t>
      </w:r>
      <w:r>
        <w:rPr>
          <w:rFonts w:hint="eastAsia"/>
          <w:lang w:val="fr-FR"/>
        </w:rPr>
        <w:t>/</w:t>
      </w:r>
      <w:r w:rsidRPr="006C23DC">
        <w:rPr>
          <w:rFonts w:hint="eastAsia"/>
          <w:lang w:val="fr-FR"/>
        </w:rPr>
        <w:t>2002</w:t>
      </w:r>
      <w:r w:rsidRPr="006C23DC">
        <w:rPr>
          <w:rFonts w:hint="eastAsia"/>
          <w:lang w:val="fr-FR"/>
        </w:rPr>
        <w:t>号</w:t>
      </w:r>
      <w:r>
        <w:rPr>
          <w:rFonts w:hint="eastAsia"/>
          <w:lang w:val="fr-FR"/>
        </w:rPr>
        <w:t>来文，</w:t>
      </w:r>
      <w:r w:rsidRPr="00A97237">
        <w:rPr>
          <w:rFonts w:eastAsia="KaiTi_GB2312" w:hint="eastAsia"/>
        </w:rPr>
        <w:t>Marques</w:t>
      </w:r>
      <w:r w:rsidRPr="00A97237">
        <w:rPr>
          <w:rFonts w:eastAsia="KaiTi_GB2312" w:hint="eastAsia"/>
        </w:rPr>
        <w:t>诉安哥拉</w:t>
      </w:r>
      <w:r w:rsidRPr="006C23DC">
        <w:rPr>
          <w:rFonts w:hint="eastAsia"/>
          <w:lang w:val="fr-FR"/>
        </w:rPr>
        <w:t>。</w:t>
      </w:r>
    </w:p>
  </w:footnote>
  <w:footnote w:id="86">
    <w:p w:rsidR="002C78ED" w:rsidRPr="006C23DC" w:rsidRDefault="002C78ED" w:rsidP="00DF3C7D">
      <w:pPr>
        <w:pStyle w:val="FootnoteText"/>
        <w:rPr>
          <w:rFonts w:hint="eastAsia"/>
          <w:lang w:val="fr-FR"/>
        </w:rPr>
      </w:pPr>
      <w:r w:rsidRPr="006C23DC">
        <w:rPr>
          <w:lang w:val="fr-FR"/>
        </w:rPr>
        <w:tab/>
      </w:r>
      <w:r w:rsidRPr="006C23DC">
        <w:rPr>
          <w:rStyle w:val="FootnoteReference"/>
        </w:rPr>
        <w:footnoteRef/>
      </w:r>
      <w:r w:rsidRPr="006C23DC">
        <w:rPr>
          <w:rStyle w:val="FootnoteReference"/>
          <w:lang w:val="fr-FR"/>
        </w:rPr>
        <w:tab/>
      </w:r>
      <w:r w:rsidRPr="006C23DC">
        <w:rPr>
          <w:rFonts w:hint="eastAsia"/>
        </w:rPr>
        <w:t>见第</w:t>
      </w:r>
      <w:r w:rsidRPr="006C23DC">
        <w:rPr>
          <w:rFonts w:hint="eastAsia"/>
          <w:lang w:val="fr-FR"/>
        </w:rPr>
        <w:t>422-424</w:t>
      </w:r>
      <w:r>
        <w:rPr>
          <w:rFonts w:hint="eastAsia"/>
          <w:lang w:val="fr-FR"/>
        </w:rPr>
        <w:t>/</w:t>
      </w:r>
      <w:r w:rsidRPr="006C23DC">
        <w:rPr>
          <w:rFonts w:hint="eastAsia"/>
          <w:lang w:val="fr-FR"/>
        </w:rPr>
        <w:t>1990</w:t>
      </w:r>
      <w:r w:rsidRPr="006C23DC">
        <w:rPr>
          <w:rFonts w:hint="eastAsia"/>
        </w:rPr>
        <w:t>号</w:t>
      </w:r>
      <w:r>
        <w:rPr>
          <w:rFonts w:hint="eastAsia"/>
        </w:rPr>
        <w:t>来文，</w:t>
      </w:r>
      <w:r w:rsidRPr="00A97237">
        <w:rPr>
          <w:rFonts w:eastAsia="KaiTi_GB2312" w:hint="eastAsia"/>
        </w:rPr>
        <w:t>Aduayom</w:t>
      </w:r>
      <w:r w:rsidRPr="00A97237">
        <w:rPr>
          <w:rFonts w:eastAsia="KaiTi_GB2312" w:hint="eastAsia"/>
        </w:rPr>
        <w:t>等人诉多哥</w:t>
      </w:r>
      <w:r>
        <w:rPr>
          <w:rFonts w:hint="eastAsia"/>
          <w:lang w:val="fr-FR"/>
        </w:rPr>
        <w:t>，</w:t>
      </w:r>
      <w:smartTag w:uri="urn:schemas-microsoft-com:office:smarttags" w:element="chsdate">
        <w:smartTagPr>
          <w:attr w:name="IsROCDate" w:val="False"/>
          <w:attr w:name="IsLunarDate" w:val="False"/>
          <w:attr w:name="Day" w:val="30"/>
          <w:attr w:name="Month" w:val="6"/>
          <w:attr w:name="Year" w:val="1994"/>
        </w:smartTagPr>
        <w:r w:rsidRPr="006C23DC">
          <w:rPr>
            <w:rFonts w:hint="eastAsia"/>
            <w:lang w:val="fr-FR"/>
          </w:rPr>
          <w:t>1994</w:t>
        </w:r>
        <w:r w:rsidRPr="006C23DC">
          <w:rPr>
            <w:rFonts w:hint="eastAsia"/>
          </w:rPr>
          <w:t>年</w:t>
        </w:r>
        <w:r w:rsidRPr="006C23DC">
          <w:rPr>
            <w:rFonts w:hint="eastAsia"/>
            <w:lang w:val="fr-FR"/>
          </w:rPr>
          <w:t>6</w:t>
        </w:r>
        <w:r w:rsidRPr="006C23DC">
          <w:rPr>
            <w:rFonts w:hint="eastAsia"/>
          </w:rPr>
          <w:t>月</w:t>
        </w:r>
        <w:r w:rsidRPr="006C23DC">
          <w:rPr>
            <w:rFonts w:hint="eastAsia"/>
            <w:lang w:val="fr-FR"/>
          </w:rPr>
          <w:t>30</w:t>
        </w:r>
        <w:r w:rsidRPr="006C23DC">
          <w:rPr>
            <w:rFonts w:hint="eastAsia"/>
          </w:rPr>
          <w:t>日</w:t>
        </w:r>
      </w:smartTag>
      <w:r w:rsidRPr="006C23DC">
        <w:rPr>
          <w:rFonts w:hint="eastAsia"/>
        </w:rPr>
        <w:t>通过的意见。</w:t>
      </w:r>
    </w:p>
  </w:footnote>
  <w:footnote w:id="87">
    <w:p w:rsidR="002C78ED" w:rsidRPr="00D42422" w:rsidRDefault="002C78ED" w:rsidP="00DF3C7D">
      <w:pPr>
        <w:pStyle w:val="FootnoteText"/>
        <w:rPr>
          <w:lang w:val="fr-FR"/>
        </w:rPr>
      </w:pPr>
      <w:r w:rsidRPr="006C23DC">
        <w:rPr>
          <w:lang w:val="fr-FR"/>
        </w:rPr>
        <w:tab/>
      </w:r>
      <w:r w:rsidRPr="006C23DC">
        <w:rPr>
          <w:rStyle w:val="FootnoteReference"/>
        </w:rPr>
        <w:footnoteRef/>
      </w:r>
      <w:r w:rsidRPr="00D42422">
        <w:rPr>
          <w:lang w:val="fr-FR"/>
        </w:rPr>
        <w:tab/>
      </w:r>
      <w:r w:rsidRPr="006C23DC">
        <w:rPr>
          <w:rFonts w:hint="eastAsia"/>
        </w:rPr>
        <w:t>见关于多米尼加共和国的结论性意见</w:t>
      </w:r>
      <w:r w:rsidRPr="00D42422">
        <w:rPr>
          <w:rFonts w:hint="eastAsia"/>
          <w:lang w:val="fr-FR"/>
        </w:rPr>
        <w:t>(CCPR/CO/71/DOM)</w:t>
      </w:r>
      <w:r w:rsidRPr="006C23DC">
        <w:rPr>
          <w:rFonts w:hint="eastAsia"/>
        </w:rPr>
        <w:t>。</w:t>
      </w:r>
    </w:p>
  </w:footnote>
  <w:footnote w:id="88">
    <w:p w:rsidR="002C78ED" w:rsidRPr="00D42422" w:rsidRDefault="002C78ED" w:rsidP="00DF3C7D">
      <w:pPr>
        <w:pStyle w:val="FootnoteText"/>
        <w:rPr>
          <w:rFonts w:hint="eastAsia"/>
          <w:lang w:val="fr-FR"/>
        </w:rPr>
      </w:pPr>
      <w:r w:rsidRPr="00D42422">
        <w:rPr>
          <w:lang w:val="fr-FR"/>
        </w:rPr>
        <w:tab/>
      </w:r>
      <w:r w:rsidRPr="006C23DC">
        <w:rPr>
          <w:rStyle w:val="FootnoteReference"/>
        </w:rPr>
        <w:footnoteRef/>
      </w:r>
      <w:r w:rsidRPr="00D42422">
        <w:rPr>
          <w:lang w:val="fr-FR"/>
        </w:rPr>
        <w:tab/>
      </w:r>
      <w:r w:rsidRPr="006C23DC">
        <w:rPr>
          <w:rFonts w:hint="eastAsia"/>
        </w:rPr>
        <w:t>见关于洪都拉斯的结论性意见</w:t>
      </w:r>
      <w:r w:rsidRPr="00D42422">
        <w:rPr>
          <w:rFonts w:hint="eastAsia"/>
          <w:lang w:val="fr-FR"/>
        </w:rPr>
        <w:t>(CCPR/C/HND/CO/1)</w:t>
      </w:r>
      <w:r w:rsidRPr="006C23DC">
        <w:rPr>
          <w:rFonts w:hint="eastAsia"/>
        </w:rPr>
        <w:t>。</w:t>
      </w:r>
    </w:p>
  </w:footnote>
  <w:footnote w:id="89">
    <w:p w:rsidR="002C78ED" w:rsidRPr="006C23DC" w:rsidRDefault="002C78ED" w:rsidP="00DF3C7D">
      <w:pPr>
        <w:pStyle w:val="FootnoteText"/>
        <w:rPr>
          <w:rFonts w:hint="eastAsia"/>
        </w:rPr>
      </w:pPr>
      <w:r w:rsidRPr="00D42422">
        <w:rPr>
          <w:lang w:val="fr-FR"/>
        </w:rPr>
        <w:tab/>
      </w:r>
      <w:r w:rsidRPr="006C23DC">
        <w:rPr>
          <w:rStyle w:val="FootnoteReference"/>
        </w:rPr>
        <w:footnoteRef/>
      </w:r>
      <w:r w:rsidRPr="006C23DC">
        <w:tab/>
      </w:r>
      <w:r w:rsidRPr="006C23DC">
        <w:rPr>
          <w:rFonts w:hint="eastAsia"/>
        </w:rPr>
        <w:t>见关于赞比亚的结论性意见</w:t>
      </w:r>
      <w:r>
        <w:rPr>
          <w:rFonts w:hint="eastAsia"/>
        </w:rPr>
        <w:t>(</w:t>
      </w:r>
      <w:r w:rsidRPr="006C23DC">
        <w:rPr>
          <w:rFonts w:hint="eastAsia"/>
        </w:rPr>
        <w:t>CCPR</w:t>
      </w:r>
      <w:r>
        <w:rPr>
          <w:rFonts w:hint="eastAsia"/>
        </w:rPr>
        <w:t>/</w:t>
      </w:r>
      <w:r w:rsidRPr="006C23DC">
        <w:rPr>
          <w:rFonts w:hint="eastAsia"/>
        </w:rPr>
        <w:t>ZMB</w:t>
      </w:r>
      <w:r>
        <w:rPr>
          <w:rFonts w:hint="eastAsia"/>
        </w:rPr>
        <w:t>/</w:t>
      </w:r>
      <w:r w:rsidRPr="006C23DC">
        <w:rPr>
          <w:rFonts w:hint="eastAsia"/>
        </w:rPr>
        <w:t>CO</w:t>
      </w:r>
      <w:r>
        <w:rPr>
          <w:rFonts w:hint="eastAsia"/>
        </w:rPr>
        <w:t>/</w:t>
      </w:r>
      <w:r w:rsidRPr="006C23DC">
        <w:rPr>
          <w:rFonts w:hint="eastAsia"/>
        </w:rPr>
        <w:t>3</w:t>
      </w:r>
      <w:r>
        <w:rPr>
          <w:rFonts w:hint="eastAsia"/>
        </w:rPr>
        <w:t>)</w:t>
      </w:r>
      <w:r>
        <w:rPr>
          <w:rFonts w:hint="eastAsia"/>
        </w:rPr>
        <w:t>，</w:t>
      </w:r>
      <w:r w:rsidRPr="006C23DC">
        <w:rPr>
          <w:rFonts w:hint="eastAsia"/>
        </w:rPr>
        <w:t>第</w:t>
      </w:r>
      <w:r w:rsidRPr="006C23DC">
        <w:rPr>
          <w:rFonts w:hint="eastAsia"/>
        </w:rPr>
        <w:t>25</w:t>
      </w:r>
      <w:r w:rsidRPr="006C23DC">
        <w:rPr>
          <w:rFonts w:hint="eastAsia"/>
        </w:rPr>
        <w:t>段。</w:t>
      </w:r>
    </w:p>
  </w:footnote>
  <w:footnote w:id="90">
    <w:p w:rsidR="002C78ED" w:rsidRPr="006C23DC" w:rsidRDefault="002C78ED" w:rsidP="00DF3C7D">
      <w:pPr>
        <w:pStyle w:val="FootnoteText"/>
        <w:rPr>
          <w:rFonts w:hint="eastAsia"/>
        </w:rPr>
      </w:pPr>
      <w:r w:rsidRPr="006C23DC">
        <w:tab/>
      </w:r>
      <w:r w:rsidRPr="006C23DC">
        <w:rPr>
          <w:rStyle w:val="FootnoteReference"/>
        </w:rPr>
        <w:footnoteRef/>
      </w:r>
      <w:r w:rsidRPr="006C23DC">
        <w:tab/>
      </w:r>
      <w:r w:rsidRPr="006C23DC">
        <w:rPr>
          <w:rFonts w:hint="eastAsia"/>
        </w:rPr>
        <w:t>见关于哥斯达黎加的结论性意见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CRI</w:t>
      </w:r>
      <w:r>
        <w:rPr>
          <w:rFonts w:hint="eastAsia"/>
        </w:rPr>
        <w:t>/</w:t>
      </w:r>
      <w:r w:rsidRPr="006C23DC">
        <w:rPr>
          <w:rFonts w:hint="eastAsia"/>
        </w:rPr>
        <w:t>CO</w:t>
      </w:r>
      <w:r>
        <w:rPr>
          <w:rFonts w:hint="eastAsia"/>
        </w:rPr>
        <w:t>/</w:t>
      </w:r>
      <w:r w:rsidRPr="006C23DC">
        <w:rPr>
          <w:rFonts w:hint="eastAsia"/>
        </w:rPr>
        <w:t>5</w:t>
      </w:r>
      <w:r>
        <w:rPr>
          <w:rFonts w:hint="eastAsia"/>
        </w:rPr>
        <w:t>)</w:t>
      </w:r>
      <w:r>
        <w:rPr>
          <w:rFonts w:hint="eastAsia"/>
        </w:rPr>
        <w:t>，</w:t>
      </w:r>
      <w:r w:rsidRPr="006C23DC">
        <w:rPr>
          <w:rFonts w:hint="eastAsia"/>
        </w:rPr>
        <w:t>第</w:t>
      </w:r>
      <w:r w:rsidRPr="006C23DC">
        <w:rPr>
          <w:rFonts w:hint="eastAsia"/>
        </w:rPr>
        <w:t>11</w:t>
      </w:r>
      <w:r w:rsidRPr="006C23DC">
        <w:rPr>
          <w:rFonts w:hint="eastAsia"/>
        </w:rPr>
        <w:t>段。</w:t>
      </w:r>
    </w:p>
  </w:footnote>
  <w:footnote w:id="91">
    <w:p w:rsidR="002C78ED" w:rsidRPr="006C23DC" w:rsidRDefault="002C78ED" w:rsidP="00DF3C7D">
      <w:pPr>
        <w:pStyle w:val="FootnoteText"/>
        <w:rPr>
          <w:rFonts w:hint="eastAsia"/>
        </w:rPr>
      </w:pPr>
      <w:r w:rsidRPr="006C23DC">
        <w:tab/>
      </w:r>
      <w:r w:rsidRPr="006C23DC">
        <w:rPr>
          <w:rStyle w:val="FootnoteReference"/>
        </w:rPr>
        <w:footnoteRef/>
      </w:r>
      <w:r w:rsidRPr="006C23DC">
        <w:tab/>
      </w:r>
      <w:r w:rsidRPr="006C23DC">
        <w:rPr>
          <w:rFonts w:hint="eastAsia"/>
        </w:rPr>
        <w:t>同上</w:t>
      </w:r>
      <w:r>
        <w:rPr>
          <w:rFonts w:hint="eastAsia"/>
        </w:rPr>
        <w:t>，</w:t>
      </w:r>
      <w:r w:rsidRPr="006C23DC">
        <w:rPr>
          <w:rFonts w:hint="eastAsia"/>
        </w:rPr>
        <w:t>以及见关于突尼斯的结论性意见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TUN</w:t>
      </w:r>
      <w:r>
        <w:rPr>
          <w:rFonts w:hint="eastAsia"/>
        </w:rPr>
        <w:t>/</w:t>
      </w:r>
      <w:r w:rsidRPr="006C23DC">
        <w:rPr>
          <w:rFonts w:hint="eastAsia"/>
        </w:rPr>
        <w:t>CO</w:t>
      </w:r>
      <w:r>
        <w:rPr>
          <w:rFonts w:hint="eastAsia"/>
        </w:rPr>
        <w:t>/</w:t>
      </w:r>
      <w:r w:rsidRPr="006C23DC">
        <w:rPr>
          <w:rFonts w:hint="eastAsia"/>
        </w:rPr>
        <w:t>5</w:t>
      </w:r>
      <w:r>
        <w:rPr>
          <w:rFonts w:hint="eastAsia"/>
        </w:rPr>
        <w:t>)</w:t>
      </w:r>
      <w:r>
        <w:rPr>
          <w:rFonts w:hint="eastAsia"/>
        </w:rPr>
        <w:t>，</w:t>
      </w:r>
      <w:r w:rsidRPr="006C23DC">
        <w:rPr>
          <w:rFonts w:hint="eastAsia"/>
        </w:rPr>
        <w:t>第</w:t>
      </w:r>
      <w:r w:rsidRPr="006C23DC">
        <w:rPr>
          <w:rFonts w:hint="eastAsia"/>
        </w:rPr>
        <w:t>91</w:t>
      </w:r>
      <w:r w:rsidRPr="006C23DC">
        <w:rPr>
          <w:rFonts w:hint="eastAsia"/>
        </w:rPr>
        <w:t>段。</w:t>
      </w:r>
    </w:p>
  </w:footnote>
  <w:footnote w:id="92">
    <w:p w:rsidR="002C78ED" w:rsidRPr="006C23DC" w:rsidRDefault="002C78ED" w:rsidP="00DF3C7D">
      <w:pPr>
        <w:pStyle w:val="FootnoteText"/>
        <w:rPr>
          <w:rFonts w:hint="eastAsia"/>
        </w:rPr>
      </w:pPr>
      <w:r w:rsidRPr="006C23DC">
        <w:tab/>
      </w:r>
      <w:r w:rsidRPr="006C23DC">
        <w:rPr>
          <w:rStyle w:val="FootnoteReference"/>
        </w:rPr>
        <w:footnoteRef/>
      </w:r>
      <w:r w:rsidRPr="006C23DC">
        <w:tab/>
      </w:r>
      <w:r w:rsidRPr="006C23DC">
        <w:rPr>
          <w:rFonts w:hint="eastAsia"/>
        </w:rPr>
        <w:t>见关于越南的结论性意见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75</w:t>
      </w:r>
      <w:r>
        <w:rPr>
          <w:rFonts w:hint="eastAsia"/>
        </w:rPr>
        <w:t>/</w:t>
      </w:r>
      <w:r w:rsidRPr="006C23DC">
        <w:rPr>
          <w:rFonts w:hint="eastAsia"/>
        </w:rPr>
        <w:t>VNM</w:t>
      </w:r>
      <w:r>
        <w:rPr>
          <w:rFonts w:hint="eastAsia"/>
        </w:rPr>
        <w:t>)</w:t>
      </w:r>
      <w:r>
        <w:rPr>
          <w:rFonts w:hint="eastAsia"/>
        </w:rPr>
        <w:t>，</w:t>
      </w:r>
      <w:r w:rsidRPr="006C23DC">
        <w:rPr>
          <w:rFonts w:hint="eastAsia"/>
        </w:rPr>
        <w:t>第</w:t>
      </w:r>
      <w:r w:rsidRPr="006C23DC">
        <w:rPr>
          <w:rFonts w:hint="eastAsia"/>
        </w:rPr>
        <w:t>18</w:t>
      </w:r>
      <w:r w:rsidRPr="006C23DC">
        <w:rPr>
          <w:rFonts w:hint="eastAsia"/>
        </w:rPr>
        <w:t>段</w:t>
      </w:r>
      <w:r>
        <w:rPr>
          <w:rFonts w:hint="eastAsia"/>
        </w:rPr>
        <w:t>，</w:t>
      </w:r>
      <w:r w:rsidRPr="006C23DC">
        <w:rPr>
          <w:rFonts w:hint="eastAsia"/>
        </w:rPr>
        <w:t>以及关于莱索沃的结论性意见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79</w:t>
      </w:r>
      <w:r>
        <w:rPr>
          <w:rFonts w:hint="eastAsia"/>
        </w:rPr>
        <w:t>/</w:t>
      </w:r>
      <w:r w:rsidRPr="006C23DC">
        <w:rPr>
          <w:rFonts w:hint="eastAsia"/>
        </w:rPr>
        <w:t>Add.106</w:t>
      </w:r>
      <w:r>
        <w:rPr>
          <w:rFonts w:hint="eastAsia"/>
        </w:rPr>
        <w:t>)</w:t>
      </w:r>
      <w:r>
        <w:rPr>
          <w:rFonts w:hint="eastAsia"/>
        </w:rPr>
        <w:t>，</w:t>
      </w:r>
      <w:r w:rsidRPr="006C23DC">
        <w:rPr>
          <w:rFonts w:hint="eastAsia"/>
        </w:rPr>
        <w:t>第</w:t>
      </w:r>
      <w:r w:rsidRPr="006C23DC">
        <w:rPr>
          <w:rFonts w:hint="eastAsia"/>
        </w:rPr>
        <w:t>23</w:t>
      </w:r>
      <w:r w:rsidRPr="006C23DC">
        <w:rPr>
          <w:rFonts w:hint="eastAsia"/>
        </w:rPr>
        <w:t>段。</w:t>
      </w:r>
    </w:p>
  </w:footnote>
  <w:footnote w:id="93">
    <w:p w:rsidR="002C78ED" w:rsidRPr="006C23DC" w:rsidRDefault="002C78ED" w:rsidP="00DF3C7D">
      <w:pPr>
        <w:pStyle w:val="FootnoteText"/>
        <w:rPr>
          <w:rFonts w:hint="eastAsia"/>
        </w:rPr>
      </w:pPr>
      <w:r w:rsidRPr="006C23DC">
        <w:tab/>
      </w:r>
      <w:r w:rsidRPr="006C23DC">
        <w:rPr>
          <w:rStyle w:val="FootnoteReference"/>
        </w:rPr>
        <w:footnoteRef/>
      </w:r>
      <w:r w:rsidRPr="006C23DC">
        <w:tab/>
      </w:r>
      <w:r w:rsidRPr="006C23DC">
        <w:rPr>
          <w:rFonts w:hint="eastAsia"/>
        </w:rPr>
        <w:t>关于冈比亚的结论性意见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75</w:t>
      </w:r>
      <w:r>
        <w:rPr>
          <w:rFonts w:hint="eastAsia"/>
        </w:rPr>
        <w:t>/</w:t>
      </w:r>
      <w:r w:rsidRPr="006C23DC">
        <w:rPr>
          <w:rFonts w:hint="eastAsia"/>
        </w:rPr>
        <w:t>GMB</w:t>
      </w:r>
      <w:r>
        <w:rPr>
          <w:rFonts w:hint="eastAsia"/>
        </w:rPr>
        <w:t>)</w:t>
      </w:r>
      <w:r w:rsidRPr="006C23DC">
        <w:rPr>
          <w:rFonts w:hint="eastAsia"/>
        </w:rPr>
        <w:t>。</w:t>
      </w:r>
    </w:p>
  </w:footnote>
  <w:footnote w:id="94">
    <w:p w:rsidR="002C78ED" w:rsidRPr="006C23DC" w:rsidRDefault="002C78ED" w:rsidP="00DF3C7D">
      <w:pPr>
        <w:pStyle w:val="FootnoteText"/>
        <w:rPr>
          <w:rFonts w:hint="eastAsia"/>
        </w:rPr>
      </w:pPr>
      <w:r w:rsidRPr="006C23DC">
        <w:tab/>
      </w:r>
      <w:r w:rsidRPr="006C23DC">
        <w:rPr>
          <w:rStyle w:val="FootnoteReference"/>
        </w:rPr>
        <w:footnoteRef/>
      </w:r>
      <w:r w:rsidRPr="006C23DC">
        <w:tab/>
      </w:r>
      <w:r w:rsidRPr="006C23DC">
        <w:rPr>
          <w:rFonts w:hint="eastAsia"/>
        </w:rPr>
        <w:t>见关于黎巴嫩的结论性意见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79</w:t>
      </w:r>
      <w:r>
        <w:rPr>
          <w:rFonts w:hint="eastAsia"/>
        </w:rPr>
        <w:t>/</w:t>
      </w:r>
      <w:r w:rsidRPr="006C23DC">
        <w:rPr>
          <w:rFonts w:hint="eastAsia"/>
        </w:rPr>
        <w:t>Add.78</w:t>
      </w:r>
      <w:r>
        <w:rPr>
          <w:rFonts w:hint="eastAsia"/>
        </w:rPr>
        <w:t>)</w:t>
      </w:r>
      <w:r>
        <w:rPr>
          <w:rFonts w:hint="eastAsia"/>
        </w:rPr>
        <w:t>，</w:t>
      </w:r>
      <w:r w:rsidRPr="006C23DC">
        <w:rPr>
          <w:rFonts w:hint="eastAsia"/>
        </w:rPr>
        <w:t>第</w:t>
      </w:r>
      <w:r w:rsidRPr="006C23DC">
        <w:rPr>
          <w:rFonts w:hint="eastAsia"/>
        </w:rPr>
        <w:t>25</w:t>
      </w:r>
      <w:r w:rsidRPr="006C23DC">
        <w:rPr>
          <w:rFonts w:hint="eastAsia"/>
        </w:rPr>
        <w:t>段。</w:t>
      </w:r>
    </w:p>
  </w:footnote>
  <w:footnote w:id="95">
    <w:p w:rsidR="002C78ED" w:rsidRPr="006C23DC" w:rsidRDefault="002C78ED" w:rsidP="00DF3C7D">
      <w:pPr>
        <w:pStyle w:val="FootnoteText"/>
        <w:rPr>
          <w:rFonts w:hint="eastAsia"/>
        </w:rPr>
      </w:pPr>
      <w:r w:rsidRPr="006C23DC">
        <w:tab/>
      </w:r>
      <w:r w:rsidRPr="006C23DC">
        <w:rPr>
          <w:rStyle w:val="FootnoteReference"/>
        </w:rPr>
        <w:footnoteRef/>
      </w:r>
      <w:r w:rsidRPr="006C23DC">
        <w:tab/>
      </w:r>
      <w:r w:rsidRPr="006C23DC">
        <w:rPr>
          <w:rFonts w:hint="eastAsia"/>
        </w:rPr>
        <w:t>关于科威特的结论性意见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69</w:t>
      </w:r>
      <w:r>
        <w:rPr>
          <w:rFonts w:hint="eastAsia"/>
        </w:rPr>
        <w:t>/</w:t>
      </w:r>
      <w:r w:rsidRPr="006C23DC">
        <w:rPr>
          <w:rFonts w:hint="eastAsia"/>
        </w:rPr>
        <w:t>KWT</w:t>
      </w:r>
      <w:r>
        <w:rPr>
          <w:rFonts w:hint="eastAsia"/>
        </w:rPr>
        <w:t>)</w:t>
      </w:r>
      <w:r>
        <w:rPr>
          <w:rFonts w:hint="eastAsia"/>
        </w:rPr>
        <w:t>；</w:t>
      </w:r>
      <w:r w:rsidRPr="006C23DC">
        <w:rPr>
          <w:rFonts w:hint="eastAsia"/>
        </w:rPr>
        <w:t>关于乌克兰的结论性意见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73</w:t>
      </w:r>
      <w:r>
        <w:rPr>
          <w:rFonts w:hint="eastAsia"/>
        </w:rPr>
        <w:t>/</w:t>
      </w:r>
      <w:r w:rsidRPr="006C23DC">
        <w:rPr>
          <w:rFonts w:hint="eastAsia"/>
        </w:rPr>
        <w:t>UKR</w:t>
      </w:r>
      <w:r>
        <w:rPr>
          <w:rFonts w:hint="eastAsia"/>
        </w:rPr>
        <w:t>)</w:t>
      </w:r>
      <w:r w:rsidRPr="006C23DC">
        <w:rPr>
          <w:rFonts w:hint="eastAsia"/>
        </w:rPr>
        <w:t>。</w:t>
      </w:r>
    </w:p>
  </w:footnote>
  <w:footnote w:id="96">
    <w:p w:rsidR="002C78ED" w:rsidRPr="006C23DC" w:rsidRDefault="002C78ED" w:rsidP="00DF3C7D">
      <w:pPr>
        <w:pStyle w:val="FootnoteText"/>
      </w:pPr>
      <w:r w:rsidRPr="006C23DC">
        <w:rPr>
          <w:rStyle w:val="FootnoteReference"/>
        </w:rPr>
        <w:tab/>
      </w:r>
      <w:r w:rsidRPr="006C23DC">
        <w:rPr>
          <w:rStyle w:val="FootnoteReference"/>
        </w:rPr>
        <w:footnoteRef/>
      </w:r>
      <w:r w:rsidRPr="006C23DC">
        <w:tab/>
      </w:r>
      <w:r w:rsidRPr="006C23DC">
        <w:rPr>
          <w:rFonts w:hint="eastAsia"/>
        </w:rPr>
        <w:t>关于吉尔吉斯斯坦的结论性意见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69</w:t>
      </w:r>
      <w:r>
        <w:rPr>
          <w:rFonts w:hint="eastAsia"/>
        </w:rPr>
        <w:t>/</w:t>
      </w:r>
      <w:r w:rsidRPr="006C23DC">
        <w:rPr>
          <w:rFonts w:hint="eastAsia"/>
        </w:rPr>
        <w:t>KGZ</w:t>
      </w:r>
      <w:r>
        <w:rPr>
          <w:rFonts w:hint="eastAsia"/>
        </w:rPr>
        <w:t>)</w:t>
      </w:r>
      <w:r w:rsidRPr="006C23DC">
        <w:rPr>
          <w:rFonts w:hint="eastAsia"/>
        </w:rPr>
        <w:t>。</w:t>
      </w:r>
    </w:p>
  </w:footnote>
  <w:footnote w:id="97">
    <w:p w:rsidR="002C78ED" w:rsidRPr="006C23DC" w:rsidRDefault="002C78ED" w:rsidP="00DF3C7D">
      <w:pPr>
        <w:pStyle w:val="FootnoteText"/>
        <w:rPr>
          <w:rFonts w:hint="eastAsia"/>
        </w:rPr>
      </w:pPr>
      <w:r w:rsidRPr="006C23DC">
        <w:tab/>
      </w:r>
      <w:r w:rsidRPr="006C23DC">
        <w:rPr>
          <w:rStyle w:val="FootnoteReference"/>
        </w:rPr>
        <w:footnoteRef/>
      </w:r>
      <w:r w:rsidRPr="006C23DC">
        <w:tab/>
      </w:r>
      <w:r w:rsidRPr="006C23DC">
        <w:rPr>
          <w:rFonts w:hint="eastAsia"/>
        </w:rPr>
        <w:t>关于乌克兰的结论性意见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73</w:t>
      </w:r>
      <w:r>
        <w:rPr>
          <w:rFonts w:hint="eastAsia"/>
        </w:rPr>
        <w:t>/</w:t>
      </w:r>
      <w:r w:rsidRPr="006C23DC">
        <w:rPr>
          <w:rFonts w:hint="eastAsia"/>
        </w:rPr>
        <w:t>UKR</w:t>
      </w:r>
      <w:r>
        <w:rPr>
          <w:rFonts w:hint="eastAsia"/>
        </w:rPr>
        <w:t>)</w:t>
      </w:r>
      <w:r w:rsidRPr="006C23DC">
        <w:rPr>
          <w:rFonts w:hint="eastAsia"/>
        </w:rPr>
        <w:t>。</w:t>
      </w:r>
    </w:p>
  </w:footnote>
  <w:footnote w:id="98">
    <w:p w:rsidR="002C78ED" w:rsidRPr="006C23DC" w:rsidRDefault="002C78ED" w:rsidP="00DF3C7D">
      <w:pPr>
        <w:pStyle w:val="FootnoteText"/>
        <w:rPr>
          <w:rFonts w:hint="eastAsia"/>
        </w:rPr>
      </w:pPr>
      <w:r w:rsidRPr="006C23DC">
        <w:tab/>
      </w:r>
      <w:r w:rsidRPr="006C23DC">
        <w:rPr>
          <w:rStyle w:val="FootnoteReference"/>
        </w:rPr>
        <w:footnoteRef/>
      </w:r>
      <w:r w:rsidRPr="006C23DC">
        <w:tab/>
      </w:r>
      <w:r w:rsidRPr="006C23DC">
        <w:rPr>
          <w:rFonts w:hint="eastAsia"/>
        </w:rPr>
        <w:t>关于黎巴嫩的结论性意见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79</w:t>
      </w:r>
      <w:r>
        <w:rPr>
          <w:rFonts w:hint="eastAsia"/>
        </w:rPr>
        <w:t>/</w:t>
      </w:r>
      <w:r w:rsidRPr="006C23DC">
        <w:rPr>
          <w:rFonts w:hint="eastAsia"/>
        </w:rPr>
        <w:t>Add.78</w:t>
      </w:r>
      <w:r>
        <w:rPr>
          <w:rFonts w:hint="eastAsia"/>
        </w:rPr>
        <w:t>)</w:t>
      </w:r>
      <w:r w:rsidRPr="006C23DC">
        <w:rPr>
          <w:rFonts w:hint="eastAsia"/>
        </w:rPr>
        <w:t>。</w:t>
      </w:r>
    </w:p>
  </w:footnote>
  <w:footnote w:id="99">
    <w:p w:rsidR="002C78ED" w:rsidRPr="006C23DC" w:rsidRDefault="002C78ED" w:rsidP="00DF3C7D">
      <w:pPr>
        <w:pStyle w:val="FootnoteText"/>
        <w:rPr>
          <w:rFonts w:hint="eastAsia"/>
        </w:rPr>
      </w:pPr>
      <w:r w:rsidRPr="006C23DC">
        <w:tab/>
      </w:r>
      <w:r w:rsidRPr="006C23DC">
        <w:rPr>
          <w:rStyle w:val="FootnoteReference"/>
        </w:rPr>
        <w:footnoteRef/>
      </w:r>
      <w:r w:rsidRPr="006C23DC">
        <w:tab/>
      </w:r>
      <w:r w:rsidRPr="006C23DC">
        <w:rPr>
          <w:rFonts w:hint="eastAsia"/>
        </w:rPr>
        <w:t>见关于圭亚那的结论性意见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79</w:t>
      </w:r>
      <w:r>
        <w:rPr>
          <w:rFonts w:hint="eastAsia"/>
        </w:rPr>
        <w:t>/</w:t>
      </w:r>
      <w:r w:rsidRPr="006C23DC">
        <w:rPr>
          <w:rFonts w:hint="eastAsia"/>
        </w:rPr>
        <w:t>Add.121</w:t>
      </w:r>
      <w:r>
        <w:rPr>
          <w:rFonts w:hint="eastAsia"/>
        </w:rPr>
        <w:t>)</w:t>
      </w:r>
      <w:r>
        <w:rPr>
          <w:rFonts w:hint="eastAsia"/>
        </w:rPr>
        <w:t>，</w:t>
      </w:r>
      <w:r w:rsidRPr="006C23DC">
        <w:rPr>
          <w:rFonts w:hint="eastAsia"/>
        </w:rPr>
        <w:t>第</w:t>
      </w:r>
      <w:r w:rsidRPr="006C23DC">
        <w:rPr>
          <w:rFonts w:hint="eastAsia"/>
        </w:rPr>
        <w:t>19</w:t>
      </w:r>
      <w:r w:rsidRPr="006C23DC">
        <w:rPr>
          <w:rFonts w:hint="eastAsia"/>
        </w:rPr>
        <w:t>段</w:t>
      </w:r>
      <w:r>
        <w:rPr>
          <w:rFonts w:hint="eastAsia"/>
        </w:rPr>
        <w:t>；</w:t>
      </w:r>
      <w:r w:rsidRPr="006C23DC">
        <w:rPr>
          <w:rFonts w:hint="eastAsia"/>
        </w:rPr>
        <w:t>关于俄罗斯联邦的结论性意见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79</w:t>
      </w:r>
      <w:r>
        <w:rPr>
          <w:rFonts w:hint="eastAsia"/>
        </w:rPr>
        <w:t>/</w:t>
      </w:r>
      <w:r w:rsidRPr="006C23DC">
        <w:rPr>
          <w:rFonts w:hint="eastAsia"/>
        </w:rPr>
        <w:t>RUS</w:t>
      </w:r>
      <w:r>
        <w:rPr>
          <w:rFonts w:hint="eastAsia"/>
        </w:rPr>
        <w:t>)</w:t>
      </w:r>
      <w:r>
        <w:rPr>
          <w:rFonts w:hint="eastAsia"/>
        </w:rPr>
        <w:t>；</w:t>
      </w:r>
      <w:r w:rsidRPr="006C23DC">
        <w:rPr>
          <w:rFonts w:hint="eastAsia"/>
        </w:rPr>
        <w:t>关于越南的结论性意见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75</w:t>
      </w:r>
      <w:r>
        <w:rPr>
          <w:rFonts w:hint="eastAsia"/>
        </w:rPr>
        <w:t>/</w:t>
      </w:r>
      <w:r w:rsidRPr="006C23DC">
        <w:rPr>
          <w:rFonts w:hint="eastAsia"/>
        </w:rPr>
        <w:t>VNM</w:t>
      </w:r>
      <w:r>
        <w:rPr>
          <w:rFonts w:hint="eastAsia"/>
        </w:rPr>
        <w:t>)</w:t>
      </w:r>
      <w:r>
        <w:rPr>
          <w:rFonts w:hint="eastAsia"/>
        </w:rPr>
        <w:t>；</w:t>
      </w:r>
      <w:r w:rsidRPr="006C23DC">
        <w:rPr>
          <w:rFonts w:hint="eastAsia"/>
        </w:rPr>
        <w:t>关于意大利的结论性意见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79</w:t>
      </w:r>
      <w:r>
        <w:rPr>
          <w:rFonts w:hint="eastAsia"/>
        </w:rPr>
        <w:t>/</w:t>
      </w:r>
      <w:r w:rsidRPr="006C23DC">
        <w:rPr>
          <w:rFonts w:hint="eastAsia"/>
        </w:rPr>
        <w:t>Add.37</w:t>
      </w:r>
      <w:r>
        <w:rPr>
          <w:rFonts w:hint="eastAsia"/>
        </w:rPr>
        <w:t>)</w:t>
      </w:r>
      <w:r w:rsidRPr="006C23DC">
        <w:rPr>
          <w:rFonts w:hint="eastAsia"/>
        </w:rPr>
        <w:t>。</w:t>
      </w:r>
    </w:p>
  </w:footnote>
  <w:footnote w:id="100">
    <w:p w:rsidR="002C78ED" w:rsidRPr="006C23DC" w:rsidRDefault="002C78ED" w:rsidP="00DF3C7D">
      <w:pPr>
        <w:pStyle w:val="FootnoteText"/>
        <w:rPr>
          <w:rFonts w:hint="eastAsia"/>
        </w:rPr>
      </w:pPr>
      <w:r w:rsidRPr="006C23DC">
        <w:tab/>
      </w:r>
      <w:r w:rsidRPr="006C23DC">
        <w:rPr>
          <w:rStyle w:val="FootnoteReference"/>
        </w:rPr>
        <w:footnoteRef/>
      </w:r>
      <w:r w:rsidRPr="006C23DC">
        <w:tab/>
      </w:r>
      <w:r w:rsidRPr="006C23DC">
        <w:rPr>
          <w:rFonts w:hint="eastAsia"/>
        </w:rPr>
        <w:t>关于莱索沃的结论性意见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79</w:t>
      </w:r>
      <w:r>
        <w:rPr>
          <w:rFonts w:hint="eastAsia"/>
        </w:rPr>
        <w:t>/</w:t>
      </w:r>
      <w:r w:rsidRPr="006C23DC">
        <w:rPr>
          <w:rFonts w:hint="eastAsia"/>
        </w:rPr>
        <w:t>Add.106</w:t>
      </w:r>
      <w:r>
        <w:rPr>
          <w:rFonts w:hint="eastAsia"/>
        </w:rPr>
        <w:t>)</w:t>
      </w:r>
      <w:r>
        <w:rPr>
          <w:rFonts w:hint="eastAsia"/>
        </w:rPr>
        <w:t>，</w:t>
      </w:r>
      <w:r w:rsidRPr="006C23DC">
        <w:rPr>
          <w:rFonts w:hint="eastAsia"/>
        </w:rPr>
        <w:t>第</w:t>
      </w:r>
      <w:r w:rsidRPr="006C23DC">
        <w:rPr>
          <w:rFonts w:hint="eastAsia"/>
        </w:rPr>
        <w:t>22</w:t>
      </w:r>
      <w:r w:rsidRPr="006C23DC">
        <w:rPr>
          <w:rFonts w:hint="eastAsia"/>
        </w:rPr>
        <w:t>段。</w:t>
      </w:r>
    </w:p>
  </w:footnote>
  <w:footnote w:id="101">
    <w:p w:rsidR="002C78ED" w:rsidRPr="006C23DC" w:rsidRDefault="002C78ED" w:rsidP="00DF3C7D">
      <w:pPr>
        <w:pStyle w:val="FootnoteText"/>
        <w:rPr>
          <w:rFonts w:hint="eastAsia"/>
        </w:rPr>
      </w:pPr>
      <w:r w:rsidRPr="006C23DC">
        <w:tab/>
      </w:r>
      <w:r w:rsidRPr="006C23DC">
        <w:rPr>
          <w:rStyle w:val="FootnoteReference"/>
        </w:rPr>
        <w:footnoteRef/>
      </w:r>
      <w:r w:rsidRPr="006C23DC">
        <w:tab/>
      </w:r>
      <w:r w:rsidRPr="006C23DC">
        <w:rPr>
          <w:rFonts w:hint="eastAsia"/>
        </w:rPr>
        <w:t>关于乌克兰的结论性意见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73</w:t>
      </w:r>
      <w:r>
        <w:rPr>
          <w:rFonts w:hint="eastAsia"/>
        </w:rPr>
        <w:t>/</w:t>
      </w:r>
      <w:r w:rsidRPr="006C23DC">
        <w:rPr>
          <w:rFonts w:hint="eastAsia"/>
        </w:rPr>
        <w:t>UKR</w:t>
      </w:r>
      <w:r>
        <w:rPr>
          <w:rFonts w:hint="eastAsia"/>
        </w:rPr>
        <w:t>)</w:t>
      </w:r>
      <w:r w:rsidRPr="006C23DC">
        <w:rPr>
          <w:rFonts w:hint="eastAsia"/>
        </w:rPr>
        <w:t>。</w:t>
      </w:r>
    </w:p>
  </w:footnote>
  <w:footnote w:id="102">
    <w:p w:rsidR="002C78ED" w:rsidRPr="006C23DC" w:rsidRDefault="002C78ED" w:rsidP="00DF3C7D">
      <w:pPr>
        <w:pStyle w:val="FootnoteText"/>
        <w:rPr>
          <w:rFonts w:hint="eastAsia"/>
        </w:rPr>
      </w:pPr>
      <w:r w:rsidRPr="006C23DC">
        <w:tab/>
      </w:r>
      <w:r w:rsidRPr="006C23DC">
        <w:rPr>
          <w:rStyle w:val="FootnoteReference"/>
        </w:rPr>
        <w:footnoteRef/>
      </w:r>
      <w:r w:rsidRPr="006C23DC">
        <w:tab/>
      </w:r>
      <w:r w:rsidRPr="006C23DC">
        <w:rPr>
          <w:rFonts w:hint="eastAsia"/>
        </w:rPr>
        <w:t>关于斯里兰卡的结论性意见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79</w:t>
      </w:r>
      <w:r>
        <w:rPr>
          <w:rFonts w:hint="eastAsia"/>
        </w:rPr>
        <w:t>/</w:t>
      </w:r>
      <w:r w:rsidRPr="006C23DC">
        <w:rPr>
          <w:rFonts w:hint="eastAsia"/>
        </w:rPr>
        <w:t>LKA</w:t>
      </w:r>
      <w:r>
        <w:rPr>
          <w:rFonts w:hint="eastAsia"/>
        </w:rPr>
        <w:t>)</w:t>
      </w:r>
      <w:r>
        <w:rPr>
          <w:rFonts w:hint="eastAsia"/>
        </w:rPr>
        <w:t>；</w:t>
      </w:r>
      <w:r w:rsidRPr="006C23DC">
        <w:rPr>
          <w:rFonts w:hint="eastAsia"/>
        </w:rPr>
        <w:t>以及见关于多哥的结论性意见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76</w:t>
      </w:r>
      <w:r>
        <w:rPr>
          <w:rFonts w:hint="eastAsia"/>
        </w:rPr>
        <w:t>/</w:t>
      </w:r>
      <w:r w:rsidRPr="006C23DC">
        <w:rPr>
          <w:rFonts w:hint="eastAsia"/>
        </w:rPr>
        <w:t>TGO</w:t>
      </w:r>
      <w:r>
        <w:rPr>
          <w:rFonts w:hint="eastAsia"/>
        </w:rPr>
        <w:t>)</w:t>
      </w:r>
      <w:r>
        <w:rPr>
          <w:rFonts w:hint="eastAsia"/>
        </w:rPr>
        <w:t>，</w:t>
      </w:r>
      <w:r w:rsidRPr="006C23DC">
        <w:rPr>
          <w:rFonts w:hint="eastAsia"/>
        </w:rPr>
        <w:t>第</w:t>
      </w:r>
      <w:r w:rsidRPr="006C23DC">
        <w:rPr>
          <w:rFonts w:hint="eastAsia"/>
        </w:rPr>
        <w:t>17</w:t>
      </w:r>
      <w:r w:rsidRPr="006C23DC">
        <w:rPr>
          <w:rFonts w:hint="eastAsia"/>
        </w:rPr>
        <w:t>段。</w:t>
      </w:r>
    </w:p>
  </w:footnote>
  <w:footnote w:id="103">
    <w:p w:rsidR="002C78ED" w:rsidRPr="006C23DC" w:rsidRDefault="002C78ED" w:rsidP="00DF3C7D">
      <w:pPr>
        <w:pStyle w:val="FootnoteText"/>
        <w:rPr>
          <w:rFonts w:hint="eastAsia"/>
        </w:rPr>
      </w:pPr>
      <w:r w:rsidRPr="006C23DC">
        <w:tab/>
      </w:r>
      <w:r w:rsidRPr="006C23DC">
        <w:rPr>
          <w:rStyle w:val="FootnoteReference"/>
        </w:rPr>
        <w:footnoteRef/>
      </w:r>
      <w:r w:rsidRPr="006C23DC">
        <w:tab/>
      </w:r>
      <w:r w:rsidRPr="006C23DC">
        <w:rPr>
          <w:rFonts w:hint="eastAsia"/>
        </w:rPr>
        <w:t>关于秘鲁的结论性意见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70</w:t>
      </w:r>
      <w:r>
        <w:rPr>
          <w:rFonts w:hint="eastAsia"/>
        </w:rPr>
        <w:t>/</w:t>
      </w:r>
      <w:r w:rsidRPr="006C23DC">
        <w:rPr>
          <w:rFonts w:hint="eastAsia"/>
        </w:rPr>
        <w:t>PER</w:t>
      </w:r>
      <w:r>
        <w:rPr>
          <w:rFonts w:hint="eastAsia"/>
        </w:rPr>
        <w:t>)</w:t>
      </w:r>
      <w:r w:rsidRPr="006C23DC">
        <w:rPr>
          <w:rFonts w:hint="eastAsia"/>
        </w:rPr>
        <w:t>。</w:t>
      </w:r>
    </w:p>
  </w:footnote>
  <w:footnote w:id="104">
    <w:p w:rsidR="002C78ED" w:rsidRPr="006C23DC" w:rsidRDefault="002C78ED" w:rsidP="00DF3C7D">
      <w:pPr>
        <w:pStyle w:val="FootnoteText"/>
      </w:pPr>
      <w:r w:rsidRPr="006C23DC">
        <w:rPr>
          <w:rStyle w:val="FootnoteReference"/>
        </w:rPr>
        <w:tab/>
      </w:r>
      <w:r w:rsidRPr="006C23DC">
        <w:rPr>
          <w:rStyle w:val="FootnoteReference"/>
        </w:rPr>
        <w:footnoteRef/>
      </w:r>
      <w:r w:rsidRPr="006C23DC">
        <w:tab/>
      </w:r>
      <w:r w:rsidRPr="006C23DC">
        <w:rPr>
          <w:rFonts w:hint="eastAsia"/>
        </w:rPr>
        <w:t>关于阿拉伯叙利亚共和国的结论性意见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84</w:t>
      </w:r>
      <w:r>
        <w:rPr>
          <w:rFonts w:hint="eastAsia"/>
        </w:rPr>
        <w:t>/</w:t>
      </w:r>
      <w:r w:rsidRPr="006C23DC">
        <w:rPr>
          <w:rFonts w:hint="eastAsia"/>
        </w:rPr>
        <w:t>SYR</w:t>
      </w:r>
      <w:r>
        <w:rPr>
          <w:rFonts w:hint="eastAsia"/>
        </w:rPr>
        <w:t>)</w:t>
      </w:r>
      <w:r w:rsidRPr="006C23DC">
        <w:rPr>
          <w:rFonts w:hint="eastAsia"/>
        </w:rPr>
        <w:t>。</w:t>
      </w:r>
    </w:p>
  </w:footnote>
  <w:footnote w:id="105">
    <w:p w:rsidR="002C78ED" w:rsidRPr="006C23DC" w:rsidRDefault="002C78ED" w:rsidP="00DF3C7D">
      <w:pPr>
        <w:pStyle w:val="FootnoteText"/>
      </w:pPr>
      <w:r w:rsidRPr="006C23DC">
        <w:tab/>
      </w:r>
      <w:r w:rsidRPr="006C23DC">
        <w:rPr>
          <w:rStyle w:val="FootnoteReference"/>
        </w:rPr>
        <w:footnoteRef/>
      </w:r>
      <w:r w:rsidRPr="006C23DC">
        <w:tab/>
      </w:r>
      <w:r w:rsidRPr="006C23DC">
        <w:rPr>
          <w:rFonts w:hint="eastAsia"/>
        </w:rPr>
        <w:t>关于乌兹别克斯坦的结论性意见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83</w:t>
      </w:r>
      <w:r>
        <w:rPr>
          <w:rFonts w:hint="eastAsia"/>
        </w:rPr>
        <w:t>/</w:t>
      </w:r>
      <w:r w:rsidRPr="006C23DC">
        <w:rPr>
          <w:rFonts w:hint="eastAsia"/>
        </w:rPr>
        <w:t>UZB</w:t>
      </w:r>
      <w:r>
        <w:rPr>
          <w:rFonts w:hint="eastAsia"/>
        </w:rPr>
        <w:t>)</w:t>
      </w:r>
      <w:r>
        <w:rPr>
          <w:rFonts w:hint="eastAsia"/>
        </w:rPr>
        <w:t>；</w:t>
      </w:r>
      <w:r w:rsidRPr="006C23DC">
        <w:rPr>
          <w:rFonts w:hint="eastAsia"/>
        </w:rPr>
        <w:t>以及关于摩洛哥的结论性意见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82</w:t>
      </w:r>
      <w:r>
        <w:rPr>
          <w:rFonts w:hint="eastAsia"/>
        </w:rPr>
        <w:t>/</w:t>
      </w:r>
      <w:r w:rsidRPr="006C23DC">
        <w:rPr>
          <w:rFonts w:hint="eastAsia"/>
        </w:rPr>
        <w:t>MAR</w:t>
      </w:r>
      <w:r>
        <w:rPr>
          <w:rFonts w:hint="eastAsia"/>
        </w:rPr>
        <w:t>)</w:t>
      </w:r>
      <w:r w:rsidRPr="006C23DC">
        <w:rPr>
          <w:rFonts w:hint="eastAsia"/>
        </w:rPr>
        <w:t>。</w:t>
      </w:r>
    </w:p>
  </w:footnote>
  <w:footnote w:id="106">
    <w:p w:rsidR="002C78ED" w:rsidRPr="006C23DC" w:rsidRDefault="002C78ED" w:rsidP="00DF3C7D">
      <w:pPr>
        <w:pStyle w:val="FootnoteText"/>
        <w:rPr>
          <w:rFonts w:hint="eastAsia"/>
        </w:rPr>
      </w:pPr>
      <w:r w:rsidRPr="006C23DC">
        <w:tab/>
      </w:r>
      <w:r w:rsidRPr="006C23DC">
        <w:rPr>
          <w:rStyle w:val="FootnoteReference"/>
        </w:rPr>
        <w:footnoteRef/>
      </w:r>
      <w:r w:rsidRPr="006C23DC">
        <w:tab/>
      </w:r>
      <w:r w:rsidRPr="006C23DC">
        <w:rPr>
          <w:rFonts w:hint="eastAsia"/>
        </w:rPr>
        <w:t>关于朝鲜民主主义人民共和国的结论性意见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72</w:t>
      </w:r>
      <w:r>
        <w:rPr>
          <w:rFonts w:hint="eastAsia"/>
        </w:rPr>
        <w:t>/</w:t>
      </w:r>
      <w:r w:rsidRPr="006C23DC">
        <w:rPr>
          <w:rFonts w:hint="eastAsia"/>
        </w:rPr>
        <w:t>PRK</w:t>
      </w:r>
      <w:r>
        <w:rPr>
          <w:rFonts w:hint="eastAsia"/>
        </w:rPr>
        <w:t>)</w:t>
      </w:r>
      <w:r w:rsidRPr="006C23DC">
        <w:rPr>
          <w:rFonts w:hint="eastAsia"/>
        </w:rPr>
        <w:t>。</w:t>
      </w:r>
    </w:p>
  </w:footnote>
  <w:footnote w:id="107">
    <w:p w:rsidR="002C78ED" w:rsidRPr="006C23DC" w:rsidRDefault="002C78ED" w:rsidP="00DF3C7D">
      <w:pPr>
        <w:pStyle w:val="FootnoteText"/>
        <w:rPr>
          <w:rFonts w:hint="eastAsia"/>
        </w:rPr>
      </w:pPr>
      <w:r w:rsidRPr="006C23DC">
        <w:tab/>
      </w:r>
      <w:r w:rsidRPr="006C23DC">
        <w:rPr>
          <w:rStyle w:val="FootnoteReference"/>
        </w:rPr>
        <w:footnoteRef/>
      </w:r>
      <w:r w:rsidRPr="006C23DC">
        <w:tab/>
      </w:r>
      <w:r w:rsidRPr="006C23DC">
        <w:rPr>
          <w:rFonts w:hint="eastAsia"/>
        </w:rPr>
        <w:t>关于科威特的结论性意见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69</w:t>
      </w:r>
      <w:r>
        <w:rPr>
          <w:rFonts w:hint="eastAsia"/>
        </w:rPr>
        <w:t>/</w:t>
      </w:r>
      <w:r w:rsidRPr="006C23DC">
        <w:rPr>
          <w:rFonts w:hint="eastAsia"/>
        </w:rPr>
        <w:t>KWT</w:t>
      </w:r>
      <w:r>
        <w:rPr>
          <w:rFonts w:hint="eastAsia"/>
        </w:rPr>
        <w:t>)</w:t>
      </w:r>
      <w:r w:rsidRPr="006C23DC">
        <w:rPr>
          <w:rFonts w:hint="eastAsia"/>
        </w:rPr>
        <w:t>。</w:t>
      </w:r>
    </w:p>
  </w:footnote>
  <w:footnote w:id="108">
    <w:p w:rsidR="002C78ED" w:rsidRPr="006C23DC" w:rsidRDefault="002C78ED" w:rsidP="00DF3C7D">
      <w:pPr>
        <w:pStyle w:val="FootnoteText"/>
      </w:pPr>
      <w:r w:rsidRPr="006C23DC">
        <w:tab/>
      </w:r>
      <w:r w:rsidRPr="006C23DC">
        <w:rPr>
          <w:rStyle w:val="FootnoteReference"/>
        </w:rPr>
        <w:footnoteRef/>
      </w:r>
      <w:r w:rsidRPr="006C23DC">
        <w:tab/>
      </w:r>
      <w:r w:rsidRPr="006C23DC">
        <w:rPr>
          <w:rFonts w:hint="eastAsia"/>
        </w:rPr>
        <w:t>关于大不列颠及北爱尔兰联合王国的结论性意见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GBR</w:t>
      </w:r>
      <w:r>
        <w:rPr>
          <w:rFonts w:hint="eastAsia"/>
        </w:rPr>
        <w:t>/</w:t>
      </w:r>
      <w:r w:rsidRPr="006C23DC">
        <w:rPr>
          <w:rFonts w:hint="eastAsia"/>
        </w:rPr>
        <w:t>CO</w:t>
      </w:r>
      <w:r>
        <w:rPr>
          <w:rFonts w:hint="eastAsia"/>
        </w:rPr>
        <w:t>/</w:t>
      </w:r>
      <w:r w:rsidRPr="006C23DC">
        <w:rPr>
          <w:rFonts w:hint="eastAsia"/>
        </w:rPr>
        <w:t>6</w:t>
      </w:r>
      <w:r>
        <w:rPr>
          <w:rFonts w:hint="eastAsia"/>
        </w:rPr>
        <w:t>)</w:t>
      </w:r>
      <w:r w:rsidRPr="006C23DC">
        <w:rPr>
          <w:rFonts w:hint="eastAsia"/>
        </w:rPr>
        <w:t>。</w:t>
      </w:r>
    </w:p>
  </w:footnote>
  <w:footnote w:id="109">
    <w:p w:rsidR="002C78ED" w:rsidRPr="006C23DC" w:rsidRDefault="002C78ED" w:rsidP="00DF3C7D">
      <w:pPr>
        <w:pStyle w:val="FootnoteText"/>
        <w:rPr>
          <w:rFonts w:hint="eastAsia"/>
        </w:rPr>
      </w:pPr>
      <w:r w:rsidRPr="006C23DC">
        <w:tab/>
      </w:r>
      <w:r w:rsidRPr="006C23DC">
        <w:rPr>
          <w:rStyle w:val="FootnoteReference"/>
        </w:rPr>
        <w:footnoteRef/>
      </w:r>
      <w:r w:rsidRPr="006C23DC">
        <w:tab/>
      </w:r>
      <w:r w:rsidRPr="006C23DC">
        <w:rPr>
          <w:rFonts w:hint="eastAsia"/>
        </w:rPr>
        <w:t>关于俄罗斯联邦的结论性意见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79</w:t>
      </w:r>
      <w:r>
        <w:rPr>
          <w:rFonts w:hint="eastAsia"/>
        </w:rPr>
        <w:t>/</w:t>
      </w:r>
      <w:r w:rsidRPr="006C23DC">
        <w:rPr>
          <w:rFonts w:hint="eastAsia"/>
        </w:rPr>
        <w:t>RUS</w:t>
      </w:r>
      <w:r>
        <w:rPr>
          <w:rFonts w:hint="eastAsia"/>
        </w:rPr>
        <w:t>)</w:t>
      </w:r>
      <w:r w:rsidRPr="006C23DC">
        <w:rPr>
          <w:rFonts w:hint="eastAsia"/>
        </w:rPr>
        <w:t>。</w:t>
      </w:r>
    </w:p>
  </w:footnote>
  <w:footnote w:id="110">
    <w:p w:rsidR="002C78ED" w:rsidRPr="006C23DC" w:rsidRDefault="002C78ED" w:rsidP="00DF3C7D">
      <w:pPr>
        <w:pStyle w:val="FootnoteText"/>
      </w:pPr>
      <w:r w:rsidRPr="006C23DC">
        <w:tab/>
      </w:r>
      <w:r w:rsidRPr="006C23DC">
        <w:rPr>
          <w:rStyle w:val="FootnoteReference"/>
        </w:rPr>
        <w:footnoteRef/>
      </w:r>
      <w:r w:rsidRPr="006C23DC">
        <w:tab/>
      </w:r>
      <w:r w:rsidRPr="006C23DC">
        <w:rPr>
          <w:rFonts w:hint="eastAsia"/>
        </w:rPr>
        <w:t>关于大不列颠及北爱尔兰联合王国的结论性意见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GBR</w:t>
      </w:r>
      <w:r>
        <w:rPr>
          <w:rFonts w:hint="eastAsia"/>
        </w:rPr>
        <w:t>/</w:t>
      </w:r>
      <w:r w:rsidRPr="006C23DC">
        <w:rPr>
          <w:rFonts w:hint="eastAsia"/>
        </w:rPr>
        <w:t>CO</w:t>
      </w:r>
      <w:r>
        <w:rPr>
          <w:rFonts w:hint="eastAsia"/>
        </w:rPr>
        <w:t>/</w:t>
      </w:r>
      <w:r w:rsidRPr="006C23DC">
        <w:rPr>
          <w:rFonts w:hint="eastAsia"/>
        </w:rPr>
        <w:t>6</w:t>
      </w:r>
      <w:r>
        <w:rPr>
          <w:rFonts w:hint="eastAsia"/>
        </w:rPr>
        <w:t>)</w:t>
      </w:r>
      <w:r w:rsidRPr="006C23DC">
        <w:rPr>
          <w:rFonts w:hint="eastAsia"/>
        </w:rPr>
        <w:t>。</w:t>
      </w:r>
    </w:p>
  </w:footnote>
  <w:footnote w:id="111">
    <w:p w:rsidR="002C78ED" w:rsidRPr="006C23DC" w:rsidRDefault="002C78ED" w:rsidP="00DF3C7D">
      <w:pPr>
        <w:pStyle w:val="FootnoteText"/>
        <w:rPr>
          <w:rFonts w:hint="eastAsia"/>
        </w:rPr>
      </w:pPr>
      <w:r w:rsidRPr="006C23DC">
        <w:tab/>
      </w:r>
      <w:r w:rsidRPr="006C23DC">
        <w:rPr>
          <w:rStyle w:val="FootnoteReference"/>
        </w:rPr>
        <w:footnoteRef/>
      </w:r>
      <w:r w:rsidRPr="006C23DC">
        <w:tab/>
      </w:r>
      <w:r w:rsidRPr="006C23DC">
        <w:rPr>
          <w:rFonts w:hint="eastAsia"/>
        </w:rPr>
        <w:t>同上。</w:t>
      </w:r>
    </w:p>
  </w:footnote>
  <w:footnote w:id="112">
    <w:p w:rsidR="002C78ED" w:rsidRPr="006C23DC" w:rsidRDefault="002C78ED" w:rsidP="00DF3C7D">
      <w:pPr>
        <w:pStyle w:val="FootnoteText"/>
        <w:rPr>
          <w:rFonts w:hint="eastAsia"/>
        </w:rPr>
      </w:pPr>
      <w:r w:rsidRPr="006C23DC">
        <w:tab/>
      </w:r>
      <w:r w:rsidRPr="006C23DC">
        <w:rPr>
          <w:rStyle w:val="FootnoteReference"/>
        </w:rPr>
        <w:footnoteRef/>
      </w:r>
      <w:r w:rsidRPr="006C23DC">
        <w:tab/>
      </w:r>
      <w:r w:rsidRPr="006C23DC">
        <w:rPr>
          <w:rFonts w:hint="eastAsia"/>
        </w:rPr>
        <w:t>同上。</w:t>
      </w:r>
    </w:p>
  </w:footnote>
  <w:footnote w:id="113">
    <w:p w:rsidR="002C78ED" w:rsidRPr="006C23DC" w:rsidRDefault="002C78ED" w:rsidP="00DF3C7D">
      <w:pPr>
        <w:pStyle w:val="FootnoteText"/>
        <w:rPr>
          <w:rFonts w:hint="eastAsia"/>
        </w:rPr>
      </w:pPr>
      <w:r w:rsidRPr="006C23DC">
        <w:tab/>
      </w:r>
      <w:r w:rsidRPr="006C23DC">
        <w:rPr>
          <w:rStyle w:val="FootnoteReference"/>
        </w:rPr>
        <w:footnoteRef/>
      </w:r>
      <w:r w:rsidRPr="006C23DC">
        <w:tab/>
      </w:r>
      <w:r w:rsidRPr="006C23DC">
        <w:rPr>
          <w:rFonts w:hint="eastAsia"/>
        </w:rPr>
        <w:t>关于意大利的结论性意见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ITA</w:t>
      </w:r>
      <w:r>
        <w:rPr>
          <w:rFonts w:hint="eastAsia"/>
        </w:rPr>
        <w:t>/</w:t>
      </w:r>
      <w:r w:rsidRPr="006C23DC">
        <w:rPr>
          <w:rFonts w:hint="eastAsia"/>
        </w:rPr>
        <w:t>CO</w:t>
      </w:r>
      <w:r>
        <w:rPr>
          <w:rFonts w:hint="eastAsia"/>
        </w:rPr>
        <w:t>/</w:t>
      </w:r>
      <w:r w:rsidRPr="006C23DC">
        <w:rPr>
          <w:rFonts w:hint="eastAsia"/>
        </w:rPr>
        <w:t>5</w:t>
      </w:r>
      <w:r>
        <w:rPr>
          <w:rFonts w:hint="eastAsia"/>
        </w:rPr>
        <w:t>)</w:t>
      </w:r>
      <w:r>
        <w:rPr>
          <w:rFonts w:hint="eastAsia"/>
        </w:rPr>
        <w:t>；</w:t>
      </w:r>
      <w:r w:rsidRPr="006C23DC">
        <w:rPr>
          <w:rFonts w:hint="eastAsia"/>
        </w:rPr>
        <w:t>关于前南斯拉夫的马其顿共和国的结论性意见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MKD</w:t>
      </w:r>
      <w:r>
        <w:rPr>
          <w:rFonts w:hint="eastAsia"/>
        </w:rPr>
        <w:t>/</w:t>
      </w:r>
      <w:r w:rsidRPr="006C23DC">
        <w:rPr>
          <w:rFonts w:hint="eastAsia"/>
        </w:rPr>
        <w:t>CO</w:t>
      </w:r>
      <w:r>
        <w:rPr>
          <w:rFonts w:hint="eastAsia"/>
        </w:rPr>
        <w:t>/</w:t>
      </w:r>
      <w:r w:rsidRPr="006C23DC">
        <w:rPr>
          <w:rFonts w:hint="eastAsia"/>
        </w:rPr>
        <w:t>2</w:t>
      </w:r>
      <w:r>
        <w:rPr>
          <w:rFonts w:hint="eastAsia"/>
        </w:rPr>
        <w:t>)</w:t>
      </w:r>
      <w:r w:rsidRPr="006C23DC">
        <w:rPr>
          <w:rFonts w:hint="eastAsia"/>
        </w:rPr>
        <w:t>。</w:t>
      </w:r>
    </w:p>
  </w:footnote>
  <w:footnote w:id="114">
    <w:p w:rsidR="002C78ED" w:rsidRPr="006C23DC" w:rsidRDefault="002C78ED" w:rsidP="00DF3C7D">
      <w:pPr>
        <w:pStyle w:val="FootnoteText"/>
        <w:rPr>
          <w:rFonts w:hint="eastAsia"/>
          <w:lang w:val="sv-SE"/>
        </w:rPr>
      </w:pPr>
      <w:r w:rsidRPr="006C23DC">
        <w:tab/>
      </w:r>
      <w:r w:rsidRPr="006C23DC">
        <w:rPr>
          <w:rStyle w:val="FootnoteReference"/>
        </w:rPr>
        <w:footnoteRef/>
      </w:r>
      <w:r w:rsidRPr="006C23DC">
        <w:rPr>
          <w:lang w:val="sv-SE"/>
        </w:rPr>
        <w:tab/>
      </w:r>
      <w:r w:rsidRPr="006C23DC">
        <w:rPr>
          <w:rFonts w:hint="eastAsia"/>
          <w:lang w:val="sv-SE"/>
        </w:rPr>
        <w:t>见第</w:t>
      </w:r>
      <w:r w:rsidRPr="006C23DC">
        <w:rPr>
          <w:rFonts w:hint="eastAsia"/>
          <w:lang w:val="sv-SE"/>
        </w:rPr>
        <w:t>909</w:t>
      </w:r>
      <w:r>
        <w:rPr>
          <w:rFonts w:hint="eastAsia"/>
          <w:lang w:val="sv-SE"/>
        </w:rPr>
        <w:t>/</w:t>
      </w:r>
      <w:r w:rsidRPr="006C23DC">
        <w:rPr>
          <w:rFonts w:hint="eastAsia"/>
          <w:lang w:val="sv-SE"/>
        </w:rPr>
        <w:t>2000</w:t>
      </w:r>
      <w:r w:rsidRPr="006C23DC">
        <w:rPr>
          <w:rFonts w:hint="eastAsia"/>
          <w:lang w:val="sv-SE"/>
        </w:rPr>
        <w:t>号</w:t>
      </w:r>
      <w:r>
        <w:rPr>
          <w:rFonts w:hint="eastAsia"/>
          <w:lang w:val="sv-SE"/>
        </w:rPr>
        <w:t>来文，</w:t>
      </w:r>
      <w:r w:rsidRPr="00A97237">
        <w:rPr>
          <w:rFonts w:eastAsia="KaiTi_GB2312" w:hint="eastAsia"/>
        </w:rPr>
        <w:t>Kankanamge</w:t>
      </w:r>
      <w:r w:rsidRPr="00A97237">
        <w:rPr>
          <w:rFonts w:eastAsia="KaiTi_GB2312" w:hint="eastAsia"/>
        </w:rPr>
        <w:t>诉斯里兰卡</w:t>
      </w:r>
      <w:r>
        <w:rPr>
          <w:rFonts w:hint="eastAsia"/>
          <w:lang w:val="sv-SE"/>
        </w:rPr>
        <w:t>，</w:t>
      </w:r>
      <w:smartTag w:uri="urn:schemas-microsoft-com:office:smarttags" w:element="chsdate">
        <w:smartTagPr>
          <w:attr w:name="IsROCDate" w:val="False"/>
          <w:attr w:name="IsLunarDate" w:val="False"/>
          <w:attr w:name="Day" w:val="27"/>
          <w:attr w:name="Month" w:val="7"/>
          <w:attr w:name="Year" w:val="2004"/>
        </w:smartTagPr>
        <w:r w:rsidRPr="006C23DC">
          <w:rPr>
            <w:rFonts w:hint="eastAsia"/>
            <w:lang w:val="sv-SE"/>
          </w:rPr>
          <w:t>2004</w:t>
        </w:r>
        <w:r w:rsidRPr="006C23DC">
          <w:rPr>
            <w:rFonts w:hint="eastAsia"/>
            <w:lang w:val="sv-SE"/>
          </w:rPr>
          <w:t>年</w:t>
        </w:r>
        <w:r w:rsidRPr="006C23DC">
          <w:rPr>
            <w:rFonts w:hint="eastAsia"/>
            <w:lang w:val="sv-SE"/>
          </w:rPr>
          <w:t>7</w:t>
        </w:r>
        <w:r w:rsidRPr="006C23DC">
          <w:rPr>
            <w:rFonts w:hint="eastAsia"/>
            <w:lang w:val="sv-SE"/>
          </w:rPr>
          <w:t>月</w:t>
        </w:r>
        <w:r w:rsidRPr="006C23DC">
          <w:rPr>
            <w:rFonts w:hint="eastAsia"/>
            <w:lang w:val="sv-SE"/>
          </w:rPr>
          <w:t>27</w:t>
        </w:r>
        <w:r w:rsidRPr="006C23DC">
          <w:rPr>
            <w:rFonts w:hint="eastAsia"/>
            <w:lang w:val="sv-SE"/>
          </w:rPr>
          <w:t>日</w:t>
        </w:r>
      </w:smartTag>
      <w:r w:rsidRPr="006C23DC">
        <w:rPr>
          <w:rFonts w:hint="eastAsia"/>
          <w:lang w:val="sv-SE"/>
        </w:rPr>
        <w:t>通过的意见。</w:t>
      </w:r>
    </w:p>
  </w:footnote>
  <w:footnote w:id="115">
    <w:p w:rsidR="002C78ED" w:rsidRPr="006C23DC" w:rsidRDefault="002C78ED" w:rsidP="00DF3C7D">
      <w:pPr>
        <w:pStyle w:val="FootnoteText"/>
      </w:pPr>
      <w:r w:rsidRPr="006C23DC">
        <w:rPr>
          <w:lang w:val="sv-SE"/>
        </w:rPr>
        <w:tab/>
      </w:r>
      <w:r w:rsidRPr="006C23DC">
        <w:rPr>
          <w:rStyle w:val="FootnoteReference"/>
        </w:rPr>
        <w:footnoteRef/>
      </w:r>
      <w:r w:rsidRPr="006C23DC">
        <w:tab/>
      </w:r>
      <w:r w:rsidRPr="006C23DC">
        <w:rPr>
          <w:rFonts w:hint="eastAsia"/>
        </w:rPr>
        <w:t>关于大不列颠及北爱尔兰联合王国</w:t>
      </w:r>
      <w:r w:rsidRPr="006C23DC">
        <w:rPr>
          <w:rFonts w:hint="eastAsia"/>
        </w:rPr>
        <w:t>-</w:t>
      </w:r>
      <w:r w:rsidRPr="006C23DC">
        <w:rPr>
          <w:rFonts w:hint="eastAsia"/>
        </w:rPr>
        <w:t>泽西岛、根西岛和马恩岛王国属地的结论性意见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79</w:t>
      </w:r>
      <w:r>
        <w:rPr>
          <w:rFonts w:hint="eastAsia"/>
        </w:rPr>
        <w:t>/</w:t>
      </w:r>
      <w:r w:rsidRPr="006C23DC">
        <w:rPr>
          <w:rFonts w:hint="eastAsia"/>
        </w:rPr>
        <w:t>Add.119</w:t>
      </w:r>
      <w:r>
        <w:rPr>
          <w:rFonts w:hint="eastAsia"/>
        </w:rPr>
        <w:t>)</w:t>
      </w:r>
      <w:r w:rsidRPr="006C23DC">
        <w:rPr>
          <w:rFonts w:hint="eastAsia"/>
        </w:rPr>
        <w:t>。另见关于科威特的结论性意见</w:t>
      </w:r>
      <w:r>
        <w:rPr>
          <w:rFonts w:hint="eastAsia"/>
        </w:rPr>
        <w:t>(</w:t>
      </w:r>
      <w:r w:rsidRPr="006C23DC">
        <w:rPr>
          <w:rFonts w:hint="eastAsia"/>
        </w:rPr>
        <w:t>CCPR</w:t>
      </w:r>
      <w:r>
        <w:rPr>
          <w:rFonts w:hint="eastAsia"/>
        </w:rPr>
        <w:t>/</w:t>
      </w:r>
      <w:r w:rsidRPr="006C23DC">
        <w:rPr>
          <w:rFonts w:hint="eastAsia"/>
        </w:rPr>
        <w:t>CO</w:t>
      </w:r>
      <w:r>
        <w:rPr>
          <w:rFonts w:hint="eastAsia"/>
        </w:rPr>
        <w:t>/</w:t>
      </w:r>
      <w:r w:rsidRPr="006C23DC">
        <w:rPr>
          <w:rFonts w:hint="eastAsia"/>
        </w:rPr>
        <w:t>69</w:t>
      </w:r>
      <w:r>
        <w:rPr>
          <w:rFonts w:hint="eastAsia"/>
        </w:rPr>
        <w:t>/</w:t>
      </w:r>
      <w:r w:rsidRPr="006C23DC">
        <w:rPr>
          <w:rFonts w:hint="eastAsia"/>
        </w:rPr>
        <w:t>KWT</w:t>
      </w:r>
      <w:r>
        <w:rPr>
          <w:rFonts w:hint="eastAsia"/>
        </w:rPr>
        <w:t>)</w:t>
      </w:r>
      <w:r w:rsidRPr="006C23DC">
        <w:rPr>
          <w:rFonts w:hint="eastAsia"/>
        </w:rPr>
        <w:t>。</w:t>
      </w:r>
    </w:p>
  </w:footnote>
  <w:footnote w:id="116">
    <w:p w:rsidR="002C78ED" w:rsidRPr="006C23DC" w:rsidRDefault="002C78ED" w:rsidP="00DF3C7D">
      <w:pPr>
        <w:pStyle w:val="FootnoteText"/>
        <w:rPr>
          <w:rFonts w:hint="eastAsia"/>
        </w:rPr>
      </w:pPr>
      <w:r w:rsidRPr="006C23DC">
        <w:tab/>
      </w:r>
      <w:r w:rsidRPr="006C23DC">
        <w:rPr>
          <w:rStyle w:val="FootnoteReference"/>
        </w:rPr>
        <w:footnoteRef/>
      </w:r>
      <w:r w:rsidRPr="006C23DC">
        <w:tab/>
      </w:r>
      <w:r w:rsidRPr="006C23DC">
        <w:rPr>
          <w:rFonts w:hint="eastAsia"/>
        </w:rPr>
        <w:t>所谓的“记忆</w:t>
      </w:r>
      <w:r w:rsidRPr="006C23DC">
        <w:rPr>
          <w:rFonts w:hint="eastAsia"/>
        </w:rPr>
        <w:t>-</w:t>
      </w:r>
      <w:r w:rsidRPr="006C23DC">
        <w:rPr>
          <w:rFonts w:hint="eastAsia"/>
        </w:rPr>
        <w:t>法律”</w:t>
      </w:r>
      <w:r>
        <w:rPr>
          <w:rFonts w:hint="eastAsia"/>
        </w:rPr>
        <w:t>，</w:t>
      </w:r>
      <w:r w:rsidRPr="006C23DC">
        <w:rPr>
          <w:rFonts w:hint="eastAsia"/>
        </w:rPr>
        <w:t>见第</w:t>
      </w:r>
      <w:r w:rsidRPr="006C23DC">
        <w:rPr>
          <w:rFonts w:hint="eastAsia"/>
        </w:rPr>
        <w:t>550</w:t>
      </w:r>
      <w:r>
        <w:rPr>
          <w:rFonts w:hint="eastAsia"/>
        </w:rPr>
        <w:t>/</w:t>
      </w:r>
      <w:r w:rsidRPr="006C23DC">
        <w:rPr>
          <w:rFonts w:hint="eastAsia"/>
        </w:rPr>
        <w:t>93</w:t>
      </w:r>
      <w:r w:rsidRPr="006C23DC">
        <w:rPr>
          <w:rFonts w:hint="eastAsia"/>
        </w:rPr>
        <w:t>号</w:t>
      </w:r>
      <w:r>
        <w:rPr>
          <w:rFonts w:hint="eastAsia"/>
        </w:rPr>
        <w:t>来文，</w:t>
      </w:r>
      <w:r w:rsidRPr="00A97237">
        <w:rPr>
          <w:rFonts w:eastAsia="KaiTi_GB2312" w:hint="eastAsia"/>
        </w:rPr>
        <w:t>Faurisson</w:t>
      </w:r>
      <w:r w:rsidRPr="00A97237">
        <w:rPr>
          <w:rFonts w:eastAsia="KaiTi_GB2312" w:hint="eastAsia"/>
        </w:rPr>
        <w:t>诉法国</w:t>
      </w:r>
      <w:r w:rsidRPr="006C23DC">
        <w:rPr>
          <w:rFonts w:hint="eastAsia"/>
        </w:rPr>
        <w:t>。另见关于匈牙利的结论性意见</w:t>
      </w:r>
      <w:r>
        <w:rPr>
          <w:rFonts w:hint="eastAsia"/>
        </w:rPr>
        <w:t>(</w:t>
      </w:r>
      <w:r w:rsidRPr="006C23DC">
        <w:rPr>
          <w:rFonts w:hint="eastAsia"/>
        </w:rPr>
        <w:t>CCPR</w:t>
      </w:r>
      <w:r>
        <w:rPr>
          <w:rFonts w:hint="eastAsia"/>
        </w:rPr>
        <w:t>/</w:t>
      </w:r>
      <w:r w:rsidRPr="006C23DC">
        <w:rPr>
          <w:rFonts w:hint="eastAsia"/>
        </w:rPr>
        <w:t>C</w:t>
      </w:r>
      <w:r>
        <w:rPr>
          <w:rFonts w:hint="eastAsia"/>
        </w:rPr>
        <w:t>/</w:t>
      </w:r>
      <w:r w:rsidRPr="006C23DC">
        <w:rPr>
          <w:rFonts w:hint="eastAsia"/>
        </w:rPr>
        <w:t>HUN</w:t>
      </w:r>
      <w:r>
        <w:rPr>
          <w:rFonts w:hint="eastAsia"/>
        </w:rPr>
        <w:t>/</w:t>
      </w:r>
      <w:r w:rsidRPr="006C23DC">
        <w:rPr>
          <w:rFonts w:hint="eastAsia"/>
        </w:rPr>
        <w:t>CO</w:t>
      </w:r>
      <w:r>
        <w:rPr>
          <w:rFonts w:hint="eastAsia"/>
        </w:rPr>
        <w:t>/</w:t>
      </w:r>
      <w:r w:rsidRPr="006C23DC">
        <w:rPr>
          <w:rFonts w:hint="eastAsia"/>
        </w:rPr>
        <w:t>5</w:t>
      </w:r>
      <w:r>
        <w:rPr>
          <w:rFonts w:hint="eastAsia"/>
        </w:rPr>
        <w:t>)</w:t>
      </w:r>
      <w:r>
        <w:rPr>
          <w:rFonts w:hint="eastAsia"/>
        </w:rPr>
        <w:t>，</w:t>
      </w:r>
      <w:r w:rsidRPr="006C23DC">
        <w:rPr>
          <w:rFonts w:hint="eastAsia"/>
        </w:rPr>
        <w:t>第</w:t>
      </w:r>
      <w:r w:rsidRPr="006C23DC">
        <w:rPr>
          <w:rFonts w:hint="eastAsia"/>
        </w:rPr>
        <w:t>19</w:t>
      </w:r>
      <w:r w:rsidRPr="006C23DC">
        <w:rPr>
          <w:rFonts w:hint="eastAsia"/>
        </w:rPr>
        <w:t>段。</w:t>
      </w:r>
    </w:p>
  </w:footnote>
  <w:footnote w:id="117">
    <w:p w:rsidR="002C78ED" w:rsidRPr="006C23DC" w:rsidRDefault="002C78ED" w:rsidP="00DF3C7D">
      <w:pPr>
        <w:pStyle w:val="FootnoteText"/>
        <w:rPr>
          <w:rFonts w:hint="eastAsia"/>
        </w:rPr>
      </w:pPr>
      <w:r w:rsidRPr="006C23DC">
        <w:rPr>
          <w:rStyle w:val="FootnoteReference"/>
        </w:rPr>
        <w:tab/>
      </w:r>
      <w:r w:rsidRPr="006C23DC">
        <w:rPr>
          <w:rStyle w:val="FootnoteReference"/>
        </w:rPr>
        <w:footnoteRef/>
      </w:r>
      <w:r w:rsidRPr="006C23DC">
        <w:tab/>
      </w:r>
      <w:r w:rsidRPr="006C23DC">
        <w:rPr>
          <w:rFonts w:hint="eastAsia"/>
        </w:rPr>
        <w:t>见第</w:t>
      </w:r>
      <w:r w:rsidRPr="006C23DC">
        <w:rPr>
          <w:rFonts w:hint="eastAsia"/>
        </w:rPr>
        <w:t>736</w:t>
      </w:r>
      <w:r>
        <w:rPr>
          <w:rFonts w:hint="eastAsia"/>
        </w:rPr>
        <w:t>/</w:t>
      </w:r>
      <w:r w:rsidRPr="006C23DC">
        <w:rPr>
          <w:rFonts w:hint="eastAsia"/>
        </w:rPr>
        <w:t>1997</w:t>
      </w:r>
      <w:r w:rsidRPr="006C23DC">
        <w:rPr>
          <w:rFonts w:hint="eastAsia"/>
        </w:rPr>
        <w:t>号</w:t>
      </w:r>
      <w:r>
        <w:rPr>
          <w:rFonts w:hint="eastAsia"/>
        </w:rPr>
        <w:t>来文，</w:t>
      </w:r>
      <w:r w:rsidRPr="00A97237">
        <w:rPr>
          <w:rFonts w:eastAsia="KaiTi_GB2312" w:hint="eastAsia"/>
        </w:rPr>
        <w:t>Ross</w:t>
      </w:r>
      <w:r w:rsidRPr="00A97237">
        <w:rPr>
          <w:rFonts w:eastAsia="KaiTi_GB2312" w:hint="eastAsia"/>
        </w:rPr>
        <w:t>诉加拿大</w:t>
      </w:r>
      <w:r>
        <w:rPr>
          <w:rFonts w:hint="eastAsia"/>
        </w:rPr>
        <w:t>，</w:t>
      </w:r>
      <w:smartTag w:uri="urn:schemas-microsoft-com:office:smarttags" w:element="chsdate">
        <w:smartTagPr>
          <w:attr w:name="IsROCDate" w:val="False"/>
          <w:attr w:name="IsLunarDate" w:val="False"/>
          <w:attr w:name="Day" w:val="18"/>
          <w:attr w:name="Month" w:val="10"/>
          <w:attr w:name="Year" w:val="2000"/>
        </w:smartTagPr>
        <w:r w:rsidRPr="006C23DC">
          <w:rPr>
            <w:rFonts w:hint="eastAsia"/>
          </w:rPr>
          <w:t>2000</w:t>
        </w:r>
        <w:r w:rsidRPr="006C23DC">
          <w:rPr>
            <w:rFonts w:hint="eastAsia"/>
          </w:rPr>
          <w:t>年</w:t>
        </w:r>
        <w:r w:rsidRPr="006C23DC">
          <w:rPr>
            <w:rFonts w:hint="eastAsia"/>
          </w:rPr>
          <w:t>10</w:t>
        </w:r>
        <w:r w:rsidRPr="006C23DC">
          <w:rPr>
            <w:rFonts w:hint="eastAsia"/>
          </w:rPr>
          <w:t>月</w:t>
        </w:r>
        <w:r w:rsidRPr="006C23DC">
          <w:rPr>
            <w:rFonts w:hint="eastAsia"/>
          </w:rPr>
          <w:t>18</w:t>
        </w:r>
        <w:r w:rsidRPr="006C23DC">
          <w:rPr>
            <w:rFonts w:hint="eastAsia"/>
          </w:rPr>
          <w:t>日</w:t>
        </w:r>
      </w:smartTag>
      <w:r w:rsidRPr="006C23DC">
        <w:rPr>
          <w:rFonts w:hint="eastAsia"/>
        </w:rPr>
        <w:t>通过的意见。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8ED" w:rsidRPr="00C75419" w:rsidRDefault="002C78ED">
    <w:pPr>
      <w:pStyle w:val="Header"/>
    </w:pPr>
    <w:r w:rsidRPr="00C75419">
      <w:t>CCPR/C/GC/34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8ED" w:rsidRPr="00C75419" w:rsidRDefault="002C78ED">
    <w:pPr>
      <w:pStyle w:val="Header"/>
      <w:jc w:val="right"/>
    </w:pPr>
    <w:r w:rsidRPr="00C75419">
      <w:t>CCPR/C/GC/34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8ED" w:rsidRDefault="002C78ED">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8"/>
  </w:num>
  <w:num w:numId="12">
    <w:abstractNumId w:val="22"/>
  </w:num>
  <w:num w:numId="13">
    <w:abstractNumId w:val="15"/>
  </w:num>
  <w:num w:numId="14">
    <w:abstractNumId w:val="11"/>
  </w:num>
  <w:num w:numId="15">
    <w:abstractNumId w:val="12"/>
  </w:num>
  <w:num w:numId="16">
    <w:abstractNumId w:val="20"/>
  </w:num>
  <w:num w:numId="17">
    <w:abstractNumId w:val="11"/>
  </w:num>
  <w:num w:numId="18">
    <w:abstractNumId w:val="11"/>
  </w:num>
  <w:num w:numId="19">
    <w:abstractNumId w:val="20"/>
  </w:num>
  <w:num w:numId="20">
    <w:abstractNumId w:val="12"/>
  </w:num>
  <w:num w:numId="21">
    <w:abstractNumId w:val="12"/>
  </w:num>
  <w:num w:numId="22">
    <w:abstractNumId w:val="17"/>
  </w:num>
  <w:num w:numId="23">
    <w:abstractNumId w:val="10"/>
  </w:num>
  <w:num w:numId="24">
    <w:abstractNumId w:val="14"/>
  </w:num>
  <w:num w:numId="25">
    <w:abstractNumId w:val="19"/>
  </w:num>
  <w:num w:numId="26">
    <w:abstractNumId w:val="16"/>
  </w:num>
  <w:num w:numId="27">
    <w:abstractNumId w:val="13"/>
  </w:num>
  <w:num w:numId="28">
    <w:abstractNumId w:val="17"/>
  </w:num>
  <w:num w:numId="29">
    <w:abstractNumId w:val="10"/>
  </w:num>
  <w:num w:numId="30">
    <w:abstractNumId w:val="14"/>
  </w:num>
  <w:num w:numId="31">
    <w:abstractNumId w:val="21"/>
  </w:num>
  <w:num w:numId="32">
    <w:abstractNumId w:val="19"/>
  </w:num>
  <w:num w:numId="33">
    <w:abstractNumId w:val="16"/>
  </w:num>
  <w:num w:numId="34">
    <w:abstractNumId w:val="13"/>
  </w:num>
  <w:num w:numId="35">
    <w:abstractNumId w:val="17"/>
  </w:num>
  <w:num w:numId="36">
    <w:abstractNumId w:val="10"/>
  </w:num>
  <w:num w:numId="37">
    <w:abstractNumId w:val="14"/>
  </w:num>
  <w:num w:numId="38">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5979"/>
    <w:rsid w:val="0001414C"/>
    <w:rsid w:val="00014CD1"/>
    <w:rsid w:val="00047508"/>
    <w:rsid w:val="00047570"/>
    <w:rsid w:val="00051474"/>
    <w:rsid w:val="00052154"/>
    <w:rsid w:val="00056B0A"/>
    <w:rsid w:val="00062801"/>
    <w:rsid w:val="00076C7F"/>
    <w:rsid w:val="00083D0E"/>
    <w:rsid w:val="000845FF"/>
    <w:rsid w:val="000848DB"/>
    <w:rsid w:val="00086AFE"/>
    <w:rsid w:val="000B5278"/>
    <w:rsid w:val="000C4DF4"/>
    <w:rsid w:val="000E08A7"/>
    <w:rsid w:val="000F217F"/>
    <w:rsid w:val="00103B20"/>
    <w:rsid w:val="001048F1"/>
    <w:rsid w:val="00107F0E"/>
    <w:rsid w:val="0011653F"/>
    <w:rsid w:val="00117132"/>
    <w:rsid w:val="001216F3"/>
    <w:rsid w:val="0012684E"/>
    <w:rsid w:val="001334FC"/>
    <w:rsid w:val="001345FE"/>
    <w:rsid w:val="0014292A"/>
    <w:rsid w:val="00152EEC"/>
    <w:rsid w:val="00161576"/>
    <w:rsid w:val="00185920"/>
    <w:rsid w:val="00187D58"/>
    <w:rsid w:val="001909BF"/>
    <w:rsid w:val="001912C2"/>
    <w:rsid w:val="001A7516"/>
    <w:rsid w:val="001A7A1F"/>
    <w:rsid w:val="001B41B9"/>
    <w:rsid w:val="001E0B0C"/>
    <w:rsid w:val="001F04F8"/>
    <w:rsid w:val="0020500A"/>
    <w:rsid w:val="00205CC4"/>
    <w:rsid w:val="002064A4"/>
    <w:rsid w:val="0022177F"/>
    <w:rsid w:val="0022380D"/>
    <w:rsid w:val="002243A1"/>
    <w:rsid w:val="002250D3"/>
    <w:rsid w:val="0023199F"/>
    <w:rsid w:val="0023313F"/>
    <w:rsid w:val="00242C16"/>
    <w:rsid w:val="00246209"/>
    <w:rsid w:val="002547C8"/>
    <w:rsid w:val="00266815"/>
    <w:rsid w:val="00277BEC"/>
    <w:rsid w:val="002918A1"/>
    <w:rsid w:val="002A1064"/>
    <w:rsid w:val="002B5065"/>
    <w:rsid w:val="002B549E"/>
    <w:rsid w:val="002C2513"/>
    <w:rsid w:val="002C2FAB"/>
    <w:rsid w:val="002C618C"/>
    <w:rsid w:val="002C66E4"/>
    <w:rsid w:val="002C78ED"/>
    <w:rsid w:val="002D3D9F"/>
    <w:rsid w:val="002D7360"/>
    <w:rsid w:val="002E18BE"/>
    <w:rsid w:val="002E2235"/>
    <w:rsid w:val="002E2AB2"/>
    <w:rsid w:val="002E59EB"/>
    <w:rsid w:val="002F47F0"/>
    <w:rsid w:val="002F6E73"/>
    <w:rsid w:val="00313DF6"/>
    <w:rsid w:val="0034388D"/>
    <w:rsid w:val="00364E55"/>
    <w:rsid w:val="003664A3"/>
    <w:rsid w:val="00374F15"/>
    <w:rsid w:val="0038024C"/>
    <w:rsid w:val="003918AC"/>
    <w:rsid w:val="00395279"/>
    <w:rsid w:val="003A1CCF"/>
    <w:rsid w:val="003A21AC"/>
    <w:rsid w:val="003C1A24"/>
    <w:rsid w:val="003C4550"/>
    <w:rsid w:val="003C549E"/>
    <w:rsid w:val="003C6A6A"/>
    <w:rsid w:val="003D1840"/>
    <w:rsid w:val="003E38B1"/>
    <w:rsid w:val="003F3708"/>
    <w:rsid w:val="003F3E54"/>
    <w:rsid w:val="003F67C5"/>
    <w:rsid w:val="00402DAF"/>
    <w:rsid w:val="00416441"/>
    <w:rsid w:val="00423B0A"/>
    <w:rsid w:val="004313DA"/>
    <w:rsid w:val="00457594"/>
    <w:rsid w:val="00463CF0"/>
    <w:rsid w:val="00465B07"/>
    <w:rsid w:val="00482096"/>
    <w:rsid w:val="004841B8"/>
    <w:rsid w:val="0049331B"/>
    <w:rsid w:val="00497733"/>
    <w:rsid w:val="004A27CA"/>
    <w:rsid w:val="004A5504"/>
    <w:rsid w:val="004B1F3D"/>
    <w:rsid w:val="004D1555"/>
    <w:rsid w:val="004E0BB3"/>
    <w:rsid w:val="004F49CC"/>
    <w:rsid w:val="004F794C"/>
    <w:rsid w:val="005041E5"/>
    <w:rsid w:val="005054E6"/>
    <w:rsid w:val="00520B34"/>
    <w:rsid w:val="00524A79"/>
    <w:rsid w:val="005252B4"/>
    <w:rsid w:val="0053084E"/>
    <w:rsid w:val="00532020"/>
    <w:rsid w:val="0053366E"/>
    <w:rsid w:val="00547485"/>
    <w:rsid w:val="005523F1"/>
    <w:rsid w:val="005536A0"/>
    <w:rsid w:val="005539DA"/>
    <w:rsid w:val="00553C07"/>
    <w:rsid w:val="0056596B"/>
    <w:rsid w:val="005714D8"/>
    <w:rsid w:val="0058028F"/>
    <w:rsid w:val="00581333"/>
    <w:rsid w:val="00583259"/>
    <w:rsid w:val="005848A2"/>
    <w:rsid w:val="0059200A"/>
    <w:rsid w:val="005A1158"/>
    <w:rsid w:val="005A175A"/>
    <w:rsid w:val="005C1316"/>
    <w:rsid w:val="005C425C"/>
    <w:rsid w:val="005F24E4"/>
    <w:rsid w:val="0060228F"/>
    <w:rsid w:val="00610554"/>
    <w:rsid w:val="0061164F"/>
    <w:rsid w:val="0062260F"/>
    <w:rsid w:val="00630134"/>
    <w:rsid w:val="00634801"/>
    <w:rsid w:val="006425A2"/>
    <w:rsid w:val="0064450E"/>
    <w:rsid w:val="0065322F"/>
    <w:rsid w:val="00654852"/>
    <w:rsid w:val="006708D2"/>
    <w:rsid w:val="00671AA3"/>
    <w:rsid w:val="0068106B"/>
    <w:rsid w:val="006A719B"/>
    <w:rsid w:val="006B33D0"/>
    <w:rsid w:val="006B4C48"/>
    <w:rsid w:val="006B6E2A"/>
    <w:rsid w:val="006C23DC"/>
    <w:rsid w:val="006D3DFA"/>
    <w:rsid w:val="006D3E4C"/>
    <w:rsid w:val="006D537E"/>
    <w:rsid w:val="007022E6"/>
    <w:rsid w:val="0072093D"/>
    <w:rsid w:val="00721ADC"/>
    <w:rsid w:val="00733230"/>
    <w:rsid w:val="00743088"/>
    <w:rsid w:val="00770DCD"/>
    <w:rsid w:val="007802C5"/>
    <w:rsid w:val="00784956"/>
    <w:rsid w:val="007A0651"/>
    <w:rsid w:val="007B5B8A"/>
    <w:rsid w:val="007B79B5"/>
    <w:rsid w:val="007C1968"/>
    <w:rsid w:val="007C5873"/>
    <w:rsid w:val="007E1E0A"/>
    <w:rsid w:val="007F31BA"/>
    <w:rsid w:val="007F57CE"/>
    <w:rsid w:val="00800C97"/>
    <w:rsid w:val="00817602"/>
    <w:rsid w:val="0082020C"/>
    <w:rsid w:val="008351FB"/>
    <w:rsid w:val="00835E4B"/>
    <w:rsid w:val="00840AD2"/>
    <w:rsid w:val="00847255"/>
    <w:rsid w:val="00865488"/>
    <w:rsid w:val="0086574C"/>
    <w:rsid w:val="00867AE0"/>
    <w:rsid w:val="00877885"/>
    <w:rsid w:val="00884C34"/>
    <w:rsid w:val="0089231A"/>
    <w:rsid w:val="008A29C7"/>
    <w:rsid w:val="008A2C66"/>
    <w:rsid w:val="008B49EF"/>
    <w:rsid w:val="008B7C42"/>
    <w:rsid w:val="008C055C"/>
    <w:rsid w:val="008C1A8E"/>
    <w:rsid w:val="008D08D4"/>
    <w:rsid w:val="008D604E"/>
    <w:rsid w:val="008F1659"/>
    <w:rsid w:val="008F2A5F"/>
    <w:rsid w:val="00911D6D"/>
    <w:rsid w:val="009154D7"/>
    <w:rsid w:val="00915546"/>
    <w:rsid w:val="00916794"/>
    <w:rsid w:val="0092053A"/>
    <w:rsid w:val="00924464"/>
    <w:rsid w:val="00934240"/>
    <w:rsid w:val="00935148"/>
    <w:rsid w:val="009353BD"/>
    <w:rsid w:val="0093768C"/>
    <w:rsid w:val="0095086F"/>
    <w:rsid w:val="00964A61"/>
    <w:rsid w:val="009754D5"/>
    <w:rsid w:val="00976D71"/>
    <w:rsid w:val="00983FE7"/>
    <w:rsid w:val="00995EB9"/>
    <w:rsid w:val="00997F66"/>
    <w:rsid w:val="009A6E77"/>
    <w:rsid w:val="009E012D"/>
    <w:rsid w:val="009E6AAB"/>
    <w:rsid w:val="00A02B21"/>
    <w:rsid w:val="00A13418"/>
    <w:rsid w:val="00A22339"/>
    <w:rsid w:val="00A319F6"/>
    <w:rsid w:val="00A32BA0"/>
    <w:rsid w:val="00A3593C"/>
    <w:rsid w:val="00A37913"/>
    <w:rsid w:val="00A4018E"/>
    <w:rsid w:val="00A41650"/>
    <w:rsid w:val="00A433F6"/>
    <w:rsid w:val="00A50BDC"/>
    <w:rsid w:val="00A53684"/>
    <w:rsid w:val="00A60C9D"/>
    <w:rsid w:val="00A956E4"/>
    <w:rsid w:val="00A97237"/>
    <w:rsid w:val="00AB50D0"/>
    <w:rsid w:val="00AC0B2D"/>
    <w:rsid w:val="00AC18D2"/>
    <w:rsid w:val="00AC56DE"/>
    <w:rsid w:val="00AE6BDB"/>
    <w:rsid w:val="00AF26E4"/>
    <w:rsid w:val="00B05976"/>
    <w:rsid w:val="00B127B1"/>
    <w:rsid w:val="00B22668"/>
    <w:rsid w:val="00B417BC"/>
    <w:rsid w:val="00B56593"/>
    <w:rsid w:val="00B75594"/>
    <w:rsid w:val="00B77659"/>
    <w:rsid w:val="00B87737"/>
    <w:rsid w:val="00B93461"/>
    <w:rsid w:val="00BA405E"/>
    <w:rsid w:val="00BD2E5F"/>
    <w:rsid w:val="00BD2F7F"/>
    <w:rsid w:val="00BF1BD8"/>
    <w:rsid w:val="00C03309"/>
    <w:rsid w:val="00C11A0B"/>
    <w:rsid w:val="00C14780"/>
    <w:rsid w:val="00C1716A"/>
    <w:rsid w:val="00C21A92"/>
    <w:rsid w:val="00C40431"/>
    <w:rsid w:val="00C51697"/>
    <w:rsid w:val="00C530DA"/>
    <w:rsid w:val="00C63BBD"/>
    <w:rsid w:val="00C75419"/>
    <w:rsid w:val="00CB481E"/>
    <w:rsid w:val="00CC2EB1"/>
    <w:rsid w:val="00CD2B51"/>
    <w:rsid w:val="00CD757E"/>
    <w:rsid w:val="00D012B2"/>
    <w:rsid w:val="00D01D93"/>
    <w:rsid w:val="00D07099"/>
    <w:rsid w:val="00D129A7"/>
    <w:rsid w:val="00D159B2"/>
    <w:rsid w:val="00D15CBD"/>
    <w:rsid w:val="00D2665B"/>
    <w:rsid w:val="00D26C70"/>
    <w:rsid w:val="00D3329D"/>
    <w:rsid w:val="00D37022"/>
    <w:rsid w:val="00D42422"/>
    <w:rsid w:val="00D52163"/>
    <w:rsid w:val="00D5576E"/>
    <w:rsid w:val="00D563C9"/>
    <w:rsid w:val="00D65032"/>
    <w:rsid w:val="00D66379"/>
    <w:rsid w:val="00D701E0"/>
    <w:rsid w:val="00D7111C"/>
    <w:rsid w:val="00D73055"/>
    <w:rsid w:val="00DA2251"/>
    <w:rsid w:val="00DA4A64"/>
    <w:rsid w:val="00DA4FAD"/>
    <w:rsid w:val="00DA6AFD"/>
    <w:rsid w:val="00DB0DCD"/>
    <w:rsid w:val="00DB361B"/>
    <w:rsid w:val="00DC18AF"/>
    <w:rsid w:val="00DD5096"/>
    <w:rsid w:val="00DF0503"/>
    <w:rsid w:val="00DF3C7D"/>
    <w:rsid w:val="00E01322"/>
    <w:rsid w:val="00E04759"/>
    <w:rsid w:val="00E11EB9"/>
    <w:rsid w:val="00E13EBD"/>
    <w:rsid w:val="00E147F4"/>
    <w:rsid w:val="00E21905"/>
    <w:rsid w:val="00E438A7"/>
    <w:rsid w:val="00E52100"/>
    <w:rsid w:val="00E5433C"/>
    <w:rsid w:val="00E66F16"/>
    <w:rsid w:val="00E80F70"/>
    <w:rsid w:val="00E94C97"/>
    <w:rsid w:val="00E9545F"/>
    <w:rsid w:val="00E9599A"/>
    <w:rsid w:val="00E97B28"/>
    <w:rsid w:val="00EA49BF"/>
    <w:rsid w:val="00EA55AB"/>
    <w:rsid w:val="00EB2225"/>
    <w:rsid w:val="00EB791E"/>
    <w:rsid w:val="00EC1754"/>
    <w:rsid w:val="00ED4038"/>
    <w:rsid w:val="00EF2D20"/>
    <w:rsid w:val="00F01AE0"/>
    <w:rsid w:val="00F039D0"/>
    <w:rsid w:val="00F174AF"/>
    <w:rsid w:val="00F21548"/>
    <w:rsid w:val="00F22540"/>
    <w:rsid w:val="00F32849"/>
    <w:rsid w:val="00F40BB7"/>
    <w:rsid w:val="00F4532B"/>
    <w:rsid w:val="00F62CFD"/>
    <w:rsid w:val="00F64F15"/>
    <w:rsid w:val="00F75FAB"/>
    <w:rsid w:val="00F82225"/>
    <w:rsid w:val="00F848A5"/>
    <w:rsid w:val="00F91E32"/>
    <w:rsid w:val="00F9225D"/>
    <w:rsid w:val="00FA1036"/>
    <w:rsid w:val="00FA6C5B"/>
    <w:rsid w:val="00FD2711"/>
    <w:rsid w:val="00FD51D4"/>
    <w:rsid w:val="00FD5979"/>
    <w:rsid w:val="00FE0A9D"/>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5_G"/>
    <w:basedOn w:val="Normal"/>
    <w:link w:val="FootnoteTextChar"/>
    <w:rsid w:val="000F217F"/>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 w:type="paragraph" w:customStyle="1" w:styleId="SingleTxtG">
    <w:name w:val="_ Single Txt_G"/>
    <w:basedOn w:val="Normal"/>
    <w:rsid w:val="00DA4A64"/>
    <w:pPr>
      <w:tabs>
        <w:tab w:val="clear" w:pos="431"/>
      </w:tabs>
      <w:suppressAutoHyphens/>
      <w:overflowPunct/>
      <w:adjustRightInd/>
      <w:snapToGrid/>
      <w:spacing w:after="120" w:line="240" w:lineRule="atLeast"/>
      <w:ind w:left="1134" w:right="1134"/>
    </w:pPr>
    <w:rPr>
      <w:rFonts w:eastAsia="PMingLiU"/>
      <w:snapToGrid/>
      <w:sz w:val="20"/>
      <w:lang w:val="en-GB" w:eastAsia="en-US"/>
    </w:rPr>
  </w:style>
  <w:style w:type="paragraph" w:customStyle="1" w:styleId="H1G">
    <w:name w:val="_ H_1_G"/>
    <w:basedOn w:val="Normal"/>
    <w:next w:val="Normal"/>
    <w:link w:val="H1GChar"/>
    <w:rsid w:val="00DA4A64"/>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PMingLiU"/>
      <w:b/>
      <w:snapToGrid/>
      <w:sz w:val="24"/>
      <w:lang w:val="en-GB" w:eastAsia="en-US"/>
    </w:rPr>
  </w:style>
  <w:style w:type="character" w:customStyle="1" w:styleId="FootnoteTextChar">
    <w:name w:val="Footnote Text Char"/>
    <w:aliases w:val="5_G Char"/>
    <w:link w:val="FootnoteText"/>
    <w:semiHidden/>
    <w:rsid w:val="00DA4A64"/>
    <w:rPr>
      <w:rFonts w:eastAsia="SimSun"/>
      <w:snapToGrid w:val="0"/>
      <w:sz w:val="18"/>
      <w:lang w:val="en-US" w:eastAsia="zh-CN" w:bidi="ar-SA"/>
    </w:rPr>
  </w:style>
  <w:style w:type="character" w:customStyle="1" w:styleId="H1GChar">
    <w:name w:val="_ H_1_G Char"/>
    <w:link w:val="H1G"/>
    <w:rsid w:val="00DA4A64"/>
    <w:rPr>
      <w:rFonts w:eastAsia="PMingLiU"/>
      <w:b/>
      <w:sz w:val="24"/>
      <w:lang w:val="en-GB" w:eastAsia="en-US" w:bidi="ar-SA"/>
    </w:rPr>
  </w:style>
  <w:style w:type="paragraph" w:styleId="BalloonText">
    <w:name w:val="Balloon Text"/>
    <w:basedOn w:val="Normal"/>
    <w:semiHidden/>
    <w:rsid w:val="00083D0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1</Pages>
  <Words>1290</Words>
  <Characters>7353</Characters>
  <Application>Microsoft Office Word</Application>
  <DocSecurity>4</DocSecurity>
  <Lines>61</Lines>
  <Paragraphs>17</Paragraphs>
  <ScaleCrop>false</ScaleCrop>
  <Company>CTPC</Company>
  <LinksUpToDate>false</LinksUpToDate>
  <CharactersWithSpaces>8626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CTPC</dc:creator>
  <cp:keywords/>
  <dc:description/>
  <cp:lastModifiedBy>SI</cp:lastModifiedBy>
  <cp:revision>4</cp:revision>
  <cp:lastPrinted>2011-10-18T08:41:00Z</cp:lastPrinted>
  <dcterms:created xsi:type="dcterms:W3CDTF">2011-10-18T08:41:00Z</dcterms:created>
  <dcterms:modified xsi:type="dcterms:W3CDTF">2011-10-18T08:41:00Z</dcterms:modified>
</cp:coreProperties>
</file>