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68373F">
                <w:t>C/SR.2095</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68373F">
              <w:rPr>
                <w:sz w:val="20"/>
                <w:lang w:val="en-US"/>
              </w:rPr>
              <w:fldChar w:fldCharType="separate"/>
            </w:r>
            <w:r w:rsidR="0068373F">
              <w:rPr>
                <w:sz w:val="20"/>
                <w:lang w:val="en-US"/>
              </w:rPr>
              <w:t>27 February 2012</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68373F" w:rsidRPr="002F20E5" w:rsidRDefault="0068373F" w:rsidP="002F20E5">
      <w:pPr>
        <w:spacing w:before="120"/>
        <w:rPr>
          <w:b/>
          <w:sz w:val="24"/>
          <w:szCs w:val="24"/>
        </w:rPr>
      </w:pPr>
      <w:r w:rsidRPr="002F20E5">
        <w:rPr>
          <w:b/>
          <w:sz w:val="24"/>
          <w:szCs w:val="24"/>
        </w:rPr>
        <w:t>Комитет по ликвидации расовой дискриминации</w:t>
      </w:r>
    </w:p>
    <w:p w:rsidR="0068373F" w:rsidRPr="002F20E5" w:rsidRDefault="0068373F" w:rsidP="002F20E5">
      <w:pPr>
        <w:rPr>
          <w:b/>
        </w:rPr>
      </w:pPr>
      <w:r w:rsidRPr="002F20E5">
        <w:rPr>
          <w:b/>
        </w:rPr>
        <w:t xml:space="preserve">Семьдесят девятая сессия </w:t>
      </w:r>
    </w:p>
    <w:p w:rsidR="0068373F" w:rsidRPr="002F20E5" w:rsidRDefault="0068373F" w:rsidP="002F20E5">
      <w:pPr>
        <w:pStyle w:val="H23GR"/>
        <w:ind w:left="0" w:firstLine="0"/>
        <w:rPr>
          <w:b w:val="0"/>
        </w:rPr>
      </w:pPr>
      <w:r w:rsidRPr="002F20E5">
        <w:t>Краткий отчет о 2095-м заседании,</w:t>
      </w:r>
      <w:r w:rsidR="002F20E5" w:rsidRPr="002F20E5">
        <w:br/>
      </w:r>
      <w:r w:rsidRPr="002F20E5">
        <w:rPr>
          <w:b w:val="0"/>
        </w:rPr>
        <w:t>состоявшемся во Дворце Вильсона в Женеве</w:t>
      </w:r>
      <w:r w:rsidR="002F20E5" w:rsidRPr="002F20E5">
        <w:rPr>
          <w:b w:val="0"/>
        </w:rPr>
        <w:br/>
      </w:r>
      <w:r w:rsidRPr="002F20E5">
        <w:rPr>
          <w:b w:val="0"/>
        </w:rPr>
        <w:t>в четверг, 11 августа 2011 года, в 10 ч. 00 м.</w:t>
      </w:r>
    </w:p>
    <w:p w:rsidR="0068373F" w:rsidRPr="002F20E5" w:rsidRDefault="0068373F" w:rsidP="002F20E5">
      <w:pPr>
        <w:spacing w:before="240" w:after="240"/>
      </w:pPr>
      <w:r w:rsidRPr="002F20E5">
        <w:rPr>
          <w:i/>
        </w:rPr>
        <w:t>Председатель</w:t>
      </w:r>
      <w:r w:rsidRPr="002F20E5">
        <w:t>: г-н Кемаль</w:t>
      </w:r>
    </w:p>
    <w:p w:rsidR="0068373F" w:rsidRPr="002F20E5" w:rsidRDefault="0068373F" w:rsidP="002F20E5">
      <w:pPr>
        <w:spacing w:before="480" w:after="360"/>
        <w:rPr>
          <w:sz w:val="28"/>
          <w:szCs w:val="28"/>
        </w:rPr>
      </w:pPr>
      <w:r w:rsidRPr="002F20E5">
        <w:rPr>
          <w:sz w:val="28"/>
          <w:szCs w:val="28"/>
        </w:rPr>
        <w:t>Содержание</w:t>
      </w:r>
    </w:p>
    <w:p w:rsidR="0068373F" w:rsidRPr="0068373F" w:rsidRDefault="0068373F" w:rsidP="007A3BE3">
      <w:pPr>
        <w:pStyle w:val="SingleTxtGR"/>
        <w:suppressAutoHyphens/>
        <w:jc w:val="left"/>
        <w:rPr>
          <w:i/>
        </w:rPr>
      </w:pPr>
      <w:r w:rsidRPr="0068373F">
        <w:t xml:space="preserve">Рассмотрение докладов, замечаний и информации, представляемых государствами-участниками в соответствии со статьей 9 Конвенции </w:t>
      </w:r>
      <w:r w:rsidRPr="0068373F">
        <w:rPr>
          <w:i/>
        </w:rPr>
        <w:t>(продолжение)</w:t>
      </w:r>
    </w:p>
    <w:p w:rsidR="0068373F" w:rsidRPr="007A3BE3" w:rsidRDefault="0068373F" w:rsidP="007A3BE3">
      <w:pPr>
        <w:pStyle w:val="SingleTxtGR"/>
        <w:suppressAutoHyphens/>
        <w:ind w:left="1701"/>
        <w:jc w:val="left"/>
      </w:pPr>
      <w:r w:rsidRPr="0068373F">
        <w:rPr>
          <w:i/>
        </w:rPr>
        <w:t xml:space="preserve">Первоначальный доклад и второй и третий периодические доклады Парагвая </w:t>
      </w:r>
      <w:r w:rsidRPr="007A3BE3">
        <w:t xml:space="preserve">(продолжение) </w:t>
      </w:r>
    </w:p>
    <w:p w:rsidR="0068373F" w:rsidRPr="0068373F" w:rsidRDefault="009056EF" w:rsidP="0068373F">
      <w:pPr>
        <w:pStyle w:val="SingleTxtGR"/>
        <w:rPr>
          <w:i/>
        </w:rPr>
      </w:pPr>
      <w:r>
        <w:rPr>
          <w:i/>
        </w:rPr>
        <w:br w:type="page"/>
      </w:r>
      <w:r w:rsidR="0068373F" w:rsidRPr="0068373F">
        <w:rPr>
          <w:i/>
        </w:rPr>
        <w:t>Заседание открывается в 10 ч. 10 м.</w:t>
      </w:r>
    </w:p>
    <w:p w:rsidR="0068373F" w:rsidRPr="009056EF" w:rsidRDefault="009056EF" w:rsidP="009056EF">
      <w:pPr>
        <w:pStyle w:val="H23GR"/>
        <w:rPr>
          <w:b w:val="0"/>
          <w:i/>
        </w:rPr>
      </w:pPr>
      <w:r>
        <w:rPr>
          <w:lang w:val="en-US"/>
        </w:rPr>
        <w:tab/>
      </w:r>
      <w:r>
        <w:rPr>
          <w:lang w:val="en-US"/>
        </w:rPr>
        <w:tab/>
      </w:r>
      <w:r w:rsidR="0068373F" w:rsidRPr="0068373F">
        <w:t xml:space="preserve">Рассмотрение докладов, замечаний и информации, представляемых государствами-участниками в соответствии со статьей 9 Конвенции </w:t>
      </w:r>
      <w:r w:rsidR="0068373F" w:rsidRPr="009056EF">
        <w:rPr>
          <w:b w:val="0"/>
          <w:i/>
        </w:rPr>
        <w:t>(продолжение)</w:t>
      </w:r>
    </w:p>
    <w:p w:rsidR="0068373F" w:rsidRPr="0068373F" w:rsidRDefault="0068373F" w:rsidP="009056EF">
      <w:pPr>
        <w:pStyle w:val="SingleTxtGR"/>
        <w:suppressAutoHyphens/>
        <w:ind w:left="1701"/>
        <w:jc w:val="left"/>
      </w:pPr>
      <w:r w:rsidRPr="0068373F">
        <w:rPr>
          <w:i/>
        </w:rPr>
        <w:t xml:space="preserve">Первоначальный доклад и второй и третий периодические доклады Парагвая </w:t>
      </w:r>
      <w:r w:rsidRPr="0068373F">
        <w:t>(продолжение)</w:t>
      </w:r>
      <w:r w:rsidRPr="0068373F">
        <w:rPr>
          <w:i/>
        </w:rPr>
        <w:t xml:space="preserve"> </w:t>
      </w:r>
      <w:r w:rsidRPr="0068373F">
        <w:t>(</w:t>
      </w:r>
      <w:r w:rsidRPr="0068373F">
        <w:rPr>
          <w:lang w:val="en-US"/>
        </w:rPr>
        <w:t>CERD</w:t>
      </w:r>
      <w:r w:rsidRPr="0068373F">
        <w:t>/</w:t>
      </w:r>
      <w:r w:rsidRPr="0068373F">
        <w:rPr>
          <w:lang w:val="en-US"/>
        </w:rPr>
        <w:t>C</w:t>
      </w:r>
      <w:r w:rsidRPr="0068373F">
        <w:t>/</w:t>
      </w:r>
      <w:r w:rsidRPr="0068373F">
        <w:rPr>
          <w:lang w:val="en-US"/>
        </w:rPr>
        <w:t>PRY</w:t>
      </w:r>
      <w:r w:rsidRPr="0068373F">
        <w:t xml:space="preserve">/1-3; </w:t>
      </w:r>
      <w:r w:rsidRPr="0068373F">
        <w:rPr>
          <w:lang w:val="en-US"/>
        </w:rPr>
        <w:t>CERD</w:t>
      </w:r>
      <w:r w:rsidRPr="0068373F">
        <w:t>/</w:t>
      </w:r>
      <w:r w:rsidRPr="0068373F">
        <w:rPr>
          <w:lang w:val="en-US"/>
        </w:rPr>
        <w:t>C</w:t>
      </w:r>
      <w:r w:rsidRPr="0068373F">
        <w:t>/</w:t>
      </w:r>
      <w:r w:rsidRPr="0068373F">
        <w:rPr>
          <w:lang w:val="en-US"/>
        </w:rPr>
        <w:t>PRY</w:t>
      </w:r>
      <w:r w:rsidRPr="0068373F">
        <w:t>/</w:t>
      </w:r>
      <w:r w:rsidRPr="0068373F">
        <w:rPr>
          <w:lang w:val="en-US"/>
        </w:rPr>
        <w:t>Q</w:t>
      </w:r>
      <w:r w:rsidRPr="0068373F">
        <w:t xml:space="preserve">/1-3; </w:t>
      </w:r>
      <w:r w:rsidRPr="0068373F">
        <w:rPr>
          <w:lang w:val="en-US"/>
        </w:rPr>
        <w:t>HRI</w:t>
      </w:r>
      <w:r w:rsidRPr="0068373F">
        <w:t>/</w:t>
      </w:r>
      <w:r w:rsidRPr="0068373F">
        <w:rPr>
          <w:lang w:val="en-US"/>
        </w:rPr>
        <w:t>CORE</w:t>
      </w:r>
      <w:r w:rsidRPr="0068373F">
        <w:t>/</w:t>
      </w:r>
      <w:r w:rsidRPr="0068373F">
        <w:rPr>
          <w:lang w:val="en-US"/>
        </w:rPr>
        <w:t>PRY</w:t>
      </w:r>
      <w:r w:rsidRPr="0068373F">
        <w:t>/2010)</w:t>
      </w:r>
    </w:p>
    <w:p w:rsidR="0068373F" w:rsidRPr="0068373F" w:rsidRDefault="0068373F" w:rsidP="0068373F">
      <w:pPr>
        <w:pStyle w:val="SingleTxtGR"/>
        <w:numPr>
          <w:ilvl w:val="0"/>
          <w:numId w:val="24"/>
        </w:numPr>
        <w:tabs>
          <w:tab w:val="clear" w:pos="1260"/>
        </w:tabs>
        <w:ind w:left="1134" w:hanging="14"/>
      </w:pPr>
      <w:r w:rsidRPr="0068373F">
        <w:rPr>
          <w:i/>
        </w:rPr>
        <w:t>По приглашению Председателя члены делегации Парагвая занимают места за столом Комитета.</w:t>
      </w:r>
    </w:p>
    <w:p w:rsidR="0068373F" w:rsidRPr="0068373F" w:rsidRDefault="0068373F" w:rsidP="0068373F">
      <w:pPr>
        <w:pStyle w:val="SingleTxtGR"/>
        <w:numPr>
          <w:ilvl w:val="0"/>
          <w:numId w:val="24"/>
        </w:numPr>
        <w:tabs>
          <w:tab w:val="clear" w:pos="1260"/>
        </w:tabs>
        <w:ind w:left="1134" w:hanging="14"/>
      </w:pPr>
      <w:r w:rsidRPr="0068373F">
        <w:rPr>
          <w:b/>
        </w:rPr>
        <w:t xml:space="preserve">Г-н Гонсалес </w:t>
      </w:r>
      <w:r w:rsidRPr="0068373F">
        <w:t>(Парагвай), отвечая на вопросы, поднятые членами Ком</w:t>
      </w:r>
      <w:r w:rsidRPr="0068373F">
        <w:t>и</w:t>
      </w:r>
      <w:r w:rsidRPr="0068373F">
        <w:t>тета на предыдущем заседании, говорит, что существование большого числа общественных организаций, занимающихся правами человека в Парагвае, не привело к дублированию их усилий. Наоборот, обмен приобретёнными знани</w:t>
      </w:r>
      <w:r w:rsidRPr="0068373F">
        <w:t>я</w:t>
      </w:r>
      <w:r w:rsidRPr="0068373F">
        <w:t>ми и опытом сделал деятельность этих организаций ещё более эффективной. Например, все они принимали участие в подготовке доклада, рассматр</w:t>
      </w:r>
      <w:r w:rsidRPr="0068373F">
        <w:t>и</w:t>
      </w:r>
      <w:r w:rsidRPr="0068373F">
        <w:t>ваемого в настоящий момент Комитетом, и координировали представление своих пре</w:t>
      </w:r>
      <w:r w:rsidRPr="0068373F">
        <w:t>д</w:t>
      </w:r>
      <w:r w:rsidRPr="0068373F">
        <w:t>ложений с сообществом неправительственных организаций (НПО). Свои пре</w:t>
      </w:r>
      <w:r w:rsidRPr="0068373F">
        <w:t>д</w:t>
      </w:r>
      <w:r w:rsidRPr="0068373F">
        <w:t>ложения для включения в доклад внесли следующие НПО: Национальный к</w:t>
      </w:r>
      <w:r w:rsidRPr="0068373F">
        <w:t>о</w:t>
      </w:r>
      <w:r w:rsidRPr="0068373F">
        <w:t>ординационный комитет по делам сельских организаций и организаций труд</w:t>
      </w:r>
      <w:r w:rsidRPr="0068373F">
        <w:t>я</w:t>
      </w:r>
      <w:r w:rsidRPr="0068373F">
        <w:t>щихся-женщин из числа коренных народов, Ассоциация лиц африканского пр</w:t>
      </w:r>
      <w:r w:rsidRPr="0068373F">
        <w:t>о</w:t>
      </w:r>
      <w:r w:rsidRPr="0068373F">
        <w:t>исхождения, Координационный комитет по вопросам самоопределения коре</w:t>
      </w:r>
      <w:r w:rsidRPr="0068373F">
        <w:t>н</w:t>
      </w:r>
      <w:r w:rsidRPr="0068373F">
        <w:t xml:space="preserve">ных народов, Ассоциация ремесленников народности нивакле и Сеть борьбы против всех форм дискриминации. Доклад обсуждался с организацией </w:t>
      </w:r>
      <w:r w:rsidR="009056EF">
        <w:t>"</w:t>
      </w:r>
      <w:r w:rsidRPr="0068373F">
        <w:t>Ме</w:t>
      </w:r>
      <w:r w:rsidRPr="0068373F">
        <w:t>ж</w:t>
      </w:r>
      <w:r w:rsidRPr="0068373F">
        <w:t>дународная амнистия</w:t>
      </w:r>
      <w:r w:rsidR="009056EF">
        <w:t>"</w:t>
      </w:r>
      <w:r w:rsidRPr="0068373F">
        <w:t xml:space="preserve"> на рабочем семинаре, посвящённом вопросу о дискр</w:t>
      </w:r>
      <w:r w:rsidRPr="0068373F">
        <w:t>и</w:t>
      </w:r>
      <w:r w:rsidRPr="0068373F">
        <w:t>минации.</w:t>
      </w:r>
    </w:p>
    <w:p w:rsidR="0068373F" w:rsidRPr="0068373F" w:rsidRDefault="0068373F" w:rsidP="0068373F">
      <w:pPr>
        <w:pStyle w:val="SingleTxtGR"/>
        <w:numPr>
          <w:ilvl w:val="0"/>
          <w:numId w:val="24"/>
        </w:numPr>
        <w:tabs>
          <w:tab w:val="clear" w:pos="1260"/>
        </w:tabs>
        <w:ind w:left="1134" w:hanging="14"/>
      </w:pPr>
      <w:r w:rsidRPr="0068373F">
        <w:t>С 1954 по 1989 год Парагваем правил диктаторский режим. В соответс</w:t>
      </w:r>
      <w:r w:rsidRPr="0068373F">
        <w:t>т</w:t>
      </w:r>
      <w:r w:rsidRPr="0068373F">
        <w:t>вии с Законом № 2225/2003 учреждена Комиссия по установлению истины и восстановлению справедливости для рассмотрения актов, которые представл</w:t>
      </w:r>
      <w:r w:rsidRPr="0068373F">
        <w:t>я</w:t>
      </w:r>
      <w:r w:rsidRPr="0068373F">
        <w:t>ли или могли представлять собой нарушения прав человека в период с мая 1954</w:t>
      </w:r>
      <w:r w:rsidR="00D771EC">
        <w:t> </w:t>
      </w:r>
      <w:r w:rsidRPr="0068373F">
        <w:t>года до обнародования указанного Закона, и для вынесения рекомендаций в отношении мер, которые позволили бы избегать их повторения. Коренным н</w:t>
      </w:r>
      <w:r w:rsidRPr="0068373F">
        <w:t>а</w:t>
      </w:r>
      <w:r w:rsidRPr="0068373F">
        <w:t>родам, в частности аче и айорео, была предоставлена возможность подать свои жалобы в Комиссию. В соответствии с резолюцией 1979/2009 Управления О</w:t>
      </w:r>
      <w:r w:rsidRPr="0068373F">
        <w:t>м</w:t>
      </w:r>
      <w:r w:rsidRPr="0068373F">
        <w:t>будсмена Комиссия была преобразована в Главное управление по установлению истины, восстановлению справедливости и выплате компенсаций, которая в н</w:t>
      </w:r>
      <w:r w:rsidRPr="0068373F">
        <w:t>а</w:t>
      </w:r>
      <w:r w:rsidRPr="0068373F">
        <w:t>стоящее время занимается рассмотрением всех поданных жалоб и осуществл</w:t>
      </w:r>
      <w:r w:rsidRPr="0068373F">
        <w:t>е</w:t>
      </w:r>
      <w:r w:rsidRPr="0068373F">
        <w:t>нием, когда это необходимо, выплат компенсаций.</w:t>
      </w:r>
    </w:p>
    <w:p w:rsidR="0068373F" w:rsidRPr="0068373F" w:rsidRDefault="0068373F" w:rsidP="0068373F">
      <w:pPr>
        <w:pStyle w:val="SingleTxtGR"/>
        <w:numPr>
          <w:ilvl w:val="0"/>
          <w:numId w:val="24"/>
        </w:numPr>
        <w:tabs>
          <w:tab w:val="clear" w:pos="1260"/>
        </w:tabs>
        <w:ind w:left="1134" w:hanging="14"/>
      </w:pPr>
      <w:r w:rsidRPr="0068373F">
        <w:t>Согласно данным, представленным Главным управлением по статистике, обследованиям и переписи, 3,4</w:t>
      </w:r>
      <w:r w:rsidR="00D771EC">
        <w:t>%</w:t>
      </w:r>
      <w:r w:rsidRPr="0068373F">
        <w:t xml:space="preserve"> населения Парагвая составляют ин</w:t>
      </w:r>
      <w:r w:rsidRPr="0068373F">
        <w:t>о</w:t>
      </w:r>
      <w:r w:rsidRPr="0068373F">
        <w:t>странцы. Их процентная доля сохранилась с 1972 года, когда были впервые п</w:t>
      </w:r>
      <w:r w:rsidRPr="0068373F">
        <w:t>о</w:t>
      </w:r>
      <w:r w:rsidRPr="0068373F">
        <w:t>лучены данные о них (в то время число иммигрантов составляло в стране 81 100 чел</w:t>
      </w:r>
      <w:r w:rsidRPr="0068373F">
        <w:t>о</w:t>
      </w:r>
      <w:r w:rsidRPr="0068373F">
        <w:t>век)</w:t>
      </w:r>
      <w:r w:rsidR="007A3BE3">
        <w:t>,</w:t>
      </w:r>
      <w:r w:rsidRPr="0068373F">
        <w:t xml:space="preserve"> вплоть до 2002 год</w:t>
      </w:r>
      <w:r w:rsidR="007A3BE3">
        <w:t>а</w:t>
      </w:r>
      <w:r w:rsidRPr="0068373F">
        <w:t xml:space="preserve"> (когда их насчитывалось 173 176 человек). Следу</w:t>
      </w:r>
      <w:r w:rsidRPr="0068373F">
        <w:t>ю</w:t>
      </w:r>
      <w:r w:rsidRPr="0068373F">
        <w:t>щая перепись будет проведена в 2012 году. Согласно переписи 2002 года, бр</w:t>
      </w:r>
      <w:r w:rsidRPr="0068373F">
        <w:t>а</w:t>
      </w:r>
      <w:r w:rsidRPr="0068373F">
        <w:t>зильцы составляли 47,1</w:t>
      </w:r>
      <w:r w:rsidR="00D771EC">
        <w:t>%</w:t>
      </w:r>
      <w:r w:rsidRPr="0068373F">
        <w:t xml:space="preserve"> иммигрантов, аргентинцы – 36,5</w:t>
      </w:r>
      <w:r w:rsidR="00D771EC">
        <w:t>%</w:t>
      </w:r>
      <w:r w:rsidRPr="0068373F">
        <w:t>. Численность и</w:t>
      </w:r>
      <w:r w:rsidRPr="0068373F">
        <w:t>м</w:t>
      </w:r>
      <w:r w:rsidRPr="0068373F">
        <w:t>мигра</w:t>
      </w:r>
      <w:r w:rsidRPr="0068373F">
        <w:t>н</w:t>
      </w:r>
      <w:r w:rsidRPr="0068373F">
        <w:t>тов-мужчин превышала численность иммигрантов-женщин. Бóльшая часть иммигрантов осела в городах; около 29</w:t>
      </w:r>
      <w:r w:rsidR="00D771EC">
        <w:t>%</w:t>
      </w:r>
      <w:r w:rsidRPr="0068373F">
        <w:t xml:space="preserve"> бразильских граждан и 48,8</w:t>
      </w:r>
      <w:r w:rsidR="00D771EC">
        <w:t>%</w:t>
      </w:r>
      <w:r w:rsidRPr="0068373F">
        <w:t xml:space="preserve"> аргентинцев проживали в городах, а 72,1</w:t>
      </w:r>
      <w:r w:rsidR="00D771EC">
        <w:t>%</w:t>
      </w:r>
      <w:r w:rsidRPr="0068373F">
        <w:t xml:space="preserve"> бразильских граждан и 19,5</w:t>
      </w:r>
      <w:r w:rsidR="00D771EC">
        <w:t>%</w:t>
      </w:r>
      <w:r w:rsidRPr="0068373F">
        <w:t xml:space="preserve"> арге</w:t>
      </w:r>
      <w:r w:rsidRPr="0068373F">
        <w:t>н</w:t>
      </w:r>
      <w:r w:rsidRPr="0068373F">
        <w:t xml:space="preserve">тинцев </w:t>
      </w:r>
      <w:r w:rsidR="00D771EC">
        <w:t>−</w:t>
      </w:r>
      <w:r w:rsidRPr="0068373F">
        <w:t xml:space="preserve"> в сельской местности. В течение последнего десятилетия новые гру</w:t>
      </w:r>
      <w:r w:rsidRPr="0068373F">
        <w:t>п</w:t>
      </w:r>
      <w:r w:rsidRPr="0068373F">
        <w:t xml:space="preserve">пы иммигрантов </w:t>
      </w:r>
      <w:r w:rsidR="00D771EC">
        <w:t xml:space="preserve">− </w:t>
      </w:r>
      <w:r w:rsidRPr="0068373F">
        <w:t>ливанцы, китайцы, корейцы и лица бразильского происхо</w:t>
      </w:r>
      <w:r w:rsidRPr="0068373F">
        <w:t>ж</w:t>
      </w:r>
      <w:r w:rsidRPr="0068373F">
        <w:t xml:space="preserve">дения, занимающиеся приграничной торговлей с Бразилией, </w:t>
      </w:r>
      <w:r w:rsidR="00D771EC">
        <w:t>−</w:t>
      </w:r>
      <w:r w:rsidRPr="0068373F">
        <w:t xml:space="preserve"> прибыли в Сь</w:t>
      </w:r>
      <w:r w:rsidRPr="0068373F">
        <w:t>ю</w:t>
      </w:r>
      <w:r w:rsidRPr="0068373F">
        <w:t>дад-дель-Эсте, Педро-Хуан-Кабальеро и Сальто-дель-Гуайро.</w:t>
      </w:r>
    </w:p>
    <w:p w:rsidR="0068373F" w:rsidRPr="0068373F" w:rsidRDefault="0068373F" w:rsidP="0068373F">
      <w:pPr>
        <w:pStyle w:val="SingleTxtGR"/>
        <w:numPr>
          <w:ilvl w:val="0"/>
          <w:numId w:val="24"/>
        </w:numPr>
        <w:tabs>
          <w:tab w:val="clear" w:pos="1260"/>
        </w:tabs>
        <w:ind w:left="1134" w:hanging="14"/>
      </w:pPr>
      <w:r w:rsidRPr="0068373F">
        <w:t>В законопроекте о борьбе со всеми формами расовой дискриминации, к</w:t>
      </w:r>
      <w:r w:rsidRPr="0068373F">
        <w:t>о</w:t>
      </w:r>
      <w:r w:rsidRPr="0068373F">
        <w:t>торый в настоящее время рассматривается в Национальном конгрессе, говори</w:t>
      </w:r>
      <w:r w:rsidRPr="0068373F">
        <w:t>т</w:t>
      </w:r>
      <w:r w:rsidRPr="0068373F">
        <w:t>ся, что в целях будущего закона дискриминация означает любые различия, и</w:t>
      </w:r>
      <w:r w:rsidRPr="0068373F">
        <w:t>с</w:t>
      </w:r>
      <w:r w:rsidRPr="0068373F">
        <w:t>ключения, ограничения или преференции по признаку расы, цвета кожи, род</w:t>
      </w:r>
      <w:r w:rsidRPr="0068373F">
        <w:t>о</w:t>
      </w:r>
      <w:r w:rsidRPr="0068373F">
        <w:t>вого, национального или этнического происхождения, языка, религии, полит</w:t>
      </w:r>
      <w:r w:rsidRPr="0068373F">
        <w:t>и</w:t>
      </w:r>
      <w:r w:rsidRPr="0068373F">
        <w:t>ческих взглядов или по другим признакам, включая членство в какой-либо п</w:t>
      </w:r>
      <w:r w:rsidRPr="0068373F">
        <w:t>о</w:t>
      </w:r>
      <w:r w:rsidRPr="0068373F">
        <w:t>литической партии или участие в деятельности какого-либо движения, соц</w:t>
      </w:r>
      <w:r w:rsidRPr="0068373F">
        <w:t>и</w:t>
      </w:r>
      <w:r w:rsidRPr="0068373F">
        <w:t>альное происхождение, экономическое положение, возраст, пол, сексуальную ориентацию, гендерную принадлежность, гражданское состояние, рождение, родство, состояние здоровья, внешний вид или любой другой социальный фа</w:t>
      </w:r>
      <w:r w:rsidRPr="0068373F">
        <w:t>к</w:t>
      </w:r>
      <w:r w:rsidRPr="0068373F">
        <w:t>тор. Задержка с принятием закона объясняется расхождениями мнений членов комитетов Сената. Секретариат по делам женщин и Сеть по правам человека полностью поддерживают данный законопроект и лоббируют его принятие и обнар</w:t>
      </w:r>
      <w:r w:rsidRPr="0068373F">
        <w:t>о</w:t>
      </w:r>
      <w:r w:rsidRPr="0068373F">
        <w:t>дование.</w:t>
      </w:r>
    </w:p>
    <w:p w:rsidR="0068373F" w:rsidRPr="0068373F" w:rsidRDefault="0068373F" w:rsidP="0068373F">
      <w:pPr>
        <w:pStyle w:val="SingleTxtGR"/>
        <w:numPr>
          <w:ilvl w:val="0"/>
          <w:numId w:val="24"/>
        </w:numPr>
        <w:tabs>
          <w:tab w:val="clear" w:pos="1260"/>
        </w:tabs>
        <w:ind w:left="1134" w:hanging="14"/>
      </w:pPr>
      <w:r w:rsidRPr="0068373F">
        <w:t>Незначительное число поданных жалоб на расовую и этническую ди</w:t>
      </w:r>
      <w:r w:rsidRPr="0068373F">
        <w:t>с</w:t>
      </w:r>
      <w:r w:rsidRPr="0068373F">
        <w:t>криминацию объясняется новизной концепции расовой дискриминации в Пар</w:t>
      </w:r>
      <w:r w:rsidRPr="0068373F">
        <w:t>а</w:t>
      </w:r>
      <w:r w:rsidRPr="0068373F">
        <w:t xml:space="preserve">гвае, которая возникла в ходе демократизации в стране в конце </w:t>
      </w:r>
      <w:r w:rsidR="007A3BE3">
        <w:t>19</w:t>
      </w:r>
      <w:r w:rsidRPr="0068373F">
        <w:t xml:space="preserve">80-х и начале </w:t>
      </w:r>
      <w:r w:rsidR="007A3BE3">
        <w:t>19</w:t>
      </w:r>
      <w:r w:rsidRPr="0068373F">
        <w:t>90-х годов. Возможно, это объясняется также отсутствием закона о запрещ</w:t>
      </w:r>
      <w:r w:rsidRPr="0068373F">
        <w:t>е</w:t>
      </w:r>
      <w:r w:rsidRPr="0068373F">
        <w:t>нии всех форм дискриминации, хотя Конвенция опубликована в стране и неп</w:t>
      </w:r>
      <w:r w:rsidRPr="0068373F">
        <w:t>о</w:t>
      </w:r>
      <w:r w:rsidRPr="0068373F">
        <w:t>средственно применяется.</w:t>
      </w:r>
    </w:p>
    <w:p w:rsidR="0068373F" w:rsidRPr="0068373F" w:rsidRDefault="0068373F" w:rsidP="0068373F">
      <w:pPr>
        <w:pStyle w:val="SingleTxtGR"/>
        <w:numPr>
          <w:ilvl w:val="0"/>
          <w:numId w:val="24"/>
        </w:numPr>
        <w:tabs>
          <w:tab w:val="clear" w:pos="1260"/>
        </w:tabs>
        <w:ind w:left="1134" w:hanging="14"/>
      </w:pPr>
      <w:r w:rsidRPr="0068373F">
        <w:t>Правительство Парагвая обязалось полностью выполнять решения Ме</w:t>
      </w:r>
      <w:r w:rsidRPr="0068373F">
        <w:t>ж</w:t>
      </w:r>
      <w:r w:rsidRPr="0068373F">
        <w:t>американского суда по правам человека, вынесенные по делам народностей якие акса, ксакмок касек и савоямакса, и в 2009 году учредило Межведомстве</w:t>
      </w:r>
      <w:r w:rsidRPr="0068373F">
        <w:t>н</w:t>
      </w:r>
      <w:r w:rsidRPr="0068373F">
        <w:t>ную комиссию по обеспечению выполнения решений международных орган</w:t>
      </w:r>
      <w:r w:rsidRPr="0068373F">
        <w:t>и</w:t>
      </w:r>
      <w:r w:rsidRPr="0068373F">
        <w:t>заций (МКРМО). В состав Комиссии входят Министр внутренних дел, Министр иностранных дел, Министр финансов, Министр здравоохранения и социал</w:t>
      </w:r>
      <w:r w:rsidRPr="0068373F">
        <w:t>ь</w:t>
      </w:r>
      <w:r w:rsidRPr="0068373F">
        <w:t>ного обеспечения, Министр юстиции и труда, Министр образования и культуры, Г</w:t>
      </w:r>
      <w:r w:rsidRPr="0068373F">
        <w:t>е</w:t>
      </w:r>
      <w:r w:rsidRPr="0068373F">
        <w:t>неральный прокурор и Министр при Администрации Президента Ре</w:t>
      </w:r>
      <w:r w:rsidRPr="0068373F">
        <w:t>с</w:t>
      </w:r>
      <w:r w:rsidRPr="0068373F">
        <w:t>публики.</w:t>
      </w:r>
    </w:p>
    <w:p w:rsidR="0068373F" w:rsidRPr="0068373F" w:rsidRDefault="0068373F" w:rsidP="0068373F">
      <w:pPr>
        <w:pStyle w:val="SingleTxtGR"/>
        <w:numPr>
          <w:ilvl w:val="0"/>
          <w:numId w:val="24"/>
        </w:numPr>
        <w:tabs>
          <w:tab w:val="clear" w:pos="1260"/>
        </w:tabs>
        <w:ind w:left="1134" w:hanging="14"/>
      </w:pPr>
      <w:r w:rsidRPr="0068373F">
        <w:t>В соответствии со статьёй 109 Конституции допускается экспроприация земель для общественных целей. Но общины коренных народов могут обр</w:t>
      </w:r>
      <w:r w:rsidRPr="0068373F">
        <w:t>а</w:t>
      </w:r>
      <w:r w:rsidRPr="0068373F">
        <w:t>щаться за реституцией принадлежащих земель их предков. Представители и</w:t>
      </w:r>
      <w:r w:rsidRPr="0068373F">
        <w:t>с</w:t>
      </w:r>
      <w:r w:rsidRPr="0068373F">
        <w:t>полнительной власти от имени общин якие акса, ксакмок касек и савоямакса подали два ходатайства в связи с экспроприацией земель. Однако Национал</w:t>
      </w:r>
      <w:r w:rsidRPr="0068373F">
        <w:t>ь</w:t>
      </w:r>
      <w:r w:rsidRPr="0068373F">
        <w:t>ный конгресс отклонил оба эти ходатайства. У государства осталось одно сре</w:t>
      </w:r>
      <w:r w:rsidRPr="0068373F">
        <w:t>д</w:t>
      </w:r>
      <w:r w:rsidRPr="0068373F">
        <w:t xml:space="preserve">ство </w:t>
      </w:r>
      <w:r w:rsidR="00D771EC">
        <w:t>−</w:t>
      </w:r>
      <w:r w:rsidRPr="0068373F">
        <w:t xml:space="preserve"> выкупить эти земли за государственный счёт. Выделенные на эти цели средства были увеличены с 4 до 22 млн. долл. США. Однако владельцы земли отказались продавать их. Переговоры по этому вопросу продолжаются. Межв</w:t>
      </w:r>
      <w:r w:rsidRPr="0068373F">
        <w:t>е</w:t>
      </w:r>
      <w:r w:rsidRPr="0068373F">
        <w:t>домственная комиссия по обеспечению выполнения решений международных организаций прилагает усилия для решения связанных с продажей этих земель деликатных вопросов и создала рабочую подгруппу для этой ц</w:t>
      </w:r>
      <w:r w:rsidRPr="0068373F">
        <w:t>е</w:t>
      </w:r>
      <w:r w:rsidRPr="0068373F">
        <w:t>ли.</w:t>
      </w:r>
    </w:p>
    <w:p w:rsidR="0068373F" w:rsidRPr="0068373F" w:rsidRDefault="0068373F" w:rsidP="0068373F">
      <w:pPr>
        <w:pStyle w:val="SingleTxtGR"/>
        <w:numPr>
          <w:ilvl w:val="0"/>
          <w:numId w:val="24"/>
        </w:numPr>
        <w:tabs>
          <w:tab w:val="clear" w:pos="1260"/>
        </w:tabs>
        <w:ind w:left="1134" w:hanging="14"/>
      </w:pPr>
      <w:r w:rsidRPr="0068373F">
        <w:t xml:space="preserve">Что касается общины якие акса, то план приобретения альтернативной земли, принадлежащей компании </w:t>
      </w:r>
      <w:r w:rsidR="009056EF">
        <w:t>"</w:t>
      </w:r>
      <w:r w:rsidRPr="0068373F">
        <w:t>Пасторил</w:t>
      </w:r>
      <w:r w:rsidR="009056EF">
        <w:t>"</w:t>
      </w:r>
      <w:r w:rsidRPr="0068373F">
        <w:t>, провалился, поскольку община, которая первоначально согласилась продать землю, впоследствии изменила своё решение. Представители государства получили новое предложение от с</w:t>
      </w:r>
      <w:r w:rsidRPr="0068373F">
        <w:t>е</w:t>
      </w:r>
      <w:r w:rsidRPr="0068373F">
        <w:t>мейства Пасторе, но община единогласно приняла решение сохранить наслед</w:t>
      </w:r>
      <w:r w:rsidRPr="0068373F">
        <w:t>о</w:t>
      </w:r>
      <w:r w:rsidRPr="0068373F">
        <w:t>ванные ею земли, где похоронены её предки. При этом она уменьшила размер требуемой ею земли с 15 000 до 8 000 га.</w:t>
      </w:r>
    </w:p>
    <w:p w:rsidR="0068373F" w:rsidRPr="0068373F" w:rsidRDefault="0068373F" w:rsidP="0068373F">
      <w:pPr>
        <w:pStyle w:val="SingleTxtGR"/>
        <w:numPr>
          <w:ilvl w:val="0"/>
          <w:numId w:val="24"/>
        </w:numPr>
        <w:tabs>
          <w:tab w:val="clear" w:pos="1260"/>
        </w:tabs>
        <w:ind w:left="1134" w:hanging="14"/>
      </w:pPr>
      <w:r w:rsidRPr="0068373F">
        <w:t>Продолжаются переговоры с общиной савоямакса относительно приобр</w:t>
      </w:r>
      <w:r w:rsidRPr="0068373F">
        <w:t>е</w:t>
      </w:r>
      <w:r w:rsidRPr="0068373F">
        <w:t>тения для неё альтернативной земли, принадлежащей г-ну Гериберту Рёделу.</w:t>
      </w:r>
    </w:p>
    <w:p w:rsidR="0068373F" w:rsidRPr="0068373F" w:rsidRDefault="0068373F" w:rsidP="0068373F">
      <w:pPr>
        <w:pStyle w:val="SingleTxtGR"/>
        <w:numPr>
          <w:ilvl w:val="0"/>
          <w:numId w:val="24"/>
        </w:numPr>
        <w:tabs>
          <w:tab w:val="clear" w:pos="1260"/>
        </w:tabs>
        <w:ind w:left="1134" w:hanging="14"/>
      </w:pPr>
      <w:r w:rsidRPr="0068373F">
        <w:t>Что касается дела коренной общины ксакмок касек, то все существова</w:t>
      </w:r>
      <w:r w:rsidRPr="0068373F">
        <w:t>в</w:t>
      </w:r>
      <w:r w:rsidRPr="0068373F">
        <w:t>шие препятствия преодолены и процедуры, связанные с передачей титула на владение 1 500 га земли, находятся на завершающем этапе, хотя эта земля явл</w:t>
      </w:r>
      <w:r w:rsidRPr="0068373F">
        <w:t>я</w:t>
      </w:r>
      <w:r w:rsidRPr="0068373F">
        <w:t>ется лишь частью территории, на которую претендует община. Однако община удовлетворена достигнутым прогрессом.</w:t>
      </w:r>
    </w:p>
    <w:p w:rsidR="0068373F" w:rsidRPr="0068373F" w:rsidRDefault="0068373F" w:rsidP="0068373F">
      <w:pPr>
        <w:pStyle w:val="SingleTxtGR"/>
        <w:numPr>
          <w:ilvl w:val="0"/>
          <w:numId w:val="24"/>
        </w:numPr>
        <w:tabs>
          <w:tab w:val="clear" w:pos="1260"/>
        </w:tabs>
        <w:ind w:left="1134" w:hanging="14"/>
      </w:pPr>
      <w:r w:rsidRPr="0068373F">
        <w:t>Ввиду отсутствия общего прогресса в выполнении решений Межам</w:t>
      </w:r>
      <w:r w:rsidRPr="0068373F">
        <w:t>е</w:t>
      </w:r>
      <w:r w:rsidRPr="0068373F">
        <w:t>рикнского суда по правам человека Межведомственная комиссия рассматрив</w:t>
      </w:r>
      <w:r w:rsidRPr="0068373F">
        <w:t>а</w:t>
      </w:r>
      <w:r w:rsidRPr="0068373F">
        <w:t>ет возможность обращения за посредничеством к национальным или междун</w:t>
      </w:r>
      <w:r w:rsidRPr="0068373F">
        <w:t>а</w:t>
      </w:r>
      <w:r w:rsidRPr="0068373F">
        <w:t>родным инстанциям.</w:t>
      </w:r>
    </w:p>
    <w:p w:rsidR="0068373F" w:rsidRPr="0068373F" w:rsidRDefault="0068373F" w:rsidP="0068373F">
      <w:pPr>
        <w:pStyle w:val="SingleTxtGR"/>
        <w:numPr>
          <w:ilvl w:val="0"/>
          <w:numId w:val="24"/>
        </w:numPr>
        <w:tabs>
          <w:tab w:val="clear" w:pos="1260"/>
        </w:tabs>
        <w:ind w:left="1134" w:hanging="14"/>
      </w:pPr>
      <w:r w:rsidRPr="0068373F">
        <w:t>В августе 2010 года Национальный институт по вопросам коренных н</w:t>
      </w:r>
      <w:r w:rsidRPr="0068373F">
        <w:t>а</w:t>
      </w:r>
      <w:r w:rsidRPr="0068373F">
        <w:t>родов принял резолюцию № 2039, которая предусматривает обязанность пре</w:t>
      </w:r>
      <w:r w:rsidRPr="0068373F">
        <w:t>д</w:t>
      </w:r>
      <w:r w:rsidRPr="0068373F">
        <w:t>лагать ему принимать участие во всех консультациях с общинами коренных н</w:t>
      </w:r>
      <w:r w:rsidRPr="0068373F">
        <w:t>а</w:t>
      </w:r>
      <w:r w:rsidRPr="0068373F">
        <w:t>родов. Согласно этой резолюции, Институт получил жалобы о вмешательстве государственных и частных органов в такие консультации и о частом несобл</w:t>
      </w:r>
      <w:r w:rsidRPr="0068373F">
        <w:t>ю</w:t>
      </w:r>
      <w:r w:rsidRPr="0068373F">
        <w:t>дении формальностей и требований, предусмотренных в Конвенции Междун</w:t>
      </w:r>
      <w:r w:rsidRPr="0068373F">
        <w:t>а</w:t>
      </w:r>
      <w:r w:rsidRPr="0068373F">
        <w:t>родной организации труда (МОТ) о коренных народах и народах, ведущих пл</w:t>
      </w:r>
      <w:r w:rsidRPr="0068373F">
        <w:t>е</w:t>
      </w:r>
      <w:r w:rsidRPr="0068373F">
        <w:t>менной образ жизни (</w:t>
      </w:r>
      <w:r w:rsidR="00F6451F">
        <w:t xml:space="preserve">№ </w:t>
      </w:r>
      <w:r w:rsidRPr="0068373F">
        <w:t>169). В резолюции содержится требование о том, чтобы о консультациях сообщалось заблаговременно и чтобы они проводились св</w:t>
      </w:r>
      <w:r w:rsidRPr="0068373F">
        <w:t>о</w:t>
      </w:r>
      <w:r w:rsidRPr="0068373F">
        <w:t>бодно, в условиях широкой информированности и добросовестно с целью до</w:t>
      </w:r>
      <w:r w:rsidRPr="0068373F">
        <w:t>с</w:t>
      </w:r>
      <w:r w:rsidRPr="0068373F">
        <w:t>тижения гарантированного согласия. Некоторые организации коренных народов считают, что консультации должны регулироваться законом</w:t>
      </w:r>
      <w:r w:rsidR="007A3BE3">
        <w:t>,</w:t>
      </w:r>
      <w:r w:rsidRPr="0068373F">
        <w:t xml:space="preserve"> и в настоящее вр</w:t>
      </w:r>
      <w:r w:rsidRPr="0068373F">
        <w:t>е</w:t>
      </w:r>
      <w:r w:rsidRPr="0068373F">
        <w:t>мя вносят предложения относительно протокола, касающегося консультаций и процедур достижения согласия с коренными народами Пар</w:t>
      </w:r>
      <w:r w:rsidRPr="0068373F">
        <w:t>а</w:t>
      </w:r>
      <w:r w:rsidRPr="0068373F">
        <w:t>гвая. Делегация распространит среди членов Комитета образец таких предложений, подгото</w:t>
      </w:r>
      <w:r w:rsidRPr="0068373F">
        <w:t>в</w:t>
      </w:r>
      <w:r w:rsidRPr="0068373F">
        <w:t>ленный Федерацией по вопросам самоопределения коренных народов с пр</w:t>
      </w:r>
      <w:r w:rsidRPr="0068373F">
        <w:t>и</w:t>
      </w:r>
      <w:r w:rsidRPr="0068373F">
        <w:t>знанной правосубъектностью, которая является ведущей организацией, пре</w:t>
      </w:r>
      <w:r w:rsidRPr="0068373F">
        <w:t>д</w:t>
      </w:r>
      <w:r w:rsidRPr="0068373F">
        <w:t>ставляющей многие коренные народы.</w:t>
      </w:r>
    </w:p>
    <w:p w:rsidR="0068373F" w:rsidRPr="0068373F" w:rsidRDefault="0068373F" w:rsidP="0068373F">
      <w:pPr>
        <w:pStyle w:val="SingleTxtGR"/>
        <w:numPr>
          <w:ilvl w:val="0"/>
          <w:numId w:val="24"/>
        </w:numPr>
        <w:tabs>
          <w:tab w:val="clear" w:pos="1260"/>
        </w:tabs>
        <w:ind w:left="1134" w:hanging="14"/>
      </w:pPr>
      <w:r w:rsidRPr="0068373F">
        <w:t>Министерство здравоохранения и социального обеспечения привлекает к своей работе представителей коренных народов, занимающихся вопросами здравоохранения, для обслуживания общин коренных народов страны, особе</w:t>
      </w:r>
      <w:r w:rsidRPr="0068373F">
        <w:t>н</w:t>
      </w:r>
      <w:r w:rsidRPr="0068373F">
        <w:t>но тех, кто испытывает большую потребность в медицинских услугах. По с</w:t>
      </w:r>
      <w:r w:rsidRPr="0068373F">
        <w:t>о</w:t>
      </w:r>
      <w:r w:rsidRPr="0068373F">
        <w:t>стоянию на декабрь 20</w:t>
      </w:r>
      <w:r w:rsidR="007A3BE3">
        <w:t>1</w:t>
      </w:r>
      <w:r w:rsidRPr="0068373F">
        <w:t>0 года 45 таких посредников приступили к работе в своих общинах, в том числе тех, о которых упоминается в решениях Межам</w:t>
      </w:r>
      <w:r w:rsidRPr="0068373F">
        <w:t>е</w:t>
      </w:r>
      <w:r w:rsidRPr="0068373F">
        <w:t>риканского суда по правам человека.</w:t>
      </w:r>
    </w:p>
    <w:p w:rsidR="0068373F" w:rsidRPr="0068373F" w:rsidRDefault="0068373F" w:rsidP="0068373F">
      <w:pPr>
        <w:pStyle w:val="SingleTxtGR"/>
        <w:numPr>
          <w:ilvl w:val="0"/>
          <w:numId w:val="24"/>
        </w:numPr>
        <w:tabs>
          <w:tab w:val="clear" w:pos="1260"/>
        </w:tabs>
        <w:ind w:left="1134" w:hanging="14"/>
      </w:pPr>
      <w:r w:rsidRPr="0068373F">
        <w:t>4 января 2011 года Министерство приняло также резолюцию № 01/11 об учреждении Совета здравоохранения коренных народов, который создаётся в настоящее время и будет оказывать помощь Главному управлению по вопр</w:t>
      </w:r>
      <w:r w:rsidRPr="0068373F">
        <w:t>о</w:t>
      </w:r>
      <w:r w:rsidRPr="0068373F">
        <w:t>сам здравоохранения коренных народов при принятии решений, касающихся мед</w:t>
      </w:r>
      <w:r w:rsidRPr="0068373F">
        <w:t>и</w:t>
      </w:r>
      <w:r w:rsidRPr="0068373F">
        <w:t>цинского обслуживания коренных народов страны.</w:t>
      </w:r>
    </w:p>
    <w:p w:rsidR="0068373F" w:rsidRPr="0068373F" w:rsidRDefault="0068373F" w:rsidP="0068373F">
      <w:pPr>
        <w:pStyle w:val="SingleTxtGR"/>
        <w:numPr>
          <w:ilvl w:val="0"/>
          <w:numId w:val="24"/>
        </w:numPr>
        <w:tabs>
          <w:tab w:val="clear" w:pos="1260"/>
        </w:tabs>
        <w:ind w:left="1134" w:hanging="14"/>
      </w:pPr>
      <w:r w:rsidRPr="0068373F">
        <w:t>В 2009 году медицинские учреждения Консепсьона и Президенте-Айеса в координации с канцеляриями губернаторов и другими государственными слу</w:t>
      </w:r>
      <w:r w:rsidRPr="0068373F">
        <w:t>ж</w:t>
      </w:r>
      <w:r w:rsidRPr="0068373F">
        <w:t>бами, такими как Секретариат по социальным вопросам при Администраци Президента Республики и Министерство здравоохранения, разработали Межв</w:t>
      </w:r>
      <w:r w:rsidRPr="0068373F">
        <w:t>е</w:t>
      </w:r>
      <w:r w:rsidRPr="0068373F">
        <w:t>домственный план в области здравоохранения для коренных народов якие акса и савоямакса, а также для Пуэрто-Колона и Риачо-Сан-Карлоса. В результате осуществления этого плана мобильная медицинская группа города Ко</w:t>
      </w:r>
      <w:r w:rsidRPr="0068373F">
        <w:t>н</w:t>
      </w:r>
      <w:r w:rsidRPr="0068373F">
        <w:t>сепсьон, обслуживающая семьи коренных народов, еженедельно посещает общины якие акса и савоямакса для оказания медицинских услуг, осуществления профила</w:t>
      </w:r>
      <w:r w:rsidRPr="0068373F">
        <w:t>к</w:t>
      </w:r>
      <w:r w:rsidRPr="0068373F">
        <w:t>тических мер, проведения вакцинации, а также предоставления помощи в в</w:t>
      </w:r>
      <w:r w:rsidRPr="0068373F">
        <w:t>о</w:t>
      </w:r>
      <w:r w:rsidRPr="0068373F">
        <w:t>просах питания и планирования размеров семьи. Помощь общине кейленмаг</w:t>
      </w:r>
      <w:r w:rsidRPr="0068373F">
        <w:t>а</w:t>
      </w:r>
      <w:r w:rsidRPr="0068373F">
        <w:t>тегма (Пуэрто-Колон) оказывается дважды в месяц. В декабре 2010 года м</w:t>
      </w:r>
      <w:r w:rsidRPr="0068373F">
        <w:t>о</w:t>
      </w:r>
      <w:r w:rsidRPr="0068373F">
        <w:t>бильная медицинская группа города Консепсьон получила помощь со стороны Программы развития Организации Объединённых Наций в виде нового обор</w:t>
      </w:r>
      <w:r w:rsidRPr="0068373F">
        <w:t>у</w:t>
      </w:r>
      <w:r w:rsidRPr="0068373F">
        <w:t>дования.</w:t>
      </w:r>
    </w:p>
    <w:p w:rsidR="0068373F" w:rsidRPr="0068373F" w:rsidRDefault="0068373F" w:rsidP="0068373F">
      <w:pPr>
        <w:pStyle w:val="SingleTxtGR"/>
        <w:numPr>
          <w:ilvl w:val="0"/>
          <w:numId w:val="24"/>
        </w:numPr>
        <w:tabs>
          <w:tab w:val="clear" w:pos="1260"/>
        </w:tabs>
        <w:ind w:left="1134" w:hanging="14"/>
      </w:pPr>
      <w:r w:rsidRPr="0068373F">
        <w:t xml:space="preserve">В 2010 году мобильная медицинская группа </w:t>
      </w:r>
      <w:r w:rsidR="009056EF">
        <w:t>"</w:t>
      </w:r>
      <w:r w:rsidRPr="0068373F">
        <w:t>Ирала Фернандес</w:t>
      </w:r>
      <w:r w:rsidR="009056EF">
        <w:t>"</w:t>
      </w:r>
      <w:r w:rsidRPr="0068373F">
        <w:t xml:space="preserve"> посещ</w:t>
      </w:r>
      <w:r w:rsidRPr="0068373F">
        <w:t>а</w:t>
      </w:r>
      <w:r w:rsidRPr="0068373F">
        <w:t>ла общину ксакмок касек каждые два месяца из-за огромной территории, на к</w:t>
      </w:r>
      <w:r w:rsidRPr="0068373F">
        <w:t>о</w:t>
      </w:r>
      <w:r w:rsidRPr="0068373F">
        <w:t>торой проживает община, и 9 000 жителей, которые приходится обслуживать каждой выезжающей группе. В ноябре 2010 года была создана медици</w:t>
      </w:r>
      <w:r w:rsidRPr="0068373F">
        <w:t>н</w:t>
      </w:r>
      <w:r w:rsidRPr="0068373F">
        <w:t>ская группа в Рио-Верде, которая выезжает для оказания медицинских услуг каждый месяц. Представитель коренного народа по вопросам здравоохранения сотру</w:t>
      </w:r>
      <w:r w:rsidRPr="0068373F">
        <w:t>д</w:t>
      </w:r>
      <w:r w:rsidRPr="0068373F">
        <w:t>ничает на постоянной основе с этой общиной и поддерживает контакт с м</w:t>
      </w:r>
      <w:r w:rsidRPr="0068373F">
        <w:t>о</w:t>
      </w:r>
      <w:r w:rsidRPr="0068373F">
        <w:t>бильной медицинской группой. Для посещения общин и перевозки пациентов мобильная группа обеспечена автомобилями высокой проходимости.</w:t>
      </w:r>
    </w:p>
    <w:p w:rsidR="0068373F" w:rsidRPr="0068373F" w:rsidRDefault="0068373F" w:rsidP="0068373F">
      <w:pPr>
        <w:pStyle w:val="SingleTxtGR"/>
        <w:numPr>
          <w:ilvl w:val="0"/>
          <w:numId w:val="24"/>
        </w:numPr>
        <w:tabs>
          <w:tab w:val="clear" w:pos="1260"/>
        </w:tabs>
        <w:ind w:left="1134" w:hanging="14"/>
      </w:pPr>
      <w:r w:rsidRPr="0068373F">
        <w:t>Государство обеспокоено ненадёжным обеспечением питьевой водой о</w:t>
      </w:r>
      <w:r w:rsidRPr="0068373F">
        <w:t>б</w:t>
      </w:r>
      <w:r w:rsidRPr="0068373F">
        <w:t>щин коренных народов и поэтому дало распоряжение соответствующему орг</w:t>
      </w:r>
      <w:r w:rsidRPr="0068373F">
        <w:t>а</w:t>
      </w:r>
      <w:r w:rsidRPr="0068373F">
        <w:t>ну, отвечающему за распределение питьевой воды, снабдить ею общины ке</w:t>
      </w:r>
      <w:r w:rsidRPr="0068373F">
        <w:t>й</w:t>
      </w:r>
      <w:r w:rsidRPr="0068373F">
        <w:t>ленмагатегма и якие акса и некоторые деревни, в которых проживает община савоямакса.</w:t>
      </w:r>
    </w:p>
    <w:p w:rsidR="0068373F" w:rsidRPr="0068373F" w:rsidRDefault="0068373F" w:rsidP="0068373F">
      <w:pPr>
        <w:pStyle w:val="SingleTxtGR"/>
        <w:numPr>
          <w:ilvl w:val="0"/>
          <w:numId w:val="24"/>
        </w:numPr>
        <w:tabs>
          <w:tab w:val="clear" w:pos="1260"/>
        </w:tabs>
        <w:ind w:left="1134" w:hanging="14"/>
      </w:pPr>
      <w:r w:rsidRPr="0068373F">
        <w:t>Национальный институт по вопросам коренных народов издал этнич</w:t>
      </w:r>
      <w:r w:rsidRPr="0068373F">
        <w:t>е</w:t>
      </w:r>
      <w:r w:rsidRPr="0068373F">
        <w:t>ские удостоверения, в которых указывается община, к которой принадлежит влад</w:t>
      </w:r>
      <w:r w:rsidRPr="0068373F">
        <w:t>е</w:t>
      </w:r>
      <w:r w:rsidRPr="0068373F">
        <w:t>лец удостоверения. Эти удостоверения выдаются исключительно по просьбе членов общин коренных народов, которые сами указали общины, к к</w:t>
      </w:r>
      <w:r w:rsidRPr="0068373F">
        <w:t>о</w:t>
      </w:r>
      <w:r w:rsidRPr="0068373F">
        <w:t>торым они принадлежат.</w:t>
      </w:r>
    </w:p>
    <w:p w:rsidR="0068373F" w:rsidRPr="0068373F" w:rsidRDefault="0068373F" w:rsidP="0068373F">
      <w:pPr>
        <w:pStyle w:val="SingleTxtGR"/>
        <w:numPr>
          <w:ilvl w:val="0"/>
          <w:numId w:val="24"/>
        </w:numPr>
        <w:tabs>
          <w:tab w:val="clear" w:pos="1260"/>
        </w:tabs>
        <w:ind w:left="1134" w:hanging="14"/>
      </w:pPr>
      <w:r w:rsidRPr="0068373F">
        <w:t>Заместитель Министра труда и социального обеспечения отвечает за удовлетворение потребностей рабочих и служащих, недопущение дискримин</w:t>
      </w:r>
      <w:r w:rsidRPr="0068373F">
        <w:t>а</w:t>
      </w:r>
      <w:r w:rsidRPr="0068373F">
        <w:t>ции и осуществляет позитивные действия в случае поступления жалоб, каса</w:t>
      </w:r>
      <w:r w:rsidRPr="0068373F">
        <w:t>ю</w:t>
      </w:r>
      <w:r w:rsidRPr="0068373F">
        <w:t>щихся трудящихся из числа коренных народов. В конце 2008 года было создано Региональное управление по вопросам труда в западных районах П</w:t>
      </w:r>
      <w:r w:rsidRPr="0068373F">
        <w:t>а</w:t>
      </w:r>
      <w:r w:rsidRPr="0068373F">
        <w:t>рагвая, где, как утверждалось в жалобах, в отношении коренного населения применяется принудительный труд. Кроме того, в соответствии с резолюцией № 230/09 М</w:t>
      </w:r>
      <w:r w:rsidRPr="0068373F">
        <w:t>и</w:t>
      </w:r>
      <w:r w:rsidRPr="0068373F">
        <w:t>нистерства юстиции и труда учреждена Комиссия по основополагающим пр</w:t>
      </w:r>
      <w:r w:rsidRPr="0068373F">
        <w:t>а</w:t>
      </w:r>
      <w:r w:rsidRPr="0068373F">
        <w:t>вам на труд и недопущению принудительного труда, которая сконцентрировала всё своё внимание на положении в районе Чако. В настоящее время она заним</w:t>
      </w:r>
      <w:r w:rsidRPr="0068373F">
        <w:t>а</w:t>
      </w:r>
      <w:r w:rsidRPr="0068373F">
        <w:t>ется разработкой плана действий. С помощью МОТ Комиссия опубликовала Конвенцию № 169 на трёх языках (на двух местных языках и на испанском яз</w:t>
      </w:r>
      <w:r w:rsidRPr="0068373F">
        <w:t>ы</w:t>
      </w:r>
      <w:r w:rsidRPr="0068373F">
        <w:t>ке) и завершает подготовку общедоступного пояснения к Конвенции. Работа</w:t>
      </w:r>
      <w:r w:rsidRPr="0068373F">
        <w:t>ю</w:t>
      </w:r>
      <w:r w:rsidRPr="0068373F">
        <w:t>щая на высоких частотах радиостанция в Чако транслирует информацию о пр</w:t>
      </w:r>
      <w:r w:rsidRPr="0068373F">
        <w:t>а</w:t>
      </w:r>
      <w:r w:rsidRPr="0068373F">
        <w:t>вах трудящихся и текст Конвенции на языках гуарани и нивакле. В 2010 и 2011</w:t>
      </w:r>
      <w:r w:rsidR="00F6451F">
        <w:t> </w:t>
      </w:r>
      <w:r w:rsidRPr="0068373F">
        <w:t>годах Инспекционно-надзорный отдел Министерств юстиции и труда с</w:t>
      </w:r>
      <w:r w:rsidRPr="0068373F">
        <w:t>о</w:t>
      </w:r>
      <w:r w:rsidRPr="0068373F">
        <w:t>вершил две надзорно-инспекционные поездки в Чако. Он не выявил каких-либо крупных правонарушений, но установил чаще встречающиеся мелкие наруш</w:t>
      </w:r>
      <w:r w:rsidRPr="0068373F">
        <w:t>е</w:t>
      </w:r>
      <w:r w:rsidRPr="0068373F">
        <w:t>ния, касающиеся заработной платы и социального обеспеч</w:t>
      </w:r>
      <w:r w:rsidRPr="0068373F">
        <w:t>е</w:t>
      </w:r>
      <w:r w:rsidRPr="0068373F">
        <w:t>ния.</w:t>
      </w:r>
    </w:p>
    <w:p w:rsidR="0068373F" w:rsidRPr="0068373F" w:rsidRDefault="0068373F" w:rsidP="0068373F">
      <w:pPr>
        <w:pStyle w:val="SingleTxtGR"/>
        <w:numPr>
          <w:ilvl w:val="0"/>
          <w:numId w:val="24"/>
        </w:numPr>
        <w:tabs>
          <w:tab w:val="clear" w:pos="1260"/>
        </w:tabs>
        <w:ind w:left="1134" w:hanging="14"/>
      </w:pPr>
      <w:r w:rsidRPr="0068373F">
        <w:t xml:space="preserve">С </w:t>
      </w:r>
      <w:r w:rsidRPr="0068373F">
        <w:rPr>
          <w:lang w:val="en-US"/>
        </w:rPr>
        <w:t>C</w:t>
      </w:r>
      <w:r w:rsidRPr="0068373F">
        <w:t>ельской ассоциацией Парагвая подписано соглашение о совместных мерах по урегулированию статуса работников животноводческих хозяйств, св</w:t>
      </w:r>
      <w:r w:rsidRPr="0068373F">
        <w:t>я</w:t>
      </w:r>
      <w:r w:rsidRPr="0068373F">
        <w:t>занных с Ассоциацией, с целью обеспечения соблюдения законодательства о труде и социальном обеспечении.</w:t>
      </w:r>
    </w:p>
    <w:p w:rsidR="0068373F" w:rsidRPr="0068373F" w:rsidRDefault="0068373F" w:rsidP="00F6451F">
      <w:pPr>
        <w:pStyle w:val="SingleTxtGR"/>
        <w:keepLines/>
        <w:numPr>
          <w:ilvl w:val="0"/>
          <w:numId w:val="24"/>
        </w:numPr>
        <w:tabs>
          <w:tab w:val="clear" w:pos="1260"/>
        </w:tabs>
        <w:ind w:left="1134" w:hanging="11"/>
      </w:pPr>
      <w:r w:rsidRPr="0068373F">
        <w:t>Женщины из числа коренных жителей в последнее время стали выражать недовольство непризнанием их права на участие в общественной жизни и ос</w:t>
      </w:r>
      <w:r w:rsidRPr="0068373F">
        <w:t>у</w:t>
      </w:r>
      <w:r w:rsidRPr="0068373F">
        <w:t>ществление руководства. Женщины коренных общин выступили с рядом ин</w:t>
      </w:r>
      <w:r w:rsidRPr="0068373F">
        <w:t>и</w:t>
      </w:r>
      <w:r w:rsidRPr="0068373F">
        <w:t>циатив. Некоторые уделяют основное внимание необходимости удовлетвор</w:t>
      </w:r>
      <w:r w:rsidRPr="0068373F">
        <w:t>е</w:t>
      </w:r>
      <w:r w:rsidRPr="0068373F">
        <w:t>ния их потребностей в социальной сфере, в то время как другие желают пр</w:t>
      </w:r>
      <w:r w:rsidRPr="0068373F">
        <w:t>и</w:t>
      </w:r>
      <w:r w:rsidRPr="0068373F">
        <w:t>нимать участие в общественной деятельности. Национальный институт по вопросам коренных народов и Секретариат по делам женщин оказывают поддержку ус</w:t>
      </w:r>
      <w:r w:rsidRPr="0068373F">
        <w:t>и</w:t>
      </w:r>
      <w:r w:rsidRPr="0068373F">
        <w:t>лиям по удовлетворению требований женщин из числа коренных народов. Н</w:t>
      </w:r>
      <w:r w:rsidRPr="0068373F">
        <w:t>а</w:t>
      </w:r>
      <w:r w:rsidRPr="0068373F">
        <w:t>пример, в рамках осуществляемого Секретариатом проекта проводится иссл</w:t>
      </w:r>
      <w:r w:rsidRPr="0068373F">
        <w:t>е</w:t>
      </w:r>
      <w:r w:rsidRPr="0068373F">
        <w:t>дование различных типов женских организаций коренных народов и приним</w:t>
      </w:r>
      <w:r w:rsidRPr="0068373F">
        <w:t>а</w:t>
      </w:r>
      <w:r w:rsidRPr="0068373F">
        <w:t>ются меры для повышения их статуса и активизации их деятельности. Секрет</w:t>
      </w:r>
      <w:r w:rsidRPr="0068373F">
        <w:t>а</w:t>
      </w:r>
      <w:r w:rsidRPr="0068373F">
        <w:t>риат занимается также вопросами удовлетворения потребностей женщин к</w:t>
      </w:r>
      <w:r w:rsidRPr="0068373F">
        <w:t>о</w:t>
      </w:r>
      <w:r w:rsidRPr="0068373F">
        <w:t>ренных народов и в настоящее время разрабатывает протокол, в котором пре</w:t>
      </w:r>
      <w:r w:rsidRPr="0068373F">
        <w:t>д</w:t>
      </w:r>
      <w:r w:rsidRPr="0068373F">
        <w:t>полагается учесть разнообразие культур женщин из числа коре</w:t>
      </w:r>
      <w:r w:rsidRPr="0068373F">
        <w:t>н</w:t>
      </w:r>
      <w:r w:rsidRPr="0068373F">
        <w:t>ных жителей. С</w:t>
      </w:r>
      <w:r w:rsidR="00F6451F">
        <w:t> </w:t>
      </w:r>
      <w:r w:rsidRPr="0068373F">
        <w:t>целью расширения доступа женщин коренных народов к источникам экон</w:t>
      </w:r>
      <w:r w:rsidRPr="0068373F">
        <w:t>о</w:t>
      </w:r>
      <w:r w:rsidRPr="0068373F">
        <w:t>мических средств Секретариат оказывает содействие производству ремесле</w:t>
      </w:r>
      <w:r w:rsidRPr="0068373F">
        <w:t>н</w:t>
      </w:r>
      <w:r w:rsidRPr="0068373F">
        <w:t>ных изделий и организует различные курсы подготовки для повышения качес</w:t>
      </w:r>
      <w:r w:rsidRPr="0068373F">
        <w:t>т</w:t>
      </w:r>
      <w:r w:rsidRPr="0068373F">
        <w:t>ва и содействия сбыту производимых изделий. Секретариат активно поддерж</w:t>
      </w:r>
      <w:r w:rsidRPr="0068373F">
        <w:t>и</w:t>
      </w:r>
      <w:r w:rsidRPr="0068373F">
        <w:t>вает также принятие законопроекта, запрещающего все формы дискриминации, с целью устранения двойной дискриминации, которой подвергаются женщины коренных народов.</w:t>
      </w:r>
    </w:p>
    <w:p w:rsidR="0068373F" w:rsidRPr="0068373F" w:rsidRDefault="0068373F" w:rsidP="0068373F">
      <w:pPr>
        <w:pStyle w:val="SingleTxtGR"/>
        <w:numPr>
          <w:ilvl w:val="0"/>
          <w:numId w:val="24"/>
        </w:numPr>
        <w:tabs>
          <w:tab w:val="clear" w:pos="1260"/>
        </w:tabs>
        <w:ind w:left="1134" w:hanging="14"/>
      </w:pPr>
      <w:r w:rsidRPr="0068373F">
        <w:t xml:space="preserve">В Разделе </w:t>
      </w:r>
      <w:r w:rsidRPr="0068373F">
        <w:rPr>
          <w:lang w:val="en-US"/>
        </w:rPr>
        <w:t>VI</w:t>
      </w:r>
      <w:r w:rsidRPr="0068373F">
        <w:t xml:space="preserve"> Уголовно-процессуального кодекса предусматривается сп</w:t>
      </w:r>
      <w:r w:rsidRPr="0068373F">
        <w:t>е</w:t>
      </w:r>
      <w:r w:rsidRPr="0068373F">
        <w:t>циальная процедура решения вопросов, которые связаны с незаконными акт</w:t>
      </w:r>
      <w:r w:rsidRPr="0068373F">
        <w:t>а</w:t>
      </w:r>
      <w:r w:rsidRPr="0068373F">
        <w:t>ми, касающимися коренного населения. Так, например, на подготовительном этапе уголовного расследования предусматривается оказание помощи технич</w:t>
      </w:r>
      <w:r w:rsidRPr="0068373F">
        <w:t>е</w:t>
      </w:r>
      <w:r w:rsidRPr="0068373F">
        <w:t>ского консультанта, обладающего специальными знаниями в вопросах, каса</w:t>
      </w:r>
      <w:r w:rsidRPr="0068373F">
        <w:t>ю</w:t>
      </w:r>
      <w:r w:rsidRPr="0068373F">
        <w:t>щихся коренных народов (статья 433.1). При выдаче распоряжения о заключ</w:t>
      </w:r>
      <w:r w:rsidRPr="0068373F">
        <w:t>е</w:t>
      </w:r>
      <w:r w:rsidRPr="0068373F">
        <w:t>нии под стражу до начала судебного процесса суд может потребовать отчет эк</w:t>
      </w:r>
      <w:r w:rsidRPr="0068373F">
        <w:t>с</w:t>
      </w:r>
      <w:r w:rsidRPr="0068373F">
        <w:t>перта об условиях содержания задержанного лица в тюрьме, которые должны учитывать его или её культурные особенности, и, в случае необходимости, в</w:t>
      </w:r>
      <w:r w:rsidRPr="0068373F">
        <w:t>ы</w:t>
      </w:r>
      <w:r w:rsidRPr="0068373F">
        <w:t>носить рекомендации, направленные на недопущение культурного отчуждения (статья 433.2). Перед вынесением решения по какому-либо важному вопросу суд должен также заслушивать мнение эксперта (статья 433.3). Указанные эк</w:t>
      </w:r>
      <w:r w:rsidRPr="0068373F">
        <w:t>с</w:t>
      </w:r>
      <w:r w:rsidRPr="0068373F">
        <w:t>перты ознакомлены с правами коренных народов, изложенными в документах Верховн</w:t>
      </w:r>
      <w:r w:rsidRPr="0068373F">
        <w:t>о</w:t>
      </w:r>
      <w:r w:rsidRPr="0068373F">
        <w:t>го суда справедливости.</w:t>
      </w:r>
    </w:p>
    <w:p w:rsidR="0068373F" w:rsidRPr="0068373F" w:rsidRDefault="0068373F" w:rsidP="0068373F">
      <w:pPr>
        <w:pStyle w:val="SingleTxtGR"/>
        <w:numPr>
          <w:ilvl w:val="0"/>
          <w:numId w:val="24"/>
        </w:numPr>
        <w:tabs>
          <w:tab w:val="clear" w:pos="1260"/>
        </w:tabs>
        <w:ind w:left="1134" w:hanging="14"/>
      </w:pPr>
      <w:r w:rsidRPr="0068373F">
        <w:t>На промежуточном этапе суд обязан проводить слушания с участием пр</w:t>
      </w:r>
      <w:r w:rsidRPr="0068373F">
        <w:t>о</w:t>
      </w:r>
      <w:r w:rsidRPr="0068373F">
        <w:t>курора, обвиняемого лица и жертвы, а также представителей общины, назн</w:t>
      </w:r>
      <w:r w:rsidRPr="0068373F">
        <w:t>а</w:t>
      </w:r>
      <w:r w:rsidRPr="0068373F">
        <w:t>ченных тремя вышеуказанными лицами, с целью совместного принятия реш</w:t>
      </w:r>
      <w:r w:rsidRPr="0068373F">
        <w:t>е</w:t>
      </w:r>
      <w:r w:rsidRPr="0068373F">
        <w:t>ния о какой-либо форме компенсации, которая может включать любые меры, предусмотренные в Кодексе, или меры, приемлемые с точки зрения культуры соответствующей этнической группы, с целью закрытия судебного дела при у</w:t>
      </w:r>
      <w:r w:rsidRPr="0068373F">
        <w:t>с</w:t>
      </w:r>
      <w:r w:rsidRPr="0068373F">
        <w:t>ловии, что эти меры не нарушают основные права, изложенные в Констит</w:t>
      </w:r>
      <w:r w:rsidRPr="0068373F">
        <w:t>у</w:t>
      </w:r>
      <w:r w:rsidRPr="0068373F">
        <w:t>ции и международном праве (статья 434.1). Что касается использования языков к</w:t>
      </w:r>
      <w:r w:rsidRPr="0068373F">
        <w:t>о</w:t>
      </w:r>
      <w:r w:rsidRPr="0068373F">
        <w:t>ренных народов или любого другого языка, то в Кодексе предусматривается обязательное присутствие в суде квалифицированных переводчиков.</w:t>
      </w:r>
    </w:p>
    <w:p w:rsidR="0068373F" w:rsidRPr="0068373F" w:rsidRDefault="0068373F" w:rsidP="0068373F">
      <w:pPr>
        <w:pStyle w:val="SingleTxtGR"/>
        <w:numPr>
          <w:ilvl w:val="0"/>
          <w:numId w:val="24"/>
        </w:numPr>
        <w:tabs>
          <w:tab w:val="clear" w:pos="1260"/>
        </w:tabs>
        <w:ind w:left="1134" w:hanging="14"/>
      </w:pPr>
      <w:r w:rsidRPr="0068373F">
        <w:t>Управление пенитенциарных учреждений одобрило систему сбора деза</w:t>
      </w:r>
      <w:r w:rsidRPr="0068373F">
        <w:t>г</w:t>
      </w:r>
      <w:r w:rsidRPr="0068373F">
        <w:t>регированных данных с целью создания картотеки подследственных и осу</w:t>
      </w:r>
      <w:r w:rsidRPr="0068373F">
        <w:t>ж</w:t>
      </w:r>
      <w:r w:rsidRPr="0068373F">
        <w:t>дённых заключённых из числа коренных жителей с указанием их положения. Все центры содержания под стражей задержанных лиц должны включать в сп</w:t>
      </w:r>
      <w:r w:rsidRPr="0068373F">
        <w:t>и</w:t>
      </w:r>
      <w:r w:rsidRPr="0068373F">
        <w:t>ски содержащихся в них лиц дезагрегированные данные, а также фамилии с</w:t>
      </w:r>
      <w:r w:rsidRPr="0068373F">
        <w:t>у</w:t>
      </w:r>
      <w:r w:rsidRPr="0068373F">
        <w:t>дей, государственных и частных защитников, принимавших участие в судебном процессе, и вынесенные судебные решения. В пункте 118 доклада сообщается число заключённых из числа представителей коренных народов в каждой тюрьме страны по состоянию на 2009 год.</w:t>
      </w:r>
    </w:p>
    <w:p w:rsidR="0068373F" w:rsidRPr="0068373F" w:rsidRDefault="0068373F" w:rsidP="0068373F">
      <w:pPr>
        <w:pStyle w:val="SingleTxtGR"/>
        <w:numPr>
          <w:ilvl w:val="0"/>
          <w:numId w:val="24"/>
        </w:numPr>
        <w:tabs>
          <w:tab w:val="clear" w:pos="1260"/>
        </w:tabs>
        <w:ind w:left="1134" w:hanging="14"/>
      </w:pPr>
      <w:r w:rsidRPr="0068373F">
        <w:t>Подавляющее большинство заключённых из числа представителей к</w:t>
      </w:r>
      <w:r w:rsidRPr="0068373F">
        <w:t>о</w:t>
      </w:r>
      <w:r w:rsidRPr="0068373F">
        <w:t>ренных народов посещают учебны</w:t>
      </w:r>
      <w:r w:rsidR="00026B7D">
        <w:t>е</w:t>
      </w:r>
      <w:r w:rsidRPr="0068373F">
        <w:t xml:space="preserve"> курсы по ликвидации неграмотности, кот</w:t>
      </w:r>
      <w:r w:rsidRPr="0068373F">
        <w:t>о</w:t>
      </w:r>
      <w:r w:rsidRPr="0068373F">
        <w:t>рые используются для возможного повышения эффективности процесса реаб</w:t>
      </w:r>
      <w:r w:rsidRPr="0068373F">
        <w:t>и</w:t>
      </w:r>
      <w:r w:rsidRPr="0068373F">
        <w:t>литации.</w:t>
      </w:r>
    </w:p>
    <w:p w:rsidR="0068373F" w:rsidRPr="0068373F" w:rsidRDefault="0068373F" w:rsidP="0068373F">
      <w:pPr>
        <w:pStyle w:val="SingleTxtGR"/>
        <w:numPr>
          <w:ilvl w:val="0"/>
          <w:numId w:val="24"/>
        </w:numPr>
        <w:tabs>
          <w:tab w:val="clear" w:pos="1260"/>
        </w:tabs>
        <w:ind w:left="1134" w:hanging="14"/>
      </w:pPr>
      <w:r w:rsidRPr="0068373F">
        <w:t>Начиная с 2009 года Управление полицейской юстиции Министерства внутренних дел, Департамент внутренних дел Национальной полиции и Гла</w:t>
      </w:r>
      <w:r w:rsidRPr="0068373F">
        <w:t>в</w:t>
      </w:r>
      <w:r w:rsidRPr="0068373F">
        <w:t>ное управление Национального полиции работают над повышением эффекти</w:t>
      </w:r>
      <w:r w:rsidRPr="0068373F">
        <w:t>в</w:t>
      </w:r>
      <w:r w:rsidRPr="0068373F">
        <w:t>ности системы контроля за деятельностью полиции, сотрудничая и получая м</w:t>
      </w:r>
      <w:r w:rsidRPr="0068373F">
        <w:t>е</w:t>
      </w:r>
      <w:r w:rsidRPr="0068373F">
        <w:t>ждународную помощь от Государственного департамента Соединённых Штатов Америки. Парагвай получает также помощь от Международного к</w:t>
      </w:r>
      <w:r w:rsidRPr="0068373F">
        <w:t>о</w:t>
      </w:r>
      <w:r w:rsidRPr="0068373F">
        <w:t>митета Красного Креста при обзоре и пересмотре основных положений, оперативных руководящих принципов, руководств-инструкций, рабочих методов и процедур Национальной полиции с целью отражения в них международных стандартов, касающихся прав человека, и гуманитарных принципов.</w:t>
      </w:r>
    </w:p>
    <w:p w:rsidR="0068373F" w:rsidRPr="0068373F" w:rsidRDefault="0068373F" w:rsidP="0068373F">
      <w:pPr>
        <w:pStyle w:val="SingleTxtGR"/>
        <w:numPr>
          <w:ilvl w:val="0"/>
          <w:numId w:val="24"/>
        </w:numPr>
        <w:tabs>
          <w:tab w:val="clear" w:pos="1260"/>
        </w:tabs>
        <w:ind w:left="1134" w:hanging="14"/>
      </w:pPr>
      <w:r w:rsidRPr="0068373F">
        <w:t>Кроме того, Управление по правам человека Министерства внутренних дел разрабатывает стандартный перечень мер для удовлетворения требований коренных народов и мониторинга действий полиции с целью недопущения ею любых злоупотреблений.</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Лахири </w:t>
      </w:r>
      <w:r w:rsidRPr="0068373F">
        <w:t>говорит, что, хотя доклад государства-участника и базовый документ являются сравнительно всесторонними, Комитет был бы признат</w:t>
      </w:r>
      <w:r w:rsidRPr="0068373F">
        <w:t>е</w:t>
      </w:r>
      <w:r w:rsidRPr="0068373F">
        <w:t>лен за более доступные дезагрегированные статистические данные в четвёртом п</w:t>
      </w:r>
      <w:r w:rsidRPr="0068373F">
        <w:t>е</w:t>
      </w:r>
      <w:r w:rsidRPr="0068373F">
        <w:t>риодическом докладе. В частности, было бы полезно познакомиться с динам</w:t>
      </w:r>
      <w:r w:rsidRPr="0068373F">
        <w:t>и</w:t>
      </w:r>
      <w:r w:rsidR="00D771EC">
        <w:t>кой тенденций и социально-</w:t>
      </w:r>
      <w:r w:rsidRPr="0068373F">
        <w:t>экономических показателей, касающихся разли</w:t>
      </w:r>
      <w:r w:rsidRPr="0068373F">
        <w:t>ч</w:t>
      </w:r>
      <w:r w:rsidRPr="0068373F">
        <w:t>ных групп, которые находятся в невыгодном положении. Это позволило бы в</w:t>
      </w:r>
      <w:r w:rsidRPr="0068373F">
        <w:t>ы</w:t>
      </w:r>
      <w:r w:rsidRPr="0068373F">
        <w:t>явить структурные факторы, которые ведут к крайнему неравенству, столь оч</w:t>
      </w:r>
      <w:r w:rsidRPr="0068373F">
        <w:t>е</w:t>
      </w:r>
      <w:r w:rsidRPr="0068373F">
        <w:t>видному между различными слоями населения.</w:t>
      </w:r>
    </w:p>
    <w:p w:rsidR="0068373F" w:rsidRPr="0068373F" w:rsidRDefault="0068373F" w:rsidP="0068373F">
      <w:pPr>
        <w:pStyle w:val="SingleTxtGR"/>
        <w:numPr>
          <w:ilvl w:val="0"/>
          <w:numId w:val="24"/>
        </w:numPr>
        <w:tabs>
          <w:tab w:val="clear" w:pos="1260"/>
        </w:tabs>
        <w:ind w:left="1134" w:hanging="14"/>
      </w:pPr>
      <w:r w:rsidRPr="0068373F">
        <w:t>Он обращается с просьбой предоставить данные о неграмотности нас</w:t>
      </w:r>
      <w:r w:rsidRPr="0068373F">
        <w:t>е</w:t>
      </w:r>
      <w:r w:rsidRPr="0068373F">
        <w:t xml:space="preserve">ления в целом и среди коренных общин. Кроме того, термин </w:t>
      </w:r>
      <w:r w:rsidR="009056EF">
        <w:t>"</w:t>
      </w:r>
      <w:r w:rsidRPr="0068373F">
        <w:t>крайняя нищ</w:t>
      </w:r>
      <w:r w:rsidRPr="0068373F">
        <w:t>е</w:t>
      </w:r>
      <w:r w:rsidRPr="0068373F">
        <w:t>та</w:t>
      </w:r>
      <w:r w:rsidR="009056EF">
        <w:t>"</w:t>
      </w:r>
      <w:r w:rsidRPr="0068373F">
        <w:t xml:space="preserve"> следует определить чётко, чтобы сделать его понятным для членов Ком</w:t>
      </w:r>
      <w:r w:rsidRPr="0068373F">
        <w:t>и</w:t>
      </w:r>
      <w:r w:rsidRPr="0068373F">
        <w:t>тета.</w:t>
      </w:r>
    </w:p>
    <w:p w:rsidR="0068373F" w:rsidRPr="0068373F" w:rsidRDefault="0068373F" w:rsidP="0068373F">
      <w:pPr>
        <w:pStyle w:val="SingleTxtGR"/>
        <w:numPr>
          <w:ilvl w:val="0"/>
          <w:numId w:val="24"/>
        </w:numPr>
        <w:tabs>
          <w:tab w:val="clear" w:pos="1260"/>
        </w:tabs>
        <w:ind w:left="1134" w:hanging="14"/>
      </w:pPr>
      <w:r w:rsidRPr="0068373F">
        <w:t>Оратор спрашивает, почему законопроект о запрещении дискриминации не принимается с 2003 года. Государству-участнику следует уделить первооч</w:t>
      </w:r>
      <w:r w:rsidRPr="0068373F">
        <w:t>е</w:t>
      </w:r>
      <w:r w:rsidRPr="0068373F">
        <w:t>редное внимание его принятию и созданию механизма подачи жалоб, чт</w:t>
      </w:r>
      <w:r w:rsidRPr="0068373F">
        <w:t>о</w:t>
      </w:r>
      <w:r w:rsidRPr="0068373F">
        <w:t>бы жертвы дискриминации могли требовать компенсации.</w:t>
      </w:r>
    </w:p>
    <w:p w:rsidR="0068373F" w:rsidRPr="0068373F" w:rsidRDefault="0068373F" w:rsidP="0068373F">
      <w:pPr>
        <w:pStyle w:val="SingleTxtGR"/>
        <w:numPr>
          <w:ilvl w:val="0"/>
          <w:numId w:val="24"/>
        </w:numPr>
        <w:tabs>
          <w:tab w:val="clear" w:pos="1260"/>
        </w:tabs>
        <w:ind w:left="1134" w:hanging="14"/>
      </w:pPr>
      <w:r w:rsidRPr="0068373F">
        <w:t>Он настоятельно предлагает государству-участнику принять меры для т</w:t>
      </w:r>
      <w:r w:rsidRPr="0068373F">
        <w:t>о</w:t>
      </w:r>
      <w:r w:rsidRPr="0068373F">
        <w:t>го, чтобы результаты борьбы против дискриминации и позитивных действий регулярно контролировались и сопоставлялись с поставленными целями. В</w:t>
      </w:r>
      <w:r w:rsidR="003432EA">
        <w:t> </w:t>
      </w:r>
      <w:r w:rsidRPr="0068373F">
        <w:t>этой связи требуется принятие безотлагательных мер для обеспечения аде</w:t>
      </w:r>
      <w:r w:rsidRPr="0068373F">
        <w:t>к</w:t>
      </w:r>
      <w:r w:rsidRPr="0068373F">
        <w:t>ватного участия коренных народов и лиц африканского происхождения в общ</w:t>
      </w:r>
      <w:r w:rsidRPr="0068373F">
        <w:t>е</w:t>
      </w:r>
      <w:r w:rsidRPr="0068373F">
        <w:t>ственной жизни.</w:t>
      </w:r>
    </w:p>
    <w:p w:rsidR="0068373F" w:rsidRPr="0068373F" w:rsidRDefault="0068373F" w:rsidP="0068373F">
      <w:pPr>
        <w:pStyle w:val="SingleTxtGR"/>
        <w:numPr>
          <w:ilvl w:val="0"/>
          <w:numId w:val="24"/>
        </w:numPr>
        <w:tabs>
          <w:tab w:val="clear" w:pos="1260"/>
        </w:tabs>
        <w:ind w:left="1134" w:hanging="14"/>
      </w:pPr>
      <w:r w:rsidRPr="0068373F">
        <w:t>Комитет получил сообщения о частом задержании лиц из числа коренных жителей на основании всего лишь их внешнего вида. Он рекомендует госуда</w:t>
      </w:r>
      <w:r w:rsidRPr="0068373F">
        <w:t>р</w:t>
      </w:r>
      <w:r w:rsidRPr="0068373F">
        <w:t>ству-участнику принять меры для регистрации произвольных задержаний и со</w:t>
      </w:r>
      <w:r w:rsidRPr="0068373F">
        <w:t>з</w:t>
      </w:r>
      <w:r w:rsidRPr="0068373F">
        <w:t>дать механизм для предания гласности таких инцидентов.</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Гонсалес </w:t>
      </w:r>
      <w:r w:rsidRPr="0068373F">
        <w:t>(Парагвай) говорит, что правительство понимает необход</w:t>
      </w:r>
      <w:r w:rsidRPr="0068373F">
        <w:t>и</w:t>
      </w:r>
      <w:r w:rsidRPr="0068373F">
        <w:t>мость сбора дополнительных дезагрегированных данных. Значительная часть запрошенной Комитетом информации будет собрана в ходе переписи насел</w:t>
      </w:r>
      <w:r w:rsidRPr="0068373F">
        <w:t>е</w:t>
      </w:r>
      <w:r w:rsidRPr="0068373F">
        <w:t>ния в 2012 году.</w:t>
      </w:r>
    </w:p>
    <w:p w:rsidR="0068373F" w:rsidRPr="0068373F" w:rsidRDefault="0068373F" w:rsidP="0068373F">
      <w:pPr>
        <w:pStyle w:val="SingleTxtGR"/>
        <w:numPr>
          <w:ilvl w:val="0"/>
          <w:numId w:val="24"/>
        </w:numPr>
        <w:tabs>
          <w:tab w:val="clear" w:pos="1260"/>
        </w:tabs>
        <w:ind w:left="1134" w:hanging="14"/>
      </w:pPr>
      <w:r w:rsidRPr="0068373F">
        <w:t>Проведённая в 2006/2007 годах перепись трёх общин лиц африканского происхождения позволила зарегистрировать 7 600 человек, принадлежащих к этой категории; причём число мужчин и женщин примерно было одинаковым. В</w:t>
      </w:r>
      <w:r w:rsidR="003432EA">
        <w:t> </w:t>
      </w:r>
      <w:r w:rsidRPr="0068373F">
        <w:t>2011 году, когда отмечается Международный год лиц африканского происх</w:t>
      </w:r>
      <w:r w:rsidRPr="0068373F">
        <w:t>о</w:t>
      </w:r>
      <w:r w:rsidRPr="0068373F">
        <w:t>ждения, особые усилия прилагаются для повышения престижа лиц африканск</w:t>
      </w:r>
      <w:r w:rsidRPr="0068373F">
        <w:t>о</w:t>
      </w:r>
      <w:r w:rsidRPr="0068373F">
        <w:t>го происхождения в Парагвае и обеспечения признания их прав человека. Управление Омбудсмена организовало ряд мероприятий для повышения уровня и</w:t>
      </w:r>
      <w:r w:rsidRPr="0068373F">
        <w:t>н</w:t>
      </w:r>
      <w:r w:rsidRPr="0068373F">
        <w:t xml:space="preserve">формированности о правах таких лиц на недискриминацию. По телевидению были показаны программы об Ассоциации лиц африканского происхождения </w:t>
      </w:r>
      <w:r w:rsidR="009056EF">
        <w:t>"</w:t>
      </w:r>
      <w:r w:rsidRPr="0068373F">
        <w:t>Камба Куа</w:t>
      </w:r>
      <w:r w:rsidR="009056EF">
        <w:t>"</w:t>
      </w:r>
      <w:r w:rsidRPr="0068373F">
        <w:t>. Принимаются также меры для устранения дискриминации в о</w:t>
      </w:r>
      <w:r w:rsidRPr="0068373F">
        <w:t>т</w:t>
      </w:r>
      <w:r w:rsidRPr="0068373F">
        <w:t>ношении лиц африканского происхождения в таких сферах, как занятость, до</w:t>
      </w:r>
      <w:r w:rsidRPr="0068373F">
        <w:t>с</w:t>
      </w:r>
      <w:r w:rsidRPr="0068373F">
        <w:t>туп к социальному обеспечению и медицинским услугам.</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Мурильо Мартинес </w:t>
      </w:r>
      <w:r w:rsidRPr="0068373F">
        <w:t>говорит, что Комитет ожидает получить стат</w:t>
      </w:r>
      <w:r w:rsidRPr="0068373F">
        <w:t>и</w:t>
      </w:r>
      <w:r w:rsidRPr="0068373F">
        <w:t>стические данные о лицах африканского происхождения Парагвая после пер</w:t>
      </w:r>
      <w:r w:rsidRPr="0068373F">
        <w:t>е</w:t>
      </w:r>
      <w:r w:rsidRPr="0068373F">
        <w:t>писи 2012 года, особенно учитывая значительное, как представляется, сокр</w:t>
      </w:r>
      <w:r w:rsidRPr="0068373F">
        <w:t>а</w:t>
      </w:r>
      <w:r w:rsidRPr="0068373F">
        <w:t>щение его численности.</w:t>
      </w:r>
    </w:p>
    <w:p w:rsidR="0068373F" w:rsidRPr="0068373F" w:rsidRDefault="0068373F" w:rsidP="0068373F">
      <w:pPr>
        <w:pStyle w:val="SingleTxtGR"/>
        <w:numPr>
          <w:ilvl w:val="0"/>
          <w:numId w:val="24"/>
        </w:numPr>
        <w:tabs>
          <w:tab w:val="clear" w:pos="1260"/>
        </w:tabs>
        <w:ind w:left="1134" w:hanging="14"/>
      </w:pPr>
      <w:r w:rsidRPr="0068373F">
        <w:t>Закон о запрещении дискриминации позволяет государству-участнику присоединиться к числу многих стран в данном регионе, которые признали э</w:t>
      </w:r>
      <w:r w:rsidRPr="0068373F">
        <w:t>т</w:t>
      </w:r>
      <w:r w:rsidRPr="0068373F">
        <w:t>ническое и культурное разнообразие их населения и приняли законы, призна</w:t>
      </w:r>
      <w:r w:rsidRPr="0068373F">
        <w:t>ю</w:t>
      </w:r>
      <w:r w:rsidRPr="0068373F">
        <w:t>щие права лиц африканского происхождения и поощряющие их культурную с</w:t>
      </w:r>
      <w:r w:rsidRPr="0068373F">
        <w:t>а</w:t>
      </w:r>
      <w:r w:rsidRPr="0068373F">
        <w:t>мобытность.</w:t>
      </w:r>
    </w:p>
    <w:p w:rsidR="0068373F" w:rsidRPr="0068373F" w:rsidRDefault="0068373F" w:rsidP="0068373F">
      <w:pPr>
        <w:pStyle w:val="SingleTxtGR"/>
        <w:numPr>
          <w:ilvl w:val="0"/>
          <w:numId w:val="24"/>
        </w:numPr>
        <w:tabs>
          <w:tab w:val="clear" w:pos="1260"/>
        </w:tabs>
        <w:ind w:left="1134" w:hanging="14"/>
      </w:pPr>
      <w:r w:rsidRPr="0068373F">
        <w:t>Он просит предоставить последнюю информацию о судьбе общины а</w:t>
      </w:r>
      <w:r w:rsidRPr="0068373F">
        <w:t>ф</w:t>
      </w:r>
      <w:r w:rsidRPr="0068373F">
        <w:t>риканского происхождения камба куа, у которой государство экспроприиров</w:t>
      </w:r>
      <w:r w:rsidRPr="0068373F">
        <w:t>а</w:t>
      </w:r>
      <w:r w:rsidRPr="0068373F">
        <w:t>ло в 1957 году принадлежавшие им земли предков и которое с тех пор ведёт бор</w:t>
      </w:r>
      <w:r w:rsidRPr="0068373F">
        <w:t>ь</w:t>
      </w:r>
      <w:r w:rsidRPr="0068373F">
        <w:t>бу за признание своих прав и адекватную компенсацию. Он хотел бы знать, к</w:t>
      </w:r>
      <w:r w:rsidRPr="0068373F">
        <w:t>а</w:t>
      </w:r>
      <w:r w:rsidRPr="0068373F">
        <w:t>ким образом были затронуты права этой общины и какие шаги предпринимает правительство для урегулирования положения. Было бы интересно знать, пл</w:t>
      </w:r>
      <w:r w:rsidRPr="0068373F">
        <w:t>а</w:t>
      </w:r>
      <w:r w:rsidRPr="0068373F">
        <w:t>нирует ли государство-участник создание механизма для проведения консул</w:t>
      </w:r>
      <w:r w:rsidRPr="0068373F">
        <w:t>ь</w:t>
      </w:r>
      <w:r w:rsidRPr="0068373F">
        <w:t>таций с общинами африканского происхождения, чтобы поощрять диалог с пре</w:t>
      </w:r>
      <w:r w:rsidRPr="0068373F">
        <w:t>д</w:t>
      </w:r>
      <w:r w:rsidRPr="0068373F">
        <w:t>ставителями общин.</w:t>
      </w:r>
    </w:p>
    <w:p w:rsidR="0068373F" w:rsidRPr="0068373F" w:rsidRDefault="0068373F" w:rsidP="0068373F">
      <w:pPr>
        <w:pStyle w:val="SingleTxtGR"/>
        <w:numPr>
          <w:ilvl w:val="0"/>
          <w:numId w:val="24"/>
        </w:numPr>
        <w:tabs>
          <w:tab w:val="clear" w:pos="1260"/>
        </w:tabs>
        <w:ind w:left="1134" w:hanging="14"/>
      </w:pPr>
      <w:r w:rsidRPr="0068373F">
        <w:rPr>
          <w:b/>
        </w:rPr>
        <w:t>Г-жа Прието</w:t>
      </w:r>
      <w:r w:rsidRPr="0068373F">
        <w:t xml:space="preserve"> (Парагвай) отвечает, что община камба куа имеет законное право лишь на небольшую часть земли предков. Община пытается получить о</w:t>
      </w:r>
      <w:r w:rsidRPr="0068373F">
        <w:t>с</w:t>
      </w:r>
      <w:r w:rsidRPr="0068373F">
        <w:t>тальную часть от муниципалитетов, которые в настоящее время занимают её. Оратор приветствует предложение о создании консультативной комиссии для поощрения диалога и переговоров между общиной и центральными и местн</w:t>
      </w:r>
      <w:r w:rsidRPr="0068373F">
        <w:t>ы</w:t>
      </w:r>
      <w:r w:rsidRPr="0068373F">
        <w:t>ми властями. Правительство признаёт культурные ценности общин африканск</w:t>
      </w:r>
      <w:r w:rsidRPr="0068373F">
        <w:t>о</w:t>
      </w:r>
      <w:r w:rsidRPr="0068373F">
        <w:t>го происхождения и оказывает им содействие в проведении культурных мер</w:t>
      </w:r>
      <w:r w:rsidRPr="0068373F">
        <w:t>о</w:t>
      </w:r>
      <w:r w:rsidRPr="0068373F">
        <w:t>приятий.</w:t>
      </w:r>
    </w:p>
    <w:p w:rsidR="0068373F" w:rsidRPr="0068373F" w:rsidRDefault="0068373F" w:rsidP="0068373F">
      <w:pPr>
        <w:pStyle w:val="SingleTxtGR"/>
        <w:numPr>
          <w:ilvl w:val="0"/>
          <w:numId w:val="24"/>
        </w:numPr>
        <w:tabs>
          <w:tab w:val="clear" w:pos="1260"/>
        </w:tabs>
        <w:ind w:left="1134" w:hanging="14"/>
        <w:rPr>
          <w:b/>
        </w:rPr>
      </w:pPr>
      <w:r w:rsidRPr="0068373F">
        <w:rPr>
          <w:b/>
        </w:rPr>
        <w:t>Г-н Кали Цай</w:t>
      </w:r>
      <w:r w:rsidRPr="0068373F">
        <w:t xml:space="preserve"> спрашивает, планирует ли государство-участник изменить правовые и административные механизмы, которыми располагают коренные народы для подачи жалоб. Признавая усилия правительства, направленные на улучшение трудного положения коренных народов, он хотел бы знать, какие меры были приняты для гарантирования им права владеть собственностью ли</w:t>
      </w:r>
      <w:r w:rsidRPr="0068373F">
        <w:t>ч</w:t>
      </w:r>
      <w:r w:rsidRPr="0068373F">
        <w:t>но и сообща с другими, а также их права на равной основе участвовать в кул</w:t>
      </w:r>
      <w:r w:rsidRPr="0068373F">
        <w:t>ь</w:t>
      </w:r>
      <w:r w:rsidRPr="0068373F">
        <w:t>турных мероприятиях. Выражая удовлетворение в связи с принятием в а</w:t>
      </w:r>
      <w:r w:rsidRPr="0068373F">
        <w:t>в</w:t>
      </w:r>
      <w:r w:rsidRPr="0068373F">
        <w:t>густе 2010 года резолюции № 2039 о проведении консультаций с общинами коренных народов, оратор спрашивает, сколько таких консультаций провело правительс</w:t>
      </w:r>
      <w:r w:rsidRPr="0068373F">
        <w:t>т</w:t>
      </w:r>
      <w:r w:rsidRPr="0068373F">
        <w:t>во. Он обращается с просьбой о предоставлении дополнительной информации о советах по вопросам здравоохранения коренных народов и услугах, оказыва</w:t>
      </w:r>
      <w:r w:rsidRPr="0068373F">
        <w:t>е</w:t>
      </w:r>
      <w:r w:rsidRPr="0068373F">
        <w:t>мых ими общинам коренных народов. Было бы полезно узнать, применяется ли в государстве-участнике обычное право коренных народов и если да, то какие меры приняты для обеспечения такого положения, при котором оно не наруш</w:t>
      </w:r>
      <w:r w:rsidRPr="0068373F">
        <w:t>а</w:t>
      </w:r>
      <w:r w:rsidRPr="0068373F">
        <w:t>ло бы права человека, защищаемые Конституцией и международными догов</w:t>
      </w:r>
      <w:r w:rsidRPr="0068373F">
        <w:t>о</w:t>
      </w:r>
      <w:r w:rsidRPr="0068373F">
        <w:t>рами, участником которых является Парагвай. Комитет был бы признателен за дополнительную информацию о доступе к образованию заключённых из числа коренных жителей в тюрьмах.</w:t>
      </w:r>
    </w:p>
    <w:p w:rsidR="0068373F" w:rsidRPr="0068373F" w:rsidRDefault="0068373F" w:rsidP="0068373F">
      <w:pPr>
        <w:pStyle w:val="SingleTxtGR"/>
        <w:numPr>
          <w:ilvl w:val="0"/>
          <w:numId w:val="24"/>
        </w:numPr>
        <w:tabs>
          <w:tab w:val="clear" w:pos="1260"/>
        </w:tabs>
        <w:ind w:left="1134" w:hanging="14"/>
        <w:rPr>
          <w:b/>
        </w:rPr>
      </w:pPr>
      <w:r w:rsidRPr="0068373F">
        <w:rPr>
          <w:b/>
        </w:rPr>
        <w:t>Г-жа Прието</w:t>
      </w:r>
      <w:r w:rsidRPr="0068373F">
        <w:t xml:space="preserve"> (Парагвай) говорит, что Закон № 904/1981 о статусе коре</w:t>
      </w:r>
      <w:r w:rsidRPr="0068373F">
        <w:t>н</w:t>
      </w:r>
      <w:r w:rsidRPr="0068373F">
        <w:t>ных общин устанавливает и признаёт правосубъектность и гражданские права общин коренных народов, включая право выдвигать требования о возврате унаследованных ими от предков земель. Такие требования поступили в Инст</w:t>
      </w:r>
      <w:r w:rsidRPr="0068373F">
        <w:t>и</w:t>
      </w:r>
      <w:r w:rsidRPr="0068373F">
        <w:t>тут по вопросам коренных народов, который оказывает помощь общинам в их отношениях с судами и органами управления. В настоящее время не хватает политической воли для осуществления законодательной или административной реформы, связанной с возвращением коренным народам их земель. Институт надеется, что в будущем такой реформе будет уделено первоочередное вним</w:t>
      </w:r>
      <w:r w:rsidRPr="0068373F">
        <w:t>а</w:t>
      </w:r>
      <w:r w:rsidRPr="0068373F">
        <w:t>ние.</w:t>
      </w:r>
    </w:p>
    <w:p w:rsidR="0068373F" w:rsidRPr="0068373F" w:rsidRDefault="0068373F" w:rsidP="0068373F">
      <w:pPr>
        <w:pStyle w:val="SingleTxtGR"/>
        <w:numPr>
          <w:ilvl w:val="0"/>
          <w:numId w:val="24"/>
        </w:numPr>
        <w:tabs>
          <w:tab w:val="clear" w:pos="1260"/>
        </w:tabs>
        <w:ind w:left="1134" w:hanging="14"/>
      </w:pPr>
      <w:r w:rsidRPr="0068373F">
        <w:t>С общинами коренных народов было проведено несколько консультаций. Оратор принимала участие в одной такой консультации между народностью мбиа гуарани и деловыми кругами относительно продажи производимых гру</w:t>
      </w:r>
      <w:r w:rsidRPr="0068373F">
        <w:t>п</w:t>
      </w:r>
      <w:r w:rsidRPr="0068373F">
        <w:t>пой коренных народов ремесленных изделий туристам. Консультациям предш</w:t>
      </w:r>
      <w:r w:rsidRPr="0068373F">
        <w:t>е</w:t>
      </w:r>
      <w:r w:rsidRPr="0068373F">
        <w:t>ствовало нескольких недель подготовительной работы. За ними последовало две встречи, на которых были внесены предложения и приняты решения. П</w:t>
      </w:r>
      <w:r w:rsidRPr="0068373F">
        <w:t>о</w:t>
      </w:r>
      <w:r w:rsidRPr="0068373F">
        <w:t>добная консультация – пример хорошей практики удовлетворения желаний о</w:t>
      </w:r>
      <w:r w:rsidRPr="0068373F">
        <w:t>б</w:t>
      </w:r>
      <w:r w:rsidRPr="0068373F">
        <w:t>щины коренных народов. По её мнению, Парагвай в настоящее время выполн</w:t>
      </w:r>
      <w:r w:rsidRPr="0068373F">
        <w:t>я</w:t>
      </w:r>
      <w:r w:rsidRPr="0068373F">
        <w:t>ет свои обязательства в отношении заблаговременного получения от общин к</w:t>
      </w:r>
      <w:r w:rsidRPr="0068373F">
        <w:t>о</w:t>
      </w:r>
      <w:r w:rsidRPr="0068373F">
        <w:t>ренных народов свободно изъявленного ими и осознанного согласия на осущ</w:t>
      </w:r>
      <w:r w:rsidRPr="0068373F">
        <w:t>е</w:t>
      </w:r>
      <w:r w:rsidRPr="0068373F">
        <w:t xml:space="preserve">ствление проектов развития. </w:t>
      </w:r>
    </w:p>
    <w:p w:rsidR="0068373F" w:rsidRPr="0068373F" w:rsidRDefault="0068373F" w:rsidP="0068373F">
      <w:pPr>
        <w:pStyle w:val="SingleTxtGR"/>
        <w:numPr>
          <w:ilvl w:val="0"/>
          <w:numId w:val="24"/>
        </w:numPr>
        <w:tabs>
          <w:tab w:val="clear" w:pos="1260"/>
        </w:tabs>
        <w:ind w:left="1134" w:hanging="14"/>
      </w:pPr>
      <w:r w:rsidRPr="0068373F">
        <w:t>Заключённые из числа коренных жителей могут посещать классы для н</w:t>
      </w:r>
      <w:r w:rsidRPr="0068373F">
        <w:t>е</w:t>
      </w:r>
      <w:r w:rsidRPr="0068373F">
        <w:t>грамотных и имеют возможность продолжать изготавливать ремесленные изд</w:t>
      </w:r>
      <w:r w:rsidRPr="0068373F">
        <w:t>е</w:t>
      </w:r>
      <w:r w:rsidRPr="0068373F">
        <w:t>лия до окончания срока их тюремного заключения.</w:t>
      </w:r>
    </w:p>
    <w:p w:rsidR="0068373F" w:rsidRPr="0068373F" w:rsidRDefault="0068373F" w:rsidP="0068373F">
      <w:pPr>
        <w:pStyle w:val="SingleTxtGR"/>
        <w:numPr>
          <w:ilvl w:val="0"/>
          <w:numId w:val="24"/>
        </w:numPr>
        <w:tabs>
          <w:tab w:val="clear" w:pos="1260"/>
        </w:tabs>
        <w:ind w:left="1134" w:hanging="14"/>
      </w:pPr>
      <w:r w:rsidRPr="0068373F">
        <w:t>Советы по вопросам здравоохранения коренных народов и их сотрудники применяют, когда это необходимо, традиционные методы лечения и лекарства в общинах коренных народов.</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Автономов </w:t>
      </w:r>
      <w:r w:rsidRPr="0068373F">
        <w:t>говорит, что он высоко оценивает искренний и констру</w:t>
      </w:r>
      <w:r w:rsidRPr="0068373F">
        <w:t>к</w:t>
      </w:r>
      <w:r w:rsidRPr="0068373F">
        <w:t>тивный характер происходящего обсуждения. Он признателен делегации Пар</w:t>
      </w:r>
      <w:r w:rsidRPr="0068373F">
        <w:t>а</w:t>
      </w:r>
      <w:r w:rsidRPr="0068373F">
        <w:t>гвая за дополнительную информацию, которую она представила Комитету, и её ответы на заданные Комитетом вопросы. Хотя некоторые вопросы остались без ответа, он полагает, что для ответа на них необходимо провести дополнител</w:t>
      </w:r>
      <w:r w:rsidRPr="0068373F">
        <w:t>ь</w:t>
      </w:r>
      <w:r w:rsidRPr="0068373F">
        <w:t>ные исследования. Он ожидает, что Комитет получит соответствующую инфо</w:t>
      </w:r>
      <w:r w:rsidRPr="0068373F">
        <w:t>р</w:t>
      </w:r>
      <w:r w:rsidRPr="0068373F">
        <w:t>мацию в следующем докладе Парагвая.</w:t>
      </w:r>
    </w:p>
    <w:p w:rsidR="0068373F" w:rsidRPr="0068373F" w:rsidRDefault="0068373F" w:rsidP="0068373F">
      <w:pPr>
        <w:pStyle w:val="SingleTxtGR"/>
        <w:numPr>
          <w:ilvl w:val="0"/>
          <w:numId w:val="24"/>
        </w:numPr>
        <w:tabs>
          <w:tab w:val="clear" w:pos="1260"/>
        </w:tabs>
        <w:ind w:left="1134" w:hanging="14"/>
      </w:pPr>
      <w:r w:rsidRPr="0068373F">
        <w:t>Из доклада Парагвая он понял, что одна община коренного населения п</w:t>
      </w:r>
      <w:r w:rsidRPr="0068373F">
        <w:t>о</w:t>
      </w:r>
      <w:r w:rsidRPr="0068373F">
        <w:t>лучила статус юридического лица. Подчеркнув, что эта мера является ключ</w:t>
      </w:r>
      <w:r w:rsidRPr="0068373F">
        <w:t>е</w:t>
      </w:r>
      <w:r w:rsidRPr="0068373F">
        <w:t>вым шагом в усилиях коренных народов по обеспечению их прав, в том числе прав, связанных с владением собственностью, он интересуется, почему другие общины не получили такого статуса.</w:t>
      </w:r>
    </w:p>
    <w:p w:rsidR="0068373F" w:rsidRPr="0068373F" w:rsidRDefault="0068373F" w:rsidP="0068373F">
      <w:pPr>
        <w:pStyle w:val="SingleTxtGR"/>
        <w:numPr>
          <w:ilvl w:val="0"/>
          <w:numId w:val="24"/>
        </w:numPr>
        <w:tabs>
          <w:tab w:val="clear" w:pos="1260"/>
        </w:tabs>
        <w:ind w:left="1134" w:hanging="14"/>
      </w:pPr>
      <w:r w:rsidRPr="0068373F">
        <w:t>Отметив, что государства часто сталкиваются с трудностями в усилиях по выполнению решений международных судов, в том числе постановлений Ме</w:t>
      </w:r>
      <w:r w:rsidRPr="0068373F">
        <w:t>ж</w:t>
      </w:r>
      <w:r w:rsidRPr="0068373F">
        <w:t>американского суда по правам человека, он спрашивает, принял ли Парагвай з</w:t>
      </w:r>
      <w:r w:rsidRPr="0068373F">
        <w:t>а</w:t>
      </w:r>
      <w:r w:rsidRPr="0068373F">
        <w:t>конодательный акт об экспроприации земель. В некоторых государствах такая экспроприация санкционируется судами в тех случаях, когда конкретная земля должна быть использована в интересах общества. В таких случаях эта земля выкупается, а стороне, которая вынуждена её продать, выплачивается соотве</w:t>
      </w:r>
      <w:r w:rsidRPr="0068373F">
        <w:t>т</w:t>
      </w:r>
      <w:r w:rsidRPr="0068373F">
        <w:t>ствующая компенсация. Он спрашивает, рассматривается ли подобный подход парагвайскими властями и какие препятствия, если таковые существуют, встр</w:t>
      </w:r>
      <w:r w:rsidRPr="0068373F">
        <w:t>е</w:t>
      </w:r>
      <w:r w:rsidRPr="0068373F">
        <w:t>чаются на этом пути.</w:t>
      </w:r>
    </w:p>
    <w:p w:rsidR="0068373F" w:rsidRPr="0068373F" w:rsidRDefault="0068373F" w:rsidP="0068373F">
      <w:pPr>
        <w:pStyle w:val="SingleTxtGR"/>
        <w:numPr>
          <w:ilvl w:val="0"/>
          <w:numId w:val="24"/>
        </w:numPr>
        <w:tabs>
          <w:tab w:val="clear" w:pos="1260"/>
        </w:tabs>
        <w:ind w:left="1134" w:hanging="14"/>
      </w:pPr>
      <w:r w:rsidRPr="0068373F">
        <w:t>На языке гуарани говорят не только члены этнической общины, носящей это имя. На нём говорят другие народности. Однако гуарани используется гла</w:t>
      </w:r>
      <w:r w:rsidRPr="0068373F">
        <w:t>в</w:t>
      </w:r>
      <w:r w:rsidRPr="0068373F">
        <w:t>ным образом лицами, занимающими в обществе более низкое социально-экономическое положение. Отметив аналогичную ситуацию с рома в Боснии и Герцеговине и коренных народностей в Аргентине, оратор говорит, что иногда государства не по своей вине недооценивают численность  их национальных меньшинств. Часто это происходит потому, что, сталкиваясь с дискриминац</w:t>
      </w:r>
      <w:r w:rsidRPr="0068373F">
        <w:t>и</w:t>
      </w:r>
      <w:r w:rsidRPr="0068373F">
        <w:t>ей и низким социальным статусом, члены некоторых общин не желают относить себя к этой общине, предпочитая скрывать свою идентичность, культуру и тр</w:t>
      </w:r>
      <w:r w:rsidRPr="0068373F">
        <w:t>а</w:t>
      </w:r>
      <w:r w:rsidRPr="0068373F">
        <w:t>диции. Часто они продолжают подвергаться дискриминации, даже поступив т</w:t>
      </w:r>
      <w:r w:rsidRPr="0068373F">
        <w:t>а</w:t>
      </w:r>
      <w:r w:rsidRPr="0068373F">
        <w:t>ким образом. Глубоко укоренившиеся предрассудки трудно искоренить. Он предлагает делегации подумать над мерами, которые следует принять для того, чтобы покончить с подобной дискриминацией. Он считает, что в данном случае необходимо применять многосторонний подход, особенно в Латинской Амер</w:t>
      </w:r>
      <w:r w:rsidRPr="0068373F">
        <w:t>и</w:t>
      </w:r>
      <w:r w:rsidRPr="0068373F">
        <w:t>ке, где широко распространённая дискриминация пустила глубокие корни.</w:t>
      </w:r>
    </w:p>
    <w:p w:rsidR="0068373F" w:rsidRPr="0068373F" w:rsidRDefault="0068373F" w:rsidP="0068373F">
      <w:pPr>
        <w:pStyle w:val="SingleTxtGR"/>
        <w:numPr>
          <w:ilvl w:val="0"/>
          <w:numId w:val="24"/>
        </w:numPr>
        <w:tabs>
          <w:tab w:val="clear" w:pos="1260"/>
        </w:tabs>
        <w:ind w:left="1134" w:hanging="14"/>
      </w:pPr>
      <w:r w:rsidRPr="0068373F">
        <w:rPr>
          <w:b/>
        </w:rPr>
        <w:t>Г-н Гонсалес</w:t>
      </w:r>
      <w:r w:rsidRPr="0068373F">
        <w:t xml:space="preserve"> (Парагвай), отвечая на вопрос, поднятый г-ном Автоном</w:t>
      </w:r>
      <w:r w:rsidRPr="0068373F">
        <w:t>о</w:t>
      </w:r>
      <w:r w:rsidRPr="0068373F">
        <w:t>вым, говорит, что в Парагвае проживает примерно 109 000 гуарани, хотя эта цифра может измениться после проведения переписи в 2012 году. Язык гуар</w:t>
      </w:r>
      <w:r w:rsidRPr="0068373F">
        <w:t>а</w:t>
      </w:r>
      <w:r w:rsidRPr="0068373F">
        <w:t>ни, на котором говорит большая часть населения Парагвая, является офиц</w:t>
      </w:r>
      <w:r w:rsidRPr="0068373F">
        <w:t>и</w:t>
      </w:r>
      <w:r w:rsidRPr="0068373F">
        <w:t xml:space="preserve">альным языком страны и его статус защищён Конституцией. Язык гуарани </w:t>
      </w:r>
      <w:r w:rsidR="00D771EC">
        <w:t>−</w:t>
      </w:r>
      <w:r w:rsidRPr="0068373F">
        <w:t xml:space="preserve"> источник гордости. Он помогает культурному и социальному объединению страны. Кр</w:t>
      </w:r>
      <w:r w:rsidRPr="0068373F">
        <w:t>о</w:t>
      </w:r>
      <w:r w:rsidRPr="0068373F">
        <w:t>ме того, во время спортивных соревнований парагвайские спортсмены общаю</w:t>
      </w:r>
      <w:r w:rsidRPr="0068373F">
        <w:t>т</w:t>
      </w:r>
      <w:r w:rsidRPr="0068373F">
        <w:t>ся между собой на гуарани, который служит для них своего рода се</w:t>
      </w:r>
      <w:r w:rsidRPr="0068373F">
        <w:t>к</w:t>
      </w:r>
      <w:r w:rsidRPr="0068373F">
        <w:t>ретным языком общения.</w:t>
      </w:r>
    </w:p>
    <w:p w:rsidR="0068373F" w:rsidRPr="0068373F" w:rsidRDefault="0068373F" w:rsidP="0068373F">
      <w:pPr>
        <w:pStyle w:val="SingleTxtGR"/>
        <w:numPr>
          <w:ilvl w:val="0"/>
          <w:numId w:val="24"/>
        </w:numPr>
        <w:tabs>
          <w:tab w:val="clear" w:pos="1260"/>
        </w:tabs>
        <w:ind w:left="1134" w:hanging="14"/>
      </w:pPr>
      <w:r w:rsidRPr="0068373F">
        <w:t>Население Парагвая в целом считает себя принадлежащим к смешанной расе или к метисам. Парагвайцы – потомки гуарани, испанцев и других групп. Хотя большинство населения говорит на гуарани, большая его часть не счит</w:t>
      </w:r>
      <w:r w:rsidRPr="0068373F">
        <w:t>а</w:t>
      </w:r>
      <w:r w:rsidRPr="0068373F">
        <w:t>ет себя принадлежащей к коренным народам. Кроме того, коренные гуарани не считают, что их община включает парагвайцев-метисов. Государство способс</w:t>
      </w:r>
      <w:r w:rsidRPr="0068373F">
        <w:t>т</w:t>
      </w:r>
      <w:r w:rsidRPr="0068373F">
        <w:t>вует самоопределению коренных народов на основе самоидентификации и с</w:t>
      </w:r>
      <w:r w:rsidRPr="0068373F">
        <w:t>о</w:t>
      </w:r>
      <w:r w:rsidRPr="0068373F">
        <w:t>действует широкому использованию языка гуарани. Все государственные док</w:t>
      </w:r>
      <w:r w:rsidRPr="0068373F">
        <w:t>у</w:t>
      </w:r>
      <w:r w:rsidRPr="0068373F">
        <w:t>менты должны издаваться на гуарани и на испанском языке, хотя это не всегда удаётся сделать из-за стоимости перевода. Большинство радиопередач и тран</w:t>
      </w:r>
      <w:r w:rsidRPr="0068373F">
        <w:t>с</w:t>
      </w:r>
      <w:r w:rsidRPr="0068373F">
        <w:t>ляций по телевидению осуществляется на обоих языках. Парагвайцы испол</w:t>
      </w:r>
      <w:r w:rsidRPr="0068373F">
        <w:t>ь</w:t>
      </w:r>
      <w:r w:rsidRPr="0068373F">
        <w:t>зую</w:t>
      </w:r>
      <w:r w:rsidR="00026B7D">
        <w:t>т</w:t>
      </w:r>
      <w:r w:rsidRPr="0068373F">
        <w:t xml:space="preserve"> испанский язык и гуарани в повседневной жизни, часто переходя с одного на другой. Для большинства парагвайцев коренное население рассма</w:t>
      </w:r>
      <w:r w:rsidRPr="0068373F">
        <w:t>т</w:t>
      </w:r>
      <w:r w:rsidRPr="0068373F">
        <w:t>ривается как элемент, который обогащает наследие страны.</w:t>
      </w:r>
    </w:p>
    <w:p w:rsidR="0068373F" w:rsidRPr="0068373F" w:rsidRDefault="0068373F" w:rsidP="0068373F">
      <w:pPr>
        <w:pStyle w:val="SingleTxtGR"/>
        <w:numPr>
          <w:ilvl w:val="0"/>
          <w:numId w:val="24"/>
        </w:numPr>
        <w:tabs>
          <w:tab w:val="clear" w:pos="1260"/>
        </w:tabs>
        <w:ind w:left="1134" w:hanging="14"/>
      </w:pPr>
      <w:r w:rsidRPr="0068373F">
        <w:rPr>
          <w:b/>
        </w:rPr>
        <w:t>Г-жа Прието</w:t>
      </w:r>
      <w:r w:rsidRPr="0068373F">
        <w:t xml:space="preserve"> (Парагвай) говорит, что очень удивлена утверждением о том, что некоторые слои населения Парагвая стыдятся говорить на языке св</w:t>
      </w:r>
      <w:r w:rsidRPr="0068373F">
        <w:t>о</w:t>
      </w:r>
      <w:r w:rsidRPr="0068373F">
        <w:t>их предков. Хотя в своё время существовала опасность исчезновения языка гуар</w:t>
      </w:r>
      <w:r w:rsidRPr="0068373F">
        <w:t>а</w:t>
      </w:r>
      <w:r w:rsidRPr="0068373F">
        <w:t>ни, новая политика правительства поощряет его использование. Во время во</w:t>
      </w:r>
      <w:r w:rsidRPr="0068373F">
        <w:t>й</w:t>
      </w:r>
      <w:r w:rsidRPr="0068373F">
        <w:t>ны с Боливией парагвайские солдаты использовали его для секретного о</w:t>
      </w:r>
      <w:r w:rsidRPr="0068373F">
        <w:t>б</w:t>
      </w:r>
      <w:r w:rsidRPr="0068373F">
        <w:t xml:space="preserve">щения друг с другом. Они вернулись на родину с чувством гордости за язык гуарани и были полны решимости не обращать внимания на стыд, который вызывало его использование. Сохранение языка </w:t>
      </w:r>
      <w:r w:rsidR="00D771EC">
        <w:t>−</w:t>
      </w:r>
      <w:r w:rsidRPr="0068373F">
        <w:t xml:space="preserve"> средство обеспечения культурного разн</w:t>
      </w:r>
      <w:r w:rsidRPr="0068373F">
        <w:t>о</w:t>
      </w:r>
      <w:r w:rsidRPr="0068373F">
        <w:t>образия. На гуарани говорят лица, принадлежащие ко всем с</w:t>
      </w:r>
      <w:r w:rsidRPr="0068373F">
        <w:t>о</w:t>
      </w:r>
      <w:r w:rsidRPr="0068373F">
        <w:t>циально-экономическим слоям. Более 50</w:t>
      </w:r>
      <w:r w:rsidR="00D771EC">
        <w:t>%</w:t>
      </w:r>
      <w:r w:rsidRPr="0068373F">
        <w:t xml:space="preserve"> населения бегло говорят на гуар</w:t>
      </w:r>
      <w:r w:rsidRPr="0068373F">
        <w:t>а</w:t>
      </w:r>
      <w:r w:rsidRPr="0068373F">
        <w:t>ни, и многие могут писать на нём. В Парагвае есть Академия гуарани, которая ос</w:t>
      </w:r>
      <w:r w:rsidRPr="0068373F">
        <w:t>у</w:t>
      </w:r>
      <w:r w:rsidRPr="0068373F">
        <w:t>ществляет деятельность, направленную на сохранение этого языка.</w:t>
      </w:r>
    </w:p>
    <w:p w:rsidR="0068373F" w:rsidRPr="0068373F" w:rsidRDefault="0068373F" w:rsidP="0068373F">
      <w:pPr>
        <w:pStyle w:val="SingleTxtGR"/>
        <w:numPr>
          <w:ilvl w:val="0"/>
          <w:numId w:val="24"/>
        </w:numPr>
        <w:tabs>
          <w:tab w:val="clear" w:pos="1260"/>
        </w:tabs>
        <w:ind w:left="1134" w:hanging="14"/>
      </w:pPr>
      <w:r w:rsidRPr="0068373F">
        <w:t>Один из самых деликатных вопросов, который приходится решать, когда речь заходит о коренных народах, связан с представительством общин. Пре</w:t>
      </w:r>
      <w:r w:rsidRPr="0068373F">
        <w:t>д</w:t>
      </w:r>
      <w:r w:rsidRPr="0068373F">
        <w:t>ставительство в общинах коренных народов не всегда имеет то же значение, что в других обществах. В общинах коренного населения в Парагвае существуют различные виды духовного, политического и социального руководства, и общ</w:t>
      </w:r>
      <w:r w:rsidRPr="0068373F">
        <w:t>и</w:t>
      </w:r>
      <w:r w:rsidRPr="0068373F">
        <w:t>ны могут свободно выбирать собственных руководителей, которых на з</w:t>
      </w:r>
      <w:r w:rsidRPr="0068373F">
        <w:t>а</w:t>
      </w:r>
      <w:r w:rsidRPr="0068373F">
        <w:t>конном основании признаёт государство. Только после этого общины могут обращаться за признанием их в качестве юридического лица. Такой статус предоставляется посредством президенсткого декрета и даёт право пользоваться всеми гражда</w:t>
      </w:r>
      <w:r w:rsidRPr="0068373F">
        <w:t>н</w:t>
      </w:r>
      <w:r w:rsidRPr="0068373F">
        <w:t>скими и политическими правами.</w:t>
      </w:r>
    </w:p>
    <w:p w:rsidR="0068373F" w:rsidRPr="0068373F" w:rsidRDefault="0068373F" w:rsidP="0068373F">
      <w:pPr>
        <w:pStyle w:val="SingleTxtGR"/>
        <w:numPr>
          <w:ilvl w:val="0"/>
          <w:numId w:val="24"/>
        </w:numPr>
        <w:tabs>
          <w:tab w:val="clear" w:pos="1260"/>
        </w:tabs>
        <w:ind w:left="1134" w:hanging="14"/>
      </w:pPr>
      <w:r w:rsidRPr="0068373F">
        <w:t>Из 551 общины коренных народов в Парагвае примерно 480 получили статус юридического лица. Однако административная процедура предоставл</w:t>
      </w:r>
      <w:r w:rsidRPr="0068373F">
        <w:t>е</w:t>
      </w:r>
      <w:r w:rsidRPr="0068373F">
        <w:t>ния такого статуса зависит от выполнения определённых условий государс</w:t>
      </w:r>
      <w:r w:rsidRPr="0068373F">
        <w:t>т</w:t>
      </w:r>
      <w:r w:rsidRPr="0068373F">
        <w:t>венной политики. Общины иногда медлят с выбором своих представителей. Кроме того, возникающие в общинах конфликты могут в некоторых случаях приводить к отстранению от руководства их лидеров. Государство не может вмешиваться в эти происходящие процессы, поскольку они являются внутре</w:t>
      </w:r>
      <w:r w:rsidRPr="0068373F">
        <w:t>н</w:t>
      </w:r>
      <w:r w:rsidRPr="0068373F">
        <w:t>ним делом общин. Как следствие, процесс предоставления статуса юридическ</w:t>
      </w:r>
      <w:r w:rsidRPr="0068373F">
        <w:t>о</w:t>
      </w:r>
      <w:r w:rsidRPr="0068373F">
        <w:t>го лица часто занимает некоторое время. Однако цель проводимой в настоящее время правительством политики состоит в предоставлении статуса юридич</w:t>
      </w:r>
      <w:r w:rsidRPr="0068373F">
        <w:t>е</w:t>
      </w:r>
      <w:r w:rsidRPr="0068373F">
        <w:t>ского лица всем общинам коренного населения. Общины коренного населения также стремятся получить такой статус, поскольку он освобождает от налогов, в частности при приобретении собственности, транспортных средств и мобил</w:t>
      </w:r>
      <w:r w:rsidRPr="0068373F">
        <w:t>ь</w:t>
      </w:r>
      <w:r w:rsidRPr="0068373F">
        <w:t>ных телефонов.</w:t>
      </w:r>
    </w:p>
    <w:p w:rsidR="0068373F" w:rsidRPr="0068373F" w:rsidRDefault="0068373F" w:rsidP="0068373F">
      <w:pPr>
        <w:pStyle w:val="SingleTxtGR"/>
        <w:numPr>
          <w:ilvl w:val="0"/>
          <w:numId w:val="24"/>
        </w:numPr>
        <w:tabs>
          <w:tab w:val="clear" w:pos="1260"/>
        </w:tabs>
        <w:ind w:left="1134" w:hanging="14"/>
      </w:pPr>
      <w:r w:rsidRPr="0068373F">
        <w:rPr>
          <w:b/>
        </w:rPr>
        <w:t xml:space="preserve">Г-н </w:t>
      </w:r>
      <w:r w:rsidR="003432EA">
        <w:rPr>
          <w:b/>
        </w:rPr>
        <w:t>Дьякону</w:t>
      </w:r>
      <w:r w:rsidRPr="0068373F">
        <w:rPr>
          <w:b/>
        </w:rPr>
        <w:t xml:space="preserve"> </w:t>
      </w:r>
      <w:r w:rsidRPr="0068373F">
        <w:t>говорит, что недавно он прочитал сообщение о том, что парламент Парагвая отклонил закон, предусматривавший экспроприацию з</w:t>
      </w:r>
      <w:r w:rsidRPr="0068373F">
        <w:t>е</w:t>
      </w:r>
      <w:r w:rsidRPr="0068373F">
        <w:t>мельного участка, который мог бы быть возвращён конкретной общине коре</w:t>
      </w:r>
      <w:r w:rsidRPr="0068373F">
        <w:t>н</w:t>
      </w:r>
      <w:r w:rsidRPr="0068373F">
        <w:t>ных народов. К этому отказу принять закон следует отнестись серьёзно. Когда парламент отклоняет такой закон, это означает, что общественность, или по крайней мере часть политических кругов, выступает против концепции предо</w:t>
      </w:r>
      <w:r w:rsidRPr="0068373F">
        <w:t>с</w:t>
      </w:r>
      <w:r w:rsidRPr="0068373F">
        <w:t>тавления коренным народам их прав. Необходимо менять подобный образ мы</w:t>
      </w:r>
      <w:r w:rsidRPr="0068373F">
        <w:t>с</w:t>
      </w:r>
      <w:r w:rsidRPr="0068373F">
        <w:t>лей</w:t>
      </w:r>
      <w:r w:rsidR="00645BDC">
        <w:t>,</w:t>
      </w:r>
      <w:r w:rsidRPr="0068373F">
        <w:t xml:space="preserve"> с тем чтобы можно было выполнить решения Межамериканского суда по правам человека. Он задаёт вопрос о том, представлены ли коренные народы в парламенте. Он спрашивает также, какова точка зрения избранных в па</w:t>
      </w:r>
      <w:r w:rsidRPr="0068373F">
        <w:t>р</w:t>
      </w:r>
      <w:r w:rsidRPr="0068373F">
        <w:t>ламент политических партий по данному вопросу и каким образом их позиция может сказаться на количестве полученных ими голосов на следующих выборах. Н</w:t>
      </w:r>
      <w:r w:rsidRPr="0068373F">
        <w:t>е</w:t>
      </w:r>
      <w:r w:rsidRPr="0068373F">
        <w:t>обходимо изыскать пути, которые позволили бы возвратить земли коренным н</w:t>
      </w:r>
      <w:r w:rsidRPr="0068373F">
        <w:t>а</w:t>
      </w:r>
      <w:r w:rsidRPr="0068373F">
        <w:t>родам, даже если отдельные законы по этому вопросу были отвергнуты парл</w:t>
      </w:r>
      <w:r w:rsidRPr="0068373F">
        <w:t>а</w:t>
      </w:r>
      <w:r w:rsidRPr="0068373F">
        <w:t>ментом.</w:t>
      </w:r>
    </w:p>
    <w:p w:rsidR="0068373F" w:rsidRPr="0068373F" w:rsidRDefault="0068373F" w:rsidP="0068373F">
      <w:pPr>
        <w:pStyle w:val="SingleTxtGR"/>
        <w:numPr>
          <w:ilvl w:val="0"/>
          <w:numId w:val="24"/>
        </w:numPr>
        <w:tabs>
          <w:tab w:val="clear" w:pos="1260"/>
        </w:tabs>
        <w:ind w:left="1134" w:hanging="14"/>
      </w:pPr>
      <w:r w:rsidRPr="0068373F">
        <w:t>Оратор интересуется, имеют ли коренные народы в Парагвае собстве</w:t>
      </w:r>
      <w:r w:rsidRPr="0068373F">
        <w:t>н</w:t>
      </w:r>
      <w:r w:rsidRPr="0068373F">
        <w:t>ную систему правосудия для решения возникающих в рамках общин споров и</w:t>
      </w:r>
      <w:r w:rsidR="00645BDC">
        <w:t>,</w:t>
      </w:r>
      <w:r w:rsidRPr="0068373F">
        <w:t xml:space="preserve"> если да, могут ли эти споры передаваться национальной системе правосудия, если им не было найдено решения в рамках системы правосудия общин коре</w:t>
      </w:r>
      <w:r w:rsidRPr="0068373F">
        <w:t>н</w:t>
      </w:r>
      <w:r w:rsidRPr="0068373F">
        <w:t>ного населения.</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де Гутт </w:t>
      </w:r>
      <w:r w:rsidRPr="0068373F">
        <w:t>(Докладчик по стране), касаясь выполнения решений Ме</w:t>
      </w:r>
      <w:r w:rsidRPr="0068373F">
        <w:t>ж</w:t>
      </w:r>
      <w:r w:rsidRPr="0068373F">
        <w:t>американского суда по правам человека, задаёт вопрос о том, каким образом правительство вместе с парламентом и заинтересованными лицами могло бы содействовать решению сложного вопроса реституции земли.</w:t>
      </w:r>
    </w:p>
    <w:p w:rsidR="0068373F" w:rsidRPr="0068373F" w:rsidRDefault="0068373F" w:rsidP="0068373F">
      <w:pPr>
        <w:pStyle w:val="SingleTxtGR"/>
        <w:numPr>
          <w:ilvl w:val="0"/>
          <w:numId w:val="24"/>
        </w:numPr>
        <w:tabs>
          <w:tab w:val="clear" w:pos="1260"/>
        </w:tabs>
        <w:ind w:left="1134" w:hanging="14"/>
      </w:pPr>
      <w:r w:rsidRPr="0068373F">
        <w:t>Касаясь вопроса о заблаговременно получаемом от коренного населения и осознанном согласии при проведении переговоров об их правах, он спраш</w:t>
      </w:r>
      <w:r w:rsidRPr="0068373F">
        <w:t>и</w:t>
      </w:r>
      <w:r w:rsidRPr="0068373F">
        <w:t>вает, намерено ли правительство принять последующие меры в отношении тр</w:t>
      </w:r>
      <w:r w:rsidRPr="0068373F">
        <w:t>е</w:t>
      </w:r>
      <w:r w:rsidRPr="0068373F">
        <w:t>бования, выдвинутого некоторыми общинами коренного населения, чтобы у</w:t>
      </w:r>
      <w:r w:rsidRPr="0068373F">
        <w:t>с</w:t>
      </w:r>
      <w:r w:rsidRPr="0068373F">
        <w:t>ловия проведения таких переговоров были изложены в виде закона.</w:t>
      </w:r>
    </w:p>
    <w:p w:rsidR="0068373F" w:rsidRPr="0068373F" w:rsidRDefault="0068373F" w:rsidP="0068373F">
      <w:pPr>
        <w:pStyle w:val="SingleTxtGR"/>
        <w:numPr>
          <w:ilvl w:val="0"/>
          <w:numId w:val="24"/>
        </w:numPr>
        <w:tabs>
          <w:tab w:val="clear" w:pos="1260"/>
        </w:tabs>
        <w:ind w:left="1134" w:hanging="14"/>
      </w:pPr>
      <w:r w:rsidRPr="0068373F">
        <w:t>Учитывая трудности, которые испытывает правительство Парагвая в св</w:t>
      </w:r>
      <w:r w:rsidRPr="0068373F">
        <w:t>о</w:t>
      </w:r>
      <w:r w:rsidRPr="0068373F">
        <w:t>их усилиях, направленных на полное и эффективное выполнение решений Межамериканского суда по правам человека, он спрашивает, планирует ли пр</w:t>
      </w:r>
      <w:r w:rsidRPr="0068373F">
        <w:t>а</w:t>
      </w:r>
      <w:r w:rsidRPr="0068373F">
        <w:t>вительство прибегнуть к механизмам национального или международного п</w:t>
      </w:r>
      <w:r w:rsidRPr="0068373F">
        <w:t>о</w:t>
      </w:r>
      <w:r w:rsidRPr="0068373F">
        <w:t>средничества.</w:t>
      </w:r>
    </w:p>
    <w:p w:rsidR="0068373F" w:rsidRPr="0068373F" w:rsidRDefault="0068373F" w:rsidP="0068373F">
      <w:pPr>
        <w:pStyle w:val="SingleTxtGR"/>
        <w:numPr>
          <w:ilvl w:val="0"/>
          <w:numId w:val="24"/>
        </w:numPr>
        <w:tabs>
          <w:tab w:val="clear" w:pos="1260"/>
        </w:tabs>
        <w:ind w:left="1134" w:hanging="14"/>
      </w:pPr>
      <w:r w:rsidRPr="0068373F">
        <w:t>Отметив заявление о том, что община коренного населения ксакмок касек выразила частичное удовлетворение решением вопроса о реституции земли, он просит предоставить дополнительную информацию о том, что последовало за этим решением. Кроме того, хотя, как утверждается, община якие акса откл</w:t>
      </w:r>
      <w:r w:rsidRPr="0068373F">
        <w:t>о</w:t>
      </w:r>
      <w:r w:rsidRPr="0068373F">
        <w:t>нила предложение об альтернативных участках земли, согласно информации, полученной Комитетом, община отрицает отклонение ею этого предложения. Он просит дать разъяснение состояния этого дела.</w:t>
      </w:r>
    </w:p>
    <w:p w:rsidR="0068373F" w:rsidRPr="0068373F" w:rsidRDefault="0068373F" w:rsidP="0068373F">
      <w:pPr>
        <w:pStyle w:val="SingleTxtGR"/>
        <w:numPr>
          <w:ilvl w:val="0"/>
          <w:numId w:val="24"/>
        </w:numPr>
        <w:tabs>
          <w:tab w:val="clear" w:pos="1260"/>
        </w:tabs>
        <w:ind w:left="1134" w:hanging="14"/>
      </w:pPr>
      <w:r w:rsidRPr="0068373F">
        <w:t>Он спрашивает, может ли Межведомственная комиссия по обеспечению выполнения международных решений вмешиваться в административной фо</w:t>
      </w:r>
      <w:r w:rsidRPr="0068373F">
        <w:t>р</w:t>
      </w:r>
      <w:r w:rsidRPr="0068373F">
        <w:t>ме в процесс исполнения постановлений Межамериканского суда по правам чел</w:t>
      </w:r>
      <w:r w:rsidRPr="0068373F">
        <w:t>о</w:t>
      </w:r>
      <w:r w:rsidRPr="0068373F">
        <w:t>века и координировать в этой связи принятие законодательных и исполнител</w:t>
      </w:r>
      <w:r w:rsidRPr="0068373F">
        <w:t>ь</w:t>
      </w:r>
      <w:r w:rsidRPr="0068373F">
        <w:t>ных мер. Такое вмешательство могло бы побудить Парагвай выполнять решения Суда. В этой связи он интересуется, рассматривало ли правительство Парагвая вопрос об обращении за получением международной помощи, в частности со стороны МОТ и Управления Верховного комиссара Организации Объедине</w:t>
      </w:r>
      <w:r w:rsidRPr="0068373F">
        <w:t>н</w:t>
      </w:r>
      <w:r w:rsidRPr="0068373F">
        <w:t>ных Наций по правам человека.</w:t>
      </w:r>
    </w:p>
    <w:p w:rsidR="0068373F" w:rsidRPr="0068373F" w:rsidRDefault="0068373F" w:rsidP="0068373F">
      <w:pPr>
        <w:pStyle w:val="SingleTxtGR"/>
        <w:numPr>
          <w:ilvl w:val="0"/>
          <w:numId w:val="24"/>
        </w:numPr>
        <w:tabs>
          <w:tab w:val="clear" w:pos="1260"/>
        </w:tabs>
        <w:ind w:left="1134" w:hanging="14"/>
        <w:rPr>
          <w:b/>
        </w:rPr>
      </w:pPr>
      <w:r w:rsidRPr="0068373F">
        <w:rPr>
          <w:b/>
        </w:rPr>
        <w:t>Г-жа Крикли</w:t>
      </w:r>
      <w:r w:rsidRPr="0068373F">
        <w:t xml:space="preserve"> отмечает в связи с вопросом о реституции земель коре</w:t>
      </w:r>
      <w:r w:rsidRPr="0068373F">
        <w:t>н</w:t>
      </w:r>
      <w:r w:rsidRPr="0068373F">
        <w:t>ным народам, что во многих государствах власти могут получать обязател</w:t>
      </w:r>
      <w:r w:rsidRPr="0068373F">
        <w:t>ь</w:t>
      </w:r>
      <w:r w:rsidRPr="0068373F">
        <w:t>ные для исполнения приказы о покупках с целью приобретения земель.</w:t>
      </w:r>
    </w:p>
    <w:p w:rsidR="0068373F" w:rsidRPr="0068373F" w:rsidRDefault="0068373F" w:rsidP="0068373F">
      <w:pPr>
        <w:pStyle w:val="SingleTxtGR"/>
        <w:numPr>
          <w:ilvl w:val="0"/>
          <w:numId w:val="24"/>
        </w:numPr>
        <w:tabs>
          <w:tab w:val="clear" w:pos="1260"/>
        </w:tabs>
        <w:ind w:left="1134" w:hanging="14"/>
      </w:pPr>
      <w:r w:rsidRPr="0068373F">
        <w:t>Она считает, что народ может гордиться своей самобытностью только в том случае, когда стоящие у власти лица создают условия, способствующие ощущению такой гордости. Она спрашивает, что будет сделано в связи с этим в контексте предстоящей переписи населения. Она просит предоставить допо</w:t>
      </w:r>
      <w:r w:rsidRPr="0068373F">
        <w:t>л</w:t>
      </w:r>
      <w:r w:rsidRPr="0068373F">
        <w:t>нительную информацию о том, кто будет проводить эту перепись и как будут формулироваться для неё вопросы. Это очень деликатная проблема. Просто п</w:t>
      </w:r>
      <w:r w:rsidRPr="0068373F">
        <w:t>о</w:t>
      </w:r>
      <w:r w:rsidRPr="0068373F">
        <w:t>ложительный ответ на вопрос о принадлежности к той или иной группе насел</w:t>
      </w:r>
      <w:r w:rsidRPr="0068373F">
        <w:t>е</w:t>
      </w:r>
      <w:r w:rsidRPr="0068373F">
        <w:t>ния не означает желание какого-либо лица быть включённым в эту группу.</w:t>
      </w:r>
    </w:p>
    <w:p w:rsidR="0068373F" w:rsidRPr="0068373F" w:rsidRDefault="0068373F" w:rsidP="0068373F">
      <w:pPr>
        <w:pStyle w:val="SingleTxtGR"/>
        <w:numPr>
          <w:ilvl w:val="0"/>
          <w:numId w:val="24"/>
        </w:numPr>
        <w:tabs>
          <w:tab w:val="clear" w:pos="1260"/>
        </w:tabs>
        <w:ind w:left="1134" w:hanging="14"/>
      </w:pPr>
      <w:r w:rsidRPr="0068373F">
        <w:t>Отметив, что Парагвай принял все рекомендации, вынесенные в ходе универсального периодического обзора, она предлагает правительству устан</w:t>
      </w:r>
      <w:r w:rsidRPr="0068373F">
        <w:t>о</w:t>
      </w:r>
      <w:r w:rsidRPr="0068373F">
        <w:t>вить конкретные целевые показатели для выполнения этих рекомендаций.</w:t>
      </w:r>
    </w:p>
    <w:p w:rsidR="0068373F" w:rsidRPr="0068373F" w:rsidRDefault="0068373F" w:rsidP="0068373F">
      <w:pPr>
        <w:pStyle w:val="SingleTxtGR"/>
        <w:numPr>
          <w:ilvl w:val="0"/>
          <w:numId w:val="24"/>
        </w:numPr>
        <w:tabs>
          <w:tab w:val="clear" w:pos="1260"/>
        </w:tabs>
        <w:ind w:left="1134" w:hanging="14"/>
      </w:pPr>
      <w:r w:rsidRPr="0068373F">
        <w:t>Высказав свою точку зрения о том, что традиционные методы лечения часто нисколько не влияют на физическое состояние лиц, подвергающихся эт</w:t>
      </w:r>
      <w:r w:rsidRPr="0068373F">
        <w:t>о</w:t>
      </w:r>
      <w:r w:rsidRPr="0068373F">
        <w:t>му лечению, и иногда не способствуют улучшению их здоровья, она спрашив</w:t>
      </w:r>
      <w:r w:rsidRPr="0068373F">
        <w:t>а</w:t>
      </w:r>
      <w:r w:rsidRPr="0068373F">
        <w:t>ет, какие меры принимает Парагвай для обеспечения должных медицинских у</w:t>
      </w:r>
      <w:r w:rsidRPr="0068373F">
        <w:t>с</w:t>
      </w:r>
      <w:r w:rsidRPr="0068373F">
        <w:t>луг, которые помогли бы избегать принятия ошибочных решений в этом вопр</w:t>
      </w:r>
      <w:r w:rsidRPr="0068373F">
        <w:t>о</w:t>
      </w:r>
      <w:r w:rsidRPr="0068373F">
        <w:t>се.</w:t>
      </w:r>
    </w:p>
    <w:p w:rsidR="0068373F" w:rsidRPr="0068373F" w:rsidRDefault="0068373F" w:rsidP="0068373F">
      <w:pPr>
        <w:pStyle w:val="SingleTxtGR"/>
        <w:numPr>
          <w:ilvl w:val="0"/>
          <w:numId w:val="24"/>
        </w:numPr>
        <w:tabs>
          <w:tab w:val="clear" w:pos="1260"/>
        </w:tabs>
        <w:ind w:left="1134" w:hanging="14"/>
      </w:pPr>
      <w:r w:rsidRPr="0068373F">
        <w:t>Оратор спрашивает также, каким образом Парагвай решает в рамках з</w:t>
      </w:r>
      <w:r w:rsidRPr="0068373F">
        <w:t>а</w:t>
      </w:r>
      <w:r w:rsidRPr="0068373F">
        <w:t>конодательства вопросы, связанные с существующим положением женщин, в частности женщин из общин коренных народов, и какие меры оно планирует принять для защиты женщин и детей из групп меньшинств от эксплуатации, в том числе от эксплуатации в сексуальных целях.</w:t>
      </w:r>
    </w:p>
    <w:p w:rsidR="0068373F" w:rsidRPr="0068373F" w:rsidRDefault="0068373F" w:rsidP="0068373F">
      <w:pPr>
        <w:pStyle w:val="SingleTxtGR"/>
        <w:numPr>
          <w:ilvl w:val="0"/>
          <w:numId w:val="24"/>
        </w:numPr>
        <w:tabs>
          <w:tab w:val="clear" w:pos="1260"/>
        </w:tabs>
        <w:ind w:left="1134" w:hanging="14"/>
      </w:pPr>
      <w:r w:rsidRPr="0068373F">
        <w:rPr>
          <w:b/>
        </w:rPr>
        <w:t>Г-н Гонсалес</w:t>
      </w:r>
      <w:r w:rsidRPr="0068373F">
        <w:t xml:space="preserve"> (Парагвай) говорит, что он мог бы показать Комитету к</w:t>
      </w:r>
      <w:r w:rsidRPr="0068373F">
        <w:t>о</w:t>
      </w:r>
      <w:r w:rsidRPr="0068373F">
        <w:t>пию заявления общины якие акса, отклонившей предложение о предоставл</w:t>
      </w:r>
      <w:r w:rsidRPr="0068373F">
        <w:t>е</w:t>
      </w:r>
      <w:r w:rsidRPr="0068373F">
        <w:t>нии ей альтернативной земли. Эта община приняла решение настаивать на возвр</w:t>
      </w:r>
      <w:r w:rsidRPr="0068373F">
        <w:t>а</w:t>
      </w:r>
      <w:r w:rsidRPr="0068373F">
        <w:t>щении исторически принадлежавших ей земель, уменьшив при этом их пл</w:t>
      </w:r>
      <w:r w:rsidRPr="0068373F">
        <w:t>о</w:t>
      </w:r>
      <w:r w:rsidRPr="0068373F">
        <w:t xml:space="preserve">щадь с 15 000 до 8 000 га. </w:t>
      </w:r>
    </w:p>
    <w:p w:rsidR="0068373F" w:rsidRPr="0068373F" w:rsidRDefault="0068373F" w:rsidP="0068373F">
      <w:pPr>
        <w:pStyle w:val="SingleTxtGR"/>
        <w:numPr>
          <w:ilvl w:val="0"/>
          <w:numId w:val="24"/>
        </w:numPr>
        <w:tabs>
          <w:tab w:val="clear" w:pos="1260"/>
        </w:tabs>
        <w:ind w:left="1134" w:hanging="14"/>
      </w:pPr>
      <w:r w:rsidRPr="0068373F">
        <w:t>Хотя общине ксакмок касек уже возвращено 1 500 га земли, эта террит</w:t>
      </w:r>
      <w:r w:rsidRPr="0068373F">
        <w:t>о</w:t>
      </w:r>
      <w:r w:rsidRPr="0068373F">
        <w:t>рия – лишь часть общей площади земли, о которой идёт речь. Процесс возвр</w:t>
      </w:r>
      <w:r w:rsidRPr="0068373F">
        <w:t>а</w:t>
      </w:r>
      <w:r w:rsidRPr="0068373F">
        <w:t>щения оставшейся части земли, чего требует община, продолжается. Насколько известно делегации, указанная община удовлетворена прогрессом, достигн</w:t>
      </w:r>
      <w:r w:rsidRPr="0068373F">
        <w:t>у</w:t>
      </w:r>
      <w:r w:rsidRPr="0068373F">
        <w:t>тым к настоящему времени.</w:t>
      </w:r>
    </w:p>
    <w:p w:rsidR="0068373F" w:rsidRPr="0068373F" w:rsidRDefault="0068373F" w:rsidP="0068373F">
      <w:pPr>
        <w:pStyle w:val="SingleTxtGR"/>
        <w:numPr>
          <w:ilvl w:val="0"/>
          <w:numId w:val="24"/>
        </w:numPr>
        <w:tabs>
          <w:tab w:val="clear" w:pos="1260"/>
        </w:tabs>
        <w:ind w:left="1134" w:hanging="14"/>
      </w:pPr>
      <w:r w:rsidRPr="0068373F">
        <w:t>Хотя Парагвай согласился со всеми рекомендациями, вынесенными в х</w:t>
      </w:r>
      <w:r w:rsidRPr="0068373F">
        <w:t>о</w:t>
      </w:r>
      <w:r w:rsidRPr="0068373F">
        <w:t>де универсального периодического обзора, выполнить их все сразу невозмо</w:t>
      </w:r>
      <w:r w:rsidRPr="0068373F">
        <w:t>ж</w:t>
      </w:r>
      <w:r w:rsidRPr="0068373F">
        <w:t>но. В настоящее время было бы трудно установить целевые показатели в нек</w:t>
      </w:r>
      <w:r w:rsidRPr="0068373F">
        <w:t>о</w:t>
      </w:r>
      <w:r w:rsidRPr="0068373F">
        <w:t>торых областях, но Парагвай надеется сделать это в будущем.</w:t>
      </w:r>
    </w:p>
    <w:p w:rsidR="0068373F" w:rsidRPr="0068373F" w:rsidRDefault="0068373F" w:rsidP="0068373F">
      <w:pPr>
        <w:pStyle w:val="SingleTxtGR"/>
        <w:numPr>
          <w:ilvl w:val="0"/>
          <w:numId w:val="24"/>
        </w:numPr>
        <w:tabs>
          <w:tab w:val="clear" w:pos="1260"/>
        </w:tabs>
        <w:ind w:left="1134" w:hanging="14"/>
      </w:pPr>
      <w:r w:rsidRPr="0068373F">
        <w:rPr>
          <w:b/>
        </w:rPr>
        <w:t>Г-жа Прието</w:t>
      </w:r>
      <w:r w:rsidRPr="0068373F">
        <w:t xml:space="preserve"> (Парагвай) говорит, что выполнение требования коренных народов вернуть принадлежавшие им ранее земли связано с трудностями пол</w:t>
      </w:r>
      <w:r w:rsidRPr="0068373F">
        <w:t>и</w:t>
      </w:r>
      <w:r w:rsidRPr="0068373F">
        <w:t>тического и экономического характера. Этот вопрос не является чисто юрид</w:t>
      </w:r>
      <w:r w:rsidRPr="0068373F">
        <w:t>и</w:t>
      </w:r>
      <w:r w:rsidRPr="0068373F">
        <w:t>ческим, и закон часто бессилен предложить какое-либо решение. Представит</w:t>
      </w:r>
      <w:r w:rsidRPr="0068373F">
        <w:t>е</w:t>
      </w:r>
      <w:r w:rsidRPr="0068373F">
        <w:t>ли коренных народов в сопровождении специалистов НПО посетили Конгресс для проведения переговоров, но, несмотря на все усилия, достигнуть решения не удалось. Возникшая проблема побудила Парагвай рассмотреть вопрос о н</w:t>
      </w:r>
      <w:r w:rsidRPr="0068373F">
        <w:t>а</w:t>
      </w:r>
      <w:r w:rsidRPr="0068373F">
        <w:t>циональном или международном посредничестве, но решения в отношении эт</w:t>
      </w:r>
      <w:r w:rsidRPr="0068373F">
        <w:t>о</w:t>
      </w:r>
      <w:r w:rsidRPr="0068373F">
        <w:t>го вопроса ещё не принято.</w:t>
      </w:r>
    </w:p>
    <w:p w:rsidR="0068373F" w:rsidRPr="0068373F" w:rsidRDefault="0068373F" w:rsidP="0068373F">
      <w:pPr>
        <w:pStyle w:val="SingleTxtGR"/>
        <w:numPr>
          <w:ilvl w:val="0"/>
          <w:numId w:val="24"/>
        </w:numPr>
        <w:tabs>
          <w:tab w:val="clear" w:pos="1260"/>
        </w:tabs>
        <w:ind w:left="1134" w:hanging="14"/>
      </w:pPr>
      <w:r w:rsidRPr="0068373F">
        <w:t>В рамках судебной системы Парагвая рассматривается очень мало дел, касающихся представителей коренного населения, потому что многие конфли</w:t>
      </w:r>
      <w:r w:rsidRPr="0068373F">
        <w:t>к</w:t>
      </w:r>
      <w:r w:rsidRPr="0068373F">
        <w:t>ты решаются в общинах с помощью системы национального правосудия, бер</w:t>
      </w:r>
      <w:r w:rsidRPr="0068373F">
        <w:t>у</w:t>
      </w:r>
      <w:r w:rsidRPr="0068373F">
        <w:t>щего начало в культуре самих коренных народов. При использовании этой си</w:t>
      </w:r>
      <w:r w:rsidRPr="0068373F">
        <w:t>с</w:t>
      </w:r>
      <w:r w:rsidRPr="0068373F">
        <w:t>темы бывают случаи злоупотреблений, но, насколько ей известно, нарушений прав человека не отмечалось.</w:t>
      </w:r>
    </w:p>
    <w:p w:rsidR="0068373F" w:rsidRPr="0068373F" w:rsidRDefault="0068373F" w:rsidP="0068373F">
      <w:pPr>
        <w:pStyle w:val="SingleTxtGR"/>
        <w:numPr>
          <w:ilvl w:val="0"/>
          <w:numId w:val="24"/>
        </w:numPr>
        <w:tabs>
          <w:tab w:val="clear" w:pos="1260"/>
        </w:tabs>
        <w:ind w:left="1134" w:hanging="14"/>
      </w:pPr>
      <w:r w:rsidRPr="0068373F">
        <w:t>Ввиду отсутствия кодекса коренных народов общины коренных народов и их представители в настоящее время используют Гражданский, Уголовный и Трудовой кодексы. Вопрос о разработке кодекса коренных народов в рамках системы правосудия Парагвая продолжает рассматриваться с учетом того, что такие кодексы уже существуют в других странах.</w:t>
      </w:r>
    </w:p>
    <w:p w:rsidR="0068373F" w:rsidRPr="0068373F" w:rsidRDefault="0068373F" w:rsidP="0068373F">
      <w:pPr>
        <w:pStyle w:val="SingleTxtGR"/>
        <w:numPr>
          <w:ilvl w:val="0"/>
          <w:numId w:val="24"/>
        </w:numPr>
        <w:tabs>
          <w:tab w:val="clear" w:pos="1260"/>
        </w:tabs>
        <w:ind w:left="1134" w:hanging="14"/>
      </w:pPr>
      <w:r w:rsidRPr="0068373F">
        <w:t>Ведущийся спор общины ксакмок касек с землевладельцем частично р</w:t>
      </w:r>
      <w:r w:rsidRPr="0068373F">
        <w:t>е</w:t>
      </w:r>
      <w:r w:rsidRPr="0068373F">
        <w:t>шён благодаря передаче общине 1 500 га земли. Однако ксакмок касек продо</w:t>
      </w:r>
      <w:r w:rsidRPr="0068373F">
        <w:t>л</w:t>
      </w:r>
      <w:r w:rsidRPr="0068373F">
        <w:t>жают требовать возвращения ещё 9 000 га.</w:t>
      </w:r>
    </w:p>
    <w:p w:rsidR="0068373F" w:rsidRPr="0068373F" w:rsidRDefault="0068373F" w:rsidP="0068373F">
      <w:pPr>
        <w:pStyle w:val="SingleTxtGR"/>
        <w:numPr>
          <w:ilvl w:val="0"/>
          <w:numId w:val="24"/>
        </w:numPr>
        <w:tabs>
          <w:tab w:val="clear" w:pos="1260"/>
        </w:tabs>
        <w:ind w:left="1134" w:hanging="14"/>
      </w:pPr>
      <w:r w:rsidRPr="0068373F">
        <w:t xml:space="preserve">Национальный секретариат по </w:t>
      </w:r>
      <w:r w:rsidR="00645BDC">
        <w:t>д</w:t>
      </w:r>
      <w:r w:rsidRPr="0068373F">
        <w:t>елам женщин считает, что прямое вмеш</w:t>
      </w:r>
      <w:r w:rsidRPr="0068373F">
        <w:t>а</w:t>
      </w:r>
      <w:r w:rsidRPr="0068373F">
        <w:t>тельство в поддержку женщин из числа коренных жителей без предварительн</w:t>
      </w:r>
      <w:r w:rsidRPr="0068373F">
        <w:t>о</w:t>
      </w:r>
      <w:r w:rsidRPr="0068373F">
        <w:t>го понимания характера общины, к которой они принадлежат, может создать опасность конфликта внутри неё. Поэтому Секретариат стремится лишь соде</w:t>
      </w:r>
      <w:r w:rsidRPr="0068373F">
        <w:t>й</w:t>
      </w:r>
      <w:r w:rsidRPr="0068373F">
        <w:t>ствовать процессам, способствуя поднятию авторитета женщин, которые уже приняты их окружением как лидеры. Осуществление одной из таких пр</w:t>
      </w:r>
      <w:r w:rsidRPr="0068373F">
        <w:t>о</w:t>
      </w:r>
      <w:r w:rsidRPr="0068373F">
        <w:t>грамм в отношении женщин народности айорео дало положительные результ</w:t>
      </w:r>
      <w:r w:rsidRPr="0068373F">
        <w:t>а</w:t>
      </w:r>
      <w:r w:rsidRPr="0068373F">
        <w:t>ты.</w:t>
      </w:r>
    </w:p>
    <w:p w:rsidR="0068373F" w:rsidRPr="0068373F" w:rsidRDefault="0068373F" w:rsidP="00E40C4E">
      <w:pPr>
        <w:pStyle w:val="SingleTxtGR"/>
        <w:keepLines/>
        <w:numPr>
          <w:ilvl w:val="0"/>
          <w:numId w:val="24"/>
        </w:numPr>
        <w:tabs>
          <w:tab w:val="clear" w:pos="1260"/>
        </w:tabs>
        <w:ind w:left="1134" w:hanging="11"/>
      </w:pPr>
      <w:r w:rsidRPr="0068373F">
        <w:t>Вопрос о сексуальной эксплуатации детей рассматривается Национал</w:t>
      </w:r>
      <w:r w:rsidRPr="0068373F">
        <w:t>ь</w:t>
      </w:r>
      <w:r w:rsidRPr="0068373F">
        <w:t>ным секретариатом по делам детей и подростков, который имеет специальный отдел по делам детей из числа коренных жителей, возглавляемый женщиной из народности ава-гуарани.</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Г-жа Дах </w:t>
      </w:r>
      <w:r w:rsidRPr="0068373F">
        <w:t>задаёт вопрос о том, как будет проходить предстоящая пер</w:t>
      </w:r>
      <w:r w:rsidRPr="0068373F">
        <w:t>е</w:t>
      </w:r>
      <w:r w:rsidRPr="0068373F">
        <w:t>пись в Парагвае. Поскольку до её проведения осталось несколько месяцев, оч</w:t>
      </w:r>
      <w:r w:rsidRPr="0068373F">
        <w:t>е</w:t>
      </w:r>
      <w:r w:rsidRPr="0068373F">
        <w:t>видно, уже осуществлена большая подготовка к ней. Комитет можно было бы познакомить с вопросами, которые будут заданы во время её проведения.</w:t>
      </w:r>
    </w:p>
    <w:p w:rsidR="0068373F" w:rsidRPr="0068373F" w:rsidRDefault="0068373F" w:rsidP="0068373F">
      <w:pPr>
        <w:pStyle w:val="SingleTxtGR"/>
        <w:numPr>
          <w:ilvl w:val="0"/>
          <w:numId w:val="24"/>
        </w:numPr>
        <w:tabs>
          <w:tab w:val="clear" w:pos="1260"/>
        </w:tabs>
        <w:ind w:left="1134" w:hanging="14"/>
      </w:pPr>
      <w:r w:rsidRPr="0068373F">
        <w:t>Комитет поддерживает концепцию самоопределения. Оратор интересуе</w:t>
      </w:r>
      <w:r w:rsidRPr="0068373F">
        <w:t>т</w:t>
      </w:r>
      <w:r w:rsidRPr="0068373F">
        <w:t>ся, каким образом метисы, которые идентифицируют себя как принадлежащие к испанской культуре и к культуре гуарани, будут классифицированы в ходе п</w:t>
      </w:r>
      <w:r w:rsidRPr="0068373F">
        <w:t>е</w:t>
      </w:r>
      <w:r w:rsidRPr="0068373F">
        <w:t>реписи. Включение этих элементов в следующий периодический доклад Пар</w:t>
      </w:r>
      <w:r w:rsidRPr="0068373F">
        <w:t>а</w:t>
      </w:r>
      <w:r w:rsidRPr="0068373F">
        <w:t>гвая Комитету имело бы важное значение.</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Линдгрен Алвис </w:t>
      </w:r>
      <w:r w:rsidRPr="0068373F">
        <w:t>отмечает, что жители Парагвая, как и его страны, Бразилии, гордятся, считая себя метисами. Смешение европейского наследия и наследия гуарани способствовало созданию национальной самобытности, без которой не было бы ни Парагвая, ни Бразилии, ни Латинской Америки.</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Кут </w:t>
      </w:r>
      <w:r w:rsidRPr="0068373F">
        <w:t>указывает на представленные делегацией статистические данные о процентной доле иностранцев среди населения. Он спрашивает, относится ли эта цифра только к лицам, не являющимся гражданами страны, или она вкл</w:t>
      </w:r>
      <w:r w:rsidRPr="0068373F">
        <w:t>ю</w:t>
      </w:r>
      <w:r w:rsidRPr="0068373F">
        <w:t xml:space="preserve">чает членов национальных групп, иммигрировавших в Парагвай в </w:t>
      </w:r>
      <w:r w:rsidRPr="0068373F">
        <w:rPr>
          <w:lang w:val="en-US"/>
        </w:rPr>
        <w:t>XIX</w:t>
      </w:r>
      <w:r w:rsidRPr="0068373F">
        <w:t xml:space="preserve"> и </w:t>
      </w:r>
      <w:r w:rsidRPr="0068373F">
        <w:rPr>
          <w:lang w:val="en-US"/>
        </w:rPr>
        <w:t>XX</w:t>
      </w:r>
      <w:r w:rsidR="00E40C4E">
        <w:t> </w:t>
      </w:r>
      <w:r w:rsidRPr="0068373F">
        <w:t>веках.</w:t>
      </w:r>
    </w:p>
    <w:p w:rsidR="0068373F" w:rsidRPr="0068373F" w:rsidRDefault="0068373F" w:rsidP="0068373F">
      <w:pPr>
        <w:pStyle w:val="SingleTxtGR"/>
        <w:numPr>
          <w:ilvl w:val="0"/>
          <w:numId w:val="24"/>
        </w:numPr>
        <w:tabs>
          <w:tab w:val="clear" w:pos="1260"/>
        </w:tabs>
        <w:ind w:left="1134" w:hanging="14"/>
      </w:pPr>
      <w:r w:rsidRPr="0068373F">
        <w:t>Он интересуется, какие трудности возникают при разработк</w:t>
      </w:r>
      <w:r w:rsidR="00645BDC">
        <w:t>е</w:t>
      </w:r>
      <w:r w:rsidRPr="0068373F">
        <w:t xml:space="preserve"> законопр</w:t>
      </w:r>
      <w:r w:rsidRPr="0068373F">
        <w:t>о</w:t>
      </w:r>
      <w:r w:rsidRPr="0068373F">
        <w:t>екта о борьбе с дискриминацией и каковы перспективы его принятия.</w:t>
      </w:r>
    </w:p>
    <w:p w:rsidR="0068373F" w:rsidRPr="0068373F" w:rsidRDefault="0068373F" w:rsidP="0068373F">
      <w:pPr>
        <w:pStyle w:val="SingleTxtGR"/>
        <w:numPr>
          <w:ilvl w:val="0"/>
          <w:numId w:val="24"/>
        </w:numPr>
        <w:tabs>
          <w:tab w:val="clear" w:pos="1260"/>
        </w:tabs>
        <w:ind w:left="1134" w:hanging="14"/>
      </w:pPr>
      <w:r w:rsidRPr="0068373F">
        <w:t>В связи с утверждением о том, что удостоверения личности выдаются по просьбе самих членов общин коренных народов, он хотел бы знать, какие выг</w:t>
      </w:r>
      <w:r w:rsidRPr="0068373F">
        <w:t>о</w:t>
      </w:r>
      <w:r w:rsidRPr="0068373F">
        <w:t>ды приносят удостоверения их владельцам и почему так много членов наци</w:t>
      </w:r>
      <w:r w:rsidRPr="0068373F">
        <w:t>о</w:t>
      </w:r>
      <w:r w:rsidRPr="0068373F">
        <w:t>нальных групп воздерживаются от регистрации.</w:t>
      </w:r>
    </w:p>
    <w:p w:rsidR="0068373F" w:rsidRPr="0068373F" w:rsidRDefault="0068373F" w:rsidP="0068373F">
      <w:pPr>
        <w:pStyle w:val="SingleTxtGR"/>
        <w:numPr>
          <w:ilvl w:val="0"/>
          <w:numId w:val="24"/>
        </w:numPr>
        <w:tabs>
          <w:tab w:val="clear" w:pos="1260"/>
        </w:tabs>
        <w:ind w:left="1134" w:hanging="14"/>
      </w:pPr>
      <w:r w:rsidRPr="0068373F">
        <w:t>Он отмечает, что количество заключённых из числа коренных жителей в тюрьмах Парагвая, равное 71, соответствует общему среднему показателю. О</w:t>
      </w:r>
      <w:r w:rsidRPr="0068373F">
        <w:t>д</w:t>
      </w:r>
      <w:r w:rsidRPr="0068373F">
        <w:t>нако из-за отказа указывать свою принадлежность к какой-либо национальной группе и нежелания самоидентифицироваться численность заключённых</w:t>
      </w:r>
      <w:r w:rsidR="00645BDC">
        <w:t xml:space="preserve"> − </w:t>
      </w:r>
      <w:r w:rsidRPr="0068373F">
        <w:t>представителей коренных народов в тюрьмах может оказаться фактически г</w:t>
      </w:r>
      <w:r w:rsidRPr="0068373F">
        <w:t>о</w:t>
      </w:r>
      <w:r w:rsidRPr="0068373F">
        <w:t>раздо выше.</w:t>
      </w:r>
    </w:p>
    <w:p w:rsidR="0068373F" w:rsidRPr="0068373F" w:rsidRDefault="0068373F" w:rsidP="0068373F">
      <w:pPr>
        <w:pStyle w:val="SingleTxtGR"/>
        <w:numPr>
          <w:ilvl w:val="0"/>
          <w:numId w:val="24"/>
        </w:numPr>
        <w:tabs>
          <w:tab w:val="clear" w:pos="1260"/>
        </w:tabs>
        <w:ind w:left="1134" w:hanging="14"/>
        <w:rPr>
          <w:b/>
        </w:rPr>
      </w:pPr>
      <w:r w:rsidRPr="0068373F">
        <w:rPr>
          <w:b/>
        </w:rPr>
        <w:t xml:space="preserve">Г-н Торнберри </w:t>
      </w:r>
      <w:r w:rsidRPr="0068373F">
        <w:t>отмечает, что в альтернативном докладе содержится ссылка на статью 62 Конституции, которая истолковывается как означающая, что первоначальные права коренных народов на доставшиеся им от предков земли и территории превалируют над любыми титулами на владение и прав</w:t>
      </w:r>
      <w:r w:rsidRPr="0068373F">
        <w:t>о</w:t>
      </w:r>
      <w:r w:rsidRPr="0068373F">
        <w:t>выми действиями, предпринятыми третьими сторонами, включая государство. Это мощный аргумент, который мог бы способствовать разрешению возни</w:t>
      </w:r>
      <w:r w:rsidRPr="0068373F">
        <w:t>к</w:t>
      </w:r>
      <w:r w:rsidRPr="0068373F">
        <w:t>шей дилеммы. Дополнительным аргументом служат также конституционное право на коллективную собственность и право коренных народов на самоопредел</w:t>
      </w:r>
      <w:r w:rsidRPr="0068373F">
        <w:t>е</w:t>
      </w:r>
      <w:r w:rsidRPr="0068373F">
        <w:t>ние.</w:t>
      </w:r>
    </w:p>
    <w:p w:rsidR="0068373F" w:rsidRPr="0068373F" w:rsidRDefault="0068373F" w:rsidP="0068373F">
      <w:pPr>
        <w:pStyle w:val="SingleTxtGR"/>
        <w:numPr>
          <w:ilvl w:val="0"/>
          <w:numId w:val="24"/>
        </w:numPr>
        <w:tabs>
          <w:tab w:val="clear" w:pos="1260"/>
        </w:tabs>
        <w:ind w:left="1134" w:hanging="14"/>
      </w:pPr>
      <w:r w:rsidRPr="0068373F">
        <w:t xml:space="preserve">Права коренных народов </w:t>
      </w:r>
      <w:r w:rsidR="00A02A09">
        <w:t xml:space="preserve">− </w:t>
      </w:r>
      <w:r w:rsidRPr="0068373F">
        <w:t>не привилегия, а постоянные права, призн</w:t>
      </w:r>
      <w:r w:rsidRPr="0068373F">
        <w:t>а</w:t>
      </w:r>
      <w:r w:rsidRPr="0068373F">
        <w:t>ваемые в качестве таковых Комитетом и другими правозащитными органами. При оценке равенства в обращении следует принимать во внимание реальное положение коренных народов.</w:t>
      </w:r>
    </w:p>
    <w:p w:rsidR="0068373F" w:rsidRPr="0068373F" w:rsidRDefault="0068373F" w:rsidP="0068373F">
      <w:pPr>
        <w:pStyle w:val="SingleTxtGR"/>
        <w:numPr>
          <w:ilvl w:val="0"/>
          <w:numId w:val="24"/>
        </w:numPr>
        <w:tabs>
          <w:tab w:val="clear" w:pos="1260"/>
        </w:tabs>
        <w:ind w:left="1134" w:hanging="14"/>
      </w:pPr>
      <w:r w:rsidRPr="0068373F">
        <w:t>Использование услуг международных организаций, таких как МОТ, мо</w:t>
      </w:r>
      <w:r w:rsidRPr="0068373F">
        <w:t>г</w:t>
      </w:r>
      <w:r w:rsidRPr="0068373F">
        <w:t>ло бы разблокировать ситуацию, но в конце концов решение должно быть на</w:t>
      </w:r>
      <w:r w:rsidRPr="0068373F">
        <w:t>й</w:t>
      </w:r>
      <w:r w:rsidRPr="0068373F">
        <w:t>дено внутри самой страны.</w:t>
      </w:r>
    </w:p>
    <w:p w:rsidR="0068373F" w:rsidRPr="0068373F" w:rsidRDefault="0068373F" w:rsidP="0068373F">
      <w:pPr>
        <w:pStyle w:val="SingleTxtGR"/>
        <w:numPr>
          <w:ilvl w:val="0"/>
          <w:numId w:val="24"/>
        </w:numPr>
        <w:tabs>
          <w:tab w:val="clear" w:pos="1260"/>
        </w:tabs>
        <w:ind w:left="1134" w:hanging="14"/>
      </w:pPr>
      <w:r w:rsidRPr="0068373F">
        <w:rPr>
          <w:b/>
        </w:rPr>
        <w:t>Г-н Гонсалес</w:t>
      </w:r>
      <w:r w:rsidRPr="0068373F">
        <w:t xml:space="preserve"> (Парагвай) отмечает, что на вопрос, заданный г-ном Дахом о</w:t>
      </w:r>
      <w:r w:rsidRPr="0068373F">
        <w:t>т</w:t>
      </w:r>
      <w:r w:rsidRPr="0068373F">
        <w:t xml:space="preserve">носительно самобытности метисов, ответ дал г-н </w:t>
      </w:r>
      <w:r w:rsidR="00A02A09">
        <w:t>Линдгрен</w:t>
      </w:r>
      <w:r w:rsidRPr="0068373F">
        <w:t xml:space="preserve"> Алвис.</w:t>
      </w:r>
    </w:p>
    <w:p w:rsidR="0068373F" w:rsidRPr="0068373F" w:rsidRDefault="0068373F" w:rsidP="0068373F">
      <w:pPr>
        <w:pStyle w:val="SingleTxtGR"/>
        <w:numPr>
          <w:ilvl w:val="0"/>
          <w:numId w:val="24"/>
        </w:numPr>
        <w:tabs>
          <w:tab w:val="clear" w:pos="1260"/>
        </w:tabs>
        <w:ind w:left="1134" w:hanging="14"/>
      </w:pPr>
      <w:r w:rsidRPr="0068373F">
        <w:t>В прошлом в Парагвай эмигрировали представители самых различных национальностей, глубоко обогатив парагвайскую культуру. Какова бы ни б</w:t>
      </w:r>
      <w:r w:rsidRPr="0068373F">
        <w:t>ы</w:t>
      </w:r>
      <w:r w:rsidRPr="0068373F">
        <w:t>ла страна их происхождения, в настоящее время их потомки являются гражд</w:t>
      </w:r>
      <w:r w:rsidRPr="0068373F">
        <w:t>а</w:t>
      </w:r>
      <w:r w:rsidRPr="0068373F">
        <w:t>нами Парагвая. Процентная доля иностранцев среди населения страны указана пр</w:t>
      </w:r>
      <w:r w:rsidRPr="0068373F">
        <w:t>и</w:t>
      </w:r>
      <w:r w:rsidRPr="0068373F">
        <w:t>близительно. Более конкретные и последние статистические данные будут п</w:t>
      </w:r>
      <w:r w:rsidRPr="0068373F">
        <w:t>о</w:t>
      </w:r>
      <w:r w:rsidRPr="0068373F">
        <w:t>лучены в результате переписи 2012 года.</w:t>
      </w:r>
    </w:p>
    <w:p w:rsidR="0068373F" w:rsidRPr="0068373F" w:rsidRDefault="0068373F" w:rsidP="0068373F">
      <w:pPr>
        <w:pStyle w:val="SingleTxtGR"/>
        <w:numPr>
          <w:ilvl w:val="0"/>
          <w:numId w:val="24"/>
        </w:numPr>
        <w:tabs>
          <w:tab w:val="clear" w:pos="1260"/>
        </w:tabs>
        <w:ind w:left="1134" w:hanging="14"/>
      </w:pPr>
      <w:r w:rsidRPr="0068373F">
        <w:t>Количество заключенных в парагвайских тюрьмах из числа коренного н</w:t>
      </w:r>
      <w:r w:rsidRPr="0068373F">
        <w:t>а</w:t>
      </w:r>
      <w:r w:rsidRPr="0068373F">
        <w:t>селения, составляющее сейчас 71 человек, реально отражает существующее положение.</w:t>
      </w:r>
    </w:p>
    <w:p w:rsidR="0068373F" w:rsidRPr="0068373F" w:rsidRDefault="0068373F" w:rsidP="0068373F">
      <w:pPr>
        <w:pStyle w:val="SingleTxtGR"/>
        <w:numPr>
          <w:ilvl w:val="0"/>
          <w:numId w:val="24"/>
        </w:numPr>
        <w:tabs>
          <w:tab w:val="clear" w:pos="1260"/>
        </w:tabs>
        <w:ind w:left="1134" w:hanging="14"/>
      </w:pPr>
      <w:r w:rsidRPr="0068373F">
        <w:rPr>
          <w:b/>
        </w:rPr>
        <w:t>Г-жа Прието</w:t>
      </w:r>
      <w:r w:rsidRPr="0068373F">
        <w:t xml:space="preserve"> (Парагвай) говорит, что в 2010 году у выходцев из коре</w:t>
      </w:r>
      <w:r w:rsidRPr="0068373F">
        <w:t>н</w:t>
      </w:r>
      <w:r w:rsidRPr="0068373F">
        <w:t>ных народов родилось более 4 000 детей и им было выдано более 10 000 уд</w:t>
      </w:r>
      <w:r w:rsidRPr="0068373F">
        <w:t>о</w:t>
      </w:r>
      <w:r w:rsidRPr="0068373F">
        <w:t>стоверений личности, которые предоставили их владельцам те же самые пр</w:t>
      </w:r>
      <w:r w:rsidRPr="0068373F">
        <w:t>а</w:t>
      </w:r>
      <w:r w:rsidRPr="0068373F">
        <w:t>ва, что и всем остальным гражданам Парагвая.</w:t>
      </w:r>
    </w:p>
    <w:p w:rsidR="0068373F" w:rsidRPr="0068373F" w:rsidRDefault="0068373F" w:rsidP="0068373F">
      <w:pPr>
        <w:pStyle w:val="SingleTxtGR"/>
        <w:numPr>
          <w:ilvl w:val="0"/>
          <w:numId w:val="24"/>
        </w:numPr>
        <w:tabs>
          <w:tab w:val="clear" w:pos="1260"/>
        </w:tabs>
        <w:ind w:left="1134" w:hanging="14"/>
      </w:pPr>
      <w:r w:rsidRPr="0068373F">
        <w:t>Этническое удостоверение личности не заменяет национальное удостов</w:t>
      </w:r>
      <w:r w:rsidRPr="0068373F">
        <w:t>е</w:t>
      </w:r>
      <w:r w:rsidRPr="0068373F">
        <w:t>рение личности. Последнее является дополнительным документом, выдава</w:t>
      </w:r>
      <w:r w:rsidRPr="0068373F">
        <w:t>е</w:t>
      </w:r>
      <w:r w:rsidRPr="0068373F">
        <w:t>мым только взрослым лицам из числа коренных жителей и только по их прос</w:t>
      </w:r>
      <w:r w:rsidRPr="0068373F">
        <w:t>ь</w:t>
      </w:r>
      <w:r w:rsidRPr="0068373F">
        <w:t>бе.</w:t>
      </w:r>
    </w:p>
    <w:p w:rsidR="0068373F" w:rsidRPr="0068373F" w:rsidRDefault="0068373F" w:rsidP="0068373F">
      <w:pPr>
        <w:pStyle w:val="SingleTxtGR"/>
        <w:numPr>
          <w:ilvl w:val="0"/>
          <w:numId w:val="24"/>
        </w:numPr>
        <w:tabs>
          <w:tab w:val="clear" w:pos="1260"/>
        </w:tabs>
        <w:ind w:left="1134" w:hanging="14"/>
      </w:pPr>
      <w:r w:rsidRPr="0068373F">
        <w:t>В своих контактах с государственными властями коренные жители и</w:t>
      </w:r>
      <w:r w:rsidRPr="0068373F">
        <w:t>с</w:t>
      </w:r>
      <w:r w:rsidRPr="0068373F">
        <w:t>пользуют те же самые удостоверения, что и остальные граждане страны. Этн</w:t>
      </w:r>
      <w:r w:rsidRPr="0068373F">
        <w:t>и</w:t>
      </w:r>
      <w:r w:rsidRPr="0068373F">
        <w:t>ческие удостоверения могут использоваться в особых случаях, например для подтверждения статуса лица, имеющего права на освобождение от налогов, на которое он имеет право согласно Статуту общин коренных народов.</w:t>
      </w:r>
    </w:p>
    <w:p w:rsidR="0068373F" w:rsidRPr="0068373F" w:rsidRDefault="0068373F" w:rsidP="0068373F">
      <w:pPr>
        <w:pStyle w:val="SingleTxtGR"/>
        <w:numPr>
          <w:ilvl w:val="0"/>
          <w:numId w:val="24"/>
        </w:numPr>
        <w:tabs>
          <w:tab w:val="clear" w:pos="1260"/>
        </w:tabs>
        <w:ind w:left="1134" w:hanging="14"/>
      </w:pPr>
      <w:r w:rsidRPr="0068373F">
        <w:t>Статья 62 Конституции используется при рассмотрении вопросов, св</w:t>
      </w:r>
      <w:r w:rsidRPr="0068373F">
        <w:t>я</w:t>
      </w:r>
      <w:r w:rsidRPr="0068373F">
        <w:t>занных с экспроприацией земель. Но эта проблем носит не только юридич</w:t>
      </w:r>
      <w:r w:rsidRPr="0068373F">
        <w:t>е</w:t>
      </w:r>
      <w:r w:rsidRPr="0068373F">
        <w:t>ский характер. Делегация информирует национальные власти о мнении Комитета в отношении возможности использования международного посреднич</w:t>
      </w:r>
      <w:r w:rsidRPr="0068373F">
        <w:t>е</w:t>
      </w:r>
      <w:r w:rsidRPr="0068373F">
        <w:t>ства.</w:t>
      </w:r>
    </w:p>
    <w:p w:rsidR="0068373F" w:rsidRPr="0068373F" w:rsidRDefault="0068373F" w:rsidP="0068373F">
      <w:pPr>
        <w:pStyle w:val="SingleTxtGR"/>
        <w:numPr>
          <w:ilvl w:val="0"/>
          <w:numId w:val="24"/>
        </w:numPr>
        <w:tabs>
          <w:tab w:val="clear" w:pos="1260"/>
        </w:tabs>
        <w:ind w:left="1134" w:hanging="14"/>
        <w:rPr>
          <w:b/>
        </w:rPr>
      </w:pPr>
      <w:r w:rsidRPr="0068373F">
        <w:rPr>
          <w:b/>
        </w:rPr>
        <w:t>Г-н де Гутт</w:t>
      </w:r>
      <w:r w:rsidRPr="0068373F">
        <w:t xml:space="preserve"> (Докладчик по стране) отмечает, что Парагвай недавно пр</w:t>
      </w:r>
      <w:r w:rsidRPr="0068373F">
        <w:t>о</w:t>
      </w:r>
      <w:r w:rsidRPr="0068373F">
        <w:t>шел через процедуру универсального периодического обзора в Совете по пр</w:t>
      </w:r>
      <w:r w:rsidRPr="0068373F">
        <w:t>а</w:t>
      </w:r>
      <w:r w:rsidRPr="0068373F">
        <w:t>вам человека и Парагвай согласился почти со всеми вынесенными рекоменд</w:t>
      </w:r>
      <w:r w:rsidRPr="0068373F">
        <w:t>а</w:t>
      </w:r>
      <w:r w:rsidRPr="0068373F">
        <w:t>циями. Поэтому Комитет имеет возможность принять во внимание эти рек</w:t>
      </w:r>
      <w:r w:rsidRPr="0068373F">
        <w:t>о</w:t>
      </w:r>
      <w:r w:rsidRPr="0068373F">
        <w:t>мендации при подготовке своих заключительных замечаний.</w:t>
      </w:r>
    </w:p>
    <w:p w:rsidR="0068373F" w:rsidRPr="0068373F" w:rsidRDefault="0068373F" w:rsidP="0068373F">
      <w:pPr>
        <w:pStyle w:val="SingleTxtGR"/>
        <w:numPr>
          <w:ilvl w:val="0"/>
          <w:numId w:val="24"/>
        </w:numPr>
        <w:tabs>
          <w:tab w:val="clear" w:pos="1260"/>
        </w:tabs>
        <w:ind w:left="1134" w:hanging="14"/>
      </w:pPr>
      <w:r w:rsidRPr="0068373F">
        <w:t>При разработке рекомендаций Комитет сконцентрирует внимание на т</w:t>
      </w:r>
      <w:r w:rsidRPr="0068373F">
        <w:t>а</w:t>
      </w:r>
      <w:r w:rsidRPr="0068373F">
        <w:t>ких главных вопросах, поднятых во время их обсуждения с государством-участником, как: национальный план действий для борьбы против расизма в соответствии с Дурбанской декларацией и Программой действий; законопр</w:t>
      </w:r>
      <w:r w:rsidRPr="0068373F">
        <w:t>о</w:t>
      </w:r>
      <w:r w:rsidRPr="0068373F">
        <w:t>ект о борьбе против всех форм дискриминации, в котором следует чётко указать на расовую дискриминацию в том виде, как она сформулирована в статьях 1 и 4 Международной конвенции о ликвидации всех форм расовой дискриминации; сбор данных, касающихся актов расизма; меры по усилению защиты прав о</w:t>
      </w:r>
      <w:r w:rsidRPr="0068373F">
        <w:t>б</w:t>
      </w:r>
      <w:r w:rsidRPr="0068373F">
        <w:t>щин коренных народов и оказание поддержки Национальному институту по в</w:t>
      </w:r>
      <w:r w:rsidRPr="0068373F">
        <w:t>о</w:t>
      </w:r>
      <w:r w:rsidRPr="0068373F">
        <w:t>просам коренных народов; и полное и эффективное выполнение решений Ме</w:t>
      </w:r>
      <w:r w:rsidRPr="0068373F">
        <w:t>ж</w:t>
      </w:r>
      <w:r w:rsidRPr="0068373F">
        <w:t>американского суда по правам человека.</w:t>
      </w:r>
    </w:p>
    <w:p w:rsidR="0068373F" w:rsidRPr="0068373F" w:rsidRDefault="0068373F" w:rsidP="0068373F">
      <w:pPr>
        <w:pStyle w:val="SingleTxtGR"/>
        <w:numPr>
          <w:ilvl w:val="0"/>
          <w:numId w:val="24"/>
        </w:numPr>
        <w:tabs>
          <w:tab w:val="clear" w:pos="1260"/>
        </w:tabs>
        <w:ind w:left="1134" w:hanging="14"/>
      </w:pPr>
      <w:r w:rsidRPr="0068373F">
        <w:t>Комитет хотел бы также подчеркнуть важность защиты языка гуарани посредством организации двуязычного обучения</w:t>
      </w:r>
      <w:r w:rsidR="00521396">
        <w:t>,</w:t>
      </w:r>
      <w:r w:rsidRPr="0068373F">
        <w:t xml:space="preserve"> и в ещё большей степени з</w:t>
      </w:r>
      <w:r w:rsidRPr="0068373F">
        <w:t>а</w:t>
      </w:r>
      <w:r w:rsidRPr="0068373F">
        <w:t>щиты двуязычной культуры в целом; уделения внимания положению лиц афр</w:t>
      </w:r>
      <w:r w:rsidRPr="0068373F">
        <w:t>и</w:t>
      </w:r>
      <w:r w:rsidRPr="0068373F">
        <w:t>канского происхождения и принятия мер для обеспечения гарантии их прав; и проведения переписи коренного населения на основе свободной самоидентиф</w:t>
      </w:r>
      <w:r w:rsidRPr="0068373F">
        <w:t>и</w:t>
      </w:r>
      <w:r w:rsidRPr="0068373F">
        <w:t>кации.</w:t>
      </w:r>
    </w:p>
    <w:p w:rsidR="0068373F" w:rsidRPr="0068373F" w:rsidRDefault="0068373F" w:rsidP="0068373F">
      <w:pPr>
        <w:pStyle w:val="SingleTxtGR"/>
        <w:ind w:hanging="14"/>
        <w:rPr>
          <w:i/>
        </w:rPr>
      </w:pPr>
      <w:r w:rsidRPr="0068373F">
        <w:rPr>
          <w:i/>
        </w:rPr>
        <w:t>Заседание закрывается в 13 ч. 05 м.</w:t>
      </w:r>
    </w:p>
    <w:sectPr w:rsidR="0068373F" w:rsidRPr="0068373F"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E0C" w:rsidRDefault="00376E0C">
      <w:r>
        <w:rPr>
          <w:lang w:val="en-US"/>
        </w:rPr>
        <w:tab/>
      </w:r>
      <w:r>
        <w:separator/>
      </w:r>
    </w:p>
  </w:endnote>
  <w:endnote w:type="continuationSeparator" w:id="0">
    <w:p w:rsidR="00376E0C" w:rsidRDefault="0037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0C" w:rsidRPr="009A6F4A" w:rsidRDefault="00376E0C">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5577C3">
      <w:rPr>
        <w:rStyle w:val="PageNumber"/>
        <w:noProof/>
      </w:rPr>
      <w:t>16</w:t>
    </w:r>
    <w:r>
      <w:rPr>
        <w:rStyle w:val="PageNumber"/>
      </w:rPr>
      <w:fldChar w:fldCharType="end"/>
    </w:r>
    <w:r>
      <w:rPr>
        <w:lang w:val="en-US"/>
      </w:rPr>
      <w:tab/>
      <w:t>GE.11-44699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0C" w:rsidRPr="009A6F4A" w:rsidRDefault="00376E0C">
    <w:pPr>
      <w:pStyle w:val="Footer"/>
      <w:rPr>
        <w:lang w:val="en-US"/>
      </w:rPr>
    </w:pPr>
    <w:r>
      <w:rPr>
        <w:lang w:val="en-US"/>
      </w:rPr>
      <w:t>GE.11-44699</w:t>
    </w:r>
    <w:r>
      <w:rPr>
        <w:lang w:val="en-US"/>
      </w:rPr>
      <w:tab/>
    </w:r>
    <w:r>
      <w:rPr>
        <w:rStyle w:val="PageNumber"/>
      </w:rPr>
      <w:fldChar w:fldCharType="begin"/>
    </w:r>
    <w:r>
      <w:rPr>
        <w:rStyle w:val="PageNumber"/>
      </w:rPr>
      <w:instrText xml:space="preserve"> PAGE </w:instrText>
    </w:r>
    <w:r>
      <w:rPr>
        <w:rStyle w:val="PageNumber"/>
      </w:rPr>
      <w:fldChar w:fldCharType="separate"/>
    </w:r>
    <w:r w:rsidR="005577C3">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0C" w:rsidRDefault="00376E0C" w:rsidP="00781C3B">
    <w:pPr>
      <w:pStyle w:val="SingleTxtGR"/>
      <w:pBdr>
        <w:bottom w:val="single" w:sz="4" w:space="1" w:color="auto"/>
      </w:pBdr>
      <w:ind w:left="0" w:right="-20"/>
      <w:rPr>
        <w:lang w:val="en-US"/>
      </w:rPr>
    </w:pPr>
  </w:p>
  <w:p w:rsidR="00376E0C" w:rsidRPr="00781C3B" w:rsidRDefault="00376E0C" w:rsidP="00781C3B">
    <w:pPr>
      <w:pStyle w:val="SingleTxtGR"/>
      <w:suppressAutoHyphens/>
      <w:spacing w:line="220" w:lineRule="exact"/>
      <w:rPr>
        <w:sz w:val="18"/>
        <w:szCs w:val="18"/>
      </w:rPr>
    </w:pPr>
    <w:r w:rsidRPr="00781C3B">
      <w:rPr>
        <w:sz w:val="18"/>
        <w:szCs w:val="18"/>
      </w:rPr>
      <w:tab/>
      <w:t>В настоящий отчёт могут вноситься поправки.</w:t>
    </w:r>
  </w:p>
  <w:p w:rsidR="00376E0C" w:rsidRPr="00781C3B" w:rsidRDefault="00376E0C" w:rsidP="00781C3B">
    <w:pPr>
      <w:pStyle w:val="SingleTxtGR"/>
      <w:suppressAutoHyphens/>
      <w:spacing w:line="220" w:lineRule="exact"/>
      <w:rPr>
        <w:sz w:val="18"/>
        <w:szCs w:val="18"/>
      </w:rPr>
    </w:pPr>
    <w:r w:rsidRPr="00781C3B">
      <w:rPr>
        <w:sz w:val="18"/>
        <w:szCs w:val="18"/>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отчёта. Поправки следует направлять в </w:t>
    </w:r>
    <w:r w:rsidRPr="00781C3B">
      <w:rPr>
        <w:i/>
        <w:sz w:val="18"/>
        <w:szCs w:val="18"/>
      </w:rPr>
      <w:t>течение одной недели с момента выпуска настоящего документа</w:t>
    </w:r>
    <w:r w:rsidRPr="00781C3B">
      <w:rPr>
        <w:sz w:val="18"/>
        <w:szCs w:val="18"/>
      </w:rPr>
      <w:t xml:space="preserve"> в Группу редакционного контроля, комната Е.4108, Дв</w:t>
    </w:r>
    <w:r w:rsidRPr="00781C3B">
      <w:rPr>
        <w:sz w:val="18"/>
        <w:szCs w:val="18"/>
      </w:rPr>
      <w:t>о</w:t>
    </w:r>
    <w:r w:rsidRPr="00781C3B">
      <w:rPr>
        <w:sz w:val="18"/>
        <w:szCs w:val="18"/>
      </w:rPr>
      <w:t>рец Наций, Женева.</w:t>
    </w:r>
  </w:p>
  <w:p w:rsidR="00376E0C" w:rsidRPr="00781C3B" w:rsidRDefault="00376E0C" w:rsidP="00781C3B">
    <w:pPr>
      <w:pStyle w:val="SingleTxtGR"/>
      <w:suppressAutoHyphens/>
      <w:spacing w:line="220" w:lineRule="exact"/>
      <w:rPr>
        <w:sz w:val="18"/>
        <w:szCs w:val="18"/>
      </w:rPr>
    </w:pPr>
    <w:r w:rsidRPr="00781C3B">
      <w:rPr>
        <w:sz w:val="18"/>
        <w:szCs w:val="18"/>
      </w:rPr>
      <w:tab/>
      <w:t>Любые поправки к отчётам об открытых заседаниях Комитета на этой сессии будут сведены в единое исправление, которое будет издано вскоре после окончания сессии.</w:t>
    </w:r>
  </w:p>
  <w:p w:rsidR="00376E0C" w:rsidRPr="009A6F4A" w:rsidRDefault="00376E0C">
    <w:pPr>
      <w:pStyle w:val="Footer"/>
      <w:rPr>
        <w:sz w:val="20"/>
        <w:lang w:val="en-US"/>
      </w:rPr>
    </w:pPr>
    <w:r>
      <w:rPr>
        <w:sz w:val="20"/>
        <w:lang w:val="en-US"/>
      </w:rPr>
      <w:t>GE.11-44699  (R)  270212  270212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E0C" w:rsidRPr="00F71F63" w:rsidRDefault="00376E0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76E0C" w:rsidRPr="00F71F63" w:rsidRDefault="00376E0C" w:rsidP="00635E86">
      <w:pPr>
        <w:tabs>
          <w:tab w:val="right" w:pos="2155"/>
        </w:tabs>
        <w:spacing w:after="80" w:line="240" w:lineRule="auto"/>
        <w:rPr>
          <w:u w:val="single"/>
          <w:lang w:val="en-US"/>
        </w:rPr>
      </w:pPr>
      <w:r w:rsidRPr="00F71F63">
        <w:rPr>
          <w:u w:val="single"/>
          <w:lang w:val="en-US"/>
        </w:rPr>
        <w:tab/>
      </w:r>
    </w:p>
    <w:p w:rsidR="00376E0C" w:rsidRPr="00635E86" w:rsidRDefault="00376E0C"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0C" w:rsidRPr="005A734F" w:rsidRDefault="00376E0C">
    <w:pPr>
      <w:pStyle w:val="Header"/>
      <w:rPr>
        <w:lang w:val="en-US"/>
      </w:rPr>
    </w:pPr>
    <w:r>
      <w:rPr>
        <w:lang w:val="en-US"/>
      </w:rPr>
      <w:t>CERD/C/SR.2095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0C" w:rsidRPr="009A6F4A" w:rsidRDefault="00376E0C">
    <w:pPr>
      <w:pStyle w:val="Header"/>
      <w:rPr>
        <w:lang w:val="en-US"/>
      </w:rPr>
    </w:pPr>
    <w:r>
      <w:rPr>
        <w:lang w:val="en-US"/>
      </w:rPr>
      <w:tab/>
      <w:t>CERD/C/SR.2095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873088F"/>
    <w:multiLevelType w:val="hybridMultilevel"/>
    <w:tmpl w:val="39E6BA6E"/>
    <w:lvl w:ilvl="0" w:tplc="A5CE513E">
      <w:start w:val="1"/>
      <w:numFmt w:val="decimal"/>
      <w:lvlText w:val="%1."/>
      <w:lvlJc w:val="left"/>
      <w:pPr>
        <w:tabs>
          <w:tab w:val="num" w:pos="1260"/>
        </w:tabs>
        <w:ind w:left="1260" w:hanging="360"/>
      </w:pPr>
      <w:rPr>
        <w:rFonts w:hint="default"/>
        <w:b w:val="0"/>
        <w:i w:val="0"/>
      </w:rPr>
    </w:lvl>
    <w:lvl w:ilvl="1" w:tplc="04190019">
      <w:start w:val="1"/>
      <w:numFmt w:val="lowerLetter"/>
      <w:lvlText w:val="%2."/>
      <w:lvlJc w:val="left"/>
      <w:pPr>
        <w:tabs>
          <w:tab w:val="num" w:pos="2025"/>
        </w:tabs>
        <w:ind w:left="2025" w:hanging="360"/>
      </w:pPr>
    </w:lvl>
    <w:lvl w:ilvl="2" w:tplc="0419001B" w:tentative="1">
      <w:start w:val="1"/>
      <w:numFmt w:val="lowerRoman"/>
      <w:lvlText w:val="%3."/>
      <w:lvlJc w:val="right"/>
      <w:pPr>
        <w:tabs>
          <w:tab w:val="num" w:pos="2745"/>
        </w:tabs>
        <w:ind w:left="2745" w:hanging="180"/>
      </w:pPr>
    </w:lvl>
    <w:lvl w:ilvl="3" w:tplc="0419000F" w:tentative="1">
      <w:start w:val="1"/>
      <w:numFmt w:val="decimal"/>
      <w:lvlText w:val="%4."/>
      <w:lvlJc w:val="left"/>
      <w:pPr>
        <w:tabs>
          <w:tab w:val="num" w:pos="3465"/>
        </w:tabs>
        <w:ind w:left="3465" w:hanging="360"/>
      </w:pPr>
    </w:lvl>
    <w:lvl w:ilvl="4" w:tplc="04190019" w:tentative="1">
      <w:start w:val="1"/>
      <w:numFmt w:val="lowerLetter"/>
      <w:lvlText w:val="%5."/>
      <w:lvlJc w:val="left"/>
      <w:pPr>
        <w:tabs>
          <w:tab w:val="num" w:pos="4185"/>
        </w:tabs>
        <w:ind w:left="4185" w:hanging="360"/>
      </w:pPr>
    </w:lvl>
    <w:lvl w:ilvl="5" w:tplc="0419001B" w:tentative="1">
      <w:start w:val="1"/>
      <w:numFmt w:val="lowerRoman"/>
      <w:lvlText w:val="%6."/>
      <w:lvlJc w:val="right"/>
      <w:pPr>
        <w:tabs>
          <w:tab w:val="num" w:pos="4905"/>
        </w:tabs>
        <w:ind w:left="4905" w:hanging="180"/>
      </w:pPr>
    </w:lvl>
    <w:lvl w:ilvl="6" w:tplc="0419000F" w:tentative="1">
      <w:start w:val="1"/>
      <w:numFmt w:val="decimal"/>
      <w:lvlText w:val="%7."/>
      <w:lvlJc w:val="left"/>
      <w:pPr>
        <w:tabs>
          <w:tab w:val="num" w:pos="5625"/>
        </w:tabs>
        <w:ind w:left="5625" w:hanging="360"/>
      </w:pPr>
    </w:lvl>
    <w:lvl w:ilvl="7" w:tplc="04190019" w:tentative="1">
      <w:start w:val="1"/>
      <w:numFmt w:val="lowerLetter"/>
      <w:lvlText w:val="%8."/>
      <w:lvlJc w:val="left"/>
      <w:pPr>
        <w:tabs>
          <w:tab w:val="num" w:pos="6345"/>
        </w:tabs>
        <w:ind w:left="6345" w:hanging="360"/>
      </w:pPr>
    </w:lvl>
    <w:lvl w:ilvl="8" w:tplc="0419001B" w:tentative="1">
      <w:start w:val="1"/>
      <w:numFmt w:val="lowerRoman"/>
      <w:lvlText w:val="%9."/>
      <w:lvlJc w:val="right"/>
      <w:pPr>
        <w:tabs>
          <w:tab w:val="num" w:pos="7065"/>
        </w:tabs>
        <w:ind w:left="7065"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373F"/>
    <w:rsid w:val="000033D8"/>
    <w:rsid w:val="00005C1C"/>
    <w:rsid w:val="00016553"/>
    <w:rsid w:val="00020FD9"/>
    <w:rsid w:val="000233B3"/>
    <w:rsid w:val="00023E9E"/>
    <w:rsid w:val="00026B0C"/>
    <w:rsid w:val="00026B7D"/>
    <w:rsid w:val="0003638E"/>
    <w:rsid w:val="00036FF2"/>
    <w:rsid w:val="0004010A"/>
    <w:rsid w:val="00043D88"/>
    <w:rsid w:val="00046E4D"/>
    <w:rsid w:val="0006401A"/>
    <w:rsid w:val="00072C27"/>
    <w:rsid w:val="00086182"/>
    <w:rsid w:val="00090891"/>
    <w:rsid w:val="00092E62"/>
    <w:rsid w:val="00097975"/>
    <w:rsid w:val="000A3DDF"/>
    <w:rsid w:val="000A5AAD"/>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96028"/>
    <w:rsid w:val="002B43B0"/>
    <w:rsid w:val="002C5036"/>
    <w:rsid w:val="002C6A71"/>
    <w:rsid w:val="002C6D5F"/>
    <w:rsid w:val="002D15EA"/>
    <w:rsid w:val="002D6C07"/>
    <w:rsid w:val="002E0CE6"/>
    <w:rsid w:val="002E1163"/>
    <w:rsid w:val="002E43F3"/>
    <w:rsid w:val="002F20E5"/>
    <w:rsid w:val="003215F5"/>
    <w:rsid w:val="00332891"/>
    <w:rsid w:val="003432EA"/>
    <w:rsid w:val="00356BB2"/>
    <w:rsid w:val="00360477"/>
    <w:rsid w:val="00367FC9"/>
    <w:rsid w:val="003711A1"/>
    <w:rsid w:val="00372123"/>
    <w:rsid w:val="00376E0C"/>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1396"/>
    <w:rsid w:val="00522B6F"/>
    <w:rsid w:val="0052430E"/>
    <w:rsid w:val="005276AD"/>
    <w:rsid w:val="00532FAE"/>
    <w:rsid w:val="00540A9A"/>
    <w:rsid w:val="00543522"/>
    <w:rsid w:val="00545680"/>
    <w:rsid w:val="005577C3"/>
    <w:rsid w:val="0056618E"/>
    <w:rsid w:val="00576F59"/>
    <w:rsid w:val="00577A34"/>
    <w:rsid w:val="00580AAD"/>
    <w:rsid w:val="00581786"/>
    <w:rsid w:val="00593A04"/>
    <w:rsid w:val="005A6D5A"/>
    <w:rsid w:val="005B1B28"/>
    <w:rsid w:val="005B7D51"/>
    <w:rsid w:val="005B7F35"/>
    <w:rsid w:val="005C2081"/>
    <w:rsid w:val="005C2259"/>
    <w:rsid w:val="005C678A"/>
    <w:rsid w:val="005D346D"/>
    <w:rsid w:val="005E74AB"/>
    <w:rsid w:val="00606A3E"/>
    <w:rsid w:val="006115AA"/>
    <w:rsid w:val="006120AE"/>
    <w:rsid w:val="00635E86"/>
    <w:rsid w:val="00636A37"/>
    <w:rsid w:val="00645BDC"/>
    <w:rsid w:val="006501A5"/>
    <w:rsid w:val="006567B2"/>
    <w:rsid w:val="00662ADE"/>
    <w:rsid w:val="00664106"/>
    <w:rsid w:val="006756F1"/>
    <w:rsid w:val="00677773"/>
    <w:rsid w:val="006805FC"/>
    <w:rsid w:val="0068373F"/>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81C3B"/>
    <w:rsid w:val="007A3BE3"/>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056EF"/>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2A09"/>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8577D"/>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71EC"/>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0C4E"/>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6451F"/>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16</Pages>
  <Words>6985</Words>
  <Characters>39821</Characters>
  <Application>Microsoft Office Word</Application>
  <DocSecurity>4</DocSecurity>
  <Lines>331</Lines>
  <Paragraphs>93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Larisa Maykovskaya</dc:creator>
  <cp:keywords/>
  <dc:description/>
  <cp:lastModifiedBy>Larisa Maykovskaya</cp:lastModifiedBy>
  <cp:revision>2</cp:revision>
  <cp:lastPrinted>1601-01-01T00:00:00Z</cp:lastPrinted>
  <dcterms:created xsi:type="dcterms:W3CDTF">2012-02-27T09:30:00Z</dcterms:created>
  <dcterms:modified xsi:type="dcterms:W3CDTF">2012-02-27T09:30:00Z</dcterms:modified>
</cp:coreProperties>
</file>