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F359CE">
              <w:rPr>
                <w:sz w:val="20"/>
              </w:rPr>
              <w:t>/C</w:t>
            </w:r>
            <w:r w:rsidR="00D051DF">
              <w:rPr>
                <w:sz w:val="20"/>
              </w:rPr>
              <w:t>.</w:t>
            </w:r>
            <w:r w:rsidR="00F359CE">
              <w:rPr>
                <w:rFonts w:hint="eastAsia"/>
                <w:sz w:val="20"/>
              </w:rPr>
              <w:t>12/RUS/Q/5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F359CE" w:rsidP="000C274E">
            <w:pPr>
              <w:spacing w:before="240" w:line="240" w:lineRule="atLeast"/>
              <w:rPr>
                <w:rFonts w:hint="eastAsia"/>
                <w:sz w:val="20"/>
              </w:rPr>
            </w:pPr>
            <w:r>
              <w:rPr>
                <w:sz w:val="20"/>
              </w:rPr>
              <w:t xml:space="preserve">Distr.: </w:t>
            </w:r>
            <w:r w:rsidRPr="00F359CE">
              <w:rPr>
                <w:sz w:val="20"/>
              </w:rPr>
              <w:t>General</w:t>
            </w:r>
          </w:p>
          <w:p w:rsidR="007F7879" w:rsidRPr="000C274E" w:rsidRDefault="00F359CE">
            <w:pPr>
              <w:spacing w:line="240" w:lineRule="atLeast"/>
              <w:rPr>
                <w:sz w:val="20"/>
              </w:rPr>
            </w:pPr>
            <w:r>
              <w:rPr>
                <w:rFonts w:hint="eastAsia"/>
                <w:sz w:val="20"/>
              </w:rPr>
              <w:t xml:space="preserve">14 </w:t>
            </w:r>
            <w:r w:rsidRPr="00F359CE">
              <w:rPr>
                <w:sz w:val="20"/>
              </w:rPr>
              <w:t>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F359CE">
            <w:pPr>
              <w:spacing w:line="240" w:lineRule="atLeast"/>
              <w:rPr>
                <w:rFonts w:hint="eastAsia"/>
                <w:sz w:val="20"/>
              </w:rPr>
            </w:pPr>
            <w:r>
              <w:rPr>
                <w:sz w:val="20"/>
              </w:rPr>
              <w:t xml:space="preserve">Original: </w:t>
            </w:r>
            <w:r w:rsidR="007F7879" w:rsidRPr="000C274E">
              <w:rPr>
                <w:sz w:val="20"/>
              </w:rPr>
              <w:t>English</w:t>
            </w:r>
          </w:p>
        </w:tc>
      </w:tr>
    </w:tbl>
    <w:p w:rsidR="00F359CE" w:rsidRDefault="00F359CE" w:rsidP="00FC6884">
      <w:pPr>
        <w:spacing w:before="120"/>
        <w:rPr>
          <w:rFonts w:ascii="Time New Roman" w:eastAsia="SimHei" w:hAnsi="Time New Roman" w:hint="eastAsia"/>
          <w:szCs w:val="21"/>
        </w:rPr>
      </w:pPr>
      <w:r w:rsidRPr="00F359CE">
        <w:rPr>
          <w:rFonts w:ascii="Time New Roman" w:eastAsia="SimHei" w:hAnsi="Time New Roman" w:hint="eastAsia"/>
          <w:szCs w:val="21"/>
        </w:rPr>
        <w:t>经济、社会、文化权利委员会</w:t>
      </w:r>
    </w:p>
    <w:p w:rsidR="006730F2" w:rsidRPr="006730F2" w:rsidRDefault="00BC0EF6" w:rsidP="00F359CE">
      <w:pPr>
        <w:rPr>
          <w:rFonts w:ascii="Time New Roman" w:eastAsia="SimHei" w:hAnsi="Time New Roman" w:hint="eastAsia"/>
          <w:szCs w:val="21"/>
        </w:rPr>
      </w:pPr>
      <w:r w:rsidRPr="00BC0EF6">
        <w:rPr>
          <w:rFonts w:ascii="Time New Roman" w:eastAsia="SimHei" w:hAnsi="Time New Roman" w:hint="eastAsia"/>
          <w:szCs w:val="21"/>
        </w:rPr>
        <w:t>会前工作组</w:t>
      </w:r>
    </w:p>
    <w:p w:rsidR="007F7879" w:rsidRPr="006730F2" w:rsidRDefault="00F359CE" w:rsidP="006730F2">
      <w:pPr>
        <w:rPr>
          <w:rFonts w:ascii="Time New Roman" w:hAnsi="Time New Roman" w:hint="eastAsia"/>
          <w:szCs w:val="21"/>
        </w:rPr>
      </w:pPr>
      <w:r w:rsidRPr="00F359CE">
        <w:rPr>
          <w:rFonts w:ascii="Time New Roman" w:hAnsi="Time New Roman" w:hint="eastAsia"/>
          <w:szCs w:val="21"/>
        </w:rPr>
        <w:t>2010</w:t>
      </w:r>
      <w:r w:rsidRPr="00F359CE">
        <w:rPr>
          <w:rFonts w:ascii="Time New Roman" w:hAnsi="Time New Roman" w:hint="eastAsia"/>
          <w:szCs w:val="21"/>
        </w:rPr>
        <w:t>年</w:t>
      </w:r>
      <w:r w:rsidRPr="00F359CE">
        <w:rPr>
          <w:rFonts w:ascii="Time New Roman" w:hAnsi="Time New Roman" w:hint="eastAsia"/>
          <w:szCs w:val="21"/>
        </w:rPr>
        <w:t>5</w:t>
      </w:r>
      <w:r w:rsidRPr="00F359CE">
        <w:rPr>
          <w:rFonts w:ascii="Time New Roman" w:hAnsi="Time New Roman" w:hint="eastAsia"/>
          <w:szCs w:val="21"/>
        </w:rPr>
        <w:t>月</w:t>
      </w:r>
      <w:r w:rsidRPr="00F359CE">
        <w:rPr>
          <w:rFonts w:ascii="Time New Roman" w:hAnsi="Time New Roman" w:hint="eastAsia"/>
          <w:szCs w:val="21"/>
        </w:rPr>
        <w:t>25</w:t>
      </w:r>
      <w:r w:rsidRPr="00F359CE">
        <w:rPr>
          <w:rFonts w:ascii="Time New Roman" w:hAnsi="Time New Roman" w:hint="eastAsia"/>
          <w:szCs w:val="21"/>
        </w:rPr>
        <w:t>日至</w:t>
      </w:r>
      <w:r w:rsidRPr="00F359CE">
        <w:rPr>
          <w:rFonts w:ascii="Time New Roman" w:hAnsi="Time New Roman" w:hint="eastAsia"/>
          <w:szCs w:val="21"/>
        </w:rPr>
        <w:t>28</w:t>
      </w:r>
      <w:r w:rsidRPr="00F359CE">
        <w:rPr>
          <w:rFonts w:ascii="Time New Roman" w:hAnsi="Time New Roman" w:hint="eastAsia"/>
          <w:szCs w:val="21"/>
        </w:rPr>
        <w:t>日</w:t>
      </w:r>
    </w:p>
    <w:p w:rsidR="006730F2" w:rsidRPr="00F359CE" w:rsidRDefault="006730F2" w:rsidP="006730F2">
      <w:pPr>
        <w:pStyle w:val="HChGC"/>
        <w:rPr>
          <w:rFonts w:hint="eastAsia"/>
        </w:rPr>
      </w:pPr>
      <w:r w:rsidRPr="00F359CE">
        <w:rPr>
          <w:rFonts w:hint="eastAsia"/>
        </w:rPr>
        <w:tab/>
      </w:r>
      <w:r w:rsidRPr="00F359CE">
        <w:rPr>
          <w:rFonts w:hint="eastAsia"/>
        </w:rPr>
        <w:tab/>
      </w:r>
      <w:r w:rsidR="00F359CE" w:rsidRPr="00F359CE">
        <w:rPr>
          <w:rFonts w:hint="eastAsia"/>
        </w:rPr>
        <w:t>《经济、社会、文化权利国际公约》执行情况</w:t>
      </w:r>
    </w:p>
    <w:p w:rsidR="007F7879" w:rsidRDefault="00F359CE" w:rsidP="00F359CE">
      <w:pPr>
        <w:pStyle w:val="H1GC"/>
        <w:rPr>
          <w:rFonts w:hint="eastAsia"/>
        </w:rPr>
      </w:pPr>
      <w:r w:rsidRPr="00F359CE">
        <w:rPr>
          <w:rFonts w:hint="eastAsia"/>
        </w:rPr>
        <w:tab/>
      </w:r>
      <w:r w:rsidRPr="00F359CE">
        <w:rPr>
          <w:rFonts w:hint="eastAsia"/>
        </w:rPr>
        <w:tab/>
      </w:r>
      <w:r w:rsidRPr="00F359CE">
        <w:rPr>
          <w:rFonts w:hint="eastAsia"/>
        </w:rPr>
        <w:t>审议俄罗斯联邦就《经济、社会、文化权利国际公约》第一至十五条所述权利提交的第五次定期报告</w:t>
      </w:r>
      <w:r w:rsidRPr="00F359CE">
        <w:rPr>
          <w:rFonts w:hint="eastAsia"/>
        </w:rPr>
        <w:t>(E/C.12/RUS/5)</w:t>
      </w:r>
      <w:r w:rsidRPr="00F359CE">
        <w:rPr>
          <w:rFonts w:hint="eastAsia"/>
        </w:rPr>
        <w:t>时要考虑的问题清单</w:t>
      </w:r>
    </w:p>
    <w:p w:rsidR="00F359CE" w:rsidRDefault="00F359CE" w:rsidP="00F359CE">
      <w:pPr>
        <w:pStyle w:val="HChGC"/>
        <w:rPr>
          <w:rFonts w:hint="eastAsia"/>
        </w:rPr>
      </w:pPr>
      <w:r w:rsidRPr="00F359CE">
        <w:rPr>
          <w:rFonts w:hint="eastAsia"/>
        </w:rPr>
        <w:tab/>
      </w:r>
      <w:r>
        <w:rPr>
          <w:rFonts w:hint="eastAsia"/>
        </w:rPr>
        <w:t>一</w:t>
      </w:r>
      <w:r>
        <w:rPr>
          <w:rFonts w:hint="eastAsia"/>
        </w:rPr>
        <w:t>.</w:t>
      </w:r>
      <w:r>
        <w:rPr>
          <w:rFonts w:hint="eastAsia"/>
        </w:rPr>
        <w:tab/>
      </w:r>
      <w:r w:rsidRPr="00F359CE">
        <w:rPr>
          <w:rFonts w:hint="eastAsia"/>
        </w:rPr>
        <w:t>执行《公约》的一般框架</w:t>
      </w:r>
    </w:p>
    <w:p w:rsidR="00F359CE" w:rsidRPr="00F359CE" w:rsidRDefault="00F359CE" w:rsidP="00F359CE">
      <w:pPr>
        <w:pStyle w:val="SingleTxtGC"/>
        <w:rPr>
          <w:rFonts w:hint="eastAsia"/>
        </w:rPr>
      </w:pPr>
      <w:r>
        <w:rPr>
          <w:rFonts w:hint="eastAsia"/>
        </w:rPr>
        <w:t xml:space="preserve">1.  </w:t>
      </w:r>
      <w:r w:rsidRPr="00F359CE">
        <w:rPr>
          <w:rFonts w:hint="eastAsia"/>
        </w:rPr>
        <w:t>请提供关于缔约国为落实载于委员会以前结论性意见中的建议所采取具体法律或其他措施的补充或更新资料。</w:t>
      </w:r>
    </w:p>
    <w:p w:rsidR="00F359CE" w:rsidRPr="00F359CE" w:rsidRDefault="00F359CE" w:rsidP="00F359CE">
      <w:pPr>
        <w:pStyle w:val="SingleTxtGC"/>
        <w:rPr>
          <w:rFonts w:hint="eastAsia"/>
        </w:rPr>
      </w:pPr>
      <w:r>
        <w:rPr>
          <w:rFonts w:hint="eastAsia"/>
        </w:rPr>
        <w:t xml:space="preserve">2.  </w:t>
      </w:r>
      <w:r w:rsidRPr="00F359CE">
        <w:rPr>
          <w:rFonts w:hint="eastAsia"/>
        </w:rPr>
        <w:t>请提供关于国内司法系统如何对《公约》所规定权利遭受侵犯的人给予有效补救的更新资料。</w:t>
      </w:r>
    </w:p>
    <w:p w:rsidR="00F359CE" w:rsidRPr="00F359CE" w:rsidRDefault="00F359CE" w:rsidP="00F359CE">
      <w:pPr>
        <w:pStyle w:val="SingleTxtGC"/>
        <w:rPr>
          <w:rFonts w:hint="eastAsia"/>
        </w:rPr>
      </w:pPr>
      <w:r>
        <w:rPr>
          <w:rFonts w:hint="eastAsia"/>
        </w:rPr>
        <w:t xml:space="preserve">3.  </w:t>
      </w:r>
      <w:r w:rsidRPr="00F359CE">
        <w:rPr>
          <w:rFonts w:hint="eastAsia"/>
        </w:rPr>
        <w:t>请提供关于监察员所收到指称经济、社会和文化权利遭受联邦、州、地区和地方当局侵犯的申诉的数量和内容以及对申诉所采取行动的更新资料。</w:t>
      </w:r>
    </w:p>
    <w:p w:rsidR="00F359CE" w:rsidRPr="00F359CE" w:rsidRDefault="00F359CE" w:rsidP="00F359CE">
      <w:pPr>
        <w:pStyle w:val="SingleTxtGC"/>
        <w:rPr>
          <w:rFonts w:hint="eastAsia"/>
        </w:rPr>
      </w:pPr>
      <w:r>
        <w:rPr>
          <w:rFonts w:hint="eastAsia"/>
        </w:rPr>
        <w:t xml:space="preserve">4.  </w:t>
      </w:r>
      <w:r w:rsidRPr="00F359CE">
        <w:rPr>
          <w:rFonts w:hint="eastAsia"/>
        </w:rPr>
        <w:t>请提供关于缔约国为打击社会生活各领域，特别是司法领域的广泛和大规模腐败现象和有组织犯罪所采取法律或其他措施的更新资料。</w:t>
      </w:r>
    </w:p>
    <w:p w:rsidR="00F359CE" w:rsidRPr="00F359CE" w:rsidRDefault="00F359CE" w:rsidP="00F359CE">
      <w:pPr>
        <w:pStyle w:val="SingleTxtGC"/>
        <w:rPr>
          <w:rFonts w:hint="eastAsia"/>
        </w:rPr>
      </w:pPr>
      <w:r>
        <w:rPr>
          <w:rFonts w:hint="eastAsia"/>
        </w:rPr>
        <w:t xml:space="preserve">5.  </w:t>
      </w:r>
      <w:r w:rsidRPr="00F359CE">
        <w:rPr>
          <w:rFonts w:hint="eastAsia"/>
        </w:rPr>
        <w:t>请说明缔约国为达到下列目的所采取措施：在社会各阶层，特别是在国家官员、司法机关和民间社会组织中散发委员会以前的结论性意见，将其翻译和尽可能广泛公布，并让国家人权机构、非政府组织和其他民间社会成员在向委员会提交本报告之前参加讨论和编写本报告。</w:t>
      </w:r>
    </w:p>
    <w:p w:rsidR="00F359CE" w:rsidRPr="00F359CE" w:rsidRDefault="00F359CE" w:rsidP="00F359CE">
      <w:pPr>
        <w:pStyle w:val="SingleTxtGC"/>
        <w:rPr>
          <w:rFonts w:hint="eastAsia"/>
        </w:rPr>
      </w:pPr>
      <w:r>
        <w:rPr>
          <w:rFonts w:hint="eastAsia"/>
        </w:rPr>
        <w:t xml:space="preserve">6.  </w:t>
      </w:r>
      <w:r w:rsidRPr="00F359CE">
        <w:rPr>
          <w:rFonts w:hint="eastAsia"/>
        </w:rPr>
        <w:t>请说明缔约国是否准备批准下列公约和议定书：《残疾人权利公约》及其《任择议定书》、《经济、社会、文化权利国际公约任择议定书》、《保护所有</w:t>
      </w:r>
      <w:r w:rsidR="00B73871">
        <w:rPr>
          <w:rFonts w:hint="eastAsia"/>
        </w:rPr>
        <w:t>移徙</w:t>
      </w:r>
      <w:r w:rsidRPr="00F359CE">
        <w:rPr>
          <w:rFonts w:hint="eastAsia"/>
        </w:rPr>
        <w:t>工人及其家庭成员权利国际公约》、国际劳工组织</w:t>
      </w:r>
      <w:r>
        <w:rPr>
          <w:rFonts w:hint="eastAsia"/>
        </w:rPr>
        <w:t>(</w:t>
      </w:r>
      <w:r w:rsidRPr="00F359CE">
        <w:rPr>
          <w:rFonts w:hint="eastAsia"/>
        </w:rPr>
        <w:t>关于工人代表的</w:t>
      </w:r>
      <w:r>
        <w:rPr>
          <w:rFonts w:hint="eastAsia"/>
        </w:rPr>
        <w:t>)</w:t>
      </w:r>
      <w:r w:rsidRPr="00F359CE">
        <w:rPr>
          <w:rFonts w:hint="eastAsia"/>
        </w:rPr>
        <w:t>《第</w:t>
      </w:r>
      <w:r w:rsidRPr="00F359CE">
        <w:rPr>
          <w:rFonts w:hint="eastAsia"/>
        </w:rPr>
        <w:t>135</w:t>
      </w:r>
      <w:r w:rsidRPr="00F359CE">
        <w:rPr>
          <w:rFonts w:hint="eastAsia"/>
        </w:rPr>
        <w:t>号公约》和</w:t>
      </w:r>
      <w:r>
        <w:rPr>
          <w:rFonts w:hint="eastAsia"/>
        </w:rPr>
        <w:t>(</w:t>
      </w:r>
      <w:r w:rsidRPr="00F359CE">
        <w:rPr>
          <w:rFonts w:hint="eastAsia"/>
        </w:rPr>
        <w:t>关于土著和部落人民的</w:t>
      </w:r>
      <w:r>
        <w:rPr>
          <w:rFonts w:hint="eastAsia"/>
        </w:rPr>
        <w:t>)</w:t>
      </w:r>
      <w:r w:rsidRPr="00F359CE">
        <w:rPr>
          <w:rFonts w:hint="eastAsia"/>
        </w:rPr>
        <w:t>《第</w:t>
      </w:r>
      <w:r w:rsidRPr="00F359CE">
        <w:rPr>
          <w:rFonts w:hint="eastAsia"/>
        </w:rPr>
        <w:t>169</w:t>
      </w:r>
      <w:r w:rsidRPr="00F359CE">
        <w:rPr>
          <w:rFonts w:hint="eastAsia"/>
        </w:rPr>
        <w:t>号公约》。</w:t>
      </w:r>
    </w:p>
    <w:p w:rsidR="00F359CE" w:rsidRPr="00F359CE" w:rsidRDefault="00F359CE" w:rsidP="00F359CE">
      <w:pPr>
        <w:pStyle w:val="HChGC"/>
        <w:rPr>
          <w:rFonts w:hint="eastAsia"/>
        </w:rPr>
      </w:pPr>
      <w:r>
        <w:rPr>
          <w:rFonts w:hint="eastAsia"/>
        </w:rPr>
        <w:tab/>
      </w:r>
      <w:r w:rsidRPr="00F359CE">
        <w:rPr>
          <w:rFonts w:hint="eastAsia"/>
        </w:rPr>
        <w:t>二</w:t>
      </w:r>
      <w:r>
        <w:rPr>
          <w:rFonts w:hint="eastAsia"/>
        </w:rPr>
        <w:t>.</w:t>
      </w:r>
      <w:r>
        <w:rPr>
          <w:rFonts w:hint="eastAsia"/>
        </w:rPr>
        <w:tab/>
      </w:r>
      <w:r w:rsidRPr="00F359CE">
        <w:rPr>
          <w:rFonts w:hint="eastAsia"/>
        </w:rPr>
        <w:t>与《公约》一般性条款</w:t>
      </w:r>
      <w:r>
        <w:rPr>
          <w:rFonts w:hint="eastAsia"/>
        </w:rPr>
        <w:t>(</w:t>
      </w:r>
      <w:r w:rsidRPr="00F359CE">
        <w:rPr>
          <w:rFonts w:hint="eastAsia"/>
        </w:rPr>
        <w:t>第一至五条</w:t>
      </w:r>
      <w:r>
        <w:rPr>
          <w:rFonts w:hint="eastAsia"/>
        </w:rPr>
        <w:t>)</w:t>
      </w:r>
      <w:r w:rsidRPr="00F359CE">
        <w:rPr>
          <w:rFonts w:hint="eastAsia"/>
        </w:rPr>
        <w:t>有关的问题</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第二条第</w:t>
      </w:r>
      <w:r w:rsidRPr="00F359CE">
        <w:rPr>
          <w:rFonts w:hint="eastAsia"/>
        </w:rPr>
        <w:t>2</w:t>
      </w:r>
      <w:r w:rsidRPr="00F359CE">
        <w:rPr>
          <w:rFonts w:hint="eastAsia"/>
        </w:rPr>
        <w:t>款</w:t>
      </w:r>
      <w:r>
        <w:br/>
      </w:r>
      <w:r w:rsidRPr="00F359CE">
        <w:rPr>
          <w:rFonts w:hint="eastAsia"/>
        </w:rPr>
        <w:t>不歧视</w:t>
      </w:r>
    </w:p>
    <w:p w:rsidR="00F359CE" w:rsidRPr="00F359CE" w:rsidRDefault="00F359CE" w:rsidP="00F359CE">
      <w:pPr>
        <w:pStyle w:val="SingleTxtGC"/>
        <w:rPr>
          <w:rFonts w:hint="eastAsia"/>
        </w:rPr>
      </w:pPr>
      <w:r>
        <w:rPr>
          <w:rFonts w:hint="eastAsia"/>
        </w:rPr>
        <w:t xml:space="preserve">7.  </w:t>
      </w:r>
      <w:r w:rsidRPr="00F359CE">
        <w:rPr>
          <w:rFonts w:hint="eastAsia"/>
        </w:rPr>
        <w:t>请说明缔约国为确保北方</w:t>
      </w:r>
      <w:r>
        <w:rPr>
          <w:rFonts w:hint="eastAsia"/>
        </w:rPr>
        <w:t>“</w:t>
      </w:r>
      <w:r w:rsidRPr="00F359CE">
        <w:rPr>
          <w:rFonts w:hint="eastAsia"/>
        </w:rPr>
        <w:t>土著少数民族</w:t>
      </w:r>
      <w:r>
        <w:rPr>
          <w:rFonts w:hint="eastAsia"/>
        </w:rPr>
        <w:t>”</w:t>
      </w:r>
      <w:r w:rsidRPr="00F359CE">
        <w:rPr>
          <w:rFonts w:hint="eastAsia"/>
        </w:rPr>
        <w:t>能参与有关他们的事项的决策所采取的措施。</w:t>
      </w:r>
    </w:p>
    <w:p w:rsidR="00F359CE" w:rsidRPr="00F359CE" w:rsidRDefault="00F359CE" w:rsidP="00F359CE">
      <w:pPr>
        <w:pStyle w:val="SingleTxtGC"/>
        <w:rPr>
          <w:rFonts w:hint="eastAsia"/>
        </w:rPr>
      </w:pPr>
      <w:r>
        <w:rPr>
          <w:rFonts w:hint="eastAsia"/>
        </w:rPr>
        <w:t xml:space="preserve">8.  </w:t>
      </w:r>
      <w:r w:rsidRPr="00F359CE">
        <w:rPr>
          <w:rFonts w:hint="eastAsia"/>
        </w:rPr>
        <w:t>特定地理区位永久</w:t>
      </w:r>
      <w:r>
        <w:rPr>
          <w:rFonts w:hint="eastAsia"/>
        </w:rPr>
        <w:t>(</w:t>
      </w:r>
      <w:r w:rsidRPr="00F359CE">
        <w:rPr>
          <w:rFonts w:hint="eastAsia"/>
        </w:rPr>
        <w:t>附属</w:t>
      </w:r>
      <w:r>
        <w:rPr>
          <w:rFonts w:hint="eastAsia"/>
        </w:rPr>
        <w:t>)</w:t>
      </w:r>
      <w:r w:rsidRPr="00F359CE">
        <w:rPr>
          <w:rFonts w:hint="eastAsia"/>
        </w:rPr>
        <w:t>登记妨碍公民，特别是罗姆人、高加索人等少数民族充分享有经济、社会和文化权利；请说明缔约国是否准备废除这一做法。</w:t>
      </w:r>
    </w:p>
    <w:p w:rsidR="00F359CE" w:rsidRPr="00F359CE" w:rsidRDefault="00F359CE" w:rsidP="00F359CE">
      <w:pPr>
        <w:pStyle w:val="SingleTxtGC"/>
        <w:rPr>
          <w:rFonts w:hint="eastAsia"/>
        </w:rPr>
      </w:pPr>
      <w:r>
        <w:rPr>
          <w:rFonts w:hint="eastAsia"/>
        </w:rPr>
        <w:t xml:space="preserve">9.  </w:t>
      </w:r>
      <w:r w:rsidRPr="00F359CE">
        <w:rPr>
          <w:rFonts w:hint="eastAsia"/>
        </w:rPr>
        <w:t>请提供关于缔约国有关难民和寻求庇护者的法规和政策的详细资料，并说明为在确定地位的过程中保护他们行使经济、社会和文化权利的权利以及为便于他们与当地社会融合采取了什么法律和其他措施。还请说明为使处于临时庇护地位的人能克服与获得失业补助、法律援助、口译和文件翻译、子女教育有关的问题所采取的措施。</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第三条</w:t>
      </w:r>
      <w:r>
        <w:br/>
      </w:r>
      <w:r w:rsidRPr="00F359CE">
        <w:rPr>
          <w:rFonts w:hint="eastAsia"/>
        </w:rPr>
        <w:t>男女权利平等</w:t>
      </w:r>
    </w:p>
    <w:p w:rsidR="00F359CE" w:rsidRPr="00F359CE" w:rsidRDefault="00F359CE" w:rsidP="00F359CE">
      <w:pPr>
        <w:pStyle w:val="SingleTxtGC"/>
        <w:rPr>
          <w:rFonts w:hint="eastAsia"/>
        </w:rPr>
      </w:pPr>
      <w:r w:rsidRPr="00F359CE">
        <w:rPr>
          <w:rFonts w:hint="eastAsia"/>
        </w:rPr>
        <w:t>1</w:t>
      </w:r>
      <w:r>
        <w:rPr>
          <w:rFonts w:hint="eastAsia"/>
        </w:rPr>
        <w:t xml:space="preserve">0.  </w:t>
      </w:r>
      <w:r w:rsidRPr="00F359CE">
        <w:rPr>
          <w:rFonts w:hint="eastAsia"/>
        </w:rPr>
        <w:t>请说明是否按照委员会以前的结论性意见中所载第</w:t>
      </w:r>
      <w:r w:rsidRPr="00F359CE">
        <w:rPr>
          <w:rFonts w:hint="eastAsia"/>
        </w:rPr>
        <w:t>42</w:t>
      </w:r>
      <w:r w:rsidRPr="00F359CE">
        <w:rPr>
          <w:rFonts w:hint="eastAsia"/>
        </w:rPr>
        <w:t>号建议通过了</w:t>
      </w:r>
      <w:r>
        <w:rPr>
          <w:rFonts w:hint="eastAsia"/>
        </w:rPr>
        <w:t>“</w:t>
      </w:r>
      <w:r w:rsidRPr="00F359CE">
        <w:rPr>
          <w:rFonts w:hint="eastAsia"/>
        </w:rPr>
        <w:t>关于俄罗斯联邦男女权利和自由平等及机会平等的国家保障的</w:t>
      </w:r>
      <w:r>
        <w:rPr>
          <w:rFonts w:hint="eastAsia"/>
        </w:rPr>
        <w:t>”</w:t>
      </w:r>
      <w:r w:rsidRPr="00F359CE">
        <w:rPr>
          <w:rFonts w:hint="eastAsia"/>
        </w:rPr>
        <w:t>联邦法律草案。</w:t>
      </w:r>
    </w:p>
    <w:p w:rsidR="00F359CE" w:rsidRPr="00F359CE" w:rsidRDefault="00F359CE" w:rsidP="00F359CE">
      <w:pPr>
        <w:pStyle w:val="SingleTxtGC"/>
        <w:rPr>
          <w:rFonts w:hint="eastAsia"/>
        </w:rPr>
      </w:pPr>
      <w:r w:rsidRPr="00F359CE">
        <w:rPr>
          <w:rFonts w:hint="eastAsia"/>
        </w:rPr>
        <w:t>1</w:t>
      </w:r>
      <w:r>
        <w:rPr>
          <w:rFonts w:hint="eastAsia"/>
        </w:rPr>
        <w:t xml:space="preserve">1.  </w:t>
      </w:r>
      <w:r w:rsidRPr="00F359CE">
        <w:rPr>
          <w:rFonts w:hint="eastAsia"/>
        </w:rPr>
        <w:t>请提供关于按照现行有关法律为确保妇女在联邦、州、地区和地方立法机构的选举岗位上有公平人数的代表所采取积极措施的最新情况</w:t>
      </w:r>
      <w:r>
        <w:rPr>
          <w:rFonts w:hint="eastAsia"/>
        </w:rPr>
        <w:t>(</w:t>
      </w:r>
      <w:r w:rsidRPr="00F359CE">
        <w:rPr>
          <w:rFonts w:hint="eastAsia"/>
        </w:rPr>
        <w:t>缔约国报告第</w:t>
      </w:r>
      <w:r w:rsidRPr="00F359CE">
        <w:rPr>
          <w:rFonts w:hint="eastAsia"/>
        </w:rPr>
        <w:t>33</w:t>
      </w:r>
      <w:r w:rsidRPr="00F359CE">
        <w:rPr>
          <w:rFonts w:hint="eastAsia"/>
        </w:rPr>
        <w:t>至</w:t>
      </w:r>
      <w:r w:rsidRPr="00F359CE">
        <w:rPr>
          <w:rFonts w:hint="eastAsia"/>
        </w:rPr>
        <w:t>36</w:t>
      </w:r>
      <w:r w:rsidRPr="00F359CE">
        <w:rPr>
          <w:rFonts w:hint="eastAsia"/>
        </w:rPr>
        <w:t>段</w:t>
      </w:r>
      <w:r>
        <w:rPr>
          <w:rFonts w:hint="eastAsia"/>
        </w:rPr>
        <w:t>)</w:t>
      </w:r>
      <w:r w:rsidRPr="00F359CE">
        <w:rPr>
          <w:rFonts w:hint="eastAsia"/>
        </w:rPr>
        <w:t>。</w:t>
      </w:r>
    </w:p>
    <w:p w:rsidR="00F359CE" w:rsidRPr="00F359CE" w:rsidRDefault="00F359CE" w:rsidP="00F359CE">
      <w:pPr>
        <w:pStyle w:val="HChGC"/>
        <w:rPr>
          <w:rFonts w:hint="eastAsia"/>
        </w:rPr>
      </w:pPr>
      <w:r>
        <w:rPr>
          <w:rFonts w:hint="eastAsia"/>
        </w:rPr>
        <w:tab/>
      </w:r>
      <w:r w:rsidRPr="00F359CE">
        <w:rPr>
          <w:rFonts w:hint="eastAsia"/>
        </w:rPr>
        <w:t>三</w:t>
      </w:r>
      <w:r>
        <w:rPr>
          <w:rFonts w:hint="eastAsia"/>
        </w:rPr>
        <w:t>.</w:t>
      </w:r>
      <w:r>
        <w:rPr>
          <w:rFonts w:hint="eastAsia"/>
        </w:rPr>
        <w:tab/>
      </w:r>
      <w:r w:rsidRPr="00F359CE">
        <w:rPr>
          <w:rFonts w:hint="eastAsia"/>
        </w:rPr>
        <w:t>与《公约》具体条款</w:t>
      </w:r>
      <w:r>
        <w:rPr>
          <w:rFonts w:hint="eastAsia"/>
        </w:rPr>
        <w:t>(</w:t>
      </w:r>
      <w:r w:rsidRPr="00F359CE">
        <w:rPr>
          <w:rFonts w:hint="eastAsia"/>
        </w:rPr>
        <w:t>第六至十五条</w:t>
      </w:r>
      <w:r>
        <w:rPr>
          <w:rFonts w:hint="eastAsia"/>
        </w:rPr>
        <w:t>)</w:t>
      </w:r>
      <w:r w:rsidRPr="00F359CE">
        <w:rPr>
          <w:rFonts w:hint="eastAsia"/>
        </w:rPr>
        <w:t>有关的问题</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第六条</w:t>
      </w:r>
      <w:r>
        <w:br/>
      </w:r>
      <w:r w:rsidRPr="00F359CE">
        <w:rPr>
          <w:rFonts w:hint="eastAsia"/>
        </w:rPr>
        <w:t>工作权利</w:t>
      </w:r>
    </w:p>
    <w:p w:rsidR="00F359CE" w:rsidRPr="00F359CE" w:rsidRDefault="00F359CE" w:rsidP="00F359CE">
      <w:pPr>
        <w:pStyle w:val="SingleTxtGC"/>
        <w:rPr>
          <w:rFonts w:hint="eastAsia"/>
        </w:rPr>
      </w:pPr>
      <w:r w:rsidRPr="00F359CE">
        <w:rPr>
          <w:rFonts w:hint="eastAsia"/>
        </w:rPr>
        <w:t>1</w:t>
      </w:r>
      <w:r>
        <w:rPr>
          <w:rFonts w:hint="eastAsia"/>
        </w:rPr>
        <w:t xml:space="preserve">2.  </w:t>
      </w:r>
      <w:r w:rsidRPr="00F359CE">
        <w:rPr>
          <w:rFonts w:hint="eastAsia"/>
        </w:rPr>
        <w:t>请提供关于缔约国为解决北方</w:t>
      </w:r>
      <w:r>
        <w:rPr>
          <w:rFonts w:hint="eastAsia"/>
        </w:rPr>
        <w:t>“</w:t>
      </w:r>
      <w:r w:rsidRPr="00F359CE">
        <w:rPr>
          <w:rFonts w:hint="eastAsia"/>
        </w:rPr>
        <w:t>土著少数民族</w:t>
      </w:r>
      <w:r>
        <w:rPr>
          <w:rFonts w:hint="eastAsia"/>
        </w:rPr>
        <w:t>”</w:t>
      </w:r>
      <w:r w:rsidRPr="00F359CE">
        <w:rPr>
          <w:rFonts w:hint="eastAsia"/>
        </w:rPr>
        <w:t>和退休前年龄群体的高失业率问题所采取法律和其他措施的补充分类资料。请说明缔约国为降低劳力过剩、登记失业人口显著高于全国平均水平的北高加索和中亚各共和国长期居高不下的失业率所采取的具体措施</w:t>
      </w:r>
      <w:r>
        <w:rPr>
          <w:rFonts w:hint="eastAsia"/>
        </w:rPr>
        <w:t>(</w:t>
      </w:r>
      <w:r w:rsidRPr="00F359CE">
        <w:rPr>
          <w:rFonts w:hint="eastAsia"/>
        </w:rPr>
        <w:t>缔约国报告，第</w:t>
      </w:r>
      <w:r w:rsidRPr="00F359CE">
        <w:rPr>
          <w:rFonts w:hint="eastAsia"/>
        </w:rPr>
        <w:t>50</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1</w:t>
      </w:r>
      <w:r>
        <w:rPr>
          <w:rFonts w:hint="eastAsia"/>
        </w:rPr>
        <w:t xml:space="preserve">3.  </w:t>
      </w:r>
      <w:r w:rsidRPr="00F359CE">
        <w:rPr>
          <w:rFonts w:hint="eastAsia"/>
        </w:rPr>
        <w:t>请提供按开放劳动市场和特殊就业分列的关于残疾人就业情况的最新统计资料。缔约国实际就业的残疾人有多少？请提供按残疾类型分列的资料。有多少残疾人经职业培训后找到工作？为什么缔约国的法规将雇员超过</w:t>
      </w:r>
      <w:r w:rsidRPr="00F359CE">
        <w:rPr>
          <w:rFonts w:hint="eastAsia"/>
        </w:rPr>
        <w:t>100</w:t>
      </w:r>
      <w:r w:rsidRPr="00F359CE">
        <w:rPr>
          <w:rFonts w:hint="eastAsia"/>
        </w:rPr>
        <w:t>名的企业中残疾人所占比例限制在最高百分之四</w:t>
      </w:r>
      <w:r>
        <w:rPr>
          <w:rFonts w:hint="eastAsia"/>
        </w:rPr>
        <w:t>(</w:t>
      </w:r>
      <w:r w:rsidRPr="00F359CE">
        <w:rPr>
          <w:rFonts w:hint="eastAsia"/>
        </w:rPr>
        <w:t>缔约国报告，第</w:t>
      </w:r>
      <w:r w:rsidRPr="00F359CE">
        <w:rPr>
          <w:rFonts w:hint="eastAsia"/>
        </w:rPr>
        <w:t>62</w:t>
      </w:r>
      <w:r w:rsidRPr="00F359CE">
        <w:rPr>
          <w:rFonts w:hint="eastAsia"/>
        </w:rPr>
        <w:t>至</w:t>
      </w:r>
      <w:r w:rsidRPr="00F359CE">
        <w:rPr>
          <w:rFonts w:hint="eastAsia"/>
        </w:rPr>
        <w:t>72</w:t>
      </w:r>
      <w:r w:rsidRPr="00F359CE">
        <w:rPr>
          <w:rFonts w:hint="eastAsia"/>
        </w:rPr>
        <w:t>段</w:t>
      </w:r>
      <w:r>
        <w:rPr>
          <w:rFonts w:hint="eastAsia"/>
        </w:rPr>
        <w:t>)</w:t>
      </w:r>
      <w:r w:rsidRPr="00F359CE">
        <w:rPr>
          <w:rFonts w:hint="eastAsia"/>
        </w:rPr>
        <w:t>？</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第七条</w:t>
      </w:r>
      <w:r>
        <w:br/>
      </w:r>
      <w:r w:rsidRPr="00F359CE">
        <w:rPr>
          <w:rFonts w:hint="eastAsia"/>
        </w:rPr>
        <w:t>享有公平和有利工作条件的权利</w:t>
      </w:r>
    </w:p>
    <w:p w:rsidR="00F359CE" w:rsidRPr="00F359CE" w:rsidRDefault="00F359CE" w:rsidP="00F359CE">
      <w:pPr>
        <w:pStyle w:val="SingleTxtGC"/>
        <w:rPr>
          <w:rFonts w:hint="eastAsia"/>
        </w:rPr>
      </w:pPr>
      <w:r w:rsidRPr="00F359CE">
        <w:rPr>
          <w:rFonts w:hint="eastAsia"/>
        </w:rPr>
        <w:t>1</w:t>
      </w:r>
      <w:r>
        <w:rPr>
          <w:rFonts w:hint="eastAsia"/>
        </w:rPr>
        <w:t xml:space="preserve">4.  </w:t>
      </w:r>
      <w:r w:rsidRPr="00F359CE">
        <w:rPr>
          <w:rFonts w:hint="eastAsia"/>
        </w:rPr>
        <w:t>请提供关于公有和私有部门男女工作人员收入的最新资料。还请提供关于为提高工人和雇主对男女同工同酬权利的认识和理解所采取或计划采取的措施的资料。关于缔约国报告第</w:t>
      </w:r>
      <w:r w:rsidRPr="00F359CE">
        <w:rPr>
          <w:rFonts w:hint="eastAsia"/>
        </w:rPr>
        <w:t>114</w:t>
      </w:r>
      <w:r w:rsidRPr="00F359CE">
        <w:rPr>
          <w:rFonts w:hint="eastAsia"/>
        </w:rPr>
        <w:t>段，请提供关于根据男女同工同酬权利向法院提起诉讼的案件的统计资料。</w:t>
      </w:r>
    </w:p>
    <w:p w:rsidR="00F359CE" w:rsidRPr="00F359CE" w:rsidRDefault="00F359CE" w:rsidP="00F359CE">
      <w:pPr>
        <w:pStyle w:val="SingleTxtGC"/>
        <w:rPr>
          <w:rFonts w:hint="eastAsia"/>
        </w:rPr>
      </w:pPr>
      <w:r w:rsidRPr="00F359CE">
        <w:rPr>
          <w:rFonts w:hint="eastAsia"/>
        </w:rPr>
        <w:t>1</w:t>
      </w:r>
      <w:r>
        <w:rPr>
          <w:rFonts w:hint="eastAsia"/>
        </w:rPr>
        <w:t xml:space="preserve">5.  </w:t>
      </w:r>
      <w:r w:rsidRPr="00F359CE">
        <w:rPr>
          <w:rFonts w:hint="eastAsia"/>
        </w:rPr>
        <w:t>请提供关于缔约国自己确定的将教师、医生、文化工作者、科学工作者和其他工作者的工资在三年之内至少提高一倍半这一目标落实情况的最新资料</w:t>
      </w:r>
      <w:r>
        <w:rPr>
          <w:rFonts w:hint="eastAsia"/>
        </w:rPr>
        <w:t>(</w:t>
      </w:r>
      <w:r w:rsidRPr="00F359CE">
        <w:rPr>
          <w:rFonts w:hint="eastAsia"/>
        </w:rPr>
        <w:t>缔约国报告，第</w:t>
      </w:r>
      <w:r w:rsidRPr="00F359CE">
        <w:rPr>
          <w:rFonts w:hint="eastAsia"/>
        </w:rPr>
        <w:t>38</w:t>
      </w:r>
      <w:r w:rsidRPr="00F359CE">
        <w:rPr>
          <w:rFonts w:hint="eastAsia"/>
        </w:rPr>
        <w:t>和</w:t>
      </w:r>
      <w:r w:rsidRPr="00F359CE">
        <w:rPr>
          <w:rFonts w:hint="eastAsia"/>
        </w:rPr>
        <w:t>39</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1</w:t>
      </w:r>
      <w:r>
        <w:rPr>
          <w:rFonts w:hint="eastAsia"/>
        </w:rPr>
        <w:t xml:space="preserve">6.  </w:t>
      </w:r>
      <w:r w:rsidRPr="00F359CE">
        <w:rPr>
          <w:rFonts w:hint="eastAsia"/>
        </w:rPr>
        <w:t>请提供关于保护就业歧视受害者的司法办法的统计资料。这种办法在恢复权利、物质损失赔偿和精神损害赔偿方面的有效性如何</w:t>
      </w:r>
      <w:r>
        <w:rPr>
          <w:rFonts w:hint="eastAsia"/>
        </w:rPr>
        <w:t>(</w:t>
      </w:r>
      <w:r w:rsidRPr="00F359CE">
        <w:rPr>
          <w:rFonts w:hint="eastAsia"/>
        </w:rPr>
        <w:t>特别是，是否便于利用和公平</w:t>
      </w:r>
      <w:r>
        <w:rPr>
          <w:rFonts w:hint="eastAsia"/>
        </w:rPr>
        <w:t>)</w:t>
      </w:r>
      <w:r w:rsidRPr="00F359CE">
        <w:rPr>
          <w:rFonts w:hint="eastAsia"/>
        </w:rPr>
        <w:t>？法院为歧视受害者裁定的赔偿金额通常是多少？法院的裁决对于防止同一些雇主将来可能对同一些雇员的重复歧视行为有什么作用</w:t>
      </w:r>
      <w:r>
        <w:rPr>
          <w:rFonts w:hint="eastAsia"/>
        </w:rPr>
        <w:t>(</w:t>
      </w:r>
      <w:r w:rsidRPr="00F359CE">
        <w:rPr>
          <w:rFonts w:hint="eastAsia"/>
        </w:rPr>
        <w:t>缔约国报告，第</w:t>
      </w:r>
      <w:r w:rsidRPr="00F359CE">
        <w:rPr>
          <w:rFonts w:hint="eastAsia"/>
        </w:rPr>
        <w:t>75</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1</w:t>
      </w:r>
      <w:r>
        <w:rPr>
          <w:rFonts w:hint="eastAsia"/>
        </w:rPr>
        <w:t xml:space="preserve">7.  </w:t>
      </w:r>
      <w:r w:rsidRPr="00F359CE">
        <w:rPr>
          <w:rFonts w:hint="eastAsia"/>
        </w:rPr>
        <w:t>请说明为确定移徙工人</w:t>
      </w:r>
      <w:r>
        <w:rPr>
          <w:rFonts w:hint="eastAsia"/>
        </w:rPr>
        <w:t>(</w:t>
      </w:r>
      <w:r w:rsidRPr="00F359CE">
        <w:rPr>
          <w:rFonts w:hint="eastAsia"/>
        </w:rPr>
        <w:t>不论其移徙地位或合同地位如何</w:t>
      </w:r>
      <w:r>
        <w:rPr>
          <w:rFonts w:hint="eastAsia"/>
        </w:rPr>
        <w:t>)</w:t>
      </w:r>
      <w:r w:rsidRPr="00F359CE">
        <w:rPr>
          <w:rFonts w:hint="eastAsia"/>
        </w:rPr>
        <w:t>可利用的一种有效申诉程序，从而对其遭受虐待的申诉进行积极调查，采取了哪些措施。还请说明缔约国是否对没收工人护照、否认工人的合法合同、扣押工资或有违反缔约国法律的其他行为的雇主进行了调查和起诉</w:t>
      </w:r>
      <w:r>
        <w:rPr>
          <w:rFonts w:hint="eastAsia"/>
        </w:rPr>
        <w:t>(</w:t>
      </w:r>
      <w:r w:rsidRPr="00F359CE">
        <w:rPr>
          <w:rFonts w:hint="eastAsia"/>
        </w:rPr>
        <w:t>缔约国报告，第</w:t>
      </w:r>
      <w:r w:rsidRPr="00F359CE">
        <w:rPr>
          <w:rFonts w:hint="eastAsia"/>
        </w:rPr>
        <w:t>76</w:t>
      </w:r>
      <w:r>
        <w:rPr>
          <w:rFonts w:hint="eastAsia"/>
        </w:rPr>
        <w:t>-</w:t>
      </w:r>
      <w:r w:rsidRPr="00F359CE">
        <w:rPr>
          <w:rFonts w:hint="eastAsia"/>
        </w:rPr>
        <w:t>79</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1</w:t>
      </w:r>
      <w:r>
        <w:rPr>
          <w:rFonts w:hint="eastAsia"/>
        </w:rPr>
        <w:t xml:space="preserve">8.  </w:t>
      </w:r>
      <w:r w:rsidRPr="00F359CE">
        <w:rPr>
          <w:rFonts w:hint="eastAsia"/>
        </w:rPr>
        <w:t>请说明为维护非正式劳动市场工人的权利，为不受任何阻碍地落实移徙者权利创造条件，保护其合法权益采取了什么措施。请提供关于非法移徙劳工和非正式经济的最新统计资料。</w:t>
      </w:r>
    </w:p>
    <w:p w:rsidR="00F359CE" w:rsidRPr="00F359CE" w:rsidRDefault="00F359CE" w:rsidP="00F359CE">
      <w:pPr>
        <w:pStyle w:val="SingleTxtGC"/>
        <w:rPr>
          <w:rFonts w:hint="eastAsia"/>
        </w:rPr>
      </w:pPr>
      <w:r w:rsidRPr="00F359CE">
        <w:rPr>
          <w:rFonts w:hint="eastAsia"/>
        </w:rPr>
        <w:t>1</w:t>
      </w:r>
      <w:r>
        <w:rPr>
          <w:rFonts w:hint="eastAsia"/>
        </w:rPr>
        <w:t xml:space="preserve">9.  </w:t>
      </w:r>
      <w:r w:rsidRPr="00F359CE">
        <w:rPr>
          <w:rFonts w:hint="eastAsia"/>
        </w:rPr>
        <w:t>请说明缔约国是否有打击工作场所性骚扰行为的法律措施</w:t>
      </w:r>
      <w:r>
        <w:rPr>
          <w:rFonts w:hint="eastAsia"/>
        </w:rPr>
        <w:t>(</w:t>
      </w:r>
      <w:r w:rsidRPr="00F359CE">
        <w:rPr>
          <w:rFonts w:hint="eastAsia"/>
        </w:rPr>
        <w:t>如，刑法规定的措施</w:t>
      </w:r>
      <w:r>
        <w:rPr>
          <w:rFonts w:hint="eastAsia"/>
        </w:rPr>
        <w:t>)</w:t>
      </w:r>
      <w:r w:rsidRPr="00F359CE">
        <w:rPr>
          <w:rFonts w:hint="eastAsia"/>
        </w:rPr>
        <w:t>或准备采取这种措施。还请提供关于法院审理的有关性骚扰指控的案例的最新资料。</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第八条</w:t>
      </w:r>
      <w:r>
        <w:br/>
      </w:r>
      <w:r w:rsidRPr="00F359CE">
        <w:rPr>
          <w:rFonts w:hint="eastAsia"/>
        </w:rPr>
        <w:t>工会权利</w:t>
      </w:r>
    </w:p>
    <w:p w:rsidR="00F359CE" w:rsidRPr="00F359CE" w:rsidRDefault="00F359CE" w:rsidP="00F359CE">
      <w:pPr>
        <w:pStyle w:val="SingleTxtGC"/>
        <w:rPr>
          <w:rFonts w:hint="eastAsia"/>
        </w:rPr>
      </w:pPr>
      <w:r w:rsidRPr="00F359CE">
        <w:rPr>
          <w:rFonts w:hint="eastAsia"/>
        </w:rPr>
        <w:t>2</w:t>
      </w:r>
      <w:r>
        <w:rPr>
          <w:rFonts w:hint="eastAsia"/>
        </w:rPr>
        <w:t xml:space="preserve">0.  </w:t>
      </w:r>
      <w:r w:rsidRPr="00F359CE">
        <w:rPr>
          <w:rFonts w:hint="eastAsia"/>
        </w:rPr>
        <w:t>请说明缔约国为什么没有落实委员会以前的结论性意见中所载关于修改《劳工法》第</w:t>
      </w:r>
      <w:r w:rsidRPr="00F359CE">
        <w:rPr>
          <w:rFonts w:hint="eastAsia"/>
        </w:rPr>
        <w:t>410</w:t>
      </w:r>
      <w:r w:rsidRPr="00F359CE">
        <w:rPr>
          <w:rFonts w:hint="eastAsia"/>
        </w:rPr>
        <w:t>条以减少投票罢工法定人数的第</w:t>
      </w:r>
      <w:r w:rsidRPr="00F359CE">
        <w:rPr>
          <w:rFonts w:hint="eastAsia"/>
        </w:rPr>
        <w:t>49</w:t>
      </w:r>
      <w:r w:rsidRPr="00F359CE">
        <w:rPr>
          <w:rFonts w:hint="eastAsia"/>
        </w:rPr>
        <w:t>号建议。</w:t>
      </w:r>
    </w:p>
    <w:p w:rsidR="00F359CE" w:rsidRPr="00F359CE" w:rsidRDefault="00F359CE" w:rsidP="00F359CE">
      <w:pPr>
        <w:pStyle w:val="SingleTxtGC"/>
        <w:rPr>
          <w:rFonts w:hint="eastAsia"/>
        </w:rPr>
      </w:pPr>
      <w:r w:rsidRPr="00F359CE">
        <w:rPr>
          <w:rFonts w:hint="eastAsia"/>
        </w:rPr>
        <w:t>2</w:t>
      </w:r>
      <w:r>
        <w:rPr>
          <w:rFonts w:hint="eastAsia"/>
        </w:rPr>
        <w:t xml:space="preserve">1.  </w:t>
      </w:r>
      <w:r w:rsidRPr="00F359CE">
        <w:rPr>
          <w:rFonts w:hint="eastAsia"/>
        </w:rPr>
        <w:t>请说明为保护自愿行使职责的工会领袖不因其社会活动而遭受不应有的压力和解雇的权利采取了哪些法律和其他措施。还请说明对被认定犯有反工会歧视罪的雇主的具体制裁。</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第九条</w:t>
      </w:r>
      <w:r>
        <w:br/>
      </w:r>
      <w:r w:rsidRPr="00F359CE">
        <w:rPr>
          <w:rFonts w:hint="eastAsia"/>
        </w:rPr>
        <w:t>社会保障权利</w:t>
      </w:r>
    </w:p>
    <w:p w:rsidR="00F359CE" w:rsidRPr="00F359CE" w:rsidRDefault="00F359CE" w:rsidP="00F359CE">
      <w:pPr>
        <w:pStyle w:val="SingleTxtGC"/>
        <w:rPr>
          <w:rFonts w:hint="eastAsia"/>
        </w:rPr>
      </w:pPr>
      <w:r w:rsidRPr="00F359CE">
        <w:rPr>
          <w:rFonts w:hint="eastAsia"/>
        </w:rPr>
        <w:t>2</w:t>
      </w:r>
      <w:r>
        <w:rPr>
          <w:rFonts w:hint="eastAsia"/>
        </w:rPr>
        <w:t xml:space="preserve">2.  </w:t>
      </w:r>
      <w:r w:rsidRPr="00F359CE">
        <w:rPr>
          <w:rFonts w:hint="eastAsia"/>
        </w:rPr>
        <w:t>请说明关于为解决现行社会保障制度的问题所采取法律和其他措施的最新情况。还请详细说明缔约国为扩大社会保障办法对非正式经济部门劳动人口的覆盖面所采取法律和其他措施。</w:t>
      </w:r>
    </w:p>
    <w:p w:rsidR="00F359CE" w:rsidRPr="00F359CE" w:rsidRDefault="00F359CE" w:rsidP="00F359CE">
      <w:pPr>
        <w:pStyle w:val="SingleTxtGC"/>
        <w:rPr>
          <w:rFonts w:hint="eastAsia"/>
        </w:rPr>
      </w:pPr>
      <w:r w:rsidRPr="00F359CE">
        <w:rPr>
          <w:rFonts w:hint="eastAsia"/>
        </w:rPr>
        <w:t>2</w:t>
      </w:r>
      <w:r>
        <w:rPr>
          <w:rFonts w:hint="eastAsia"/>
        </w:rPr>
        <w:t xml:space="preserve">3.  </w:t>
      </w:r>
      <w:r w:rsidRPr="00F359CE">
        <w:rPr>
          <w:rFonts w:hint="eastAsia"/>
        </w:rPr>
        <w:t>请说明为提高最低生活水平之外的基本养恤金份额所采取的法律和其他措施。请详细说明因车臣冲突失去基于累计分摊的养老金福利的国内流离失所者人数以及为使他们得到应有养老金所采取措施的最新情况。</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第十条</w:t>
      </w:r>
      <w:r>
        <w:br/>
      </w:r>
      <w:r w:rsidRPr="00F359CE">
        <w:rPr>
          <w:rFonts w:hint="eastAsia"/>
        </w:rPr>
        <w:t>结婚和建立家庭及家庭、母亲和儿童受保护的权利</w:t>
      </w:r>
    </w:p>
    <w:p w:rsidR="00F359CE" w:rsidRPr="00F359CE" w:rsidRDefault="00F359CE" w:rsidP="00F359CE">
      <w:pPr>
        <w:pStyle w:val="SingleTxtGC"/>
        <w:rPr>
          <w:rFonts w:hint="eastAsia"/>
        </w:rPr>
      </w:pPr>
      <w:r w:rsidRPr="00F359CE">
        <w:rPr>
          <w:rFonts w:hint="eastAsia"/>
        </w:rPr>
        <w:t>2</w:t>
      </w:r>
      <w:r>
        <w:rPr>
          <w:rFonts w:hint="eastAsia"/>
        </w:rPr>
        <w:t xml:space="preserve">4.  </w:t>
      </w:r>
      <w:r w:rsidRPr="00F359CE">
        <w:rPr>
          <w:rFonts w:hint="eastAsia"/>
        </w:rPr>
        <w:t>请说明是否有具体法规将家庭暴力行为定为犯罪，以及缔约国为有效保护妇女和儿童不受家庭暴力侵害所采取的法律和其他措施。请提供关于与家庭暴力有关的法院案例的统计资料</w:t>
      </w:r>
      <w:r>
        <w:rPr>
          <w:rFonts w:hint="eastAsia"/>
        </w:rPr>
        <w:t>(</w:t>
      </w:r>
      <w:r w:rsidRPr="00F359CE">
        <w:rPr>
          <w:rFonts w:hint="eastAsia"/>
        </w:rPr>
        <w:t>缔约国报告，第</w:t>
      </w:r>
      <w:r w:rsidRPr="00F359CE">
        <w:rPr>
          <w:rFonts w:hint="eastAsia"/>
        </w:rPr>
        <w:t>170</w:t>
      </w:r>
      <w:r w:rsidR="00B73871">
        <w:rPr>
          <w:rFonts w:hint="eastAsia"/>
        </w:rPr>
        <w:t>-</w:t>
      </w:r>
      <w:r w:rsidRPr="00F359CE">
        <w:rPr>
          <w:rFonts w:hint="eastAsia"/>
        </w:rPr>
        <w:t>175</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2</w:t>
      </w:r>
      <w:r>
        <w:rPr>
          <w:rFonts w:hint="eastAsia"/>
        </w:rPr>
        <w:t xml:space="preserve">5.  </w:t>
      </w:r>
      <w:r w:rsidRPr="00F359CE">
        <w:rPr>
          <w:rFonts w:hint="eastAsia"/>
        </w:rPr>
        <w:t>请提供按性别和年龄分列的关于被贩卖人口和被判犯有此类罪行者的人数的最新统计资料。还请提供为进行性剥削或经济剥削贩卖的儿童获得康复和实现社会融合的人数，以及为在缔约国消灭为进行性剥削和经济剥削贩卖妇女和儿童的现象国际刑警和欧洲刑警所采取措施的资料。请说明为保护受害者和起诉犯罪人所采取的法律和其他措施是否充分解决了贩卖人口的问题</w:t>
      </w:r>
      <w:r>
        <w:rPr>
          <w:rFonts w:hint="eastAsia"/>
        </w:rPr>
        <w:t>(</w:t>
      </w:r>
      <w:r w:rsidRPr="00F359CE">
        <w:rPr>
          <w:rFonts w:hint="eastAsia"/>
        </w:rPr>
        <w:t>缔约国报告，第</w:t>
      </w:r>
      <w:r w:rsidRPr="00F359CE">
        <w:rPr>
          <w:rFonts w:hint="eastAsia"/>
        </w:rPr>
        <w:t>120</w:t>
      </w:r>
      <w:r w:rsidRPr="00F359CE">
        <w:rPr>
          <w:rFonts w:hint="eastAsia"/>
        </w:rPr>
        <w:t>段</w:t>
      </w:r>
      <w:r>
        <w:rPr>
          <w:rFonts w:hint="eastAsia"/>
        </w:rPr>
        <w:t>)</w:t>
      </w:r>
      <w:r w:rsidRPr="00F359CE">
        <w:rPr>
          <w:rFonts w:hint="eastAsia"/>
        </w:rPr>
        <w:t>。</w:t>
      </w:r>
    </w:p>
    <w:p w:rsidR="00F359CE" w:rsidRPr="00F359CE" w:rsidRDefault="00F359CE" w:rsidP="00F359CE">
      <w:pPr>
        <w:pStyle w:val="SingleTxtGC"/>
        <w:rPr>
          <w:rFonts w:hint="eastAsia"/>
        </w:rPr>
      </w:pPr>
      <w:r w:rsidRPr="00F359CE">
        <w:rPr>
          <w:rFonts w:hint="eastAsia"/>
        </w:rPr>
        <w:t>2</w:t>
      </w:r>
      <w:r>
        <w:rPr>
          <w:rFonts w:hint="eastAsia"/>
        </w:rPr>
        <w:t xml:space="preserve">6.  </w:t>
      </w:r>
      <w:r w:rsidRPr="00F359CE">
        <w:rPr>
          <w:rFonts w:hint="eastAsia"/>
        </w:rPr>
        <w:t>请说明缔约国为禁止和惩罚在家中、学校和其他机构中对儿童进行体罚的行为做了哪些努力。</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第十一条</w:t>
      </w:r>
      <w:r>
        <w:br/>
      </w:r>
      <w:r w:rsidRPr="00F359CE">
        <w:rPr>
          <w:rFonts w:hint="eastAsia"/>
        </w:rPr>
        <w:t>享有适足生活水准的权利</w:t>
      </w:r>
    </w:p>
    <w:p w:rsidR="00F359CE" w:rsidRPr="00F359CE" w:rsidRDefault="00F359CE" w:rsidP="00F359CE">
      <w:pPr>
        <w:pStyle w:val="SingleTxtGC"/>
        <w:rPr>
          <w:rFonts w:hint="eastAsia"/>
        </w:rPr>
      </w:pPr>
      <w:r w:rsidRPr="00F359CE">
        <w:rPr>
          <w:rFonts w:hint="eastAsia"/>
        </w:rPr>
        <w:t>2</w:t>
      </w:r>
      <w:r>
        <w:rPr>
          <w:rFonts w:hint="eastAsia"/>
        </w:rPr>
        <w:t xml:space="preserve">7.  </w:t>
      </w:r>
      <w:r w:rsidRPr="00F359CE">
        <w:rPr>
          <w:rFonts w:hint="eastAsia"/>
        </w:rPr>
        <w:t>请提供关于缔约国为确保人人享有适足生活水准，包括为降低通货膨胀率以及缩小缔约国普遍存在的巨大收入差距所采取措施的补充分列资料。</w:t>
      </w:r>
    </w:p>
    <w:p w:rsidR="00F359CE" w:rsidRPr="00F359CE" w:rsidRDefault="00F359CE" w:rsidP="00F359CE">
      <w:pPr>
        <w:pStyle w:val="SingleTxtGC"/>
        <w:rPr>
          <w:rFonts w:hint="eastAsia"/>
        </w:rPr>
      </w:pPr>
      <w:r w:rsidRPr="00F359CE">
        <w:rPr>
          <w:rFonts w:hint="eastAsia"/>
        </w:rPr>
        <w:t>2</w:t>
      </w:r>
      <w:r>
        <w:rPr>
          <w:rFonts w:hint="eastAsia"/>
        </w:rPr>
        <w:t xml:space="preserve">8.  </w:t>
      </w:r>
      <w:r w:rsidRPr="00F359CE">
        <w:rPr>
          <w:rFonts w:hint="eastAsia"/>
        </w:rPr>
        <w:t>请说明缔约国存在的贫困情况，同时说明缔约国为解决贫困问题和评估这方面措施的效果所推行的综合战略。</w:t>
      </w:r>
    </w:p>
    <w:p w:rsidR="00F359CE" w:rsidRPr="00F359CE" w:rsidRDefault="00F359CE" w:rsidP="00F359CE">
      <w:pPr>
        <w:pStyle w:val="SingleTxtGC"/>
        <w:rPr>
          <w:rFonts w:hint="eastAsia"/>
        </w:rPr>
      </w:pPr>
      <w:r w:rsidRPr="00F359CE">
        <w:rPr>
          <w:rFonts w:hint="eastAsia"/>
        </w:rPr>
        <w:t>2</w:t>
      </w:r>
      <w:r>
        <w:rPr>
          <w:rFonts w:hint="eastAsia"/>
        </w:rPr>
        <w:t xml:space="preserve">9.  </w:t>
      </w:r>
      <w:r w:rsidRPr="00F359CE">
        <w:rPr>
          <w:rFonts w:hint="eastAsia"/>
        </w:rPr>
        <w:t>请说明为解决无家可归问题采取法律和其他措施的情况，如：确保为提供社会住房留出充足资金，优先照顾最弱势、最边缘化的个人和群体。</w:t>
      </w:r>
    </w:p>
    <w:p w:rsidR="00F359CE" w:rsidRPr="00F359CE" w:rsidRDefault="00F359CE" w:rsidP="00F359CE">
      <w:pPr>
        <w:pStyle w:val="SingleTxtGC"/>
        <w:rPr>
          <w:rFonts w:hint="eastAsia"/>
        </w:rPr>
      </w:pPr>
      <w:r w:rsidRPr="00F359CE">
        <w:rPr>
          <w:rFonts w:hint="eastAsia"/>
        </w:rPr>
        <w:t>3</w:t>
      </w:r>
      <w:r>
        <w:rPr>
          <w:rFonts w:hint="eastAsia"/>
        </w:rPr>
        <w:t xml:space="preserve">0.  </w:t>
      </w:r>
      <w:r w:rsidRPr="00F359CE">
        <w:rPr>
          <w:rFonts w:hint="eastAsia"/>
        </w:rPr>
        <w:t>请说明缔约国为对无保有权的罗姆人住区进行登记，改善其生活条件，以保证居民能有尊严地生活，保证这些罗姆人住区对水、电、气的合法利用，所采取的法律和其他措施。</w:t>
      </w:r>
    </w:p>
    <w:p w:rsidR="00F359CE" w:rsidRPr="00F359CE" w:rsidRDefault="00F359CE" w:rsidP="00F359CE">
      <w:pPr>
        <w:pStyle w:val="SingleTxtGC"/>
        <w:rPr>
          <w:rFonts w:hint="eastAsia"/>
        </w:rPr>
      </w:pPr>
      <w:r w:rsidRPr="00F359CE">
        <w:rPr>
          <w:rFonts w:hint="eastAsia"/>
        </w:rPr>
        <w:t>3</w:t>
      </w:r>
      <w:r>
        <w:rPr>
          <w:rFonts w:hint="eastAsia"/>
        </w:rPr>
        <w:t xml:space="preserve">1.  </w:t>
      </w:r>
      <w:r w:rsidRPr="00F359CE">
        <w:rPr>
          <w:rFonts w:hint="eastAsia"/>
        </w:rPr>
        <w:t>请说明对车臣因武装冲突失去住房的人们实行不同赔偿方案的理由，并提供关于因失去住房和财产而请求赔偿的人数的资料。请说明在车臣曾是社会住房或雇主所提供房屋的住户或在冲突暴发之前未来得及将其住宅私有化的住户、但因武装冲突失去住房的人们可以利用的补救办法</w:t>
      </w:r>
      <w:r>
        <w:rPr>
          <w:rFonts w:hint="eastAsia"/>
        </w:rPr>
        <w:t>(</w:t>
      </w:r>
      <w:r w:rsidRPr="00F359CE">
        <w:rPr>
          <w:rFonts w:hint="eastAsia"/>
        </w:rPr>
        <w:t>缔约国报告，第</w:t>
      </w:r>
      <w:r w:rsidRPr="00F359CE">
        <w:rPr>
          <w:rFonts w:hint="eastAsia"/>
        </w:rPr>
        <w:t>225</w:t>
      </w:r>
      <w:r w:rsidRPr="00F359CE">
        <w:rPr>
          <w:rFonts w:hint="eastAsia"/>
        </w:rPr>
        <w:t>段</w:t>
      </w:r>
      <w:r>
        <w:rPr>
          <w:rFonts w:hint="eastAsia"/>
        </w:rPr>
        <w:t>)</w:t>
      </w:r>
      <w:r w:rsidRPr="00F359CE">
        <w:rPr>
          <w:rFonts w:hint="eastAsia"/>
        </w:rPr>
        <w:t>。</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第十二条</w:t>
      </w:r>
      <w:r>
        <w:br/>
      </w:r>
      <w:r w:rsidRPr="00F359CE">
        <w:rPr>
          <w:rFonts w:hint="eastAsia"/>
        </w:rPr>
        <w:t>享有可达到的最高水平身心健康的权利</w:t>
      </w:r>
    </w:p>
    <w:p w:rsidR="00F359CE" w:rsidRPr="00F359CE" w:rsidRDefault="00F359CE" w:rsidP="00F359CE">
      <w:pPr>
        <w:pStyle w:val="SingleTxtGC"/>
        <w:rPr>
          <w:rFonts w:hint="eastAsia"/>
        </w:rPr>
      </w:pPr>
      <w:r w:rsidRPr="00F359CE">
        <w:rPr>
          <w:rFonts w:hint="eastAsia"/>
        </w:rPr>
        <w:t>3</w:t>
      </w:r>
      <w:r>
        <w:rPr>
          <w:rFonts w:hint="eastAsia"/>
        </w:rPr>
        <w:t xml:space="preserve">2.  </w:t>
      </w:r>
      <w:r w:rsidRPr="00F359CE">
        <w:rPr>
          <w:rFonts w:hint="eastAsia"/>
        </w:rPr>
        <w:t>鉴于北方土著少数民族，特别是居住在</w:t>
      </w:r>
      <w:r w:rsidRPr="00F359CE">
        <w:rPr>
          <w:rFonts w:hint="eastAsia"/>
        </w:rPr>
        <w:t>Nanai</w:t>
      </w:r>
      <w:r w:rsidRPr="00F359CE">
        <w:rPr>
          <w:rFonts w:hint="eastAsia"/>
        </w:rPr>
        <w:t>区</w:t>
      </w:r>
      <w:r>
        <w:rPr>
          <w:rFonts w:hint="eastAsia"/>
        </w:rPr>
        <w:t>(</w:t>
      </w:r>
      <w:r w:rsidRPr="00F359CE">
        <w:rPr>
          <w:rFonts w:hint="eastAsia"/>
        </w:rPr>
        <w:t>Khabarovsk Kra</w:t>
      </w:r>
      <w:r>
        <w:rPr>
          <w:rFonts w:hint="eastAsia"/>
        </w:rPr>
        <w:t xml:space="preserve">i, </w:t>
      </w:r>
      <w:r w:rsidRPr="00F359CE">
        <w:rPr>
          <w:rFonts w:hint="eastAsia"/>
        </w:rPr>
        <w:t>Nanai</w:t>
      </w:r>
      <w:r w:rsidRPr="00F359CE">
        <w:rPr>
          <w:rFonts w:hint="eastAsia"/>
        </w:rPr>
        <w:t>区，</w:t>
      </w:r>
      <w:r w:rsidRPr="00F359CE">
        <w:rPr>
          <w:rFonts w:hint="eastAsia"/>
        </w:rPr>
        <w:t>Naikhin</w:t>
      </w:r>
      <w:r w:rsidRPr="00F359CE">
        <w:rPr>
          <w:rFonts w:hint="eastAsia"/>
        </w:rPr>
        <w:t>居住区</w:t>
      </w:r>
      <w:r>
        <w:rPr>
          <w:rFonts w:hint="eastAsia"/>
        </w:rPr>
        <w:t>)</w:t>
      </w:r>
      <w:r w:rsidRPr="00F359CE">
        <w:rPr>
          <w:rFonts w:hint="eastAsia"/>
        </w:rPr>
        <w:t>的少数民族保健服务情况严重恶化，请说明缔约国为向他们提供保健服务采取了什么措施。</w:t>
      </w:r>
    </w:p>
    <w:p w:rsidR="00F359CE" w:rsidRPr="00F359CE" w:rsidRDefault="00F359CE" w:rsidP="00F359CE">
      <w:pPr>
        <w:pStyle w:val="SingleTxtGC"/>
        <w:rPr>
          <w:rFonts w:hint="eastAsia"/>
        </w:rPr>
      </w:pPr>
      <w:r w:rsidRPr="00F359CE">
        <w:rPr>
          <w:rFonts w:hint="eastAsia"/>
        </w:rPr>
        <w:t>3</w:t>
      </w:r>
      <w:r>
        <w:rPr>
          <w:rFonts w:hint="eastAsia"/>
        </w:rPr>
        <w:t xml:space="preserve">3.  </w:t>
      </w:r>
      <w:r w:rsidRPr="00F359CE">
        <w:rPr>
          <w:rFonts w:hint="eastAsia"/>
        </w:rPr>
        <w:t>请说明为确保土著人能参与制定、规划和落实文化上适当的法律和其他措施以享有可达到的最高水平的身心健康，做出了哪些努力。</w:t>
      </w:r>
    </w:p>
    <w:p w:rsidR="00F359CE" w:rsidRPr="00F359CE" w:rsidRDefault="00F359CE" w:rsidP="00F359CE">
      <w:pPr>
        <w:pStyle w:val="SingleTxtGC"/>
        <w:rPr>
          <w:rFonts w:hint="eastAsia"/>
        </w:rPr>
      </w:pPr>
      <w:r w:rsidRPr="00F359CE">
        <w:rPr>
          <w:rFonts w:hint="eastAsia"/>
        </w:rPr>
        <w:t>3</w:t>
      </w:r>
      <w:r>
        <w:rPr>
          <w:rFonts w:hint="eastAsia"/>
        </w:rPr>
        <w:t xml:space="preserve">4.  </w:t>
      </w:r>
      <w:r w:rsidRPr="00F359CE">
        <w:rPr>
          <w:rFonts w:hint="eastAsia"/>
        </w:rPr>
        <w:t>请说明为实现下列目的所采取的法律和其他措施：解决国家健康保险制度改革所带来的问题；保证病人的医疗费可报销；人口中最弱势和边缘化的群体可充分利用保健服务；加速医院的翻新和现代化。</w:t>
      </w:r>
    </w:p>
    <w:p w:rsidR="00F359CE" w:rsidRPr="00F359CE" w:rsidRDefault="00F359CE" w:rsidP="00F359CE">
      <w:pPr>
        <w:pStyle w:val="SingleTxtGC"/>
        <w:rPr>
          <w:rFonts w:hint="eastAsia"/>
        </w:rPr>
      </w:pPr>
      <w:r w:rsidRPr="00F359CE">
        <w:rPr>
          <w:rFonts w:hint="eastAsia"/>
        </w:rPr>
        <w:t>3</w:t>
      </w:r>
      <w:r>
        <w:rPr>
          <w:rFonts w:hint="eastAsia"/>
        </w:rPr>
        <w:t xml:space="preserve">5.  </w:t>
      </w:r>
      <w:r w:rsidRPr="00F359CE">
        <w:rPr>
          <w:rFonts w:hint="eastAsia"/>
        </w:rPr>
        <w:t>请提供关于缔约国为确保重病人，特别是儿童，能得到高费用的复杂医疗，如移植手术和修补手术，所采取法律和其他措施的最新情况。还请说明缔约国提供公共卫生部</w:t>
      </w:r>
      <w:r w:rsidRPr="00F359CE">
        <w:rPr>
          <w:rFonts w:hint="eastAsia"/>
        </w:rPr>
        <w:t>2006</w:t>
      </w:r>
      <w:r w:rsidRPr="00F359CE">
        <w:rPr>
          <w:rFonts w:hint="eastAsia"/>
        </w:rPr>
        <w:t>年</w:t>
      </w:r>
      <w:r w:rsidRPr="00F359CE">
        <w:rPr>
          <w:rFonts w:hint="eastAsia"/>
        </w:rPr>
        <w:t>9</w:t>
      </w:r>
      <w:r w:rsidRPr="00F359CE">
        <w:rPr>
          <w:rFonts w:hint="eastAsia"/>
        </w:rPr>
        <w:t>月</w:t>
      </w:r>
      <w:r w:rsidRPr="00F359CE">
        <w:rPr>
          <w:rFonts w:hint="eastAsia"/>
        </w:rPr>
        <w:t>18</w:t>
      </w:r>
      <w:r w:rsidRPr="00F359CE">
        <w:rPr>
          <w:rFonts w:hint="eastAsia"/>
        </w:rPr>
        <w:t>日第</w:t>
      </w:r>
      <w:r w:rsidRPr="00F359CE">
        <w:rPr>
          <w:rFonts w:hint="eastAsia"/>
        </w:rPr>
        <w:t>665</w:t>
      </w:r>
      <w:r w:rsidRPr="00F359CE">
        <w:rPr>
          <w:rFonts w:hint="eastAsia"/>
        </w:rPr>
        <w:t>号命令所批准药物之外的珍稀药物的情况。</w:t>
      </w:r>
    </w:p>
    <w:p w:rsidR="00F359CE" w:rsidRPr="00F359CE" w:rsidRDefault="00F359CE" w:rsidP="00F359CE">
      <w:pPr>
        <w:pStyle w:val="SingleTxtGC"/>
        <w:rPr>
          <w:rFonts w:hint="eastAsia"/>
        </w:rPr>
      </w:pPr>
      <w:r w:rsidRPr="00F359CE">
        <w:rPr>
          <w:rFonts w:hint="eastAsia"/>
        </w:rPr>
        <w:t>3</w:t>
      </w:r>
      <w:r>
        <w:rPr>
          <w:rFonts w:hint="eastAsia"/>
        </w:rPr>
        <w:t xml:space="preserve">6.  </w:t>
      </w:r>
      <w:r w:rsidRPr="00F359CE">
        <w:rPr>
          <w:rFonts w:hint="eastAsia"/>
        </w:rPr>
        <w:t>请详细说明在缔约国使用针剂毒品的普遍程度及其对艾滋病毒、丙型肝炎和肺结核的预防和治疗的影响。请说明缔约国是否落实了《卫生组织、毒品和犯罪问题办公室、艾滋病规划署关于各国制订注射吸毒者普遍享受艾滋病毒预防、治疗和护理的目标的技术指导》</w:t>
      </w:r>
      <w:r>
        <w:rPr>
          <w:rFonts w:hint="eastAsia"/>
        </w:rPr>
        <w:t>(</w:t>
      </w:r>
      <w:r w:rsidRPr="00F359CE">
        <w:rPr>
          <w:rFonts w:hint="eastAsia"/>
        </w:rPr>
        <w:t>2009</w:t>
      </w:r>
      <w:r w:rsidRPr="00F359CE">
        <w:rPr>
          <w:rFonts w:hint="eastAsia"/>
        </w:rPr>
        <w:t>年</w:t>
      </w:r>
      <w:r>
        <w:rPr>
          <w:rFonts w:hint="eastAsia"/>
        </w:rPr>
        <w:t>)</w:t>
      </w:r>
      <w:r w:rsidRPr="00F359CE">
        <w:rPr>
          <w:rFonts w:hint="eastAsia"/>
        </w:rPr>
        <w:t>，以及在缔约国已执行的全套措施中所载九项行动。</w:t>
      </w:r>
    </w:p>
    <w:p w:rsidR="00F359CE" w:rsidRPr="00F359CE" w:rsidRDefault="00F359CE" w:rsidP="00F359CE">
      <w:pPr>
        <w:pStyle w:val="SingleTxtGC"/>
        <w:rPr>
          <w:rFonts w:hint="eastAsia"/>
        </w:rPr>
      </w:pPr>
      <w:r w:rsidRPr="00F359CE">
        <w:rPr>
          <w:rFonts w:hint="eastAsia"/>
        </w:rPr>
        <w:t>3</w:t>
      </w:r>
      <w:r>
        <w:rPr>
          <w:rFonts w:hint="eastAsia"/>
        </w:rPr>
        <w:t xml:space="preserve">7.  </w:t>
      </w:r>
      <w:r w:rsidRPr="00F359CE">
        <w:rPr>
          <w:rFonts w:hint="eastAsia"/>
        </w:rPr>
        <w:t>请说明缔约国是否准备提供循证药瘾治疗，并为治疗吸毒成瘾者采取措施，取消对医用美沙酮和丁丙诺啡的禁令，推行维持疗法，消除任意歧视对注册药物使用者的习俗。请说明缔约国是否采取了循证减少危害法，例如，对患有肺结核和丙型肝炎的注射药品使用者，特别是通过履行承诺提供资金以防止停止实行以前由全球基金资助的针具交换计划。还请说明缔约国是否按照世界卫生组织和国际麻醉品管制局</w:t>
      </w:r>
      <w:r>
        <w:rPr>
          <w:rFonts w:hint="eastAsia"/>
        </w:rPr>
        <w:t>(</w:t>
      </w:r>
      <w:r w:rsidRPr="00F359CE">
        <w:rPr>
          <w:rFonts w:hint="eastAsia"/>
        </w:rPr>
        <w:t>麻管局</w:t>
      </w:r>
      <w:r>
        <w:rPr>
          <w:rFonts w:hint="eastAsia"/>
        </w:rPr>
        <w:t>)</w:t>
      </w:r>
      <w:r w:rsidRPr="00F359CE">
        <w:rPr>
          <w:rFonts w:hint="eastAsia"/>
        </w:rPr>
        <w:t>的建议修改了麻醉品管制法。</w:t>
      </w:r>
    </w:p>
    <w:p w:rsidR="00F359CE" w:rsidRPr="00F359CE" w:rsidRDefault="00F359CE" w:rsidP="00F359CE">
      <w:pPr>
        <w:pStyle w:val="SingleTxtGC"/>
        <w:rPr>
          <w:rFonts w:hint="eastAsia"/>
        </w:rPr>
      </w:pPr>
      <w:r w:rsidRPr="00F359CE">
        <w:rPr>
          <w:rFonts w:hint="eastAsia"/>
        </w:rPr>
        <w:t>3</w:t>
      </w:r>
      <w:r>
        <w:rPr>
          <w:rFonts w:hint="eastAsia"/>
        </w:rPr>
        <w:t xml:space="preserve">8.  </w:t>
      </w:r>
      <w:r w:rsidRPr="00F359CE">
        <w:rPr>
          <w:rFonts w:hint="eastAsia"/>
        </w:rPr>
        <w:t>请说明为降低幼儿和孕产妇死亡率、提供性教育、提高对安全避孕和生育方法的认识、确保在适当的医疗和卫生条件下进行堕胎所采取的法律和其他措施。</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第十三和十四条</w:t>
      </w:r>
      <w:r>
        <w:br/>
      </w:r>
      <w:r w:rsidRPr="00F359CE">
        <w:rPr>
          <w:rFonts w:hint="eastAsia"/>
        </w:rPr>
        <w:t>受教育权利</w:t>
      </w:r>
    </w:p>
    <w:p w:rsidR="00F359CE" w:rsidRPr="00F359CE" w:rsidRDefault="00F359CE" w:rsidP="00F359CE">
      <w:pPr>
        <w:pStyle w:val="SingleTxtGC"/>
        <w:rPr>
          <w:rFonts w:hint="eastAsia"/>
        </w:rPr>
      </w:pPr>
      <w:r w:rsidRPr="00F359CE">
        <w:rPr>
          <w:rFonts w:hint="eastAsia"/>
        </w:rPr>
        <w:t>3</w:t>
      </w:r>
      <w:r>
        <w:rPr>
          <w:rFonts w:hint="eastAsia"/>
        </w:rPr>
        <w:t xml:space="preserve">9.  </w:t>
      </w:r>
      <w:r w:rsidRPr="00F359CE">
        <w:rPr>
          <w:rFonts w:hint="eastAsia"/>
        </w:rPr>
        <w:t>请在缔约国报告第</w:t>
      </w:r>
      <w:r w:rsidRPr="00F359CE">
        <w:rPr>
          <w:rFonts w:hint="eastAsia"/>
        </w:rPr>
        <w:t>362</w:t>
      </w:r>
      <w:r w:rsidRPr="00F359CE">
        <w:rPr>
          <w:rFonts w:hint="eastAsia"/>
        </w:rPr>
        <w:t>段所提供资料基础上补充提供关于族裔少数等弱势和边缘化群体儿童和残疾儿童就学水平和范围及过早辍学率的分列和比较资料。</w:t>
      </w:r>
    </w:p>
    <w:p w:rsidR="00F359CE" w:rsidRPr="00F359CE" w:rsidRDefault="00F359CE" w:rsidP="00F359CE">
      <w:pPr>
        <w:pStyle w:val="SingleTxtGC"/>
        <w:rPr>
          <w:rFonts w:hint="eastAsia"/>
        </w:rPr>
      </w:pPr>
      <w:r w:rsidRPr="00F359CE">
        <w:rPr>
          <w:rFonts w:hint="eastAsia"/>
        </w:rPr>
        <w:t>4</w:t>
      </w:r>
      <w:r>
        <w:rPr>
          <w:rFonts w:hint="eastAsia"/>
        </w:rPr>
        <w:t xml:space="preserve">0.  </w:t>
      </w:r>
      <w:r w:rsidRPr="00F359CE">
        <w:rPr>
          <w:rFonts w:hint="eastAsia"/>
        </w:rPr>
        <w:t>请说明为解决因移居、无家可归和忽视造成的普遍失学问题所采取的法律和其他措施。</w:t>
      </w:r>
    </w:p>
    <w:p w:rsidR="00F359CE" w:rsidRPr="00F359CE" w:rsidRDefault="00F359CE" w:rsidP="00F359CE">
      <w:pPr>
        <w:pStyle w:val="SingleTxtGC"/>
        <w:rPr>
          <w:rFonts w:hint="eastAsia"/>
        </w:rPr>
      </w:pPr>
      <w:r w:rsidRPr="00F359CE">
        <w:rPr>
          <w:rFonts w:hint="eastAsia"/>
        </w:rPr>
        <w:t>4</w:t>
      </w:r>
      <w:r>
        <w:rPr>
          <w:rFonts w:hint="eastAsia"/>
        </w:rPr>
        <w:t xml:space="preserve">1.  </w:t>
      </w:r>
      <w:r w:rsidRPr="00F359CE">
        <w:rPr>
          <w:rFonts w:hint="eastAsia"/>
        </w:rPr>
        <w:t>请提供关于为保证俄罗斯公民学习母语的权利和向包括移徙工人在内的外国国民提供作为外语学习俄语的机会实行的</w:t>
      </w:r>
      <w:r>
        <w:rPr>
          <w:rFonts w:hint="eastAsia"/>
        </w:rPr>
        <w:t>“</w:t>
      </w:r>
      <w:r w:rsidRPr="00F359CE">
        <w:rPr>
          <w:rFonts w:hint="eastAsia"/>
        </w:rPr>
        <w:t>2006</w:t>
      </w:r>
      <w:r w:rsidR="001277D0">
        <w:rPr>
          <w:rFonts w:hint="eastAsia"/>
        </w:rPr>
        <w:t>-</w:t>
      </w:r>
      <w:r w:rsidRPr="00F359CE">
        <w:rPr>
          <w:rFonts w:hint="eastAsia"/>
        </w:rPr>
        <w:t>20</w:t>
      </w:r>
      <w:r w:rsidR="00B73871">
        <w:rPr>
          <w:rFonts w:hint="eastAsia"/>
        </w:rPr>
        <w:t>1</w:t>
      </w:r>
      <w:r w:rsidRPr="00F359CE">
        <w:rPr>
          <w:rFonts w:hint="eastAsia"/>
        </w:rPr>
        <w:t>0</w:t>
      </w:r>
      <w:r w:rsidRPr="00F359CE">
        <w:rPr>
          <w:rFonts w:hint="eastAsia"/>
        </w:rPr>
        <w:t>年俄语联邦目标计划</w:t>
      </w:r>
      <w:r>
        <w:rPr>
          <w:rFonts w:hint="eastAsia"/>
        </w:rPr>
        <w:t>”</w:t>
      </w:r>
      <w:r w:rsidRPr="00F359CE">
        <w:rPr>
          <w:rFonts w:hint="eastAsia"/>
        </w:rPr>
        <w:t>的最新情况。还请说明为便利移民和难民儿童适应社会以及为此满足学校对教学材料、课本和教师培训的需要所采取的措施。</w:t>
      </w:r>
    </w:p>
    <w:p w:rsidR="00F359CE" w:rsidRPr="00F359CE" w:rsidRDefault="00F359CE" w:rsidP="00F359CE">
      <w:pPr>
        <w:pStyle w:val="SingleTxtGC"/>
        <w:rPr>
          <w:rFonts w:hint="eastAsia"/>
        </w:rPr>
      </w:pPr>
      <w:r w:rsidRPr="00F359CE">
        <w:rPr>
          <w:rFonts w:hint="eastAsia"/>
        </w:rPr>
        <w:t>4</w:t>
      </w:r>
      <w:r>
        <w:rPr>
          <w:rFonts w:hint="eastAsia"/>
        </w:rPr>
        <w:t xml:space="preserve">2.  </w:t>
      </w:r>
      <w:r w:rsidRPr="00F359CE">
        <w:rPr>
          <w:rFonts w:hint="eastAsia"/>
        </w:rPr>
        <w:t>请说明加强农村学校的计划。这些计划的实行对农村地区儿童上学和教育质量产生了什么影响？</w:t>
      </w:r>
    </w:p>
    <w:p w:rsidR="00F359CE" w:rsidRPr="00F359CE" w:rsidRDefault="00F359CE" w:rsidP="00F359CE">
      <w:pPr>
        <w:pStyle w:val="H1GC"/>
        <w:rPr>
          <w:rFonts w:hint="eastAsia"/>
        </w:rPr>
      </w:pPr>
      <w:r>
        <w:rPr>
          <w:rFonts w:hint="eastAsia"/>
        </w:rPr>
        <w:tab/>
      </w:r>
      <w:r>
        <w:rPr>
          <w:rFonts w:hint="eastAsia"/>
        </w:rPr>
        <w:tab/>
      </w:r>
      <w:r w:rsidRPr="00F359CE">
        <w:rPr>
          <w:rFonts w:hint="eastAsia"/>
        </w:rPr>
        <w:t>第十五条</w:t>
      </w:r>
      <w:r>
        <w:br/>
      </w:r>
      <w:r w:rsidRPr="00F359CE">
        <w:rPr>
          <w:rFonts w:hint="eastAsia"/>
        </w:rPr>
        <w:t>文化权利</w:t>
      </w:r>
    </w:p>
    <w:p w:rsidR="00F359CE" w:rsidRPr="00F359CE" w:rsidRDefault="00F359CE" w:rsidP="00F359CE">
      <w:pPr>
        <w:pStyle w:val="SingleTxtGC"/>
        <w:rPr>
          <w:rFonts w:hint="eastAsia"/>
        </w:rPr>
      </w:pPr>
      <w:r w:rsidRPr="00F359CE">
        <w:rPr>
          <w:rFonts w:hint="eastAsia"/>
        </w:rPr>
        <w:t>4</w:t>
      </w:r>
      <w:r>
        <w:rPr>
          <w:rFonts w:hint="eastAsia"/>
        </w:rPr>
        <w:t>3.</w:t>
      </w:r>
      <w:r w:rsidR="001277D0">
        <w:rPr>
          <w:rFonts w:hint="eastAsia"/>
        </w:rPr>
        <w:t xml:space="preserve">  </w:t>
      </w:r>
      <w:r w:rsidRPr="00F359CE">
        <w:rPr>
          <w:rFonts w:hint="eastAsia"/>
        </w:rPr>
        <w:t>请提供关于下列情况的最新资料：如何按照委员会关于人人有权参加文化生活的第</w:t>
      </w:r>
      <w:r w:rsidRPr="00F359CE">
        <w:rPr>
          <w:rFonts w:hint="eastAsia"/>
        </w:rPr>
        <w:t>21</w:t>
      </w:r>
      <w:r>
        <w:rPr>
          <w:rFonts w:hint="eastAsia"/>
        </w:rPr>
        <w:t>(</w:t>
      </w:r>
      <w:r w:rsidRPr="00F359CE">
        <w:rPr>
          <w:rFonts w:hint="eastAsia"/>
        </w:rPr>
        <w:t>2009</w:t>
      </w:r>
      <w:r>
        <w:rPr>
          <w:rFonts w:hint="eastAsia"/>
        </w:rPr>
        <w:t>)</w:t>
      </w:r>
      <w:r w:rsidRPr="00F359CE">
        <w:rPr>
          <w:rFonts w:hint="eastAsia"/>
        </w:rPr>
        <w:t>号一般性建议，保证低收入者及残疾人、老年人、移民、族裔、宗教和语言少数和北方</w:t>
      </w:r>
      <w:r>
        <w:rPr>
          <w:rFonts w:hint="eastAsia"/>
        </w:rPr>
        <w:t>“</w:t>
      </w:r>
      <w:r w:rsidRPr="00F359CE">
        <w:rPr>
          <w:rFonts w:hint="eastAsia"/>
        </w:rPr>
        <w:t>土著少数民族</w:t>
      </w:r>
      <w:r>
        <w:rPr>
          <w:rFonts w:hint="eastAsia"/>
        </w:rPr>
        <w:t>”</w:t>
      </w:r>
      <w:r w:rsidRPr="00F359CE">
        <w:rPr>
          <w:rFonts w:hint="eastAsia"/>
        </w:rPr>
        <w:t>等群体参加和受益于文化生活的权利，如参加文化活动、获得文化商品和服务</w:t>
      </w:r>
      <w:r>
        <w:rPr>
          <w:rFonts w:hint="eastAsia"/>
        </w:rPr>
        <w:t>(</w:t>
      </w:r>
      <w:r w:rsidRPr="00F359CE">
        <w:rPr>
          <w:rFonts w:hint="eastAsia"/>
        </w:rPr>
        <w:t>缔约国报告，第</w:t>
      </w:r>
      <w:r w:rsidRPr="00F359CE">
        <w:rPr>
          <w:rFonts w:hint="eastAsia"/>
        </w:rPr>
        <w:t>377</w:t>
      </w:r>
      <w:r w:rsidR="001277D0">
        <w:rPr>
          <w:rFonts w:hint="eastAsia"/>
        </w:rPr>
        <w:t>-</w:t>
      </w:r>
      <w:r w:rsidRPr="00F359CE">
        <w:rPr>
          <w:rFonts w:hint="eastAsia"/>
        </w:rPr>
        <w:t>416</w:t>
      </w:r>
      <w:r w:rsidRPr="00F359CE">
        <w:rPr>
          <w:rFonts w:hint="eastAsia"/>
        </w:rPr>
        <w:t>段</w:t>
      </w:r>
      <w:r>
        <w:rPr>
          <w:rFonts w:hint="eastAsia"/>
        </w:rPr>
        <w:t>)</w:t>
      </w:r>
      <w:r w:rsidRPr="00F359CE">
        <w:rPr>
          <w:rFonts w:hint="eastAsia"/>
        </w:rPr>
        <w:t>。</w:t>
      </w:r>
    </w:p>
    <w:p w:rsidR="00F359CE" w:rsidRDefault="00F359CE" w:rsidP="00F359CE">
      <w:pPr>
        <w:pStyle w:val="SingleTxtGC"/>
        <w:rPr>
          <w:rFonts w:hint="eastAsia"/>
        </w:rPr>
      </w:pPr>
    </w:p>
    <w:p w:rsidR="001277D0" w:rsidRPr="002D6A9C" w:rsidRDefault="001277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77D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B33" w:rsidRPr="00C12ACA" w:rsidRDefault="00D80B3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80B33" w:rsidRPr="00C12ACA" w:rsidRDefault="00D80B3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Pr="00F359CE" w:rsidRDefault="00D80B3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C6AA4">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359CE">
      <w:rPr>
        <w:rFonts w:eastAsia="SimSun"/>
        <w:lang w:eastAsia="zh-CN"/>
      </w:rPr>
      <w:t>GE.10-43029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Default="00D80B33">
    <w:pPr>
      <w:pStyle w:val="Footer"/>
      <w:tabs>
        <w:tab w:val="right" w:pos="9639"/>
      </w:tabs>
    </w:pPr>
    <w:r w:rsidRPr="00F359CE">
      <w:rPr>
        <w:rFonts w:eastAsia="SimSun"/>
        <w:lang w:eastAsia="zh-CN"/>
      </w:rPr>
      <w:t>GE.10-43029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C6AA4">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Pr="006E6CFF" w:rsidRDefault="00D80B33"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260610</w:t>
    </w:r>
    <w:r>
      <w:rPr>
        <w:rFonts w:eastAsia="SimSun"/>
        <w:sz w:val="20"/>
        <w:lang w:eastAsia="zh-CN"/>
      </w:rPr>
      <w:tab/>
    </w:r>
    <w:r>
      <w:rPr>
        <w:rFonts w:eastAsia="SimSun" w:hint="eastAsia"/>
        <w:sz w:val="20"/>
        <w:lang w:eastAsia="zh-CN"/>
      </w:rPr>
      <w:t>080710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B33" w:rsidRPr="0081261C" w:rsidRDefault="00D80B3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80B33" w:rsidRPr="0081261C" w:rsidRDefault="00D80B3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Pr="00F359CE" w:rsidRDefault="00D80B33">
    <w:pPr>
      <w:pStyle w:val="Header"/>
    </w:pPr>
    <w:r w:rsidRPr="00F359CE">
      <w:t>E/C.12/RUS/Q/5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Pr="00F359CE" w:rsidRDefault="00D80B33" w:rsidP="00B34556">
    <w:pPr>
      <w:pStyle w:val="Header"/>
      <w:jc w:val="right"/>
      <w:rPr>
        <w:rFonts w:hint="eastAsia"/>
        <w:lang w:eastAsia="zh-CN"/>
      </w:rPr>
    </w:pPr>
    <w:r w:rsidRPr="00F359CE">
      <w:rPr>
        <w:lang w:eastAsia="zh-CN"/>
      </w:rPr>
      <w:t>E/C.12/RUS/Q/5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B33" w:rsidRDefault="00D80B3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2"/>
  </w:num>
  <w:num w:numId="30">
    <w:abstractNumId w:val="17"/>
  </w:num>
  <w:num w:numId="31">
    <w:abstractNumId w:val="10"/>
  </w:num>
  <w:num w:numId="32">
    <w:abstractNumId w:val="15"/>
  </w:num>
  <w:num w:numId="33">
    <w:abstractNumId w:val="22"/>
  </w:num>
  <w:num w:numId="3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59CE"/>
    <w:rsid w:val="000A43F9"/>
    <w:rsid w:val="000C274E"/>
    <w:rsid w:val="000F5954"/>
    <w:rsid w:val="00121D98"/>
    <w:rsid w:val="001277D0"/>
    <w:rsid w:val="001625FD"/>
    <w:rsid w:val="00196FA0"/>
    <w:rsid w:val="001B69DD"/>
    <w:rsid w:val="001C23C1"/>
    <w:rsid w:val="001D29B2"/>
    <w:rsid w:val="002870B0"/>
    <w:rsid w:val="002C0105"/>
    <w:rsid w:val="002C3281"/>
    <w:rsid w:val="00334FC4"/>
    <w:rsid w:val="0036325D"/>
    <w:rsid w:val="003E6655"/>
    <w:rsid w:val="00406EB0"/>
    <w:rsid w:val="00486D97"/>
    <w:rsid w:val="004C235D"/>
    <w:rsid w:val="00505F60"/>
    <w:rsid w:val="005621D1"/>
    <w:rsid w:val="00563197"/>
    <w:rsid w:val="00595CD4"/>
    <w:rsid w:val="005A6FC4"/>
    <w:rsid w:val="005A71D9"/>
    <w:rsid w:val="00607864"/>
    <w:rsid w:val="00616930"/>
    <w:rsid w:val="00637996"/>
    <w:rsid w:val="006428EA"/>
    <w:rsid w:val="0065286A"/>
    <w:rsid w:val="00670091"/>
    <w:rsid w:val="006730F2"/>
    <w:rsid w:val="00676C1F"/>
    <w:rsid w:val="00677D09"/>
    <w:rsid w:val="00694488"/>
    <w:rsid w:val="006B146A"/>
    <w:rsid w:val="006B689C"/>
    <w:rsid w:val="006E3A44"/>
    <w:rsid w:val="006E6CFF"/>
    <w:rsid w:val="006F52AD"/>
    <w:rsid w:val="006F5A06"/>
    <w:rsid w:val="0070381A"/>
    <w:rsid w:val="00703BF4"/>
    <w:rsid w:val="00710A0D"/>
    <w:rsid w:val="0075248A"/>
    <w:rsid w:val="00753286"/>
    <w:rsid w:val="007655E9"/>
    <w:rsid w:val="007B04AF"/>
    <w:rsid w:val="007E0737"/>
    <w:rsid w:val="007F368A"/>
    <w:rsid w:val="007F7879"/>
    <w:rsid w:val="00800C13"/>
    <w:rsid w:val="0081078C"/>
    <w:rsid w:val="0081261C"/>
    <w:rsid w:val="00812823"/>
    <w:rsid w:val="00823817"/>
    <w:rsid w:val="0084212E"/>
    <w:rsid w:val="0089219E"/>
    <w:rsid w:val="008A60CE"/>
    <w:rsid w:val="008F1688"/>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73871"/>
    <w:rsid w:val="00B85871"/>
    <w:rsid w:val="00B86951"/>
    <w:rsid w:val="00B93BD1"/>
    <w:rsid w:val="00BB4A54"/>
    <w:rsid w:val="00BC0EF6"/>
    <w:rsid w:val="00BC6AA4"/>
    <w:rsid w:val="00BD1FE7"/>
    <w:rsid w:val="00C12ACA"/>
    <w:rsid w:val="00C40B55"/>
    <w:rsid w:val="00C91EE0"/>
    <w:rsid w:val="00CA4607"/>
    <w:rsid w:val="00CE3A52"/>
    <w:rsid w:val="00D02AA5"/>
    <w:rsid w:val="00D051DF"/>
    <w:rsid w:val="00D80B33"/>
    <w:rsid w:val="00D84AEB"/>
    <w:rsid w:val="00D936FE"/>
    <w:rsid w:val="00DD0222"/>
    <w:rsid w:val="00E01C4E"/>
    <w:rsid w:val="00E24B1B"/>
    <w:rsid w:val="00E369A1"/>
    <w:rsid w:val="00E4348C"/>
    <w:rsid w:val="00E45D2D"/>
    <w:rsid w:val="00E50800"/>
    <w:rsid w:val="00E545CF"/>
    <w:rsid w:val="00E80866"/>
    <w:rsid w:val="00EA7B01"/>
    <w:rsid w:val="00EC4216"/>
    <w:rsid w:val="00EE65C4"/>
    <w:rsid w:val="00F1129F"/>
    <w:rsid w:val="00F31DB3"/>
    <w:rsid w:val="00F359CE"/>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BC0EF6"/>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695</Words>
  <Characters>3967</Characters>
  <Application>Microsoft Office Word</Application>
  <DocSecurity>4</DocSecurity>
  <Lines>33</Lines>
  <Paragraphs>9</Paragraphs>
  <ScaleCrop>false</ScaleCrop>
  <Company>CSD</Company>
  <LinksUpToDate>false</LinksUpToDate>
  <CharactersWithSpaces>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2010-07-08T09:25:00Z</cp:lastPrinted>
  <dcterms:created xsi:type="dcterms:W3CDTF">2010-07-08T09:26:00Z</dcterms:created>
  <dcterms:modified xsi:type="dcterms:W3CDTF">2010-07-08T09:26:00Z</dcterms:modified>
</cp:coreProperties>
</file>