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FF07105" w14:textId="77777777" w:rsidTr="009D5F1A">
        <w:trPr>
          <w:trHeight w:hRule="exact" w:val="851"/>
        </w:trPr>
        <w:tc>
          <w:tcPr>
            <w:tcW w:w="1276" w:type="dxa"/>
            <w:tcBorders>
              <w:bottom w:val="single" w:sz="4" w:space="0" w:color="auto"/>
            </w:tcBorders>
          </w:tcPr>
          <w:p w14:paraId="6ECD20BB" w14:textId="48EB8EFB" w:rsidR="00DC0149" w:rsidRPr="00DB58B5" w:rsidRDefault="00DC0149" w:rsidP="00507F2F"/>
        </w:tc>
        <w:tc>
          <w:tcPr>
            <w:tcW w:w="2268" w:type="dxa"/>
            <w:tcBorders>
              <w:bottom w:val="single" w:sz="4" w:space="0" w:color="auto"/>
            </w:tcBorders>
            <w:vAlign w:val="bottom"/>
          </w:tcPr>
          <w:p w14:paraId="4E6DA78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C1FC14" w14:textId="7B5C4E91" w:rsidR="00DC0149" w:rsidRPr="00DB58B5" w:rsidRDefault="00507F2F" w:rsidP="00507F2F">
            <w:pPr>
              <w:jc w:val="right"/>
            </w:pPr>
            <w:r w:rsidRPr="00507F2F">
              <w:rPr>
                <w:sz w:val="40"/>
              </w:rPr>
              <w:t>CERD</w:t>
            </w:r>
            <w:r>
              <w:t>/C/AUT/21-23</w:t>
            </w:r>
          </w:p>
        </w:tc>
      </w:tr>
      <w:tr w:rsidR="00DC0149" w:rsidRPr="00DB58B5" w14:paraId="530A7A69" w14:textId="77777777" w:rsidTr="009D5F1A">
        <w:trPr>
          <w:trHeight w:hRule="exact" w:val="2835"/>
        </w:trPr>
        <w:tc>
          <w:tcPr>
            <w:tcW w:w="1276" w:type="dxa"/>
            <w:tcBorders>
              <w:top w:val="single" w:sz="4" w:space="0" w:color="auto"/>
              <w:bottom w:val="single" w:sz="12" w:space="0" w:color="auto"/>
            </w:tcBorders>
          </w:tcPr>
          <w:p w14:paraId="362C99EB" w14:textId="77777777" w:rsidR="00DC0149" w:rsidRPr="00DB58B5" w:rsidRDefault="00DC0149" w:rsidP="009D5F1A">
            <w:pPr>
              <w:spacing w:before="120"/>
              <w:jc w:val="center"/>
            </w:pPr>
            <w:r>
              <w:rPr>
                <w:noProof/>
                <w:lang w:eastAsia="fr-CH"/>
              </w:rPr>
              <w:drawing>
                <wp:inline distT="0" distB="0" distL="0" distR="0" wp14:anchorId="77183464" wp14:editId="769EDC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19A2B0" w14:textId="70734309"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7174E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3B0C7419" w14:textId="77777777" w:rsidR="00DC0149" w:rsidRDefault="00507F2F" w:rsidP="009D5F1A">
            <w:pPr>
              <w:spacing w:before="240"/>
            </w:pPr>
            <w:proofErr w:type="spellStart"/>
            <w:r>
              <w:t>Distr</w:t>
            </w:r>
            <w:proofErr w:type="spellEnd"/>
            <w:r>
              <w:t>. générale</w:t>
            </w:r>
          </w:p>
          <w:p w14:paraId="1E7AB6A0" w14:textId="77777777" w:rsidR="00507F2F" w:rsidRDefault="00507F2F" w:rsidP="00507F2F">
            <w:pPr>
              <w:spacing w:line="240" w:lineRule="exact"/>
            </w:pPr>
            <w:r>
              <w:t>22 juillet 2025</w:t>
            </w:r>
          </w:p>
          <w:p w14:paraId="710DFC1E" w14:textId="77777777" w:rsidR="00507F2F" w:rsidRDefault="00507F2F" w:rsidP="00507F2F">
            <w:pPr>
              <w:spacing w:line="240" w:lineRule="exact"/>
            </w:pPr>
            <w:r>
              <w:t>Français</w:t>
            </w:r>
          </w:p>
          <w:p w14:paraId="1B3D79FE" w14:textId="77777777" w:rsidR="00507F2F" w:rsidRDefault="00507F2F" w:rsidP="00507F2F">
            <w:pPr>
              <w:spacing w:line="240" w:lineRule="exact"/>
            </w:pPr>
            <w:r>
              <w:t>Original : anglais</w:t>
            </w:r>
          </w:p>
          <w:p w14:paraId="3A831D5E" w14:textId="355F74DA" w:rsidR="00507F2F" w:rsidRPr="00DB58B5" w:rsidRDefault="00507F2F" w:rsidP="00507F2F">
            <w:pPr>
              <w:spacing w:line="240" w:lineRule="exact"/>
            </w:pPr>
            <w:r>
              <w:t>Anglais, espagnol et français seulement</w:t>
            </w:r>
          </w:p>
        </w:tc>
      </w:tr>
    </w:tbl>
    <w:p w14:paraId="5406F120" w14:textId="71341BAF" w:rsidR="00623CA8" w:rsidRDefault="00623CA8" w:rsidP="00623CA8">
      <w:pPr>
        <w:spacing w:before="120"/>
        <w:rPr>
          <w:b/>
          <w:sz w:val="24"/>
          <w:szCs w:val="24"/>
        </w:rPr>
      </w:pPr>
      <w:r w:rsidRPr="00C56102">
        <w:rPr>
          <w:b/>
          <w:sz w:val="24"/>
          <w:szCs w:val="24"/>
        </w:rPr>
        <w:t>Comité pour l</w:t>
      </w:r>
      <w:r w:rsidR="007174EB">
        <w:rPr>
          <w:b/>
          <w:sz w:val="24"/>
          <w:szCs w:val="24"/>
        </w:rPr>
        <w:t>’</w:t>
      </w:r>
      <w:r w:rsidRPr="00C56102">
        <w:rPr>
          <w:b/>
          <w:sz w:val="24"/>
          <w:szCs w:val="24"/>
        </w:rPr>
        <w:t>élimination de la discrimination raciale</w:t>
      </w:r>
    </w:p>
    <w:p w14:paraId="64579442" w14:textId="4DF4B5B6" w:rsidR="00984B29" w:rsidRDefault="00507F2F" w:rsidP="00507F2F">
      <w:pPr>
        <w:pStyle w:val="HMG"/>
        <w:spacing w:before="360"/>
        <w:rPr>
          <w:b w:val="0"/>
          <w:bCs/>
          <w:noProof/>
          <w:position w:val="6"/>
          <w:sz w:val="20"/>
          <w:szCs w:val="22"/>
          <w:lang w:val="fr-FR"/>
        </w:rPr>
      </w:pPr>
      <w:r>
        <w:rPr>
          <w:noProof/>
          <w:lang w:val="fr-FR"/>
        </w:rPr>
        <w:tab/>
      </w:r>
      <w:r>
        <w:rPr>
          <w:noProof/>
          <w:lang w:val="fr-FR"/>
        </w:rPr>
        <w:tab/>
        <w:t>Rapport valant vingt et unième à vingt-troisième rapports périodiques soumis par l</w:t>
      </w:r>
      <w:r w:rsidR="007174EB">
        <w:rPr>
          <w:noProof/>
          <w:lang w:val="fr-FR"/>
        </w:rPr>
        <w:t>’</w:t>
      </w:r>
      <w:r>
        <w:rPr>
          <w:noProof/>
          <w:lang w:val="fr-FR"/>
        </w:rPr>
        <w:t xml:space="preserve">Autriche </w:t>
      </w:r>
      <w:r>
        <w:rPr>
          <w:noProof/>
          <w:lang w:val="fr-FR"/>
        </w:rPr>
        <w:br/>
        <w:t>en application de l</w:t>
      </w:r>
      <w:r w:rsidR="007174EB">
        <w:rPr>
          <w:noProof/>
          <w:lang w:val="fr-FR"/>
        </w:rPr>
        <w:t>’</w:t>
      </w:r>
      <w:r>
        <w:rPr>
          <w:noProof/>
          <w:lang w:val="fr-FR"/>
        </w:rPr>
        <w:t xml:space="preserve">article 9 de la </w:t>
      </w:r>
      <w:r w:rsidRPr="003347DA">
        <w:rPr>
          <w:noProof/>
          <w:lang w:val="fr-FR"/>
        </w:rPr>
        <w:t xml:space="preserve">Convention, </w:t>
      </w:r>
      <w:r>
        <w:rPr>
          <w:noProof/>
          <w:lang w:val="fr-FR"/>
        </w:rPr>
        <w:t xml:space="preserve">attendu en </w:t>
      </w:r>
      <w:r w:rsidRPr="003347DA">
        <w:rPr>
          <w:noProof/>
          <w:lang w:val="fr-FR"/>
        </w:rPr>
        <w:t>2015</w:t>
      </w:r>
      <w:r w:rsidRPr="00507F2F">
        <w:rPr>
          <w:rStyle w:val="Appelnotedebasdep"/>
          <w:b w:val="0"/>
          <w:bCs/>
          <w:noProof/>
          <w:position w:val="6"/>
          <w:sz w:val="20"/>
          <w:szCs w:val="22"/>
          <w:vertAlign w:val="baseline"/>
          <w:lang w:val="fr-FR"/>
        </w:rPr>
        <w:footnoteReference w:customMarkFollows="1" w:id="2"/>
        <w:t>*,</w:t>
      </w:r>
      <w:r w:rsidRPr="00507F2F">
        <w:rPr>
          <w:rStyle w:val="Appelnotedebasdep"/>
          <w:b w:val="0"/>
          <w:bCs/>
          <w:noProof/>
          <w:sz w:val="20"/>
          <w:szCs w:val="22"/>
          <w:vertAlign w:val="baseline"/>
          <w:lang w:val="fr-FR"/>
        </w:rPr>
        <w:t xml:space="preserve"> </w:t>
      </w:r>
      <w:r w:rsidRPr="00507F2F">
        <w:rPr>
          <w:rStyle w:val="Appelnotedebasdep"/>
          <w:b w:val="0"/>
          <w:bCs/>
          <w:noProof/>
          <w:position w:val="6"/>
          <w:sz w:val="20"/>
          <w:szCs w:val="22"/>
          <w:vertAlign w:val="baseline"/>
          <w:lang w:val="fr-FR"/>
        </w:rPr>
        <w:footnoteReference w:customMarkFollows="1" w:id="3"/>
        <w:t>**</w:t>
      </w:r>
    </w:p>
    <w:p w14:paraId="4ED2378E" w14:textId="6B0838A3" w:rsidR="00507F2F" w:rsidRDefault="00507F2F" w:rsidP="00507F2F">
      <w:pPr>
        <w:pStyle w:val="SingleTxtG"/>
        <w:jc w:val="right"/>
        <w:rPr>
          <w:noProof/>
          <w:lang w:val="fr-FR"/>
        </w:rPr>
      </w:pPr>
      <w:r w:rsidRPr="003347DA">
        <w:rPr>
          <w:noProof/>
          <w:lang w:val="fr-FR"/>
        </w:rPr>
        <w:t xml:space="preserve">[Date </w:t>
      </w:r>
      <w:r>
        <w:rPr>
          <w:noProof/>
          <w:lang w:val="fr-FR"/>
        </w:rPr>
        <w:t xml:space="preserve">de réception </w:t>
      </w:r>
      <w:r w:rsidRPr="003347DA">
        <w:rPr>
          <w:noProof/>
          <w:lang w:val="fr-FR"/>
        </w:rPr>
        <w:t xml:space="preserve">: 25 </w:t>
      </w:r>
      <w:r>
        <w:rPr>
          <w:noProof/>
          <w:lang w:val="fr-FR"/>
        </w:rPr>
        <w:t xml:space="preserve">février </w:t>
      </w:r>
      <w:r w:rsidRPr="003347DA">
        <w:rPr>
          <w:noProof/>
          <w:lang w:val="fr-FR"/>
        </w:rPr>
        <w:t>2025]</w:t>
      </w:r>
    </w:p>
    <w:p w14:paraId="3571B7EE" w14:textId="77777777" w:rsidR="00507F2F" w:rsidRDefault="00507F2F">
      <w:pPr>
        <w:suppressAutoHyphens w:val="0"/>
        <w:kinsoku/>
        <w:overflowPunct/>
        <w:autoSpaceDE/>
        <w:autoSpaceDN/>
        <w:adjustRightInd/>
        <w:snapToGrid/>
        <w:spacing w:after="200" w:line="276" w:lineRule="auto"/>
        <w:rPr>
          <w:noProof/>
          <w:lang w:val="fr-FR"/>
        </w:rPr>
      </w:pPr>
      <w:r>
        <w:rPr>
          <w:noProof/>
          <w:lang w:val="fr-FR"/>
        </w:rPr>
        <w:br w:type="page"/>
      </w:r>
    </w:p>
    <w:p w14:paraId="6917B295" w14:textId="484599A9" w:rsidR="00507F2F" w:rsidRPr="003347DA" w:rsidRDefault="00507F2F" w:rsidP="00507F2F">
      <w:pPr>
        <w:pStyle w:val="HChG"/>
        <w:rPr>
          <w:noProof/>
          <w:lang w:val="fr-FR"/>
        </w:rPr>
      </w:pPr>
      <w:r w:rsidRPr="003347DA">
        <w:rPr>
          <w:noProof/>
          <w:lang w:val="fr-FR"/>
        </w:rPr>
        <w:lastRenderedPageBreak/>
        <w:tab/>
      </w:r>
      <w:r w:rsidRPr="003347DA">
        <w:rPr>
          <w:noProof/>
          <w:lang w:val="fr-FR"/>
        </w:rPr>
        <w:tab/>
      </w:r>
      <w:r>
        <w:rPr>
          <w:noProof/>
          <w:lang w:val="fr-FR"/>
        </w:rPr>
        <w:t>Généralités</w:t>
      </w:r>
    </w:p>
    <w:p w14:paraId="4D2AE0CF" w14:textId="6F8FDA4F" w:rsidR="00507F2F" w:rsidRPr="003347DA" w:rsidRDefault="00507F2F" w:rsidP="00507F2F">
      <w:pPr>
        <w:pStyle w:val="SingleTxtG"/>
        <w:rPr>
          <w:noProof/>
          <w:lang w:val="fr-FR"/>
        </w:rPr>
      </w:pPr>
      <w:r w:rsidRPr="003347DA">
        <w:rPr>
          <w:noProof/>
          <w:lang w:val="fr-FR"/>
        </w:rPr>
        <w:t>1.</w:t>
      </w:r>
      <w:r w:rsidRPr="003347DA">
        <w:rPr>
          <w:noProof/>
          <w:lang w:val="fr-FR"/>
        </w:rPr>
        <w:tab/>
      </w:r>
      <w:r>
        <w:rPr>
          <w:noProof/>
          <w:lang w:val="fr-FR"/>
        </w:rPr>
        <w:t>Le présent rapport, qui a été établi conformément aux directives sur l</w:t>
      </w:r>
      <w:r w:rsidR="007174EB">
        <w:rPr>
          <w:noProof/>
          <w:lang w:val="fr-FR"/>
        </w:rPr>
        <w:t>’</w:t>
      </w:r>
      <w:r>
        <w:rPr>
          <w:noProof/>
          <w:lang w:val="fr-FR"/>
        </w:rPr>
        <w:t>établissement des rapports que le Comité pour l</w:t>
      </w:r>
      <w:r w:rsidR="007174EB">
        <w:rPr>
          <w:noProof/>
          <w:lang w:val="fr-FR"/>
        </w:rPr>
        <w:t>’</w:t>
      </w:r>
      <w:r>
        <w:rPr>
          <w:noProof/>
          <w:lang w:val="fr-FR"/>
        </w:rPr>
        <w:t>élimination de la discrimination raciale (</w:t>
      </w:r>
      <w:r w:rsidRPr="00DA47BF">
        <w:rPr>
          <w:noProof/>
        </w:rPr>
        <w:t>ci-après «</w:t>
      </w:r>
      <w:r w:rsidR="009833CC">
        <w:rPr>
          <w:noProof/>
        </w:rPr>
        <w:t> </w:t>
      </w:r>
      <w:r w:rsidRPr="00DA47BF">
        <w:rPr>
          <w:noProof/>
        </w:rPr>
        <w:t>le</w:t>
      </w:r>
      <w:r w:rsidR="009833CC">
        <w:rPr>
          <w:noProof/>
        </w:rPr>
        <w:t> </w:t>
      </w:r>
      <w:r w:rsidRPr="00DA47BF">
        <w:rPr>
          <w:noProof/>
        </w:rPr>
        <w:t>Comité</w:t>
      </w:r>
      <w:r w:rsidR="009833CC">
        <w:rPr>
          <w:noProof/>
        </w:rPr>
        <w:t> </w:t>
      </w:r>
      <w:r w:rsidRPr="00DA47BF">
        <w:rPr>
          <w:noProof/>
        </w:rPr>
        <w:t>»</w:t>
      </w:r>
      <w:r>
        <w:rPr>
          <w:noProof/>
          <w:lang w:val="fr-FR"/>
        </w:rPr>
        <w:t xml:space="preserve">) a publiées en </w:t>
      </w:r>
      <w:r w:rsidRPr="003347DA">
        <w:rPr>
          <w:noProof/>
          <w:lang w:val="fr-FR"/>
        </w:rPr>
        <w:t>2008</w:t>
      </w:r>
      <w:r>
        <w:rPr>
          <w:noProof/>
          <w:lang w:val="fr-FR"/>
        </w:rPr>
        <w:t>,</w:t>
      </w:r>
      <w:r w:rsidRPr="003347DA">
        <w:rPr>
          <w:noProof/>
          <w:lang w:val="fr-FR"/>
        </w:rPr>
        <w:t xml:space="preserve"> </w:t>
      </w:r>
      <w:r w:rsidRPr="00DA47BF">
        <w:rPr>
          <w:noProof/>
        </w:rPr>
        <w:t>décrit l</w:t>
      </w:r>
      <w:r w:rsidR="007174EB">
        <w:rPr>
          <w:noProof/>
        </w:rPr>
        <w:t>’</w:t>
      </w:r>
      <w:r w:rsidRPr="00DA47BF">
        <w:rPr>
          <w:noProof/>
        </w:rPr>
        <w:t>évolution juridique et factuelle intervenue depuis la présentation du précédent rapport</w:t>
      </w:r>
      <w:r w:rsidRPr="00E83199">
        <w:rPr>
          <w:noProof/>
          <w:lang w:val="fr-FR"/>
        </w:rPr>
        <w:t xml:space="preserve"> </w:t>
      </w:r>
      <w:r>
        <w:rPr>
          <w:noProof/>
          <w:lang w:val="fr-FR"/>
        </w:rPr>
        <w:t xml:space="preserve">(valant </w:t>
      </w:r>
      <w:hyperlink r:id="rId8" w:history="1">
        <w:r>
          <w:rPr>
            <w:rStyle w:val="Lienhypertexte"/>
            <w:noProof/>
            <w:lang w:val="fr-FR"/>
          </w:rPr>
          <w:t>dix-huitième</w:t>
        </w:r>
        <w:r w:rsidRPr="003347DA">
          <w:rPr>
            <w:rStyle w:val="Lienhypertexte"/>
            <w:noProof/>
            <w:lang w:val="fr-FR"/>
          </w:rPr>
          <w:t xml:space="preserve">, </w:t>
        </w:r>
        <w:r>
          <w:rPr>
            <w:rStyle w:val="Lienhypertexte"/>
            <w:noProof/>
            <w:lang w:val="fr-FR"/>
          </w:rPr>
          <w:t>dix-neuvième</w:t>
        </w:r>
        <w:r w:rsidRPr="003347DA">
          <w:rPr>
            <w:rStyle w:val="Lienhypertexte"/>
            <w:noProof/>
            <w:lang w:val="fr-FR"/>
          </w:rPr>
          <w:t xml:space="preserve"> </w:t>
        </w:r>
        <w:r>
          <w:rPr>
            <w:rStyle w:val="Lienhypertexte"/>
            <w:noProof/>
            <w:lang w:val="fr-FR"/>
          </w:rPr>
          <w:t>et vingtième rapports</w:t>
        </w:r>
      </w:hyperlink>
      <w:r w:rsidRPr="003347DA">
        <w:rPr>
          <w:noProof/>
          <w:lang w:val="fr-FR"/>
        </w:rPr>
        <w:t>)</w:t>
      </w:r>
      <w:r w:rsidRPr="00C40834">
        <w:rPr>
          <w:rStyle w:val="Appelnotedebasdep"/>
        </w:rPr>
        <w:footnoteReference w:id="4"/>
      </w:r>
      <w:r>
        <w:rPr>
          <w:noProof/>
          <w:lang w:val="fr-FR"/>
        </w:rPr>
        <w:t xml:space="preserve">. </w:t>
      </w:r>
      <w:r w:rsidRPr="00DA47BF">
        <w:rPr>
          <w:noProof/>
        </w:rPr>
        <w:t>Dans certains cas, plusieurs points faisant référence à un seul et même article et les recommandations faites par le Comité en 2012 ont été traités conjointement sous un même titre du rapport</w:t>
      </w:r>
      <w:r w:rsidRPr="003347DA">
        <w:rPr>
          <w:noProof/>
          <w:lang w:val="fr-FR"/>
        </w:rPr>
        <w:t xml:space="preserve">. </w:t>
      </w:r>
      <w:r>
        <w:rPr>
          <w:noProof/>
          <w:lang w:val="fr-FR"/>
        </w:rPr>
        <w:t xml:space="preserve">Les autres </w:t>
      </w:r>
      <w:r w:rsidRPr="003347DA">
        <w:rPr>
          <w:noProof/>
          <w:lang w:val="fr-FR"/>
        </w:rPr>
        <w:t>recomm</w:t>
      </w:r>
      <w:r>
        <w:rPr>
          <w:noProof/>
          <w:lang w:val="fr-FR"/>
        </w:rPr>
        <w:t>a</w:t>
      </w:r>
      <w:r w:rsidRPr="003347DA">
        <w:rPr>
          <w:noProof/>
          <w:lang w:val="fr-FR"/>
        </w:rPr>
        <w:t xml:space="preserve">ndations </w:t>
      </w:r>
      <w:r>
        <w:rPr>
          <w:noProof/>
          <w:lang w:val="fr-FR"/>
        </w:rPr>
        <w:t>du Comité sont traitées en annexe.</w:t>
      </w:r>
    </w:p>
    <w:p w14:paraId="00FF4782" w14:textId="0BE3C8AF" w:rsidR="00507F2F" w:rsidRPr="003347DA" w:rsidRDefault="00507F2F" w:rsidP="00507F2F">
      <w:pPr>
        <w:pStyle w:val="SingleTxtG"/>
        <w:rPr>
          <w:noProof/>
          <w:lang w:val="fr-FR"/>
        </w:rPr>
      </w:pPr>
      <w:r w:rsidRPr="003347DA">
        <w:rPr>
          <w:noProof/>
          <w:lang w:val="fr-FR"/>
        </w:rPr>
        <w:t>2.</w:t>
      </w:r>
      <w:r w:rsidRPr="003347DA">
        <w:rPr>
          <w:noProof/>
          <w:lang w:val="fr-FR"/>
        </w:rPr>
        <w:tab/>
      </w:r>
      <w:r>
        <w:rPr>
          <w:noProof/>
          <w:lang w:val="fr-FR"/>
        </w:rPr>
        <w:t>Le document de base faisant partie des rapports présentés par l</w:t>
      </w:r>
      <w:r w:rsidR="007174EB">
        <w:rPr>
          <w:noProof/>
          <w:lang w:val="fr-FR"/>
        </w:rPr>
        <w:t>’</w:t>
      </w:r>
      <w:r>
        <w:rPr>
          <w:noProof/>
          <w:lang w:val="fr-FR"/>
        </w:rPr>
        <w:t>Autriche (</w:t>
      </w:r>
      <w:r w:rsidRPr="00DA47BF">
        <w:rPr>
          <w:noProof/>
        </w:rPr>
        <w:t>ci-après dénommé «</w:t>
      </w:r>
      <w:r w:rsidR="009833CC">
        <w:rPr>
          <w:noProof/>
        </w:rPr>
        <w:t> </w:t>
      </w:r>
      <w:r w:rsidRPr="00DA47BF">
        <w:rPr>
          <w:noProof/>
        </w:rPr>
        <w:t>le document de base</w:t>
      </w:r>
      <w:r w:rsidR="009833CC">
        <w:rPr>
          <w:noProof/>
        </w:rPr>
        <w:t> </w:t>
      </w:r>
      <w:r w:rsidRPr="00DA47BF">
        <w:rPr>
          <w:noProof/>
        </w:rPr>
        <w:t>»</w:t>
      </w:r>
      <w:r>
        <w:rPr>
          <w:noProof/>
          <w:lang w:val="fr-FR"/>
        </w:rPr>
        <w:t>) de</w:t>
      </w:r>
      <w:r w:rsidRPr="003347DA">
        <w:rPr>
          <w:noProof/>
          <w:lang w:val="fr-FR"/>
        </w:rPr>
        <w:t xml:space="preserve"> 2016 </w:t>
      </w:r>
      <w:r>
        <w:rPr>
          <w:noProof/>
          <w:lang w:val="fr-FR"/>
        </w:rPr>
        <w:t>peut être consulté sur le site Web ouvert à tous de la Chancellerie fédérale</w:t>
      </w:r>
      <w:r w:rsidRPr="003347DA">
        <w:rPr>
          <w:noProof/>
          <w:lang w:val="fr-FR"/>
        </w:rPr>
        <w:t xml:space="preserve">. </w:t>
      </w:r>
      <w:r>
        <w:rPr>
          <w:noProof/>
          <w:lang w:val="fr-FR"/>
        </w:rPr>
        <w:t>Les questions intéressant l</w:t>
      </w:r>
      <w:r w:rsidR="007174EB">
        <w:rPr>
          <w:noProof/>
          <w:lang w:val="fr-FR"/>
        </w:rPr>
        <w:t>’</w:t>
      </w:r>
      <w:r>
        <w:rPr>
          <w:noProof/>
          <w:lang w:val="fr-FR"/>
        </w:rPr>
        <w:t>application de la Convention sont principalement les suivantes </w:t>
      </w:r>
      <w:r w:rsidRPr="003347DA">
        <w:rPr>
          <w:noProof/>
          <w:lang w:val="fr-FR"/>
        </w:rPr>
        <w:t>:</w:t>
      </w:r>
    </w:p>
    <w:p w14:paraId="5C6705B0" w14:textId="517351D4"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Para</w:t>
      </w:r>
      <w:r>
        <w:rPr>
          <w:noProof/>
          <w:lang w:val="fr-FR"/>
        </w:rPr>
        <w:t>graphes</w:t>
      </w:r>
      <w:r w:rsidRPr="003347DA">
        <w:rPr>
          <w:noProof/>
          <w:lang w:val="fr-FR"/>
        </w:rPr>
        <w:t> 9</w:t>
      </w:r>
      <w:r>
        <w:rPr>
          <w:noProof/>
          <w:lang w:val="fr-FR"/>
        </w:rPr>
        <w:t xml:space="preserve"> à </w:t>
      </w:r>
      <w:r w:rsidRPr="003347DA">
        <w:rPr>
          <w:noProof/>
          <w:lang w:val="fr-FR"/>
        </w:rPr>
        <w:t xml:space="preserve">18 </w:t>
      </w:r>
      <w:r>
        <w:rPr>
          <w:noProof/>
          <w:lang w:val="fr-FR"/>
        </w:rPr>
        <w:t>sur la population de nationalité étrangère</w:t>
      </w:r>
      <w:r w:rsidRPr="003347DA">
        <w:rPr>
          <w:noProof/>
          <w:lang w:val="fr-FR"/>
        </w:rPr>
        <w:t xml:space="preserve"> </w:t>
      </w:r>
      <w:r>
        <w:rPr>
          <w:noProof/>
          <w:lang w:val="fr-FR"/>
        </w:rPr>
        <w:t>et les minorités ethniques</w:t>
      </w:r>
      <w:r w:rsidR="009833CC">
        <w:rPr>
          <w:noProof/>
          <w:lang w:val="fr-FR"/>
        </w:rPr>
        <w:t> </w:t>
      </w:r>
      <w:r w:rsidRPr="003347DA">
        <w:rPr>
          <w:noProof/>
          <w:lang w:val="fr-FR"/>
        </w:rPr>
        <w:t>;</w:t>
      </w:r>
    </w:p>
    <w:p w14:paraId="77522B5E" w14:textId="2BFF6823"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Para</w:t>
      </w:r>
      <w:r>
        <w:rPr>
          <w:noProof/>
          <w:lang w:val="fr-FR"/>
        </w:rPr>
        <w:t>graphe</w:t>
      </w:r>
      <w:r w:rsidRPr="003347DA">
        <w:rPr>
          <w:noProof/>
          <w:lang w:val="fr-FR"/>
        </w:rPr>
        <w:t xml:space="preserve"> 21 </w:t>
      </w:r>
      <w:r>
        <w:rPr>
          <w:noProof/>
          <w:lang w:val="fr-FR"/>
        </w:rPr>
        <w:t xml:space="preserve">sur les religions pratiquées par la </w:t>
      </w:r>
      <w:r w:rsidRPr="003347DA">
        <w:rPr>
          <w:noProof/>
          <w:lang w:val="fr-FR"/>
        </w:rPr>
        <w:t>population</w:t>
      </w:r>
      <w:r>
        <w:rPr>
          <w:noProof/>
          <w:lang w:val="fr-FR"/>
        </w:rPr>
        <w:t xml:space="preserve"> autrichienne</w:t>
      </w:r>
      <w:r w:rsidR="009833CC">
        <w:rPr>
          <w:noProof/>
          <w:lang w:val="fr-FR"/>
        </w:rPr>
        <w:t> </w:t>
      </w:r>
      <w:r w:rsidRPr="003347DA">
        <w:rPr>
          <w:noProof/>
          <w:lang w:val="fr-FR"/>
        </w:rPr>
        <w:t>;</w:t>
      </w:r>
    </w:p>
    <w:p w14:paraId="2656B92D" w14:textId="2179163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Para</w:t>
      </w:r>
      <w:r>
        <w:rPr>
          <w:noProof/>
          <w:lang w:val="fr-FR"/>
        </w:rPr>
        <w:t>graphes</w:t>
      </w:r>
      <w:r w:rsidRPr="003347DA">
        <w:rPr>
          <w:noProof/>
          <w:lang w:val="fr-FR"/>
        </w:rPr>
        <w:t xml:space="preserve"> 53</w:t>
      </w:r>
      <w:r>
        <w:rPr>
          <w:noProof/>
          <w:lang w:val="fr-FR"/>
        </w:rPr>
        <w:t xml:space="preserve"> à </w:t>
      </w:r>
      <w:r w:rsidRPr="003347DA">
        <w:rPr>
          <w:noProof/>
          <w:lang w:val="fr-FR"/>
        </w:rPr>
        <w:t xml:space="preserve">60 </w:t>
      </w:r>
      <w:r>
        <w:rPr>
          <w:noProof/>
          <w:lang w:val="fr-FR"/>
        </w:rPr>
        <w:t>sur les statistiques de la criminalité et le système judiciaire</w:t>
      </w:r>
      <w:r w:rsidR="009833CC">
        <w:rPr>
          <w:noProof/>
          <w:lang w:val="fr-FR"/>
        </w:rPr>
        <w:t> </w:t>
      </w:r>
      <w:r w:rsidRPr="003347DA">
        <w:rPr>
          <w:noProof/>
          <w:lang w:val="fr-FR"/>
        </w:rPr>
        <w:t>;</w:t>
      </w:r>
    </w:p>
    <w:p w14:paraId="680AA8EB" w14:textId="75A4F57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Para</w:t>
      </w:r>
      <w:r>
        <w:rPr>
          <w:noProof/>
          <w:lang w:val="fr-FR"/>
        </w:rPr>
        <w:t>graphes</w:t>
      </w:r>
      <w:r w:rsidRPr="003347DA">
        <w:rPr>
          <w:noProof/>
          <w:lang w:val="fr-FR"/>
        </w:rPr>
        <w:t xml:space="preserve"> 10</w:t>
      </w:r>
      <w:r w:rsidR="00D37353">
        <w:rPr>
          <w:noProof/>
          <w:lang w:val="fr-FR"/>
        </w:rPr>
        <w:t>2</w:t>
      </w:r>
      <w:r>
        <w:rPr>
          <w:noProof/>
          <w:lang w:val="fr-FR"/>
        </w:rPr>
        <w:t xml:space="preserve"> à </w:t>
      </w:r>
      <w:r w:rsidRPr="003347DA">
        <w:rPr>
          <w:noProof/>
          <w:lang w:val="fr-FR"/>
        </w:rPr>
        <w:t xml:space="preserve">116 </w:t>
      </w:r>
      <w:r>
        <w:rPr>
          <w:noProof/>
          <w:lang w:val="fr-FR"/>
        </w:rPr>
        <w:t>sur les principaux instruments relatifs aux droits de l</w:t>
      </w:r>
      <w:r w:rsidR="007174EB">
        <w:rPr>
          <w:noProof/>
          <w:lang w:val="fr-FR"/>
        </w:rPr>
        <w:t>’</w:t>
      </w:r>
      <w:r>
        <w:rPr>
          <w:noProof/>
          <w:lang w:val="fr-FR"/>
        </w:rPr>
        <w:t>homme en vigueur en Autriche et les réserves ou déclarations dont ils ont fait l</w:t>
      </w:r>
      <w:r w:rsidR="007174EB">
        <w:rPr>
          <w:noProof/>
          <w:lang w:val="fr-FR"/>
        </w:rPr>
        <w:t>’</w:t>
      </w:r>
      <w:r>
        <w:rPr>
          <w:noProof/>
          <w:lang w:val="fr-FR"/>
        </w:rPr>
        <w:t>objet</w:t>
      </w:r>
      <w:r w:rsidR="009833CC">
        <w:rPr>
          <w:noProof/>
          <w:lang w:val="fr-FR"/>
        </w:rPr>
        <w:t> </w:t>
      </w:r>
      <w:r w:rsidRPr="003347DA">
        <w:rPr>
          <w:noProof/>
          <w:lang w:val="fr-FR"/>
        </w:rPr>
        <w:t>;</w:t>
      </w:r>
    </w:p>
    <w:p w14:paraId="7BFF3AB3" w14:textId="1139FFA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Para</w:t>
      </w:r>
      <w:r>
        <w:rPr>
          <w:noProof/>
          <w:lang w:val="fr-FR"/>
        </w:rPr>
        <w:t>graphes</w:t>
      </w:r>
      <w:r w:rsidRPr="003347DA">
        <w:rPr>
          <w:noProof/>
          <w:lang w:val="fr-FR"/>
        </w:rPr>
        <w:t xml:space="preserve"> 117</w:t>
      </w:r>
      <w:r>
        <w:rPr>
          <w:noProof/>
          <w:lang w:val="fr-FR"/>
        </w:rPr>
        <w:t xml:space="preserve"> à </w:t>
      </w:r>
      <w:r w:rsidRPr="003347DA">
        <w:rPr>
          <w:noProof/>
          <w:lang w:val="fr-FR"/>
        </w:rPr>
        <w:t xml:space="preserve">176 </w:t>
      </w:r>
      <w:r>
        <w:rPr>
          <w:noProof/>
          <w:lang w:val="fr-FR"/>
        </w:rPr>
        <w:t xml:space="preserve">sur la </w:t>
      </w:r>
      <w:r w:rsidRPr="003347DA">
        <w:rPr>
          <w:noProof/>
          <w:lang w:val="fr-FR"/>
        </w:rPr>
        <w:t xml:space="preserve">protection </w:t>
      </w:r>
      <w:r>
        <w:rPr>
          <w:noProof/>
          <w:lang w:val="fr-FR"/>
        </w:rPr>
        <w:t>juridique des droits de l</w:t>
      </w:r>
      <w:r w:rsidR="007174EB">
        <w:rPr>
          <w:noProof/>
          <w:lang w:val="fr-FR"/>
        </w:rPr>
        <w:t>’</w:t>
      </w:r>
      <w:r>
        <w:rPr>
          <w:noProof/>
          <w:lang w:val="fr-FR"/>
        </w:rPr>
        <w:t xml:space="preserve">homme au niveau </w:t>
      </w:r>
      <w:r w:rsidRPr="003347DA">
        <w:rPr>
          <w:noProof/>
          <w:lang w:val="fr-FR"/>
        </w:rPr>
        <w:t xml:space="preserve">national </w:t>
      </w:r>
      <w:r>
        <w:rPr>
          <w:noProof/>
          <w:lang w:val="fr-FR"/>
        </w:rPr>
        <w:t>sous tous ses aspects essentiels</w:t>
      </w:r>
      <w:r w:rsidR="009833CC">
        <w:rPr>
          <w:noProof/>
          <w:lang w:val="fr-FR"/>
        </w:rPr>
        <w:t> </w:t>
      </w:r>
      <w:r w:rsidRPr="003347DA">
        <w:rPr>
          <w:noProof/>
          <w:lang w:val="fr-FR"/>
        </w:rPr>
        <w:t>;</w:t>
      </w:r>
    </w:p>
    <w:p w14:paraId="097BE47C" w14:textId="2A20C6C3"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Para</w:t>
      </w:r>
      <w:r>
        <w:rPr>
          <w:noProof/>
          <w:lang w:val="fr-FR"/>
        </w:rPr>
        <w:t>graphes</w:t>
      </w:r>
      <w:r w:rsidRPr="003347DA">
        <w:rPr>
          <w:noProof/>
          <w:lang w:val="fr-FR"/>
        </w:rPr>
        <w:t xml:space="preserve"> 178</w:t>
      </w:r>
      <w:r>
        <w:rPr>
          <w:noProof/>
          <w:lang w:val="fr-FR"/>
        </w:rPr>
        <w:t xml:space="preserve"> à </w:t>
      </w:r>
      <w:r w:rsidRPr="003347DA">
        <w:rPr>
          <w:noProof/>
          <w:lang w:val="fr-FR"/>
        </w:rPr>
        <w:t xml:space="preserve">203 </w:t>
      </w:r>
      <w:r>
        <w:rPr>
          <w:noProof/>
          <w:lang w:val="fr-FR"/>
        </w:rPr>
        <w:t xml:space="preserve">sur la situation juridique, la protection juridique et les mesures relatives à la </w:t>
      </w:r>
      <w:r w:rsidRPr="003347DA">
        <w:rPr>
          <w:noProof/>
          <w:lang w:val="fr-FR"/>
        </w:rPr>
        <w:t xml:space="preserve">non-discrimination </w:t>
      </w:r>
      <w:r>
        <w:rPr>
          <w:noProof/>
          <w:lang w:val="fr-FR"/>
        </w:rPr>
        <w:t>et à l</w:t>
      </w:r>
      <w:r w:rsidR="007174EB">
        <w:rPr>
          <w:noProof/>
          <w:lang w:val="fr-FR"/>
        </w:rPr>
        <w:t>’</w:t>
      </w:r>
      <w:r>
        <w:rPr>
          <w:noProof/>
          <w:lang w:val="fr-FR"/>
        </w:rPr>
        <w:t>égalité</w:t>
      </w:r>
      <w:r w:rsidRPr="003347DA">
        <w:rPr>
          <w:noProof/>
          <w:lang w:val="fr-FR"/>
        </w:rPr>
        <w:t>.</w:t>
      </w:r>
    </w:p>
    <w:p w14:paraId="70F91B79" w14:textId="65B25017" w:rsidR="00507F2F" w:rsidRPr="003347DA" w:rsidRDefault="00507F2F" w:rsidP="00507F2F">
      <w:pPr>
        <w:pStyle w:val="SingleTxtG"/>
        <w:rPr>
          <w:noProof/>
          <w:lang w:val="fr-FR"/>
        </w:rPr>
      </w:pPr>
      <w:r w:rsidRPr="003347DA">
        <w:rPr>
          <w:noProof/>
          <w:lang w:val="fr-FR"/>
        </w:rPr>
        <w:t>3.</w:t>
      </w:r>
      <w:r w:rsidRPr="003347DA">
        <w:rPr>
          <w:noProof/>
          <w:lang w:val="fr-FR"/>
        </w:rPr>
        <w:tab/>
      </w:r>
      <w:r>
        <w:rPr>
          <w:noProof/>
          <w:lang w:val="fr-FR"/>
        </w:rPr>
        <w:t xml:space="preserve">La </w:t>
      </w:r>
      <w:hyperlink r:id="rId9" w:history="1">
        <w:r w:rsidRPr="003347DA">
          <w:rPr>
            <w:rStyle w:val="Lienhypertexte"/>
            <w:noProof/>
            <w:lang w:val="fr-FR"/>
          </w:rPr>
          <w:t>part</w:t>
        </w:r>
        <w:r>
          <w:rPr>
            <w:rStyle w:val="Lienhypertexte"/>
            <w:noProof/>
            <w:lang w:val="fr-FR"/>
          </w:rPr>
          <w:t>ie statistique du rapport sur l</w:t>
        </w:r>
        <w:r w:rsidR="007174EB">
          <w:rPr>
            <w:rStyle w:val="Lienhypertexte"/>
            <w:noProof/>
            <w:lang w:val="fr-FR"/>
          </w:rPr>
          <w:t>’</w:t>
        </w:r>
        <w:r>
          <w:rPr>
            <w:rStyle w:val="Lienhypertexte"/>
            <w:noProof/>
            <w:lang w:val="fr-FR"/>
          </w:rPr>
          <w:t>intégration</w:t>
        </w:r>
        <w:r w:rsidRPr="003347DA">
          <w:rPr>
            <w:rStyle w:val="Lienhypertexte"/>
            <w:noProof/>
            <w:lang w:val="fr-FR"/>
          </w:rPr>
          <w:t xml:space="preserve"> 202</w:t>
        </w:r>
      </w:hyperlink>
      <w:r w:rsidRPr="003347DA">
        <w:rPr>
          <w:rStyle w:val="Lienhypertexte"/>
          <w:noProof/>
          <w:lang w:val="fr-FR"/>
        </w:rPr>
        <w:t xml:space="preserve">4 </w:t>
      </w:r>
      <w:r>
        <w:rPr>
          <w:rFonts w:eastAsiaTheme="minorEastAsia" w:cstheme="minorBidi"/>
          <w:noProof/>
          <w:lang w:val="fr-FR"/>
        </w:rPr>
        <w:t>présente les chiffres, données et indicateurs sur les migrations et l</w:t>
      </w:r>
      <w:r w:rsidR="007174EB">
        <w:rPr>
          <w:rFonts w:eastAsiaTheme="minorEastAsia" w:cstheme="minorBidi"/>
          <w:noProof/>
          <w:lang w:val="fr-FR"/>
        </w:rPr>
        <w:t>’</w:t>
      </w:r>
      <w:r w:rsidRPr="003347DA">
        <w:rPr>
          <w:noProof/>
          <w:lang w:val="fr-FR"/>
        </w:rPr>
        <w:t>int</w:t>
      </w:r>
      <w:r>
        <w:rPr>
          <w:noProof/>
          <w:lang w:val="fr-FR"/>
        </w:rPr>
        <w:t>é</w:t>
      </w:r>
      <w:r w:rsidRPr="003347DA">
        <w:rPr>
          <w:noProof/>
          <w:lang w:val="fr-FR"/>
        </w:rPr>
        <w:t xml:space="preserve">gration </w:t>
      </w:r>
      <w:r>
        <w:rPr>
          <w:noProof/>
          <w:lang w:val="fr-FR"/>
        </w:rPr>
        <w:t>dans les domaines de l</w:t>
      </w:r>
      <w:r w:rsidR="007174EB">
        <w:rPr>
          <w:noProof/>
          <w:lang w:val="fr-FR"/>
        </w:rPr>
        <w:t>’</w:t>
      </w:r>
      <w:r>
        <w:rPr>
          <w:noProof/>
          <w:lang w:val="fr-FR"/>
        </w:rPr>
        <w:t>évolution démographique, des langues et de l</w:t>
      </w:r>
      <w:r w:rsidR="007174EB">
        <w:rPr>
          <w:noProof/>
          <w:lang w:val="fr-FR"/>
        </w:rPr>
        <w:t>’</w:t>
      </w:r>
      <w:r>
        <w:rPr>
          <w:noProof/>
          <w:lang w:val="fr-FR"/>
        </w:rPr>
        <w:t>éducation, du travail et de l</w:t>
      </w:r>
      <w:r w:rsidR="007174EB">
        <w:rPr>
          <w:noProof/>
          <w:lang w:val="fr-FR"/>
        </w:rPr>
        <w:t>’</w:t>
      </w:r>
      <w:r>
        <w:rPr>
          <w:noProof/>
          <w:lang w:val="fr-FR"/>
        </w:rPr>
        <w:t>emploi, des</w:t>
      </w:r>
      <w:r w:rsidRPr="003347DA">
        <w:rPr>
          <w:noProof/>
          <w:lang w:val="fr-FR"/>
        </w:rPr>
        <w:t xml:space="preserve"> </w:t>
      </w:r>
      <w:r>
        <w:rPr>
          <w:noProof/>
          <w:lang w:val="fr-FR"/>
        </w:rPr>
        <w:t xml:space="preserve">affaires </w:t>
      </w:r>
      <w:r w:rsidRPr="003347DA">
        <w:rPr>
          <w:noProof/>
          <w:lang w:val="fr-FR"/>
        </w:rPr>
        <w:t>social</w:t>
      </w:r>
      <w:r>
        <w:rPr>
          <w:noProof/>
          <w:lang w:val="fr-FR"/>
        </w:rPr>
        <w:t>es</w:t>
      </w:r>
      <w:r w:rsidRPr="003347DA">
        <w:rPr>
          <w:noProof/>
          <w:lang w:val="fr-FR"/>
        </w:rPr>
        <w:t xml:space="preserve"> </w:t>
      </w:r>
      <w:r>
        <w:rPr>
          <w:noProof/>
          <w:lang w:val="fr-FR"/>
        </w:rPr>
        <w:t>et de la santé, de la sécurité et du logement</w:t>
      </w:r>
      <w:r w:rsidRPr="003347DA">
        <w:rPr>
          <w:noProof/>
          <w:lang w:val="fr-FR"/>
        </w:rPr>
        <w:t xml:space="preserve">. </w:t>
      </w:r>
      <w:r>
        <w:rPr>
          <w:noProof/>
          <w:lang w:val="fr-FR"/>
        </w:rPr>
        <w:t xml:space="preserve">Les </w:t>
      </w:r>
      <w:hyperlink r:id="rId10" w:history="1">
        <w:r w:rsidRPr="003347DA">
          <w:rPr>
            <w:rStyle w:val="Lienhypertexte"/>
            <w:noProof/>
            <w:lang w:val="fr-FR"/>
          </w:rPr>
          <w:t>statisti</w:t>
        </w:r>
        <w:r>
          <w:rPr>
            <w:rStyle w:val="Lienhypertexte"/>
            <w:noProof/>
            <w:lang w:val="fr-FR"/>
          </w:rPr>
          <w:t>que</w:t>
        </w:r>
        <w:r w:rsidRPr="003347DA">
          <w:rPr>
            <w:rStyle w:val="Lienhypertexte"/>
            <w:noProof/>
            <w:lang w:val="fr-FR"/>
          </w:rPr>
          <w:t xml:space="preserve">s </w:t>
        </w:r>
        <w:r>
          <w:rPr>
            <w:rStyle w:val="Lienhypertexte"/>
            <w:noProof/>
            <w:lang w:val="fr-FR"/>
          </w:rPr>
          <w:t>annuelles en matière d</w:t>
        </w:r>
        <w:r w:rsidR="007174EB">
          <w:rPr>
            <w:rStyle w:val="Lienhypertexte"/>
            <w:noProof/>
            <w:lang w:val="fr-FR"/>
          </w:rPr>
          <w:t>’</w:t>
        </w:r>
        <w:r w:rsidRPr="003347DA">
          <w:rPr>
            <w:rStyle w:val="Lienhypertexte"/>
            <w:noProof/>
            <w:lang w:val="fr-FR"/>
          </w:rPr>
          <w:t xml:space="preserve">immigration </w:t>
        </w:r>
      </w:hyperlink>
      <w:r w:rsidRPr="003347DA">
        <w:rPr>
          <w:noProof/>
          <w:lang w:val="fr-FR"/>
        </w:rPr>
        <w:t>publi</w:t>
      </w:r>
      <w:r>
        <w:rPr>
          <w:noProof/>
          <w:lang w:val="fr-FR"/>
        </w:rPr>
        <w:t xml:space="preserve">ées par le </w:t>
      </w:r>
      <w:r w:rsidRPr="003347DA">
        <w:rPr>
          <w:noProof/>
          <w:lang w:val="fr-FR"/>
        </w:rPr>
        <w:t>Minist</w:t>
      </w:r>
      <w:r>
        <w:rPr>
          <w:noProof/>
          <w:lang w:val="fr-FR"/>
        </w:rPr>
        <w:t>ère fédéral de l</w:t>
      </w:r>
      <w:r w:rsidR="007174EB">
        <w:rPr>
          <w:noProof/>
          <w:lang w:val="fr-FR"/>
        </w:rPr>
        <w:t>’</w:t>
      </w:r>
      <w:r>
        <w:rPr>
          <w:noProof/>
          <w:lang w:val="fr-FR"/>
        </w:rPr>
        <w:t xml:space="preserve">intérieur </w:t>
      </w:r>
      <w:r w:rsidRPr="003347DA">
        <w:rPr>
          <w:noProof/>
          <w:lang w:val="fr-FR"/>
        </w:rPr>
        <w:t>cont</w:t>
      </w:r>
      <w:r>
        <w:rPr>
          <w:noProof/>
          <w:lang w:val="fr-FR"/>
        </w:rPr>
        <w:t>iennent des données sur les étrangers en Autriche</w:t>
      </w:r>
      <w:r w:rsidRPr="003347DA">
        <w:rPr>
          <w:noProof/>
          <w:lang w:val="fr-FR"/>
        </w:rPr>
        <w:t>.</w:t>
      </w:r>
    </w:p>
    <w:p w14:paraId="1F9FD42A" w14:textId="78256472" w:rsidR="00507F2F" w:rsidRPr="003347DA" w:rsidRDefault="00507F2F" w:rsidP="00507F2F">
      <w:pPr>
        <w:pStyle w:val="SingleTxtG"/>
        <w:rPr>
          <w:noProof/>
          <w:lang w:val="fr-FR"/>
        </w:rPr>
      </w:pPr>
      <w:r w:rsidRPr="003347DA">
        <w:rPr>
          <w:noProof/>
          <w:lang w:val="fr-FR"/>
        </w:rPr>
        <w:t>4.</w:t>
      </w:r>
      <w:r w:rsidRPr="003347DA">
        <w:rPr>
          <w:noProof/>
          <w:lang w:val="fr-FR"/>
        </w:rPr>
        <w:tab/>
      </w:r>
      <w:r>
        <w:rPr>
          <w:noProof/>
          <w:lang w:val="fr-FR"/>
        </w:rPr>
        <w:t>Afin de surmonter les extraordinaires problèmes d</w:t>
      </w:r>
      <w:r w:rsidR="007174EB">
        <w:rPr>
          <w:noProof/>
          <w:lang w:val="fr-FR"/>
        </w:rPr>
        <w:t>’</w:t>
      </w:r>
      <w:r>
        <w:rPr>
          <w:noProof/>
          <w:lang w:val="fr-FR"/>
        </w:rPr>
        <w:t xml:space="preserve">intégration posés par la crise des réfugiés de </w:t>
      </w:r>
      <w:r w:rsidRPr="003347DA">
        <w:rPr>
          <w:noProof/>
          <w:lang w:val="fr-FR"/>
        </w:rPr>
        <w:t>2015</w:t>
      </w:r>
      <w:r w:rsidRPr="00C40834">
        <w:rPr>
          <w:rStyle w:val="Appelnotedebasdep"/>
        </w:rPr>
        <w:footnoteReference w:id="5"/>
      </w:r>
      <w:r>
        <w:rPr>
          <w:noProof/>
          <w:lang w:val="fr-FR"/>
        </w:rPr>
        <w:t xml:space="preserve">, le </w:t>
      </w:r>
      <w:r w:rsidRPr="00DA47BF">
        <w:rPr>
          <w:noProof/>
        </w:rPr>
        <w:t>Ministère fédéral de l</w:t>
      </w:r>
      <w:r w:rsidR="007174EB">
        <w:rPr>
          <w:noProof/>
        </w:rPr>
        <w:t>’</w:t>
      </w:r>
      <w:r w:rsidRPr="00DA47BF">
        <w:rPr>
          <w:noProof/>
        </w:rPr>
        <w:t>Europe, de l</w:t>
      </w:r>
      <w:r w:rsidR="007174EB">
        <w:rPr>
          <w:noProof/>
        </w:rPr>
        <w:t>’</w:t>
      </w:r>
      <w:r w:rsidRPr="00DA47BF">
        <w:rPr>
          <w:noProof/>
        </w:rPr>
        <w:t>intégration et des affaires étrangères</w:t>
      </w:r>
      <w:r w:rsidRPr="00C40834">
        <w:rPr>
          <w:rStyle w:val="Appelnotedebasdep"/>
        </w:rPr>
        <w:footnoteReference w:id="6"/>
      </w:r>
      <w:r w:rsidRPr="003347DA">
        <w:rPr>
          <w:noProof/>
          <w:lang w:val="fr-FR"/>
        </w:rPr>
        <w:t xml:space="preserve"> </w:t>
      </w:r>
      <w:r>
        <w:rPr>
          <w:noProof/>
          <w:lang w:val="fr-FR"/>
        </w:rPr>
        <w:t>a collaboré avec le Conseil d</w:t>
      </w:r>
      <w:r w:rsidR="007174EB">
        <w:rPr>
          <w:noProof/>
          <w:lang w:val="fr-FR"/>
        </w:rPr>
        <w:t>’</w:t>
      </w:r>
      <w:r>
        <w:rPr>
          <w:noProof/>
          <w:lang w:val="fr-FR"/>
        </w:rPr>
        <w:t>experts pour l</w:t>
      </w:r>
      <w:r w:rsidR="007174EB">
        <w:rPr>
          <w:noProof/>
          <w:lang w:val="fr-FR"/>
        </w:rPr>
        <w:t>’</w:t>
      </w:r>
      <w:r>
        <w:rPr>
          <w:noProof/>
          <w:lang w:val="fr-FR"/>
        </w:rPr>
        <w:t>intégration à l</w:t>
      </w:r>
      <w:r w:rsidR="007174EB">
        <w:rPr>
          <w:noProof/>
          <w:lang w:val="fr-FR"/>
        </w:rPr>
        <w:t>’</w:t>
      </w:r>
      <w:r>
        <w:rPr>
          <w:noProof/>
          <w:lang w:val="fr-FR"/>
        </w:rPr>
        <w:t xml:space="preserve">élaboration, en novembre 2015, du </w:t>
      </w:r>
      <w:hyperlink r:id="rId11" w:history="1">
        <w:r w:rsidRPr="003347DA">
          <w:rPr>
            <w:rStyle w:val="Lienhypertexte"/>
            <w:noProof/>
            <w:lang w:val="fr-FR"/>
          </w:rPr>
          <w:t xml:space="preserve">Plan </w:t>
        </w:r>
        <w:r>
          <w:rPr>
            <w:rStyle w:val="Lienhypertexte"/>
            <w:noProof/>
            <w:lang w:val="fr-FR"/>
          </w:rPr>
          <w:t>en 50 points pour l</w:t>
        </w:r>
        <w:r w:rsidR="007174EB">
          <w:rPr>
            <w:rStyle w:val="Lienhypertexte"/>
            <w:noProof/>
            <w:lang w:val="fr-FR"/>
          </w:rPr>
          <w:t>’</w:t>
        </w:r>
        <w:r>
          <w:rPr>
            <w:rStyle w:val="Lienhypertexte"/>
            <w:noProof/>
            <w:lang w:val="fr-FR"/>
          </w:rPr>
          <w:t>intégration des réfugiés reconnus comme tels et des bénéficiaires d</w:t>
        </w:r>
        <w:r w:rsidR="007174EB">
          <w:rPr>
            <w:rStyle w:val="Lienhypertexte"/>
            <w:noProof/>
            <w:lang w:val="fr-FR"/>
          </w:rPr>
          <w:t>’</w:t>
        </w:r>
        <w:r>
          <w:rPr>
            <w:rStyle w:val="Lienhypertexte"/>
            <w:noProof/>
            <w:lang w:val="fr-FR"/>
          </w:rPr>
          <w:t>une protection subsidiaire e</w:t>
        </w:r>
        <w:r w:rsidRPr="003347DA">
          <w:rPr>
            <w:rStyle w:val="Lienhypertexte"/>
            <w:noProof/>
            <w:lang w:val="fr-FR"/>
          </w:rPr>
          <w:t>n Au</w:t>
        </w:r>
        <w:r>
          <w:rPr>
            <w:rStyle w:val="Lienhypertexte"/>
            <w:noProof/>
            <w:lang w:val="fr-FR"/>
          </w:rPr>
          <w:t>triche</w:t>
        </w:r>
      </w:hyperlink>
      <w:r w:rsidRPr="003347DA">
        <w:rPr>
          <w:noProof/>
          <w:lang w:val="fr-FR"/>
        </w:rPr>
        <w:t xml:space="preserve">, </w:t>
      </w:r>
      <w:r>
        <w:rPr>
          <w:noProof/>
          <w:lang w:val="fr-FR"/>
        </w:rPr>
        <w:t>que le Gouvernement fédéral a, au début de 2016, considéré comme la stratégie générale d</w:t>
      </w:r>
      <w:r w:rsidR="007174EB">
        <w:rPr>
          <w:noProof/>
          <w:lang w:val="fr-FR"/>
        </w:rPr>
        <w:t>’</w:t>
      </w:r>
      <w:r>
        <w:rPr>
          <w:noProof/>
          <w:lang w:val="fr-FR"/>
        </w:rPr>
        <w:t>intégration de ce groupe de personnes en Autriche</w:t>
      </w:r>
      <w:r w:rsidRPr="003347DA">
        <w:rPr>
          <w:noProof/>
          <w:lang w:val="fr-FR"/>
        </w:rPr>
        <w:t>.</w:t>
      </w:r>
    </w:p>
    <w:p w14:paraId="519B159D" w14:textId="705C5634" w:rsidR="00507F2F" w:rsidRPr="003347DA" w:rsidRDefault="00507F2F" w:rsidP="00507F2F">
      <w:pPr>
        <w:pStyle w:val="SingleTxtG"/>
        <w:rPr>
          <w:noProof/>
          <w:lang w:val="fr-FR"/>
        </w:rPr>
      </w:pPr>
      <w:r w:rsidRPr="003347DA">
        <w:rPr>
          <w:noProof/>
          <w:lang w:val="fr-FR"/>
        </w:rPr>
        <w:t>5.</w:t>
      </w:r>
      <w:r w:rsidRPr="003347DA">
        <w:rPr>
          <w:noProof/>
          <w:lang w:val="fr-FR"/>
        </w:rPr>
        <w:tab/>
      </w:r>
      <w:r>
        <w:rPr>
          <w:noProof/>
          <w:lang w:val="fr-FR"/>
        </w:rPr>
        <w:t xml:space="preserve">Si la Convention </w:t>
      </w:r>
      <w:r w:rsidRPr="002738E9">
        <w:rPr>
          <w:noProof/>
          <w:lang w:val="fr-FR"/>
        </w:rPr>
        <w:t>internationale sur l</w:t>
      </w:r>
      <w:r w:rsidR="007174EB">
        <w:rPr>
          <w:noProof/>
          <w:lang w:val="fr-FR"/>
        </w:rPr>
        <w:t>’</w:t>
      </w:r>
      <w:r w:rsidRPr="002738E9">
        <w:rPr>
          <w:noProof/>
          <w:lang w:val="fr-FR"/>
        </w:rPr>
        <w:t xml:space="preserve">élimination de toutes les formes de discrimination raciale (ci-après </w:t>
      </w:r>
      <w:r>
        <w:rPr>
          <w:noProof/>
          <w:lang w:val="fr-FR"/>
        </w:rPr>
        <w:t>« </w:t>
      </w:r>
      <w:r w:rsidRPr="002738E9">
        <w:rPr>
          <w:noProof/>
          <w:lang w:val="fr-FR"/>
        </w:rPr>
        <w:t>la Convention</w:t>
      </w:r>
      <w:r>
        <w:rPr>
          <w:noProof/>
          <w:lang w:val="fr-FR"/>
        </w:rPr>
        <w:t> »</w:t>
      </w:r>
      <w:r w:rsidRPr="002738E9">
        <w:rPr>
          <w:noProof/>
          <w:lang w:val="fr-FR"/>
        </w:rPr>
        <w:t>)</w:t>
      </w:r>
      <w:r>
        <w:rPr>
          <w:noProof/>
          <w:lang w:val="fr-FR"/>
        </w:rPr>
        <w:t xml:space="preserve"> n</w:t>
      </w:r>
      <w:r w:rsidR="007174EB">
        <w:rPr>
          <w:noProof/>
          <w:lang w:val="fr-FR"/>
        </w:rPr>
        <w:t>’</w:t>
      </w:r>
      <w:r>
        <w:rPr>
          <w:noProof/>
          <w:lang w:val="fr-FR"/>
        </w:rPr>
        <w:t xml:space="preserve">est pas directement </w:t>
      </w:r>
      <w:r w:rsidRPr="002738E9">
        <w:rPr>
          <w:noProof/>
          <w:lang w:val="fr-FR"/>
        </w:rPr>
        <w:t xml:space="preserve">applicable </w:t>
      </w:r>
      <w:r>
        <w:rPr>
          <w:noProof/>
          <w:lang w:val="fr-FR"/>
        </w:rPr>
        <w:t>e</w:t>
      </w:r>
      <w:r w:rsidRPr="002738E9">
        <w:rPr>
          <w:noProof/>
          <w:lang w:val="fr-FR"/>
        </w:rPr>
        <w:t xml:space="preserve">n </w:t>
      </w:r>
      <w:r>
        <w:rPr>
          <w:noProof/>
          <w:lang w:val="fr-FR"/>
        </w:rPr>
        <w:t xml:space="preserve">Autriche, </w:t>
      </w:r>
      <w:r w:rsidRPr="00DA47BF">
        <w:rPr>
          <w:noProof/>
        </w:rPr>
        <w:t>les droits qui y sont reconnus sont dans une très large mesure inscrits dans la législation autrichienne</w:t>
      </w:r>
      <w:r w:rsidRPr="002738E9">
        <w:rPr>
          <w:noProof/>
          <w:lang w:val="fr-FR"/>
        </w:rPr>
        <w:t xml:space="preserve">. </w:t>
      </w:r>
      <w:r>
        <w:rPr>
          <w:noProof/>
          <w:lang w:val="fr-FR"/>
        </w:rPr>
        <w:t>L</w:t>
      </w:r>
      <w:r w:rsidR="007174EB">
        <w:rPr>
          <w:noProof/>
          <w:lang w:val="fr-FR"/>
        </w:rPr>
        <w:t>’</w:t>
      </w:r>
      <w:r>
        <w:rPr>
          <w:noProof/>
          <w:lang w:val="fr-FR"/>
        </w:rPr>
        <w:t xml:space="preserve">interdiction générale de la </w:t>
      </w:r>
      <w:r w:rsidRPr="002738E9">
        <w:rPr>
          <w:noProof/>
          <w:lang w:val="fr-FR"/>
        </w:rPr>
        <w:t xml:space="preserve">discrimination </w:t>
      </w:r>
      <w:r>
        <w:rPr>
          <w:noProof/>
          <w:lang w:val="fr-FR"/>
        </w:rPr>
        <w:t xml:space="preserve">étant énoncée dans la </w:t>
      </w:r>
      <w:r w:rsidRPr="002738E9">
        <w:rPr>
          <w:noProof/>
          <w:lang w:val="fr-FR"/>
        </w:rPr>
        <w:t xml:space="preserve">Constitution, </w:t>
      </w:r>
      <w:r w:rsidRPr="00DA47BF">
        <w:rPr>
          <w:noProof/>
        </w:rPr>
        <w:t xml:space="preserve">toutes les lois et toutes les décisions des tribunaux et des autorités administratives doivent être conformes aux droits </w:t>
      </w:r>
      <w:r>
        <w:rPr>
          <w:noProof/>
          <w:lang w:val="fr-FR"/>
        </w:rPr>
        <w:t>consacrés par la Convention</w:t>
      </w:r>
      <w:r w:rsidRPr="003347DA">
        <w:rPr>
          <w:noProof/>
          <w:lang w:val="fr-FR"/>
        </w:rPr>
        <w:t>.</w:t>
      </w:r>
    </w:p>
    <w:p w14:paraId="45991761" w14:textId="52B8F160" w:rsidR="00507F2F" w:rsidRPr="003347DA" w:rsidRDefault="00507F2F" w:rsidP="00507F2F">
      <w:pPr>
        <w:pStyle w:val="SingleTxtG"/>
        <w:rPr>
          <w:noProof/>
          <w:lang w:val="fr-FR"/>
        </w:rPr>
      </w:pPr>
      <w:r w:rsidRPr="003347DA">
        <w:rPr>
          <w:noProof/>
          <w:lang w:val="fr-FR"/>
        </w:rPr>
        <w:t>6.</w:t>
      </w:r>
      <w:r w:rsidRPr="003347DA">
        <w:rPr>
          <w:noProof/>
          <w:lang w:val="fr-FR"/>
        </w:rPr>
        <w:tab/>
      </w:r>
      <w:r>
        <w:rPr>
          <w:noProof/>
          <w:lang w:val="fr-FR"/>
        </w:rPr>
        <w:t xml:space="preserve">Le système juridique autrichien </w:t>
      </w:r>
      <w:r w:rsidRPr="00DA47BF">
        <w:rPr>
          <w:noProof/>
        </w:rPr>
        <w:t>offre à la personne une protection juridique étendue, et l</w:t>
      </w:r>
      <w:r w:rsidR="007174EB">
        <w:rPr>
          <w:noProof/>
        </w:rPr>
        <w:t>’</w:t>
      </w:r>
      <w:r w:rsidRPr="00DA47BF">
        <w:rPr>
          <w:noProof/>
        </w:rPr>
        <w:t>ensemble de l</w:t>
      </w:r>
      <w:r w:rsidR="007174EB">
        <w:rPr>
          <w:noProof/>
        </w:rPr>
        <w:t>’</w:t>
      </w:r>
      <w:r w:rsidRPr="00DA47BF">
        <w:rPr>
          <w:noProof/>
        </w:rPr>
        <w:t xml:space="preserve">administration publique est fondée sur le respect du droit </w:t>
      </w:r>
      <w:r w:rsidRPr="003347DA">
        <w:rPr>
          <w:noProof/>
          <w:lang w:val="fr-FR"/>
        </w:rPr>
        <w:t>(</w:t>
      </w:r>
      <w:r>
        <w:rPr>
          <w:noProof/>
          <w:lang w:val="fr-FR"/>
        </w:rPr>
        <w:t>c</w:t>
      </w:r>
      <w:r w:rsidR="007174EB">
        <w:rPr>
          <w:noProof/>
          <w:lang w:val="fr-FR"/>
        </w:rPr>
        <w:t>’</w:t>
      </w:r>
      <w:r>
        <w:rPr>
          <w:noProof/>
          <w:lang w:val="fr-FR"/>
        </w:rPr>
        <w:t>est le principe de légalité énoncé à l</w:t>
      </w:r>
      <w:r w:rsidR="007174EB">
        <w:rPr>
          <w:noProof/>
          <w:lang w:val="fr-FR"/>
        </w:rPr>
        <w:t>’</w:t>
      </w:r>
      <w:r>
        <w:rPr>
          <w:noProof/>
          <w:lang w:val="fr-FR"/>
        </w:rPr>
        <w:t>a</w:t>
      </w:r>
      <w:r w:rsidRPr="003347DA">
        <w:rPr>
          <w:noProof/>
          <w:lang w:val="fr-FR"/>
        </w:rPr>
        <w:t>rt</w:t>
      </w:r>
      <w:r w:rsidR="007549C9">
        <w:rPr>
          <w:noProof/>
          <w:lang w:val="fr-FR"/>
        </w:rPr>
        <w:t>icle</w:t>
      </w:r>
      <w:r w:rsidRPr="003347DA">
        <w:rPr>
          <w:noProof/>
          <w:lang w:val="fr-FR"/>
        </w:rPr>
        <w:t xml:space="preserve"> 18 </w:t>
      </w:r>
      <w:r>
        <w:rPr>
          <w:noProof/>
          <w:lang w:val="fr-FR"/>
        </w:rPr>
        <w:t xml:space="preserve">de la </w:t>
      </w:r>
      <w:hyperlink r:id="rId12" w:history="1">
        <w:r w:rsidRPr="003347DA">
          <w:rPr>
            <w:rStyle w:val="Lienhypertexte"/>
            <w:noProof/>
            <w:lang w:val="fr-FR"/>
          </w:rPr>
          <w:t>Constituti</w:t>
        </w:r>
        <w:r>
          <w:rPr>
            <w:rStyle w:val="Lienhypertexte"/>
            <w:noProof/>
            <w:lang w:val="fr-FR"/>
          </w:rPr>
          <w:t>on fédérale</w:t>
        </w:r>
      </w:hyperlink>
      <w:r w:rsidRPr="00DA47BF">
        <w:t xml:space="preserve"> </w:t>
      </w:r>
      <w:r w:rsidRPr="003347DA">
        <w:rPr>
          <w:noProof/>
          <w:lang w:val="fr-FR"/>
        </w:rPr>
        <w:t>(</w:t>
      </w:r>
      <w:r w:rsidRPr="00FA0333">
        <w:rPr>
          <w:i/>
          <w:iCs/>
          <w:noProof/>
          <w:lang w:val="fr-FR"/>
        </w:rPr>
        <w:t>Bundes</w:t>
      </w:r>
      <w:r w:rsidR="00C40834" w:rsidRPr="00FA0333">
        <w:rPr>
          <w:i/>
          <w:iCs/>
          <w:noProof/>
          <w:lang w:val="fr-FR"/>
        </w:rPr>
        <w:noBreakHyphen/>
      </w:r>
      <w:r w:rsidRPr="00FA0333">
        <w:rPr>
          <w:i/>
          <w:iCs/>
          <w:noProof/>
          <w:lang w:val="fr-FR"/>
        </w:rPr>
        <w:t>Verfassungsgesetz</w:t>
      </w:r>
      <w:r w:rsidRPr="003347DA">
        <w:rPr>
          <w:noProof/>
          <w:lang w:val="fr-FR"/>
        </w:rPr>
        <w:t>)</w:t>
      </w:r>
      <w:r w:rsidRPr="003347DA">
        <w:rPr>
          <w:rStyle w:val="Lienhypertexte"/>
          <w:noProof/>
          <w:lang w:val="fr-FR"/>
        </w:rPr>
        <w:t>,</w:t>
      </w:r>
      <w:r w:rsidRPr="003347DA">
        <w:rPr>
          <w:noProof/>
          <w:lang w:val="fr-FR"/>
        </w:rPr>
        <w:t xml:space="preserve"> </w:t>
      </w:r>
      <w:r>
        <w:rPr>
          <w:noProof/>
          <w:lang w:val="fr-FR"/>
        </w:rPr>
        <w:t xml:space="preserve">Journal officiel fédéral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1/1930</w:t>
      </w:r>
      <w:r>
        <w:rPr>
          <w:noProof/>
          <w:lang w:val="fr-FR"/>
        </w:rPr>
        <w:t>,</w:t>
      </w:r>
      <w:r w:rsidRPr="003347DA">
        <w:rPr>
          <w:noProof/>
          <w:lang w:val="fr-FR"/>
        </w:rPr>
        <w:t xml:space="preserve"> </w:t>
      </w:r>
      <w:r>
        <w:rPr>
          <w:noProof/>
          <w:lang w:val="fr-FR"/>
        </w:rPr>
        <w:t>telle que modifiée</w:t>
      </w:r>
      <w:r w:rsidRPr="003347DA">
        <w:rPr>
          <w:noProof/>
          <w:lang w:val="fr-FR"/>
        </w:rPr>
        <w:t xml:space="preserve">). </w:t>
      </w:r>
      <w:r>
        <w:rPr>
          <w:noProof/>
          <w:lang w:val="fr-FR"/>
        </w:rPr>
        <w:t>L</w:t>
      </w:r>
      <w:r w:rsidRPr="00DA47BF">
        <w:rPr>
          <w:noProof/>
        </w:rPr>
        <w:t xml:space="preserve">a Convention européenne de </w:t>
      </w:r>
      <w:r w:rsidRPr="00DA47BF">
        <w:rPr>
          <w:noProof/>
        </w:rPr>
        <w:lastRenderedPageBreak/>
        <w:t>sauvegarde des droits de l</w:t>
      </w:r>
      <w:r w:rsidR="007174EB">
        <w:rPr>
          <w:noProof/>
        </w:rPr>
        <w:t>’</w:t>
      </w:r>
      <w:r w:rsidRPr="00DA47BF">
        <w:rPr>
          <w:noProof/>
        </w:rPr>
        <w:t>homme et des libertés fondamentales (ci-</w:t>
      </w:r>
      <w:r w:rsidRPr="00DE4A51">
        <w:rPr>
          <w:noProof/>
          <w:lang w:val="fr-FR"/>
        </w:rPr>
        <w:t xml:space="preserve">après </w:t>
      </w:r>
      <w:r>
        <w:rPr>
          <w:noProof/>
          <w:lang w:val="fr-FR"/>
        </w:rPr>
        <w:t>« </w:t>
      </w:r>
      <w:r w:rsidRPr="00DE4A51">
        <w:rPr>
          <w:noProof/>
          <w:lang w:val="fr-FR"/>
        </w:rPr>
        <w:t>la CEDH</w:t>
      </w:r>
      <w:r>
        <w:rPr>
          <w:noProof/>
          <w:lang w:val="fr-FR"/>
        </w:rPr>
        <w:t> »</w:t>
      </w:r>
      <w:r w:rsidRPr="00DE4A51">
        <w:rPr>
          <w:noProof/>
          <w:lang w:val="fr-FR"/>
        </w:rPr>
        <w:t>) fait partie intégrante du droit constitutionnel autrichien</w:t>
      </w:r>
      <w:r w:rsidRPr="003347DA">
        <w:rPr>
          <w:noProof/>
          <w:lang w:val="fr-FR"/>
        </w:rPr>
        <w:t>.</w:t>
      </w:r>
    </w:p>
    <w:p w14:paraId="1D22BAEF" w14:textId="77777777" w:rsidR="00507F2F" w:rsidRPr="003347DA" w:rsidRDefault="00507F2F" w:rsidP="00507F2F">
      <w:pPr>
        <w:pStyle w:val="SingleTxtG"/>
        <w:rPr>
          <w:noProof/>
          <w:lang w:val="fr-FR"/>
        </w:rPr>
      </w:pPr>
      <w:r w:rsidRPr="003347DA">
        <w:rPr>
          <w:noProof/>
          <w:lang w:val="fr-FR"/>
        </w:rPr>
        <w:t>7.</w:t>
      </w:r>
      <w:r w:rsidRPr="003347DA">
        <w:rPr>
          <w:noProof/>
          <w:lang w:val="fr-FR"/>
        </w:rPr>
        <w:tab/>
      </w:r>
      <w:r w:rsidRPr="00DA47BF">
        <w:rPr>
          <w:noProof/>
        </w:rPr>
        <w:t xml:space="preserve">Aucun des groupes ethniques </w:t>
      </w:r>
      <w:r w:rsidRPr="003347DA">
        <w:rPr>
          <w:noProof/>
          <w:lang w:val="fr-FR"/>
        </w:rPr>
        <w:t>(</w:t>
      </w:r>
      <w:r w:rsidRPr="00195136">
        <w:rPr>
          <w:i/>
          <w:iCs/>
          <w:noProof/>
          <w:lang w:val="fr-FR"/>
        </w:rPr>
        <w:t>Volksgruppen</w:t>
      </w:r>
      <w:r w:rsidRPr="003347DA">
        <w:rPr>
          <w:noProof/>
          <w:lang w:val="fr-FR"/>
        </w:rPr>
        <w:t xml:space="preserve">) </w:t>
      </w:r>
      <w:r w:rsidRPr="00DA47BF">
        <w:rPr>
          <w:noProof/>
        </w:rPr>
        <w:t>du pays ne constitue un peuple autochtone au sens de la Convention.</w:t>
      </w:r>
    </w:p>
    <w:p w14:paraId="586A1C5E" w14:textId="77777777" w:rsidR="00507F2F" w:rsidRPr="007549C9" w:rsidRDefault="00507F2F" w:rsidP="00507F2F">
      <w:pPr>
        <w:pStyle w:val="HChG"/>
        <w:rPr>
          <w:noProof/>
          <w:lang w:val="fr-FR"/>
        </w:rPr>
      </w:pPr>
      <w:r w:rsidRPr="003347DA">
        <w:rPr>
          <w:noProof/>
          <w:lang w:val="fr-FR"/>
        </w:rPr>
        <w:tab/>
      </w:r>
      <w:r w:rsidRPr="003347DA">
        <w:rPr>
          <w:noProof/>
          <w:lang w:val="fr-FR"/>
        </w:rPr>
        <w:tab/>
      </w:r>
      <w:r w:rsidRPr="007549C9">
        <w:rPr>
          <w:noProof/>
          <w:lang w:val="fr-FR"/>
        </w:rPr>
        <w:t>Article premier</w:t>
      </w:r>
    </w:p>
    <w:p w14:paraId="79CF2F2A" w14:textId="77777777" w:rsidR="00507F2F" w:rsidRPr="007549C9" w:rsidRDefault="00507F2F" w:rsidP="00507F2F">
      <w:pPr>
        <w:pStyle w:val="H1G"/>
        <w:rPr>
          <w:noProof/>
          <w:lang w:val="fr-FR"/>
        </w:rPr>
      </w:pPr>
      <w:r w:rsidRPr="007549C9">
        <w:rPr>
          <w:noProof/>
          <w:sz w:val="20"/>
          <w:lang w:val="fr-FR"/>
        </w:rPr>
        <w:tab/>
      </w:r>
      <w:r w:rsidRPr="007549C9">
        <w:rPr>
          <w:noProof/>
          <w:lang w:val="fr-FR"/>
        </w:rPr>
        <w:t>A.</w:t>
      </w:r>
      <w:r w:rsidRPr="007549C9">
        <w:rPr>
          <w:noProof/>
          <w:lang w:val="fr-FR"/>
        </w:rPr>
        <w:tab/>
        <w:t>Définition de la discrimination raciale (points 1 à 5)</w:t>
      </w:r>
    </w:p>
    <w:p w14:paraId="1C51697A" w14:textId="77777777" w:rsidR="00507F2F" w:rsidRPr="003347DA" w:rsidRDefault="00507F2F" w:rsidP="00507F2F">
      <w:pPr>
        <w:pStyle w:val="SingleTxtG"/>
        <w:rPr>
          <w:noProof/>
          <w:lang w:val="fr-FR"/>
        </w:rPr>
      </w:pPr>
      <w:r w:rsidRPr="007549C9">
        <w:rPr>
          <w:noProof/>
          <w:lang w:val="fr-FR"/>
        </w:rPr>
        <w:t>8.</w:t>
      </w:r>
      <w:r w:rsidRPr="007549C9">
        <w:rPr>
          <w:noProof/>
          <w:lang w:val="fr-FR"/>
        </w:rPr>
        <w:tab/>
        <w:t>En ce qui concerne la définition de la discrimination raciale, voir le paragraphe 6 du précédent rapport</w:t>
      </w:r>
      <w:r w:rsidRPr="003347DA">
        <w:rPr>
          <w:noProof/>
          <w:lang w:val="fr-FR"/>
        </w:rPr>
        <w:t>.</w:t>
      </w:r>
    </w:p>
    <w:p w14:paraId="7A4833AD" w14:textId="6FD01470" w:rsidR="00507F2F" w:rsidRPr="0020185D" w:rsidRDefault="00507F2F" w:rsidP="00507F2F">
      <w:pPr>
        <w:pStyle w:val="SingleTxtG"/>
        <w:rPr>
          <w:noProof/>
          <w:lang w:val="fr-FR"/>
        </w:rPr>
      </w:pPr>
      <w:r w:rsidRPr="003347DA">
        <w:rPr>
          <w:noProof/>
          <w:lang w:val="fr-FR"/>
        </w:rPr>
        <w:t>9.</w:t>
      </w:r>
      <w:r w:rsidRPr="003347DA">
        <w:rPr>
          <w:noProof/>
          <w:lang w:val="fr-FR"/>
        </w:rPr>
        <w:tab/>
      </w:r>
      <w:r w:rsidRPr="0020185D">
        <w:rPr>
          <w:noProof/>
          <w:lang w:val="fr-FR"/>
        </w:rPr>
        <w:t>S</w:t>
      </w:r>
      <w:r w:rsidR="007174EB">
        <w:rPr>
          <w:noProof/>
          <w:lang w:val="fr-FR"/>
        </w:rPr>
        <w:t>’</w:t>
      </w:r>
      <w:r w:rsidRPr="0020185D">
        <w:rPr>
          <w:noProof/>
          <w:lang w:val="fr-FR"/>
        </w:rPr>
        <w:t>agissant de l</w:t>
      </w:r>
      <w:r w:rsidR="007174EB">
        <w:rPr>
          <w:noProof/>
          <w:lang w:val="fr-FR"/>
        </w:rPr>
        <w:t>’</w:t>
      </w:r>
      <w:r w:rsidRPr="0020185D">
        <w:rPr>
          <w:noProof/>
          <w:lang w:val="fr-FR"/>
        </w:rPr>
        <w:t>interdiction de la discrimination directe et indirecte, voir le paragraphe 7 du précédent rapport ainsi que la disposition correspondante de la législation relative à la lutte contre la discrimination et à l</w:t>
      </w:r>
      <w:r w:rsidR="007174EB">
        <w:rPr>
          <w:noProof/>
          <w:lang w:val="fr-FR"/>
        </w:rPr>
        <w:t>’</w:t>
      </w:r>
      <w:r w:rsidRPr="0020185D">
        <w:rPr>
          <w:noProof/>
          <w:lang w:val="fr-FR"/>
        </w:rPr>
        <w:t>égalité de traitement adoptée par les Länder (régions) autrichiens.</w:t>
      </w:r>
    </w:p>
    <w:p w14:paraId="3EF36331" w14:textId="54C7E830" w:rsidR="00507F2F" w:rsidRPr="0020185D" w:rsidRDefault="00507F2F" w:rsidP="00507F2F">
      <w:pPr>
        <w:pStyle w:val="SingleTxtG"/>
        <w:rPr>
          <w:noProof/>
          <w:lang w:val="fr-FR"/>
        </w:rPr>
      </w:pPr>
      <w:r w:rsidRPr="0020185D">
        <w:rPr>
          <w:noProof/>
          <w:lang w:val="fr-FR"/>
        </w:rPr>
        <w:t>10.</w:t>
      </w:r>
      <w:r w:rsidRPr="0020185D">
        <w:rPr>
          <w:noProof/>
          <w:lang w:val="fr-FR"/>
        </w:rPr>
        <w:tab/>
        <w:t>Pour ce qui est du champ de la protection offerte par la législation antidiscrimination, le paragraphe</w:t>
      </w:r>
      <w:r w:rsidR="003378A1">
        <w:rPr>
          <w:noProof/>
          <w:lang w:val="fr-FR"/>
        </w:rPr>
        <w:t> </w:t>
      </w:r>
      <w:r w:rsidRPr="0020185D">
        <w:rPr>
          <w:noProof/>
          <w:lang w:val="fr-FR"/>
        </w:rPr>
        <w:t>6 du pr</w:t>
      </w:r>
      <w:r>
        <w:rPr>
          <w:noProof/>
          <w:lang w:val="fr-FR"/>
        </w:rPr>
        <w:t>é</w:t>
      </w:r>
      <w:r w:rsidRPr="0020185D">
        <w:rPr>
          <w:noProof/>
          <w:lang w:val="fr-FR"/>
        </w:rPr>
        <w:t>c</w:t>
      </w:r>
      <w:r>
        <w:rPr>
          <w:noProof/>
          <w:lang w:val="fr-FR"/>
        </w:rPr>
        <w:t>é</w:t>
      </w:r>
      <w:r w:rsidRPr="0020185D">
        <w:rPr>
          <w:noProof/>
          <w:lang w:val="fr-FR"/>
        </w:rPr>
        <w:t>dent rapport</w:t>
      </w:r>
      <w:r>
        <w:rPr>
          <w:noProof/>
          <w:lang w:val="fr-FR"/>
        </w:rPr>
        <w:t xml:space="preserve"> est modifié comme suit</w:t>
      </w:r>
      <w:r w:rsidR="003378A1">
        <w:rPr>
          <w:noProof/>
          <w:lang w:val="fr-FR"/>
        </w:rPr>
        <w:t> </w:t>
      </w:r>
      <w:r w:rsidRPr="0020185D">
        <w:rPr>
          <w:noProof/>
          <w:lang w:val="fr-FR"/>
        </w:rPr>
        <w:t>:</w:t>
      </w:r>
    </w:p>
    <w:p w14:paraId="1A3125A5" w14:textId="7FCA8975" w:rsidR="00507F2F" w:rsidRPr="0020185D" w:rsidRDefault="00507F2F" w:rsidP="00507F2F">
      <w:pPr>
        <w:pStyle w:val="SingleTxtG"/>
        <w:rPr>
          <w:noProof/>
          <w:lang w:val="fr-FR"/>
        </w:rPr>
      </w:pPr>
      <w:r w:rsidRPr="0020185D">
        <w:rPr>
          <w:noProof/>
          <w:lang w:val="fr-FR"/>
        </w:rPr>
        <w:t>11.</w:t>
      </w:r>
      <w:r w:rsidRPr="0020185D">
        <w:rPr>
          <w:noProof/>
          <w:lang w:val="fr-FR"/>
        </w:rPr>
        <w:tab/>
      </w:r>
      <w:r>
        <w:rPr>
          <w:noProof/>
          <w:lang w:val="fr-FR"/>
        </w:rPr>
        <w:t xml:space="preserve">Indépendamment de la protection garantie par la </w:t>
      </w:r>
      <w:r w:rsidRPr="0020185D">
        <w:rPr>
          <w:noProof/>
          <w:lang w:val="fr-FR"/>
        </w:rPr>
        <w:t>Constitution (</w:t>
      </w:r>
      <w:r w:rsidRPr="007174EB">
        <w:rPr>
          <w:noProof/>
          <w:lang w:val="fr-FR"/>
        </w:rPr>
        <w:t>voir par</w:t>
      </w:r>
      <w:r w:rsidR="00C40834" w:rsidRPr="007174EB">
        <w:rPr>
          <w:noProof/>
          <w:lang w:val="fr-FR"/>
        </w:rPr>
        <w:t>.</w:t>
      </w:r>
      <w:r w:rsidRPr="007174EB">
        <w:rPr>
          <w:noProof/>
          <w:lang w:val="fr-FR"/>
        </w:rPr>
        <w:t> 14</w:t>
      </w:r>
      <w:r w:rsidRPr="0020185D">
        <w:rPr>
          <w:noProof/>
          <w:lang w:val="fr-FR"/>
        </w:rPr>
        <w:t xml:space="preserve">), </w:t>
      </w:r>
      <w:r>
        <w:rPr>
          <w:noProof/>
          <w:lang w:val="fr-FR"/>
        </w:rPr>
        <w:t xml:space="preserve">les lois fédérales et des </w:t>
      </w:r>
      <w:r w:rsidRPr="0020185D">
        <w:rPr>
          <w:noProof/>
          <w:lang w:val="fr-FR"/>
        </w:rPr>
        <w:t xml:space="preserve">Länder </w:t>
      </w:r>
      <w:r>
        <w:rPr>
          <w:noProof/>
          <w:lang w:val="fr-FR"/>
        </w:rPr>
        <w:t>contiennent des dispositions complètes qui interdisent la discrimination fondée sur différents motifs dans des domaines différents.</w:t>
      </w:r>
    </w:p>
    <w:p w14:paraId="6A7DF26C" w14:textId="1C03E373" w:rsidR="00507F2F" w:rsidRPr="003347DA" w:rsidRDefault="00507F2F" w:rsidP="00507F2F">
      <w:pPr>
        <w:pStyle w:val="H23G"/>
        <w:rPr>
          <w:noProof/>
          <w:lang w:val="fr-FR"/>
        </w:rPr>
      </w:pPr>
      <w:r w:rsidRPr="003347DA">
        <w:rPr>
          <w:noProof/>
          <w:lang w:val="fr-FR"/>
        </w:rPr>
        <w:tab/>
      </w:r>
      <w:r w:rsidRPr="003347DA">
        <w:rPr>
          <w:noProof/>
          <w:lang w:val="fr-FR"/>
        </w:rPr>
        <w:tab/>
      </w:r>
      <w:r>
        <w:rPr>
          <w:noProof/>
          <w:lang w:val="fr-FR"/>
        </w:rPr>
        <w:t xml:space="preserve">La </w:t>
      </w:r>
      <w:r w:rsidRPr="00DA47BF">
        <w:rPr>
          <w:noProof/>
        </w:rPr>
        <w:t>discrimination fondée sur l</w:t>
      </w:r>
      <w:r w:rsidR="007174EB">
        <w:rPr>
          <w:noProof/>
        </w:rPr>
        <w:t>’</w:t>
      </w:r>
      <w:r w:rsidRPr="00DA47BF">
        <w:rPr>
          <w:noProof/>
        </w:rPr>
        <w:t>origine ethnique</w:t>
      </w:r>
      <w:r w:rsidRPr="00141BEB">
        <w:rPr>
          <w:noProof/>
          <w:lang w:val="fr-FR"/>
        </w:rPr>
        <w:t xml:space="preserve"> </w:t>
      </w:r>
      <w:r>
        <w:rPr>
          <w:noProof/>
          <w:lang w:val="fr-FR"/>
        </w:rPr>
        <w:t>dans le contexte d</w:t>
      </w:r>
      <w:r w:rsidR="007174EB">
        <w:rPr>
          <w:noProof/>
          <w:lang w:val="fr-FR"/>
        </w:rPr>
        <w:t>’</w:t>
      </w:r>
      <w:r>
        <w:rPr>
          <w:noProof/>
          <w:lang w:val="fr-FR"/>
        </w:rPr>
        <w:t>une relation d</w:t>
      </w:r>
      <w:r w:rsidR="007174EB">
        <w:rPr>
          <w:noProof/>
          <w:lang w:val="fr-FR"/>
        </w:rPr>
        <w:t>’</w:t>
      </w:r>
      <w:r>
        <w:rPr>
          <w:noProof/>
          <w:lang w:val="fr-FR"/>
        </w:rPr>
        <w:t>emploi est interdite</w:t>
      </w:r>
    </w:p>
    <w:p w14:paraId="7CC9FE02" w14:textId="03938A4C" w:rsidR="00507F2F" w:rsidRPr="00FA0333"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Dans le secteur privé par la</w:t>
      </w:r>
      <w:r w:rsidRPr="003347DA">
        <w:rPr>
          <w:noProof/>
          <w:lang w:val="fr-FR"/>
        </w:rPr>
        <w:t xml:space="preserve"> </w:t>
      </w:r>
      <w:hyperlink r:id="rId13" w:history="1">
        <w:r w:rsidRPr="00141BEB">
          <w:rPr>
            <w:rStyle w:val="Lienhypertexte"/>
            <w:noProof/>
            <w:lang w:val="fr-FR"/>
          </w:rPr>
          <w:t xml:space="preserve">loi </w:t>
        </w:r>
        <w:r>
          <w:rPr>
            <w:rStyle w:val="Lienhypertexte"/>
            <w:noProof/>
            <w:lang w:val="fr-FR"/>
          </w:rPr>
          <w:t>sur l</w:t>
        </w:r>
        <w:r w:rsidR="007174EB">
          <w:rPr>
            <w:rStyle w:val="Lienhypertexte"/>
            <w:noProof/>
            <w:lang w:val="fr-FR"/>
          </w:rPr>
          <w:t>’</w:t>
        </w:r>
        <w:r>
          <w:rPr>
            <w:rStyle w:val="Lienhypertexte"/>
            <w:noProof/>
            <w:lang w:val="fr-FR"/>
          </w:rPr>
          <w:t>égalité de traitement</w:t>
        </w:r>
        <w:r w:rsidRPr="003347DA">
          <w:rPr>
            <w:rStyle w:val="Lienhypertexte"/>
            <w:noProof/>
            <w:lang w:val="fr-FR"/>
          </w:rPr>
          <w:t xml:space="preserve"> </w:t>
        </w:r>
      </w:hyperlink>
      <w:r w:rsidRPr="003347DA">
        <w:rPr>
          <w:noProof/>
          <w:lang w:val="fr-FR"/>
        </w:rPr>
        <w:t>(</w:t>
      </w:r>
      <w:r w:rsidRPr="00195136">
        <w:rPr>
          <w:i/>
          <w:iCs/>
          <w:noProof/>
          <w:lang w:val="fr-FR"/>
        </w:rPr>
        <w:t>Gleichbehandlungsgesetz</w:t>
      </w:r>
      <w:r w:rsidRPr="003347DA">
        <w:rPr>
          <w:noProof/>
          <w:lang w:val="fr-FR"/>
        </w:rPr>
        <w:t xml:space="preserve">, </w:t>
      </w:r>
      <w:r w:rsidRPr="00FA0333">
        <w:rPr>
          <w:noProof/>
          <w:lang w:val="fr-FR"/>
        </w:rPr>
        <w:t xml:space="preserve">Journal officiel fédéral </w:t>
      </w:r>
      <w:r w:rsidR="00FA0333" w:rsidRPr="00FA0333">
        <w:rPr>
          <w:noProof/>
          <w:lang w:val="fr-FR"/>
        </w:rPr>
        <w:t xml:space="preserve">I </w:t>
      </w:r>
      <w:r w:rsidR="00C40834" w:rsidRPr="00FA0333">
        <w:rPr>
          <w:rFonts w:eastAsia="MS Mincho"/>
          <w:noProof/>
          <w:szCs w:val="22"/>
          <w:lang w:val="fr-FR"/>
        </w:rPr>
        <w:t>n</w:t>
      </w:r>
      <w:r w:rsidR="00C40834" w:rsidRPr="00FA0333">
        <w:rPr>
          <w:rFonts w:eastAsia="MS Mincho"/>
          <w:noProof/>
          <w:szCs w:val="22"/>
          <w:vertAlign w:val="superscript"/>
          <w:lang w:val="fr-FR"/>
        </w:rPr>
        <w:t>o</w:t>
      </w:r>
      <w:r w:rsidR="00C40834" w:rsidRPr="00FA0333">
        <w:rPr>
          <w:noProof/>
          <w:lang w:val="fr-FR"/>
        </w:rPr>
        <w:t> </w:t>
      </w:r>
      <w:r w:rsidRPr="00FA0333">
        <w:rPr>
          <w:noProof/>
          <w:lang w:val="fr-FR"/>
        </w:rPr>
        <w:t>66/2004, telle que modifiée),</w:t>
      </w:r>
    </w:p>
    <w:p w14:paraId="6C229EB1" w14:textId="315CF7A1" w:rsidR="00507F2F" w:rsidRPr="003347DA" w:rsidRDefault="00507F2F" w:rsidP="00507F2F">
      <w:pPr>
        <w:pStyle w:val="Bullet1G"/>
        <w:numPr>
          <w:ilvl w:val="0"/>
          <w:numId w:val="0"/>
        </w:numPr>
        <w:tabs>
          <w:tab w:val="left" w:pos="1701"/>
        </w:tabs>
        <w:ind w:left="1701" w:hanging="170"/>
        <w:rPr>
          <w:noProof/>
          <w:lang w:val="fr-FR"/>
        </w:rPr>
      </w:pPr>
      <w:r w:rsidRPr="00FA0333">
        <w:rPr>
          <w:noProof/>
          <w:lang w:val="fr-FR"/>
        </w:rPr>
        <w:t>•</w:t>
      </w:r>
      <w:r w:rsidRPr="00FA0333">
        <w:rPr>
          <w:noProof/>
          <w:lang w:val="fr-FR"/>
        </w:rPr>
        <w:tab/>
        <w:t xml:space="preserve">Dans le secteur des services publics par la </w:t>
      </w:r>
      <w:hyperlink r:id="rId14" w:history="1">
        <w:r w:rsidRPr="00FA0333">
          <w:rPr>
            <w:rStyle w:val="Lienhypertexte"/>
            <w:noProof/>
            <w:lang w:val="fr-FR"/>
          </w:rPr>
          <w:t>loi fédérale sur l</w:t>
        </w:r>
        <w:r w:rsidR="007174EB" w:rsidRPr="00FA0333">
          <w:rPr>
            <w:rStyle w:val="Lienhypertexte"/>
            <w:noProof/>
            <w:lang w:val="fr-FR"/>
          </w:rPr>
          <w:t>’</w:t>
        </w:r>
        <w:r w:rsidRPr="00FA0333">
          <w:rPr>
            <w:rStyle w:val="Lienhypertexte"/>
            <w:noProof/>
            <w:lang w:val="fr-FR"/>
          </w:rPr>
          <w:t>égalité de traitement</w:t>
        </w:r>
      </w:hyperlink>
      <w:r w:rsidRPr="00FA0333">
        <w:rPr>
          <w:noProof/>
          <w:lang w:val="fr-FR"/>
        </w:rPr>
        <w:t xml:space="preserve"> (</w:t>
      </w:r>
      <w:r w:rsidRPr="00FA0333">
        <w:rPr>
          <w:i/>
          <w:iCs/>
          <w:noProof/>
          <w:lang w:val="fr-FR"/>
        </w:rPr>
        <w:t>Bundes-Gleichbehandlungsgesetz</w:t>
      </w:r>
      <w:r w:rsidRPr="00FA0333">
        <w:rPr>
          <w:noProof/>
          <w:lang w:val="fr-FR"/>
        </w:rPr>
        <w:t xml:space="preserve">, Journal officiel fédéral </w:t>
      </w:r>
      <w:r w:rsidR="00C40834" w:rsidRPr="00FA0333">
        <w:rPr>
          <w:rFonts w:eastAsia="MS Mincho"/>
          <w:noProof/>
          <w:szCs w:val="22"/>
          <w:lang w:val="fr-FR"/>
        </w:rPr>
        <w:t>n</w:t>
      </w:r>
      <w:r w:rsidR="00C40834" w:rsidRPr="00FA0333">
        <w:rPr>
          <w:rFonts w:eastAsia="MS Mincho"/>
          <w:noProof/>
          <w:szCs w:val="22"/>
          <w:vertAlign w:val="superscript"/>
          <w:lang w:val="fr-FR"/>
        </w:rPr>
        <w:t>o</w:t>
      </w:r>
      <w:r w:rsidR="00C40834" w:rsidRPr="00FA0333">
        <w:rPr>
          <w:noProof/>
          <w:lang w:val="fr-FR"/>
        </w:rPr>
        <w:t> </w:t>
      </w:r>
      <w:r w:rsidRPr="00FA0333">
        <w:rPr>
          <w:noProof/>
          <w:lang w:val="fr-FR"/>
        </w:rPr>
        <w:t>100/1993, telle que modifiée) et</w:t>
      </w:r>
    </w:p>
    <w:p w14:paraId="072ED1D5" w14:textId="7777777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Dans le secteur des </w:t>
      </w:r>
      <w:r w:rsidRPr="003347DA">
        <w:rPr>
          <w:noProof/>
          <w:lang w:val="fr-FR"/>
        </w:rPr>
        <w:t>service</w:t>
      </w:r>
      <w:r>
        <w:rPr>
          <w:noProof/>
          <w:lang w:val="fr-FR"/>
        </w:rPr>
        <w:t xml:space="preserve">s publics aux niveaux des </w:t>
      </w:r>
      <w:r w:rsidRPr="003347DA">
        <w:rPr>
          <w:noProof/>
          <w:lang w:val="fr-FR"/>
        </w:rPr>
        <w:t xml:space="preserve">Länder </w:t>
      </w:r>
      <w:r>
        <w:rPr>
          <w:noProof/>
          <w:lang w:val="fr-FR"/>
        </w:rPr>
        <w:t xml:space="preserve">et des </w:t>
      </w:r>
      <w:r w:rsidRPr="003347DA">
        <w:rPr>
          <w:noProof/>
          <w:lang w:val="fr-FR"/>
        </w:rPr>
        <w:t>municipal</w:t>
      </w:r>
      <w:r>
        <w:rPr>
          <w:noProof/>
          <w:lang w:val="fr-FR"/>
        </w:rPr>
        <w:t>ités par</w:t>
      </w:r>
      <w:r w:rsidRPr="003347DA">
        <w:rPr>
          <w:noProof/>
          <w:lang w:val="fr-FR"/>
        </w:rPr>
        <w:t xml:space="preserve"> </w:t>
      </w:r>
      <w:r>
        <w:rPr>
          <w:noProof/>
          <w:lang w:val="fr-FR"/>
        </w:rPr>
        <w:t xml:space="preserve">les lois des </w:t>
      </w:r>
      <w:r w:rsidRPr="003347DA">
        <w:rPr>
          <w:noProof/>
          <w:lang w:val="fr-FR"/>
        </w:rPr>
        <w:t>Länder</w:t>
      </w:r>
      <w:r>
        <w:rPr>
          <w:noProof/>
          <w:lang w:val="fr-FR"/>
        </w:rPr>
        <w:t xml:space="preserve"> correspondantes</w:t>
      </w:r>
      <w:r w:rsidRPr="003347DA">
        <w:rPr>
          <w:noProof/>
          <w:lang w:val="fr-FR"/>
        </w:rPr>
        <w:t xml:space="preserve">, </w:t>
      </w:r>
      <w:r>
        <w:rPr>
          <w:noProof/>
          <w:lang w:val="fr-FR"/>
        </w:rPr>
        <w:t>par exemple </w:t>
      </w:r>
      <w:r w:rsidRPr="003347DA">
        <w:rPr>
          <w:noProof/>
          <w:lang w:val="fr-FR"/>
        </w:rPr>
        <w:t>:</w:t>
      </w:r>
    </w:p>
    <w:p w14:paraId="2A3490A7" w14:textId="3243D38E" w:rsidR="00507F2F" w:rsidRPr="003347DA" w:rsidRDefault="00507F2F" w:rsidP="00C40834">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15" w:history="1">
        <w:r>
          <w:rPr>
            <w:rStyle w:val="Lienhypertexte"/>
            <w:noProof/>
            <w:lang w:val="fr-FR"/>
          </w:rPr>
          <w:t>Loi a</w:t>
        </w:r>
        <w:r w:rsidRPr="003347DA">
          <w:rPr>
            <w:rStyle w:val="Lienhypertexte"/>
            <w:noProof/>
            <w:lang w:val="fr-FR"/>
          </w:rPr>
          <w:t xml:space="preserve">ntidiscrimination </w:t>
        </w:r>
        <w:r>
          <w:rPr>
            <w:rStyle w:val="Lienhypertexte"/>
            <w:noProof/>
            <w:lang w:val="fr-FR"/>
          </w:rPr>
          <w:t xml:space="preserve">du </w:t>
        </w:r>
        <w:r w:rsidRPr="003347DA">
          <w:rPr>
            <w:rStyle w:val="Lienhypertexte"/>
            <w:noProof/>
            <w:lang w:val="fr-FR"/>
          </w:rPr>
          <w:t>Burgenland</w:t>
        </w:r>
      </w:hyperlink>
      <w:r w:rsidRPr="003347DA">
        <w:rPr>
          <w:noProof/>
          <w:lang w:val="fr-FR"/>
        </w:rPr>
        <w:t xml:space="preserve"> (</w:t>
      </w:r>
      <w:r w:rsidRPr="00195136">
        <w:rPr>
          <w:i/>
          <w:iCs/>
          <w:noProof/>
          <w:lang w:val="fr-FR"/>
        </w:rPr>
        <w:t>Burgenländisches Antidiskriminierungsgesetz</w:t>
      </w:r>
      <w:r w:rsidRPr="003347DA">
        <w:rPr>
          <w:noProof/>
          <w:lang w:val="fr-FR"/>
        </w:rPr>
        <w:t xml:space="preserve">, </w:t>
      </w:r>
      <w:r>
        <w:rPr>
          <w:noProof/>
          <w:lang w:val="fr-FR"/>
        </w:rPr>
        <w:t xml:space="preserve">Journal officiel du </w:t>
      </w:r>
      <w:r w:rsidRPr="003347DA">
        <w:rPr>
          <w:noProof/>
          <w:lang w:val="fr-FR"/>
        </w:rPr>
        <w:t>Land (</w:t>
      </w:r>
      <w:r w:rsidRPr="00195136">
        <w:rPr>
          <w:i/>
          <w:iCs/>
          <w:noProof/>
          <w:lang w:val="fr-FR"/>
        </w:rPr>
        <w:t>Landesgesetzblatt</w:t>
      </w:r>
      <w:r w:rsidRPr="003347DA">
        <w:rPr>
          <w:noProof/>
          <w:lang w:val="fr-FR"/>
        </w:rPr>
        <w:t xml:space="preserve">) </w:t>
      </w:r>
      <w:r w:rsidR="00C40834" w:rsidRPr="00C40834">
        <w:rPr>
          <w:rFonts w:eastAsia="MS Mincho"/>
          <w:noProof/>
          <w:szCs w:val="22"/>
          <w:lang w:val="fr-FR"/>
        </w:rPr>
        <w:t>n</w:t>
      </w:r>
      <w:r w:rsidR="00C40834" w:rsidRPr="00C40834">
        <w:rPr>
          <w:rFonts w:eastAsia="MS Mincho"/>
          <w:noProof/>
          <w:szCs w:val="22"/>
          <w:vertAlign w:val="superscript"/>
          <w:lang w:val="fr-FR"/>
        </w:rPr>
        <w:t>o</w:t>
      </w:r>
      <w:r w:rsidRPr="003347DA">
        <w:rPr>
          <w:noProof/>
          <w:lang w:val="fr-FR"/>
        </w:rPr>
        <w:t> 84/2005</w:t>
      </w:r>
      <w:r>
        <w:rPr>
          <w:noProof/>
          <w:lang w:val="fr-FR"/>
        </w:rPr>
        <w:t>, telle que modifiée</w:t>
      </w:r>
      <w:r w:rsidRPr="003347DA">
        <w:rPr>
          <w:noProof/>
          <w:lang w:val="fr-FR"/>
        </w:rPr>
        <w:t>)</w:t>
      </w:r>
      <w:r w:rsidR="00C40834">
        <w:rPr>
          <w:noProof/>
          <w:lang w:val="fr-FR"/>
        </w:rPr>
        <w:t> </w:t>
      </w:r>
      <w:r w:rsidRPr="003347DA">
        <w:rPr>
          <w:noProof/>
          <w:lang w:val="fr-FR"/>
        </w:rPr>
        <w:t>;</w:t>
      </w:r>
    </w:p>
    <w:p w14:paraId="3D9E19F4" w14:textId="1DBE9A13"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16" w:history="1">
        <w:r>
          <w:rPr>
            <w:rStyle w:val="Lienhypertexte"/>
            <w:noProof/>
            <w:lang w:val="fr-FR"/>
          </w:rPr>
          <w:t>Loi de 2022 sur l</w:t>
        </w:r>
        <w:r w:rsidR="007174EB">
          <w:rPr>
            <w:rStyle w:val="Lienhypertexte"/>
            <w:noProof/>
            <w:lang w:val="fr-FR"/>
          </w:rPr>
          <w:t>’</w:t>
        </w:r>
        <w:r>
          <w:rPr>
            <w:rStyle w:val="Lienhypertexte"/>
            <w:noProof/>
            <w:lang w:val="fr-FR"/>
          </w:rPr>
          <w:t xml:space="preserve">égalité de traitement de </w:t>
        </w:r>
        <w:r w:rsidRPr="003347DA">
          <w:rPr>
            <w:rStyle w:val="Lienhypertexte"/>
            <w:noProof/>
            <w:lang w:val="fr-FR"/>
          </w:rPr>
          <w:t>Carinthi</w:t>
        </w:r>
        <w:r>
          <w:rPr>
            <w:rStyle w:val="Lienhypertexte"/>
            <w:noProof/>
            <w:lang w:val="fr-FR"/>
          </w:rPr>
          <w:t>e</w:t>
        </w:r>
      </w:hyperlink>
      <w:r w:rsidRPr="003347DA">
        <w:rPr>
          <w:noProof/>
          <w:lang w:val="fr-FR"/>
        </w:rPr>
        <w:t xml:space="preserve"> (</w:t>
      </w:r>
      <w:r w:rsidRPr="00195136">
        <w:rPr>
          <w:i/>
          <w:iCs/>
          <w:noProof/>
          <w:lang w:val="fr-FR"/>
        </w:rPr>
        <w:t>Kärntner Landes</w:t>
      </w:r>
      <w:r w:rsidR="00C40834">
        <w:rPr>
          <w:i/>
          <w:iCs/>
          <w:noProof/>
          <w:lang w:val="fr-FR"/>
        </w:rPr>
        <w:noBreakHyphen/>
      </w:r>
      <w:r w:rsidRPr="00195136">
        <w:rPr>
          <w:i/>
          <w:iCs/>
          <w:noProof/>
          <w:lang w:val="fr-FR"/>
        </w:rPr>
        <w:t>Gleichbehandlungsgesetz</w:t>
      </w:r>
      <w:r w:rsidRPr="003347DA">
        <w:rPr>
          <w:noProof/>
          <w:lang w:val="fr-FR"/>
        </w:rPr>
        <w:t xml:space="preserve"> </w:t>
      </w:r>
      <w:r w:rsidRPr="003347DA">
        <w:rPr>
          <w:i/>
          <w:noProof/>
          <w:lang w:val="fr-FR"/>
        </w:rPr>
        <w:t>2022</w:t>
      </w:r>
      <w:r w:rsidRPr="003347DA">
        <w:rPr>
          <w:noProof/>
          <w:lang w:val="fr-FR"/>
        </w:rPr>
        <w:t xml:space="preserve">, </w:t>
      </w:r>
      <w:r>
        <w:rPr>
          <w:noProof/>
          <w:lang w:val="fr-FR"/>
        </w:rPr>
        <w:t xml:space="preserve">Journal officiel du </w:t>
      </w:r>
      <w:r w:rsidRPr="003347DA">
        <w:rPr>
          <w:noProof/>
          <w:lang w:val="fr-FR"/>
        </w:rPr>
        <w:t>Land</w:t>
      </w:r>
      <w:r>
        <w:rPr>
          <w:noProof/>
          <w:lang w:val="fr-FR"/>
        </w:rPr>
        <w:t xml:space="preserve">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70/2021</w:t>
      </w:r>
      <w:r>
        <w:rPr>
          <w:noProof/>
          <w:lang w:val="fr-FR"/>
        </w:rPr>
        <w:t>, telle que modifiée</w:t>
      </w:r>
      <w:r w:rsidRPr="003347DA">
        <w:rPr>
          <w:noProof/>
          <w:lang w:val="fr-FR"/>
        </w:rPr>
        <w:t>)</w:t>
      </w:r>
      <w:r w:rsidR="00C40834">
        <w:rPr>
          <w:noProof/>
          <w:lang w:val="fr-FR"/>
        </w:rPr>
        <w:t> </w:t>
      </w:r>
      <w:r w:rsidRPr="003347DA">
        <w:rPr>
          <w:noProof/>
          <w:lang w:val="fr-FR"/>
        </w:rPr>
        <w:t>;</w:t>
      </w:r>
    </w:p>
    <w:p w14:paraId="755683D3" w14:textId="3A4BF999"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17" w:history="1">
        <w:r>
          <w:rPr>
            <w:rStyle w:val="Lienhypertexte"/>
            <w:noProof/>
            <w:lang w:val="fr-FR"/>
          </w:rPr>
          <w:t>Loi sur l</w:t>
        </w:r>
        <w:r w:rsidR="007174EB">
          <w:rPr>
            <w:rStyle w:val="Lienhypertexte"/>
            <w:noProof/>
            <w:lang w:val="fr-FR"/>
          </w:rPr>
          <w:t>’</w:t>
        </w:r>
        <w:r>
          <w:rPr>
            <w:rStyle w:val="Lienhypertexte"/>
            <w:noProof/>
            <w:lang w:val="fr-FR"/>
          </w:rPr>
          <w:t>égalité de traitement de Basse-Autriche</w:t>
        </w:r>
      </w:hyperlink>
      <w:r w:rsidRPr="003347DA">
        <w:rPr>
          <w:noProof/>
          <w:lang w:val="fr-FR"/>
        </w:rPr>
        <w:t xml:space="preserve"> (</w:t>
      </w:r>
      <w:r w:rsidRPr="00195136">
        <w:rPr>
          <w:i/>
          <w:iCs/>
          <w:noProof/>
          <w:lang w:val="fr-FR"/>
        </w:rPr>
        <w:t>NÖ</w:t>
      </w:r>
      <w:r w:rsidR="00C40834">
        <w:rPr>
          <w:i/>
          <w:iCs/>
          <w:noProof/>
          <w:lang w:val="fr-FR"/>
        </w:rPr>
        <w:t> </w:t>
      </w:r>
      <w:r w:rsidRPr="00195136">
        <w:rPr>
          <w:i/>
          <w:iCs/>
          <w:noProof/>
          <w:lang w:val="fr-FR"/>
        </w:rPr>
        <w:t>Gleichbehandlungsgesetz</w:t>
      </w:r>
      <w:r w:rsidRPr="003347DA">
        <w:rPr>
          <w:noProof/>
          <w:lang w:val="fr-FR"/>
        </w:rPr>
        <w:t xml:space="preserve">, </w:t>
      </w:r>
      <w:r>
        <w:rPr>
          <w:noProof/>
          <w:lang w:val="fr-FR"/>
        </w:rPr>
        <w:t xml:space="preserve">Journal officiel du </w:t>
      </w:r>
      <w:r w:rsidRPr="003347DA">
        <w:rPr>
          <w:noProof/>
          <w:lang w:val="fr-FR"/>
        </w:rPr>
        <w:t>Land 2060-0</w:t>
      </w:r>
      <w:r>
        <w:rPr>
          <w:noProof/>
          <w:lang w:val="fr-FR"/>
        </w:rPr>
        <w:t>, telle que modifiée</w:t>
      </w:r>
      <w:r w:rsidRPr="003347DA">
        <w:rPr>
          <w:noProof/>
          <w:lang w:val="fr-FR"/>
        </w:rPr>
        <w:t>)</w:t>
      </w:r>
      <w:r w:rsidR="00C40834">
        <w:rPr>
          <w:noProof/>
          <w:lang w:val="fr-FR"/>
        </w:rPr>
        <w:t> </w:t>
      </w:r>
      <w:r w:rsidRPr="003347DA">
        <w:rPr>
          <w:noProof/>
          <w:lang w:val="fr-FR"/>
        </w:rPr>
        <w:t>;</w:t>
      </w:r>
    </w:p>
    <w:p w14:paraId="130C1BDC" w14:textId="799A932C"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18" w:history="1">
        <w:r>
          <w:rPr>
            <w:rStyle w:val="Lienhypertexte"/>
            <w:noProof/>
            <w:lang w:val="fr-FR"/>
          </w:rPr>
          <w:t>Loi a</w:t>
        </w:r>
        <w:r w:rsidRPr="003347DA">
          <w:rPr>
            <w:rStyle w:val="Lienhypertexte"/>
            <w:noProof/>
            <w:lang w:val="fr-FR"/>
          </w:rPr>
          <w:t xml:space="preserve">ntidiscrimination </w:t>
        </w:r>
        <w:r>
          <w:rPr>
            <w:rStyle w:val="Lienhypertexte"/>
            <w:noProof/>
            <w:lang w:val="fr-FR"/>
          </w:rPr>
          <w:t>de Haute-Autriche</w:t>
        </w:r>
      </w:hyperlink>
      <w:r w:rsidRPr="003347DA">
        <w:rPr>
          <w:noProof/>
          <w:lang w:val="fr-FR"/>
        </w:rPr>
        <w:t xml:space="preserve"> (</w:t>
      </w:r>
      <w:r w:rsidRPr="00195136">
        <w:rPr>
          <w:i/>
          <w:iCs/>
          <w:noProof/>
          <w:lang w:val="fr-FR"/>
        </w:rPr>
        <w:t>Oberösterreichisches Antidiskriminierungsgesetz</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50/2005</w:t>
      </w:r>
      <w:r>
        <w:rPr>
          <w:noProof/>
          <w:lang w:val="fr-FR"/>
        </w:rPr>
        <w:t>, telle que modifiée</w:t>
      </w:r>
      <w:r w:rsidRPr="003347DA">
        <w:rPr>
          <w:noProof/>
          <w:lang w:val="fr-FR"/>
        </w:rPr>
        <w:t>)</w:t>
      </w:r>
      <w:r w:rsidR="00C40834">
        <w:rPr>
          <w:noProof/>
          <w:lang w:val="fr-FR"/>
        </w:rPr>
        <w:t> </w:t>
      </w:r>
      <w:r w:rsidRPr="003347DA">
        <w:rPr>
          <w:noProof/>
          <w:lang w:val="fr-FR"/>
        </w:rPr>
        <w:t>;</w:t>
      </w:r>
    </w:p>
    <w:p w14:paraId="5295711B" w14:textId="0E379B2F"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19" w:history="1">
        <w:r>
          <w:rPr>
            <w:rStyle w:val="Lienhypertexte"/>
            <w:noProof/>
            <w:lang w:val="fr-FR"/>
          </w:rPr>
          <w:t>Loi sur l</w:t>
        </w:r>
        <w:r w:rsidR="007174EB">
          <w:rPr>
            <w:rStyle w:val="Lienhypertexte"/>
            <w:noProof/>
            <w:lang w:val="fr-FR"/>
          </w:rPr>
          <w:t>’</w:t>
        </w:r>
        <w:r>
          <w:rPr>
            <w:rStyle w:val="Lienhypertexte"/>
            <w:noProof/>
            <w:lang w:val="fr-FR"/>
          </w:rPr>
          <w:t xml:space="preserve">égalité de traitement de </w:t>
        </w:r>
        <w:r w:rsidRPr="003347DA">
          <w:rPr>
            <w:rStyle w:val="Lienhypertexte"/>
            <w:noProof/>
            <w:lang w:val="fr-FR"/>
          </w:rPr>
          <w:t>Salzb</w:t>
        </w:r>
        <w:r>
          <w:rPr>
            <w:rStyle w:val="Lienhypertexte"/>
            <w:noProof/>
            <w:lang w:val="fr-FR"/>
          </w:rPr>
          <w:t>o</w:t>
        </w:r>
        <w:r w:rsidRPr="003347DA">
          <w:rPr>
            <w:rStyle w:val="Lienhypertexte"/>
            <w:noProof/>
            <w:lang w:val="fr-FR"/>
          </w:rPr>
          <w:t>urg</w:t>
        </w:r>
      </w:hyperlink>
      <w:r w:rsidRPr="003347DA">
        <w:rPr>
          <w:noProof/>
          <w:lang w:val="fr-FR"/>
        </w:rPr>
        <w:t xml:space="preserve"> (</w:t>
      </w:r>
      <w:r w:rsidRPr="00195136">
        <w:rPr>
          <w:i/>
          <w:iCs/>
          <w:noProof/>
          <w:lang w:val="fr-FR"/>
        </w:rPr>
        <w:t>Salzburger Gleichbehandlungsgesetz</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31/2006</w:t>
      </w:r>
      <w:r>
        <w:rPr>
          <w:noProof/>
          <w:lang w:val="fr-FR"/>
        </w:rPr>
        <w:t>, telle que modifiée</w:t>
      </w:r>
      <w:r w:rsidR="003378A1">
        <w:rPr>
          <w:noProof/>
          <w:lang w:val="fr-FR"/>
        </w:rPr>
        <w:t xml:space="preserve"> </w:t>
      </w:r>
      <w:r w:rsidRPr="003347DA">
        <w:rPr>
          <w:noProof/>
          <w:lang w:val="fr-FR"/>
        </w:rPr>
        <w:t>: S.GBG)</w:t>
      </w:r>
      <w:r w:rsidR="00C40834">
        <w:rPr>
          <w:noProof/>
          <w:lang w:val="fr-FR"/>
        </w:rPr>
        <w:t> </w:t>
      </w:r>
      <w:r w:rsidRPr="003347DA">
        <w:rPr>
          <w:noProof/>
          <w:lang w:val="fr-FR"/>
        </w:rPr>
        <w:t>;</w:t>
      </w:r>
    </w:p>
    <w:p w14:paraId="4A20FCC3" w14:textId="20F2A45E"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20" w:history="1">
        <w:r>
          <w:rPr>
            <w:rStyle w:val="Lienhypertexte"/>
            <w:noProof/>
            <w:lang w:val="fr-FR"/>
          </w:rPr>
          <w:t>Loi de 2023 sur l</w:t>
        </w:r>
        <w:r w:rsidR="007174EB">
          <w:rPr>
            <w:rStyle w:val="Lienhypertexte"/>
            <w:noProof/>
            <w:lang w:val="fr-FR"/>
          </w:rPr>
          <w:t>’</w:t>
        </w:r>
        <w:r>
          <w:rPr>
            <w:rStyle w:val="Lienhypertexte"/>
            <w:noProof/>
            <w:lang w:val="fr-FR"/>
          </w:rPr>
          <w:t xml:space="preserve">égalité de traitement de </w:t>
        </w:r>
        <w:r w:rsidRPr="003347DA">
          <w:rPr>
            <w:rStyle w:val="Lienhypertexte"/>
            <w:noProof/>
            <w:lang w:val="fr-FR"/>
          </w:rPr>
          <w:t>Styri</w:t>
        </w:r>
        <w:r>
          <w:rPr>
            <w:rStyle w:val="Lienhypertexte"/>
            <w:noProof/>
            <w:lang w:val="fr-FR"/>
          </w:rPr>
          <w:t>e</w:t>
        </w:r>
      </w:hyperlink>
      <w:r w:rsidRPr="003347DA">
        <w:rPr>
          <w:noProof/>
          <w:lang w:val="fr-FR"/>
        </w:rPr>
        <w:t xml:space="preserve"> (</w:t>
      </w:r>
      <w:r w:rsidRPr="00195136">
        <w:rPr>
          <w:i/>
          <w:iCs/>
          <w:noProof/>
          <w:lang w:val="fr-FR"/>
        </w:rPr>
        <w:t>Steiermärkisches Landes</w:t>
      </w:r>
      <w:r w:rsidR="00C40834">
        <w:rPr>
          <w:i/>
          <w:iCs/>
          <w:noProof/>
          <w:lang w:val="fr-FR"/>
        </w:rPr>
        <w:noBreakHyphen/>
      </w:r>
      <w:r w:rsidRPr="00195136">
        <w:rPr>
          <w:i/>
          <w:iCs/>
          <w:noProof/>
          <w:lang w:val="fr-FR"/>
        </w:rPr>
        <w:t xml:space="preserve">Gleichbehandlungsgesetz </w:t>
      </w:r>
      <w:r w:rsidRPr="003347DA">
        <w:rPr>
          <w:i/>
          <w:noProof/>
          <w:lang w:val="fr-FR"/>
        </w:rPr>
        <w:t>2023</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46/2023)</w:t>
      </w:r>
      <w:r w:rsidR="00C40834">
        <w:rPr>
          <w:noProof/>
          <w:lang w:val="fr-FR"/>
        </w:rPr>
        <w:t> </w:t>
      </w:r>
      <w:r w:rsidRPr="003347DA">
        <w:rPr>
          <w:noProof/>
          <w:lang w:val="fr-FR"/>
        </w:rPr>
        <w:t>;</w:t>
      </w:r>
    </w:p>
    <w:p w14:paraId="6E8DAA84" w14:textId="4B74D2FC"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21" w:history="1">
        <w:r>
          <w:rPr>
            <w:rStyle w:val="Lienhypertexte"/>
            <w:noProof/>
            <w:lang w:val="fr-FR"/>
          </w:rPr>
          <w:t>Loi de 2005 sur l</w:t>
        </w:r>
        <w:r w:rsidR="007174EB">
          <w:rPr>
            <w:rStyle w:val="Lienhypertexte"/>
            <w:noProof/>
            <w:lang w:val="fr-FR"/>
          </w:rPr>
          <w:t>’</w:t>
        </w:r>
        <w:r>
          <w:rPr>
            <w:rStyle w:val="Lienhypertexte"/>
            <w:noProof/>
            <w:lang w:val="fr-FR"/>
          </w:rPr>
          <w:t xml:space="preserve">égalité de traitement du </w:t>
        </w:r>
        <w:r w:rsidRPr="003347DA">
          <w:rPr>
            <w:rStyle w:val="Lienhypertexte"/>
            <w:noProof/>
            <w:lang w:val="fr-FR"/>
          </w:rPr>
          <w:t>Tyrol</w:t>
        </w:r>
      </w:hyperlink>
      <w:r w:rsidRPr="003347DA">
        <w:rPr>
          <w:noProof/>
          <w:lang w:val="fr-FR"/>
        </w:rPr>
        <w:t xml:space="preserve"> (</w:t>
      </w:r>
      <w:r w:rsidRPr="00195136">
        <w:rPr>
          <w:i/>
          <w:iCs/>
          <w:noProof/>
          <w:lang w:val="fr-FR"/>
        </w:rPr>
        <w:t>Tiroler Landes</w:t>
      </w:r>
      <w:r w:rsidR="00C40834">
        <w:rPr>
          <w:i/>
          <w:iCs/>
          <w:noProof/>
          <w:lang w:val="fr-FR"/>
        </w:rPr>
        <w:noBreakHyphen/>
      </w:r>
      <w:r w:rsidRPr="00195136">
        <w:rPr>
          <w:i/>
          <w:iCs/>
          <w:noProof/>
          <w:lang w:val="fr-FR"/>
        </w:rPr>
        <w:t>Gleichbehandlungsgesetz</w:t>
      </w:r>
      <w:r w:rsidRPr="003347DA">
        <w:rPr>
          <w:noProof/>
          <w:lang w:val="fr-FR"/>
        </w:rPr>
        <w:t xml:space="preserve"> </w:t>
      </w:r>
      <w:r w:rsidRPr="003347DA">
        <w:rPr>
          <w:i/>
          <w:noProof/>
          <w:lang w:val="fr-FR"/>
        </w:rPr>
        <w:t>2005</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1/2005)</w:t>
      </w:r>
      <w:r w:rsidR="00C40834">
        <w:rPr>
          <w:noProof/>
          <w:lang w:val="fr-FR"/>
        </w:rPr>
        <w:t> </w:t>
      </w:r>
      <w:r w:rsidRPr="003347DA">
        <w:rPr>
          <w:noProof/>
          <w:lang w:val="fr-FR"/>
        </w:rPr>
        <w:t>;</w:t>
      </w:r>
    </w:p>
    <w:p w14:paraId="4BD37673" w14:textId="3DFC6122"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lastRenderedPageBreak/>
        <w:t>•</w:t>
      </w:r>
      <w:r w:rsidRPr="003347DA">
        <w:rPr>
          <w:noProof/>
          <w:lang w:val="fr-FR"/>
        </w:rPr>
        <w:tab/>
      </w:r>
      <w:hyperlink r:id="rId22" w:history="1">
        <w:r>
          <w:rPr>
            <w:rStyle w:val="Lienhypertexte"/>
            <w:noProof/>
            <w:lang w:val="fr-FR"/>
          </w:rPr>
          <w:t>Loi a</w:t>
        </w:r>
        <w:r w:rsidRPr="003347DA">
          <w:rPr>
            <w:rStyle w:val="Lienhypertexte"/>
            <w:noProof/>
            <w:lang w:val="fr-FR"/>
          </w:rPr>
          <w:t xml:space="preserve">ntidiscrimination </w:t>
        </w:r>
        <w:r>
          <w:rPr>
            <w:rStyle w:val="Lienhypertexte"/>
            <w:noProof/>
            <w:lang w:val="fr-FR"/>
          </w:rPr>
          <w:t>du</w:t>
        </w:r>
        <w:r w:rsidRPr="003347DA">
          <w:rPr>
            <w:rStyle w:val="Lienhypertexte"/>
            <w:noProof/>
            <w:lang w:val="fr-FR"/>
          </w:rPr>
          <w:t xml:space="preserve"> Vorarlberg</w:t>
        </w:r>
      </w:hyperlink>
      <w:r w:rsidRPr="003347DA">
        <w:rPr>
          <w:noProof/>
          <w:lang w:val="fr-FR"/>
        </w:rPr>
        <w:t xml:space="preserve"> (</w:t>
      </w:r>
      <w:r w:rsidRPr="00195136">
        <w:rPr>
          <w:i/>
          <w:iCs/>
          <w:noProof/>
          <w:lang w:val="fr-FR"/>
        </w:rPr>
        <w:t>Vorarlberger Antidiskriminierungsgesetz</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17/2005</w:t>
      </w:r>
      <w:r>
        <w:rPr>
          <w:noProof/>
          <w:lang w:val="fr-FR"/>
        </w:rPr>
        <w:t>, telle que modifiée</w:t>
      </w:r>
      <w:r w:rsidRPr="003347DA">
        <w:rPr>
          <w:noProof/>
          <w:lang w:val="fr-FR"/>
        </w:rPr>
        <w:t>)</w:t>
      </w:r>
      <w:r w:rsidR="00C40834">
        <w:rPr>
          <w:noProof/>
          <w:lang w:val="fr-FR"/>
        </w:rPr>
        <w:t> ;</w:t>
      </w:r>
      <w:r w:rsidRPr="003347DA">
        <w:rPr>
          <w:noProof/>
          <w:lang w:val="fr-FR"/>
        </w:rPr>
        <w:t xml:space="preserve"> </w:t>
      </w:r>
      <w:r>
        <w:rPr>
          <w:noProof/>
          <w:lang w:val="fr-FR"/>
        </w:rPr>
        <w:t>et</w:t>
      </w:r>
    </w:p>
    <w:p w14:paraId="0A73F438" w14:textId="2EE48F65"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hyperlink r:id="rId23" w:history="1">
        <w:r>
          <w:rPr>
            <w:rStyle w:val="Lienhypertexte"/>
            <w:noProof/>
            <w:lang w:val="fr-FR"/>
          </w:rPr>
          <w:t>Loi sur les fonctionnaires et agents de V</w:t>
        </w:r>
        <w:r w:rsidRPr="003347DA">
          <w:rPr>
            <w:rStyle w:val="Lienhypertexte"/>
            <w:noProof/>
            <w:lang w:val="fr-FR"/>
          </w:rPr>
          <w:t>ienn</w:t>
        </w:r>
        <w:r>
          <w:rPr>
            <w:rStyle w:val="Lienhypertexte"/>
            <w:noProof/>
            <w:lang w:val="fr-FR"/>
          </w:rPr>
          <w:t>e</w:t>
        </w:r>
      </w:hyperlink>
      <w:r w:rsidRPr="003347DA">
        <w:rPr>
          <w:noProof/>
          <w:lang w:val="fr-FR"/>
        </w:rPr>
        <w:t xml:space="preserve"> (</w:t>
      </w:r>
      <w:r w:rsidRPr="00195136">
        <w:rPr>
          <w:i/>
          <w:iCs/>
          <w:noProof/>
          <w:lang w:val="fr-FR"/>
        </w:rPr>
        <w:t>Wiener Bedienstetengesetz</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33/2017</w:t>
      </w:r>
      <w:r>
        <w:rPr>
          <w:noProof/>
          <w:lang w:val="fr-FR"/>
        </w:rPr>
        <w:t>, telle que modifiée</w:t>
      </w:r>
      <w:r w:rsidRPr="003347DA">
        <w:rPr>
          <w:noProof/>
          <w:lang w:val="fr-FR"/>
        </w:rPr>
        <w:t>)</w:t>
      </w:r>
      <w:r w:rsidR="003378A1">
        <w:rPr>
          <w:noProof/>
          <w:lang w:val="fr-FR"/>
        </w:rPr>
        <w:t> </w:t>
      </w:r>
      <w:r w:rsidRPr="003347DA">
        <w:rPr>
          <w:noProof/>
          <w:lang w:val="fr-FR"/>
        </w:rPr>
        <w:t xml:space="preserve">; </w:t>
      </w:r>
      <w:hyperlink r:id="rId24" w:history="1">
        <w:r>
          <w:rPr>
            <w:rStyle w:val="Lienhypertexte"/>
            <w:noProof/>
            <w:lang w:val="fr-FR"/>
          </w:rPr>
          <w:t>Règlement de s</w:t>
        </w:r>
        <w:r w:rsidRPr="003347DA">
          <w:rPr>
            <w:rStyle w:val="Lienhypertexte"/>
            <w:noProof/>
            <w:lang w:val="fr-FR"/>
          </w:rPr>
          <w:t>ervice</w:t>
        </w:r>
        <w:r>
          <w:rPr>
            <w:rStyle w:val="Lienhypertexte"/>
            <w:noProof/>
            <w:lang w:val="fr-FR"/>
          </w:rPr>
          <w:t xml:space="preserve"> de</w:t>
        </w:r>
        <w:r w:rsidRPr="003347DA">
          <w:rPr>
            <w:rStyle w:val="Lienhypertexte"/>
            <w:noProof/>
            <w:lang w:val="fr-FR"/>
          </w:rPr>
          <w:t xml:space="preserve"> 1994</w:t>
        </w:r>
      </w:hyperlink>
      <w:r w:rsidRPr="003347DA">
        <w:rPr>
          <w:noProof/>
          <w:lang w:val="fr-FR"/>
        </w:rPr>
        <w:t xml:space="preserve"> </w:t>
      </w:r>
      <w:r w:rsidRPr="00195136">
        <w:rPr>
          <w:i/>
          <w:iCs/>
          <w:noProof/>
          <w:lang w:val="fr-FR"/>
        </w:rPr>
        <w:t>Dienstordnung</w:t>
      </w:r>
      <w:r w:rsidRPr="003347DA">
        <w:rPr>
          <w:noProof/>
          <w:lang w:val="fr-FR"/>
        </w:rPr>
        <w:t xml:space="preserve"> </w:t>
      </w:r>
      <w:r w:rsidRPr="003347DA">
        <w:rPr>
          <w:i/>
          <w:noProof/>
          <w:lang w:val="fr-FR"/>
        </w:rPr>
        <w:t>1994</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56</w:t>
      </w:r>
      <w:r>
        <w:rPr>
          <w:noProof/>
          <w:lang w:val="fr-FR"/>
        </w:rPr>
        <w:t>, tel que modifié</w:t>
      </w:r>
      <w:r w:rsidRPr="003347DA">
        <w:rPr>
          <w:noProof/>
          <w:lang w:val="fr-FR"/>
        </w:rPr>
        <w:t>)</w:t>
      </w:r>
      <w:r w:rsidR="003378A1">
        <w:rPr>
          <w:noProof/>
          <w:lang w:val="fr-FR"/>
        </w:rPr>
        <w:t> </w:t>
      </w:r>
      <w:r w:rsidRPr="003347DA">
        <w:rPr>
          <w:noProof/>
          <w:lang w:val="fr-FR"/>
        </w:rPr>
        <w:t xml:space="preserve">; </w:t>
      </w:r>
      <w:hyperlink r:id="rId25" w:history="1">
        <w:r>
          <w:rPr>
            <w:rStyle w:val="Lienhypertexte"/>
            <w:noProof/>
            <w:lang w:val="fr-FR"/>
          </w:rPr>
          <w:t>Règlement de la fonction publique de</w:t>
        </w:r>
        <w:r w:rsidRPr="003347DA">
          <w:rPr>
            <w:rStyle w:val="Lienhypertexte"/>
            <w:noProof/>
            <w:lang w:val="fr-FR"/>
          </w:rPr>
          <w:t xml:space="preserve"> 1995</w:t>
        </w:r>
      </w:hyperlink>
      <w:r w:rsidRPr="003347DA">
        <w:rPr>
          <w:noProof/>
          <w:lang w:val="fr-FR"/>
        </w:rPr>
        <w:t xml:space="preserve"> (</w:t>
      </w:r>
      <w:r w:rsidRPr="00195136">
        <w:rPr>
          <w:i/>
          <w:iCs/>
          <w:noProof/>
          <w:lang w:val="fr-FR"/>
        </w:rPr>
        <w:t>Vertragsbedienstetenordnung 1995</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50</w:t>
      </w:r>
      <w:r>
        <w:rPr>
          <w:noProof/>
          <w:lang w:val="fr-FR"/>
        </w:rPr>
        <w:t>, tel que modifié</w:t>
      </w:r>
      <w:r w:rsidRPr="003347DA">
        <w:rPr>
          <w:noProof/>
          <w:lang w:val="fr-FR"/>
        </w:rPr>
        <w:t>).</w:t>
      </w:r>
    </w:p>
    <w:p w14:paraId="1D6CC50A" w14:textId="19523DA7" w:rsidR="00507F2F" w:rsidRPr="003347DA" w:rsidRDefault="00507F2F" w:rsidP="00507F2F">
      <w:pPr>
        <w:pStyle w:val="SingleTxtG"/>
        <w:rPr>
          <w:noProof/>
          <w:lang w:val="fr-FR"/>
        </w:rPr>
      </w:pPr>
      <w:r w:rsidRPr="003347DA">
        <w:rPr>
          <w:noProof/>
          <w:lang w:val="fr-FR"/>
        </w:rPr>
        <w:t>12.</w:t>
      </w:r>
      <w:r w:rsidRPr="003347DA">
        <w:rPr>
          <w:noProof/>
          <w:lang w:val="fr-FR"/>
        </w:rPr>
        <w:tab/>
      </w:r>
      <w:r>
        <w:rPr>
          <w:noProof/>
          <w:lang w:val="fr-FR"/>
        </w:rPr>
        <w:t>La loi sur l</w:t>
      </w:r>
      <w:r w:rsidR="007174EB">
        <w:rPr>
          <w:noProof/>
          <w:lang w:val="fr-FR"/>
        </w:rPr>
        <w:t>’</w:t>
      </w:r>
      <w:r>
        <w:rPr>
          <w:noProof/>
          <w:lang w:val="fr-FR"/>
        </w:rPr>
        <w:t xml:space="preserve">égalité de traitement </w:t>
      </w:r>
      <w:r w:rsidRPr="00DA47BF">
        <w:rPr>
          <w:noProof/>
        </w:rPr>
        <w:t>interdit la discrimination fondée sur l</w:t>
      </w:r>
      <w:r w:rsidR="007174EB">
        <w:rPr>
          <w:noProof/>
        </w:rPr>
        <w:t>’</w:t>
      </w:r>
      <w:r w:rsidRPr="00DA47BF">
        <w:rPr>
          <w:noProof/>
        </w:rPr>
        <w:t>origine ethnique dans les domaines de la protection sociale (sécurité sociale et soins de santé), des prestations sociales, de l</w:t>
      </w:r>
      <w:r w:rsidR="007174EB">
        <w:rPr>
          <w:noProof/>
        </w:rPr>
        <w:t>’</w:t>
      </w:r>
      <w:r w:rsidRPr="00DA47BF">
        <w:rPr>
          <w:noProof/>
        </w:rPr>
        <w:t>éducation et de l</w:t>
      </w:r>
      <w:r w:rsidR="007174EB">
        <w:rPr>
          <w:noProof/>
        </w:rPr>
        <w:t>’</w:t>
      </w:r>
      <w:r w:rsidRPr="00DA47BF">
        <w:rPr>
          <w:noProof/>
        </w:rPr>
        <w:t xml:space="preserve">accès aux biens et services publics, </w:t>
      </w:r>
      <w:r>
        <w:rPr>
          <w:noProof/>
          <w:lang w:val="fr-FR"/>
        </w:rPr>
        <w:t>y compris au logement,</w:t>
      </w:r>
      <w:r w:rsidRPr="00DA47BF">
        <w:rPr>
          <w:noProof/>
        </w:rPr>
        <w:t xml:space="preserve"> et de la fourniture desdits biens et services </w:t>
      </w:r>
      <w:r w:rsidRPr="003347DA">
        <w:rPr>
          <w:noProof/>
          <w:lang w:val="fr-FR"/>
        </w:rPr>
        <w:t>(</w:t>
      </w:r>
      <w:r w:rsidRPr="00DA47BF">
        <w:rPr>
          <w:noProof/>
        </w:rPr>
        <w:t>par exemple dans les magasins, les restaurants, les bars, les établissements de divertissement</w:t>
      </w:r>
      <w:r w:rsidRPr="003347DA">
        <w:rPr>
          <w:noProof/>
          <w:lang w:val="fr-FR"/>
        </w:rPr>
        <w:t xml:space="preserve">). </w:t>
      </w:r>
      <w:r>
        <w:rPr>
          <w:noProof/>
          <w:lang w:val="fr-FR"/>
        </w:rPr>
        <w:t xml:space="preserve">De même, la législation des </w:t>
      </w:r>
      <w:r w:rsidRPr="003347DA">
        <w:rPr>
          <w:noProof/>
          <w:lang w:val="fr-FR"/>
        </w:rPr>
        <w:t xml:space="preserve">Länder </w:t>
      </w:r>
      <w:r>
        <w:rPr>
          <w:noProof/>
          <w:lang w:val="fr-FR"/>
        </w:rPr>
        <w:t xml:space="preserve">interdit la </w:t>
      </w:r>
      <w:r w:rsidRPr="003347DA">
        <w:rPr>
          <w:noProof/>
          <w:lang w:val="fr-FR"/>
        </w:rPr>
        <w:t xml:space="preserve">discrimination </w:t>
      </w:r>
      <w:r>
        <w:rPr>
          <w:noProof/>
          <w:lang w:val="fr-FR"/>
        </w:rPr>
        <w:t xml:space="preserve">dans ces domaines pour autant que ces questions relèvent de la compétence réglementaire des </w:t>
      </w:r>
      <w:r w:rsidRPr="003347DA">
        <w:rPr>
          <w:noProof/>
          <w:lang w:val="fr-FR"/>
        </w:rPr>
        <w:t>Länder (</w:t>
      </w:r>
      <w:r w:rsidRPr="0016327D">
        <w:rPr>
          <w:noProof/>
          <w:lang w:val="fr-FR"/>
        </w:rPr>
        <w:t>par exemple, art. 3 (par</w:t>
      </w:r>
      <w:r>
        <w:rPr>
          <w:noProof/>
          <w:lang w:val="fr-FR"/>
        </w:rPr>
        <w:t xml:space="preserve">. </w:t>
      </w:r>
      <w:r w:rsidRPr="003347DA">
        <w:rPr>
          <w:noProof/>
          <w:lang w:val="fr-FR"/>
        </w:rPr>
        <w:t>2</w:t>
      </w:r>
      <w:r>
        <w:rPr>
          <w:noProof/>
          <w:lang w:val="fr-FR"/>
        </w:rPr>
        <w:t xml:space="preserve">, </w:t>
      </w:r>
      <w:r w:rsidRPr="00DA47BF">
        <w:t xml:space="preserve">al. </w:t>
      </w:r>
      <w:r w:rsidRPr="003347DA">
        <w:rPr>
          <w:noProof/>
          <w:lang w:val="fr-FR"/>
        </w:rPr>
        <w:t>4</w:t>
      </w:r>
      <w:r>
        <w:rPr>
          <w:noProof/>
          <w:lang w:val="fr-FR"/>
        </w:rPr>
        <w:t xml:space="preserve"> à </w:t>
      </w:r>
      <w:r w:rsidRPr="003347DA">
        <w:rPr>
          <w:noProof/>
          <w:lang w:val="fr-FR"/>
        </w:rPr>
        <w:t>7</w:t>
      </w:r>
      <w:r>
        <w:rPr>
          <w:noProof/>
          <w:lang w:val="fr-FR"/>
        </w:rPr>
        <w:t>)</w:t>
      </w:r>
      <w:r w:rsidRPr="003347DA">
        <w:rPr>
          <w:noProof/>
          <w:lang w:val="fr-FR"/>
        </w:rPr>
        <w:t xml:space="preserve"> </w:t>
      </w:r>
      <w:r>
        <w:rPr>
          <w:noProof/>
          <w:lang w:val="fr-FR"/>
        </w:rPr>
        <w:t xml:space="preserve">de la </w:t>
      </w:r>
      <w:hyperlink r:id="rId26" w:history="1">
        <w:r>
          <w:rPr>
            <w:rStyle w:val="Lienhypertexte"/>
            <w:noProof/>
            <w:lang w:val="fr-FR"/>
          </w:rPr>
          <w:t>loi a</w:t>
        </w:r>
        <w:r w:rsidRPr="003347DA">
          <w:rPr>
            <w:rStyle w:val="Lienhypertexte"/>
            <w:noProof/>
            <w:lang w:val="fr-FR"/>
          </w:rPr>
          <w:t xml:space="preserve">ntidiscrimination </w:t>
        </w:r>
        <w:r>
          <w:rPr>
            <w:rStyle w:val="Lienhypertexte"/>
            <w:noProof/>
            <w:lang w:val="fr-FR"/>
          </w:rPr>
          <w:t xml:space="preserve">de Basse-Autriche de </w:t>
        </w:r>
        <w:r w:rsidRPr="003347DA">
          <w:rPr>
            <w:rStyle w:val="Lienhypertexte"/>
            <w:noProof/>
            <w:lang w:val="fr-FR"/>
          </w:rPr>
          <w:t>2017</w:t>
        </w:r>
      </w:hyperlink>
      <w:r w:rsidRPr="003347DA">
        <w:rPr>
          <w:noProof/>
          <w:lang w:val="fr-FR"/>
        </w:rPr>
        <w:t xml:space="preserve"> (</w:t>
      </w:r>
      <w:r w:rsidRPr="00195136">
        <w:rPr>
          <w:i/>
          <w:iCs/>
          <w:noProof/>
          <w:lang w:val="fr-FR"/>
        </w:rPr>
        <w:t>NÖ Antidiskriminierungsgesetz 2017</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24/2017</w:t>
      </w:r>
      <w:r>
        <w:rPr>
          <w:noProof/>
          <w:lang w:val="fr-FR"/>
        </w:rPr>
        <w:t>, telle que modifiée</w:t>
      </w:r>
      <w:r w:rsidR="00C40834">
        <w:rPr>
          <w:noProof/>
          <w:lang w:val="fr-FR"/>
        </w:rPr>
        <w:t> </w:t>
      </w:r>
      <w:r w:rsidRPr="003347DA">
        <w:rPr>
          <w:noProof/>
          <w:lang w:val="fr-FR"/>
        </w:rPr>
        <w:t xml:space="preserve">; </w:t>
      </w:r>
      <w:r>
        <w:rPr>
          <w:noProof/>
          <w:lang w:val="fr-FR"/>
        </w:rPr>
        <w:t xml:space="preserve">art. </w:t>
      </w:r>
      <w:r w:rsidRPr="003347DA">
        <w:rPr>
          <w:noProof/>
          <w:lang w:val="fr-FR"/>
        </w:rPr>
        <w:t>14 et s</w:t>
      </w:r>
      <w:r>
        <w:rPr>
          <w:noProof/>
          <w:lang w:val="fr-FR"/>
        </w:rPr>
        <w:t>uiv</w:t>
      </w:r>
      <w:r w:rsidRPr="003347DA">
        <w:rPr>
          <w:noProof/>
          <w:lang w:val="fr-FR"/>
        </w:rPr>
        <w:t xml:space="preserve">. </w:t>
      </w:r>
      <w:r>
        <w:rPr>
          <w:noProof/>
          <w:lang w:val="fr-FR"/>
        </w:rPr>
        <w:t>de la loi sur l</w:t>
      </w:r>
      <w:r w:rsidR="007174EB">
        <w:rPr>
          <w:noProof/>
          <w:lang w:val="fr-FR"/>
        </w:rPr>
        <w:t>’</w:t>
      </w:r>
      <w:r>
        <w:rPr>
          <w:noProof/>
          <w:lang w:val="fr-FR"/>
        </w:rPr>
        <w:t>égalité de traitement de Carinthie de</w:t>
      </w:r>
      <w:r w:rsidRPr="003347DA">
        <w:rPr>
          <w:noProof/>
          <w:lang w:val="fr-FR"/>
        </w:rPr>
        <w:t xml:space="preserve"> 2022</w:t>
      </w:r>
      <w:r w:rsidR="00C40834">
        <w:rPr>
          <w:noProof/>
          <w:lang w:val="fr-FR"/>
        </w:rPr>
        <w:t> </w:t>
      </w:r>
      <w:r w:rsidRPr="003347DA">
        <w:rPr>
          <w:noProof/>
          <w:lang w:val="fr-FR"/>
        </w:rPr>
        <w:t xml:space="preserve">; </w:t>
      </w:r>
      <w:r>
        <w:rPr>
          <w:noProof/>
          <w:lang w:val="fr-FR"/>
        </w:rPr>
        <w:t xml:space="preserve">art. </w:t>
      </w:r>
      <w:r w:rsidRPr="003347DA">
        <w:rPr>
          <w:noProof/>
          <w:lang w:val="fr-FR"/>
        </w:rPr>
        <w:t>2 (</w:t>
      </w:r>
      <w:r>
        <w:rPr>
          <w:noProof/>
          <w:lang w:val="fr-FR"/>
        </w:rPr>
        <w:t>par.</w:t>
      </w:r>
      <w:r w:rsidRPr="003347DA">
        <w:rPr>
          <w:noProof/>
          <w:lang w:val="fr-FR"/>
        </w:rPr>
        <w:t>1</w:t>
      </w:r>
      <w:r>
        <w:rPr>
          <w:noProof/>
          <w:lang w:val="fr-FR"/>
        </w:rPr>
        <w:t>, al. 1 à 4</w:t>
      </w:r>
      <w:r w:rsidRPr="003347DA">
        <w:rPr>
          <w:noProof/>
          <w:lang w:val="fr-FR"/>
        </w:rPr>
        <w:t xml:space="preserve">) </w:t>
      </w:r>
      <w:r>
        <w:rPr>
          <w:noProof/>
          <w:lang w:val="fr-FR"/>
        </w:rPr>
        <w:t>de la loi antidiscrimination de Haute-</w:t>
      </w:r>
      <w:r w:rsidR="00C40834">
        <w:rPr>
          <w:noProof/>
          <w:lang w:val="fr-FR"/>
        </w:rPr>
        <w:t>Autriche </w:t>
      </w:r>
      <w:r w:rsidRPr="003347DA">
        <w:rPr>
          <w:noProof/>
          <w:lang w:val="fr-FR"/>
        </w:rPr>
        <w:t xml:space="preserve">; </w:t>
      </w:r>
      <w:r>
        <w:rPr>
          <w:noProof/>
          <w:lang w:val="fr-FR"/>
        </w:rPr>
        <w:t xml:space="preserve">art. </w:t>
      </w:r>
      <w:r w:rsidRPr="003347DA">
        <w:rPr>
          <w:noProof/>
          <w:lang w:val="fr-FR"/>
        </w:rPr>
        <w:t>28 (</w:t>
      </w:r>
      <w:r>
        <w:rPr>
          <w:noProof/>
          <w:lang w:val="fr-FR"/>
        </w:rPr>
        <w:t xml:space="preserve">par. </w:t>
      </w:r>
      <w:r w:rsidRPr="003347DA">
        <w:rPr>
          <w:noProof/>
          <w:lang w:val="fr-FR"/>
        </w:rPr>
        <w:t>2</w:t>
      </w:r>
      <w:r>
        <w:rPr>
          <w:noProof/>
          <w:lang w:val="fr-FR"/>
        </w:rPr>
        <w:t>, al. 1 à 4) de la loi sur l</w:t>
      </w:r>
      <w:r w:rsidR="007174EB">
        <w:rPr>
          <w:noProof/>
          <w:lang w:val="fr-FR"/>
        </w:rPr>
        <w:t>’</w:t>
      </w:r>
      <w:r>
        <w:rPr>
          <w:noProof/>
          <w:lang w:val="fr-FR"/>
        </w:rPr>
        <w:t>égalité de traitement de Salzbourg</w:t>
      </w:r>
      <w:r w:rsidR="00C40834">
        <w:rPr>
          <w:noProof/>
          <w:lang w:val="fr-FR"/>
        </w:rPr>
        <w:t> </w:t>
      </w:r>
      <w:r w:rsidRPr="003347DA">
        <w:rPr>
          <w:noProof/>
          <w:lang w:val="fr-FR"/>
        </w:rPr>
        <w:t xml:space="preserve">; </w:t>
      </w:r>
      <w:r>
        <w:rPr>
          <w:noProof/>
          <w:lang w:val="fr-FR"/>
        </w:rPr>
        <w:t>art.</w:t>
      </w:r>
      <w:r w:rsidR="00C40834">
        <w:rPr>
          <w:noProof/>
          <w:lang w:val="fr-FR"/>
        </w:rPr>
        <w:t> </w:t>
      </w:r>
      <w:r w:rsidRPr="003347DA">
        <w:rPr>
          <w:noProof/>
          <w:lang w:val="fr-FR"/>
        </w:rPr>
        <w:t>1 (</w:t>
      </w:r>
      <w:r>
        <w:rPr>
          <w:noProof/>
          <w:lang w:val="fr-FR"/>
        </w:rPr>
        <w:t xml:space="preserve">par. </w:t>
      </w:r>
      <w:r w:rsidRPr="003347DA">
        <w:rPr>
          <w:noProof/>
          <w:lang w:val="fr-FR"/>
        </w:rPr>
        <w:t xml:space="preserve">2) </w:t>
      </w:r>
      <w:r>
        <w:rPr>
          <w:noProof/>
          <w:lang w:val="fr-FR"/>
        </w:rPr>
        <w:t>de la loi antidiscrimination du Burgenland</w:t>
      </w:r>
      <w:r w:rsidR="00C40834">
        <w:rPr>
          <w:noProof/>
          <w:lang w:val="fr-FR"/>
        </w:rPr>
        <w:t> </w:t>
      </w:r>
      <w:r w:rsidRPr="003347DA">
        <w:rPr>
          <w:noProof/>
          <w:lang w:val="fr-FR"/>
        </w:rPr>
        <w:t xml:space="preserve">; </w:t>
      </w:r>
      <w:r>
        <w:rPr>
          <w:noProof/>
          <w:lang w:val="fr-FR"/>
        </w:rPr>
        <w:t xml:space="preserve">art. </w:t>
      </w:r>
      <w:r w:rsidRPr="003347DA">
        <w:rPr>
          <w:noProof/>
          <w:lang w:val="fr-FR"/>
        </w:rPr>
        <w:t xml:space="preserve">29 </w:t>
      </w:r>
      <w:r>
        <w:rPr>
          <w:noProof/>
          <w:lang w:val="fr-FR"/>
        </w:rPr>
        <w:t>de la loi sur l</w:t>
      </w:r>
      <w:r w:rsidR="007174EB">
        <w:rPr>
          <w:noProof/>
          <w:lang w:val="fr-FR"/>
        </w:rPr>
        <w:t>’</w:t>
      </w:r>
      <w:r>
        <w:rPr>
          <w:noProof/>
          <w:lang w:val="fr-FR"/>
        </w:rPr>
        <w:t>égalité de traitement de</w:t>
      </w:r>
      <w:r w:rsidRPr="003347DA">
        <w:rPr>
          <w:noProof/>
          <w:lang w:val="fr-FR"/>
        </w:rPr>
        <w:t xml:space="preserve"> </w:t>
      </w:r>
      <w:r>
        <w:rPr>
          <w:noProof/>
          <w:lang w:val="fr-FR"/>
        </w:rPr>
        <w:t xml:space="preserve">Styrie de </w:t>
      </w:r>
      <w:r w:rsidRPr="003347DA">
        <w:rPr>
          <w:noProof/>
          <w:lang w:val="fr-FR"/>
        </w:rPr>
        <w:t>2023</w:t>
      </w:r>
      <w:r w:rsidR="00C40834">
        <w:rPr>
          <w:noProof/>
          <w:lang w:val="fr-FR"/>
        </w:rPr>
        <w:t> </w:t>
      </w:r>
      <w:r w:rsidRPr="003347DA">
        <w:rPr>
          <w:noProof/>
          <w:lang w:val="fr-FR"/>
        </w:rPr>
        <w:t xml:space="preserve">; </w:t>
      </w:r>
      <w:r>
        <w:rPr>
          <w:noProof/>
          <w:lang w:val="fr-FR"/>
        </w:rPr>
        <w:t xml:space="preserve">art. </w:t>
      </w:r>
      <w:r w:rsidRPr="003347DA">
        <w:rPr>
          <w:noProof/>
          <w:lang w:val="fr-FR"/>
        </w:rPr>
        <w:t>3 (</w:t>
      </w:r>
      <w:r>
        <w:rPr>
          <w:noProof/>
          <w:lang w:val="fr-FR"/>
        </w:rPr>
        <w:t xml:space="preserve">par. </w:t>
      </w:r>
      <w:r w:rsidRPr="003347DA">
        <w:rPr>
          <w:noProof/>
          <w:lang w:val="fr-FR"/>
        </w:rPr>
        <w:t>2</w:t>
      </w:r>
      <w:r>
        <w:rPr>
          <w:noProof/>
          <w:lang w:val="fr-FR"/>
        </w:rPr>
        <w:t>, al.</w:t>
      </w:r>
      <w:r w:rsidRPr="003347DA">
        <w:rPr>
          <w:noProof/>
          <w:lang w:val="fr-FR"/>
        </w:rPr>
        <w:t xml:space="preserve"> a</w:t>
      </w:r>
      <w:r>
        <w:rPr>
          <w:noProof/>
          <w:lang w:val="fr-FR"/>
        </w:rPr>
        <w:t xml:space="preserve"> à </w:t>
      </w:r>
      <w:r w:rsidRPr="003347DA">
        <w:rPr>
          <w:noProof/>
          <w:lang w:val="fr-FR"/>
        </w:rPr>
        <w:t>d</w:t>
      </w:r>
      <w:r>
        <w:rPr>
          <w:noProof/>
          <w:lang w:val="fr-FR"/>
        </w:rPr>
        <w:t>)</w:t>
      </w:r>
      <w:r w:rsidRPr="003347DA">
        <w:rPr>
          <w:noProof/>
          <w:lang w:val="fr-FR"/>
        </w:rPr>
        <w:t xml:space="preserve"> </w:t>
      </w:r>
      <w:r>
        <w:rPr>
          <w:noProof/>
          <w:lang w:val="fr-FR"/>
        </w:rPr>
        <w:t xml:space="preserve">de la </w:t>
      </w:r>
      <w:hyperlink r:id="rId27" w:history="1">
        <w:r>
          <w:rPr>
            <w:rStyle w:val="Lienhypertexte"/>
            <w:noProof/>
            <w:lang w:val="fr-FR"/>
          </w:rPr>
          <w:t>loi a</w:t>
        </w:r>
        <w:r w:rsidRPr="003347DA">
          <w:rPr>
            <w:rStyle w:val="Lienhypertexte"/>
            <w:noProof/>
            <w:lang w:val="fr-FR"/>
          </w:rPr>
          <w:t xml:space="preserve">ntidiscrimination </w:t>
        </w:r>
        <w:r>
          <w:rPr>
            <w:rStyle w:val="Lienhypertexte"/>
            <w:noProof/>
            <w:lang w:val="fr-FR"/>
          </w:rPr>
          <w:t xml:space="preserve">du </w:t>
        </w:r>
        <w:r w:rsidRPr="003347DA">
          <w:rPr>
            <w:rStyle w:val="Lienhypertexte"/>
            <w:noProof/>
            <w:lang w:val="fr-FR"/>
          </w:rPr>
          <w:t xml:space="preserve">Tyrol </w:t>
        </w:r>
        <w:r>
          <w:rPr>
            <w:rStyle w:val="Lienhypertexte"/>
            <w:noProof/>
            <w:lang w:val="fr-FR"/>
          </w:rPr>
          <w:t xml:space="preserve">de </w:t>
        </w:r>
        <w:r w:rsidRPr="003347DA">
          <w:rPr>
            <w:rStyle w:val="Lienhypertexte"/>
            <w:noProof/>
            <w:lang w:val="fr-FR"/>
          </w:rPr>
          <w:t>2005</w:t>
        </w:r>
      </w:hyperlink>
      <w:r w:rsidRPr="003347DA">
        <w:rPr>
          <w:noProof/>
          <w:lang w:val="fr-FR"/>
        </w:rPr>
        <w:t xml:space="preserve"> (</w:t>
      </w:r>
      <w:r w:rsidRPr="00195136">
        <w:rPr>
          <w:i/>
          <w:iCs/>
          <w:noProof/>
          <w:lang w:val="fr-FR"/>
        </w:rPr>
        <w:t>Tiroler Antidiskriminierungsgesetz 2005</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25/2005</w:t>
      </w:r>
      <w:r>
        <w:rPr>
          <w:noProof/>
          <w:lang w:val="fr-FR"/>
        </w:rPr>
        <w:t>, telle que modifiée</w:t>
      </w:r>
      <w:r w:rsidR="0016327D">
        <w:rPr>
          <w:noProof/>
          <w:lang w:val="fr-FR"/>
        </w:rPr>
        <w:t> </w:t>
      </w:r>
      <w:r w:rsidRPr="003347DA">
        <w:rPr>
          <w:noProof/>
          <w:lang w:val="fr-FR"/>
        </w:rPr>
        <w:t xml:space="preserve">; </w:t>
      </w:r>
      <w:r>
        <w:rPr>
          <w:noProof/>
          <w:lang w:val="fr-FR"/>
        </w:rPr>
        <w:t>art.</w:t>
      </w:r>
      <w:r w:rsidRPr="003347DA">
        <w:rPr>
          <w:noProof/>
          <w:lang w:val="fr-FR"/>
        </w:rPr>
        <w:t xml:space="preserve"> 1</w:t>
      </w:r>
      <w:r>
        <w:rPr>
          <w:noProof/>
          <w:lang w:val="fr-FR"/>
        </w:rPr>
        <w:t xml:space="preserve"> </w:t>
      </w:r>
      <w:r w:rsidRPr="003347DA">
        <w:rPr>
          <w:noProof/>
          <w:lang w:val="fr-FR"/>
        </w:rPr>
        <w:t>(</w:t>
      </w:r>
      <w:r>
        <w:rPr>
          <w:noProof/>
          <w:lang w:val="fr-FR"/>
        </w:rPr>
        <w:t xml:space="preserve">par. </w:t>
      </w:r>
      <w:r w:rsidRPr="003347DA">
        <w:rPr>
          <w:noProof/>
          <w:lang w:val="fr-FR"/>
        </w:rPr>
        <w:t>2</w:t>
      </w:r>
      <w:r>
        <w:rPr>
          <w:noProof/>
          <w:lang w:val="fr-FR"/>
        </w:rPr>
        <w:t>, al. d à g</w:t>
      </w:r>
      <w:r w:rsidRPr="003347DA">
        <w:rPr>
          <w:noProof/>
          <w:lang w:val="fr-FR"/>
        </w:rPr>
        <w:t xml:space="preserve">) </w:t>
      </w:r>
      <w:r>
        <w:rPr>
          <w:noProof/>
          <w:lang w:val="fr-FR"/>
        </w:rPr>
        <w:t xml:space="preserve">de la loi antidiscrimination du </w:t>
      </w:r>
      <w:r w:rsidRPr="003347DA">
        <w:rPr>
          <w:noProof/>
          <w:lang w:val="fr-FR"/>
        </w:rPr>
        <w:t>Vorarlberg</w:t>
      </w:r>
      <w:r w:rsidR="00C40834">
        <w:rPr>
          <w:noProof/>
          <w:lang w:val="fr-FR"/>
        </w:rPr>
        <w:t> </w:t>
      </w:r>
      <w:r w:rsidRPr="003347DA">
        <w:rPr>
          <w:noProof/>
          <w:lang w:val="fr-FR"/>
        </w:rPr>
        <w:t xml:space="preserve">; </w:t>
      </w:r>
      <w:r>
        <w:rPr>
          <w:noProof/>
          <w:lang w:val="fr-FR"/>
        </w:rPr>
        <w:t xml:space="preserve">art. </w:t>
      </w:r>
      <w:r w:rsidRPr="003347DA">
        <w:rPr>
          <w:noProof/>
          <w:lang w:val="fr-FR"/>
        </w:rPr>
        <w:t>1 (</w:t>
      </w:r>
      <w:r>
        <w:rPr>
          <w:noProof/>
          <w:lang w:val="fr-FR"/>
        </w:rPr>
        <w:t>par.</w:t>
      </w:r>
      <w:r w:rsidR="00C40834">
        <w:rPr>
          <w:noProof/>
          <w:lang w:val="fr-FR"/>
        </w:rPr>
        <w:t> </w:t>
      </w:r>
      <w:r w:rsidRPr="003347DA">
        <w:rPr>
          <w:noProof/>
          <w:lang w:val="fr-FR"/>
        </w:rPr>
        <w:t xml:space="preserve">1) </w:t>
      </w:r>
      <w:r>
        <w:rPr>
          <w:noProof/>
          <w:lang w:val="fr-FR"/>
        </w:rPr>
        <w:t xml:space="preserve">de la </w:t>
      </w:r>
      <w:hyperlink r:id="rId28" w:history="1">
        <w:r>
          <w:rPr>
            <w:rStyle w:val="Lienhypertexte"/>
            <w:noProof/>
            <w:lang w:val="fr-FR"/>
          </w:rPr>
          <w:t>loi a</w:t>
        </w:r>
        <w:r w:rsidRPr="003347DA">
          <w:rPr>
            <w:rStyle w:val="Lienhypertexte"/>
            <w:noProof/>
            <w:lang w:val="fr-FR"/>
          </w:rPr>
          <w:t xml:space="preserve">ntidiscrimination </w:t>
        </w:r>
        <w:r>
          <w:rPr>
            <w:rStyle w:val="Lienhypertexte"/>
            <w:noProof/>
            <w:lang w:val="fr-FR"/>
          </w:rPr>
          <w:t xml:space="preserve">de </w:t>
        </w:r>
        <w:r w:rsidRPr="003347DA">
          <w:rPr>
            <w:rStyle w:val="Lienhypertexte"/>
            <w:noProof/>
            <w:lang w:val="fr-FR"/>
          </w:rPr>
          <w:t>Vienn</w:t>
        </w:r>
        <w:r>
          <w:rPr>
            <w:rStyle w:val="Lienhypertexte"/>
            <w:noProof/>
            <w:lang w:val="fr-FR"/>
          </w:rPr>
          <w:t>e</w:t>
        </w:r>
      </w:hyperlink>
      <w:r w:rsidRPr="003347DA">
        <w:rPr>
          <w:noProof/>
          <w:lang w:val="fr-FR"/>
        </w:rPr>
        <w:t xml:space="preserve"> (</w:t>
      </w:r>
      <w:r w:rsidRPr="00195136">
        <w:rPr>
          <w:i/>
          <w:iCs/>
          <w:noProof/>
          <w:lang w:val="fr-FR"/>
        </w:rPr>
        <w:t>Wiener Antidiskriminierungsgesetz</w:t>
      </w:r>
      <w:r w:rsidRPr="003347DA">
        <w:rPr>
          <w:noProof/>
          <w:lang w:val="fr-FR"/>
        </w:rPr>
        <w:t xml:space="preserve">), </w:t>
      </w:r>
      <w:r>
        <w:rPr>
          <w:noProof/>
          <w:lang w:val="fr-FR"/>
        </w:rPr>
        <w:t xml:space="preserve">Journal officiel du </w:t>
      </w:r>
      <w:r w:rsidRPr="003347DA">
        <w:rPr>
          <w:noProof/>
          <w:lang w:val="fr-FR"/>
        </w:rPr>
        <w:t xml:space="preserve">Land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35/2004</w:t>
      </w:r>
      <w:r>
        <w:rPr>
          <w:noProof/>
          <w:lang w:val="fr-FR"/>
        </w:rPr>
        <w:t>, telle que modifiée</w:t>
      </w:r>
      <w:r w:rsidRPr="003347DA">
        <w:rPr>
          <w:noProof/>
          <w:lang w:val="fr-FR"/>
        </w:rPr>
        <w:t>).</w:t>
      </w:r>
    </w:p>
    <w:p w14:paraId="70CFC90D" w14:textId="1D976616" w:rsidR="00507F2F" w:rsidRPr="003347DA" w:rsidRDefault="00507F2F" w:rsidP="00507F2F">
      <w:pPr>
        <w:pStyle w:val="SingleTxtG"/>
        <w:rPr>
          <w:noProof/>
          <w:lang w:val="fr-FR"/>
        </w:rPr>
      </w:pPr>
      <w:r w:rsidRPr="003347DA">
        <w:rPr>
          <w:noProof/>
          <w:lang w:val="fr-FR"/>
        </w:rPr>
        <w:t>13.</w:t>
      </w:r>
      <w:r w:rsidRPr="003347DA">
        <w:rPr>
          <w:noProof/>
          <w:lang w:val="fr-FR"/>
        </w:rPr>
        <w:tab/>
      </w:r>
      <w:r>
        <w:rPr>
          <w:noProof/>
          <w:lang w:val="fr-FR"/>
        </w:rPr>
        <w:t>Quant à l</w:t>
      </w:r>
      <w:r w:rsidR="007174EB">
        <w:rPr>
          <w:noProof/>
        </w:rPr>
        <w:t>’</w:t>
      </w:r>
      <w:r w:rsidRPr="00DA47BF">
        <w:rPr>
          <w:noProof/>
        </w:rPr>
        <w:t>interprétation explicative qui a été donnée de l</w:t>
      </w:r>
      <w:r w:rsidR="007174EB">
        <w:rPr>
          <w:noProof/>
        </w:rPr>
        <w:t>’</w:t>
      </w:r>
      <w:r w:rsidRPr="00DA47BF">
        <w:rPr>
          <w:noProof/>
        </w:rPr>
        <w:t xml:space="preserve">article 4 de la Convention, voir </w:t>
      </w:r>
      <w:r w:rsidRPr="00FA0333">
        <w:rPr>
          <w:noProof/>
        </w:rPr>
        <w:t xml:space="preserve">les paragraphes </w:t>
      </w:r>
      <w:r w:rsidRPr="00FA0333">
        <w:rPr>
          <w:noProof/>
          <w:lang w:val="fr-FR"/>
        </w:rPr>
        <w:t>106 et suiv</w:t>
      </w:r>
      <w:r w:rsidR="00FA0333" w:rsidRPr="00FA0333">
        <w:rPr>
          <w:noProof/>
          <w:lang w:val="fr-FR"/>
        </w:rPr>
        <w:t>ants</w:t>
      </w:r>
      <w:r w:rsidRPr="00FA0333">
        <w:rPr>
          <w:noProof/>
          <w:lang w:val="fr-FR"/>
        </w:rPr>
        <w:t xml:space="preserve"> du</w:t>
      </w:r>
      <w:r>
        <w:rPr>
          <w:noProof/>
          <w:lang w:val="fr-FR"/>
        </w:rPr>
        <w:t xml:space="preserve"> document de base</w:t>
      </w:r>
      <w:r w:rsidRPr="003347DA">
        <w:rPr>
          <w:noProof/>
          <w:lang w:val="fr-FR"/>
        </w:rPr>
        <w:t>.</w:t>
      </w:r>
    </w:p>
    <w:p w14:paraId="6E60EF4E" w14:textId="58B5DA1D" w:rsidR="00507F2F" w:rsidRPr="00B43F65" w:rsidRDefault="00507F2F" w:rsidP="00507F2F">
      <w:pPr>
        <w:pStyle w:val="SingleTxtG"/>
        <w:rPr>
          <w:noProof/>
          <w:szCs w:val="22"/>
          <w:lang w:val="fr-FR"/>
        </w:rPr>
      </w:pPr>
      <w:r w:rsidRPr="00B43F65">
        <w:rPr>
          <w:noProof/>
          <w:lang w:val="fr-FR"/>
        </w:rPr>
        <w:t>14.</w:t>
      </w:r>
      <w:r w:rsidRPr="00B43F65">
        <w:rPr>
          <w:noProof/>
          <w:lang w:val="fr-FR"/>
        </w:rPr>
        <w:tab/>
        <w:t xml:space="preserve">Le traitement différencié en fonction de la nationalité que prévoit parfois la législation autrichienne, telle la </w:t>
      </w:r>
      <w:hyperlink r:id="rId29" w:history="1">
        <w:r w:rsidRPr="00B43F65">
          <w:rPr>
            <w:rStyle w:val="Lienhypertexte"/>
            <w:noProof/>
            <w:lang w:val="fr-FR"/>
          </w:rPr>
          <w:t>loi sur l</w:t>
        </w:r>
        <w:r w:rsidR="007174EB" w:rsidRPr="00B43F65">
          <w:rPr>
            <w:rStyle w:val="Lienhypertexte"/>
            <w:noProof/>
            <w:lang w:val="fr-FR"/>
          </w:rPr>
          <w:t>’</w:t>
        </w:r>
        <w:r w:rsidRPr="00B43F65">
          <w:rPr>
            <w:rStyle w:val="Lienhypertexte"/>
            <w:noProof/>
            <w:lang w:val="fr-FR"/>
          </w:rPr>
          <w:t xml:space="preserve">établissement et le séjour </w:t>
        </w:r>
      </w:hyperlink>
      <w:r w:rsidRPr="00B43F65">
        <w:rPr>
          <w:noProof/>
          <w:lang w:val="fr-FR"/>
        </w:rPr>
        <w:t>(</w:t>
      </w:r>
      <w:r w:rsidRPr="00B43F65">
        <w:rPr>
          <w:i/>
          <w:noProof/>
          <w:lang w:val="fr-FR"/>
        </w:rPr>
        <w:t xml:space="preserve">Niederlassungs </w:t>
      </w:r>
      <w:r w:rsidR="00E6186C">
        <w:rPr>
          <w:i/>
          <w:noProof/>
          <w:lang w:val="fr-FR"/>
        </w:rPr>
        <w:t>−</w:t>
      </w:r>
      <w:r w:rsidRPr="00B43F65">
        <w:rPr>
          <w:i/>
          <w:noProof/>
          <w:lang w:val="fr-FR"/>
        </w:rPr>
        <w:t xml:space="preserve"> und Aufenthaltsgesetz</w:t>
      </w:r>
      <w:r w:rsidRPr="00B43F65">
        <w:rPr>
          <w:noProof/>
          <w:lang w:val="fr-FR"/>
        </w:rPr>
        <w:t xml:space="preserve">, </w:t>
      </w:r>
      <w:r w:rsidRPr="00FA0333">
        <w:rPr>
          <w:noProof/>
          <w:lang w:val="fr-FR"/>
        </w:rPr>
        <w:t>Journal officiel fédéral I</w:t>
      </w:r>
      <w:r w:rsidRPr="00B43F65">
        <w:rPr>
          <w:noProof/>
          <w:lang w:val="fr-FR"/>
        </w:rPr>
        <w:t xml:space="preserve"> </w:t>
      </w:r>
      <w:r w:rsidR="00C40834" w:rsidRPr="00B43F65">
        <w:rPr>
          <w:rFonts w:eastAsia="MS Mincho"/>
          <w:noProof/>
          <w:szCs w:val="22"/>
          <w:lang w:val="fr-FR"/>
        </w:rPr>
        <w:t>n</w:t>
      </w:r>
      <w:r w:rsidR="00C40834" w:rsidRPr="00B43F65">
        <w:rPr>
          <w:rFonts w:eastAsia="MS Mincho"/>
          <w:noProof/>
          <w:szCs w:val="22"/>
          <w:vertAlign w:val="superscript"/>
          <w:lang w:val="fr-FR"/>
        </w:rPr>
        <w:t>o</w:t>
      </w:r>
      <w:r w:rsidR="00C40834" w:rsidRPr="00B43F65">
        <w:rPr>
          <w:noProof/>
          <w:lang w:val="fr-FR"/>
        </w:rPr>
        <w:t> </w:t>
      </w:r>
      <w:r w:rsidRPr="00B43F65">
        <w:rPr>
          <w:noProof/>
          <w:lang w:val="fr-FR"/>
        </w:rPr>
        <w:t xml:space="preserve">100/2005, telle que modifiée), est toujours </w:t>
      </w:r>
      <w:r w:rsidRPr="00B43F65">
        <w:rPr>
          <w:noProof/>
        </w:rPr>
        <w:t>objectivement justifié.</w:t>
      </w:r>
    </w:p>
    <w:p w14:paraId="17C97FA5" w14:textId="2AFC5270" w:rsidR="00507F2F" w:rsidRPr="003347DA" w:rsidRDefault="00507F2F" w:rsidP="00507F2F">
      <w:pPr>
        <w:pStyle w:val="SingleTxtG"/>
        <w:rPr>
          <w:noProof/>
          <w:lang w:val="fr-FR"/>
        </w:rPr>
      </w:pPr>
      <w:r w:rsidRPr="00B43F65">
        <w:rPr>
          <w:noProof/>
          <w:lang w:val="fr-FR"/>
        </w:rPr>
        <w:t>15.</w:t>
      </w:r>
      <w:r w:rsidRPr="00B43F65">
        <w:rPr>
          <w:noProof/>
          <w:lang w:val="fr-FR"/>
        </w:rPr>
        <w:tab/>
        <w:t>Les mesures positives prises pour promouvoir l</w:t>
      </w:r>
      <w:r w:rsidR="007174EB" w:rsidRPr="00B43F65">
        <w:rPr>
          <w:noProof/>
          <w:lang w:val="fr-FR"/>
        </w:rPr>
        <w:t>’</w:t>
      </w:r>
      <w:r w:rsidRPr="00B43F65">
        <w:rPr>
          <w:noProof/>
          <w:lang w:val="fr-FR"/>
        </w:rPr>
        <w:t>égalité des (groupes de) personnes protégées par la loi sur l</w:t>
      </w:r>
      <w:r w:rsidR="007174EB" w:rsidRPr="00B43F65">
        <w:rPr>
          <w:noProof/>
          <w:lang w:val="fr-FR"/>
        </w:rPr>
        <w:t>’</w:t>
      </w:r>
      <w:r w:rsidRPr="00B43F65">
        <w:rPr>
          <w:noProof/>
          <w:lang w:val="fr-FR"/>
        </w:rPr>
        <w:t>établissement et le séjour sont justifiées, par exemple, par les prescriptions du droit de l</w:t>
      </w:r>
      <w:r w:rsidR="007174EB" w:rsidRPr="00B43F65">
        <w:rPr>
          <w:noProof/>
          <w:lang w:val="fr-FR"/>
        </w:rPr>
        <w:t>’</w:t>
      </w:r>
      <w:r w:rsidRPr="00B43F65">
        <w:rPr>
          <w:noProof/>
          <w:lang w:val="fr-FR"/>
        </w:rPr>
        <w:t>UE. L</w:t>
      </w:r>
      <w:r w:rsidR="007174EB" w:rsidRPr="00B43F65">
        <w:rPr>
          <w:noProof/>
          <w:lang w:val="fr-FR"/>
        </w:rPr>
        <w:t>’</w:t>
      </w:r>
      <w:r w:rsidRPr="00B43F65">
        <w:rPr>
          <w:noProof/>
          <w:lang w:val="fr-FR"/>
        </w:rPr>
        <w:t xml:space="preserve">article 27 (par. 1) de la </w:t>
      </w:r>
      <w:hyperlink r:id="rId30" w:history="1">
        <w:r w:rsidRPr="00B43F65">
          <w:rPr>
            <w:rStyle w:val="Lienhypertexte"/>
            <w:noProof/>
            <w:lang w:val="fr-FR"/>
          </w:rPr>
          <w:t>loi sur les jeux</w:t>
        </w:r>
      </w:hyperlink>
      <w:r w:rsidRPr="00B43F65">
        <w:rPr>
          <w:noProof/>
          <w:lang w:val="fr-FR"/>
        </w:rPr>
        <w:t xml:space="preserve"> (</w:t>
      </w:r>
      <w:r w:rsidRPr="00B43F65">
        <w:rPr>
          <w:i/>
          <w:iCs/>
          <w:noProof/>
          <w:lang w:val="fr-FR"/>
        </w:rPr>
        <w:t>Glücksspielgesetz</w:t>
      </w:r>
      <w:r w:rsidRPr="00B43F65">
        <w:rPr>
          <w:noProof/>
          <w:lang w:val="fr-FR"/>
        </w:rPr>
        <w:t xml:space="preserve">, </w:t>
      </w:r>
      <w:r w:rsidRPr="00FA0333">
        <w:rPr>
          <w:noProof/>
          <w:lang w:val="fr-FR"/>
        </w:rPr>
        <w:t xml:space="preserve">Journal officiel fédéral </w:t>
      </w:r>
      <w:r w:rsidR="00C40834" w:rsidRPr="00FA0333">
        <w:rPr>
          <w:rFonts w:eastAsia="MS Mincho"/>
          <w:noProof/>
          <w:szCs w:val="22"/>
          <w:lang w:val="fr-FR"/>
        </w:rPr>
        <w:t>n</w:t>
      </w:r>
      <w:r w:rsidR="00C40834" w:rsidRPr="00FA0333">
        <w:rPr>
          <w:rFonts w:eastAsia="MS Mincho"/>
          <w:noProof/>
          <w:szCs w:val="22"/>
          <w:vertAlign w:val="superscript"/>
          <w:lang w:val="fr-FR"/>
        </w:rPr>
        <w:t>o</w:t>
      </w:r>
      <w:r w:rsidR="00C40834" w:rsidRPr="00FA0333">
        <w:rPr>
          <w:noProof/>
          <w:lang w:val="fr-FR"/>
        </w:rPr>
        <w:t> </w:t>
      </w:r>
      <w:r w:rsidRPr="00FA0333">
        <w:rPr>
          <w:noProof/>
          <w:lang w:val="fr-FR"/>
        </w:rPr>
        <w:t>620/1989</w:t>
      </w:r>
      <w:r w:rsidRPr="00B43F65">
        <w:rPr>
          <w:noProof/>
          <w:lang w:val="fr-FR"/>
        </w:rPr>
        <w:t>, telle que modifiée) n</w:t>
      </w:r>
      <w:r w:rsidR="007174EB" w:rsidRPr="00B43F65">
        <w:rPr>
          <w:noProof/>
          <w:lang w:val="fr-FR"/>
        </w:rPr>
        <w:t>’</w:t>
      </w:r>
      <w:r w:rsidRPr="00B43F65">
        <w:rPr>
          <w:noProof/>
          <w:lang w:val="fr-FR"/>
        </w:rPr>
        <w:t>est plus en vigueur depuis 2013 (il</w:t>
      </w:r>
      <w:r w:rsidR="00C40834" w:rsidRPr="00B43F65">
        <w:rPr>
          <w:noProof/>
          <w:lang w:val="fr-FR"/>
        </w:rPr>
        <w:t> </w:t>
      </w:r>
      <w:r w:rsidRPr="00B43F65">
        <w:rPr>
          <w:noProof/>
          <w:lang w:val="fr-FR"/>
        </w:rPr>
        <w:t>disposait que les agents des titulaires d</w:t>
      </w:r>
      <w:r w:rsidR="007174EB" w:rsidRPr="00B43F65">
        <w:rPr>
          <w:noProof/>
          <w:lang w:val="fr-FR"/>
        </w:rPr>
        <w:t>’</w:t>
      </w:r>
      <w:r w:rsidRPr="00B43F65">
        <w:rPr>
          <w:noProof/>
          <w:lang w:val="fr-FR"/>
        </w:rPr>
        <w:t xml:space="preserve">une licence de jeu devaient être </w:t>
      </w:r>
      <w:r w:rsidRPr="00B43F65">
        <w:rPr>
          <w:noProof/>
        </w:rPr>
        <w:t>ressortissants des États de l</w:t>
      </w:r>
      <w:r w:rsidR="007174EB" w:rsidRPr="00B43F65">
        <w:rPr>
          <w:noProof/>
        </w:rPr>
        <w:t>’</w:t>
      </w:r>
      <w:r w:rsidRPr="00B43F65">
        <w:rPr>
          <w:noProof/>
        </w:rPr>
        <w:t>Espace économique européen (EEE)</w:t>
      </w:r>
      <w:r w:rsidRPr="00B43F65">
        <w:rPr>
          <w:noProof/>
          <w:lang w:val="fr-FR"/>
        </w:rPr>
        <w:t>).</w:t>
      </w:r>
    </w:p>
    <w:p w14:paraId="28329D9B" w14:textId="39ABCFF8" w:rsidR="00507F2F" w:rsidRPr="00C40834" w:rsidRDefault="00507F2F" w:rsidP="00C40834">
      <w:pPr>
        <w:pStyle w:val="H1G"/>
      </w:pPr>
      <w:r w:rsidRPr="003347DA">
        <w:rPr>
          <w:noProof/>
          <w:sz w:val="20"/>
          <w:lang w:val="fr-FR"/>
        </w:rPr>
        <w:tab/>
      </w:r>
      <w:r w:rsidRPr="003347DA">
        <w:rPr>
          <w:noProof/>
          <w:lang w:val="fr-FR"/>
        </w:rPr>
        <w:t>B.</w:t>
      </w:r>
      <w:r w:rsidRPr="003347DA">
        <w:rPr>
          <w:noProof/>
          <w:lang w:val="fr-FR"/>
        </w:rPr>
        <w:tab/>
      </w:r>
      <w:r>
        <w:rPr>
          <w:noProof/>
          <w:lang w:val="fr-FR"/>
        </w:rPr>
        <w:t>Mesures spéciales</w:t>
      </w:r>
    </w:p>
    <w:p w14:paraId="38D513C8" w14:textId="7F81E262" w:rsidR="00507F2F" w:rsidRPr="003347DA" w:rsidRDefault="00507F2F" w:rsidP="00C40834">
      <w:pPr>
        <w:pStyle w:val="SingleTxtG"/>
        <w:rPr>
          <w:noProof/>
          <w:lang w:val="fr-FR"/>
        </w:rPr>
      </w:pPr>
      <w:r w:rsidRPr="003347DA">
        <w:rPr>
          <w:noProof/>
          <w:lang w:val="fr-FR"/>
        </w:rPr>
        <w:t>16.</w:t>
      </w:r>
      <w:r w:rsidRPr="003347DA">
        <w:rPr>
          <w:noProof/>
          <w:lang w:val="fr-FR"/>
        </w:rPr>
        <w:tab/>
      </w:r>
      <w:r>
        <w:rPr>
          <w:noProof/>
          <w:lang w:val="fr-FR"/>
        </w:rPr>
        <w:t xml:space="preserve">Les mesures prévues par la </w:t>
      </w:r>
      <w:r w:rsidRPr="003347DA">
        <w:rPr>
          <w:noProof/>
          <w:lang w:val="fr-FR"/>
        </w:rPr>
        <w:t xml:space="preserve">Convention </w:t>
      </w:r>
      <w:r>
        <w:rPr>
          <w:noProof/>
          <w:lang w:val="fr-FR"/>
        </w:rPr>
        <w:t xml:space="preserve">peuvent être prises au niveau fédéral et à celui des </w:t>
      </w:r>
      <w:r w:rsidRPr="003347DA">
        <w:rPr>
          <w:noProof/>
          <w:lang w:val="fr-FR"/>
        </w:rPr>
        <w:t>Länder (</w:t>
      </w:r>
      <w:r w:rsidRPr="001B13E5">
        <w:rPr>
          <w:noProof/>
          <w:lang w:val="fr-FR"/>
        </w:rPr>
        <w:t xml:space="preserve">voir </w:t>
      </w:r>
      <w:r w:rsidR="001B13E5" w:rsidRPr="001B13E5">
        <w:rPr>
          <w:noProof/>
          <w:lang w:val="fr-FR"/>
        </w:rPr>
        <w:t xml:space="preserve">art. </w:t>
      </w:r>
      <w:r w:rsidRPr="001B13E5">
        <w:rPr>
          <w:noProof/>
          <w:lang w:val="fr-FR"/>
        </w:rPr>
        <w:t>22 et 32 de la loi sur l</w:t>
      </w:r>
      <w:r w:rsidR="007174EB" w:rsidRPr="001B13E5">
        <w:rPr>
          <w:noProof/>
          <w:lang w:val="fr-FR"/>
        </w:rPr>
        <w:t>’</w:t>
      </w:r>
      <w:r w:rsidRPr="001B13E5">
        <w:rPr>
          <w:noProof/>
          <w:lang w:val="fr-FR"/>
        </w:rPr>
        <w:t>égalité de traitement, art.</w:t>
      </w:r>
      <w:r w:rsidR="001B13E5" w:rsidRPr="001B13E5">
        <w:rPr>
          <w:noProof/>
          <w:lang w:val="fr-FR"/>
        </w:rPr>
        <w:t> </w:t>
      </w:r>
      <w:r w:rsidRPr="001B13E5">
        <w:rPr>
          <w:noProof/>
          <w:lang w:val="fr-FR"/>
        </w:rPr>
        <w:t>4</w:t>
      </w:r>
      <w:r w:rsidR="001B13E5" w:rsidRPr="001B13E5">
        <w:rPr>
          <w:noProof/>
          <w:lang w:val="fr-FR"/>
        </w:rPr>
        <w:t xml:space="preserve"> </w:t>
      </w:r>
      <w:r w:rsidRPr="001B13E5">
        <w:rPr>
          <w:noProof/>
          <w:lang w:val="fr-FR"/>
        </w:rPr>
        <w:t>(par.</w:t>
      </w:r>
      <w:r w:rsidR="001B13E5" w:rsidRPr="001B13E5">
        <w:rPr>
          <w:noProof/>
          <w:lang w:val="fr-FR"/>
        </w:rPr>
        <w:t> </w:t>
      </w:r>
      <w:r w:rsidRPr="001B13E5">
        <w:rPr>
          <w:noProof/>
          <w:lang w:val="fr-FR"/>
        </w:rPr>
        <w:t>1) de la loi antidiscrimination de Basse-Autriche de 2017, art. 9</w:t>
      </w:r>
      <w:r w:rsidR="001B13E5" w:rsidRPr="001B13E5">
        <w:rPr>
          <w:noProof/>
          <w:lang w:val="fr-FR"/>
        </w:rPr>
        <w:t xml:space="preserve"> </w:t>
      </w:r>
      <w:r w:rsidRPr="001B13E5">
        <w:rPr>
          <w:noProof/>
          <w:lang w:val="fr-FR"/>
        </w:rPr>
        <w:t>(par.</w:t>
      </w:r>
      <w:r w:rsidR="001B13E5" w:rsidRPr="001B13E5">
        <w:rPr>
          <w:noProof/>
          <w:lang w:val="fr-FR"/>
        </w:rPr>
        <w:t> </w:t>
      </w:r>
      <w:r w:rsidRPr="001B13E5">
        <w:rPr>
          <w:noProof/>
          <w:lang w:val="fr-FR"/>
        </w:rPr>
        <w:t>2) de la</w:t>
      </w:r>
      <w:r>
        <w:rPr>
          <w:noProof/>
          <w:lang w:val="fr-FR"/>
        </w:rPr>
        <w:t xml:space="preserve"> loi a</w:t>
      </w:r>
      <w:r w:rsidRPr="003347DA">
        <w:rPr>
          <w:noProof/>
          <w:lang w:val="fr-FR"/>
        </w:rPr>
        <w:t xml:space="preserve">ntidiscrimination </w:t>
      </w:r>
      <w:r>
        <w:rPr>
          <w:noProof/>
          <w:lang w:val="fr-FR"/>
        </w:rPr>
        <w:t xml:space="preserve">de </w:t>
      </w:r>
      <w:r w:rsidRPr="003347DA">
        <w:rPr>
          <w:noProof/>
          <w:lang w:val="fr-FR"/>
        </w:rPr>
        <w:t>Vienn</w:t>
      </w:r>
      <w:r>
        <w:rPr>
          <w:noProof/>
          <w:lang w:val="fr-FR"/>
        </w:rPr>
        <w:t>e</w:t>
      </w:r>
      <w:r w:rsidRPr="003347DA">
        <w:rPr>
          <w:noProof/>
          <w:lang w:val="fr-FR"/>
        </w:rPr>
        <w:t xml:space="preserve">, </w:t>
      </w:r>
      <w:r>
        <w:rPr>
          <w:noProof/>
          <w:lang w:val="fr-FR"/>
        </w:rPr>
        <w:t>art.</w:t>
      </w:r>
      <w:r w:rsidR="001B13E5">
        <w:rPr>
          <w:noProof/>
          <w:lang w:val="fr-FR"/>
        </w:rPr>
        <w:t> </w:t>
      </w:r>
      <w:r w:rsidRPr="003347DA">
        <w:rPr>
          <w:noProof/>
          <w:lang w:val="fr-FR"/>
        </w:rPr>
        <w:t>3</w:t>
      </w:r>
      <w:r w:rsidR="001B13E5">
        <w:rPr>
          <w:noProof/>
          <w:lang w:val="fr-FR"/>
        </w:rPr>
        <w:t xml:space="preserve"> </w:t>
      </w:r>
      <w:r w:rsidRPr="003347DA">
        <w:rPr>
          <w:noProof/>
          <w:lang w:val="fr-FR"/>
        </w:rPr>
        <w:t>(</w:t>
      </w:r>
      <w:r>
        <w:rPr>
          <w:noProof/>
          <w:lang w:val="fr-FR"/>
        </w:rPr>
        <w:t>par.</w:t>
      </w:r>
      <w:r w:rsidR="001B13E5">
        <w:rPr>
          <w:noProof/>
          <w:lang w:val="fr-FR"/>
        </w:rPr>
        <w:t> </w:t>
      </w:r>
      <w:r w:rsidRPr="003347DA">
        <w:rPr>
          <w:noProof/>
          <w:lang w:val="fr-FR"/>
        </w:rPr>
        <w:t xml:space="preserve">5) </w:t>
      </w:r>
      <w:r>
        <w:rPr>
          <w:noProof/>
          <w:lang w:val="fr-FR"/>
        </w:rPr>
        <w:t xml:space="preserve">de la loi antidiscrimination du </w:t>
      </w:r>
      <w:r w:rsidRPr="003347DA">
        <w:rPr>
          <w:noProof/>
          <w:lang w:val="fr-FR"/>
        </w:rPr>
        <w:t xml:space="preserve">Vorarlberg, </w:t>
      </w:r>
      <w:r>
        <w:rPr>
          <w:noProof/>
          <w:lang w:val="fr-FR"/>
        </w:rPr>
        <w:t>art.</w:t>
      </w:r>
      <w:r w:rsidR="001B13E5">
        <w:rPr>
          <w:noProof/>
          <w:lang w:val="fr-FR"/>
        </w:rPr>
        <w:t> </w:t>
      </w:r>
      <w:r w:rsidRPr="003347DA">
        <w:rPr>
          <w:noProof/>
          <w:lang w:val="fr-FR"/>
        </w:rPr>
        <w:t>5</w:t>
      </w:r>
      <w:r w:rsidR="001B13E5">
        <w:rPr>
          <w:noProof/>
          <w:lang w:val="fr-FR"/>
        </w:rPr>
        <w:t xml:space="preserve"> </w:t>
      </w:r>
      <w:r w:rsidRPr="003347DA">
        <w:rPr>
          <w:noProof/>
          <w:lang w:val="fr-FR"/>
        </w:rPr>
        <w:t>(</w:t>
      </w:r>
      <w:r>
        <w:rPr>
          <w:noProof/>
          <w:lang w:val="fr-FR"/>
        </w:rPr>
        <w:t>par.</w:t>
      </w:r>
      <w:r w:rsidR="001B13E5">
        <w:rPr>
          <w:noProof/>
          <w:lang w:val="fr-FR"/>
        </w:rPr>
        <w:t> </w:t>
      </w:r>
      <w:r w:rsidRPr="003347DA">
        <w:rPr>
          <w:noProof/>
          <w:lang w:val="fr-FR"/>
        </w:rPr>
        <w:t xml:space="preserve">4) </w:t>
      </w:r>
      <w:r>
        <w:rPr>
          <w:noProof/>
          <w:lang w:val="fr-FR"/>
        </w:rPr>
        <w:t xml:space="preserve">de la loi antidiscrimination du </w:t>
      </w:r>
      <w:r w:rsidRPr="003347DA">
        <w:rPr>
          <w:noProof/>
          <w:lang w:val="fr-FR"/>
        </w:rPr>
        <w:t>T</w:t>
      </w:r>
      <w:r>
        <w:rPr>
          <w:noProof/>
          <w:lang w:val="fr-FR"/>
        </w:rPr>
        <w:t xml:space="preserve">yrol de </w:t>
      </w:r>
      <w:r w:rsidRPr="003347DA">
        <w:rPr>
          <w:noProof/>
          <w:lang w:val="fr-FR"/>
        </w:rPr>
        <w:t xml:space="preserve">2005, </w:t>
      </w:r>
      <w:r>
        <w:rPr>
          <w:noProof/>
          <w:lang w:val="fr-FR"/>
        </w:rPr>
        <w:t>art</w:t>
      </w:r>
      <w:r w:rsidR="001F061A">
        <w:rPr>
          <w:noProof/>
          <w:lang w:val="fr-FR"/>
        </w:rPr>
        <w:t>.</w:t>
      </w:r>
      <w:r>
        <w:rPr>
          <w:noProof/>
          <w:lang w:val="fr-FR"/>
        </w:rPr>
        <w:t xml:space="preserve"> </w:t>
      </w:r>
      <w:r w:rsidRPr="003347DA">
        <w:rPr>
          <w:noProof/>
          <w:lang w:val="fr-FR"/>
        </w:rPr>
        <w:t xml:space="preserve">30 </w:t>
      </w:r>
      <w:r>
        <w:rPr>
          <w:noProof/>
          <w:lang w:val="fr-FR"/>
        </w:rPr>
        <w:t>de la loi sur l</w:t>
      </w:r>
      <w:r w:rsidR="007174EB">
        <w:rPr>
          <w:noProof/>
          <w:lang w:val="fr-FR"/>
        </w:rPr>
        <w:t>’</w:t>
      </w:r>
      <w:r>
        <w:rPr>
          <w:noProof/>
          <w:lang w:val="fr-FR"/>
        </w:rPr>
        <w:t xml:space="preserve">égalité de traitement de Styrie de </w:t>
      </w:r>
      <w:r w:rsidRPr="003347DA">
        <w:rPr>
          <w:noProof/>
          <w:lang w:val="fr-FR"/>
        </w:rPr>
        <w:t xml:space="preserve">2023, </w:t>
      </w:r>
      <w:r>
        <w:rPr>
          <w:noProof/>
          <w:lang w:val="fr-FR"/>
        </w:rPr>
        <w:t>art.</w:t>
      </w:r>
      <w:r w:rsidR="001B13E5">
        <w:rPr>
          <w:noProof/>
          <w:lang w:val="fr-FR"/>
        </w:rPr>
        <w:t> </w:t>
      </w:r>
      <w:r w:rsidRPr="003347DA">
        <w:rPr>
          <w:noProof/>
          <w:lang w:val="fr-FR"/>
        </w:rPr>
        <w:t>6</w:t>
      </w:r>
      <w:r w:rsidR="001B13E5">
        <w:rPr>
          <w:noProof/>
          <w:lang w:val="fr-FR"/>
        </w:rPr>
        <w:t xml:space="preserve"> </w:t>
      </w:r>
      <w:r w:rsidRPr="003347DA">
        <w:rPr>
          <w:noProof/>
          <w:lang w:val="fr-FR"/>
        </w:rPr>
        <w:t>(</w:t>
      </w:r>
      <w:r>
        <w:rPr>
          <w:noProof/>
          <w:lang w:val="fr-FR"/>
        </w:rPr>
        <w:t>par.</w:t>
      </w:r>
      <w:r w:rsidR="001B13E5">
        <w:rPr>
          <w:noProof/>
          <w:lang w:val="fr-FR"/>
        </w:rPr>
        <w:t> </w:t>
      </w:r>
      <w:r w:rsidRPr="003347DA">
        <w:rPr>
          <w:noProof/>
          <w:lang w:val="fr-FR"/>
        </w:rPr>
        <w:t xml:space="preserve">2) </w:t>
      </w:r>
      <w:r>
        <w:rPr>
          <w:noProof/>
          <w:lang w:val="fr-FR"/>
        </w:rPr>
        <w:t>de la loi sur l</w:t>
      </w:r>
      <w:r w:rsidR="007174EB">
        <w:rPr>
          <w:noProof/>
          <w:lang w:val="fr-FR"/>
        </w:rPr>
        <w:t>’</w:t>
      </w:r>
      <w:r>
        <w:rPr>
          <w:noProof/>
          <w:lang w:val="fr-FR"/>
        </w:rPr>
        <w:t xml:space="preserve">égalité de traitement de </w:t>
      </w:r>
      <w:r w:rsidRPr="003347DA">
        <w:rPr>
          <w:noProof/>
          <w:lang w:val="fr-FR"/>
        </w:rPr>
        <w:t>S</w:t>
      </w:r>
      <w:r>
        <w:rPr>
          <w:noProof/>
          <w:lang w:val="fr-FR"/>
        </w:rPr>
        <w:t>alzbourg</w:t>
      </w:r>
      <w:r w:rsidRPr="003347DA">
        <w:rPr>
          <w:noProof/>
          <w:lang w:val="fr-FR"/>
        </w:rPr>
        <w:t xml:space="preserve">, </w:t>
      </w:r>
      <w:r>
        <w:rPr>
          <w:noProof/>
          <w:lang w:val="fr-FR"/>
        </w:rPr>
        <w:t>art.</w:t>
      </w:r>
      <w:r w:rsidR="001B13E5">
        <w:rPr>
          <w:noProof/>
          <w:lang w:val="fr-FR"/>
        </w:rPr>
        <w:t> </w:t>
      </w:r>
      <w:r w:rsidRPr="003347DA">
        <w:rPr>
          <w:noProof/>
          <w:lang w:val="fr-FR"/>
        </w:rPr>
        <w:t>5</w:t>
      </w:r>
      <w:r w:rsidR="007174EB">
        <w:rPr>
          <w:noProof/>
          <w:lang w:val="fr-FR"/>
        </w:rPr>
        <w:t xml:space="preserve"> </w:t>
      </w:r>
      <w:r w:rsidRPr="003347DA">
        <w:rPr>
          <w:noProof/>
          <w:lang w:val="fr-FR"/>
        </w:rPr>
        <w:t>(</w:t>
      </w:r>
      <w:r>
        <w:rPr>
          <w:noProof/>
          <w:lang w:val="fr-FR"/>
        </w:rPr>
        <w:t>par.</w:t>
      </w:r>
      <w:r w:rsidR="001B13E5">
        <w:rPr>
          <w:noProof/>
          <w:lang w:val="fr-FR"/>
        </w:rPr>
        <w:t> </w:t>
      </w:r>
      <w:r w:rsidRPr="003347DA">
        <w:rPr>
          <w:noProof/>
          <w:lang w:val="fr-FR"/>
        </w:rPr>
        <w:t xml:space="preserve">2) </w:t>
      </w:r>
      <w:r>
        <w:rPr>
          <w:noProof/>
          <w:lang w:val="fr-FR"/>
        </w:rPr>
        <w:t>de la loi sur l</w:t>
      </w:r>
      <w:r w:rsidR="007174EB">
        <w:rPr>
          <w:noProof/>
          <w:lang w:val="fr-FR"/>
        </w:rPr>
        <w:t>’</w:t>
      </w:r>
      <w:r>
        <w:rPr>
          <w:noProof/>
          <w:lang w:val="fr-FR"/>
        </w:rPr>
        <w:t>égalité de traitement de Carinthie de</w:t>
      </w:r>
      <w:r w:rsidRPr="003347DA">
        <w:rPr>
          <w:noProof/>
          <w:lang w:val="fr-FR"/>
        </w:rPr>
        <w:t xml:space="preserve"> 2022,</w:t>
      </w:r>
      <w:r w:rsidR="001B13E5">
        <w:rPr>
          <w:noProof/>
          <w:lang w:val="fr-FR"/>
        </w:rPr>
        <w:t xml:space="preserve"> </w:t>
      </w:r>
      <w:r>
        <w:rPr>
          <w:noProof/>
          <w:lang w:val="fr-FR"/>
        </w:rPr>
        <w:t>art.</w:t>
      </w:r>
      <w:r w:rsidR="001B13E5">
        <w:rPr>
          <w:noProof/>
          <w:lang w:val="fr-FR"/>
        </w:rPr>
        <w:t> </w:t>
      </w:r>
      <w:r w:rsidRPr="003347DA">
        <w:rPr>
          <w:noProof/>
          <w:lang w:val="fr-FR"/>
        </w:rPr>
        <w:t>6</w:t>
      </w:r>
      <w:r w:rsidR="001B13E5">
        <w:rPr>
          <w:noProof/>
          <w:lang w:val="fr-FR"/>
        </w:rPr>
        <w:t xml:space="preserve"> </w:t>
      </w:r>
      <w:r w:rsidRPr="003347DA">
        <w:rPr>
          <w:noProof/>
          <w:lang w:val="fr-FR"/>
        </w:rPr>
        <w:t>(</w:t>
      </w:r>
      <w:r>
        <w:rPr>
          <w:noProof/>
          <w:lang w:val="fr-FR"/>
        </w:rPr>
        <w:t>par.</w:t>
      </w:r>
      <w:r w:rsidR="001B13E5">
        <w:rPr>
          <w:noProof/>
          <w:lang w:val="fr-FR"/>
        </w:rPr>
        <w:t> </w:t>
      </w:r>
      <w:r w:rsidRPr="003347DA">
        <w:rPr>
          <w:noProof/>
          <w:lang w:val="fr-FR"/>
        </w:rPr>
        <w:t xml:space="preserve">3) </w:t>
      </w:r>
      <w:r>
        <w:rPr>
          <w:noProof/>
          <w:lang w:val="fr-FR"/>
        </w:rPr>
        <w:t>de la loi antidiscrimination du Burgenland</w:t>
      </w:r>
      <w:r w:rsidRPr="003347DA">
        <w:rPr>
          <w:noProof/>
          <w:lang w:val="fr-FR"/>
        </w:rPr>
        <w:t xml:space="preserve">, </w:t>
      </w:r>
      <w:r>
        <w:rPr>
          <w:noProof/>
          <w:lang w:val="fr-FR"/>
        </w:rPr>
        <w:t xml:space="preserve">art. </w:t>
      </w:r>
      <w:r w:rsidRPr="003347DA">
        <w:rPr>
          <w:noProof/>
          <w:lang w:val="fr-FR"/>
        </w:rPr>
        <w:t>3 (</w:t>
      </w:r>
      <w:r>
        <w:rPr>
          <w:noProof/>
          <w:lang w:val="fr-FR"/>
        </w:rPr>
        <w:t>par.</w:t>
      </w:r>
      <w:r w:rsidR="001B13E5">
        <w:rPr>
          <w:noProof/>
          <w:lang w:val="fr-FR"/>
        </w:rPr>
        <w:t> </w:t>
      </w:r>
      <w:r w:rsidRPr="003347DA">
        <w:rPr>
          <w:noProof/>
          <w:lang w:val="fr-FR"/>
        </w:rPr>
        <w:t xml:space="preserve">2) </w:t>
      </w:r>
      <w:r>
        <w:rPr>
          <w:noProof/>
          <w:lang w:val="fr-FR"/>
        </w:rPr>
        <w:t>de la loi antidiscrimination de Haute</w:t>
      </w:r>
      <w:r w:rsidR="007174EB">
        <w:rPr>
          <w:noProof/>
          <w:lang w:val="fr-FR"/>
        </w:rPr>
        <w:noBreakHyphen/>
      </w:r>
      <w:r>
        <w:rPr>
          <w:noProof/>
          <w:lang w:val="fr-FR"/>
        </w:rPr>
        <w:t>Autriche</w:t>
      </w:r>
      <w:r w:rsidRPr="003347DA">
        <w:rPr>
          <w:noProof/>
          <w:lang w:val="fr-FR"/>
        </w:rPr>
        <w:t>).</w:t>
      </w:r>
    </w:p>
    <w:p w14:paraId="6164BCA4" w14:textId="18C22D90" w:rsidR="00507F2F" w:rsidRPr="003347DA" w:rsidRDefault="00507F2F" w:rsidP="00507F2F">
      <w:pPr>
        <w:pStyle w:val="SingleTxtG"/>
        <w:rPr>
          <w:noProof/>
          <w:lang w:val="fr-FR"/>
        </w:rPr>
      </w:pPr>
      <w:r w:rsidRPr="003347DA">
        <w:rPr>
          <w:noProof/>
          <w:lang w:val="fr-FR"/>
        </w:rPr>
        <w:t>17.</w:t>
      </w:r>
      <w:r w:rsidRPr="003347DA">
        <w:rPr>
          <w:noProof/>
          <w:lang w:val="fr-FR"/>
        </w:rPr>
        <w:tab/>
      </w:r>
      <w:r>
        <w:rPr>
          <w:noProof/>
          <w:lang w:val="fr-FR"/>
        </w:rPr>
        <w:t xml:space="preserve">En ce qui concerne les mesures </w:t>
      </w:r>
      <w:r w:rsidRPr="003347DA">
        <w:rPr>
          <w:noProof/>
          <w:lang w:val="fr-FR"/>
        </w:rPr>
        <w:t>positive</w:t>
      </w:r>
      <w:r>
        <w:rPr>
          <w:noProof/>
          <w:lang w:val="fr-FR"/>
        </w:rPr>
        <w:t>s</w:t>
      </w:r>
      <w:r w:rsidRPr="003347DA">
        <w:rPr>
          <w:noProof/>
          <w:lang w:val="fr-FR"/>
        </w:rPr>
        <w:t xml:space="preserve"> </w:t>
      </w:r>
      <w:r>
        <w:rPr>
          <w:noProof/>
          <w:lang w:val="fr-FR"/>
        </w:rPr>
        <w:t xml:space="preserve">prises en faveur des </w:t>
      </w:r>
      <w:r w:rsidRPr="00DA47BF">
        <w:rPr>
          <w:noProof/>
        </w:rPr>
        <w:t xml:space="preserve">groupes de minorités nationales (groupes ethniques) résidant en Autriche, les paragraphes </w:t>
      </w:r>
      <w:r w:rsidRPr="003347DA">
        <w:rPr>
          <w:noProof/>
          <w:lang w:val="fr-FR"/>
        </w:rPr>
        <w:t xml:space="preserve">14 </w:t>
      </w:r>
      <w:r>
        <w:rPr>
          <w:noProof/>
          <w:lang w:val="fr-FR"/>
        </w:rPr>
        <w:t>et</w:t>
      </w:r>
      <w:r w:rsidRPr="003347DA">
        <w:rPr>
          <w:noProof/>
          <w:lang w:val="fr-FR"/>
        </w:rPr>
        <w:t xml:space="preserve"> 81 </w:t>
      </w:r>
      <w:r>
        <w:rPr>
          <w:noProof/>
          <w:lang w:val="fr-FR"/>
        </w:rPr>
        <w:t xml:space="preserve">du précédent rapport sont modifiés comme suit </w:t>
      </w:r>
      <w:r w:rsidRPr="003347DA">
        <w:rPr>
          <w:noProof/>
          <w:lang w:val="fr-FR"/>
        </w:rPr>
        <w:t xml:space="preserve">: </w:t>
      </w:r>
      <w:r>
        <w:rPr>
          <w:noProof/>
          <w:lang w:val="fr-FR"/>
        </w:rPr>
        <w:t>l</w:t>
      </w:r>
      <w:r w:rsidR="007174EB">
        <w:rPr>
          <w:noProof/>
          <w:lang w:val="fr-FR"/>
        </w:rPr>
        <w:t>’</w:t>
      </w:r>
      <w:r>
        <w:rPr>
          <w:noProof/>
          <w:lang w:val="fr-FR"/>
        </w:rPr>
        <w:t xml:space="preserve">école de musique slovène </w:t>
      </w:r>
      <w:r w:rsidRPr="003347DA">
        <w:rPr>
          <w:noProof/>
          <w:lang w:val="fr-FR"/>
        </w:rPr>
        <w:t xml:space="preserve">Glasbena šola </w:t>
      </w:r>
      <w:r>
        <w:rPr>
          <w:noProof/>
          <w:lang w:val="fr-FR"/>
        </w:rPr>
        <w:t>a été intégrée au système d</w:t>
      </w:r>
      <w:r w:rsidR="007174EB">
        <w:rPr>
          <w:noProof/>
          <w:lang w:val="fr-FR"/>
        </w:rPr>
        <w:t>’</w:t>
      </w:r>
      <w:r>
        <w:rPr>
          <w:noProof/>
          <w:lang w:val="fr-FR"/>
        </w:rPr>
        <w:t xml:space="preserve">éducation musicale de </w:t>
      </w:r>
      <w:r w:rsidRPr="003347DA">
        <w:rPr>
          <w:noProof/>
          <w:lang w:val="fr-FR"/>
        </w:rPr>
        <w:t>Carinthi</w:t>
      </w:r>
      <w:r>
        <w:rPr>
          <w:noProof/>
          <w:lang w:val="fr-FR"/>
        </w:rPr>
        <w:t>e</w:t>
      </w:r>
      <w:r w:rsidRPr="003347DA">
        <w:rPr>
          <w:noProof/>
          <w:lang w:val="fr-FR"/>
        </w:rPr>
        <w:t xml:space="preserve">. </w:t>
      </w:r>
      <w:r>
        <w:rPr>
          <w:noProof/>
          <w:lang w:val="fr-FR"/>
        </w:rPr>
        <w:t xml:space="preserve">Depuis </w:t>
      </w:r>
      <w:r w:rsidRPr="003347DA">
        <w:rPr>
          <w:noProof/>
          <w:lang w:val="fr-FR"/>
        </w:rPr>
        <w:t>2017</w:t>
      </w:r>
      <w:r>
        <w:rPr>
          <w:noProof/>
          <w:lang w:val="fr-FR"/>
        </w:rPr>
        <w:t>, la Constitution c</w:t>
      </w:r>
      <w:r w:rsidRPr="003347DA">
        <w:rPr>
          <w:noProof/>
          <w:lang w:val="fr-FR"/>
        </w:rPr>
        <w:t>arinthi</w:t>
      </w:r>
      <w:r>
        <w:rPr>
          <w:noProof/>
          <w:lang w:val="fr-FR"/>
        </w:rPr>
        <w:t>enne</w:t>
      </w:r>
      <w:r w:rsidRPr="003347DA">
        <w:rPr>
          <w:noProof/>
          <w:lang w:val="fr-FR"/>
        </w:rPr>
        <w:t xml:space="preserve"> </w:t>
      </w:r>
      <w:r>
        <w:rPr>
          <w:noProof/>
          <w:lang w:val="fr-FR"/>
        </w:rPr>
        <w:t>énonce l</w:t>
      </w:r>
      <w:r w:rsidR="007174EB">
        <w:rPr>
          <w:noProof/>
          <w:lang w:val="fr-FR"/>
        </w:rPr>
        <w:t>’</w:t>
      </w:r>
      <w:r>
        <w:rPr>
          <w:noProof/>
          <w:lang w:val="fr-FR"/>
        </w:rPr>
        <w:t xml:space="preserve">objectif de protection du groupe ethnique autochtone slovène, et le </w:t>
      </w:r>
      <w:r w:rsidR="002D40BF">
        <w:rPr>
          <w:noProof/>
          <w:lang w:val="fr-FR"/>
        </w:rPr>
        <w:t>g</w:t>
      </w:r>
      <w:r>
        <w:rPr>
          <w:noProof/>
          <w:lang w:val="fr-FR"/>
        </w:rPr>
        <w:t xml:space="preserve">ouvernement carinthien doit présenter chaque année au parlement du Land </w:t>
      </w:r>
      <w:r w:rsidRPr="003347DA">
        <w:rPr>
          <w:noProof/>
          <w:lang w:val="fr-FR"/>
        </w:rPr>
        <w:t>(</w:t>
      </w:r>
      <w:r w:rsidRPr="00195136">
        <w:rPr>
          <w:i/>
          <w:iCs/>
          <w:noProof/>
          <w:lang w:val="fr-FR"/>
        </w:rPr>
        <w:t>Landtag</w:t>
      </w:r>
      <w:r w:rsidRPr="003347DA">
        <w:rPr>
          <w:noProof/>
          <w:lang w:val="fr-FR"/>
        </w:rPr>
        <w:t xml:space="preserve">) </w:t>
      </w:r>
      <w:r>
        <w:rPr>
          <w:noProof/>
          <w:lang w:val="fr-FR"/>
        </w:rPr>
        <w:t xml:space="preserve">un rapport sur la </w:t>
      </w:r>
      <w:r w:rsidRPr="003347DA">
        <w:rPr>
          <w:noProof/>
          <w:lang w:val="fr-FR"/>
        </w:rPr>
        <w:t xml:space="preserve">situation </w:t>
      </w:r>
      <w:r>
        <w:rPr>
          <w:noProof/>
          <w:lang w:val="fr-FR"/>
        </w:rPr>
        <w:t>de ce groupe ethnique dans un but de sensibilisation et d</w:t>
      </w:r>
      <w:r w:rsidR="007174EB">
        <w:rPr>
          <w:noProof/>
          <w:lang w:val="fr-FR"/>
        </w:rPr>
        <w:t>’</w:t>
      </w:r>
      <w:r>
        <w:rPr>
          <w:noProof/>
          <w:lang w:val="fr-FR"/>
        </w:rPr>
        <w:t xml:space="preserve">amélioration de la </w:t>
      </w:r>
      <w:r>
        <w:rPr>
          <w:noProof/>
          <w:lang w:val="fr-FR"/>
        </w:rPr>
        <w:lastRenderedPageBreak/>
        <w:t>transparence.</w:t>
      </w:r>
      <w:r w:rsidRPr="003347DA">
        <w:rPr>
          <w:noProof/>
          <w:lang w:val="fr-FR"/>
        </w:rPr>
        <w:t xml:space="preserve"> </w:t>
      </w:r>
      <w:r>
        <w:rPr>
          <w:noProof/>
          <w:lang w:val="fr-FR"/>
        </w:rPr>
        <w:t>L</w:t>
      </w:r>
      <w:r w:rsidR="007174EB">
        <w:rPr>
          <w:noProof/>
          <w:lang w:val="fr-FR"/>
        </w:rPr>
        <w:t>’</w:t>
      </w:r>
      <w:r>
        <w:rPr>
          <w:noProof/>
          <w:lang w:val="fr-FR"/>
        </w:rPr>
        <w:t xml:space="preserve">accord </w:t>
      </w:r>
      <w:r w:rsidRPr="00DA47BF">
        <w:rPr>
          <w:noProof/>
        </w:rPr>
        <w:t xml:space="preserve">entre la Fédération et les </w:t>
      </w:r>
      <w:r w:rsidRPr="003347DA">
        <w:rPr>
          <w:noProof/>
          <w:lang w:val="fr-FR"/>
        </w:rPr>
        <w:t xml:space="preserve">Länder </w:t>
      </w:r>
      <w:r w:rsidRPr="00DA47BF">
        <w:rPr>
          <w:noProof/>
        </w:rPr>
        <w:t xml:space="preserve">conclu conformément à </w:t>
      </w:r>
      <w:r w:rsidRPr="004B27C5">
        <w:rPr>
          <w:noProof/>
        </w:rPr>
        <w:t>l</w:t>
      </w:r>
      <w:r w:rsidR="007174EB" w:rsidRPr="004B27C5">
        <w:rPr>
          <w:noProof/>
        </w:rPr>
        <w:t>’</w:t>
      </w:r>
      <w:r w:rsidRPr="004B27C5">
        <w:rPr>
          <w:noProof/>
        </w:rPr>
        <w:t>article</w:t>
      </w:r>
      <w:r w:rsidR="00C40834" w:rsidRPr="004B27C5">
        <w:rPr>
          <w:noProof/>
        </w:rPr>
        <w:t> </w:t>
      </w:r>
      <w:r w:rsidRPr="004B27C5">
        <w:rPr>
          <w:noProof/>
        </w:rPr>
        <w:t>15a</w:t>
      </w:r>
      <w:r w:rsidRPr="00DA47BF">
        <w:rPr>
          <w:noProof/>
        </w:rPr>
        <w:t xml:space="preserve"> de la Constitution fédérale sur</w:t>
      </w:r>
      <w:r w:rsidRPr="003347DA">
        <w:rPr>
          <w:noProof/>
          <w:lang w:val="fr-FR"/>
        </w:rPr>
        <w:t xml:space="preserve"> </w:t>
      </w:r>
      <w:r>
        <w:rPr>
          <w:noProof/>
          <w:lang w:val="fr-FR"/>
        </w:rPr>
        <w:t>l</w:t>
      </w:r>
      <w:r w:rsidR="007174EB">
        <w:rPr>
          <w:noProof/>
          <w:lang w:val="fr-FR"/>
        </w:rPr>
        <w:t>’</w:t>
      </w:r>
      <w:r>
        <w:rPr>
          <w:noProof/>
          <w:lang w:val="fr-FR"/>
        </w:rPr>
        <w:t>é</w:t>
      </w:r>
      <w:r w:rsidRPr="003347DA">
        <w:rPr>
          <w:noProof/>
          <w:lang w:val="fr-FR"/>
        </w:rPr>
        <w:t xml:space="preserve">ducation </w:t>
      </w:r>
      <w:r>
        <w:rPr>
          <w:noProof/>
          <w:lang w:val="fr-FR"/>
        </w:rPr>
        <w:t xml:space="preserve">de la petite enfance pour les années </w:t>
      </w:r>
      <w:r w:rsidRPr="00DA47BF">
        <w:rPr>
          <w:noProof/>
        </w:rPr>
        <w:t>de maternelle</w:t>
      </w:r>
      <w:r w:rsidRPr="001642B3">
        <w:rPr>
          <w:noProof/>
          <w:lang w:val="fr-FR"/>
        </w:rPr>
        <w:t xml:space="preserve"> </w:t>
      </w:r>
      <w:r>
        <w:rPr>
          <w:noProof/>
          <w:lang w:val="fr-FR"/>
        </w:rPr>
        <w:t xml:space="preserve">de </w:t>
      </w:r>
      <w:r w:rsidRPr="003347DA">
        <w:rPr>
          <w:noProof/>
          <w:lang w:val="fr-FR"/>
        </w:rPr>
        <w:t>2022</w:t>
      </w:r>
      <w:r w:rsidR="00C40834">
        <w:rPr>
          <w:noProof/>
          <w:lang w:val="fr-FR"/>
        </w:rPr>
        <w:t>/</w:t>
      </w:r>
      <w:r w:rsidRPr="003347DA">
        <w:rPr>
          <w:noProof/>
          <w:lang w:val="fr-FR"/>
        </w:rPr>
        <w:t>23</w:t>
      </w:r>
      <w:r>
        <w:rPr>
          <w:noProof/>
          <w:lang w:val="fr-FR"/>
        </w:rPr>
        <w:t xml:space="preserve"> à </w:t>
      </w:r>
      <w:r w:rsidRPr="003347DA">
        <w:rPr>
          <w:noProof/>
          <w:lang w:val="fr-FR"/>
        </w:rPr>
        <w:t>2026</w:t>
      </w:r>
      <w:r w:rsidR="00C40834">
        <w:rPr>
          <w:noProof/>
          <w:lang w:val="fr-FR"/>
        </w:rPr>
        <w:t>/</w:t>
      </w:r>
      <w:r w:rsidRPr="003347DA">
        <w:rPr>
          <w:noProof/>
          <w:lang w:val="fr-FR"/>
        </w:rPr>
        <w:t xml:space="preserve">27 </w:t>
      </w:r>
      <w:r>
        <w:rPr>
          <w:noProof/>
          <w:lang w:val="fr-FR"/>
        </w:rPr>
        <w:t>a expressément intégré pour la première fois les groupes ethniques et leurs langues.</w:t>
      </w:r>
      <w:r w:rsidRPr="003347DA">
        <w:rPr>
          <w:noProof/>
          <w:lang w:val="fr-FR"/>
        </w:rPr>
        <w:t xml:space="preserve"> </w:t>
      </w:r>
      <w:r>
        <w:rPr>
          <w:noProof/>
          <w:lang w:val="fr-FR"/>
        </w:rPr>
        <w:t>Les programmes d</w:t>
      </w:r>
      <w:r w:rsidR="007174EB">
        <w:rPr>
          <w:noProof/>
          <w:lang w:val="fr-FR"/>
        </w:rPr>
        <w:t>’</w:t>
      </w:r>
      <w:r w:rsidRPr="00DA47BF">
        <w:rPr>
          <w:noProof/>
        </w:rPr>
        <w:t xml:space="preserve">études secondaires du </w:t>
      </w:r>
      <w:r w:rsidR="002D40BF">
        <w:rPr>
          <w:noProof/>
        </w:rPr>
        <w:t>1</w:t>
      </w:r>
      <w:r w:rsidR="002D40BF" w:rsidRPr="002D40BF">
        <w:rPr>
          <w:noProof/>
          <w:vertAlign w:val="superscript"/>
        </w:rPr>
        <w:t>er</w:t>
      </w:r>
      <w:r w:rsidR="002D40BF">
        <w:rPr>
          <w:noProof/>
        </w:rPr>
        <w:t> </w:t>
      </w:r>
      <w:r w:rsidRPr="00DA47BF">
        <w:rPr>
          <w:noProof/>
        </w:rPr>
        <w:t>cycle</w:t>
      </w:r>
      <w:r w:rsidRPr="001642B3">
        <w:rPr>
          <w:noProof/>
          <w:lang w:val="fr-FR"/>
        </w:rPr>
        <w:t xml:space="preserve"> </w:t>
      </w:r>
      <w:r>
        <w:rPr>
          <w:noProof/>
          <w:lang w:val="fr-FR"/>
        </w:rPr>
        <w:t>que le Ministre fédéral de l</w:t>
      </w:r>
      <w:r w:rsidR="007174EB">
        <w:rPr>
          <w:noProof/>
          <w:lang w:val="fr-FR"/>
        </w:rPr>
        <w:t>’</w:t>
      </w:r>
      <w:r>
        <w:rPr>
          <w:noProof/>
          <w:lang w:val="fr-FR"/>
        </w:rPr>
        <w:t>éducation, de la s</w:t>
      </w:r>
      <w:r w:rsidRPr="003347DA">
        <w:rPr>
          <w:noProof/>
          <w:lang w:val="fr-FR"/>
        </w:rPr>
        <w:t xml:space="preserve">cience </w:t>
      </w:r>
      <w:r>
        <w:rPr>
          <w:noProof/>
          <w:lang w:val="fr-FR"/>
        </w:rPr>
        <w:t>et de la recherche</w:t>
      </w:r>
      <w:r w:rsidRPr="003347DA">
        <w:rPr>
          <w:noProof/>
          <w:lang w:val="fr-FR"/>
        </w:rPr>
        <w:t xml:space="preserve"> </w:t>
      </w:r>
      <w:r>
        <w:rPr>
          <w:noProof/>
          <w:lang w:val="fr-FR"/>
        </w:rPr>
        <w:t>a adoptés e</w:t>
      </w:r>
      <w:r w:rsidRPr="003347DA">
        <w:rPr>
          <w:noProof/>
          <w:lang w:val="fr-FR"/>
        </w:rPr>
        <w:t xml:space="preserve">n 2023 </w:t>
      </w:r>
      <w:r>
        <w:rPr>
          <w:noProof/>
          <w:lang w:val="fr-FR"/>
        </w:rPr>
        <w:t>incorporent expressément la langue</w:t>
      </w:r>
      <w:r w:rsidRPr="003347DA">
        <w:rPr>
          <w:noProof/>
          <w:lang w:val="fr-FR"/>
        </w:rPr>
        <w:t xml:space="preserve">, </w:t>
      </w:r>
      <w:r>
        <w:rPr>
          <w:noProof/>
          <w:lang w:val="fr-FR"/>
        </w:rPr>
        <w:t xml:space="preserve">la </w:t>
      </w:r>
      <w:r w:rsidRPr="003347DA">
        <w:rPr>
          <w:noProof/>
          <w:lang w:val="fr-FR"/>
        </w:rPr>
        <w:t xml:space="preserve">culture </w:t>
      </w:r>
      <w:r>
        <w:rPr>
          <w:noProof/>
          <w:lang w:val="fr-FR"/>
        </w:rPr>
        <w:t>et l</w:t>
      </w:r>
      <w:r w:rsidR="007174EB">
        <w:rPr>
          <w:noProof/>
          <w:lang w:val="fr-FR"/>
        </w:rPr>
        <w:t>’</w:t>
      </w:r>
      <w:r w:rsidRPr="003347DA">
        <w:rPr>
          <w:noProof/>
          <w:lang w:val="fr-FR"/>
        </w:rPr>
        <w:t>histo</w:t>
      </w:r>
      <w:r>
        <w:rPr>
          <w:noProof/>
          <w:lang w:val="fr-FR"/>
        </w:rPr>
        <w:t xml:space="preserve">ire des </w:t>
      </w:r>
      <w:r w:rsidRPr="003347DA">
        <w:rPr>
          <w:noProof/>
          <w:lang w:val="fr-FR"/>
        </w:rPr>
        <w:t xml:space="preserve">six </w:t>
      </w:r>
      <w:r>
        <w:rPr>
          <w:noProof/>
          <w:lang w:val="fr-FR"/>
        </w:rPr>
        <w:t xml:space="preserve">groupes ethniques </w:t>
      </w:r>
      <w:r w:rsidRPr="003347DA">
        <w:rPr>
          <w:noProof/>
          <w:lang w:val="fr-FR"/>
        </w:rPr>
        <w:t>autochton</w:t>
      </w:r>
      <w:r>
        <w:rPr>
          <w:noProof/>
          <w:lang w:val="fr-FR"/>
        </w:rPr>
        <w:t>es d</w:t>
      </w:r>
      <w:r w:rsidR="007174EB">
        <w:rPr>
          <w:noProof/>
          <w:lang w:val="fr-FR"/>
        </w:rPr>
        <w:t>’</w:t>
      </w:r>
      <w:r w:rsidRPr="003347DA">
        <w:rPr>
          <w:noProof/>
          <w:lang w:val="fr-FR"/>
        </w:rPr>
        <w:t>Autri</w:t>
      </w:r>
      <w:r>
        <w:rPr>
          <w:noProof/>
          <w:lang w:val="fr-FR"/>
        </w:rPr>
        <w:t>che</w:t>
      </w:r>
      <w:r w:rsidRPr="003347DA">
        <w:rPr>
          <w:noProof/>
          <w:lang w:val="fr-FR"/>
        </w:rPr>
        <w:t>.</w:t>
      </w:r>
    </w:p>
    <w:p w14:paraId="70A5C960" w14:textId="0E7A30D5" w:rsidR="00507F2F" w:rsidRPr="003347DA" w:rsidRDefault="00507F2F" w:rsidP="00507F2F">
      <w:pPr>
        <w:pStyle w:val="SingleTxtG"/>
        <w:rPr>
          <w:noProof/>
          <w:lang w:val="fr-FR"/>
        </w:rPr>
      </w:pPr>
      <w:r w:rsidRPr="003347DA">
        <w:rPr>
          <w:noProof/>
          <w:lang w:val="fr-FR"/>
        </w:rPr>
        <w:t>18.</w:t>
      </w:r>
      <w:r w:rsidRPr="003347DA">
        <w:rPr>
          <w:noProof/>
          <w:lang w:val="fr-FR"/>
        </w:rPr>
        <w:tab/>
      </w:r>
      <w:r>
        <w:rPr>
          <w:noProof/>
          <w:lang w:val="fr-FR"/>
        </w:rPr>
        <w:t xml:space="preserve">Ainsi, par exemple, la </w:t>
      </w:r>
      <w:hyperlink r:id="rId31" w:history="1">
        <w:r>
          <w:rPr>
            <w:rStyle w:val="Lienhypertexte"/>
            <w:noProof/>
            <w:lang w:val="fr-FR"/>
          </w:rPr>
          <w:t>loi sur l</w:t>
        </w:r>
        <w:r w:rsidR="007174EB">
          <w:rPr>
            <w:rStyle w:val="Lienhypertexte"/>
            <w:noProof/>
            <w:lang w:val="fr-FR"/>
          </w:rPr>
          <w:t>’</w:t>
        </w:r>
        <w:r>
          <w:rPr>
            <w:rStyle w:val="Lienhypertexte"/>
            <w:noProof/>
            <w:lang w:val="fr-FR"/>
          </w:rPr>
          <w:t>i</w:t>
        </w:r>
        <w:r w:rsidRPr="003347DA">
          <w:rPr>
            <w:rStyle w:val="Lienhypertexte"/>
            <w:noProof/>
            <w:lang w:val="fr-FR"/>
          </w:rPr>
          <w:t>nt</w:t>
        </w:r>
        <w:r>
          <w:rPr>
            <w:rStyle w:val="Lienhypertexte"/>
            <w:noProof/>
            <w:lang w:val="fr-FR"/>
          </w:rPr>
          <w:t>é</w:t>
        </w:r>
        <w:r w:rsidRPr="003347DA">
          <w:rPr>
            <w:rStyle w:val="Lienhypertexte"/>
            <w:noProof/>
            <w:lang w:val="fr-FR"/>
          </w:rPr>
          <w:t>gration</w:t>
        </w:r>
      </w:hyperlink>
      <w:r w:rsidRPr="003347DA">
        <w:rPr>
          <w:noProof/>
          <w:lang w:val="fr-FR"/>
        </w:rPr>
        <w:t xml:space="preserve"> (</w:t>
      </w:r>
      <w:r w:rsidRPr="00195136">
        <w:rPr>
          <w:i/>
          <w:iCs/>
          <w:noProof/>
          <w:lang w:val="fr-FR"/>
        </w:rPr>
        <w:t>Integrationsgesetz</w:t>
      </w:r>
      <w:r w:rsidRPr="003347DA">
        <w:rPr>
          <w:noProof/>
          <w:lang w:val="fr-FR"/>
        </w:rPr>
        <w:t xml:space="preserve">, </w:t>
      </w:r>
      <w:r>
        <w:rPr>
          <w:noProof/>
          <w:lang w:val="fr-FR"/>
        </w:rPr>
        <w:t xml:space="preserve">Journal officiel </w:t>
      </w:r>
      <w:r w:rsidRPr="004B27C5">
        <w:rPr>
          <w:noProof/>
          <w:lang w:val="fr-FR"/>
        </w:rPr>
        <w:t>fédéral I</w:t>
      </w:r>
      <w:r w:rsidRPr="003347DA">
        <w:rPr>
          <w:noProof/>
          <w:lang w:val="fr-FR"/>
        </w:rPr>
        <w:t xml:space="preserve"> </w:t>
      </w:r>
      <w:r w:rsidR="00C40834" w:rsidRPr="00C40834">
        <w:rPr>
          <w:rFonts w:eastAsia="MS Mincho"/>
          <w:noProof/>
          <w:szCs w:val="22"/>
          <w:lang w:val="fr-FR"/>
        </w:rPr>
        <w:t>n</w:t>
      </w:r>
      <w:r w:rsidR="00C40834" w:rsidRPr="00C40834">
        <w:rPr>
          <w:rFonts w:eastAsia="MS Mincho"/>
          <w:noProof/>
          <w:szCs w:val="22"/>
          <w:vertAlign w:val="superscript"/>
          <w:lang w:val="fr-FR"/>
        </w:rPr>
        <w:t>o</w:t>
      </w:r>
      <w:r w:rsidR="00C40834">
        <w:rPr>
          <w:noProof/>
          <w:lang w:val="fr-FR"/>
        </w:rPr>
        <w:t> </w:t>
      </w:r>
      <w:r w:rsidRPr="003347DA">
        <w:rPr>
          <w:noProof/>
          <w:lang w:val="fr-FR"/>
        </w:rPr>
        <w:t>68/2017</w:t>
      </w:r>
      <w:r>
        <w:rPr>
          <w:noProof/>
          <w:lang w:val="fr-FR"/>
        </w:rPr>
        <w:t>, telle que modifiée</w:t>
      </w:r>
      <w:r w:rsidRPr="003347DA">
        <w:rPr>
          <w:noProof/>
          <w:lang w:val="fr-FR"/>
        </w:rPr>
        <w:t>) pr</w:t>
      </w:r>
      <w:r>
        <w:rPr>
          <w:noProof/>
          <w:lang w:val="fr-FR"/>
        </w:rPr>
        <w:t xml:space="preserve">évoit des mesures </w:t>
      </w:r>
      <w:r w:rsidRPr="003347DA">
        <w:rPr>
          <w:noProof/>
          <w:lang w:val="fr-FR"/>
        </w:rPr>
        <w:t>positive</w:t>
      </w:r>
      <w:r>
        <w:rPr>
          <w:noProof/>
          <w:lang w:val="fr-FR"/>
        </w:rPr>
        <w:t>s</w:t>
      </w:r>
      <w:r w:rsidRPr="003347DA">
        <w:rPr>
          <w:noProof/>
          <w:lang w:val="fr-FR"/>
        </w:rPr>
        <w:t xml:space="preserve"> </w:t>
      </w:r>
      <w:r>
        <w:rPr>
          <w:noProof/>
          <w:lang w:val="fr-FR"/>
        </w:rPr>
        <w:t xml:space="preserve">en faveur des personnes </w:t>
      </w:r>
      <w:r w:rsidRPr="00DA47BF">
        <w:rPr>
          <w:noProof/>
        </w:rPr>
        <w:t>qui sont issues de l</w:t>
      </w:r>
      <w:r w:rsidR="007174EB">
        <w:rPr>
          <w:noProof/>
        </w:rPr>
        <w:t>’</w:t>
      </w:r>
      <w:r w:rsidRPr="00DA47BF">
        <w:rPr>
          <w:noProof/>
        </w:rPr>
        <w:t>immigration</w:t>
      </w:r>
      <w:r w:rsidRPr="003347DA">
        <w:rPr>
          <w:noProof/>
          <w:lang w:val="fr-FR"/>
        </w:rPr>
        <w:t xml:space="preserve">, </w:t>
      </w:r>
      <w:r>
        <w:rPr>
          <w:noProof/>
          <w:lang w:val="fr-FR"/>
        </w:rPr>
        <w:t>à savoir des offres d</w:t>
      </w:r>
      <w:r w:rsidR="007174EB">
        <w:rPr>
          <w:noProof/>
          <w:lang w:val="fr-FR"/>
        </w:rPr>
        <w:t>’</w:t>
      </w:r>
      <w:r>
        <w:rPr>
          <w:noProof/>
          <w:lang w:val="fr-FR"/>
        </w:rPr>
        <w:t xml:space="preserve">intégration </w:t>
      </w:r>
      <w:r w:rsidR="00FA107D">
        <w:rPr>
          <w:noProof/>
          <w:lang w:val="fr-FR"/>
        </w:rPr>
        <w:t>−</w:t>
      </w:r>
      <w:r>
        <w:rPr>
          <w:noProof/>
          <w:lang w:val="fr-FR"/>
        </w:rPr>
        <w:t xml:space="preserve"> assorties de l</w:t>
      </w:r>
      <w:r w:rsidR="007174EB">
        <w:rPr>
          <w:noProof/>
          <w:lang w:val="fr-FR"/>
        </w:rPr>
        <w:t>’</w:t>
      </w:r>
      <w:r>
        <w:rPr>
          <w:noProof/>
          <w:lang w:val="fr-FR"/>
        </w:rPr>
        <w:t>obligation d</w:t>
      </w:r>
      <w:r w:rsidR="007174EB">
        <w:rPr>
          <w:noProof/>
          <w:lang w:val="fr-FR"/>
        </w:rPr>
        <w:t>’</w:t>
      </w:r>
      <w:r>
        <w:rPr>
          <w:noProof/>
          <w:lang w:val="fr-FR"/>
        </w:rPr>
        <w:t xml:space="preserve">en faire usage </w:t>
      </w:r>
      <w:r w:rsidR="00C40834">
        <w:rPr>
          <w:noProof/>
          <w:lang w:val="fr-FR"/>
        </w:rPr>
        <w:t>−</w:t>
      </w:r>
      <w:r>
        <w:rPr>
          <w:noProof/>
          <w:lang w:val="fr-FR"/>
        </w:rPr>
        <w:t xml:space="preserve"> sous la forme de cours d</w:t>
      </w:r>
      <w:r w:rsidR="007174EB">
        <w:rPr>
          <w:noProof/>
          <w:lang w:val="fr-FR"/>
        </w:rPr>
        <w:t>’</w:t>
      </w:r>
      <w:r>
        <w:rPr>
          <w:noProof/>
          <w:lang w:val="fr-FR"/>
        </w:rPr>
        <w:t>allemand et de cours sur les valeurs permettant aux personnes n</w:t>
      </w:r>
      <w:r w:rsidR="007174EB">
        <w:rPr>
          <w:noProof/>
          <w:lang w:val="fr-FR"/>
        </w:rPr>
        <w:t>’</w:t>
      </w:r>
      <w:r>
        <w:rPr>
          <w:noProof/>
          <w:lang w:val="fr-FR"/>
        </w:rPr>
        <w:t>ayant pas la nationalité autrichienne et résidant légalement en Autriche de s</w:t>
      </w:r>
      <w:r w:rsidR="007174EB">
        <w:rPr>
          <w:noProof/>
          <w:lang w:val="fr-FR"/>
        </w:rPr>
        <w:t>’</w:t>
      </w:r>
      <w:r>
        <w:rPr>
          <w:noProof/>
          <w:lang w:val="fr-FR"/>
        </w:rPr>
        <w:t>intégrer rapidement et de participer à la vie sociale, économique et culturelle</w:t>
      </w:r>
      <w:r w:rsidRPr="003347DA">
        <w:rPr>
          <w:noProof/>
          <w:lang w:val="fr-FR"/>
        </w:rPr>
        <w:t>.</w:t>
      </w:r>
    </w:p>
    <w:p w14:paraId="232B5400" w14:textId="77777777" w:rsidR="00507F2F" w:rsidRPr="003347DA" w:rsidRDefault="00507F2F" w:rsidP="00507F2F">
      <w:pPr>
        <w:pStyle w:val="HChG"/>
        <w:rPr>
          <w:noProof/>
          <w:lang w:val="fr-FR"/>
        </w:rPr>
      </w:pPr>
      <w:r w:rsidRPr="003347DA">
        <w:rPr>
          <w:noProof/>
          <w:lang w:val="fr-FR"/>
        </w:rPr>
        <w:tab/>
      </w:r>
      <w:r w:rsidRPr="003347DA">
        <w:rPr>
          <w:noProof/>
          <w:lang w:val="fr-FR"/>
        </w:rPr>
        <w:tab/>
        <w:t>Article 2</w:t>
      </w:r>
    </w:p>
    <w:p w14:paraId="50423BAC" w14:textId="00B00EDC" w:rsidR="00507F2F" w:rsidRPr="003347DA" w:rsidRDefault="00507F2F" w:rsidP="00C40834">
      <w:pPr>
        <w:pStyle w:val="H1G"/>
        <w:rPr>
          <w:noProof/>
          <w:lang w:val="fr-FR"/>
        </w:rPr>
      </w:pPr>
      <w:r w:rsidRPr="003347DA">
        <w:rPr>
          <w:noProof/>
          <w:lang w:val="fr-FR"/>
        </w:rPr>
        <w:tab/>
        <w:t>A.</w:t>
      </w:r>
      <w:r w:rsidRPr="003347DA">
        <w:rPr>
          <w:noProof/>
          <w:lang w:val="fr-FR"/>
        </w:rPr>
        <w:tab/>
      </w:r>
      <w:r>
        <w:rPr>
          <w:noProof/>
          <w:lang w:val="fr-FR"/>
        </w:rPr>
        <w:t>C</w:t>
      </w:r>
      <w:r w:rsidRPr="00DA47BF">
        <w:rPr>
          <w:noProof/>
        </w:rPr>
        <w:t xml:space="preserve">adre </w:t>
      </w:r>
      <w:r w:rsidRPr="00C40834">
        <w:t>juridique</w:t>
      </w:r>
      <w:r w:rsidRPr="00DA47BF">
        <w:rPr>
          <w:noProof/>
        </w:rPr>
        <w:t xml:space="preserve"> et politiques générales visant à éliminer </w:t>
      </w:r>
      <w:r w:rsidR="00C40834">
        <w:rPr>
          <w:noProof/>
        </w:rPr>
        <w:br/>
      </w:r>
      <w:r w:rsidRPr="00DA47BF">
        <w:rPr>
          <w:noProof/>
        </w:rPr>
        <w:t>la discrimination raciale</w:t>
      </w:r>
    </w:p>
    <w:p w14:paraId="17F80DC1" w14:textId="7028B210" w:rsidR="00507F2F" w:rsidRPr="003347DA" w:rsidRDefault="00507F2F" w:rsidP="00507F2F">
      <w:pPr>
        <w:pStyle w:val="SingleTxtG"/>
        <w:rPr>
          <w:noProof/>
          <w:lang w:val="fr-FR"/>
        </w:rPr>
      </w:pPr>
      <w:r w:rsidRPr="003347DA">
        <w:rPr>
          <w:noProof/>
          <w:lang w:val="fr-FR"/>
        </w:rPr>
        <w:t>19.</w:t>
      </w:r>
      <w:r w:rsidRPr="003347DA">
        <w:rPr>
          <w:noProof/>
          <w:lang w:val="fr-FR"/>
        </w:rPr>
        <w:tab/>
      </w:r>
      <w:r>
        <w:rPr>
          <w:noProof/>
          <w:lang w:val="fr-FR"/>
        </w:rPr>
        <w:t>E</w:t>
      </w:r>
      <w:r w:rsidRPr="003347DA">
        <w:rPr>
          <w:noProof/>
          <w:lang w:val="fr-FR"/>
        </w:rPr>
        <w:t>n Autri</w:t>
      </w:r>
      <w:r>
        <w:rPr>
          <w:noProof/>
          <w:lang w:val="fr-FR"/>
        </w:rPr>
        <w:t>che</w:t>
      </w:r>
      <w:r w:rsidRPr="003347DA">
        <w:rPr>
          <w:noProof/>
          <w:lang w:val="fr-FR"/>
        </w:rPr>
        <w:t xml:space="preserve">, </w:t>
      </w:r>
      <w:r>
        <w:rPr>
          <w:noProof/>
          <w:lang w:val="fr-FR"/>
        </w:rPr>
        <w:t>i</w:t>
      </w:r>
      <w:r w:rsidRPr="00DA47BF">
        <w:rPr>
          <w:noProof/>
        </w:rPr>
        <w:t>l est généralement reconnu qu</w:t>
      </w:r>
      <w:r w:rsidR="007174EB">
        <w:rPr>
          <w:noProof/>
        </w:rPr>
        <w:t>’</w:t>
      </w:r>
      <w:r w:rsidRPr="00DA47BF">
        <w:rPr>
          <w:noProof/>
        </w:rPr>
        <w:t>il importe d</w:t>
      </w:r>
      <w:r w:rsidR="007174EB">
        <w:rPr>
          <w:noProof/>
        </w:rPr>
        <w:t>’</w:t>
      </w:r>
      <w:r w:rsidRPr="00DA47BF">
        <w:rPr>
          <w:noProof/>
        </w:rPr>
        <w:t xml:space="preserve">accorder une attention particulière à la lutte contre le </w:t>
      </w:r>
      <w:r w:rsidRPr="003347DA">
        <w:rPr>
          <w:noProof/>
          <w:lang w:val="fr-FR"/>
        </w:rPr>
        <w:t>racism</w:t>
      </w:r>
      <w:r>
        <w:rPr>
          <w:noProof/>
          <w:lang w:val="fr-FR"/>
        </w:rPr>
        <w:t>e</w:t>
      </w:r>
      <w:r w:rsidRPr="003347DA">
        <w:rPr>
          <w:noProof/>
          <w:lang w:val="fr-FR"/>
        </w:rPr>
        <w:t xml:space="preserve">, </w:t>
      </w:r>
      <w:r>
        <w:rPr>
          <w:noProof/>
          <w:lang w:val="fr-FR"/>
        </w:rPr>
        <w:t xml:space="preserve">la </w:t>
      </w:r>
      <w:r w:rsidRPr="003347DA">
        <w:rPr>
          <w:noProof/>
          <w:lang w:val="fr-FR"/>
        </w:rPr>
        <w:t>x</w:t>
      </w:r>
      <w:r>
        <w:rPr>
          <w:noProof/>
          <w:lang w:val="fr-FR"/>
        </w:rPr>
        <w:t>é</w:t>
      </w:r>
      <w:r w:rsidRPr="003347DA">
        <w:rPr>
          <w:noProof/>
          <w:lang w:val="fr-FR"/>
        </w:rPr>
        <w:t>nophobi</w:t>
      </w:r>
      <w:r>
        <w:rPr>
          <w:noProof/>
          <w:lang w:val="fr-FR"/>
        </w:rPr>
        <w:t>e</w:t>
      </w:r>
      <w:r w:rsidRPr="003347DA">
        <w:rPr>
          <w:noProof/>
          <w:lang w:val="fr-FR"/>
        </w:rPr>
        <w:t xml:space="preserve">, </w:t>
      </w:r>
      <w:r>
        <w:rPr>
          <w:noProof/>
          <w:lang w:val="fr-FR"/>
        </w:rPr>
        <w:t>l</w:t>
      </w:r>
      <w:r w:rsidR="007174EB">
        <w:rPr>
          <w:noProof/>
          <w:lang w:val="fr-FR"/>
        </w:rPr>
        <w:t>’</w:t>
      </w:r>
      <w:r w:rsidRPr="003347DA">
        <w:rPr>
          <w:noProof/>
          <w:lang w:val="fr-FR"/>
        </w:rPr>
        <w:t>antis</w:t>
      </w:r>
      <w:r>
        <w:rPr>
          <w:noProof/>
          <w:lang w:val="fr-FR"/>
        </w:rPr>
        <w:t>é</w:t>
      </w:r>
      <w:r w:rsidRPr="003347DA">
        <w:rPr>
          <w:noProof/>
          <w:lang w:val="fr-FR"/>
        </w:rPr>
        <w:t>mitism</w:t>
      </w:r>
      <w:r>
        <w:rPr>
          <w:noProof/>
          <w:lang w:val="fr-FR"/>
        </w:rPr>
        <w:t>e et l</w:t>
      </w:r>
      <w:r w:rsidR="007174EB">
        <w:rPr>
          <w:noProof/>
          <w:lang w:val="fr-FR"/>
        </w:rPr>
        <w:t>’</w:t>
      </w:r>
      <w:r>
        <w:rPr>
          <w:noProof/>
          <w:lang w:val="fr-FR"/>
        </w:rPr>
        <w:t>intolérance qui y est associée</w:t>
      </w:r>
      <w:r w:rsidRPr="003347DA">
        <w:rPr>
          <w:noProof/>
          <w:lang w:val="fr-FR"/>
        </w:rPr>
        <w:t xml:space="preserve">. </w:t>
      </w:r>
      <w:r>
        <w:rPr>
          <w:noProof/>
          <w:lang w:val="fr-FR"/>
        </w:rPr>
        <w:t>Le système juridique autrichien dispose d</w:t>
      </w:r>
      <w:r w:rsidR="007174EB">
        <w:rPr>
          <w:noProof/>
          <w:lang w:val="fr-FR"/>
        </w:rPr>
        <w:t>’</w:t>
      </w:r>
      <w:r>
        <w:rPr>
          <w:noProof/>
          <w:lang w:val="fr-FR"/>
        </w:rPr>
        <w:t>instruments juridiques qui permettent aux autorités et aux tribunaux de lutter efficacement contre les débordements d</w:t>
      </w:r>
      <w:r w:rsidR="007174EB">
        <w:rPr>
          <w:noProof/>
          <w:lang w:val="fr-FR"/>
        </w:rPr>
        <w:t>’</w:t>
      </w:r>
      <w:r>
        <w:rPr>
          <w:noProof/>
          <w:lang w:val="fr-FR"/>
        </w:rPr>
        <w:t>extrême</w:t>
      </w:r>
      <w:r w:rsidR="00FA107D">
        <w:rPr>
          <w:noProof/>
          <w:lang w:val="fr-FR"/>
        </w:rPr>
        <w:noBreakHyphen/>
      </w:r>
      <w:r>
        <w:rPr>
          <w:noProof/>
          <w:lang w:val="fr-FR"/>
        </w:rPr>
        <w:t xml:space="preserve">droite, </w:t>
      </w:r>
      <w:r w:rsidRPr="003347DA">
        <w:rPr>
          <w:noProof/>
          <w:lang w:val="fr-FR"/>
        </w:rPr>
        <w:t>x</w:t>
      </w:r>
      <w:r>
        <w:rPr>
          <w:noProof/>
          <w:lang w:val="fr-FR"/>
        </w:rPr>
        <w:t>é</w:t>
      </w:r>
      <w:r w:rsidRPr="003347DA">
        <w:rPr>
          <w:noProof/>
          <w:lang w:val="fr-FR"/>
        </w:rPr>
        <w:t>nophob</w:t>
      </w:r>
      <w:r>
        <w:rPr>
          <w:noProof/>
          <w:lang w:val="fr-FR"/>
        </w:rPr>
        <w:t>es</w:t>
      </w:r>
      <w:r w:rsidRPr="003347DA">
        <w:rPr>
          <w:noProof/>
          <w:lang w:val="fr-FR"/>
        </w:rPr>
        <w:t>, antis</w:t>
      </w:r>
      <w:r>
        <w:rPr>
          <w:noProof/>
          <w:lang w:val="fr-FR"/>
        </w:rPr>
        <w:t>é</w:t>
      </w:r>
      <w:r w:rsidRPr="003347DA">
        <w:rPr>
          <w:noProof/>
          <w:lang w:val="fr-FR"/>
        </w:rPr>
        <w:t>mit</w:t>
      </w:r>
      <w:r>
        <w:rPr>
          <w:noProof/>
          <w:lang w:val="fr-FR"/>
        </w:rPr>
        <w:t>es</w:t>
      </w:r>
      <w:r w:rsidRPr="003347DA">
        <w:rPr>
          <w:noProof/>
          <w:lang w:val="fr-FR"/>
        </w:rPr>
        <w:t xml:space="preserve"> o</w:t>
      </w:r>
      <w:r>
        <w:rPr>
          <w:noProof/>
          <w:lang w:val="fr-FR"/>
        </w:rPr>
        <w:t>u</w:t>
      </w:r>
      <w:r w:rsidRPr="003347DA">
        <w:rPr>
          <w:noProof/>
          <w:lang w:val="fr-FR"/>
        </w:rPr>
        <w:t xml:space="preserve"> racist</w:t>
      </w:r>
      <w:r>
        <w:rPr>
          <w:noProof/>
          <w:lang w:val="fr-FR"/>
        </w:rPr>
        <w:t>es</w:t>
      </w:r>
      <w:r w:rsidRPr="003347DA">
        <w:rPr>
          <w:noProof/>
          <w:lang w:val="fr-FR"/>
        </w:rPr>
        <w:t xml:space="preserve">. </w:t>
      </w:r>
      <w:r>
        <w:rPr>
          <w:noProof/>
          <w:lang w:val="fr-FR"/>
        </w:rPr>
        <w:t xml:space="preserve">Le </w:t>
      </w:r>
      <w:r w:rsidR="00A57948">
        <w:rPr>
          <w:noProof/>
          <w:lang w:val="fr-FR"/>
        </w:rPr>
        <w:t>g</w:t>
      </w:r>
      <w:r>
        <w:rPr>
          <w:noProof/>
          <w:lang w:val="fr-FR"/>
        </w:rPr>
        <w:t>ouvernement fédéral est conscient que les préjugés, attitudes et actions racistes n</w:t>
      </w:r>
      <w:r w:rsidR="007174EB">
        <w:rPr>
          <w:noProof/>
          <w:lang w:val="fr-FR"/>
        </w:rPr>
        <w:t>’</w:t>
      </w:r>
      <w:r>
        <w:rPr>
          <w:noProof/>
          <w:lang w:val="fr-FR"/>
        </w:rPr>
        <w:t>ont pas disparu et qu</w:t>
      </w:r>
      <w:r w:rsidR="007174EB">
        <w:rPr>
          <w:noProof/>
          <w:lang w:val="fr-FR"/>
        </w:rPr>
        <w:t>’</w:t>
      </w:r>
      <w:r>
        <w:rPr>
          <w:noProof/>
          <w:lang w:val="fr-FR"/>
        </w:rPr>
        <w:t>il s</w:t>
      </w:r>
      <w:r w:rsidR="007174EB">
        <w:rPr>
          <w:noProof/>
          <w:lang w:val="fr-FR"/>
        </w:rPr>
        <w:t>’</w:t>
      </w:r>
      <w:r>
        <w:rPr>
          <w:noProof/>
          <w:lang w:val="fr-FR"/>
        </w:rPr>
        <w:t>impose de mettre en œuvre des politiques différenciées pour combattre durablement ces phénomènes</w:t>
      </w:r>
      <w:r w:rsidRPr="003347DA">
        <w:rPr>
          <w:noProof/>
          <w:lang w:val="fr-FR"/>
        </w:rPr>
        <w:t xml:space="preserve">. </w:t>
      </w:r>
      <w:r>
        <w:rPr>
          <w:noProof/>
          <w:lang w:val="fr-FR"/>
        </w:rPr>
        <w:t>C</w:t>
      </w:r>
      <w:r w:rsidR="007174EB">
        <w:rPr>
          <w:noProof/>
          <w:lang w:val="fr-FR"/>
        </w:rPr>
        <w:t>’</w:t>
      </w:r>
      <w:r>
        <w:rPr>
          <w:noProof/>
          <w:lang w:val="fr-FR"/>
        </w:rPr>
        <w:t>est ainsi que l</w:t>
      </w:r>
      <w:r w:rsidR="007174EB">
        <w:rPr>
          <w:noProof/>
          <w:lang w:val="fr-FR"/>
        </w:rPr>
        <w:t>’</w:t>
      </w:r>
      <w:r>
        <w:rPr>
          <w:noProof/>
          <w:lang w:val="fr-FR"/>
        </w:rPr>
        <w:t>on s</w:t>
      </w:r>
      <w:r w:rsidR="007174EB">
        <w:rPr>
          <w:noProof/>
          <w:lang w:val="fr-FR"/>
        </w:rPr>
        <w:t>’</w:t>
      </w:r>
      <w:r>
        <w:rPr>
          <w:noProof/>
          <w:lang w:val="fr-FR"/>
        </w:rPr>
        <w:t>emploie constamment à améliorer la protection au moyen de dispositions juridiques, de mesures de sensibilisation et de mobilisation, de campagnes d</w:t>
      </w:r>
      <w:r w:rsidR="007174EB">
        <w:rPr>
          <w:noProof/>
          <w:lang w:val="fr-FR"/>
        </w:rPr>
        <w:t>’</w:t>
      </w:r>
      <w:r>
        <w:rPr>
          <w:noProof/>
          <w:lang w:val="fr-FR"/>
        </w:rPr>
        <w:t>information et de mesures éducatives.</w:t>
      </w:r>
    </w:p>
    <w:p w14:paraId="2234578B" w14:textId="2189223D" w:rsidR="00507F2F" w:rsidRPr="003347DA" w:rsidRDefault="00507F2F" w:rsidP="00507F2F">
      <w:pPr>
        <w:pStyle w:val="SingleTxtG"/>
        <w:rPr>
          <w:noProof/>
          <w:lang w:val="fr-FR"/>
        </w:rPr>
      </w:pPr>
      <w:r w:rsidRPr="003347DA">
        <w:rPr>
          <w:noProof/>
          <w:lang w:val="fr-FR"/>
        </w:rPr>
        <w:t>20.</w:t>
      </w:r>
      <w:r w:rsidRPr="003347DA">
        <w:rPr>
          <w:noProof/>
          <w:lang w:val="fr-FR"/>
        </w:rPr>
        <w:tab/>
      </w:r>
      <w:r>
        <w:rPr>
          <w:noProof/>
          <w:lang w:val="fr-FR"/>
        </w:rPr>
        <w:t xml:space="preserve">Au début de </w:t>
      </w:r>
      <w:r w:rsidRPr="003347DA">
        <w:rPr>
          <w:noProof/>
          <w:lang w:val="fr-FR"/>
        </w:rPr>
        <w:t xml:space="preserve">2021, </w:t>
      </w:r>
      <w:r>
        <w:rPr>
          <w:noProof/>
          <w:lang w:val="fr-FR"/>
        </w:rPr>
        <w:t xml:space="preserve">afin de </w:t>
      </w:r>
      <w:r w:rsidRPr="00DA47BF">
        <w:rPr>
          <w:noProof/>
        </w:rPr>
        <w:t>renforcer encore la protection</w:t>
      </w:r>
      <w:r w:rsidRPr="006E1D58">
        <w:rPr>
          <w:noProof/>
          <w:lang w:val="fr-FR"/>
        </w:rPr>
        <w:t xml:space="preserve"> </w:t>
      </w:r>
      <w:r>
        <w:rPr>
          <w:noProof/>
          <w:lang w:val="fr-FR"/>
        </w:rPr>
        <w:t xml:space="preserve">contre la </w:t>
      </w:r>
      <w:r w:rsidRPr="003347DA">
        <w:rPr>
          <w:noProof/>
          <w:lang w:val="fr-FR"/>
        </w:rPr>
        <w:t xml:space="preserve">discrimination, </w:t>
      </w:r>
      <w:r>
        <w:rPr>
          <w:noProof/>
          <w:lang w:val="fr-FR"/>
        </w:rPr>
        <w:t xml:space="preserve">le </w:t>
      </w:r>
      <w:r w:rsidR="00A57948">
        <w:rPr>
          <w:noProof/>
          <w:lang w:val="fr-FR"/>
        </w:rPr>
        <w:t>g</w:t>
      </w:r>
      <w:r>
        <w:rPr>
          <w:noProof/>
          <w:lang w:val="fr-FR"/>
        </w:rPr>
        <w:t>ouvernement fédéral a présenté une stratégie nationale de lutte contre l</w:t>
      </w:r>
      <w:r w:rsidR="007174EB">
        <w:rPr>
          <w:noProof/>
          <w:lang w:val="fr-FR"/>
        </w:rPr>
        <w:t>’</w:t>
      </w:r>
      <w:r>
        <w:rPr>
          <w:noProof/>
          <w:lang w:val="fr-FR"/>
        </w:rPr>
        <w:t>a</w:t>
      </w:r>
      <w:r w:rsidRPr="003347DA">
        <w:rPr>
          <w:noProof/>
          <w:lang w:val="fr-FR"/>
        </w:rPr>
        <w:t>ntis</w:t>
      </w:r>
      <w:r>
        <w:rPr>
          <w:noProof/>
          <w:lang w:val="fr-FR"/>
        </w:rPr>
        <w:t>é</w:t>
      </w:r>
      <w:r w:rsidRPr="003347DA">
        <w:rPr>
          <w:noProof/>
          <w:lang w:val="fr-FR"/>
        </w:rPr>
        <w:t>mitism</w:t>
      </w:r>
      <w:r>
        <w:rPr>
          <w:noProof/>
          <w:lang w:val="fr-FR"/>
        </w:rPr>
        <w:t>e, qui énonce une approche globale de la prévention de l</w:t>
      </w:r>
      <w:r w:rsidR="007174EB">
        <w:rPr>
          <w:noProof/>
          <w:lang w:val="fr-FR"/>
        </w:rPr>
        <w:t>’</w:t>
      </w:r>
      <w:r>
        <w:rPr>
          <w:noProof/>
          <w:lang w:val="fr-FR"/>
        </w:rPr>
        <w:t>antisémitisme et de la lutte contre ce phénomène</w:t>
      </w:r>
      <w:r w:rsidRPr="003347DA">
        <w:rPr>
          <w:noProof/>
          <w:lang w:val="fr-FR"/>
        </w:rPr>
        <w:t xml:space="preserve">. </w:t>
      </w:r>
      <w:r>
        <w:rPr>
          <w:noProof/>
          <w:lang w:val="fr-FR"/>
        </w:rPr>
        <w:t>E</w:t>
      </w:r>
      <w:r w:rsidRPr="003347DA">
        <w:rPr>
          <w:noProof/>
          <w:lang w:val="fr-FR"/>
        </w:rPr>
        <w:t xml:space="preserve">n </w:t>
      </w:r>
      <w:r>
        <w:rPr>
          <w:noProof/>
          <w:lang w:val="fr-FR"/>
        </w:rPr>
        <w:t>outre</w:t>
      </w:r>
      <w:r w:rsidRPr="003347DA">
        <w:rPr>
          <w:noProof/>
          <w:lang w:val="fr-FR"/>
        </w:rPr>
        <w:t xml:space="preserve">, </w:t>
      </w:r>
      <w:r>
        <w:rPr>
          <w:noProof/>
          <w:lang w:val="fr-FR"/>
        </w:rPr>
        <w:t>l</w:t>
      </w:r>
      <w:r w:rsidRPr="003347DA">
        <w:rPr>
          <w:noProof/>
          <w:lang w:val="fr-FR"/>
        </w:rPr>
        <w:t xml:space="preserve">e </w:t>
      </w:r>
      <w:hyperlink r:id="rId32" w:history="1">
        <w:r w:rsidRPr="003347DA">
          <w:rPr>
            <w:rStyle w:val="Lienhypertexte"/>
            <w:noProof/>
            <w:lang w:val="fr-FR"/>
          </w:rPr>
          <w:t>Programme</w:t>
        </w:r>
        <w:r>
          <w:rPr>
            <w:rStyle w:val="Lienhypertexte"/>
            <w:noProof/>
            <w:lang w:val="fr-FR"/>
          </w:rPr>
          <w:t xml:space="preserve"> gouvernemental</w:t>
        </w:r>
        <w:r w:rsidRPr="003347DA">
          <w:rPr>
            <w:rStyle w:val="Lienhypertexte"/>
            <w:noProof/>
            <w:lang w:val="fr-FR"/>
          </w:rPr>
          <w:t xml:space="preserve"> </w:t>
        </w:r>
        <w:r>
          <w:rPr>
            <w:rStyle w:val="Lienhypertexte"/>
            <w:noProof/>
            <w:lang w:val="fr-FR"/>
          </w:rPr>
          <w:t>(</w:t>
        </w:r>
        <w:r w:rsidRPr="003347DA">
          <w:rPr>
            <w:rStyle w:val="Lienhypertexte"/>
            <w:noProof/>
            <w:lang w:val="fr-FR"/>
          </w:rPr>
          <w:t>2020</w:t>
        </w:r>
        <w:r>
          <w:rPr>
            <w:rStyle w:val="Lienhypertexte"/>
            <w:noProof/>
            <w:lang w:val="fr-FR"/>
          </w:rPr>
          <w:t>-</w:t>
        </w:r>
        <w:r w:rsidRPr="003347DA">
          <w:rPr>
            <w:rStyle w:val="Lienhypertexte"/>
            <w:noProof/>
            <w:lang w:val="fr-FR"/>
          </w:rPr>
          <w:t>202</w:t>
        </w:r>
        <w:r>
          <w:rPr>
            <w:rStyle w:val="Lienhypertexte"/>
            <w:noProof/>
            <w:lang w:val="fr-FR"/>
          </w:rPr>
          <w:t>4)</w:t>
        </w:r>
      </w:hyperlink>
      <w:r w:rsidRPr="003347DA">
        <w:rPr>
          <w:noProof/>
          <w:lang w:val="fr-FR"/>
        </w:rPr>
        <w:t xml:space="preserve"> pr</w:t>
      </w:r>
      <w:r>
        <w:rPr>
          <w:noProof/>
          <w:lang w:val="fr-FR"/>
        </w:rPr>
        <w:t>évoit notamment l</w:t>
      </w:r>
      <w:r w:rsidR="007174EB">
        <w:rPr>
          <w:noProof/>
          <w:lang w:val="fr-FR"/>
        </w:rPr>
        <w:t>’</w:t>
      </w:r>
      <w:r>
        <w:rPr>
          <w:noProof/>
          <w:lang w:val="fr-FR"/>
        </w:rPr>
        <w:t>élaboration d</w:t>
      </w:r>
      <w:r w:rsidR="007174EB">
        <w:rPr>
          <w:noProof/>
          <w:lang w:val="fr-FR"/>
        </w:rPr>
        <w:t>’</w:t>
      </w:r>
      <w:r>
        <w:rPr>
          <w:noProof/>
          <w:lang w:val="fr-FR"/>
        </w:rPr>
        <w:t>un plan d</w:t>
      </w:r>
      <w:r w:rsidR="007174EB">
        <w:rPr>
          <w:noProof/>
          <w:lang w:val="fr-FR"/>
        </w:rPr>
        <w:t>’</w:t>
      </w:r>
      <w:r>
        <w:rPr>
          <w:noProof/>
          <w:lang w:val="fr-FR"/>
        </w:rPr>
        <w:t>action n</w:t>
      </w:r>
      <w:r w:rsidRPr="003347DA">
        <w:rPr>
          <w:noProof/>
          <w:lang w:val="fr-FR"/>
        </w:rPr>
        <w:t xml:space="preserve">ational </w:t>
      </w:r>
      <w:r>
        <w:rPr>
          <w:noProof/>
          <w:lang w:val="fr-FR"/>
        </w:rPr>
        <w:t>contre le r</w:t>
      </w:r>
      <w:r w:rsidRPr="003347DA">
        <w:rPr>
          <w:noProof/>
          <w:lang w:val="fr-FR"/>
        </w:rPr>
        <w:t>acism</w:t>
      </w:r>
      <w:r>
        <w:rPr>
          <w:noProof/>
          <w:lang w:val="fr-FR"/>
        </w:rPr>
        <w:t>e et la</w:t>
      </w:r>
      <w:r w:rsidRPr="003347DA">
        <w:rPr>
          <w:noProof/>
          <w:lang w:val="fr-FR"/>
        </w:rPr>
        <w:t xml:space="preserve"> </w:t>
      </w:r>
      <w:r>
        <w:rPr>
          <w:noProof/>
          <w:lang w:val="fr-FR"/>
        </w:rPr>
        <w:t>d</w:t>
      </w:r>
      <w:r w:rsidRPr="003347DA">
        <w:rPr>
          <w:noProof/>
          <w:lang w:val="fr-FR"/>
        </w:rPr>
        <w:t>iscrimination</w:t>
      </w:r>
      <w:r w:rsidR="001B13E5">
        <w:rPr>
          <w:noProof/>
          <w:lang w:val="fr-FR"/>
        </w:rPr>
        <w:t> </w:t>
      </w:r>
      <w:r w:rsidRPr="003347DA">
        <w:rPr>
          <w:noProof/>
          <w:lang w:val="fr-FR"/>
        </w:rPr>
        <w:t xml:space="preserve">; </w:t>
      </w:r>
      <w:r>
        <w:rPr>
          <w:noProof/>
          <w:lang w:val="fr-FR"/>
        </w:rPr>
        <w:t>l</w:t>
      </w:r>
      <w:r w:rsidR="007174EB">
        <w:rPr>
          <w:noProof/>
          <w:lang w:val="fr-FR"/>
        </w:rPr>
        <w:t>’</w:t>
      </w:r>
      <w:r>
        <w:rPr>
          <w:noProof/>
          <w:lang w:val="fr-FR"/>
        </w:rPr>
        <w:t xml:space="preserve">amélioration de la </w:t>
      </w:r>
      <w:r w:rsidRPr="003347DA">
        <w:rPr>
          <w:noProof/>
          <w:lang w:val="fr-FR"/>
        </w:rPr>
        <w:t xml:space="preserve">protection </w:t>
      </w:r>
      <w:r>
        <w:rPr>
          <w:noProof/>
          <w:lang w:val="fr-FR"/>
        </w:rPr>
        <w:t xml:space="preserve">contre la </w:t>
      </w:r>
      <w:r w:rsidRPr="003347DA">
        <w:rPr>
          <w:noProof/>
          <w:lang w:val="fr-FR"/>
        </w:rPr>
        <w:t xml:space="preserve">discrimination </w:t>
      </w:r>
      <w:r>
        <w:rPr>
          <w:noProof/>
          <w:lang w:val="fr-FR"/>
        </w:rPr>
        <w:t xml:space="preserve">dans </w:t>
      </w:r>
      <w:r w:rsidRPr="003347DA">
        <w:rPr>
          <w:noProof/>
          <w:lang w:val="fr-FR"/>
        </w:rPr>
        <w:t>diff</w:t>
      </w:r>
      <w:r>
        <w:rPr>
          <w:noProof/>
          <w:lang w:val="fr-FR"/>
        </w:rPr>
        <w:t>é</w:t>
      </w:r>
      <w:r w:rsidRPr="003347DA">
        <w:rPr>
          <w:noProof/>
          <w:lang w:val="fr-FR"/>
        </w:rPr>
        <w:t>rent</w:t>
      </w:r>
      <w:r>
        <w:rPr>
          <w:noProof/>
          <w:lang w:val="fr-FR"/>
        </w:rPr>
        <w:t xml:space="preserve">s domaines </w:t>
      </w:r>
      <w:r w:rsidRPr="003347DA">
        <w:rPr>
          <w:noProof/>
          <w:lang w:val="fr-FR"/>
        </w:rPr>
        <w:t>(</w:t>
      </w:r>
      <w:r>
        <w:rPr>
          <w:noProof/>
          <w:lang w:val="fr-FR"/>
        </w:rPr>
        <w:t>à la rubrique « Égalité et autodé</w:t>
      </w:r>
      <w:r w:rsidRPr="003347DA">
        <w:rPr>
          <w:noProof/>
          <w:lang w:val="fr-FR"/>
        </w:rPr>
        <w:t xml:space="preserve">termination. </w:t>
      </w:r>
      <w:r>
        <w:rPr>
          <w:noProof/>
          <w:lang w:val="fr-FR"/>
        </w:rPr>
        <w:t>Santé des femmes »</w:t>
      </w:r>
      <w:r w:rsidRPr="003347DA">
        <w:rPr>
          <w:noProof/>
          <w:lang w:val="fr-FR"/>
        </w:rPr>
        <w:t>)</w:t>
      </w:r>
      <w:r w:rsidR="00C40834">
        <w:rPr>
          <w:noProof/>
          <w:lang w:val="fr-FR"/>
        </w:rPr>
        <w:t> </w:t>
      </w:r>
      <w:r w:rsidRPr="003347DA">
        <w:rPr>
          <w:noProof/>
          <w:lang w:val="fr-FR"/>
        </w:rPr>
        <w:t xml:space="preserve">; </w:t>
      </w:r>
      <w:r>
        <w:rPr>
          <w:noProof/>
          <w:lang w:val="fr-FR"/>
        </w:rPr>
        <w:t>la formulation d</w:t>
      </w:r>
      <w:r w:rsidR="007174EB">
        <w:rPr>
          <w:noProof/>
          <w:lang w:val="fr-FR"/>
        </w:rPr>
        <w:t>’</w:t>
      </w:r>
      <w:r>
        <w:rPr>
          <w:noProof/>
          <w:lang w:val="fr-FR"/>
        </w:rPr>
        <w:t xml:space="preserve">une stratégie globale de prévention de toutes les formes de </w:t>
      </w:r>
      <w:r w:rsidRPr="003347DA">
        <w:rPr>
          <w:noProof/>
          <w:lang w:val="fr-FR"/>
        </w:rPr>
        <w:t>racism</w:t>
      </w:r>
      <w:r>
        <w:rPr>
          <w:noProof/>
          <w:lang w:val="fr-FR"/>
        </w:rPr>
        <w:t>e</w:t>
      </w:r>
      <w:r w:rsidRPr="003347DA">
        <w:rPr>
          <w:noProof/>
          <w:lang w:val="fr-FR"/>
        </w:rPr>
        <w:t xml:space="preserve">, </w:t>
      </w:r>
      <w:r>
        <w:rPr>
          <w:noProof/>
          <w:lang w:val="fr-FR"/>
        </w:rPr>
        <w:t xml:space="preserve">de </w:t>
      </w:r>
      <w:r w:rsidRPr="003347DA">
        <w:rPr>
          <w:noProof/>
          <w:lang w:val="fr-FR"/>
        </w:rPr>
        <w:t>x</w:t>
      </w:r>
      <w:r>
        <w:rPr>
          <w:noProof/>
          <w:lang w:val="fr-FR"/>
        </w:rPr>
        <w:t>é</w:t>
      </w:r>
      <w:r w:rsidRPr="003347DA">
        <w:rPr>
          <w:noProof/>
          <w:lang w:val="fr-FR"/>
        </w:rPr>
        <w:t>nophobi</w:t>
      </w:r>
      <w:r>
        <w:rPr>
          <w:noProof/>
          <w:lang w:val="fr-FR"/>
        </w:rPr>
        <w:t>e</w:t>
      </w:r>
      <w:r w:rsidRPr="003347DA">
        <w:rPr>
          <w:noProof/>
          <w:lang w:val="fr-FR"/>
        </w:rPr>
        <w:t xml:space="preserve">, </w:t>
      </w:r>
      <w:r>
        <w:rPr>
          <w:noProof/>
          <w:lang w:val="fr-FR"/>
        </w:rPr>
        <w:t xml:space="preserve">de </w:t>
      </w:r>
      <w:r w:rsidRPr="003347DA">
        <w:rPr>
          <w:noProof/>
          <w:lang w:val="fr-FR"/>
        </w:rPr>
        <w:t xml:space="preserve">radicalisation </w:t>
      </w:r>
      <w:r>
        <w:rPr>
          <w:noProof/>
          <w:lang w:val="fr-FR"/>
        </w:rPr>
        <w:t>et d</w:t>
      </w:r>
      <w:r w:rsidR="007174EB">
        <w:rPr>
          <w:noProof/>
          <w:lang w:val="fr-FR"/>
        </w:rPr>
        <w:t>’</w:t>
      </w:r>
      <w:r>
        <w:rPr>
          <w:noProof/>
          <w:lang w:val="fr-FR"/>
        </w:rPr>
        <w:t xml:space="preserve">extrémisme </w:t>
      </w:r>
      <w:r w:rsidRPr="003347DA">
        <w:rPr>
          <w:noProof/>
          <w:lang w:val="fr-FR"/>
        </w:rPr>
        <w:t>violen</w:t>
      </w:r>
      <w:r>
        <w:rPr>
          <w:noProof/>
          <w:lang w:val="fr-FR"/>
        </w:rPr>
        <w:t>t et de lutte contre ces phénomènes</w:t>
      </w:r>
      <w:r w:rsidRPr="003347DA">
        <w:rPr>
          <w:noProof/>
          <w:lang w:val="fr-FR"/>
        </w:rPr>
        <w:t xml:space="preserve"> (</w:t>
      </w:r>
      <w:r>
        <w:rPr>
          <w:noProof/>
          <w:lang w:val="fr-FR"/>
        </w:rPr>
        <w:t>à la rubrique « Renforcement de</w:t>
      </w:r>
      <w:r w:rsidRPr="00DA47BF">
        <w:rPr>
          <w:noProof/>
        </w:rPr>
        <w:t>s droits fondamentaux et des droits de l</w:t>
      </w:r>
      <w:r w:rsidR="007174EB">
        <w:rPr>
          <w:noProof/>
        </w:rPr>
        <w:t>’</w:t>
      </w:r>
      <w:r w:rsidRPr="00DA47BF">
        <w:rPr>
          <w:noProof/>
        </w:rPr>
        <w:t>homme</w:t>
      </w:r>
      <w:r w:rsidR="00C40834">
        <w:rPr>
          <w:noProof/>
        </w:rPr>
        <w:t> </w:t>
      </w:r>
      <w:r>
        <w:rPr>
          <w:noProof/>
          <w:lang w:val="fr-FR"/>
        </w:rPr>
        <w:t>»</w:t>
      </w:r>
      <w:r w:rsidRPr="003347DA">
        <w:rPr>
          <w:noProof/>
          <w:lang w:val="fr-FR"/>
        </w:rPr>
        <w:t xml:space="preserve"> </w:t>
      </w:r>
      <w:r>
        <w:rPr>
          <w:noProof/>
          <w:lang w:val="fr-FR"/>
        </w:rPr>
        <w:t>et</w:t>
      </w:r>
      <w:r w:rsidRPr="003347DA">
        <w:rPr>
          <w:noProof/>
          <w:lang w:val="fr-FR"/>
        </w:rPr>
        <w:t xml:space="preserve"> </w:t>
      </w:r>
      <w:r>
        <w:rPr>
          <w:noProof/>
          <w:lang w:val="fr-FR"/>
        </w:rPr>
        <w:t>« </w:t>
      </w:r>
      <w:r w:rsidRPr="003347DA">
        <w:rPr>
          <w:noProof/>
          <w:lang w:val="fr-FR"/>
        </w:rPr>
        <w:t>Int</w:t>
      </w:r>
      <w:r>
        <w:rPr>
          <w:noProof/>
          <w:lang w:val="fr-FR"/>
        </w:rPr>
        <w:t>é</w:t>
      </w:r>
      <w:r w:rsidRPr="003347DA">
        <w:rPr>
          <w:noProof/>
          <w:lang w:val="fr-FR"/>
        </w:rPr>
        <w:t>gration</w:t>
      </w:r>
      <w:r w:rsidR="00C40834">
        <w:rPr>
          <w:noProof/>
          <w:lang w:val="fr-FR"/>
        </w:rPr>
        <w:t xml:space="preserve"> </w:t>
      </w:r>
      <w:r>
        <w:rPr>
          <w:noProof/>
          <w:lang w:val="fr-FR"/>
        </w:rPr>
        <w:t>sociale</w:t>
      </w:r>
      <w:r w:rsidR="00C40834">
        <w:rPr>
          <w:noProof/>
          <w:lang w:val="fr-FR"/>
        </w:rPr>
        <w:t> </w:t>
      </w:r>
      <w:r>
        <w:rPr>
          <w:noProof/>
          <w:lang w:val="fr-FR"/>
        </w:rPr>
        <w:t>»</w:t>
      </w:r>
      <w:r w:rsidRPr="003347DA">
        <w:rPr>
          <w:noProof/>
          <w:lang w:val="fr-FR"/>
        </w:rPr>
        <w:t>).</w:t>
      </w:r>
    </w:p>
    <w:p w14:paraId="4D0F2C56" w14:textId="77777777" w:rsidR="00507F2F" w:rsidRPr="003347DA" w:rsidRDefault="00507F2F" w:rsidP="00507F2F">
      <w:pPr>
        <w:pStyle w:val="H1G"/>
        <w:rPr>
          <w:noProof/>
          <w:lang w:val="fr-FR"/>
        </w:rPr>
      </w:pPr>
      <w:r w:rsidRPr="003347DA">
        <w:rPr>
          <w:noProof/>
          <w:lang w:val="fr-FR"/>
        </w:rPr>
        <w:tab/>
        <w:t>B.</w:t>
      </w:r>
      <w:r w:rsidRPr="003347DA">
        <w:rPr>
          <w:noProof/>
          <w:lang w:val="fr-FR"/>
        </w:rPr>
        <w:tab/>
        <w:t>Information</w:t>
      </w:r>
      <w:r>
        <w:rPr>
          <w:noProof/>
          <w:lang w:val="fr-FR"/>
        </w:rPr>
        <w:t>s sur les mesures adoptées</w:t>
      </w:r>
      <w:r w:rsidRPr="003347DA">
        <w:rPr>
          <w:noProof/>
          <w:lang w:val="fr-FR"/>
        </w:rPr>
        <w:t xml:space="preserve"> (</w:t>
      </w:r>
      <w:r>
        <w:rPr>
          <w:noProof/>
          <w:lang w:val="fr-FR"/>
        </w:rPr>
        <w:t xml:space="preserve">points </w:t>
      </w:r>
      <w:r w:rsidRPr="003347DA">
        <w:rPr>
          <w:noProof/>
          <w:lang w:val="fr-FR"/>
        </w:rPr>
        <w:t>1</w:t>
      </w:r>
      <w:r>
        <w:rPr>
          <w:noProof/>
          <w:lang w:val="fr-FR"/>
        </w:rPr>
        <w:t xml:space="preserve"> à </w:t>
      </w:r>
      <w:r w:rsidRPr="003347DA">
        <w:rPr>
          <w:noProof/>
          <w:lang w:val="fr-FR"/>
        </w:rPr>
        <w:t>5)</w:t>
      </w:r>
    </w:p>
    <w:p w14:paraId="5A24CBF6" w14:textId="7253A9F3" w:rsidR="00507F2F" w:rsidRPr="002D7DE7" w:rsidRDefault="00507F2F" w:rsidP="00507F2F">
      <w:pPr>
        <w:pStyle w:val="SingleTxtG"/>
        <w:rPr>
          <w:noProof/>
          <w:lang w:val="fr-FR"/>
        </w:rPr>
      </w:pPr>
      <w:r w:rsidRPr="002D7DE7">
        <w:rPr>
          <w:noProof/>
          <w:lang w:val="fr-FR"/>
        </w:rPr>
        <w:t>21.</w:t>
      </w:r>
      <w:r w:rsidRPr="002D7DE7">
        <w:rPr>
          <w:noProof/>
          <w:lang w:val="fr-FR"/>
        </w:rPr>
        <w:tab/>
        <w:t>En ce qui concerne la jurisprudence de la Cour constitutionnelle (</w:t>
      </w:r>
      <w:r w:rsidRPr="00A57948">
        <w:rPr>
          <w:i/>
          <w:iCs/>
          <w:noProof/>
          <w:lang w:val="fr-FR"/>
        </w:rPr>
        <w:t>Verfassungsgerichtshof</w:t>
      </w:r>
      <w:r w:rsidRPr="002D7DE7">
        <w:rPr>
          <w:noProof/>
          <w:lang w:val="fr-FR"/>
        </w:rPr>
        <w:t xml:space="preserve">) concernant la </w:t>
      </w:r>
      <w:hyperlink r:id="rId33" w:history="1">
        <w:r w:rsidRPr="002D7DE7">
          <w:rPr>
            <w:rStyle w:val="Lienhypertexte"/>
            <w:noProof/>
            <w:lang w:val="fr-FR"/>
          </w:rPr>
          <w:t>loi constitutionnelle fédérale de 1973 sur la mise en œuvre de la Convention internationale sur l</w:t>
        </w:r>
        <w:r w:rsidR="007174EB">
          <w:rPr>
            <w:rStyle w:val="Lienhypertexte"/>
            <w:noProof/>
            <w:lang w:val="fr-FR"/>
          </w:rPr>
          <w:t>’</w:t>
        </w:r>
        <w:r w:rsidRPr="002D7DE7">
          <w:rPr>
            <w:rStyle w:val="Lienhypertexte"/>
            <w:noProof/>
            <w:lang w:val="fr-FR"/>
          </w:rPr>
          <w:t>élimination de toutes les formes de discrimination raciale</w:t>
        </w:r>
      </w:hyperlink>
      <w:r w:rsidRPr="002D7DE7">
        <w:rPr>
          <w:noProof/>
          <w:lang w:val="fr-FR"/>
        </w:rPr>
        <w:t xml:space="preserve"> (</w:t>
      </w:r>
      <w:r w:rsidRPr="00195136">
        <w:rPr>
          <w:i/>
          <w:iCs/>
          <w:noProof/>
          <w:lang w:val="fr-FR"/>
        </w:rPr>
        <w:t>Bundesverfassungsgesetz zur Durchführung des Internationalen Übereinkommens über die Beseitigung rassistischer Diskriminierung</w:t>
      </w:r>
      <w:r w:rsidRPr="002D7DE7">
        <w:rPr>
          <w:noProof/>
          <w:lang w:val="fr-FR"/>
        </w:rPr>
        <w:t xml:space="preserve"> </w:t>
      </w:r>
      <w:r w:rsidRPr="002D7DE7">
        <w:rPr>
          <w:i/>
          <w:noProof/>
          <w:lang w:val="fr-FR"/>
        </w:rPr>
        <w:t>1973</w:t>
      </w:r>
      <w:r w:rsidRPr="002D7DE7">
        <w:rPr>
          <w:noProof/>
          <w:lang w:val="fr-FR"/>
        </w:rPr>
        <w:t xml:space="preserve">, Journal officiel </w:t>
      </w:r>
      <w:r w:rsidRPr="006B611F">
        <w:rPr>
          <w:noProof/>
          <w:lang w:val="fr-FR"/>
        </w:rPr>
        <w:t>fédéral n</w:t>
      </w:r>
      <w:r w:rsidRPr="006B611F">
        <w:rPr>
          <w:noProof/>
          <w:vertAlign w:val="superscript"/>
          <w:lang w:val="fr-FR"/>
        </w:rPr>
        <w:t>o</w:t>
      </w:r>
      <w:r w:rsidRPr="006B611F">
        <w:rPr>
          <w:noProof/>
          <w:lang w:val="fr-FR"/>
        </w:rPr>
        <w:t> 390/1973), voir le paragraphe</w:t>
      </w:r>
      <w:r w:rsidRPr="002D7DE7">
        <w:rPr>
          <w:noProof/>
          <w:lang w:val="fr-FR"/>
        </w:rPr>
        <w:t> 18 du précédent rapport.</w:t>
      </w:r>
    </w:p>
    <w:p w14:paraId="50B18BB6" w14:textId="7049332B" w:rsidR="00507F2F" w:rsidRPr="00C40834" w:rsidRDefault="00507F2F" w:rsidP="00507F2F">
      <w:pPr>
        <w:pStyle w:val="SingleTxtG"/>
        <w:rPr>
          <w:noProof/>
          <w:lang w:val="fr-FR"/>
        </w:rPr>
      </w:pPr>
      <w:r w:rsidRPr="00C40834">
        <w:rPr>
          <w:noProof/>
          <w:lang w:val="fr-FR"/>
        </w:rPr>
        <w:t>22.</w:t>
      </w:r>
      <w:r w:rsidRPr="00C40834">
        <w:rPr>
          <w:noProof/>
          <w:lang w:val="fr-FR"/>
        </w:rPr>
        <w:tab/>
        <w:t>Dans le domaine législatif, les nouveautés ci-après méritent en particulier d</w:t>
      </w:r>
      <w:r w:rsidR="007174EB">
        <w:rPr>
          <w:noProof/>
          <w:lang w:val="fr-FR"/>
        </w:rPr>
        <w:t>’</w:t>
      </w:r>
      <w:r w:rsidRPr="00C40834">
        <w:rPr>
          <w:noProof/>
          <w:lang w:val="fr-FR"/>
        </w:rPr>
        <w:t>être mentionnées.</w:t>
      </w:r>
    </w:p>
    <w:p w14:paraId="46499BCF" w14:textId="0327ED51" w:rsidR="00507F2F" w:rsidRPr="00C40834" w:rsidRDefault="00507F2F" w:rsidP="00507F2F">
      <w:pPr>
        <w:pStyle w:val="SingleTxtG"/>
        <w:rPr>
          <w:noProof/>
          <w:lang w:val="fr-FR"/>
        </w:rPr>
      </w:pPr>
      <w:r w:rsidRPr="00C40834">
        <w:rPr>
          <w:noProof/>
          <w:lang w:val="fr-FR"/>
        </w:rPr>
        <w:t>23.</w:t>
      </w:r>
      <w:r w:rsidRPr="00C40834">
        <w:rPr>
          <w:noProof/>
          <w:lang w:val="fr-FR"/>
        </w:rPr>
        <w:tab/>
        <w:t>Loi sur l</w:t>
      </w:r>
      <w:r w:rsidR="007174EB">
        <w:rPr>
          <w:noProof/>
          <w:lang w:val="fr-FR"/>
        </w:rPr>
        <w:t>’</w:t>
      </w:r>
      <w:r w:rsidRPr="00C40834">
        <w:rPr>
          <w:noProof/>
          <w:lang w:val="fr-FR"/>
        </w:rPr>
        <w:t>égalité de traitement de 2013 (Journal officiel fédéral I n</w:t>
      </w:r>
      <w:r w:rsidRPr="00C40834">
        <w:rPr>
          <w:noProof/>
          <w:vertAlign w:val="superscript"/>
          <w:lang w:val="fr-FR"/>
        </w:rPr>
        <w:t>o</w:t>
      </w:r>
      <w:r w:rsidRPr="00C40834">
        <w:rPr>
          <w:noProof/>
          <w:lang w:val="fr-FR"/>
        </w:rPr>
        <w:t> 107/2013) : les avis de vacance de poste doivent indiquer la rémunération minimale également dans les secteurs où il n</w:t>
      </w:r>
      <w:r w:rsidR="007174EB">
        <w:rPr>
          <w:noProof/>
          <w:lang w:val="fr-FR"/>
        </w:rPr>
        <w:t>’</w:t>
      </w:r>
      <w:r w:rsidRPr="00C40834">
        <w:rPr>
          <w:noProof/>
          <w:lang w:val="fr-FR"/>
        </w:rPr>
        <w:t>existe pas de règlement fixant les rémunérations</w:t>
      </w:r>
      <w:r w:rsidR="00CD7A84">
        <w:rPr>
          <w:noProof/>
          <w:lang w:val="fr-FR"/>
        </w:rPr>
        <w:t> </w:t>
      </w:r>
      <w:r w:rsidRPr="00C40834">
        <w:rPr>
          <w:noProof/>
          <w:lang w:val="fr-FR"/>
        </w:rPr>
        <w:t>; le montant de l</w:t>
      </w:r>
      <w:r w:rsidR="007174EB">
        <w:rPr>
          <w:noProof/>
          <w:lang w:val="fr-FR"/>
        </w:rPr>
        <w:t>’</w:t>
      </w:r>
      <w:r w:rsidRPr="00C40834">
        <w:rPr>
          <w:noProof/>
          <w:lang w:val="fr-FR"/>
        </w:rPr>
        <w:t>indemnité pour le préjudice personnel subi doit être calculé de façon que la personne lésée reçoive une indemnisation effective et adéquate et ne souffre d</w:t>
      </w:r>
      <w:r w:rsidR="007174EB">
        <w:rPr>
          <w:noProof/>
          <w:lang w:val="fr-FR"/>
        </w:rPr>
        <w:t>’</w:t>
      </w:r>
      <w:r w:rsidRPr="00C40834">
        <w:rPr>
          <w:noProof/>
          <w:lang w:val="fr-FR"/>
        </w:rPr>
        <w:t>aucune discrimination</w:t>
      </w:r>
      <w:r w:rsidR="00CD7A84">
        <w:rPr>
          <w:noProof/>
          <w:lang w:val="fr-FR"/>
        </w:rPr>
        <w:t> </w:t>
      </w:r>
      <w:r w:rsidRPr="00C40834">
        <w:rPr>
          <w:noProof/>
          <w:lang w:val="fr-FR"/>
        </w:rPr>
        <w:t xml:space="preserve">; la concertation régulière entre le membre du </w:t>
      </w:r>
      <w:r w:rsidR="00D505BE">
        <w:rPr>
          <w:noProof/>
          <w:lang w:val="fr-FR"/>
        </w:rPr>
        <w:t>g</w:t>
      </w:r>
      <w:r w:rsidRPr="00C40834">
        <w:rPr>
          <w:noProof/>
          <w:lang w:val="fr-FR"/>
        </w:rPr>
        <w:t>ouvernement chargé de faire appliquer la loi sur l</w:t>
      </w:r>
      <w:r w:rsidR="007174EB">
        <w:rPr>
          <w:noProof/>
          <w:lang w:val="fr-FR"/>
        </w:rPr>
        <w:t>’</w:t>
      </w:r>
      <w:r w:rsidRPr="00C40834">
        <w:rPr>
          <w:noProof/>
          <w:lang w:val="fr-FR"/>
        </w:rPr>
        <w:t xml:space="preserve">égalité de </w:t>
      </w:r>
      <w:r w:rsidRPr="00C40834">
        <w:rPr>
          <w:noProof/>
          <w:lang w:val="fr-FR"/>
        </w:rPr>
        <w:lastRenderedPageBreak/>
        <w:t>traitement et les organisations non gouvernementales (ONG) au sujet de l</w:t>
      </w:r>
      <w:r w:rsidR="007174EB">
        <w:rPr>
          <w:noProof/>
          <w:lang w:val="fr-FR"/>
        </w:rPr>
        <w:t>’</w:t>
      </w:r>
      <w:r w:rsidRPr="00C40834">
        <w:rPr>
          <w:noProof/>
          <w:lang w:val="fr-FR"/>
        </w:rPr>
        <w:t>égalité de traitement a été inscrite dans la loi</w:t>
      </w:r>
      <w:r w:rsidR="001B13E5">
        <w:rPr>
          <w:noProof/>
          <w:lang w:val="fr-FR"/>
        </w:rPr>
        <w:t> </w:t>
      </w:r>
      <w:r w:rsidRPr="00C40834">
        <w:rPr>
          <w:noProof/>
          <w:lang w:val="fr-FR"/>
        </w:rPr>
        <w:t>; il a été précisé :</w:t>
      </w:r>
    </w:p>
    <w:p w14:paraId="10EB341C" w14:textId="6DFB31E4" w:rsidR="00507F2F" w:rsidRPr="00C40834" w:rsidRDefault="00507F2F" w:rsidP="00507F2F">
      <w:pPr>
        <w:pStyle w:val="Bullet1G"/>
        <w:numPr>
          <w:ilvl w:val="0"/>
          <w:numId w:val="0"/>
        </w:numPr>
        <w:tabs>
          <w:tab w:val="left" w:pos="1701"/>
        </w:tabs>
        <w:ind w:left="1701" w:hanging="170"/>
        <w:rPr>
          <w:noProof/>
          <w:lang w:val="fr-FR"/>
        </w:rPr>
      </w:pPr>
      <w:r w:rsidRPr="00C40834">
        <w:rPr>
          <w:noProof/>
          <w:lang w:val="fr-FR"/>
        </w:rPr>
        <w:t>•</w:t>
      </w:r>
      <w:r w:rsidRPr="00C40834">
        <w:rPr>
          <w:noProof/>
          <w:lang w:val="fr-FR"/>
        </w:rPr>
        <w:tab/>
        <w:t>Que le principe de l</w:t>
      </w:r>
      <w:r w:rsidR="007174EB">
        <w:rPr>
          <w:noProof/>
          <w:lang w:val="fr-FR"/>
        </w:rPr>
        <w:t>’</w:t>
      </w:r>
      <w:r w:rsidRPr="00C40834">
        <w:rPr>
          <w:noProof/>
          <w:lang w:val="fr-FR"/>
        </w:rPr>
        <w:t>égalité de traitement s</w:t>
      </w:r>
      <w:r w:rsidR="007174EB">
        <w:rPr>
          <w:noProof/>
          <w:lang w:val="fr-FR"/>
        </w:rPr>
        <w:t>’</w:t>
      </w:r>
      <w:r w:rsidRPr="00C40834">
        <w:rPr>
          <w:noProof/>
          <w:lang w:val="fr-FR"/>
        </w:rPr>
        <w:t xml:space="preserve">applique à tous les domaines couverts par la </w:t>
      </w:r>
      <w:r w:rsidR="00F83EF5">
        <w:rPr>
          <w:noProof/>
          <w:lang w:val="fr-FR"/>
        </w:rPr>
        <w:t>d</w:t>
      </w:r>
      <w:r w:rsidRPr="00C40834">
        <w:rPr>
          <w:noProof/>
          <w:lang w:val="fr-FR"/>
        </w:rPr>
        <w:t>irective 2010/41/UE</w:t>
      </w:r>
      <w:r w:rsidRPr="00C40834">
        <w:rPr>
          <w:rStyle w:val="Appelnotedebasdep"/>
        </w:rPr>
        <w:footnoteReference w:id="7"/>
      </w:r>
      <w:r w:rsidRPr="00C40834">
        <w:rPr>
          <w:noProof/>
          <w:lang w:val="fr-FR"/>
        </w:rPr>
        <w:t xml:space="preserve"> (par exemple en ce qui concerne la création, l</w:t>
      </w:r>
      <w:r w:rsidR="007174EB">
        <w:rPr>
          <w:noProof/>
          <w:lang w:val="fr-FR"/>
        </w:rPr>
        <w:t>’</w:t>
      </w:r>
      <w:r w:rsidRPr="00C40834">
        <w:rPr>
          <w:noProof/>
          <w:lang w:val="fr-FR"/>
        </w:rPr>
        <w:t>installation ou l</w:t>
      </w:r>
      <w:r w:rsidR="007174EB">
        <w:rPr>
          <w:noProof/>
          <w:lang w:val="fr-FR"/>
        </w:rPr>
        <w:t>’</w:t>
      </w:r>
      <w:r w:rsidRPr="00C40834">
        <w:rPr>
          <w:noProof/>
          <w:lang w:val="fr-FR"/>
        </w:rPr>
        <w:t>extension d</w:t>
      </w:r>
      <w:r w:rsidR="007174EB">
        <w:rPr>
          <w:noProof/>
          <w:lang w:val="fr-FR"/>
        </w:rPr>
        <w:t>’</w:t>
      </w:r>
      <w:r w:rsidRPr="00C40834">
        <w:rPr>
          <w:noProof/>
          <w:lang w:val="fr-FR"/>
        </w:rPr>
        <w:t xml:space="preserve">une entreprise ou </w:t>
      </w:r>
      <w:r w:rsidRPr="00C40834">
        <w:rPr>
          <w:noProof/>
        </w:rPr>
        <w:t>le démarrage ou l</w:t>
      </w:r>
      <w:r w:rsidR="007174EB">
        <w:rPr>
          <w:noProof/>
        </w:rPr>
        <w:t>’</w:t>
      </w:r>
      <w:r w:rsidRPr="00C40834">
        <w:rPr>
          <w:noProof/>
        </w:rPr>
        <w:t>extension de toute autre forme d</w:t>
      </w:r>
      <w:r w:rsidR="007174EB">
        <w:rPr>
          <w:noProof/>
        </w:rPr>
        <w:t>’</w:t>
      </w:r>
      <w:r w:rsidRPr="00C40834">
        <w:rPr>
          <w:noProof/>
        </w:rPr>
        <w:t>activité indépendante</w:t>
      </w:r>
      <w:r w:rsidRPr="00C40834">
        <w:rPr>
          <w:noProof/>
          <w:lang w:val="fr-FR"/>
        </w:rPr>
        <w:t>) ;</w:t>
      </w:r>
    </w:p>
    <w:p w14:paraId="2A3ADCD5" w14:textId="4A705A27" w:rsidR="00507F2F" w:rsidRPr="00C40834" w:rsidRDefault="00507F2F" w:rsidP="00507F2F">
      <w:pPr>
        <w:pStyle w:val="Bullet1G"/>
        <w:numPr>
          <w:ilvl w:val="0"/>
          <w:numId w:val="0"/>
        </w:numPr>
        <w:tabs>
          <w:tab w:val="left" w:pos="1701"/>
        </w:tabs>
        <w:ind w:left="1701" w:hanging="170"/>
        <w:rPr>
          <w:noProof/>
          <w:lang w:val="fr-FR"/>
        </w:rPr>
      </w:pPr>
      <w:r w:rsidRPr="00C40834">
        <w:rPr>
          <w:noProof/>
          <w:lang w:val="fr-FR"/>
        </w:rPr>
        <w:t>•</w:t>
      </w:r>
      <w:r w:rsidRPr="00C40834">
        <w:rPr>
          <w:noProof/>
          <w:lang w:val="fr-FR"/>
        </w:rPr>
        <w:tab/>
        <w:t>Qu</w:t>
      </w:r>
      <w:r w:rsidR="007174EB">
        <w:rPr>
          <w:noProof/>
          <w:lang w:val="fr-FR"/>
        </w:rPr>
        <w:t>’</w:t>
      </w:r>
      <w:r w:rsidRPr="00C40834">
        <w:rPr>
          <w:noProof/>
          <w:lang w:val="fr-FR"/>
        </w:rPr>
        <w:t>en matière d</w:t>
      </w:r>
      <w:r w:rsidR="007174EB">
        <w:rPr>
          <w:noProof/>
          <w:lang w:val="fr-FR"/>
        </w:rPr>
        <w:t>’</w:t>
      </w:r>
      <w:r w:rsidRPr="00C40834">
        <w:rPr>
          <w:noProof/>
          <w:lang w:val="fr-FR"/>
        </w:rPr>
        <w:t>orientation professionnelle, de formation professionnelle, de perfectionnement professionnel et de recyclage professionnel, la protection s</w:t>
      </w:r>
      <w:r w:rsidR="007174EB">
        <w:rPr>
          <w:noProof/>
          <w:lang w:val="fr-FR"/>
        </w:rPr>
        <w:t>’</w:t>
      </w:r>
      <w:r w:rsidRPr="00C40834">
        <w:rPr>
          <w:noProof/>
          <w:lang w:val="fr-FR"/>
        </w:rPr>
        <w:t>applique pendant toute la durée de mise en œuvre des mesures correspondantes.</w:t>
      </w:r>
    </w:p>
    <w:p w14:paraId="2F3695DF" w14:textId="33E929B0" w:rsidR="00507F2F" w:rsidRPr="00C40834" w:rsidRDefault="00507F2F" w:rsidP="00507F2F">
      <w:pPr>
        <w:pStyle w:val="SingleTxtG"/>
        <w:rPr>
          <w:noProof/>
          <w:lang w:val="fr-FR"/>
        </w:rPr>
      </w:pPr>
      <w:r w:rsidRPr="00C40834">
        <w:rPr>
          <w:noProof/>
          <w:lang w:val="fr-FR"/>
        </w:rPr>
        <w:t>24.</w:t>
      </w:r>
      <w:r w:rsidRPr="00C40834">
        <w:rPr>
          <w:noProof/>
          <w:lang w:val="fr-FR"/>
        </w:rPr>
        <w:tab/>
        <w:t>Loi fédérale sur l</w:t>
      </w:r>
      <w:r w:rsidR="007174EB">
        <w:rPr>
          <w:noProof/>
          <w:lang w:val="fr-FR"/>
        </w:rPr>
        <w:t>’</w:t>
      </w:r>
      <w:r w:rsidRPr="00C40834">
        <w:rPr>
          <w:noProof/>
          <w:lang w:val="fr-FR"/>
        </w:rPr>
        <w:t xml:space="preserve">égalité de traitement de 2013 (Journal officiel fédéral I </w:t>
      </w:r>
      <w:r w:rsidR="00F83EF5" w:rsidRPr="00C40834">
        <w:rPr>
          <w:rFonts w:eastAsia="MS Mincho"/>
          <w:noProof/>
          <w:szCs w:val="22"/>
          <w:lang w:val="fr-FR"/>
        </w:rPr>
        <w:t>n</w:t>
      </w:r>
      <w:r w:rsidR="00F83EF5" w:rsidRPr="00C40834">
        <w:rPr>
          <w:rFonts w:eastAsia="MS Mincho"/>
          <w:noProof/>
          <w:szCs w:val="22"/>
          <w:vertAlign w:val="superscript"/>
          <w:lang w:val="fr-FR"/>
        </w:rPr>
        <w:t>o</w:t>
      </w:r>
      <w:r w:rsidR="00F83EF5">
        <w:rPr>
          <w:noProof/>
          <w:lang w:val="fr-FR"/>
        </w:rPr>
        <w:t> </w:t>
      </w:r>
      <w:r w:rsidRPr="00C40834">
        <w:rPr>
          <w:noProof/>
          <w:lang w:val="fr-FR"/>
        </w:rPr>
        <w:t>120/2012)</w:t>
      </w:r>
      <w:r w:rsidR="00F83EF5">
        <w:rPr>
          <w:noProof/>
          <w:lang w:val="fr-FR"/>
        </w:rPr>
        <w:t> </w:t>
      </w:r>
      <w:r w:rsidRPr="00C40834">
        <w:rPr>
          <w:noProof/>
          <w:lang w:val="fr-FR"/>
        </w:rPr>
        <w:t>: calcul du montant du préjudice subi au sens indiqué plus haut</w:t>
      </w:r>
      <w:r w:rsidR="00D505BE">
        <w:rPr>
          <w:noProof/>
          <w:lang w:val="fr-FR"/>
        </w:rPr>
        <w:t> </w:t>
      </w:r>
      <w:r w:rsidRPr="00C40834">
        <w:rPr>
          <w:noProof/>
          <w:lang w:val="fr-FR"/>
        </w:rPr>
        <w:t>; en 2014 (Journal officiel fédéral</w:t>
      </w:r>
      <w:r w:rsidR="00D505BE">
        <w:rPr>
          <w:noProof/>
          <w:lang w:val="fr-FR"/>
        </w:rPr>
        <w:t> </w:t>
      </w:r>
      <w:r w:rsidRPr="00C40834">
        <w:rPr>
          <w:noProof/>
          <w:lang w:val="fr-FR"/>
        </w:rPr>
        <w:t xml:space="preserve">I </w:t>
      </w:r>
      <w:r w:rsidR="00F83EF5" w:rsidRPr="00C40834">
        <w:rPr>
          <w:rFonts w:eastAsia="MS Mincho"/>
          <w:noProof/>
          <w:szCs w:val="22"/>
          <w:lang w:val="fr-FR"/>
        </w:rPr>
        <w:t>n</w:t>
      </w:r>
      <w:r w:rsidR="00F83EF5" w:rsidRPr="00C40834">
        <w:rPr>
          <w:rFonts w:eastAsia="MS Mincho"/>
          <w:noProof/>
          <w:szCs w:val="22"/>
          <w:vertAlign w:val="superscript"/>
          <w:lang w:val="fr-FR"/>
        </w:rPr>
        <w:t>o</w:t>
      </w:r>
      <w:r w:rsidR="00F83EF5">
        <w:rPr>
          <w:noProof/>
          <w:lang w:val="fr-FR"/>
        </w:rPr>
        <w:t> </w:t>
      </w:r>
      <w:r w:rsidRPr="00C40834">
        <w:rPr>
          <w:noProof/>
          <w:lang w:val="fr-FR"/>
        </w:rPr>
        <w:t>210/2013), il a été précisé, entre autres, que l</w:t>
      </w:r>
      <w:r w:rsidR="007174EB">
        <w:rPr>
          <w:noProof/>
          <w:lang w:val="fr-FR"/>
        </w:rPr>
        <w:t>’</w:t>
      </w:r>
      <w:r w:rsidRPr="00C40834">
        <w:rPr>
          <w:noProof/>
          <w:lang w:val="fr-FR"/>
        </w:rPr>
        <w:t>autorité administrative ou judiciaire doit tenir compte de l</w:t>
      </w:r>
      <w:r w:rsidR="007174EB">
        <w:rPr>
          <w:noProof/>
          <w:lang w:val="fr-FR"/>
        </w:rPr>
        <w:t>’</w:t>
      </w:r>
      <w:r w:rsidRPr="00C40834">
        <w:rPr>
          <w:noProof/>
          <w:lang w:val="fr-FR"/>
        </w:rPr>
        <w:t>avis d</w:t>
      </w:r>
      <w:r w:rsidR="007174EB">
        <w:rPr>
          <w:noProof/>
          <w:lang w:val="fr-FR"/>
        </w:rPr>
        <w:t>’</w:t>
      </w:r>
      <w:r w:rsidRPr="00C40834">
        <w:rPr>
          <w:noProof/>
          <w:lang w:val="fr-FR"/>
        </w:rPr>
        <w:t>expert éventuellement formulé par la Commission fédérale de l</w:t>
      </w:r>
      <w:r w:rsidR="007174EB">
        <w:rPr>
          <w:noProof/>
          <w:lang w:val="fr-FR"/>
        </w:rPr>
        <w:t>’</w:t>
      </w:r>
      <w:r w:rsidRPr="00C40834">
        <w:rPr>
          <w:noProof/>
          <w:lang w:val="fr-FR"/>
        </w:rPr>
        <w:t>égalité de traitement (</w:t>
      </w:r>
      <w:r w:rsidRPr="00C40834">
        <w:rPr>
          <w:i/>
          <w:iCs/>
          <w:noProof/>
          <w:lang w:val="fr-FR"/>
        </w:rPr>
        <w:t>Bundes-Gleichbehandlungskommission</w:t>
      </w:r>
      <w:r w:rsidRPr="00C40834">
        <w:rPr>
          <w:noProof/>
          <w:lang w:val="fr-FR"/>
        </w:rPr>
        <w:t>) dans toute procédure engagée pour violation du principe de l</w:t>
      </w:r>
      <w:r w:rsidR="007174EB">
        <w:rPr>
          <w:noProof/>
          <w:lang w:val="fr-FR"/>
        </w:rPr>
        <w:t>’</w:t>
      </w:r>
      <w:r w:rsidRPr="00C40834">
        <w:rPr>
          <w:noProof/>
          <w:lang w:val="fr-FR"/>
        </w:rPr>
        <w:t>égalité de traitement et motiver ses conclusions si elles diffèrent de celles de la Commission</w:t>
      </w:r>
      <w:r w:rsidR="003D1B7B">
        <w:rPr>
          <w:noProof/>
          <w:lang w:val="fr-FR"/>
        </w:rPr>
        <w:t> </w:t>
      </w:r>
      <w:r w:rsidRPr="00C40834">
        <w:rPr>
          <w:noProof/>
          <w:lang w:val="fr-FR"/>
        </w:rPr>
        <w:t>; depuis 2015 (Journal officiel fédéral</w:t>
      </w:r>
      <w:r w:rsidR="00D505BE">
        <w:rPr>
          <w:noProof/>
          <w:lang w:val="fr-FR"/>
        </w:rPr>
        <w:t> </w:t>
      </w:r>
      <w:r w:rsidRPr="00C40834">
        <w:rPr>
          <w:noProof/>
          <w:lang w:val="fr-FR"/>
        </w:rPr>
        <w:t>I n</w:t>
      </w:r>
      <w:r w:rsidRPr="00C40834">
        <w:rPr>
          <w:noProof/>
          <w:vertAlign w:val="superscript"/>
          <w:lang w:val="fr-FR"/>
        </w:rPr>
        <w:t>o</w:t>
      </w:r>
      <w:r w:rsidRPr="00C40834">
        <w:rPr>
          <w:noProof/>
          <w:lang w:val="fr-FR"/>
        </w:rPr>
        <w:t> 65/2015), des dommages-intérêts pour préjudice non pécuniaire peuvent être réclamés en cas de licenciement discriminatoire.</w:t>
      </w:r>
    </w:p>
    <w:p w14:paraId="5C205238" w14:textId="4B3F3803" w:rsidR="00507F2F" w:rsidRPr="00C40834" w:rsidRDefault="00507F2F" w:rsidP="00507F2F">
      <w:pPr>
        <w:pStyle w:val="SingleTxtG"/>
        <w:rPr>
          <w:noProof/>
          <w:lang w:val="fr-FR"/>
        </w:rPr>
      </w:pPr>
      <w:r w:rsidRPr="00C40834">
        <w:rPr>
          <w:noProof/>
          <w:lang w:val="fr-FR"/>
        </w:rPr>
        <w:t>25.</w:t>
      </w:r>
      <w:r w:rsidRPr="00C40834">
        <w:rPr>
          <w:noProof/>
          <w:lang w:val="fr-FR"/>
        </w:rPr>
        <w:tab/>
      </w:r>
      <w:hyperlink r:id="rId34" w:history="1">
        <w:r w:rsidRPr="00C40834">
          <w:rPr>
            <w:rStyle w:val="Lienhypertexte"/>
            <w:noProof/>
            <w:lang w:val="fr-FR"/>
          </w:rPr>
          <w:t>Loi fédérale sur la Commission pour l</w:t>
        </w:r>
        <w:r w:rsidR="007174EB">
          <w:rPr>
            <w:rStyle w:val="Lienhypertexte"/>
            <w:noProof/>
            <w:lang w:val="fr-FR"/>
          </w:rPr>
          <w:t>’</w:t>
        </w:r>
        <w:r w:rsidRPr="00C40834">
          <w:rPr>
            <w:rStyle w:val="Lienhypertexte"/>
            <w:noProof/>
            <w:lang w:val="fr-FR"/>
          </w:rPr>
          <w:t>égalité de traitement et le Bureau du Médiateur pour l</w:t>
        </w:r>
        <w:r w:rsidR="007174EB">
          <w:rPr>
            <w:rStyle w:val="Lienhypertexte"/>
            <w:noProof/>
            <w:lang w:val="fr-FR"/>
          </w:rPr>
          <w:t>’</w:t>
        </w:r>
        <w:r w:rsidRPr="00C40834">
          <w:rPr>
            <w:rStyle w:val="Lienhypertexte"/>
            <w:noProof/>
            <w:lang w:val="fr-FR"/>
          </w:rPr>
          <w:t xml:space="preserve">égalité de traitement </w:t>
        </w:r>
      </w:hyperlink>
      <w:r w:rsidRPr="00C40834">
        <w:rPr>
          <w:noProof/>
          <w:lang w:val="fr-FR"/>
        </w:rPr>
        <w:t>(</w:t>
      </w:r>
      <w:r w:rsidRPr="00C40834">
        <w:rPr>
          <w:i/>
          <w:iCs/>
          <w:noProof/>
          <w:lang w:val="fr-FR"/>
        </w:rPr>
        <w:t>Bundesgesetz über die Gleichbehandlungskommission und die Gleichbehandlungsanwaltschaft</w:t>
      </w:r>
      <w:r w:rsidRPr="00C40834">
        <w:rPr>
          <w:noProof/>
          <w:lang w:val="fr-FR"/>
        </w:rPr>
        <w:t xml:space="preserve">, Journal officiel fédéral </w:t>
      </w:r>
      <w:r w:rsidR="00F83EF5" w:rsidRPr="00C40834">
        <w:rPr>
          <w:rFonts w:eastAsia="MS Mincho"/>
          <w:noProof/>
          <w:szCs w:val="22"/>
          <w:lang w:val="fr-FR"/>
        </w:rPr>
        <w:t>n</w:t>
      </w:r>
      <w:r w:rsidR="00F83EF5" w:rsidRPr="00C40834">
        <w:rPr>
          <w:rFonts w:eastAsia="MS Mincho"/>
          <w:noProof/>
          <w:szCs w:val="22"/>
          <w:vertAlign w:val="superscript"/>
          <w:lang w:val="fr-FR"/>
        </w:rPr>
        <w:t>o</w:t>
      </w:r>
      <w:r w:rsidR="00F83EF5">
        <w:rPr>
          <w:noProof/>
          <w:lang w:val="fr-FR"/>
        </w:rPr>
        <w:t> </w:t>
      </w:r>
      <w:r w:rsidRPr="00C40834">
        <w:rPr>
          <w:noProof/>
          <w:lang w:val="fr-FR"/>
        </w:rPr>
        <w:t xml:space="preserve">108/1979, telle que modifiée) de 2013 (Journal officiel fédéral I </w:t>
      </w:r>
      <w:r w:rsidR="00F83EF5" w:rsidRPr="00C40834">
        <w:rPr>
          <w:rFonts w:eastAsia="MS Mincho"/>
          <w:noProof/>
          <w:szCs w:val="22"/>
          <w:lang w:val="fr-FR"/>
        </w:rPr>
        <w:t>n</w:t>
      </w:r>
      <w:r w:rsidR="00F83EF5" w:rsidRPr="00C40834">
        <w:rPr>
          <w:rFonts w:eastAsia="MS Mincho"/>
          <w:noProof/>
          <w:szCs w:val="22"/>
          <w:vertAlign w:val="superscript"/>
          <w:lang w:val="fr-FR"/>
        </w:rPr>
        <w:t>o</w:t>
      </w:r>
      <w:r w:rsidR="00F83EF5">
        <w:rPr>
          <w:noProof/>
          <w:lang w:val="fr-FR"/>
        </w:rPr>
        <w:t> </w:t>
      </w:r>
      <w:r w:rsidRPr="00C40834">
        <w:rPr>
          <w:noProof/>
          <w:lang w:val="fr-FR"/>
        </w:rPr>
        <w:t>107/2013) : simplification de la procédure devant la Commission pour l</w:t>
      </w:r>
      <w:r w:rsidR="007174EB">
        <w:rPr>
          <w:noProof/>
          <w:lang w:val="fr-FR"/>
        </w:rPr>
        <w:t>’</w:t>
      </w:r>
      <w:r w:rsidRPr="00C40834">
        <w:rPr>
          <w:noProof/>
          <w:lang w:val="fr-FR"/>
        </w:rPr>
        <w:t>égalité de traitement pour le secteur privé, visant principalement à en réduire la longueur (comités plus restreints aux fonctions de conciliation renforcées, simplification de l</w:t>
      </w:r>
      <w:r w:rsidR="007174EB">
        <w:rPr>
          <w:noProof/>
          <w:lang w:val="fr-FR"/>
        </w:rPr>
        <w:t>’</w:t>
      </w:r>
      <w:r w:rsidRPr="00C40834">
        <w:rPr>
          <w:noProof/>
          <w:lang w:val="fr-FR"/>
        </w:rPr>
        <w:t>organigramme du Bureau du Médiateur pour l</w:t>
      </w:r>
      <w:r w:rsidR="007174EB">
        <w:rPr>
          <w:noProof/>
          <w:lang w:val="fr-FR"/>
        </w:rPr>
        <w:t>’</w:t>
      </w:r>
      <w:r w:rsidRPr="00C40834">
        <w:rPr>
          <w:noProof/>
          <w:lang w:val="fr-FR"/>
        </w:rPr>
        <w:t>égalité de traitement (</w:t>
      </w:r>
      <w:r w:rsidRPr="00C40834">
        <w:rPr>
          <w:i/>
          <w:iCs/>
          <w:noProof/>
          <w:lang w:val="fr-FR"/>
        </w:rPr>
        <w:t>Gleichbehandlungsanwaltschaft</w:t>
      </w:r>
      <w:r w:rsidRPr="00C40834">
        <w:rPr>
          <w:noProof/>
          <w:lang w:val="fr-FR"/>
        </w:rPr>
        <w:t>) et interrogatoire devant la Commission pour l</w:t>
      </w:r>
      <w:r w:rsidR="007174EB">
        <w:rPr>
          <w:noProof/>
          <w:lang w:val="fr-FR"/>
        </w:rPr>
        <w:t>’</w:t>
      </w:r>
      <w:r w:rsidRPr="00C40834">
        <w:rPr>
          <w:noProof/>
          <w:lang w:val="fr-FR"/>
        </w:rPr>
        <w:t>égalité de traitement pour le secteur privé).</w:t>
      </w:r>
    </w:p>
    <w:p w14:paraId="5EFF0FC0" w14:textId="24117455" w:rsidR="00507F2F" w:rsidRPr="003347DA" w:rsidRDefault="00507F2F" w:rsidP="00507F2F">
      <w:pPr>
        <w:pStyle w:val="SingleTxtG"/>
        <w:rPr>
          <w:noProof/>
          <w:lang w:val="fr-FR"/>
        </w:rPr>
      </w:pPr>
      <w:r w:rsidRPr="00C40834">
        <w:rPr>
          <w:noProof/>
          <w:lang w:val="fr-FR"/>
        </w:rPr>
        <w:t>26.</w:t>
      </w:r>
      <w:r w:rsidRPr="00C40834">
        <w:rPr>
          <w:noProof/>
          <w:lang w:val="fr-FR"/>
        </w:rPr>
        <w:tab/>
      </w:r>
      <w:hyperlink r:id="rId35" w:history="1">
        <w:r w:rsidRPr="00C40834">
          <w:rPr>
            <w:rStyle w:val="Lienhypertexte"/>
            <w:noProof/>
            <w:lang w:val="fr-FR"/>
          </w:rPr>
          <w:t>Loi sur la police de sécurité</w:t>
        </w:r>
      </w:hyperlink>
      <w:r w:rsidRPr="00C40834">
        <w:rPr>
          <w:noProof/>
          <w:lang w:val="fr-FR"/>
        </w:rPr>
        <w:t xml:space="preserve"> (</w:t>
      </w:r>
      <w:r w:rsidRPr="00C40834">
        <w:rPr>
          <w:i/>
          <w:iCs/>
          <w:noProof/>
          <w:lang w:val="fr-FR"/>
        </w:rPr>
        <w:t>Sicherheitspolizeigesetz</w:t>
      </w:r>
      <w:r w:rsidRPr="00C40834">
        <w:rPr>
          <w:noProof/>
          <w:lang w:val="fr-FR"/>
        </w:rPr>
        <w:t>, Journal officiel fédéral n</w:t>
      </w:r>
      <w:r w:rsidRPr="00C40834">
        <w:rPr>
          <w:noProof/>
          <w:vertAlign w:val="superscript"/>
          <w:lang w:val="fr-FR"/>
        </w:rPr>
        <w:t>o</w:t>
      </w:r>
      <w:r w:rsidRPr="00C40834">
        <w:rPr>
          <w:noProof/>
          <w:lang w:val="fr-FR"/>
        </w:rPr>
        <w:t> 566/1991, telle que modifiée) : en 2014 (Journal officiel fédéral I n</w:t>
      </w:r>
      <w:r w:rsidRPr="00C40834">
        <w:rPr>
          <w:noProof/>
          <w:vertAlign w:val="superscript"/>
          <w:lang w:val="fr-FR"/>
        </w:rPr>
        <w:t>o</w:t>
      </w:r>
      <w:r w:rsidRPr="00C40834">
        <w:rPr>
          <w:noProof/>
          <w:lang w:val="fr-FR"/>
        </w:rPr>
        <w:t> 43/2014), les pouvoirs spéciaux dévolus à la police dans le cadre des grandes manifestations sportives (</w:t>
      </w:r>
      <w:r w:rsidRPr="006B611F">
        <w:rPr>
          <w:noProof/>
          <w:lang w:val="fr-FR"/>
        </w:rPr>
        <w:t>art. 49a</w:t>
      </w:r>
      <w:r w:rsidRPr="00C40834">
        <w:rPr>
          <w:noProof/>
          <w:lang w:val="fr-FR"/>
        </w:rPr>
        <w:t xml:space="preserve"> et </w:t>
      </w:r>
      <w:r w:rsidRPr="006B611F">
        <w:rPr>
          <w:noProof/>
          <w:lang w:val="fr-FR"/>
        </w:rPr>
        <w:t>suiv.</w:t>
      </w:r>
      <w:r w:rsidRPr="00C40834">
        <w:rPr>
          <w:noProof/>
          <w:lang w:val="fr-FR"/>
        </w:rPr>
        <w:t xml:space="preserve"> et 57 (par. 1, al. 11 a) de la loi susvisée) ont été étendus à l</w:t>
      </w:r>
      <w:r w:rsidR="007174EB">
        <w:rPr>
          <w:noProof/>
          <w:lang w:val="fr-FR"/>
        </w:rPr>
        <w:t>’</w:t>
      </w:r>
      <w:r w:rsidRPr="00C40834">
        <w:rPr>
          <w:noProof/>
          <w:lang w:val="fr-FR"/>
        </w:rPr>
        <w:t>infraction d</w:t>
      </w:r>
      <w:r w:rsidR="007174EB">
        <w:rPr>
          <w:noProof/>
          <w:lang w:val="fr-FR"/>
        </w:rPr>
        <w:t>’</w:t>
      </w:r>
      <w:r w:rsidRPr="00C40834">
        <w:rPr>
          <w:noProof/>
          <w:lang w:val="fr-FR"/>
        </w:rPr>
        <w:t xml:space="preserve">incitation à la haine et aux infractions visées par la </w:t>
      </w:r>
      <w:hyperlink r:id="rId36" w:history="1">
        <w:r w:rsidRPr="00C40834">
          <w:rPr>
            <w:rStyle w:val="Lienhypertexte"/>
            <w:noProof/>
            <w:lang w:val="fr-FR"/>
          </w:rPr>
          <w:t>loi d</w:t>
        </w:r>
        <w:r w:rsidR="007174EB">
          <w:rPr>
            <w:rStyle w:val="Lienhypertexte"/>
            <w:noProof/>
            <w:lang w:val="fr-FR"/>
          </w:rPr>
          <w:t>’</w:t>
        </w:r>
        <w:r w:rsidRPr="00C40834">
          <w:rPr>
            <w:rStyle w:val="Lienhypertexte"/>
            <w:noProof/>
            <w:lang w:val="fr-FR"/>
          </w:rPr>
          <w:t>interdiction</w:t>
        </w:r>
      </w:hyperlink>
      <w:r w:rsidRPr="00C40834">
        <w:rPr>
          <w:noProof/>
          <w:lang w:val="fr-FR"/>
        </w:rPr>
        <w:t xml:space="preserve"> (</w:t>
      </w:r>
      <w:r w:rsidRPr="00C40834">
        <w:rPr>
          <w:i/>
          <w:iCs/>
          <w:noProof/>
          <w:lang w:val="fr-FR"/>
        </w:rPr>
        <w:t>Verbotsgesetz</w:t>
      </w:r>
      <w:r w:rsidRPr="00C40834">
        <w:rPr>
          <w:noProof/>
          <w:lang w:val="fr-FR"/>
        </w:rPr>
        <w:t>, Journal officiel de l</w:t>
      </w:r>
      <w:r w:rsidR="007174EB">
        <w:rPr>
          <w:noProof/>
          <w:lang w:val="fr-FR"/>
        </w:rPr>
        <w:t>’</w:t>
      </w:r>
      <w:r w:rsidRPr="00C40834">
        <w:rPr>
          <w:noProof/>
          <w:lang w:val="fr-FR"/>
        </w:rPr>
        <w:t>État n</w:t>
      </w:r>
      <w:r w:rsidRPr="00C40834">
        <w:rPr>
          <w:noProof/>
          <w:vertAlign w:val="superscript"/>
          <w:lang w:val="fr-FR"/>
        </w:rPr>
        <w:t>o</w:t>
      </w:r>
      <w:r w:rsidRPr="00C40834">
        <w:rPr>
          <w:noProof/>
          <w:lang w:val="fr-FR"/>
        </w:rPr>
        <w:t xml:space="preserve"> 13/1945). La police peut désormais intervenir efficacement contre les débordements racistes </w:t>
      </w:r>
      <w:r w:rsidRPr="00C40834">
        <w:rPr>
          <w:noProof/>
        </w:rPr>
        <w:t xml:space="preserve">lors des grandes manifestations sportives </w:t>
      </w:r>
      <w:r w:rsidRPr="00C40834">
        <w:rPr>
          <w:noProof/>
          <w:lang w:val="fr-FR"/>
        </w:rPr>
        <w:t>(au moyen de mesures d</w:t>
      </w:r>
      <w:r w:rsidR="007174EB">
        <w:rPr>
          <w:noProof/>
          <w:lang w:val="fr-FR"/>
        </w:rPr>
        <w:t>’</w:t>
      </w:r>
      <w:r w:rsidRPr="00C40834">
        <w:rPr>
          <w:noProof/>
          <w:lang w:val="fr-FR"/>
        </w:rPr>
        <w:t>éloignement avec dispositif mobile, par exemple).</w:t>
      </w:r>
    </w:p>
    <w:p w14:paraId="7A0C17AE" w14:textId="456AB5A9" w:rsidR="00507F2F" w:rsidRPr="003347DA" w:rsidRDefault="00507F2F" w:rsidP="00507F2F">
      <w:pPr>
        <w:pStyle w:val="SingleTxtG"/>
        <w:rPr>
          <w:noProof/>
          <w:lang w:val="fr-FR"/>
        </w:rPr>
      </w:pPr>
      <w:r w:rsidRPr="003347DA">
        <w:rPr>
          <w:noProof/>
          <w:lang w:val="fr-FR"/>
        </w:rPr>
        <w:t>27.</w:t>
      </w:r>
      <w:r w:rsidRPr="003347DA">
        <w:rPr>
          <w:noProof/>
          <w:lang w:val="fr-FR"/>
        </w:rPr>
        <w:tab/>
      </w:r>
      <w:r>
        <w:rPr>
          <w:noProof/>
          <w:lang w:val="fr-FR"/>
        </w:rPr>
        <w:t>Loi d</w:t>
      </w:r>
      <w:r w:rsidR="007174EB">
        <w:rPr>
          <w:noProof/>
          <w:lang w:val="fr-FR"/>
        </w:rPr>
        <w:t>’</w:t>
      </w:r>
      <w:r>
        <w:rPr>
          <w:noProof/>
          <w:lang w:val="fr-FR"/>
        </w:rPr>
        <w:t xml:space="preserve">interdiction </w:t>
      </w:r>
      <w:r w:rsidRPr="003347DA">
        <w:rPr>
          <w:noProof/>
          <w:lang w:val="fr-FR"/>
        </w:rPr>
        <w:t xml:space="preserve">: </w:t>
      </w:r>
      <w:r>
        <w:rPr>
          <w:noProof/>
          <w:lang w:val="fr-FR"/>
        </w:rPr>
        <w:t xml:space="preserve">au début de </w:t>
      </w:r>
      <w:r w:rsidRPr="003347DA">
        <w:rPr>
          <w:noProof/>
          <w:lang w:val="fr-FR"/>
        </w:rPr>
        <w:t>2024 (</w:t>
      </w:r>
      <w:r>
        <w:rPr>
          <w:noProof/>
          <w:lang w:val="fr-FR"/>
        </w:rPr>
        <w:t>Journal officiel fédéral</w:t>
      </w:r>
      <w:r w:rsidRPr="003347DA">
        <w:rPr>
          <w:noProof/>
          <w:lang w:val="fr-FR"/>
        </w:rPr>
        <w:t xml:space="preserve"> I </w:t>
      </w:r>
      <w:r w:rsidR="00F83EF5" w:rsidRPr="00C40834">
        <w:rPr>
          <w:rFonts w:eastAsia="MS Mincho"/>
          <w:noProof/>
          <w:szCs w:val="22"/>
          <w:lang w:val="fr-FR"/>
        </w:rPr>
        <w:t>n</w:t>
      </w:r>
      <w:r w:rsidR="00F83EF5" w:rsidRPr="00C40834">
        <w:rPr>
          <w:rFonts w:eastAsia="MS Mincho"/>
          <w:noProof/>
          <w:szCs w:val="22"/>
          <w:vertAlign w:val="superscript"/>
          <w:lang w:val="fr-FR"/>
        </w:rPr>
        <w:t>o</w:t>
      </w:r>
      <w:r w:rsidR="00F83EF5">
        <w:rPr>
          <w:noProof/>
          <w:lang w:val="fr-FR"/>
        </w:rPr>
        <w:t> </w:t>
      </w:r>
      <w:r w:rsidRPr="003347DA">
        <w:rPr>
          <w:noProof/>
          <w:lang w:val="fr-FR"/>
        </w:rPr>
        <w:t>177/2023)</w:t>
      </w:r>
      <w:r>
        <w:rPr>
          <w:noProof/>
          <w:lang w:val="fr-FR"/>
        </w:rPr>
        <w:t>, cette loi</w:t>
      </w:r>
      <w:r w:rsidRPr="003347DA">
        <w:rPr>
          <w:noProof/>
          <w:lang w:val="fr-FR"/>
        </w:rPr>
        <w:t xml:space="preserve"> </w:t>
      </w:r>
      <w:r>
        <w:rPr>
          <w:noProof/>
          <w:lang w:val="fr-FR"/>
        </w:rPr>
        <w:t>a été sensiblement modifiée afin d</w:t>
      </w:r>
      <w:r w:rsidR="007174EB">
        <w:rPr>
          <w:noProof/>
          <w:lang w:val="fr-FR"/>
        </w:rPr>
        <w:t>’</w:t>
      </w:r>
      <w:r>
        <w:rPr>
          <w:noProof/>
          <w:lang w:val="fr-FR"/>
        </w:rPr>
        <w:t>en améliorer l</w:t>
      </w:r>
      <w:r w:rsidR="007174EB">
        <w:rPr>
          <w:noProof/>
          <w:lang w:val="fr-FR"/>
        </w:rPr>
        <w:t>’</w:t>
      </w:r>
      <w:r>
        <w:rPr>
          <w:noProof/>
          <w:lang w:val="fr-FR"/>
        </w:rPr>
        <w:t>efficacité, la modernité et l</w:t>
      </w:r>
      <w:r w:rsidR="007174EB">
        <w:rPr>
          <w:noProof/>
          <w:lang w:val="fr-FR"/>
        </w:rPr>
        <w:t>’</w:t>
      </w:r>
      <w:r>
        <w:rPr>
          <w:noProof/>
          <w:lang w:val="fr-FR"/>
        </w:rPr>
        <w:t>applicabilité</w:t>
      </w:r>
      <w:r w:rsidRPr="003347DA">
        <w:rPr>
          <w:noProof/>
          <w:lang w:val="fr-FR"/>
        </w:rPr>
        <w:t xml:space="preserve">, </w:t>
      </w:r>
      <w:r>
        <w:rPr>
          <w:noProof/>
          <w:lang w:val="fr-FR"/>
        </w:rPr>
        <w:t>notamment en</w:t>
      </w:r>
      <w:r w:rsidR="003D1B7B">
        <w:rPr>
          <w:noProof/>
          <w:lang w:val="fr-FR"/>
        </w:rPr>
        <w:t> :</w:t>
      </w:r>
    </w:p>
    <w:p w14:paraId="3CF573BC" w14:textId="710026F0"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Étendant la compétence de l</w:t>
      </w:r>
      <w:r w:rsidR="007174EB">
        <w:rPr>
          <w:noProof/>
          <w:lang w:val="fr-FR"/>
        </w:rPr>
        <w:t>’</w:t>
      </w:r>
      <w:r>
        <w:rPr>
          <w:noProof/>
          <w:lang w:val="fr-FR"/>
        </w:rPr>
        <w:t xml:space="preserve">Autriche aux infractions définies aux articles </w:t>
      </w:r>
      <w:r w:rsidRPr="006B611F">
        <w:rPr>
          <w:noProof/>
          <w:lang w:val="fr-FR"/>
        </w:rPr>
        <w:t>3a, 3b, 3d, 3g ou 3h</w:t>
      </w:r>
      <w:r w:rsidRPr="003347DA">
        <w:rPr>
          <w:noProof/>
          <w:lang w:val="fr-FR"/>
        </w:rPr>
        <w:t xml:space="preserve"> </w:t>
      </w:r>
      <w:r>
        <w:rPr>
          <w:noProof/>
          <w:lang w:val="fr-FR"/>
        </w:rPr>
        <w:t>de cette loi lorsqu</w:t>
      </w:r>
      <w:r w:rsidR="007174EB">
        <w:rPr>
          <w:noProof/>
          <w:lang w:val="fr-FR"/>
        </w:rPr>
        <w:t>’</w:t>
      </w:r>
      <w:r>
        <w:rPr>
          <w:noProof/>
          <w:lang w:val="fr-FR"/>
        </w:rPr>
        <w:t>elles sont commises à l</w:t>
      </w:r>
      <w:r w:rsidR="007174EB">
        <w:rPr>
          <w:noProof/>
          <w:lang w:val="fr-FR"/>
        </w:rPr>
        <w:t>’</w:t>
      </w:r>
      <w:r>
        <w:rPr>
          <w:noProof/>
          <w:lang w:val="fr-FR"/>
        </w:rPr>
        <w:t>étranger</w:t>
      </w:r>
      <w:r w:rsidR="00F83EF5">
        <w:rPr>
          <w:noProof/>
          <w:lang w:val="fr-FR"/>
        </w:rPr>
        <w:t> </w:t>
      </w:r>
      <w:r w:rsidRPr="003347DA">
        <w:rPr>
          <w:noProof/>
          <w:lang w:val="fr-FR"/>
        </w:rPr>
        <w:t>;</w:t>
      </w:r>
    </w:p>
    <w:p w14:paraId="2F65C126" w14:textId="0CAF6E33"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Révocation de fonctionnaires ou d</w:t>
      </w:r>
      <w:r w:rsidR="007174EB">
        <w:rPr>
          <w:noProof/>
          <w:lang w:val="fr-FR"/>
        </w:rPr>
        <w:t>’</w:t>
      </w:r>
      <w:r>
        <w:rPr>
          <w:noProof/>
          <w:lang w:val="fr-FR"/>
        </w:rPr>
        <w:t>agents de l</w:t>
      </w:r>
      <w:r w:rsidR="007174EB">
        <w:rPr>
          <w:noProof/>
          <w:lang w:val="fr-FR"/>
        </w:rPr>
        <w:t>’</w:t>
      </w:r>
      <w:r>
        <w:rPr>
          <w:noProof/>
          <w:lang w:val="fr-FR"/>
        </w:rPr>
        <w:t>État définitivement condamnés au titre de cette loi</w:t>
      </w:r>
      <w:r w:rsidR="00F83EF5">
        <w:rPr>
          <w:noProof/>
          <w:lang w:val="fr-FR"/>
        </w:rPr>
        <w:t> </w:t>
      </w:r>
      <w:r w:rsidRPr="003347DA">
        <w:rPr>
          <w:noProof/>
          <w:lang w:val="fr-FR"/>
        </w:rPr>
        <w:t>;</w:t>
      </w:r>
    </w:p>
    <w:p w14:paraId="6DAF9E14" w14:textId="01E77460"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Le matériel de propagande n</w:t>
      </w:r>
      <w:r w:rsidRPr="003347DA">
        <w:rPr>
          <w:noProof/>
          <w:lang w:val="fr-FR"/>
        </w:rPr>
        <w:t>azi</w:t>
      </w:r>
      <w:r>
        <w:rPr>
          <w:noProof/>
          <w:lang w:val="fr-FR"/>
        </w:rPr>
        <w:t>e</w:t>
      </w:r>
      <w:r w:rsidRPr="003347DA">
        <w:rPr>
          <w:noProof/>
          <w:lang w:val="fr-FR"/>
        </w:rPr>
        <w:t xml:space="preserve"> </w:t>
      </w:r>
      <w:r>
        <w:rPr>
          <w:noProof/>
          <w:lang w:val="fr-FR"/>
        </w:rPr>
        <w:t>peut désormais être saisi même en l</w:t>
      </w:r>
      <w:r w:rsidR="007174EB">
        <w:rPr>
          <w:noProof/>
          <w:lang w:val="fr-FR"/>
        </w:rPr>
        <w:t>’</w:t>
      </w:r>
      <w:r>
        <w:rPr>
          <w:noProof/>
          <w:lang w:val="fr-FR"/>
        </w:rPr>
        <w:t>absence de lien avec une infraction spécifique</w:t>
      </w:r>
      <w:r w:rsidRPr="003347DA">
        <w:rPr>
          <w:noProof/>
          <w:lang w:val="fr-FR"/>
        </w:rPr>
        <w:t>.</w:t>
      </w:r>
    </w:p>
    <w:p w14:paraId="055045DA" w14:textId="7C071C25" w:rsidR="00507F2F" w:rsidRPr="003347DA" w:rsidRDefault="00507F2F" w:rsidP="00507F2F">
      <w:pPr>
        <w:pStyle w:val="SingleTxtG"/>
        <w:rPr>
          <w:noProof/>
          <w:lang w:val="fr-FR"/>
        </w:rPr>
      </w:pPr>
      <w:r w:rsidRPr="003347DA">
        <w:rPr>
          <w:noProof/>
          <w:lang w:val="fr-FR"/>
        </w:rPr>
        <w:t>28.</w:t>
      </w:r>
      <w:r w:rsidRPr="003347DA">
        <w:rPr>
          <w:noProof/>
          <w:lang w:val="fr-FR"/>
        </w:rPr>
        <w:tab/>
        <w:t xml:space="preserve">Convention </w:t>
      </w:r>
      <w:r>
        <w:rPr>
          <w:noProof/>
          <w:lang w:val="fr-FR"/>
        </w:rPr>
        <w:t>sur l</w:t>
      </w:r>
      <w:r w:rsidR="007174EB">
        <w:rPr>
          <w:noProof/>
          <w:lang w:val="fr-FR"/>
        </w:rPr>
        <w:t>’</w:t>
      </w:r>
      <w:r>
        <w:rPr>
          <w:noProof/>
          <w:lang w:val="fr-FR"/>
        </w:rPr>
        <w:t>é</w:t>
      </w:r>
      <w:r w:rsidRPr="003347DA">
        <w:rPr>
          <w:noProof/>
          <w:lang w:val="fr-FR"/>
        </w:rPr>
        <w:t xml:space="preserve">limination </w:t>
      </w:r>
      <w:r>
        <w:rPr>
          <w:noProof/>
          <w:lang w:val="fr-FR"/>
        </w:rPr>
        <w:t>de toutes les f</w:t>
      </w:r>
      <w:r w:rsidRPr="003347DA">
        <w:rPr>
          <w:noProof/>
          <w:lang w:val="fr-FR"/>
        </w:rPr>
        <w:t>orm</w:t>
      </w:r>
      <w:r>
        <w:rPr>
          <w:noProof/>
          <w:lang w:val="fr-FR"/>
        </w:rPr>
        <w:t>e</w:t>
      </w:r>
      <w:r w:rsidRPr="003347DA">
        <w:rPr>
          <w:noProof/>
          <w:lang w:val="fr-FR"/>
        </w:rPr>
        <w:t xml:space="preserve">s </w:t>
      </w:r>
      <w:r>
        <w:rPr>
          <w:noProof/>
          <w:lang w:val="fr-FR"/>
        </w:rPr>
        <w:t>de</w:t>
      </w:r>
      <w:r w:rsidRPr="003347DA">
        <w:rPr>
          <w:noProof/>
          <w:lang w:val="fr-FR"/>
        </w:rPr>
        <w:t xml:space="preserve"> </w:t>
      </w:r>
      <w:r>
        <w:rPr>
          <w:noProof/>
          <w:lang w:val="fr-FR"/>
        </w:rPr>
        <w:t>d</w:t>
      </w:r>
      <w:r w:rsidRPr="003347DA">
        <w:rPr>
          <w:noProof/>
          <w:lang w:val="fr-FR"/>
        </w:rPr>
        <w:t xml:space="preserve">iscrimination </w:t>
      </w:r>
      <w:r>
        <w:rPr>
          <w:noProof/>
          <w:lang w:val="fr-FR"/>
        </w:rPr>
        <w:t>à l</w:t>
      </w:r>
      <w:r w:rsidR="007174EB">
        <w:rPr>
          <w:noProof/>
          <w:lang w:val="fr-FR"/>
        </w:rPr>
        <w:t>’</w:t>
      </w:r>
      <w:r>
        <w:rPr>
          <w:noProof/>
          <w:lang w:val="fr-FR"/>
        </w:rPr>
        <w:t xml:space="preserve">égard des femmes </w:t>
      </w:r>
      <w:r w:rsidRPr="003347DA">
        <w:rPr>
          <w:noProof/>
          <w:lang w:val="fr-FR"/>
        </w:rPr>
        <w:t xml:space="preserve">: </w:t>
      </w:r>
      <w:r>
        <w:rPr>
          <w:noProof/>
          <w:lang w:val="fr-FR"/>
        </w:rPr>
        <w:t>e</w:t>
      </w:r>
      <w:r w:rsidRPr="003347DA">
        <w:rPr>
          <w:noProof/>
          <w:lang w:val="fr-FR"/>
        </w:rPr>
        <w:t>n 2015</w:t>
      </w:r>
      <w:r>
        <w:rPr>
          <w:noProof/>
          <w:lang w:val="fr-FR"/>
        </w:rPr>
        <w:t>, l</w:t>
      </w:r>
      <w:r w:rsidR="007174EB">
        <w:rPr>
          <w:noProof/>
          <w:lang w:val="fr-FR"/>
        </w:rPr>
        <w:t>’</w:t>
      </w:r>
      <w:r>
        <w:rPr>
          <w:noProof/>
          <w:lang w:val="fr-FR"/>
        </w:rPr>
        <w:t xml:space="preserve">Autriche </w:t>
      </w:r>
      <w:r w:rsidRPr="003347DA">
        <w:rPr>
          <w:noProof/>
          <w:lang w:val="fr-FR"/>
        </w:rPr>
        <w:t xml:space="preserve">a </w:t>
      </w:r>
      <w:r>
        <w:rPr>
          <w:noProof/>
          <w:lang w:val="fr-FR"/>
        </w:rPr>
        <w:t>retiré sa réserve à l</w:t>
      </w:r>
      <w:r w:rsidR="007174EB">
        <w:rPr>
          <w:noProof/>
          <w:lang w:val="fr-FR"/>
        </w:rPr>
        <w:t>’</w:t>
      </w:r>
      <w:r>
        <w:rPr>
          <w:noProof/>
          <w:lang w:val="fr-FR"/>
        </w:rPr>
        <w:t>a</w:t>
      </w:r>
      <w:r w:rsidRPr="003347DA">
        <w:rPr>
          <w:noProof/>
          <w:lang w:val="fr-FR"/>
        </w:rPr>
        <w:t>rt</w:t>
      </w:r>
      <w:r>
        <w:rPr>
          <w:noProof/>
          <w:lang w:val="fr-FR"/>
        </w:rPr>
        <w:t>icle</w:t>
      </w:r>
      <w:r w:rsidRPr="003347DA">
        <w:rPr>
          <w:noProof/>
          <w:lang w:val="fr-FR"/>
        </w:rPr>
        <w:t> 11.</w:t>
      </w:r>
    </w:p>
    <w:p w14:paraId="739474EA" w14:textId="2E51058C" w:rsidR="00507F2F" w:rsidRPr="003347DA" w:rsidRDefault="00507F2F" w:rsidP="00507F2F">
      <w:pPr>
        <w:pStyle w:val="SingleTxtG"/>
        <w:rPr>
          <w:noProof/>
          <w:lang w:val="fr-FR"/>
        </w:rPr>
      </w:pPr>
      <w:r w:rsidRPr="003347DA">
        <w:rPr>
          <w:noProof/>
          <w:lang w:val="fr-FR"/>
        </w:rPr>
        <w:t>29.</w:t>
      </w:r>
      <w:r w:rsidRPr="003347DA">
        <w:rPr>
          <w:noProof/>
          <w:lang w:val="fr-FR"/>
        </w:rPr>
        <w:tab/>
      </w:r>
      <w:r>
        <w:rPr>
          <w:noProof/>
          <w:lang w:val="fr-FR"/>
        </w:rPr>
        <w:t xml:space="preserve">En ce qui concerne la législation relative à la lutte contre la </w:t>
      </w:r>
      <w:r w:rsidRPr="003347DA">
        <w:rPr>
          <w:noProof/>
          <w:lang w:val="fr-FR"/>
        </w:rPr>
        <w:t xml:space="preserve">discrimination </w:t>
      </w:r>
      <w:r>
        <w:rPr>
          <w:noProof/>
          <w:lang w:val="fr-FR"/>
        </w:rPr>
        <w:t>et à l</w:t>
      </w:r>
      <w:r w:rsidR="007174EB">
        <w:rPr>
          <w:noProof/>
          <w:lang w:val="fr-FR"/>
        </w:rPr>
        <w:t>’</w:t>
      </w:r>
      <w:r>
        <w:rPr>
          <w:noProof/>
          <w:lang w:val="fr-FR"/>
        </w:rPr>
        <w:t xml:space="preserve">égalité de traitement des </w:t>
      </w:r>
      <w:r w:rsidRPr="00195136">
        <w:rPr>
          <w:iCs/>
          <w:noProof/>
          <w:lang w:val="fr-FR"/>
        </w:rPr>
        <w:t>Länder</w:t>
      </w:r>
      <w:r>
        <w:rPr>
          <w:noProof/>
          <w:lang w:val="fr-FR"/>
        </w:rPr>
        <w:t xml:space="preserve">, la </w:t>
      </w:r>
      <w:r w:rsidRPr="003347DA">
        <w:rPr>
          <w:noProof/>
          <w:lang w:val="fr-FR"/>
        </w:rPr>
        <w:t xml:space="preserve">protection </w:t>
      </w:r>
      <w:r>
        <w:rPr>
          <w:noProof/>
          <w:lang w:val="fr-FR"/>
        </w:rPr>
        <w:t xml:space="preserve">contre la </w:t>
      </w:r>
      <w:r w:rsidRPr="003347DA">
        <w:rPr>
          <w:noProof/>
          <w:lang w:val="fr-FR"/>
        </w:rPr>
        <w:t xml:space="preserve">discrimination </w:t>
      </w:r>
      <w:r>
        <w:rPr>
          <w:noProof/>
          <w:lang w:val="fr-FR"/>
        </w:rPr>
        <w:t>a été renforcée, essentiellement</w:t>
      </w:r>
      <w:r w:rsidR="002A2A36">
        <w:rPr>
          <w:noProof/>
          <w:lang w:val="fr-FR"/>
        </w:rPr>
        <w:t> :</w:t>
      </w:r>
    </w:p>
    <w:p w14:paraId="2156221B" w14:textId="7CD71315"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lastRenderedPageBreak/>
        <w:t>•</w:t>
      </w:r>
      <w:r w:rsidRPr="003347DA">
        <w:rPr>
          <w:noProof/>
          <w:lang w:val="fr-FR"/>
        </w:rPr>
        <w:tab/>
      </w:r>
      <w:r>
        <w:rPr>
          <w:noProof/>
          <w:lang w:val="fr-FR"/>
        </w:rPr>
        <w:t xml:space="preserve">En assurant également la </w:t>
      </w:r>
      <w:r w:rsidRPr="003347DA">
        <w:rPr>
          <w:noProof/>
          <w:lang w:val="fr-FR"/>
        </w:rPr>
        <w:t xml:space="preserve">protection </w:t>
      </w:r>
      <w:r>
        <w:rPr>
          <w:noProof/>
          <w:lang w:val="fr-FR"/>
        </w:rPr>
        <w:t>des personnes qui sont défavorisées ou victimes de discrimination par le fait qu</w:t>
      </w:r>
      <w:r w:rsidR="007174EB">
        <w:rPr>
          <w:noProof/>
          <w:lang w:val="fr-FR"/>
        </w:rPr>
        <w:t>’</w:t>
      </w:r>
      <w:r>
        <w:rPr>
          <w:noProof/>
          <w:lang w:val="fr-FR"/>
        </w:rPr>
        <w:t>elles sont étroitement liées à une personne qui fait l</w:t>
      </w:r>
      <w:r w:rsidR="007174EB">
        <w:rPr>
          <w:noProof/>
          <w:lang w:val="fr-FR"/>
        </w:rPr>
        <w:t>’</w:t>
      </w:r>
      <w:r>
        <w:rPr>
          <w:noProof/>
          <w:lang w:val="fr-FR"/>
        </w:rPr>
        <w:t xml:space="preserve">objet de mesures discriminatoires </w:t>
      </w:r>
      <w:r w:rsidRPr="003347DA">
        <w:rPr>
          <w:noProof/>
          <w:lang w:val="fr-FR"/>
        </w:rPr>
        <w:t>(</w:t>
      </w:r>
      <w:r>
        <w:rPr>
          <w:noProof/>
          <w:lang w:val="fr-FR"/>
        </w:rPr>
        <w:t>par exemple la loi sur l</w:t>
      </w:r>
      <w:r w:rsidR="007174EB">
        <w:rPr>
          <w:noProof/>
          <w:lang w:val="fr-FR"/>
        </w:rPr>
        <w:t>’</w:t>
      </w:r>
      <w:r>
        <w:rPr>
          <w:noProof/>
          <w:lang w:val="fr-FR"/>
        </w:rPr>
        <w:t>égalité de traitement de Styrie de</w:t>
      </w:r>
      <w:r w:rsidRPr="003347DA">
        <w:rPr>
          <w:noProof/>
          <w:lang w:val="fr-FR"/>
        </w:rPr>
        <w:t xml:space="preserve"> 2023, </w:t>
      </w:r>
      <w:r>
        <w:rPr>
          <w:noProof/>
          <w:lang w:val="fr-FR"/>
        </w:rPr>
        <w:t xml:space="preserve">la modification du Journal officiel du Land du </w:t>
      </w:r>
      <w:r w:rsidRPr="003347DA">
        <w:rPr>
          <w:noProof/>
          <w:lang w:val="fr-FR"/>
        </w:rPr>
        <w:t xml:space="preserve">Burgenland </w:t>
      </w:r>
      <w:r w:rsidR="0008148F" w:rsidRPr="00C40834">
        <w:rPr>
          <w:rFonts w:eastAsia="MS Mincho"/>
          <w:noProof/>
          <w:szCs w:val="22"/>
          <w:lang w:val="fr-FR"/>
        </w:rPr>
        <w:t>n</w:t>
      </w:r>
      <w:r w:rsidR="0008148F" w:rsidRPr="00C40834">
        <w:rPr>
          <w:rFonts w:eastAsia="MS Mincho"/>
          <w:noProof/>
          <w:szCs w:val="22"/>
          <w:vertAlign w:val="superscript"/>
          <w:lang w:val="fr-FR"/>
        </w:rPr>
        <w:t>o</w:t>
      </w:r>
      <w:r w:rsidRPr="003347DA">
        <w:rPr>
          <w:noProof/>
          <w:lang w:val="fr-FR"/>
        </w:rPr>
        <w:t xml:space="preserve"> 22/2013, </w:t>
      </w:r>
      <w:r>
        <w:rPr>
          <w:noProof/>
          <w:lang w:val="fr-FR"/>
        </w:rPr>
        <w:t xml:space="preserve">la modification du Journal officiel du Land de </w:t>
      </w:r>
      <w:r w:rsidRPr="003347DA">
        <w:rPr>
          <w:noProof/>
          <w:lang w:val="fr-FR"/>
        </w:rPr>
        <w:t>Carinthi</w:t>
      </w:r>
      <w:r>
        <w:rPr>
          <w:noProof/>
          <w:lang w:val="fr-FR"/>
        </w:rPr>
        <w:t>e</w:t>
      </w:r>
      <w:r w:rsidRPr="003347DA">
        <w:rPr>
          <w:noProof/>
          <w:lang w:val="fr-FR"/>
        </w:rPr>
        <w:t xml:space="preserve">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18/2013, </w:t>
      </w:r>
      <w:r>
        <w:rPr>
          <w:noProof/>
          <w:lang w:val="fr-FR"/>
        </w:rPr>
        <w:t xml:space="preserve">la modification du Journal officiel du Land de </w:t>
      </w:r>
      <w:r w:rsidRPr="003347DA">
        <w:rPr>
          <w:noProof/>
          <w:lang w:val="fr-FR"/>
        </w:rPr>
        <w:t>Salzb</w:t>
      </w:r>
      <w:r>
        <w:rPr>
          <w:noProof/>
          <w:lang w:val="fr-FR"/>
        </w:rPr>
        <w:t>o</w:t>
      </w:r>
      <w:r w:rsidRPr="003347DA">
        <w:rPr>
          <w:noProof/>
          <w:lang w:val="fr-FR"/>
        </w:rPr>
        <w:t xml:space="preserve">urg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1/2018, </w:t>
      </w:r>
      <w:r>
        <w:rPr>
          <w:noProof/>
          <w:lang w:val="fr-FR"/>
        </w:rPr>
        <w:t xml:space="preserve">la modification du Journal officiel du Land de Basse-Autriche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9290-3 </w:t>
      </w:r>
      <w:r>
        <w:rPr>
          <w:noProof/>
          <w:lang w:val="fr-FR"/>
        </w:rPr>
        <w:t>de</w:t>
      </w:r>
      <w:r w:rsidRPr="003347DA">
        <w:rPr>
          <w:noProof/>
          <w:lang w:val="fr-FR"/>
        </w:rPr>
        <w:t xml:space="preserve"> 2011</w:t>
      </w:r>
      <w:r>
        <w:rPr>
          <w:noProof/>
          <w:lang w:val="fr-FR"/>
        </w:rPr>
        <w:t xml:space="preserve"> et la modification du Journal officiel du Land du</w:t>
      </w:r>
      <w:r w:rsidRPr="003347DA">
        <w:rPr>
          <w:noProof/>
          <w:lang w:val="fr-FR"/>
        </w:rPr>
        <w:t xml:space="preserve"> Vorarlberg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91/2012)</w:t>
      </w:r>
      <w:r w:rsidR="0008148F">
        <w:rPr>
          <w:noProof/>
          <w:lang w:val="fr-FR"/>
        </w:rPr>
        <w:t> </w:t>
      </w:r>
      <w:r w:rsidRPr="003347DA">
        <w:rPr>
          <w:noProof/>
          <w:lang w:val="fr-FR"/>
        </w:rPr>
        <w:t>;</w:t>
      </w:r>
    </w:p>
    <w:p w14:paraId="00672B45" w14:textId="2987D056"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En portant à </w:t>
      </w:r>
      <w:r w:rsidRPr="003347DA">
        <w:rPr>
          <w:noProof/>
          <w:lang w:val="fr-FR"/>
        </w:rPr>
        <w:t>1</w:t>
      </w:r>
      <w:r w:rsidR="0008148F">
        <w:rPr>
          <w:noProof/>
          <w:lang w:val="fr-FR"/>
        </w:rPr>
        <w:t> </w:t>
      </w:r>
      <w:r w:rsidRPr="003347DA">
        <w:rPr>
          <w:noProof/>
          <w:lang w:val="fr-FR"/>
        </w:rPr>
        <w:t>000</w:t>
      </w:r>
      <w:r w:rsidR="0027536F">
        <w:rPr>
          <w:noProof/>
          <w:lang w:val="fr-FR"/>
        </w:rPr>
        <w:t> </w:t>
      </w:r>
      <w:r>
        <w:rPr>
          <w:noProof/>
          <w:lang w:val="fr-FR"/>
        </w:rPr>
        <w:t>euros le montant minimal accordé au titre des dommages-intérêts pour harcèlement conformément aux dispositions de la loi sur l</w:t>
      </w:r>
      <w:r w:rsidR="007174EB">
        <w:rPr>
          <w:noProof/>
          <w:lang w:val="fr-FR"/>
        </w:rPr>
        <w:t>’</w:t>
      </w:r>
      <w:r>
        <w:rPr>
          <w:noProof/>
          <w:lang w:val="fr-FR"/>
        </w:rPr>
        <w:t>égalité de traitement et de la loi fédérale sur l</w:t>
      </w:r>
      <w:r w:rsidR="007174EB">
        <w:rPr>
          <w:noProof/>
          <w:lang w:val="fr-FR"/>
        </w:rPr>
        <w:t>’</w:t>
      </w:r>
      <w:r>
        <w:rPr>
          <w:noProof/>
          <w:lang w:val="fr-FR"/>
        </w:rPr>
        <w:t>égalité de traitement</w:t>
      </w:r>
      <w:r w:rsidRPr="003347DA">
        <w:rPr>
          <w:noProof/>
          <w:lang w:val="fr-FR"/>
        </w:rPr>
        <w:t xml:space="preserve"> (</w:t>
      </w:r>
      <w:r>
        <w:rPr>
          <w:noProof/>
          <w:lang w:val="fr-FR"/>
        </w:rPr>
        <w:t>par exemple la loi sur l</w:t>
      </w:r>
      <w:r w:rsidR="007174EB">
        <w:rPr>
          <w:noProof/>
          <w:lang w:val="fr-FR"/>
        </w:rPr>
        <w:t>’</w:t>
      </w:r>
      <w:r>
        <w:rPr>
          <w:noProof/>
          <w:lang w:val="fr-FR"/>
        </w:rPr>
        <w:t>égalité de traitement de Styrie de</w:t>
      </w:r>
      <w:r w:rsidRPr="003347DA">
        <w:rPr>
          <w:noProof/>
          <w:lang w:val="fr-FR"/>
        </w:rPr>
        <w:t xml:space="preserve"> 2023 </w:t>
      </w:r>
      <w:r w:rsidR="0027536F">
        <w:rPr>
          <w:noProof/>
          <w:lang w:val="fr-FR"/>
        </w:rPr>
        <w:t>−</w:t>
      </w:r>
      <w:r w:rsidRPr="003347DA">
        <w:rPr>
          <w:noProof/>
          <w:lang w:val="fr-FR"/>
        </w:rPr>
        <w:t xml:space="preserve"> </w:t>
      </w:r>
      <w:r>
        <w:rPr>
          <w:noProof/>
          <w:lang w:val="fr-FR"/>
        </w:rPr>
        <w:t xml:space="preserve">montant minimal de </w:t>
      </w:r>
      <w:r w:rsidRPr="003347DA">
        <w:rPr>
          <w:noProof/>
          <w:lang w:val="fr-FR"/>
        </w:rPr>
        <w:t>1</w:t>
      </w:r>
      <w:r w:rsidR="0008148F">
        <w:rPr>
          <w:noProof/>
          <w:lang w:val="fr-FR"/>
        </w:rPr>
        <w:t> </w:t>
      </w:r>
      <w:r w:rsidRPr="003347DA">
        <w:rPr>
          <w:noProof/>
          <w:lang w:val="fr-FR"/>
        </w:rPr>
        <w:t>500</w:t>
      </w:r>
      <w:r w:rsidR="0027536F">
        <w:rPr>
          <w:noProof/>
          <w:lang w:val="fr-FR"/>
        </w:rPr>
        <w:t> </w:t>
      </w:r>
      <w:r>
        <w:rPr>
          <w:noProof/>
          <w:lang w:val="fr-FR"/>
        </w:rPr>
        <w:t>euros</w:t>
      </w:r>
      <w:r w:rsidRPr="003347DA">
        <w:rPr>
          <w:noProof/>
          <w:lang w:val="fr-FR"/>
        </w:rPr>
        <w:t xml:space="preserve">, </w:t>
      </w:r>
      <w:r>
        <w:rPr>
          <w:noProof/>
          <w:lang w:val="fr-FR"/>
        </w:rPr>
        <w:t xml:space="preserve">la modification du Journal officiel du Land du </w:t>
      </w:r>
      <w:r w:rsidRPr="003347DA">
        <w:rPr>
          <w:noProof/>
          <w:lang w:val="fr-FR"/>
        </w:rPr>
        <w:t xml:space="preserve">Burgenland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22/2013, </w:t>
      </w:r>
      <w:r>
        <w:rPr>
          <w:noProof/>
          <w:lang w:val="fr-FR"/>
        </w:rPr>
        <w:t xml:space="preserve">la modification du Journal officiel du Land de </w:t>
      </w:r>
      <w:r w:rsidRPr="003347DA">
        <w:rPr>
          <w:noProof/>
          <w:lang w:val="fr-FR"/>
        </w:rPr>
        <w:t>Salzb</w:t>
      </w:r>
      <w:r>
        <w:rPr>
          <w:noProof/>
          <w:lang w:val="fr-FR"/>
        </w:rPr>
        <w:t>o</w:t>
      </w:r>
      <w:r w:rsidRPr="003347DA">
        <w:rPr>
          <w:noProof/>
          <w:lang w:val="fr-FR"/>
        </w:rPr>
        <w:t xml:space="preserve">urg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Pr="003347DA">
        <w:rPr>
          <w:noProof/>
          <w:lang w:val="fr-FR"/>
        </w:rPr>
        <w:t xml:space="preserve"> 1/2018, </w:t>
      </w:r>
      <w:r>
        <w:rPr>
          <w:noProof/>
          <w:lang w:val="fr-FR"/>
        </w:rPr>
        <w:t>la modification du Journal officiel du Land de Basse</w:t>
      </w:r>
      <w:r w:rsidR="0008148F">
        <w:rPr>
          <w:noProof/>
          <w:lang w:val="fr-FR"/>
        </w:rPr>
        <w:noBreakHyphen/>
      </w:r>
      <w:r>
        <w:rPr>
          <w:noProof/>
          <w:lang w:val="fr-FR"/>
        </w:rPr>
        <w:t xml:space="preserve">Autriche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9290-3 </w:t>
      </w:r>
      <w:r>
        <w:rPr>
          <w:noProof/>
          <w:lang w:val="fr-FR"/>
        </w:rPr>
        <w:t>de</w:t>
      </w:r>
      <w:r w:rsidRPr="003347DA">
        <w:rPr>
          <w:noProof/>
          <w:lang w:val="fr-FR"/>
        </w:rPr>
        <w:t xml:space="preserve"> 2011, </w:t>
      </w:r>
      <w:r>
        <w:rPr>
          <w:noProof/>
          <w:lang w:val="fr-FR"/>
        </w:rPr>
        <w:t xml:space="preserve">la modification du Journal officiel du Land de Haute-Autriche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68/2012, </w:t>
      </w:r>
      <w:r>
        <w:rPr>
          <w:noProof/>
          <w:lang w:val="fr-FR"/>
        </w:rPr>
        <w:t xml:space="preserve">la modification du Journal officiel du Land de </w:t>
      </w:r>
      <w:r w:rsidRPr="003347DA">
        <w:rPr>
          <w:noProof/>
          <w:lang w:val="fr-FR"/>
        </w:rPr>
        <w:t>Carinthi</w:t>
      </w:r>
      <w:r>
        <w:rPr>
          <w:noProof/>
          <w:lang w:val="fr-FR"/>
        </w:rPr>
        <w:t>e</w:t>
      </w:r>
      <w:r w:rsidRPr="003347DA">
        <w:rPr>
          <w:noProof/>
          <w:lang w:val="fr-FR"/>
        </w:rPr>
        <w:t xml:space="preserve">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44/2017, </w:t>
      </w:r>
      <w:r>
        <w:rPr>
          <w:noProof/>
          <w:lang w:val="fr-FR"/>
        </w:rPr>
        <w:t>la modification du Journal officiel du Land du</w:t>
      </w:r>
      <w:r w:rsidRPr="003347DA">
        <w:rPr>
          <w:noProof/>
          <w:lang w:val="fr-FR"/>
        </w:rPr>
        <w:t xml:space="preserve"> Vorarlberg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91/2012</w:t>
      </w:r>
      <w:r>
        <w:rPr>
          <w:noProof/>
          <w:lang w:val="fr-FR"/>
        </w:rPr>
        <w:t xml:space="preserve"> et la modification du Journal officiel du Land du</w:t>
      </w:r>
      <w:r w:rsidRPr="003347DA">
        <w:rPr>
          <w:noProof/>
          <w:lang w:val="fr-FR"/>
        </w:rPr>
        <w:t xml:space="preserve"> T</w:t>
      </w:r>
      <w:r>
        <w:rPr>
          <w:noProof/>
          <w:lang w:val="fr-FR"/>
        </w:rPr>
        <w:t>y</w:t>
      </w:r>
      <w:r w:rsidRPr="003347DA">
        <w:rPr>
          <w:noProof/>
          <w:lang w:val="fr-FR"/>
        </w:rPr>
        <w:t xml:space="preserve">rol </w:t>
      </w:r>
      <w:r w:rsidR="0008148F" w:rsidRPr="00C40834">
        <w:rPr>
          <w:rFonts w:eastAsia="MS Mincho"/>
          <w:noProof/>
          <w:szCs w:val="22"/>
          <w:lang w:val="fr-FR"/>
        </w:rPr>
        <w:t>n</w:t>
      </w:r>
      <w:r w:rsidR="0008148F" w:rsidRPr="00C40834">
        <w:rPr>
          <w:rFonts w:eastAsia="MS Mincho"/>
          <w:noProof/>
          <w:szCs w:val="22"/>
          <w:vertAlign w:val="superscript"/>
          <w:lang w:val="fr-FR"/>
        </w:rPr>
        <w:t>o</w:t>
      </w:r>
      <w:r w:rsidRPr="003347DA">
        <w:rPr>
          <w:noProof/>
          <w:lang w:val="fr-FR"/>
        </w:rPr>
        <w:t> 40/2013)</w:t>
      </w:r>
      <w:r w:rsidR="0008148F">
        <w:rPr>
          <w:noProof/>
          <w:lang w:val="fr-FR"/>
        </w:rPr>
        <w:t> </w:t>
      </w:r>
      <w:r w:rsidRPr="003347DA">
        <w:rPr>
          <w:noProof/>
          <w:lang w:val="fr-FR"/>
        </w:rPr>
        <w:t>;</w:t>
      </w:r>
    </w:p>
    <w:p w14:paraId="10F3B828" w14:textId="402F7B91"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En précisant un montant des dommages-intérêts garantissant une indemnisation du préjudice qui soit réelle et effective et adéquate compte tenu du dommage subi, ainsi que la prévention de toute nouvelle discrimination </w:t>
      </w:r>
      <w:r w:rsidRPr="003347DA">
        <w:rPr>
          <w:noProof/>
          <w:lang w:val="fr-FR"/>
        </w:rPr>
        <w:t>(</w:t>
      </w:r>
      <w:r>
        <w:rPr>
          <w:noProof/>
          <w:lang w:val="fr-FR"/>
        </w:rPr>
        <w:t>par exemple la loi sur l</w:t>
      </w:r>
      <w:r w:rsidR="007174EB">
        <w:rPr>
          <w:noProof/>
          <w:lang w:val="fr-FR"/>
        </w:rPr>
        <w:t>’</w:t>
      </w:r>
      <w:r>
        <w:rPr>
          <w:noProof/>
          <w:lang w:val="fr-FR"/>
        </w:rPr>
        <w:t>égalité de traitement de Styrie de</w:t>
      </w:r>
      <w:r w:rsidRPr="003347DA">
        <w:rPr>
          <w:noProof/>
          <w:lang w:val="fr-FR"/>
        </w:rPr>
        <w:t xml:space="preserve"> 2023, </w:t>
      </w:r>
      <w:r>
        <w:rPr>
          <w:noProof/>
          <w:lang w:val="fr-FR"/>
        </w:rPr>
        <w:t xml:space="preserve">la modification du Journal officiel du Land du </w:t>
      </w:r>
      <w:r w:rsidRPr="003347DA">
        <w:rPr>
          <w:noProof/>
          <w:lang w:val="fr-FR"/>
        </w:rPr>
        <w:t xml:space="preserve">Burgenland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22/2013, </w:t>
      </w:r>
      <w:r>
        <w:rPr>
          <w:noProof/>
          <w:lang w:val="fr-FR"/>
        </w:rPr>
        <w:t xml:space="preserve">la modification du Journal officiel du Land de </w:t>
      </w:r>
      <w:r w:rsidRPr="003347DA">
        <w:rPr>
          <w:noProof/>
          <w:lang w:val="fr-FR"/>
        </w:rPr>
        <w:t>Carinthi</w:t>
      </w:r>
      <w:r>
        <w:rPr>
          <w:noProof/>
          <w:lang w:val="fr-FR"/>
        </w:rPr>
        <w:t>e</w:t>
      </w:r>
      <w:r w:rsidRPr="003347DA">
        <w:rPr>
          <w:noProof/>
          <w:lang w:val="fr-FR"/>
        </w:rPr>
        <w:t xml:space="preserve"> </w:t>
      </w:r>
      <w:r w:rsidR="00BF7973" w:rsidRPr="00C40834">
        <w:rPr>
          <w:rFonts w:eastAsia="MS Mincho"/>
          <w:noProof/>
          <w:szCs w:val="22"/>
          <w:lang w:val="fr-FR"/>
        </w:rPr>
        <w:t>n</w:t>
      </w:r>
      <w:r w:rsidR="00BF7973" w:rsidRPr="00C40834">
        <w:rPr>
          <w:rFonts w:eastAsia="MS Mincho"/>
          <w:noProof/>
          <w:szCs w:val="22"/>
          <w:vertAlign w:val="superscript"/>
          <w:lang w:val="fr-FR"/>
        </w:rPr>
        <w:t>o</w:t>
      </w:r>
      <w:r w:rsidR="00BF7973">
        <w:rPr>
          <w:noProof/>
          <w:lang w:val="fr-FR"/>
        </w:rPr>
        <w:t> </w:t>
      </w:r>
      <w:r w:rsidRPr="003347DA">
        <w:rPr>
          <w:noProof/>
          <w:lang w:val="fr-FR"/>
        </w:rPr>
        <w:t>44/2017</w:t>
      </w:r>
      <w:r>
        <w:rPr>
          <w:noProof/>
          <w:lang w:val="fr-FR"/>
        </w:rPr>
        <w:t xml:space="preserve"> et la</w:t>
      </w:r>
      <w:r w:rsidRPr="003347DA">
        <w:rPr>
          <w:noProof/>
          <w:lang w:val="fr-FR"/>
        </w:rPr>
        <w:t xml:space="preserve"> </w:t>
      </w:r>
      <w:r>
        <w:rPr>
          <w:noProof/>
          <w:lang w:val="fr-FR"/>
        </w:rPr>
        <w:t>modification du Journal officiel du Land du</w:t>
      </w:r>
      <w:r w:rsidRPr="003347DA">
        <w:rPr>
          <w:noProof/>
          <w:lang w:val="fr-FR"/>
        </w:rPr>
        <w:t xml:space="preserve"> Vorarlberg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46/2014)</w:t>
      </w:r>
      <w:r w:rsidR="0008148F">
        <w:rPr>
          <w:noProof/>
          <w:lang w:val="fr-FR"/>
        </w:rPr>
        <w:t> </w:t>
      </w:r>
      <w:r w:rsidRPr="003347DA">
        <w:rPr>
          <w:noProof/>
          <w:lang w:val="fr-FR"/>
        </w:rPr>
        <w:t>;</w:t>
      </w:r>
    </w:p>
    <w:p w14:paraId="70EC91F3" w14:textId="2D406432"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En alignant le niveau de </w:t>
      </w:r>
      <w:r w:rsidRPr="003347DA">
        <w:rPr>
          <w:noProof/>
          <w:lang w:val="fr-FR"/>
        </w:rPr>
        <w:t xml:space="preserve">protection </w:t>
      </w:r>
      <w:r>
        <w:rPr>
          <w:noProof/>
          <w:lang w:val="fr-FR"/>
        </w:rPr>
        <w:t>sur les prescriptions du droit de l</w:t>
      </w:r>
      <w:r w:rsidR="007174EB">
        <w:rPr>
          <w:noProof/>
          <w:lang w:val="fr-FR"/>
        </w:rPr>
        <w:t>’</w:t>
      </w:r>
      <w:r>
        <w:rPr>
          <w:noProof/>
          <w:lang w:val="fr-FR"/>
        </w:rPr>
        <w:t>UE en ce qui concerne les activités indépendantes</w:t>
      </w:r>
      <w:r w:rsidRPr="003347DA">
        <w:rPr>
          <w:noProof/>
          <w:lang w:val="fr-FR"/>
        </w:rPr>
        <w:t xml:space="preserve"> (</w:t>
      </w:r>
      <w:r>
        <w:rPr>
          <w:noProof/>
          <w:lang w:val="fr-FR"/>
        </w:rPr>
        <w:t xml:space="preserve">par exemple la modification du Journal officiel du Land du </w:t>
      </w:r>
      <w:r w:rsidRPr="003347DA">
        <w:rPr>
          <w:noProof/>
          <w:lang w:val="fr-FR"/>
        </w:rPr>
        <w:t xml:space="preserve">Burgenland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22/201, </w:t>
      </w:r>
      <w:r>
        <w:rPr>
          <w:noProof/>
          <w:lang w:val="fr-FR"/>
        </w:rPr>
        <w:t xml:space="preserve">la modification du Journal officiel du Land de </w:t>
      </w:r>
      <w:r w:rsidRPr="003347DA">
        <w:rPr>
          <w:noProof/>
          <w:lang w:val="fr-FR"/>
        </w:rPr>
        <w:t>Carinthi</w:t>
      </w:r>
      <w:r>
        <w:rPr>
          <w:noProof/>
          <w:lang w:val="fr-FR"/>
        </w:rPr>
        <w:t>e</w:t>
      </w:r>
      <w:r w:rsidRPr="003347DA">
        <w:rPr>
          <w:noProof/>
          <w:lang w:val="fr-FR"/>
        </w:rPr>
        <w:t xml:space="preserve">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 xml:space="preserve">18/2013, </w:t>
      </w:r>
      <w:r>
        <w:rPr>
          <w:noProof/>
          <w:lang w:val="fr-FR"/>
        </w:rPr>
        <w:t xml:space="preserve">la modification du Journal officiel du Land de </w:t>
      </w:r>
      <w:r w:rsidRPr="003347DA">
        <w:rPr>
          <w:noProof/>
          <w:lang w:val="fr-FR"/>
        </w:rPr>
        <w:t>Salzb</w:t>
      </w:r>
      <w:r>
        <w:rPr>
          <w:noProof/>
          <w:lang w:val="fr-FR"/>
        </w:rPr>
        <w:t>o</w:t>
      </w:r>
      <w:r w:rsidRPr="003347DA">
        <w:rPr>
          <w:noProof/>
          <w:lang w:val="fr-FR"/>
        </w:rPr>
        <w:t xml:space="preserve">urg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41/2013</w:t>
      </w:r>
      <w:r>
        <w:rPr>
          <w:noProof/>
          <w:lang w:val="fr-FR"/>
        </w:rPr>
        <w:t xml:space="preserve"> et la modification du Journal officiel du Land du</w:t>
      </w:r>
      <w:r w:rsidRPr="003347DA">
        <w:rPr>
          <w:noProof/>
          <w:lang w:val="fr-FR"/>
        </w:rPr>
        <w:t xml:space="preserve"> Vorarlberg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46/2014)</w:t>
      </w:r>
      <w:r w:rsidR="0008148F">
        <w:rPr>
          <w:noProof/>
          <w:lang w:val="fr-FR"/>
        </w:rPr>
        <w:t> </w:t>
      </w:r>
      <w:r w:rsidRPr="003347DA">
        <w:rPr>
          <w:noProof/>
          <w:lang w:val="fr-FR"/>
        </w:rPr>
        <w:t>;</w:t>
      </w:r>
    </w:p>
    <w:p w14:paraId="3EA8010F" w14:textId="20D5973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En alignant le niveau de </w:t>
      </w:r>
      <w:r w:rsidRPr="003347DA">
        <w:rPr>
          <w:noProof/>
          <w:lang w:val="fr-FR"/>
        </w:rPr>
        <w:t xml:space="preserve">protection </w:t>
      </w:r>
      <w:r>
        <w:rPr>
          <w:noProof/>
          <w:lang w:val="fr-FR"/>
        </w:rPr>
        <w:t>sur les prescriptions du droit de l</w:t>
      </w:r>
      <w:r w:rsidR="007174EB">
        <w:rPr>
          <w:noProof/>
          <w:lang w:val="fr-FR"/>
        </w:rPr>
        <w:t>’</w:t>
      </w:r>
      <w:r>
        <w:rPr>
          <w:noProof/>
          <w:lang w:val="fr-FR"/>
        </w:rPr>
        <w:t xml:space="preserve">UE en ce qui concerne les </w:t>
      </w:r>
      <w:r w:rsidRPr="003347DA">
        <w:rPr>
          <w:noProof/>
          <w:lang w:val="fr-FR"/>
        </w:rPr>
        <w:t>person</w:t>
      </w:r>
      <w:r>
        <w:rPr>
          <w:noProof/>
          <w:lang w:val="fr-FR"/>
        </w:rPr>
        <w:t>ne</w:t>
      </w:r>
      <w:r w:rsidRPr="003347DA">
        <w:rPr>
          <w:noProof/>
          <w:lang w:val="fr-FR"/>
        </w:rPr>
        <w:t xml:space="preserve">s </w:t>
      </w:r>
      <w:r>
        <w:rPr>
          <w:noProof/>
          <w:lang w:val="fr-FR"/>
        </w:rPr>
        <w:t xml:space="preserve">exerçant une activité rémunérée </w:t>
      </w:r>
      <w:r w:rsidRPr="003347DA">
        <w:rPr>
          <w:noProof/>
          <w:lang w:val="fr-FR"/>
        </w:rPr>
        <w:t>(</w:t>
      </w:r>
      <w:r>
        <w:rPr>
          <w:noProof/>
          <w:lang w:val="fr-FR"/>
        </w:rPr>
        <w:t>par exemple la</w:t>
      </w:r>
      <w:r w:rsidRPr="003347DA">
        <w:rPr>
          <w:noProof/>
          <w:lang w:val="fr-FR"/>
        </w:rPr>
        <w:t xml:space="preserve"> </w:t>
      </w:r>
      <w:r>
        <w:rPr>
          <w:noProof/>
          <w:lang w:val="fr-FR"/>
        </w:rPr>
        <w:t>modification du Journal officiel du Land du</w:t>
      </w:r>
      <w:r w:rsidRPr="003347DA">
        <w:rPr>
          <w:noProof/>
          <w:lang w:val="fr-FR"/>
        </w:rPr>
        <w:t xml:space="preserve"> Vorarlberg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sidRPr="003347DA">
        <w:rPr>
          <w:noProof/>
          <w:lang w:val="fr-FR"/>
        </w:rPr>
        <w:t>16/2017).</w:t>
      </w:r>
    </w:p>
    <w:p w14:paraId="4E3D6A26" w14:textId="79CC2540" w:rsidR="00507F2F" w:rsidRPr="003347DA" w:rsidRDefault="00507F2F" w:rsidP="00507F2F">
      <w:pPr>
        <w:pStyle w:val="H23G"/>
        <w:rPr>
          <w:noProof/>
          <w:lang w:val="fr-FR"/>
        </w:rPr>
      </w:pPr>
      <w:r w:rsidRPr="003347DA">
        <w:rPr>
          <w:noProof/>
          <w:lang w:val="fr-FR"/>
        </w:rPr>
        <w:tab/>
      </w:r>
      <w:r w:rsidRPr="003347DA">
        <w:rPr>
          <w:noProof/>
          <w:lang w:val="fr-FR"/>
        </w:rPr>
        <w:tab/>
      </w:r>
      <w:r>
        <w:rPr>
          <w:noProof/>
          <w:lang w:val="fr-FR"/>
        </w:rPr>
        <w:t>Autres mesures adoptées pendant la période considérée</w:t>
      </w:r>
    </w:p>
    <w:p w14:paraId="251E1B82" w14:textId="126F4C47" w:rsidR="00507F2F" w:rsidRPr="003347DA" w:rsidRDefault="00507F2F" w:rsidP="00507F2F">
      <w:pPr>
        <w:pStyle w:val="SingleTxtG"/>
        <w:rPr>
          <w:noProof/>
          <w:lang w:val="fr-FR"/>
        </w:rPr>
      </w:pPr>
      <w:r w:rsidRPr="003347DA">
        <w:rPr>
          <w:noProof/>
          <w:lang w:val="fr-FR"/>
        </w:rPr>
        <w:t>30.</w:t>
      </w:r>
      <w:r w:rsidRPr="003347DA">
        <w:rPr>
          <w:noProof/>
          <w:lang w:val="fr-FR"/>
        </w:rPr>
        <w:tab/>
      </w:r>
      <w:r>
        <w:rPr>
          <w:noProof/>
          <w:lang w:val="fr-FR"/>
        </w:rPr>
        <w:t>La gestion de la diversité a été incorporée dans plusieurs domaines d</w:t>
      </w:r>
      <w:r w:rsidR="007174EB">
        <w:rPr>
          <w:noProof/>
          <w:lang w:val="fr-FR"/>
        </w:rPr>
        <w:t>’</w:t>
      </w:r>
      <w:r>
        <w:rPr>
          <w:noProof/>
          <w:lang w:val="fr-FR"/>
        </w:rPr>
        <w:t>activité du Ministère fédéral de l</w:t>
      </w:r>
      <w:r w:rsidR="007174EB">
        <w:rPr>
          <w:noProof/>
          <w:lang w:val="fr-FR"/>
        </w:rPr>
        <w:t>’</w:t>
      </w:r>
      <w:r>
        <w:rPr>
          <w:noProof/>
          <w:lang w:val="fr-FR"/>
        </w:rPr>
        <w:t>intérieur (gestion des ressources humaines, formation initiale et formation continue, échanges personnels</w:t>
      </w:r>
      <w:r w:rsidRPr="003347DA">
        <w:rPr>
          <w:noProof/>
          <w:lang w:val="fr-FR"/>
        </w:rPr>
        <w:t xml:space="preserve">) </w:t>
      </w:r>
      <w:r>
        <w:rPr>
          <w:noProof/>
          <w:lang w:val="fr-FR"/>
        </w:rPr>
        <w:t>et est concrétisée par différentes mesures, telles que les suivantes :</w:t>
      </w:r>
      <w:r w:rsidRPr="003347DA">
        <w:rPr>
          <w:noProof/>
          <w:lang w:val="fr-FR"/>
        </w:rPr>
        <w:t xml:space="preserve"> </w:t>
      </w:r>
      <w:r>
        <w:rPr>
          <w:noProof/>
          <w:lang w:val="fr-FR"/>
        </w:rPr>
        <w:t>le groupe de travail chargé des questions d</w:t>
      </w:r>
      <w:r w:rsidR="007174EB">
        <w:rPr>
          <w:noProof/>
          <w:lang w:val="fr-FR"/>
        </w:rPr>
        <w:t>’</w:t>
      </w:r>
      <w:r>
        <w:rPr>
          <w:noProof/>
          <w:lang w:val="fr-FR"/>
        </w:rPr>
        <w:t xml:space="preserve">égalité </w:t>
      </w:r>
      <w:r w:rsidRPr="003347DA">
        <w:rPr>
          <w:noProof/>
          <w:lang w:val="fr-FR"/>
        </w:rPr>
        <w:t>(</w:t>
      </w:r>
      <w:r w:rsidRPr="00195136">
        <w:rPr>
          <w:i/>
          <w:iCs/>
          <w:noProof/>
          <w:lang w:val="fr-FR"/>
        </w:rPr>
        <w:t>Arbeitsgruppe für Gleichbehandlungsfragen</w:t>
      </w:r>
      <w:r w:rsidRPr="003347DA">
        <w:rPr>
          <w:noProof/>
          <w:lang w:val="fr-FR"/>
        </w:rPr>
        <w:t xml:space="preserve">), </w:t>
      </w:r>
      <w:r>
        <w:rPr>
          <w:noProof/>
          <w:lang w:val="fr-FR"/>
        </w:rPr>
        <w:t xml:space="preserve">environ </w:t>
      </w:r>
      <w:r w:rsidRPr="003347DA">
        <w:rPr>
          <w:noProof/>
          <w:lang w:val="fr-FR"/>
        </w:rPr>
        <w:t xml:space="preserve">90 </w:t>
      </w:r>
      <w:r>
        <w:rPr>
          <w:noProof/>
          <w:lang w:val="fr-FR"/>
        </w:rPr>
        <w:t xml:space="preserve">personnes à contacter par les femmes et des représentants de personnes handicapées </w:t>
      </w:r>
      <w:r w:rsidRPr="003347DA">
        <w:rPr>
          <w:noProof/>
          <w:lang w:val="fr-FR"/>
        </w:rPr>
        <w:t>(</w:t>
      </w:r>
      <w:r w:rsidRPr="003347DA">
        <w:rPr>
          <w:i/>
          <w:noProof/>
          <w:lang w:val="fr-FR"/>
        </w:rPr>
        <w:t>Behindertenvertrauenspersonen</w:t>
      </w:r>
      <w:r w:rsidRPr="003347DA">
        <w:rPr>
          <w:noProof/>
          <w:lang w:val="fr-FR"/>
        </w:rPr>
        <w:t xml:space="preserve">) </w:t>
      </w:r>
      <w:r>
        <w:rPr>
          <w:noProof/>
          <w:lang w:val="fr-FR"/>
        </w:rPr>
        <w:t>aident les employés en matière d</w:t>
      </w:r>
      <w:r w:rsidR="007174EB">
        <w:rPr>
          <w:noProof/>
          <w:lang w:val="fr-FR"/>
        </w:rPr>
        <w:t>’</w:t>
      </w:r>
      <w:r>
        <w:rPr>
          <w:noProof/>
          <w:lang w:val="fr-FR"/>
        </w:rPr>
        <w:t>égalité de traitement</w:t>
      </w:r>
      <w:r w:rsidR="0008148F">
        <w:rPr>
          <w:noProof/>
          <w:lang w:val="fr-FR"/>
        </w:rPr>
        <w:t> </w:t>
      </w:r>
      <w:r>
        <w:rPr>
          <w:noProof/>
          <w:lang w:val="fr-FR"/>
        </w:rPr>
        <w:t>;</w:t>
      </w:r>
      <w:r w:rsidRPr="003347DA">
        <w:rPr>
          <w:noProof/>
          <w:lang w:val="fr-FR"/>
        </w:rPr>
        <w:t xml:space="preserve"> </w:t>
      </w:r>
      <w:r>
        <w:rPr>
          <w:noProof/>
          <w:lang w:val="fr-FR"/>
        </w:rPr>
        <w:t>un</w:t>
      </w:r>
      <w:r w:rsidRPr="003347DA">
        <w:rPr>
          <w:noProof/>
          <w:lang w:val="fr-FR"/>
        </w:rPr>
        <w:t xml:space="preserve"> plan </w:t>
      </w:r>
      <w:r>
        <w:rPr>
          <w:noProof/>
          <w:lang w:val="fr-FR"/>
        </w:rPr>
        <w:t>de</w:t>
      </w:r>
      <w:r w:rsidRPr="003347DA">
        <w:rPr>
          <w:noProof/>
          <w:lang w:val="fr-FR"/>
        </w:rPr>
        <w:t xml:space="preserve"> promotion </w:t>
      </w:r>
      <w:r>
        <w:rPr>
          <w:noProof/>
          <w:lang w:val="fr-FR"/>
        </w:rPr>
        <w:t xml:space="preserve">de la femme </w:t>
      </w:r>
      <w:r w:rsidRPr="003347DA">
        <w:rPr>
          <w:noProof/>
          <w:lang w:val="fr-FR"/>
        </w:rPr>
        <w:t>(</w:t>
      </w:r>
      <w:r w:rsidRPr="00195136">
        <w:rPr>
          <w:i/>
          <w:iCs/>
          <w:noProof/>
          <w:lang w:val="fr-FR"/>
        </w:rPr>
        <w:t>Frauenförderplan</w:t>
      </w:r>
      <w:r w:rsidRPr="003347DA">
        <w:rPr>
          <w:noProof/>
          <w:lang w:val="fr-FR"/>
        </w:rPr>
        <w:t xml:space="preserve">) </w:t>
      </w:r>
      <w:r>
        <w:rPr>
          <w:noProof/>
          <w:lang w:val="fr-FR"/>
        </w:rPr>
        <w:t>est adopté (et mis en œuvre</w:t>
      </w:r>
      <w:r w:rsidRPr="003347DA">
        <w:rPr>
          <w:noProof/>
          <w:lang w:val="fr-FR"/>
        </w:rPr>
        <w:t xml:space="preserve">) </w:t>
      </w:r>
      <w:r>
        <w:rPr>
          <w:noProof/>
          <w:lang w:val="fr-FR"/>
        </w:rPr>
        <w:t xml:space="preserve">tous les </w:t>
      </w:r>
      <w:r w:rsidRPr="003347DA">
        <w:rPr>
          <w:noProof/>
          <w:lang w:val="fr-FR"/>
        </w:rPr>
        <w:t xml:space="preserve">six </w:t>
      </w:r>
      <w:r>
        <w:rPr>
          <w:noProof/>
          <w:lang w:val="fr-FR"/>
        </w:rPr>
        <w:t>ans</w:t>
      </w:r>
      <w:r w:rsidRPr="003347DA">
        <w:rPr>
          <w:noProof/>
          <w:lang w:val="fr-FR"/>
        </w:rPr>
        <w:t xml:space="preserve"> </w:t>
      </w:r>
      <w:r>
        <w:rPr>
          <w:noProof/>
          <w:lang w:val="fr-FR"/>
        </w:rPr>
        <w:t xml:space="preserve">et la Direction générale de la sécurité publique </w:t>
      </w:r>
      <w:r w:rsidRPr="003347DA">
        <w:rPr>
          <w:noProof/>
          <w:lang w:val="fr-FR"/>
        </w:rPr>
        <w:t>(</w:t>
      </w:r>
      <w:r w:rsidRPr="00195136">
        <w:rPr>
          <w:i/>
          <w:iCs/>
          <w:noProof/>
          <w:lang w:val="fr-FR"/>
        </w:rPr>
        <w:t>Generaldirektion für die öffentliche Sicherheit</w:t>
      </w:r>
      <w:r w:rsidRPr="003347DA">
        <w:rPr>
          <w:noProof/>
          <w:lang w:val="fr-FR"/>
        </w:rPr>
        <w:t xml:space="preserve">) </w:t>
      </w:r>
      <w:r>
        <w:rPr>
          <w:noProof/>
          <w:lang w:val="fr-FR"/>
        </w:rPr>
        <w:t xml:space="preserve">publie chaque année un calendrier </w:t>
      </w:r>
      <w:r w:rsidRPr="003347DA">
        <w:rPr>
          <w:noProof/>
          <w:lang w:val="fr-FR"/>
        </w:rPr>
        <w:t>intercultur</w:t>
      </w:r>
      <w:r>
        <w:rPr>
          <w:noProof/>
          <w:lang w:val="fr-FR"/>
        </w:rPr>
        <w:t>e</w:t>
      </w:r>
      <w:r w:rsidRPr="003347DA">
        <w:rPr>
          <w:noProof/>
          <w:lang w:val="fr-FR"/>
        </w:rPr>
        <w:t xml:space="preserve">l </w:t>
      </w:r>
      <w:r>
        <w:rPr>
          <w:noProof/>
          <w:lang w:val="fr-FR"/>
        </w:rPr>
        <w:t>indiquant les fêtes religieuses et donnant des informations d</w:t>
      </w:r>
      <w:r w:rsidR="007174EB">
        <w:rPr>
          <w:noProof/>
          <w:lang w:val="fr-FR"/>
        </w:rPr>
        <w:t>’</w:t>
      </w:r>
      <w:r>
        <w:rPr>
          <w:noProof/>
          <w:lang w:val="fr-FR"/>
        </w:rPr>
        <w:t>ordre général pour aider les employés à accomplir leurs tâches</w:t>
      </w:r>
      <w:bookmarkStart w:id="0" w:name="_Hlk155207380"/>
      <w:r w:rsidRPr="003347DA">
        <w:rPr>
          <w:noProof/>
          <w:lang w:val="fr-FR"/>
        </w:rPr>
        <w:t>.</w:t>
      </w:r>
    </w:p>
    <w:bookmarkEnd w:id="0"/>
    <w:p w14:paraId="0F120CB1" w14:textId="3E13C1FD" w:rsidR="00507F2F" w:rsidRPr="003347DA" w:rsidRDefault="00507F2F" w:rsidP="00507F2F">
      <w:pPr>
        <w:pStyle w:val="SingleTxtG"/>
        <w:rPr>
          <w:noProof/>
          <w:lang w:val="fr-FR"/>
        </w:rPr>
      </w:pPr>
      <w:r w:rsidRPr="003347DA">
        <w:rPr>
          <w:noProof/>
          <w:lang w:val="fr-FR"/>
        </w:rPr>
        <w:t>31.</w:t>
      </w:r>
      <w:r w:rsidRPr="003347DA">
        <w:rPr>
          <w:noProof/>
          <w:lang w:val="fr-FR"/>
        </w:rPr>
        <w:tab/>
      </w:r>
      <w:r>
        <w:rPr>
          <w:noProof/>
          <w:lang w:val="fr-FR"/>
        </w:rPr>
        <w:t>Le Fonds autrichien d</w:t>
      </w:r>
      <w:r w:rsidR="007174EB">
        <w:rPr>
          <w:noProof/>
          <w:lang w:val="fr-FR"/>
        </w:rPr>
        <w:t>’</w:t>
      </w:r>
      <w:r>
        <w:rPr>
          <w:noProof/>
          <w:lang w:val="fr-FR"/>
        </w:rPr>
        <w:t>intégration, partenaire opérationnel de la Direction générale de l</w:t>
      </w:r>
      <w:r w:rsidR="007174EB">
        <w:rPr>
          <w:noProof/>
          <w:lang w:val="fr-FR"/>
        </w:rPr>
        <w:t>’</w:t>
      </w:r>
      <w:r>
        <w:rPr>
          <w:noProof/>
          <w:lang w:val="fr-FR"/>
        </w:rPr>
        <w:t xml:space="preserve">intégration </w:t>
      </w:r>
      <w:r w:rsidRPr="003347DA">
        <w:rPr>
          <w:noProof/>
          <w:lang w:val="fr-FR"/>
        </w:rPr>
        <w:t>(</w:t>
      </w:r>
      <w:r w:rsidRPr="00195136">
        <w:rPr>
          <w:i/>
          <w:iCs/>
          <w:noProof/>
          <w:lang w:val="fr-FR"/>
        </w:rPr>
        <w:t>Integrationsressort</w:t>
      </w:r>
      <w:r w:rsidRPr="003347DA">
        <w:rPr>
          <w:noProof/>
          <w:lang w:val="fr-FR"/>
        </w:rPr>
        <w:t>)</w:t>
      </w:r>
      <w:r>
        <w:rPr>
          <w:noProof/>
          <w:lang w:val="fr-FR"/>
        </w:rPr>
        <w:t>,</w:t>
      </w:r>
      <w:r w:rsidRPr="003347DA">
        <w:rPr>
          <w:noProof/>
          <w:lang w:val="fr-FR"/>
        </w:rPr>
        <w:t xml:space="preserve"> </w:t>
      </w:r>
      <w:r>
        <w:rPr>
          <w:noProof/>
          <w:lang w:val="fr-FR"/>
        </w:rPr>
        <w:t>agit en tant qu</w:t>
      </w:r>
      <w:r w:rsidR="007174EB">
        <w:rPr>
          <w:noProof/>
          <w:lang w:val="fr-FR"/>
        </w:rPr>
        <w:t>’</w:t>
      </w:r>
      <w:r>
        <w:rPr>
          <w:noProof/>
          <w:lang w:val="fr-FR"/>
        </w:rPr>
        <w:t>interlocuteur pour les questions d</w:t>
      </w:r>
      <w:r w:rsidR="007174EB">
        <w:rPr>
          <w:noProof/>
          <w:lang w:val="fr-FR"/>
        </w:rPr>
        <w:t>’</w:t>
      </w:r>
      <w:r>
        <w:rPr>
          <w:noProof/>
          <w:lang w:val="fr-FR"/>
        </w:rPr>
        <w:t xml:space="preserve">intégration en </w:t>
      </w:r>
      <w:r w:rsidRPr="003347DA">
        <w:rPr>
          <w:noProof/>
          <w:lang w:val="fr-FR"/>
        </w:rPr>
        <w:t>Autri</w:t>
      </w:r>
      <w:r>
        <w:rPr>
          <w:noProof/>
          <w:lang w:val="fr-FR"/>
        </w:rPr>
        <w:t>che</w:t>
      </w:r>
      <w:r w:rsidRPr="003347DA">
        <w:rPr>
          <w:noProof/>
          <w:lang w:val="fr-FR"/>
        </w:rPr>
        <w:t xml:space="preserve"> (</w:t>
      </w:r>
      <w:r>
        <w:rPr>
          <w:noProof/>
          <w:lang w:val="fr-FR"/>
        </w:rPr>
        <w:t>e</w:t>
      </w:r>
      <w:r w:rsidRPr="003347DA">
        <w:rPr>
          <w:noProof/>
          <w:lang w:val="fr-FR"/>
        </w:rPr>
        <w:t>n 2023</w:t>
      </w:r>
      <w:r>
        <w:rPr>
          <w:noProof/>
          <w:lang w:val="fr-FR"/>
        </w:rPr>
        <w:t>,</w:t>
      </w:r>
      <w:r w:rsidRPr="003347DA">
        <w:rPr>
          <w:noProof/>
          <w:lang w:val="fr-FR"/>
        </w:rPr>
        <w:t xml:space="preserve"> </w:t>
      </w:r>
      <w:r>
        <w:rPr>
          <w:noProof/>
          <w:lang w:val="fr-FR"/>
        </w:rPr>
        <w:t xml:space="preserve">il </w:t>
      </w:r>
      <w:r w:rsidRPr="003347DA">
        <w:rPr>
          <w:noProof/>
          <w:lang w:val="fr-FR"/>
        </w:rPr>
        <w:t xml:space="preserve">a </w:t>
      </w:r>
      <w:r>
        <w:rPr>
          <w:noProof/>
          <w:lang w:val="fr-FR"/>
        </w:rPr>
        <w:t xml:space="preserve">été consulté </w:t>
      </w:r>
      <w:r w:rsidRPr="003347DA">
        <w:rPr>
          <w:noProof/>
          <w:lang w:val="fr-FR"/>
        </w:rPr>
        <w:t>270</w:t>
      </w:r>
      <w:r w:rsidR="0008148F">
        <w:rPr>
          <w:noProof/>
          <w:lang w:val="fr-FR"/>
        </w:rPr>
        <w:t> </w:t>
      </w:r>
      <w:r w:rsidRPr="003347DA">
        <w:rPr>
          <w:noProof/>
          <w:lang w:val="fr-FR"/>
        </w:rPr>
        <w:t xml:space="preserve">378 </w:t>
      </w:r>
      <w:r>
        <w:rPr>
          <w:noProof/>
          <w:lang w:val="fr-FR"/>
        </w:rPr>
        <w:t>fois sur ces questions</w:t>
      </w:r>
      <w:r w:rsidRPr="003347DA">
        <w:rPr>
          <w:noProof/>
          <w:lang w:val="fr-FR"/>
        </w:rPr>
        <w:t xml:space="preserve">). </w:t>
      </w:r>
      <w:r>
        <w:rPr>
          <w:noProof/>
          <w:lang w:val="fr-FR"/>
        </w:rPr>
        <w:t xml:space="preserve">On signalera également les mesures suivantes </w:t>
      </w:r>
      <w:r w:rsidRPr="003347DA">
        <w:rPr>
          <w:noProof/>
          <w:lang w:val="fr-FR"/>
        </w:rPr>
        <w:t>:</w:t>
      </w:r>
    </w:p>
    <w:p w14:paraId="427D9A33" w14:textId="2DED1C2A"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Initiative « </w:t>
      </w:r>
      <w:r w:rsidRPr="00195136">
        <w:rPr>
          <w:i/>
          <w:iCs/>
          <w:noProof/>
          <w:lang w:val="fr-FR"/>
        </w:rPr>
        <w:t>ZUSAMMEN:ÖSTERREICH</w:t>
      </w:r>
      <w:r>
        <w:rPr>
          <w:noProof/>
          <w:lang w:val="fr-FR"/>
        </w:rPr>
        <w:t> »</w:t>
      </w:r>
      <w:r w:rsidRPr="003347DA">
        <w:rPr>
          <w:noProof/>
          <w:lang w:val="fr-FR"/>
        </w:rPr>
        <w:t xml:space="preserve"> </w:t>
      </w:r>
      <w:r>
        <w:rPr>
          <w:noProof/>
          <w:lang w:val="fr-FR"/>
        </w:rPr>
        <w:t xml:space="preserve">(Ensemble : Autriche) </w:t>
      </w:r>
      <w:r w:rsidRPr="003347DA">
        <w:rPr>
          <w:noProof/>
          <w:lang w:val="fr-FR"/>
        </w:rPr>
        <w:t>(</w:t>
      </w:r>
      <w:r>
        <w:rPr>
          <w:noProof/>
          <w:lang w:val="fr-FR"/>
        </w:rPr>
        <w:t>depuis</w:t>
      </w:r>
      <w:r w:rsidRPr="003347DA">
        <w:rPr>
          <w:noProof/>
          <w:lang w:val="fr-FR"/>
        </w:rPr>
        <w:t xml:space="preserve"> 2011)</w:t>
      </w:r>
      <w:r>
        <w:rPr>
          <w:noProof/>
          <w:lang w:val="fr-FR"/>
        </w:rPr>
        <w:t> : des personnes issues de l</w:t>
      </w:r>
      <w:r w:rsidR="007174EB">
        <w:rPr>
          <w:noProof/>
          <w:lang w:val="fr-FR"/>
        </w:rPr>
        <w:t>’</w:t>
      </w:r>
      <w:r>
        <w:rPr>
          <w:noProof/>
          <w:lang w:val="fr-FR"/>
        </w:rPr>
        <w:t>immigration bien intégrées</w:t>
      </w:r>
      <w:r w:rsidRPr="003347DA">
        <w:rPr>
          <w:noProof/>
          <w:lang w:val="fr-FR"/>
        </w:rPr>
        <w:t xml:space="preserve"> </w:t>
      </w:r>
      <w:r>
        <w:rPr>
          <w:noProof/>
          <w:lang w:val="fr-FR"/>
        </w:rPr>
        <w:t>font part de leur expérience personnelle en matière d</w:t>
      </w:r>
      <w:r w:rsidR="007174EB">
        <w:rPr>
          <w:noProof/>
          <w:lang w:val="fr-FR"/>
        </w:rPr>
        <w:t>’</w:t>
      </w:r>
      <w:r>
        <w:rPr>
          <w:noProof/>
          <w:lang w:val="fr-FR"/>
        </w:rPr>
        <w:t>intégration et examinent les possibilités et les difficultés dans les écoles, les associations et les entreprises, afin de motiver les personnes qui les écoutent et d</w:t>
      </w:r>
      <w:r w:rsidR="007174EB">
        <w:rPr>
          <w:noProof/>
          <w:lang w:val="fr-FR"/>
        </w:rPr>
        <w:t>’</w:t>
      </w:r>
      <w:r>
        <w:rPr>
          <w:noProof/>
          <w:lang w:val="fr-FR"/>
        </w:rPr>
        <w:t>éliminer les préjugés</w:t>
      </w:r>
      <w:r w:rsidRPr="003347DA">
        <w:rPr>
          <w:noProof/>
          <w:lang w:val="fr-FR"/>
        </w:rPr>
        <w:t xml:space="preserve">. </w:t>
      </w:r>
      <w:r>
        <w:rPr>
          <w:noProof/>
          <w:lang w:val="fr-FR"/>
        </w:rPr>
        <w:t>E</w:t>
      </w:r>
      <w:r w:rsidRPr="003347DA">
        <w:rPr>
          <w:noProof/>
          <w:lang w:val="fr-FR"/>
        </w:rPr>
        <w:t>n 2023</w:t>
      </w:r>
      <w:r>
        <w:rPr>
          <w:noProof/>
          <w:lang w:val="fr-FR"/>
        </w:rPr>
        <w:t xml:space="preserve">, elles se sont adressées à </w:t>
      </w:r>
      <w:r w:rsidRPr="003347DA">
        <w:rPr>
          <w:noProof/>
          <w:lang w:val="fr-FR"/>
        </w:rPr>
        <w:t>3</w:t>
      </w:r>
      <w:r w:rsidR="0008148F">
        <w:rPr>
          <w:noProof/>
          <w:lang w:val="fr-FR"/>
        </w:rPr>
        <w:t> </w:t>
      </w:r>
      <w:r w:rsidRPr="003347DA">
        <w:rPr>
          <w:noProof/>
          <w:lang w:val="fr-FR"/>
        </w:rPr>
        <w:t xml:space="preserve">389 </w:t>
      </w:r>
      <w:r>
        <w:rPr>
          <w:noProof/>
          <w:lang w:val="fr-FR"/>
        </w:rPr>
        <w:t xml:space="preserve">personnes lors de </w:t>
      </w:r>
      <w:r w:rsidRPr="003347DA">
        <w:rPr>
          <w:noProof/>
          <w:lang w:val="fr-FR"/>
        </w:rPr>
        <w:t>77 visit</w:t>
      </w:r>
      <w:r>
        <w:rPr>
          <w:noProof/>
          <w:lang w:val="fr-FR"/>
        </w:rPr>
        <w:t>e</w:t>
      </w:r>
      <w:r w:rsidRPr="003347DA">
        <w:rPr>
          <w:noProof/>
          <w:lang w:val="fr-FR"/>
        </w:rPr>
        <w:t xml:space="preserve">s </w:t>
      </w:r>
      <w:r>
        <w:rPr>
          <w:noProof/>
          <w:lang w:val="fr-FR"/>
        </w:rPr>
        <w:t>effectuées dans des écoles et des entreprises, ainsi qu</w:t>
      </w:r>
      <w:r w:rsidR="007174EB">
        <w:rPr>
          <w:noProof/>
          <w:lang w:val="fr-FR"/>
        </w:rPr>
        <w:t>’</w:t>
      </w:r>
      <w:r>
        <w:rPr>
          <w:noProof/>
          <w:lang w:val="fr-FR"/>
        </w:rPr>
        <w:t>à d</w:t>
      </w:r>
      <w:r w:rsidR="007174EB">
        <w:rPr>
          <w:noProof/>
          <w:lang w:val="fr-FR"/>
        </w:rPr>
        <w:t>’</w:t>
      </w:r>
      <w:r>
        <w:rPr>
          <w:noProof/>
          <w:lang w:val="fr-FR"/>
        </w:rPr>
        <w:t>autres occasions</w:t>
      </w:r>
      <w:r w:rsidR="0008148F">
        <w:rPr>
          <w:noProof/>
          <w:lang w:val="fr-FR"/>
        </w:rPr>
        <w:t> ;</w:t>
      </w:r>
    </w:p>
    <w:p w14:paraId="67915D55" w14:textId="7B03DFBC"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lastRenderedPageBreak/>
        <w:t>•</w:t>
      </w:r>
      <w:r w:rsidRPr="003347DA">
        <w:rPr>
          <w:noProof/>
          <w:lang w:val="fr-FR"/>
        </w:rPr>
        <w:tab/>
      </w:r>
      <w:r>
        <w:rPr>
          <w:noProof/>
          <w:lang w:val="fr-FR"/>
        </w:rPr>
        <w:t>E</w:t>
      </w:r>
      <w:r w:rsidRPr="003347DA">
        <w:rPr>
          <w:noProof/>
          <w:lang w:val="fr-FR"/>
        </w:rPr>
        <w:t>n 2023</w:t>
      </w:r>
      <w:r>
        <w:rPr>
          <w:noProof/>
          <w:lang w:val="fr-FR"/>
        </w:rPr>
        <w:t>,</w:t>
      </w:r>
      <w:r w:rsidRPr="003347DA">
        <w:rPr>
          <w:noProof/>
          <w:lang w:val="fr-FR"/>
        </w:rPr>
        <w:t xml:space="preserve"> </w:t>
      </w:r>
      <w:r>
        <w:rPr>
          <w:noProof/>
          <w:lang w:val="fr-FR"/>
        </w:rPr>
        <w:t xml:space="preserve">on a organisé </w:t>
      </w:r>
      <w:r w:rsidRPr="003347DA">
        <w:rPr>
          <w:noProof/>
          <w:lang w:val="fr-FR"/>
        </w:rPr>
        <w:t>41 s</w:t>
      </w:r>
      <w:r>
        <w:rPr>
          <w:noProof/>
          <w:lang w:val="fr-FR"/>
        </w:rPr>
        <w:t>é</w:t>
      </w:r>
      <w:r w:rsidRPr="003347DA">
        <w:rPr>
          <w:noProof/>
          <w:lang w:val="fr-FR"/>
        </w:rPr>
        <w:t>mina</w:t>
      </w:r>
      <w:r>
        <w:rPr>
          <w:noProof/>
          <w:lang w:val="fr-FR"/>
        </w:rPr>
        <w:t>ires</w:t>
      </w:r>
      <w:r w:rsidRPr="003347DA">
        <w:rPr>
          <w:noProof/>
          <w:lang w:val="fr-FR"/>
        </w:rPr>
        <w:t xml:space="preserve"> </w:t>
      </w:r>
      <w:r>
        <w:rPr>
          <w:noProof/>
          <w:lang w:val="fr-FR"/>
        </w:rPr>
        <w:t>sur l</w:t>
      </w:r>
      <w:r w:rsidR="007174EB">
        <w:rPr>
          <w:noProof/>
          <w:lang w:val="fr-FR"/>
        </w:rPr>
        <w:t>’</w:t>
      </w:r>
      <w:r w:rsidRPr="003347DA">
        <w:rPr>
          <w:noProof/>
          <w:lang w:val="fr-FR"/>
        </w:rPr>
        <w:t>antis</w:t>
      </w:r>
      <w:r>
        <w:rPr>
          <w:noProof/>
          <w:lang w:val="fr-FR"/>
        </w:rPr>
        <w:t>é</w:t>
      </w:r>
      <w:r w:rsidRPr="003347DA">
        <w:rPr>
          <w:noProof/>
          <w:lang w:val="fr-FR"/>
        </w:rPr>
        <w:t>mitism</w:t>
      </w:r>
      <w:r>
        <w:rPr>
          <w:noProof/>
          <w:lang w:val="fr-FR"/>
        </w:rPr>
        <w:t>e</w:t>
      </w:r>
      <w:r w:rsidRPr="003347DA">
        <w:rPr>
          <w:noProof/>
          <w:lang w:val="fr-FR"/>
        </w:rPr>
        <w:t xml:space="preserve"> </w:t>
      </w:r>
      <w:r>
        <w:rPr>
          <w:noProof/>
          <w:lang w:val="fr-FR"/>
        </w:rPr>
        <w:t>et l</w:t>
      </w:r>
      <w:r w:rsidR="007174EB">
        <w:rPr>
          <w:noProof/>
          <w:lang w:val="fr-FR"/>
        </w:rPr>
        <w:t>’</w:t>
      </w:r>
      <w:r w:rsidRPr="003347DA">
        <w:rPr>
          <w:noProof/>
          <w:lang w:val="fr-FR"/>
        </w:rPr>
        <w:t>extr</w:t>
      </w:r>
      <w:r>
        <w:rPr>
          <w:noProof/>
          <w:lang w:val="fr-FR"/>
        </w:rPr>
        <w:t>é</w:t>
      </w:r>
      <w:r w:rsidRPr="003347DA">
        <w:rPr>
          <w:noProof/>
          <w:lang w:val="fr-FR"/>
        </w:rPr>
        <w:t>mism</w:t>
      </w:r>
      <w:r>
        <w:rPr>
          <w:noProof/>
          <w:lang w:val="fr-FR"/>
        </w:rPr>
        <w:t>e</w:t>
      </w:r>
      <w:r w:rsidRPr="003347DA">
        <w:rPr>
          <w:noProof/>
          <w:lang w:val="fr-FR"/>
        </w:rPr>
        <w:t>,</w:t>
      </w:r>
      <w:r>
        <w:rPr>
          <w:noProof/>
          <w:lang w:val="fr-FR"/>
        </w:rPr>
        <w:t xml:space="preserve"> la</w:t>
      </w:r>
      <w:r w:rsidRPr="003347DA">
        <w:rPr>
          <w:noProof/>
          <w:lang w:val="fr-FR"/>
        </w:rPr>
        <w:t xml:space="preserve"> discrimination, </w:t>
      </w:r>
      <w:r>
        <w:rPr>
          <w:noProof/>
          <w:lang w:val="fr-FR"/>
        </w:rPr>
        <w:t xml:space="preserve">le </w:t>
      </w:r>
      <w:r w:rsidRPr="003347DA">
        <w:rPr>
          <w:noProof/>
          <w:lang w:val="fr-FR"/>
        </w:rPr>
        <w:t>racism</w:t>
      </w:r>
      <w:r>
        <w:rPr>
          <w:noProof/>
          <w:lang w:val="fr-FR"/>
        </w:rPr>
        <w:t xml:space="preserve">e et le </w:t>
      </w:r>
      <w:r w:rsidRPr="003347DA">
        <w:rPr>
          <w:noProof/>
          <w:lang w:val="fr-FR"/>
        </w:rPr>
        <w:t>cyber</w:t>
      </w:r>
      <w:r>
        <w:rPr>
          <w:noProof/>
          <w:lang w:val="fr-FR"/>
        </w:rPr>
        <w:t>harcèlement</w:t>
      </w:r>
      <w:r w:rsidRPr="003347DA">
        <w:rPr>
          <w:noProof/>
          <w:lang w:val="fr-FR"/>
        </w:rPr>
        <w:t>, a</w:t>
      </w:r>
      <w:r>
        <w:rPr>
          <w:noProof/>
          <w:lang w:val="fr-FR"/>
        </w:rPr>
        <w:t>insi qu</w:t>
      </w:r>
      <w:r w:rsidR="007174EB">
        <w:rPr>
          <w:noProof/>
          <w:lang w:val="fr-FR"/>
        </w:rPr>
        <w:t>’</w:t>
      </w:r>
      <w:r>
        <w:rPr>
          <w:noProof/>
          <w:lang w:val="fr-FR"/>
        </w:rPr>
        <w:t>une série de séminaires à l</w:t>
      </w:r>
      <w:r w:rsidR="007174EB">
        <w:rPr>
          <w:noProof/>
          <w:lang w:val="fr-FR"/>
        </w:rPr>
        <w:t>’</w:t>
      </w:r>
      <w:r>
        <w:rPr>
          <w:noProof/>
          <w:lang w:val="fr-FR"/>
        </w:rPr>
        <w:t xml:space="preserve">intention des éducateurs et des enseignants </w:t>
      </w:r>
      <w:r w:rsidRPr="003347DA">
        <w:rPr>
          <w:noProof/>
          <w:lang w:val="fr-FR"/>
        </w:rPr>
        <w:t>(</w:t>
      </w:r>
      <w:r>
        <w:rPr>
          <w:noProof/>
          <w:lang w:val="fr-FR"/>
        </w:rPr>
        <w:t>sur des thèmes comme l</w:t>
      </w:r>
      <w:r w:rsidRPr="003347DA">
        <w:rPr>
          <w:noProof/>
          <w:lang w:val="fr-FR"/>
        </w:rPr>
        <w:t xml:space="preserve">e </w:t>
      </w:r>
      <w:r>
        <w:rPr>
          <w:noProof/>
          <w:lang w:val="fr-FR"/>
        </w:rPr>
        <w:t>« </w:t>
      </w:r>
      <w:r w:rsidRPr="003347DA">
        <w:rPr>
          <w:noProof/>
          <w:lang w:val="fr-FR"/>
        </w:rPr>
        <w:t>radicalism</w:t>
      </w:r>
      <w:r>
        <w:rPr>
          <w:noProof/>
          <w:lang w:val="fr-FR"/>
        </w:rPr>
        <w:t>e en classe » »</w:t>
      </w:r>
      <w:r w:rsidRPr="003347DA">
        <w:rPr>
          <w:noProof/>
          <w:lang w:val="fr-FR"/>
        </w:rPr>
        <w:t xml:space="preserve">, </w:t>
      </w:r>
      <w:r>
        <w:rPr>
          <w:noProof/>
          <w:lang w:val="fr-FR"/>
        </w:rPr>
        <w:t>« le conflit au Moyen-Orient en classe : garder le silence, étouffer ou trouver des réponses ? »</w:t>
      </w:r>
      <w:r w:rsidRPr="003347DA">
        <w:rPr>
          <w:noProof/>
          <w:lang w:val="fr-FR"/>
        </w:rPr>
        <w:t xml:space="preserve">, </w:t>
      </w:r>
      <w:r>
        <w:rPr>
          <w:noProof/>
          <w:lang w:val="fr-FR"/>
        </w:rPr>
        <w:t>« l</w:t>
      </w:r>
      <w:r w:rsidR="007174EB">
        <w:rPr>
          <w:noProof/>
          <w:lang w:val="fr-FR"/>
        </w:rPr>
        <w:t>’</w:t>
      </w:r>
      <w:r w:rsidRPr="003347DA">
        <w:rPr>
          <w:noProof/>
          <w:lang w:val="fr-FR"/>
        </w:rPr>
        <w:t>antis</w:t>
      </w:r>
      <w:r>
        <w:rPr>
          <w:noProof/>
          <w:lang w:val="fr-FR"/>
        </w:rPr>
        <w:t>é</w:t>
      </w:r>
      <w:r w:rsidRPr="003347DA">
        <w:rPr>
          <w:noProof/>
          <w:lang w:val="fr-FR"/>
        </w:rPr>
        <w:t>mitism</w:t>
      </w:r>
      <w:r>
        <w:rPr>
          <w:noProof/>
          <w:lang w:val="fr-FR"/>
        </w:rPr>
        <w:t>e : défis actuels »</w:t>
      </w:r>
      <w:r w:rsidRPr="003347DA">
        <w:rPr>
          <w:noProof/>
          <w:lang w:val="fr-FR"/>
        </w:rPr>
        <w:t>)</w:t>
      </w:r>
      <w:r>
        <w:rPr>
          <w:noProof/>
          <w:lang w:val="fr-FR"/>
        </w:rPr>
        <w:t xml:space="preserve">, auxquels </w:t>
      </w:r>
      <w:r w:rsidRPr="003347DA">
        <w:rPr>
          <w:noProof/>
          <w:lang w:val="fr-FR"/>
        </w:rPr>
        <w:t xml:space="preserve">566 </w:t>
      </w:r>
      <w:r>
        <w:rPr>
          <w:noProof/>
          <w:lang w:val="fr-FR"/>
        </w:rPr>
        <w:t>personnes ont participé</w:t>
      </w:r>
      <w:r w:rsidRPr="003347DA">
        <w:rPr>
          <w:noProof/>
          <w:lang w:val="fr-FR"/>
        </w:rPr>
        <w:t xml:space="preserve">. </w:t>
      </w:r>
      <w:r>
        <w:rPr>
          <w:noProof/>
          <w:lang w:val="fr-FR"/>
        </w:rPr>
        <w:t>Ces séminaires sont organisés à l</w:t>
      </w:r>
      <w:r w:rsidR="007174EB">
        <w:rPr>
          <w:noProof/>
          <w:lang w:val="fr-FR"/>
        </w:rPr>
        <w:t>’</w:t>
      </w:r>
      <w:r>
        <w:rPr>
          <w:noProof/>
          <w:lang w:val="fr-FR"/>
        </w:rPr>
        <w:t>intention des relais</w:t>
      </w:r>
      <w:r w:rsidR="0008148F">
        <w:rPr>
          <w:noProof/>
          <w:lang w:val="fr-FR"/>
        </w:rPr>
        <w:t> ;</w:t>
      </w:r>
    </w:p>
    <w:p w14:paraId="4EB678AB" w14:textId="5E8A3CAC"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Organisation, en </w:t>
      </w:r>
      <w:r w:rsidRPr="003347DA">
        <w:rPr>
          <w:noProof/>
          <w:lang w:val="fr-FR"/>
        </w:rPr>
        <w:t>coop</w:t>
      </w:r>
      <w:r>
        <w:rPr>
          <w:noProof/>
          <w:lang w:val="fr-FR"/>
        </w:rPr>
        <w:t>é</w:t>
      </w:r>
      <w:r w:rsidRPr="003347DA">
        <w:rPr>
          <w:noProof/>
          <w:lang w:val="fr-FR"/>
        </w:rPr>
        <w:t xml:space="preserve">ration </w:t>
      </w:r>
      <w:r>
        <w:rPr>
          <w:noProof/>
          <w:lang w:val="fr-FR"/>
        </w:rPr>
        <w:t>avec le Centre de conseil sur l</w:t>
      </w:r>
      <w:r w:rsidR="007174EB">
        <w:rPr>
          <w:noProof/>
          <w:lang w:val="fr-FR"/>
        </w:rPr>
        <w:t>’</w:t>
      </w:r>
      <w:r>
        <w:rPr>
          <w:noProof/>
          <w:lang w:val="fr-FR"/>
        </w:rPr>
        <w:t xml:space="preserve">extrémisme du </w:t>
      </w:r>
      <w:r w:rsidRPr="003347DA">
        <w:rPr>
          <w:noProof/>
          <w:lang w:val="fr-FR"/>
        </w:rPr>
        <w:t>bOJA</w:t>
      </w:r>
      <w:r>
        <w:rPr>
          <w:noProof/>
          <w:lang w:val="fr-FR"/>
        </w:rPr>
        <w:t>, de séminaires sur l</w:t>
      </w:r>
      <w:r w:rsidR="007174EB">
        <w:rPr>
          <w:noProof/>
          <w:lang w:val="fr-FR"/>
        </w:rPr>
        <w:t>’</w:t>
      </w:r>
      <w:r>
        <w:rPr>
          <w:noProof/>
          <w:lang w:val="fr-FR"/>
        </w:rPr>
        <w:t>extrémisme</w:t>
      </w:r>
      <w:r w:rsidRPr="003347DA">
        <w:rPr>
          <w:noProof/>
          <w:lang w:val="fr-FR"/>
        </w:rPr>
        <w:t xml:space="preserve">, </w:t>
      </w:r>
      <w:r>
        <w:rPr>
          <w:noProof/>
          <w:lang w:val="fr-FR"/>
        </w:rPr>
        <w:t xml:space="preserve">la prévention de la </w:t>
      </w:r>
      <w:r w:rsidRPr="003347DA">
        <w:rPr>
          <w:noProof/>
          <w:lang w:val="fr-FR"/>
        </w:rPr>
        <w:t xml:space="preserve">violence </w:t>
      </w:r>
      <w:r>
        <w:rPr>
          <w:noProof/>
          <w:lang w:val="fr-FR"/>
        </w:rPr>
        <w:t>et l</w:t>
      </w:r>
      <w:r w:rsidR="007174EB">
        <w:rPr>
          <w:noProof/>
          <w:lang w:val="fr-FR"/>
        </w:rPr>
        <w:t>’</w:t>
      </w:r>
      <w:r>
        <w:rPr>
          <w:noProof/>
          <w:lang w:val="fr-FR"/>
        </w:rPr>
        <w:t>auto</w:t>
      </w:r>
      <w:r w:rsidRPr="003347DA">
        <w:rPr>
          <w:noProof/>
          <w:lang w:val="fr-FR"/>
        </w:rPr>
        <w:t>d</w:t>
      </w:r>
      <w:r>
        <w:rPr>
          <w:noProof/>
          <w:lang w:val="fr-FR"/>
        </w:rPr>
        <w:t>é</w:t>
      </w:r>
      <w:r w:rsidRPr="003347DA">
        <w:rPr>
          <w:noProof/>
          <w:lang w:val="fr-FR"/>
        </w:rPr>
        <w:t xml:space="preserve">termination, </w:t>
      </w:r>
      <w:r>
        <w:rPr>
          <w:noProof/>
          <w:lang w:val="fr-FR"/>
        </w:rPr>
        <w:t>et, conjointement avec la police judiciaire de Vienne, de cours d</w:t>
      </w:r>
      <w:r w:rsidR="007174EB">
        <w:rPr>
          <w:noProof/>
          <w:lang w:val="fr-FR"/>
        </w:rPr>
        <w:t>’</w:t>
      </w:r>
      <w:r>
        <w:rPr>
          <w:noProof/>
          <w:lang w:val="fr-FR"/>
        </w:rPr>
        <w:t xml:space="preserve">intégration (« Sécurité et police ») </w:t>
      </w:r>
      <w:r w:rsidRPr="003347DA">
        <w:rPr>
          <w:noProof/>
          <w:lang w:val="fr-FR"/>
        </w:rPr>
        <w:t>(2023</w:t>
      </w:r>
      <w:r>
        <w:rPr>
          <w:noProof/>
          <w:lang w:val="fr-FR"/>
        </w:rPr>
        <w:t xml:space="preserve"> </w:t>
      </w:r>
      <w:r w:rsidRPr="003347DA">
        <w:rPr>
          <w:noProof/>
          <w:lang w:val="fr-FR"/>
        </w:rPr>
        <w:t>: 1</w:t>
      </w:r>
      <w:r w:rsidR="009C0345">
        <w:rPr>
          <w:noProof/>
          <w:lang w:val="fr-FR"/>
        </w:rPr>
        <w:t> </w:t>
      </w:r>
      <w:r w:rsidRPr="003347DA">
        <w:rPr>
          <w:noProof/>
          <w:lang w:val="fr-FR"/>
        </w:rPr>
        <w:t xml:space="preserve">380 </w:t>
      </w:r>
      <w:r>
        <w:rPr>
          <w:noProof/>
          <w:lang w:val="fr-FR"/>
        </w:rPr>
        <w:t>participants</w:t>
      </w:r>
      <w:r w:rsidRPr="003347DA">
        <w:rPr>
          <w:noProof/>
          <w:lang w:val="fr-FR"/>
        </w:rPr>
        <w:t>)</w:t>
      </w:r>
      <w:r w:rsidR="0008148F">
        <w:rPr>
          <w:noProof/>
          <w:lang w:val="fr-FR"/>
        </w:rPr>
        <w:t> ;</w:t>
      </w:r>
    </w:p>
    <w:p w14:paraId="49401C73" w14:textId="4B0D1AE6"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Les réfugiés peuvent suivre dans l</w:t>
      </w:r>
      <w:r w:rsidR="007174EB">
        <w:rPr>
          <w:noProof/>
          <w:lang w:val="fr-FR"/>
        </w:rPr>
        <w:t>’</w:t>
      </w:r>
      <w:r>
        <w:rPr>
          <w:noProof/>
          <w:lang w:val="fr-FR"/>
        </w:rPr>
        <w:t>ensemble du pays des cours sur les valeurs et des cours d</w:t>
      </w:r>
      <w:r w:rsidR="007174EB">
        <w:rPr>
          <w:noProof/>
          <w:lang w:val="fr-FR"/>
        </w:rPr>
        <w:t>’</w:t>
      </w:r>
      <w:r w:rsidRPr="003347DA">
        <w:rPr>
          <w:noProof/>
          <w:lang w:val="fr-FR"/>
        </w:rPr>
        <w:t xml:space="preserve">orientation </w:t>
      </w:r>
      <w:r>
        <w:rPr>
          <w:noProof/>
          <w:lang w:val="fr-FR"/>
        </w:rPr>
        <w:t>sur l</w:t>
      </w:r>
      <w:r w:rsidR="007174EB">
        <w:rPr>
          <w:noProof/>
          <w:lang w:val="fr-FR"/>
        </w:rPr>
        <w:t>’</w:t>
      </w:r>
      <w:r>
        <w:rPr>
          <w:noProof/>
          <w:lang w:val="fr-FR"/>
        </w:rPr>
        <w:t xml:space="preserve">ordre </w:t>
      </w:r>
      <w:r w:rsidRPr="003347DA">
        <w:rPr>
          <w:noProof/>
          <w:lang w:val="fr-FR"/>
        </w:rPr>
        <w:t>d</w:t>
      </w:r>
      <w:r>
        <w:rPr>
          <w:noProof/>
          <w:lang w:val="fr-FR"/>
        </w:rPr>
        <w:t>é</w:t>
      </w:r>
      <w:r w:rsidRPr="003347DA">
        <w:rPr>
          <w:noProof/>
          <w:lang w:val="fr-FR"/>
        </w:rPr>
        <w:t>mocrati</w:t>
      </w:r>
      <w:r>
        <w:rPr>
          <w:noProof/>
          <w:lang w:val="fr-FR"/>
        </w:rPr>
        <w:t>que et sur les valeurs fondamentales de l</w:t>
      </w:r>
      <w:r w:rsidR="007174EB">
        <w:rPr>
          <w:noProof/>
          <w:lang w:val="fr-FR"/>
        </w:rPr>
        <w:t>’</w:t>
      </w:r>
      <w:r>
        <w:rPr>
          <w:noProof/>
          <w:lang w:val="fr-FR"/>
        </w:rPr>
        <w:t xml:space="preserve">ordre juridique et social </w:t>
      </w:r>
      <w:r w:rsidRPr="003347DA">
        <w:rPr>
          <w:noProof/>
          <w:lang w:val="fr-FR"/>
        </w:rPr>
        <w:t>(2023</w:t>
      </w:r>
      <w:r>
        <w:rPr>
          <w:noProof/>
          <w:lang w:val="fr-FR"/>
        </w:rPr>
        <w:t xml:space="preserve"> </w:t>
      </w:r>
      <w:r w:rsidRPr="003347DA">
        <w:rPr>
          <w:noProof/>
          <w:lang w:val="fr-FR"/>
        </w:rPr>
        <w:t>: 10</w:t>
      </w:r>
      <w:r w:rsidR="0008148F">
        <w:rPr>
          <w:noProof/>
          <w:lang w:val="fr-FR"/>
        </w:rPr>
        <w:t> </w:t>
      </w:r>
      <w:r w:rsidRPr="003347DA">
        <w:rPr>
          <w:noProof/>
          <w:lang w:val="fr-FR"/>
        </w:rPr>
        <w:t xml:space="preserve">925 </w:t>
      </w:r>
      <w:r>
        <w:rPr>
          <w:noProof/>
          <w:lang w:val="fr-FR"/>
        </w:rPr>
        <w:t>participants</w:t>
      </w:r>
      <w:r w:rsidRPr="003347DA">
        <w:rPr>
          <w:noProof/>
          <w:lang w:val="fr-FR"/>
        </w:rPr>
        <w:t xml:space="preserve">, </w:t>
      </w:r>
      <w:r>
        <w:rPr>
          <w:noProof/>
          <w:lang w:val="fr-FR"/>
        </w:rPr>
        <w:t xml:space="preserve">depuis </w:t>
      </w:r>
      <w:r w:rsidRPr="003347DA">
        <w:rPr>
          <w:noProof/>
          <w:lang w:val="fr-FR"/>
        </w:rPr>
        <w:t>2015</w:t>
      </w:r>
      <w:r>
        <w:rPr>
          <w:noProof/>
          <w:lang w:val="fr-FR"/>
        </w:rPr>
        <w:t xml:space="preserve"> </w:t>
      </w:r>
      <w:r w:rsidRPr="003347DA">
        <w:rPr>
          <w:noProof/>
          <w:lang w:val="fr-FR"/>
        </w:rPr>
        <w:t>: 99</w:t>
      </w:r>
      <w:r w:rsidR="0008148F">
        <w:rPr>
          <w:noProof/>
          <w:lang w:val="fr-FR"/>
        </w:rPr>
        <w:t> </w:t>
      </w:r>
      <w:r w:rsidRPr="003347DA">
        <w:rPr>
          <w:noProof/>
          <w:lang w:val="fr-FR"/>
        </w:rPr>
        <w:t xml:space="preserve">863 </w:t>
      </w:r>
      <w:r>
        <w:rPr>
          <w:noProof/>
          <w:lang w:val="fr-FR"/>
        </w:rPr>
        <w:t>au</w:t>
      </w:r>
      <w:r w:rsidRPr="003347DA">
        <w:rPr>
          <w:noProof/>
          <w:lang w:val="fr-FR"/>
        </w:rPr>
        <w:t xml:space="preserve"> total</w:t>
      </w:r>
      <w:r w:rsidR="007F75C4">
        <w:rPr>
          <w:noProof/>
          <w:lang w:val="fr-FR"/>
        </w:rPr>
        <w:t> </w:t>
      </w:r>
      <w:r w:rsidRPr="003347DA">
        <w:rPr>
          <w:noProof/>
          <w:lang w:val="fr-FR"/>
        </w:rPr>
        <w:t xml:space="preserve">; </w:t>
      </w:r>
      <w:r>
        <w:rPr>
          <w:noProof/>
          <w:lang w:val="fr-FR"/>
        </w:rPr>
        <w:t>ainsi que des</w:t>
      </w:r>
      <w:r w:rsidRPr="003347DA">
        <w:rPr>
          <w:noProof/>
          <w:lang w:val="fr-FR"/>
        </w:rPr>
        <w:t xml:space="preserve"> programmes</w:t>
      </w:r>
      <w:r>
        <w:rPr>
          <w:noProof/>
          <w:lang w:val="fr-FR"/>
        </w:rPr>
        <w:t xml:space="preserve"> approfondis</w:t>
      </w:r>
      <w:r w:rsidRPr="003347DA">
        <w:rPr>
          <w:noProof/>
          <w:lang w:val="fr-FR"/>
        </w:rPr>
        <w:t xml:space="preserve">, </w:t>
      </w:r>
      <w:r>
        <w:rPr>
          <w:noProof/>
          <w:lang w:val="fr-FR"/>
        </w:rPr>
        <w:t>par exemple des cours d</w:t>
      </w:r>
      <w:r w:rsidR="007174EB">
        <w:rPr>
          <w:noProof/>
          <w:lang w:val="fr-FR"/>
        </w:rPr>
        <w:t>’</w:t>
      </w:r>
      <w:r>
        <w:rPr>
          <w:noProof/>
          <w:lang w:val="fr-FR"/>
        </w:rPr>
        <w:t>intégration</w:t>
      </w:r>
      <w:r w:rsidRPr="003347DA">
        <w:rPr>
          <w:noProof/>
          <w:lang w:val="fr-FR"/>
        </w:rPr>
        <w:t xml:space="preserve">, </w:t>
      </w:r>
      <w:r>
        <w:rPr>
          <w:noProof/>
          <w:lang w:val="fr-FR"/>
        </w:rPr>
        <w:t>des sessions/cours de formation pratiques</w:t>
      </w:r>
      <w:r w:rsidRPr="003347DA">
        <w:rPr>
          <w:noProof/>
          <w:lang w:val="fr-FR"/>
        </w:rPr>
        <w:t xml:space="preserve">, </w:t>
      </w:r>
      <w:r>
        <w:rPr>
          <w:noProof/>
          <w:lang w:val="fr-FR"/>
        </w:rPr>
        <w:t>des programmes communautaires</w:t>
      </w:r>
      <w:r w:rsidRPr="003347DA">
        <w:rPr>
          <w:noProof/>
          <w:lang w:val="fr-FR"/>
        </w:rPr>
        <w:t xml:space="preserve">, </w:t>
      </w:r>
      <w:r>
        <w:rPr>
          <w:noProof/>
          <w:lang w:val="fr-FR"/>
        </w:rPr>
        <w:t>des cours d</w:t>
      </w:r>
      <w:r w:rsidR="007174EB">
        <w:rPr>
          <w:noProof/>
          <w:lang w:val="fr-FR"/>
        </w:rPr>
        <w:t>’</w:t>
      </w:r>
      <w:r>
        <w:rPr>
          <w:noProof/>
          <w:lang w:val="fr-FR"/>
        </w:rPr>
        <w:t>intégration avancés et/ou des cours</w:t>
      </w:r>
      <w:r w:rsidRPr="003347DA">
        <w:rPr>
          <w:noProof/>
          <w:lang w:val="fr-FR"/>
        </w:rPr>
        <w:t xml:space="preserve"> </w:t>
      </w:r>
      <w:r>
        <w:rPr>
          <w:noProof/>
          <w:lang w:val="fr-FR"/>
        </w:rPr>
        <w:t xml:space="preserve">pour travailleurs qualifiés </w:t>
      </w:r>
      <w:r w:rsidRPr="003347DA">
        <w:rPr>
          <w:noProof/>
          <w:lang w:val="fr-FR"/>
        </w:rPr>
        <w:t>: 88</w:t>
      </w:r>
      <w:r w:rsidR="0008148F">
        <w:rPr>
          <w:noProof/>
          <w:lang w:val="fr-FR"/>
        </w:rPr>
        <w:t> </w:t>
      </w:r>
      <w:r w:rsidRPr="003347DA">
        <w:rPr>
          <w:noProof/>
          <w:lang w:val="fr-FR"/>
        </w:rPr>
        <w:t xml:space="preserve">686 </w:t>
      </w:r>
      <w:r>
        <w:rPr>
          <w:noProof/>
          <w:lang w:val="fr-FR"/>
        </w:rPr>
        <w:t xml:space="preserve">participants depuis le début, dont </w:t>
      </w:r>
      <w:r w:rsidRPr="003347DA">
        <w:rPr>
          <w:noProof/>
          <w:lang w:val="fr-FR"/>
        </w:rPr>
        <w:t>14</w:t>
      </w:r>
      <w:r w:rsidR="009C0345">
        <w:rPr>
          <w:noProof/>
          <w:lang w:val="fr-FR"/>
        </w:rPr>
        <w:t> </w:t>
      </w:r>
      <w:r w:rsidRPr="003347DA">
        <w:rPr>
          <w:noProof/>
          <w:lang w:val="fr-FR"/>
        </w:rPr>
        <w:t xml:space="preserve">378 </w:t>
      </w:r>
      <w:r>
        <w:rPr>
          <w:noProof/>
          <w:lang w:val="fr-FR"/>
        </w:rPr>
        <w:t>e</w:t>
      </w:r>
      <w:r w:rsidRPr="003347DA">
        <w:rPr>
          <w:noProof/>
          <w:lang w:val="fr-FR"/>
        </w:rPr>
        <w:t>n 2023).</w:t>
      </w:r>
    </w:p>
    <w:p w14:paraId="3B9049EF" w14:textId="77777777" w:rsidR="00507F2F" w:rsidRPr="00B867F3" w:rsidRDefault="00507F2F" w:rsidP="00507F2F">
      <w:pPr>
        <w:pStyle w:val="SingleTxtG"/>
        <w:rPr>
          <w:noProof/>
          <w:lang w:val="fr-FR"/>
        </w:rPr>
      </w:pPr>
      <w:r w:rsidRPr="00B867F3">
        <w:rPr>
          <w:noProof/>
          <w:lang w:val="fr-FR"/>
        </w:rPr>
        <w:t>32.</w:t>
      </w:r>
      <w:r w:rsidRPr="00B867F3">
        <w:rPr>
          <w:noProof/>
          <w:lang w:val="fr-FR"/>
        </w:rPr>
        <w:tab/>
        <w:t xml:space="preserve">Les ministères fédéraux et les Länder </w:t>
      </w:r>
      <w:r w:rsidRPr="00B867F3">
        <w:rPr>
          <w:noProof/>
        </w:rPr>
        <w:t>garantissent la non-discrimination</w:t>
      </w:r>
      <w:r w:rsidRPr="00B867F3">
        <w:rPr>
          <w:noProof/>
          <w:lang w:val="fr-FR"/>
        </w:rPr>
        <w:t xml:space="preserve"> en dispensant à leur personnel une formation initiale et une formation continue, dont voici quelques exemples :</w:t>
      </w:r>
    </w:p>
    <w:p w14:paraId="29712DB8" w14:textId="0528E43F" w:rsidR="00507F2F" w:rsidRPr="003347DA" w:rsidRDefault="00507F2F" w:rsidP="00507F2F">
      <w:pPr>
        <w:pStyle w:val="Bullet1G"/>
        <w:numPr>
          <w:ilvl w:val="0"/>
          <w:numId w:val="0"/>
        </w:numPr>
        <w:tabs>
          <w:tab w:val="left" w:pos="1701"/>
        </w:tabs>
        <w:ind w:left="1701" w:hanging="170"/>
        <w:rPr>
          <w:noProof/>
          <w:lang w:val="fr-FR"/>
        </w:rPr>
      </w:pPr>
      <w:r w:rsidRPr="00B867F3">
        <w:rPr>
          <w:noProof/>
          <w:lang w:val="fr-FR"/>
        </w:rPr>
        <w:t>•</w:t>
      </w:r>
      <w:r w:rsidRPr="00B867F3">
        <w:rPr>
          <w:noProof/>
          <w:lang w:val="fr-FR"/>
        </w:rPr>
        <w:tab/>
      </w:r>
      <w:bookmarkStart w:id="1" w:name="_Hlk207187817"/>
      <w:r w:rsidRPr="00B867F3">
        <w:rPr>
          <w:noProof/>
          <w:lang w:val="fr-FR"/>
        </w:rPr>
        <w:t xml:space="preserve">Ministère fédéral des finances : </w:t>
      </w:r>
      <w:bookmarkEnd w:id="1"/>
      <w:r w:rsidR="006C152A" w:rsidRPr="006C152A">
        <w:rPr>
          <w:noProof/>
        </w:rPr>
        <w:t>l’Institut fédéral de finances a organisé le «</w:t>
      </w:r>
      <w:r w:rsidR="006C152A">
        <w:rPr>
          <w:noProof/>
        </w:rPr>
        <w:t> </w:t>
      </w:r>
      <w:r w:rsidR="006C152A" w:rsidRPr="006C152A">
        <w:rPr>
          <w:noProof/>
        </w:rPr>
        <w:t>Forum ouvert pour les compétences interculturelles et la diversité</w:t>
      </w:r>
      <w:r w:rsidR="006C152A">
        <w:rPr>
          <w:noProof/>
        </w:rPr>
        <w:t> </w:t>
      </w:r>
      <w:r w:rsidR="006C152A" w:rsidRPr="006C152A">
        <w:rPr>
          <w:noProof/>
        </w:rPr>
        <w:t>» afin de promouvoir la collaboration en réseau, les échanges, le développement des connaissances et la sensibilisation, en particulier auprès des membres du personnel dont le travail quotidien nécessite des compétences interculturelles</w:t>
      </w:r>
      <w:r w:rsidR="006C152A">
        <w:rPr>
          <w:noProof/>
        </w:rPr>
        <w:t> </w:t>
      </w:r>
      <w:r w:rsidR="0008148F">
        <w:rPr>
          <w:noProof/>
          <w:lang w:val="fr-FR"/>
        </w:rPr>
        <w:t>;</w:t>
      </w:r>
    </w:p>
    <w:p w14:paraId="75F3A1CA" w14:textId="208E51A2"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M</w:t>
      </w:r>
      <w:r>
        <w:rPr>
          <w:noProof/>
          <w:lang w:val="fr-FR"/>
        </w:rPr>
        <w:t>inistère fédéral de l</w:t>
      </w:r>
      <w:r w:rsidR="007174EB">
        <w:rPr>
          <w:noProof/>
          <w:lang w:val="fr-FR"/>
        </w:rPr>
        <w:t>’</w:t>
      </w:r>
      <w:r>
        <w:rPr>
          <w:noProof/>
          <w:lang w:val="fr-FR"/>
        </w:rPr>
        <w:t xml:space="preserve">intérieur </w:t>
      </w:r>
      <w:r w:rsidRPr="003347DA">
        <w:rPr>
          <w:noProof/>
          <w:lang w:val="fr-FR"/>
        </w:rPr>
        <w:t xml:space="preserve">: </w:t>
      </w:r>
      <w:r>
        <w:rPr>
          <w:noProof/>
          <w:lang w:val="fr-FR"/>
        </w:rPr>
        <w:t>par exemple,</w:t>
      </w:r>
      <w:r w:rsidRPr="003347DA">
        <w:rPr>
          <w:noProof/>
          <w:lang w:val="fr-FR"/>
        </w:rPr>
        <w:t xml:space="preserve"> </w:t>
      </w:r>
      <w:r>
        <w:rPr>
          <w:noProof/>
          <w:lang w:val="fr-FR"/>
        </w:rPr>
        <w:t>les cours dispensés dans le cadre du programme « Un monde de d</w:t>
      </w:r>
      <w:r w:rsidRPr="003347DA">
        <w:rPr>
          <w:noProof/>
          <w:lang w:val="fr-FR"/>
        </w:rPr>
        <w:t>iff</w:t>
      </w:r>
      <w:r>
        <w:rPr>
          <w:noProof/>
          <w:lang w:val="fr-FR"/>
        </w:rPr>
        <w:t>é</w:t>
      </w:r>
      <w:r w:rsidRPr="003347DA">
        <w:rPr>
          <w:noProof/>
          <w:lang w:val="fr-FR"/>
        </w:rPr>
        <w:t>rence</w:t>
      </w:r>
      <w:r>
        <w:rPr>
          <w:noProof/>
          <w:lang w:val="fr-FR"/>
        </w:rPr>
        <w:t>s »</w:t>
      </w:r>
      <w:r w:rsidRPr="003347DA">
        <w:rPr>
          <w:noProof/>
          <w:lang w:val="fr-FR"/>
        </w:rPr>
        <w:t xml:space="preserve"> </w:t>
      </w:r>
      <w:r>
        <w:rPr>
          <w:noProof/>
          <w:lang w:val="fr-FR"/>
        </w:rPr>
        <w:t xml:space="preserve">et les </w:t>
      </w:r>
      <w:r w:rsidRPr="00DA47BF">
        <w:rPr>
          <w:noProof/>
        </w:rPr>
        <w:t>formations internationales</w:t>
      </w:r>
      <w:r w:rsidRPr="00BC796B">
        <w:rPr>
          <w:noProof/>
          <w:lang w:val="fr-FR"/>
        </w:rPr>
        <w:t xml:space="preserve"> </w:t>
      </w:r>
      <w:r>
        <w:rPr>
          <w:noProof/>
          <w:lang w:val="fr-FR"/>
        </w:rPr>
        <w:t xml:space="preserve">à la </w:t>
      </w:r>
      <w:r w:rsidRPr="003347DA">
        <w:rPr>
          <w:noProof/>
          <w:lang w:val="fr-FR"/>
        </w:rPr>
        <w:t>diversit</w:t>
      </w:r>
      <w:r>
        <w:rPr>
          <w:noProof/>
          <w:lang w:val="fr-FR"/>
        </w:rPr>
        <w:t>é</w:t>
      </w:r>
      <w:r w:rsidRPr="003347DA">
        <w:rPr>
          <w:noProof/>
          <w:lang w:val="fr-FR"/>
        </w:rPr>
        <w:t xml:space="preserve"> </w:t>
      </w:r>
      <w:r>
        <w:rPr>
          <w:noProof/>
          <w:lang w:val="fr-FR"/>
        </w:rPr>
        <w:t>organisées par l</w:t>
      </w:r>
      <w:r w:rsidR="007174EB">
        <w:rPr>
          <w:noProof/>
          <w:lang w:val="fr-FR"/>
        </w:rPr>
        <w:t>’</w:t>
      </w:r>
      <w:r>
        <w:rPr>
          <w:noProof/>
          <w:lang w:val="fr-FR"/>
        </w:rPr>
        <w:t xml:space="preserve">École de police </w:t>
      </w:r>
      <w:r w:rsidRPr="003347DA">
        <w:rPr>
          <w:noProof/>
          <w:lang w:val="fr-FR"/>
        </w:rPr>
        <w:t>(</w:t>
      </w:r>
      <w:r w:rsidRPr="00195136">
        <w:rPr>
          <w:i/>
          <w:iCs/>
          <w:noProof/>
          <w:lang w:val="fr-FR"/>
        </w:rPr>
        <w:t>Sicherheitsakademie</w:t>
      </w:r>
      <w:r w:rsidRPr="003347DA">
        <w:rPr>
          <w:noProof/>
          <w:lang w:val="fr-FR"/>
        </w:rPr>
        <w:t>)</w:t>
      </w:r>
      <w:r>
        <w:rPr>
          <w:noProof/>
          <w:lang w:val="fr-FR"/>
        </w:rPr>
        <w:t xml:space="preserve">, parmi lesquelles des </w:t>
      </w:r>
      <w:r w:rsidRPr="003347DA">
        <w:rPr>
          <w:noProof/>
          <w:lang w:val="fr-FR"/>
        </w:rPr>
        <w:t>webina</w:t>
      </w:r>
      <w:r>
        <w:rPr>
          <w:noProof/>
          <w:lang w:val="fr-FR"/>
        </w:rPr>
        <w:t>ires et des programmes d</w:t>
      </w:r>
      <w:r w:rsidR="007174EB">
        <w:rPr>
          <w:noProof/>
          <w:lang w:val="fr-FR"/>
        </w:rPr>
        <w:t>’</w:t>
      </w:r>
      <w:r>
        <w:rPr>
          <w:noProof/>
          <w:lang w:val="fr-FR"/>
        </w:rPr>
        <w:t>échange</w:t>
      </w:r>
      <w:r w:rsidRPr="003347DA">
        <w:rPr>
          <w:noProof/>
          <w:lang w:val="fr-FR"/>
        </w:rPr>
        <w:t xml:space="preserve">. </w:t>
      </w:r>
      <w:r>
        <w:rPr>
          <w:noProof/>
          <w:lang w:val="fr-FR"/>
        </w:rPr>
        <w:t>Voir les paragraphes</w:t>
      </w:r>
      <w:r w:rsidRPr="003347DA">
        <w:rPr>
          <w:noProof/>
          <w:lang w:val="fr-FR"/>
        </w:rPr>
        <w:t xml:space="preserve"> 34 </w:t>
      </w:r>
      <w:r>
        <w:rPr>
          <w:noProof/>
          <w:lang w:val="fr-FR"/>
        </w:rPr>
        <w:t>et</w:t>
      </w:r>
      <w:r w:rsidRPr="003347DA">
        <w:rPr>
          <w:noProof/>
          <w:lang w:val="fr-FR"/>
        </w:rPr>
        <w:t xml:space="preserve"> 64, </w:t>
      </w:r>
      <w:r>
        <w:rPr>
          <w:noProof/>
          <w:lang w:val="fr-FR"/>
        </w:rPr>
        <w:t xml:space="preserve">et le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noProof/>
          <w:lang w:val="fr-FR"/>
        </w:rPr>
        <w:t> </w:t>
      </w:r>
      <w:r>
        <w:rPr>
          <w:noProof/>
          <w:lang w:val="fr-FR"/>
        </w:rPr>
        <w:t>13 à l</w:t>
      </w:r>
      <w:r w:rsidR="007174EB">
        <w:rPr>
          <w:noProof/>
          <w:lang w:val="fr-FR"/>
        </w:rPr>
        <w:t>’</w:t>
      </w:r>
      <w:r>
        <w:rPr>
          <w:noProof/>
          <w:lang w:val="fr-FR"/>
        </w:rPr>
        <w:t>annexe</w:t>
      </w:r>
      <w:r w:rsidR="0008148F">
        <w:rPr>
          <w:noProof/>
          <w:lang w:val="fr-FR"/>
        </w:rPr>
        <w:t> ;</w:t>
      </w:r>
    </w:p>
    <w:p w14:paraId="1E92BA32" w14:textId="053EF2A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M</w:t>
      </w:r>
      <w:r>
        <w:rPr>
          <w:noProof/>
          <w:lang w:val="fr-FR"/>
        </w:rPr>
        <w:t>inistère fédéral de la j</w:t>
      </w:r>
      <w:r w:rsidRPr="003347DA">
        <w:rPr>
          <w:noProof/>
          <w:lang w:val="fr-FR"/>
        </w:rPr>
        <w:t xml:space="preserve">ustice : </w:t>
      </w:r>
      <w:r>
        <w:rPr>
          <w:noProof/>
          <w:lang w:val="fr-FR"/>
        </w:rPr>
        <w:t xml:space="preserve">séminaires </w:t>
      </w:r>
      <w:r w:rsidRPr="003347DA">
        <w:rPr>
          <w:noProof/>
          <w:lang w:val="fr-FR"/>
        </w:rPr>
        <w:t>(inter)nationa</w:t>
      </w:r>
      <w:r>
        <w:rPr>
          <w:noProof/>
          <w:lang w:val="fr-FR"/>
        </w:rPr>
        <w:t>ux</w:t>
      </w:r>
      <w:r w:rsidRPr="003347DA">
        <w:rPr>
          <w:noProof/>
          <w:lang w:val="fr-FR"/>
        </w:rPr>
        <w:t xml:space="preserve"> </w:t>
      </w:r>
      <w:r>
        <w:rPr>
          <w:noProof/>
          <w:lang w:val="fr-FR"/>
        </w:rPr>
        <w:t>organisés à l</w:t>
      </w:r>
      <w:r w:rsidR="007174EB">
        <w:rPr>
          <w:noProof/>
          <w:lang w:val="fr-FR"/>
        </w:rPr>
        <w:t>’</w:t>
      </w:r>
      <w:r>
        <w:rPr>
          <w:noProof/>
          <w:lang w:val="fr-FR"/>
        </w:rPr>
        <w:t>intention de son personnel sur l</w:t>
      </w:r>
      <w:r w:rsidR="007174EB">
        <w:rPr>
          <w:noProof/>
          <w:lang w:val="fr-FR"/>
        </w:rPr>
        <w:t>’</w:t>
      </w:r>
      <w:r>
        <w:rPr>
          <w:noProof/>
          <w:lang w:val="fr-FR"/>
        </w:rPr>
        <w:t xml:space="preserve">égalité des genres, la lutte contre la </w:t>
      </w:r>
      <w:r w:rsidRPr="003347DA">
        <w:rPr>
          <w:noProof/>
          <w:lang w:val="fr-FR"/>
        </w:rPr>
        <w:t xml:space="preserve">discrimination, </w:t>
      </w:r>
      <w:r>
        <w:rPr>
          <w:noProof/>
          <w:lang w:val="fr-FR"/>
        </w:rPr>
        <w:t xml:space="preserve">la lutte contre le </w:t>
      </w:r>
      <w:r w:rsidRPr="003347DA">
        <w:rPr>
          <w:noProof/>
          <w:lang w:val="fr-FR"/>
        </w:rPr>
        <w:t>racis</w:t>
      </w:r>
      <w:r>
        <w:rPr>
          <w:noProof/>
          <w:lang w:val="fr-FR"/>
        </w:rPr>
        <w:t xml:space="preserve">me et les compétences </w:t>
      </w:r>
      <w:r w:rsidRPr="003347DA">
        <w:rPr>
          <w:noProof/>
          <w:lang w:val="fr-FR"/>
        </w:rPr>
        <w:t>intercultur</w:t>
      </w:r>
      <w:r>
        <w:rPr>
          <w:noProof/>
          <w:lang w:val="fr-FR"/>
        </w:rPr>
        <w:t>elles</w:t>
      </w:r>
      <w:r w:rsidRPr="003347DA">
        <w:rPr>
          <w:noProof/>
          <w:lang w:val="fr-FR"/>
        </w:rPr>
        <w:t xml:space="preserve">. </w:t>
      </w:r>
      <w:r>
        <w:rPr>
          <w:noProof/>
          <w:lang w:val="fr-FR"/>
        </w:rPr>
        <w:t xml:space="preserve">Voir les </w:t>
      </w:r>
      <w:r w:rsidR="0008148F" w:rsidRPr="00C40834">
        <w:rPr>
          <w:rFonts w:eastAsia="MS Mincho"/>
          <w:noProof/>
          <w:szCs w:val="22"/>
          <w:lang w:val="fr-FR"/>
        </w:rPr>
        <w:t>n</w:t>
      </w:r>
      <w:r w:rsidR="0008148F" w:rsidRPr="00C40834">
        <w:rPr>
          <w:rFonts w:eastAsia="MS Mincho"/>
          <w:noProof/>
          <w:szCs w:val="22"/>
          <w:vertAlign w:val="superscript"/>
          <w:lang w:val="fr-FR"/>
        </w:rPr>
        <w:t>o</w:t>
      </w:r>
      <w:r w:rsidR="0008148F">
        <w:rPr>
          <w:rFonts w:eastAsia="MS Mincho"/>
          <w:noProof/>
          <w:szCs w:val="22"/>
          <w:vertAlign w:val="superscript"/>
          <w:lang w:val="fr-FR"/>
        </w:rPr>
        <w:t>s</w:t>
      </w:r>
      <w:r w:rsidR="0008148F">
        <w:rPr>
          <w:noProof/>
          <w:lang w:val="fr-FR"/>
        </w:rPr>
        <w:t> </w:t>
      </w:r>
      <w:r w:rsidRPr="003347DA">
        <w:rPr>
          <w:noProof/>
          <w:lang w:val="fr-FR"/>
        </w:rPr>
        <w:t xml:space="preserve">5 </w:t>
      </w:r>
      <w:r>
        <w:rPr>
          <w:noProof/>
          <w:lang w:val="fr-FR"/>
        </w:rPr>
        <w:t>et</w:t>
      </w:r>
      <w:r w:rsidRPr="003347DA">
        <w:rPr>
          <w:noProof/>
          <w:lang w:val="fr-FR"/>
        </w:rPr>
        <w:t xml:space="preserve"> 13 </w:t>
      </w:r>
      <w:r>
        <w:rPr>
          <w:noProof/>
          <w:lang w:val="fr-FR"/>
        </w:rPr>
        <w:t>à l</w:t>
      </w:r>
      <w:r w:rsidR="007174EB">
        <w:rPr>
          <w:noProof/>
          <w:lang w:val="fr-FR"/>
        </w:rPr>
        <w:t>’</w:t>
      </w:r>
      <w:r w:rsidRPr="003347DA">
        <w:rPr>
          <w:noProof/>
          <w:lang w:val="fr-FR"/>
        </w:rPr>
        <w:t>annex</w:t>
      </w:r>
      <w:r>
        <w:rPr>
          <w:noProof/>
          <w:lang w:val="fr-FR"/>
        </w:rPr>
        <w:t>e</w:t>
      </w:r>
      <w:r w:rsidR="0008148F">
        <w:rPr>
          <w:noProof/>
          <w:lang w:val="fr-FR"/>
        </w:rPr>
        <w:t> ;</w:t>
      </w:r>
    </w:p>
    <w:p w14:paraId="7DFDD4B8" w14:textId="7A6D101B"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M</w:t>
      </w:r>
      <w:r>
        <w:rPr>
          <w:noProof/>
          <w:lang w:val="fr-FR"/>
        </w:rPr>
        <w:t>inistère fédéral de la dé</w:t>
      </w:r>
      <w:r w:rsidRPr="003347DA">
        <w:rPr>
          <w:noProof/>
          <w:lang w:val="fr-FR"/>
        </w:rPr>
        <w:t>fen</w:t>
      </w:r>
      <w:r>
        <w:rPr>
          <w:noProof/>
          <w:lang w:val="fr-FR"/>
        </w:rPr>
        <w:t>s</w:t>
      </w:r>
      <w:r w:rsidRPr="003347DA">
        <w:rPr>
          <w:noProof/>
          <w:lang w:val="fr-FR"/>
        </w:rPr>
        <w:t>e</w:t>
      </w:r>
      <w:r>
        <w:rPr>
          <w:noProof/>
          <w:lang w:val="fr-FR"/>
        </w:rPr>
        <w:t xml:space="preserve"> </w:t>
      </w:r>
      <w:r w:rsidRPr="003347DA">
        <w:rPr>
          <w:noProof/>
          <w:lang w:val="fr-FR"/>
        </w:rPr>
        <w:t xml:space="preserve">: </w:t>
      </w:r>
      <w:r>
        <w:rPr>
          <w:noProof/>
          <w:lang w:val="fr-FR"/>
        </w:rPr>
        <w:t>l</w:t>
      </w:r>
      <w:r w:rsidR="007174EB">
        <w:rPr>
          <w:noProof/>
          <w:lang w:val="fr-FR"/>
        </w:rPr>
        <w:t>’</w:t>
      </w:r>
      <w:r>
        <w:rPr>
          <w:noProof/>
          <w:lang w:val="fr-FR"/>
        </w:rPr>
        <w:t>atelier annuel de l</w:t>
      </w:r>
      <w:r w:rsidR="007174EB">
        <w:rPr>
          <w:noProof/>
          <w:lang w:val="fr-FR"/>
        </w:rPr>
        <w:t>’</w:t>
      </w:r>
      <w:r>
        <w:rPr>
          <w:noProof/>
          <w:lang w:val="fr-FR"/>
        </w:rPr>
        <w:t xml:space="preserve">École de défense nationale </w:t>
      </w:r>
      <w:r w:rsidRPr="003347DA">
        <w:rPr>
          <w:noProof/>
          <w:lang w:val="fr-FR"/>
        </w:rPr>
        <w:t>(</w:t>
      </w:r>
      <w:r w:rsidRPr="00195136">
        <w:rPr>
          <w:i/>
          <w:iCs/>
          <w:noProof/>
          <w:lang w:val="fr-FR"/>
        </w:rPr>
        <w:t>Landesverteidigungsakademie</w:t>
      </w:r>
      <w:r w:rsidRPr="003347DA">
        <w:rPr>
          <w:noProof/>
          <w:lang w:val="fr-FR"/>
        </w:rPr>
        <w:t>)</w:t>
      </w:r>
      <w:r>
        <w:rPr>
          <w:noProof/>
          <w:lang w:val="fr-FR"/>
        </w:rPr>
        <w:t xml:space="preserve"> organisé sur</w:t>
      </w:r>
      <w:r w:rsidR="0008148F">
        <w:rPr>
          <w:noProof/>
          <w:lang w:val="fr-FR"/>
        </w:rPr>
        <w:t xml:space="preserve"> </w:t>
      </w:r>
      <w:r>
        <w:rPr>
          <w:noProof/>
          <w:lang w:val="fr-FR"/>
        </w:rPr>
        <w:t>les thèmes « </w:t>
      </w:r>
      <w:r w:rsidRPr="003347DA">
        <w:rPr>
          <w:noProof/>
          <w:lang w:val="fr-FR"/>
        </w:rPr>
        <w:t>interculturalit</w:t>
      </w:r>
      <w:r>
        <w:rPr>
          <w:noProof/>
          <w:lang w:val="fr-FR"/>
        </w:rPr>
        <w:t>é</w:t>
      </w:r>
      <w:r w:rsidRPr="003347DA">
        <w:rPr>
          <w:noProof/>
          <w:lang w:val="fr-FR"/>
        </w:rPr>
        <w:t xml:space="preserve"> </w:t>
      </w:r>
      <w:r>
        <w:rPr>
          <w:noProof/>
          <w:lang w:val="fr-FR"/>
        </w:rPr>
        <w:t>et</w:t>
      </w:r>
      <w:r w:rsidRPr="003347DA">
        <w:rPr>
          <w:noProof/>
          <w:lang w:val="fr-FR"/>
        </w:rPr>
        <w:t xml:space="preserve"> diversit</w:t>
      </w:r>
      <w:r>
        <w:rPr>
          <w:noProof/>
          <w:lang w:val="fr-FR"/>
        </w:rPr>
        <w:t>é »,</w:t>
      </w:r>
      <w:r w:rsidRPr="003347DA">
        <w:rPr>
          <w:noProof/>
          <w:lang w:val="fr-FR"/>
        </w:rPr>
        <w:t xml:space="preserve"> </w:t>
      </w:r>
      <w:r>
        <w:rPr>
          <w:noProof/>
          <w:lang w:val="fr-FR"/>
        </w:rPr>
        <w:t xml:space="preserve">« valeurs </w:t>
      </w:r>
      <w:r w:rsidRPr="003347DA">
        <w:rPr>
          <w:noProof/>
          <w:lang w:val="fr-FR"/>
        </w:rPr>
        <w:t>f</w:t>
      </w:r>
      <w:r>
        <w:rPr>
          <w:noProof/>
          <w:lang w:val="fr-FR"/>
        </w:rPr>
        <w:t>o</w:t>
      </w:r>
      <w:r w:rsidRPr="003347DA">
        <w:rPr>
          <w:noProof/>
          <w:lang w:val="fr-FR"/>
        </w:rPr>
        <w:t>ndamental</w:t>
      </w:r>
      <w:r>
        <w:rPr>
          <w:noProof/>
          <w:lang w:val="fr-FR"/>
        </w:rPr>
        <w:t>es »</w:t>
      </w:r>
      <w:r w:rsidRPr="003347DA">
        <w:rPr>
          <w:noProof/>
          <w:lang w:val="fr-FR"/>
        </w:rPr>
        <w:t xml:space="preserve">, </w:t>
      </w:r>
      <w:r>
        <w:rPr>
          <w:noProof/>
          <w:lang w:val="fr-FR"/>
        </w:rPr>
        <w:t>« dé</w:t>
      </w:r>
      <w:r w:rsidRPr="003347DA">
        <w:rPr>
          <w:noProof/>
          <w:lang w:val="fr-FR"/>
        </w:rPr>
        <w:t>mocra</w:t>
      </w:r>
      <w:r>
        <w:rPr>
          <w:noProof/>
          <w:lang w:val="fr-FR"/>
        </w:rPr>
        <w:t>tie et État »</w:t>
      </w:r>
      <w:r w:rsidRPr="003347DA">
        <w:rPr>
          <w:noProof/>
          <w:lang w:val="fr-FR"/>
        </w:rPr>
        <w:t xml:space="preserve"> </w:t>
      </w:r>
      <w:r>
        <w:rPr>
          <w:noProof/>
          <w:lang w:val="fr-FR"/>
        </w:rPr>
        <w:t>et</w:t>
      </w:r>
      <w:r w:rsidRPr="003347DA">
        <w:rPr>
          <w:noProof/>
          <w:lang w:val="fr-FR"/>
        </w:rPr>
        <w:t xml:space="preserve"> </w:t>
      </w:r>
      <w:r>
        <w:rPr>
          <w:noProof/>
          <w:lang w:val="fr-FR"/>
        </w:rPr>
        <w:t>« </w:t>
      </w:r>
      <w:r w:rsidRPr="003347DA">
        <w:rPr>
          <w:noProof/>
          <w:lang w:val="fr-FR"/>
        </w:rPr>
        <w:t xml:space="preserve">protection </w:t>
      </w:r>
      <w:r>
        <w:rPr>
          <w:noProof/>
          <w:lang w:val="fr-FR"/>
        </w:rPr>
        <w:t>des droits de l</w:t>
      </w:r>
      <w:r w:rsidR="007174EB">
        <w:rPr>
          <w:noProof/>
          <w:lang w:val="fr-FR"/>
        </w:rPr>
        <w:t>’</w:t>
      </w:r>
      <w:r>
        <w:rPr>
          <w:noProof/>
          <w:lang w:val="fr-FR"/>
        </w:rPr>
        <w:t>homme par le maintien de la paix »</w:t>
      </w:r>
      <w:r w:rsidRPr="003347DA">
        <w:rPr>
          <w:noProof/>
          <w:lang w:val="fr-FR"/>
        </w:rPr>
        <w:t xml:space="preserve"> </w:t>
      </w:r>
      <w:r>
        <w:rPr>
          <w:noProof/>
          <w:lang w:val="fr-FR"/>
        </w:rPr>
        <w:t>s</w:t>
      </w:r>
      <w:r w:rsidR="007174EB">
        <w:rPr>
          <w:noProof/>
          <w:lang w:val="fr-FR"/>
        </w:rPr>
        <w:t>’</w:t>
      </w:r>
      <w:r>
        <w:rPr>
          <w:noProof/>
          <w:lang w:val="fr-FR"/>
        </w:rPr>
        <w:t>inscrit dans le cadre de la formation et du perfectionnement des</w:t>
      </w:r>
      <w:r w:rsidRPr="003347DA">
        <w:rPr>
          <w:noProof/>
          <w:lang w:val="fr-FR"/>
        </w:rPr>
        <w:t xml:space="preserve"> </w:t>
      </w:r>
      <w:r>
        <w:rPr>
          <w:noProof/>
          <w:lang w:val="fr-FR"/>
        </w:rPr>
        <w:t>militaires de carrière et des réservistes</w:t>
      </w:r>
      <w:r w:rsidRPr="003347DA">
        <w:rPr>
          <w:noProof/>
          <w:lang w:val="fr-FR"/>
        </w:rPr>
        <w:t xml:space="preserve"> (</w:t>
      </w:r>
      <w:r w:rsidRPr="00195136">
        <w:rPr>
          <w:i/>
          <w:iCs/>
          <w:noProof/>
          <w:lang w:val="fr-FR"/>
        </w:rPr>
        <w:t>Milizsoldaten</w:t>
      </w:r>
      <w:r w:rsidRPr="003347DA">
        <w:rPr>
          <w:noProof/>
          <w:lang w:val="fr-FR"/>
        </w:rPr>
        <w:t>)</w:t>
      </w:r>
      <w:r w:rsidR="0008148F">
        <w:rPr>
          <w:noProof/>
          <w:lang w:val="fr-FR"/>
        </w:rPr>
        <w:t> ;</w:t>
      </w:r>
    </w:p>
    <w:p w14:paraId="0DD69EC4" w14:textId="0360614A"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w:t>
      </w:r>
      <w:r w:rsidR="007174EB">
        <w:rPr>
          <w:noProof/>
          <w:lang w:val="fr-FR"/>
        </w:rPr>
        <w:t>’</w:t>
      </w:r>
      <w:r>
        <w:rPr>
          <w:noProof/>
          <w:lang w:val="fr-FR"/>
        </w:rPr>
        <w:t>École</w:t>
      </w:r>
      <w:r w:rsidRPr="003347DA">
        <w:rPr>
          <w:noProof/>
          <w:lang w:val="fr-FR"/>
        </w:rPr>
        <w:t xml:space="preserve"> </w:t>
      </w:r>
      <w:r>
        <w:rPr>
          <w:noProof/>
          <w:lang w:val="fr-FR"/>
        </w:rPr>
        <w:t>fédé</w:t>
      </w:r>
      <w:r w:rsidRPr="003347DA">
        <w:rPr>
          <w:noProof/>
          <w:lang w:val="fr-FR"/>
        </w:rPr>
        <w:t>ral</w:t>
      </w:r>
      <w:r>
        <w:rPr>
          <w:noProof/>
          <w:lang w:val="fr-FR"/>
        </w:rPr>
        <w:t>e d</w:t>
      </w:r>
      <w:r w:rsidR="007174EB">
        <w:rPr>
          <w:noProof/>
          <w:lang w:val="fr-FR"/>
        </w:rPr>
        <w:t>’</w:t>
      </w:r>
      <w:r>
        <w:rPr>
          <w:noProof/>
          <w:lang w:val="fr-FR"/>
        </w:rPr>
        <w:t>administration publique propose une formation complète sur les thèmes « égalité et diversité » et « loi sur l</w:t>
      </w:r>
      <w:r w:rsidR="007174EB">
        <w:rPr>
          <w:noProof/>
          <w:lang w:val="fr-FR"/>
        </w:rPr>
        <w:t>’</w:t>
      </w:r>
      <w:r>
        <w:rPr>
          <w:noProof/>
          <w:lang w:val="fr-FR"/>
        </w:rPr>
        <w:t>égalité de traitement »</w:t>
      </w:r>
      <w:r w:rsidRPr="003347DA">
        <w:rPr>
          <w:noProof/>
          <w:lang w:val="fr-FR"/>
        </w:rPr>
        <w:t xml:space="preserve"> (</w:t>
      </w:r>
      <w:r>
        <w:rPr>
          <w:noProof/>
          <w:lang w:val="fr-FR"/>
        </w:rPr>
        <w:t xml:space="preserve">par exemple, « mesures administratives respectueuses de la </w:t>
      </w:r>
      <w:r w:rsidRPr="003347DA">
        <w:rPr>
          <w:noProof/>
          <w:lang w:val="fr-FR"/>
        </w:rPr>
        <w:t>diversit</w:t>
      </w:r>
      <w:r>
        <w:rPr>
          <w:noProof/>
          <w:lang w:val="fr-FR"/>
        </w:rPr>
        <w:t>é »</w:t>
      </w:r>
      <w:r w:rsidRPr="003347DA">
        <w:rPr>
          <w:noProof/>
          <w:lang w:val="fr-FR"/>
        </w:rPr>
        <w:t xml:space="preserve">, </w:t>
      </w:r>
      <w:r>
        <w:rPr>
          <w:noProof/>
          <w:lang w:val="fr-FR"/>
        </w:rPr>
        <w:t>« séminaire introductif à l</w:t>
      </w:r>
      <w:r w:rsidR="007174EB">
        <w:rPr>
          <w:noProof/>
          <w:lang w:val="fr-FR"/>
        </w:rPr>
        <w:t>’</w:t>
      </w:r>
      <w:r>
        <w:rPr>
          <w:noProof/>
          <w:lang w:val="fr-FR"/>
        </w:rPr>
        <w:t>intention des agents chargés des questions d</w:t>
      </w:r>
      <w:r w:rsidR="007174EB">
        <w:rPr>
          <w:noProof/>
          <w:lang w:val="fr-FR"/>
        </w:rPr>
        <w:t>’</w:t>
      </w:r>
      <w:r>
        <w:rPr>
          <w:noProof/>
          <w:lang w:val="fr-FR"/>
        </w:rPr>
        <w:t>égalité des genres et de ceux chargés des affaires féminines et des contacts avec les femmes »</w:t>
      </w:r>
      <w:r w:rsidRPr="003347DA">
        <w:rPr>
          <w:noProof/>
          <w:lang w:val="fr-FR"/>
        </w:rPr>
        <w:t xml:space="preserve">, </w:t>
      </w:r>
      <w:r>
        <w:rPr>
          <w:noProof/>
          <w:lang w:val="fr-FR"/>
        </w:rPr>
        <w:t>« acquisition de compétences culturelles</w:t>
      </w:r>
      <w:r w:rsidR="00D9714A">
        <w:rPr>
          <w:noProof/>
          <w:lang w:val="fr-FR"/>
        </w:rPr>
        <w:t> </w:t>
      </w:r>
      <w:r>
        <w:rPr>
          <w:noProof/>
          <w:lang w:val="fr-FR"/>
        </w:rPr>
        <w:t>»</w:t>
      </w:r>
      <w:r w:rsidRPr="003347DA">
        <w:rPr>
          <w:noProof/>
          <w:lang w:val="fr-FR"/>
        </w:rPr>
        <w:t>)</w:t>
      </w:r>
      <w:r w:rsidR="0008148F">
        <w:rPr>
          <w:noProof/>
          <w:lang w:val="fr-FR"/>
        </w:rPr>
        <w:t> ;</w:t>
      </w:r>
    </w:p>
    <w:p w14:paraId="7D958BDB" w14:textId="54E3C9F1"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École</w:t>
      </w:r>
      <w:r w:rsidRPr="003347DA">
        <w:rPr>
          <w:noProof/>
          <w:lang w:val="fr-FR"/>
        </w:rPr>
        <w:t xml:space="preserve"> </w:t>
      </w:r>
      <w:r>
        <w:rPr>
          <w:noProof/>
          <w:lang w:val="fr-FR"/>
        </w:rPr>
        <w:t>d</w:t>
      </w:r>
      <w:r w:rsidR="007174EB">
        <w:rPr>
          <w:noProof/>
          <w:lang w:val="fr-FR"/>
        </w:rPr>
        <w:t>’</w:t>
      </w:r>
      <w:r>
        <w:rPr>
          <w:noProof/>
          <w:lang w:val="fr-FR"/>
        </w:rPr>
        <w:t xml:space="preserve">administration publique de </w:t>
      </w:r>
      <w:r w:rsidRPr="003347DA">
        <w:rPr>
          <w:noProof/>
          <w:lang w:val="fr-FR"/>
        </w:rPr>
        <w:t>Styri</w:t>
      </w:r>
      <w:r>
        <w:rPr>
          <w:noProof/>
          <w:lang w:val="fr-FR"/>
        </w:rPr>
        <w:t xml:space="preserve">e </w:t>
      </w:r>
      <w:r w:rsidRPr="003347DA">
        <w:rPr>
          <w:noProof/>
          <w:lang w:val="fr-FR"/>
        </w:rPr>
        <w:t>: s</w:t>
      </w:r>
      <w:r>
        <w:rPr>
          <w:noProof/>
          <w:lang w:val="fr-FR"/>
        </w:rPr>
        <w:t>é</w:t>
      </w:r>
      <w:r w:rsidRPr="003347DA">
        <w:rPr>
          <w:noProof/>
          <w:lang w:val="fr-FR"/>
        </w:rPr>
        <w:t>mina</w:t>
      </w:r>
      <w:r>
        <w:rPr>
          <w:noProof/>
          <w:lang w:val="fr-FR"/>
        </w:rPr>
        <w:t>ire</w:t>
      </w:r>
      <w:r w:rsidRPr="003347DA">
        <w:rPr>
          <w:noProof/>
          <w:lang w:val="fr-FR"/>
        </w:rPr>
        <w:t xml:space="preserve">s </w:t>
      </w:r>
      <w:r>
        <w:rPr>
          <w:noProof/>
          <w:lang w:val="fr-FR"/>
        </w:rPr>
        <w:t>sur les thèmes « la prise en compte de la diversité dans le travail quotidien</w:t>
      </w:r>
      <w:r w:rsidR="00FF301C">
        <w:rPr>
          <w:noProof/>
          <w:lang w:val="fr-FR"/>
        </w:rPr>
        <w:t> </w:t>
      </w:r>
      <w:r>
        <w:rPr>
          <w:noProof/>
          <w:lang w:val="fr-FR"/>
        </w:rPr>
        <w:t>»</w:t>
      </w:r>
      <w:r w:rsidRPr="003347DA">
        <w:rPr>
          <w:noProof/>
          <w:lang w:val="fr-FR"/>
        </w:rPr>
        <w:t xml:space="preserve">, </w:t>
      </w:r>
      <w:r>
        <w:rPr>
          <w:noProof/>
          <w:lang w:val="fr-FR"/>
        </w:rPr>
        <w:t xml:space="preserve">« le </w:t>
      </w:r>
      <w:r w:rsidRPr="003347DA">
        <w:rPr>
          <w:noProof/>
          <w:lang w:val="fr-FR"/>
        </w:rPr>
        <w:t xml:space="preserve">dialogue </w:t>
      </w:r>
      <w:r>
        <w:rPr>
          <w:noProof/>
          <w:lang w:val="fr-FR"/>
        </w:rPr>
        <w:t xml:space="preserve">entre les </w:t>
      </w:r>
      <w:r w:rsidRPr="003347DA">
        <w:rPr>
          <w:noProof/>
          <w:lang w:val="fr-FR"/>
        </w:rPr>
        <w:t xml:space="preserve">cultures </w:t>
      </w:r>
      <w:r>
        <w:rPr>
          <w:noProof/>
          <w:lang w:val="fr-FR"/>
        </w:rPr>
        <w:t xml:space="preserve">et les </w:t>
      </w:r>
      <w:r w:rsidRPr="003347DA">
        <w:rPr>
          <w:noProof/>
          <w:lang w:val="fr-FR"/>
        </w:rPr>
        <w:t>religions</w:t>
      </w:r>
      <w:r>
        <w:rPr>
          <w:noProof/>
          <w:lang w:val="fr-FR"/>
        </w:rPr>
        <w:t> »</w:t>
      </w:r>
      <w:r w:rsidRPr="003347DA">
        <w:rPr>
          <w:noProof/>
          <w:lang w:val="fr-FR"/>
        </w:rPr>
        <w:t xml:space="preserve"> </w:t>
      </w:r>
      <w:r>
        <w:rPr>
          <w:noProof/>
          <w:lang w:val="fr-FR"/>
        </w:rPr>
        <w:t>et</w:t>
      </w:r>
      <w:r w:rsidRPr="003347DA">
        <w:rPr>
          <w:noProof/>
          <w:lang w:val="fr-FR"/>
        </w:rPr>
        <w:t xml:space="preserve"> </w:t>
      </w:r>
      <w:r>
        <w:rPr>
          <w:noProof/>
          <w:lang w:val="fr-FR"/>
        </w:rPr>
        <w:t xml:space="preserve">« les droits </w:t>
      </w:r>
      <w:r w:rsidRPr="003347DA">
        <w:rPr>
          <w:noProof/>
          <w:lang w:val="fr-FR"/>
        </w:rPr>
        <w:t>f</w:t>
      </w:r>
      <w:r>
        <w:rPr>
          <w:noProof/>
          <w:lang w:val="fr-FR"/>
        </w:rPr>
        <w:t>o</w:t>
      </w:r>
      <w:r w:rsidRPr="003347DA">
        <w:rPr>
          <w:noProof/>
          <w:lang w:val="fr-FR"/>
        </w:rPr>
        <w:t>ndamenta</w:t>
      </w:r>
      <w:r>
        <w:rPr>
          <w:noProof/>
          <w:lang w:val="fr-FR"/>
        </w:rPr>
        <w:t>ux »</w:t>
      </w:r>
      <w:r w:rsidR="0008148F">
        <w:rPr>
          <w:noProof/>
          <w:lang w:val="fr-FR"/>
        </w:rPr>
        <w:t> ;</w:t>
      </w:r>
    </w:p>
    <w:p w14:paraId="6D235BC6" w14:textId="1CB452A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École</w:t>
      </w:r>
      <w:r w:rsidRPr="003347DA">
        <w:rPr>
          <w:noProof/>
          <w:lang w:val="fr-FR"/>
        </w:rPr>
        <w:t xml:space="preserve"> </w:t>
      </w:r>
      <w:r>
        <w:rPr>
          <w:noProof/>
          <w:lang w:val="fr-FR"/>
        </w:rPr>
        <w:t xml:space="preserve">de </w:t>
      </w:r>
      <w:r w:rsidRPr="003347DA">
        <w:rPr>
          <w:noProof/>
          <w:lang w:val="fr-FR"/>
        </w:rPr>
        <w:t>Vienn</w:t>
      </w:r>
      <w:r>
        <w:rPr>
          <w:noProof/>
          <w:lang w:val="fr-FR"/>
        </w:rPr>
        <w:t xml:space="preserve">e </w:t>
      </w:r>
      <w:r w:rsidRPr="003347DA">
        <w:rPr>
          <w:noProof/>
          <w:lang w:val="fr-FR"/>
        </w:rPr>
        <w:t xml:space="preserve">: </w:t>
      </w:r>
      <w:r>
        <w:rPr>
          <w:noProof/>
          <w:lang w:val="fr-FR"/>
        </w:rPr>
        <w:t xml:space="preserve">activités </w:t>
      </w:r>
      <w:r w:rsidRPr="003347DA">
        <w:rPr>
          <w:noProof/>
          <w:lang w:val="fr-FR"/>
        </w:rPr>
        <w:t>(</w:t>
      </w:r>
      <w:r>
        <w:rPr>
          <w:noProof/>
          <w:lang w:val="fr-FR"/>
        </w:rPr>
        <w:t>menées également en ligne</w:t>
      </w:r>
      <w:r w:rsidRPr="003347DA">
        <w:rPr>
          <w:noProof/>
          <w:lang w:val="fr-FR"/>
        </w:rPr>
        <w:t xml:space="preserve">) </w:t>
      </w:r>
      <w:r>
        <w:rPr>
          <w:noProof/>
          <w:lang w:val="fr-FR"/>
        </w:rPr>
        <w:t>sur le harcèlement</w:t>
      </w:r>
      <w:r w:rsidRPr="003347DA">
        <w:rPr>
          <w:noProof/>
          <w:lang w:val="fr-FR"/>
        </w:rPr>
        <w:t xml:space="preserve">, </w:t>
      </w:r>
      <w:r>
        <w:rPr>
          <w:noProof/>
          <w:lang w:val="fr-FR"/>
        </w:rPr>
        <w:t xml:space="preserve">la lutte contre la </w:t>
      </w:r>
      <w:r w:rsidRPr="003347DA">
        <w:rPr>
          <w:noProof/>
          <w:lang w:val="fr-FR"/>
        </w:rPr>
        <w:t xml:space="preserve">discrimination, </w:t>
      </w:r>
      <w:r>
        <w:rPr>
          <w:noProof/>
          <w:lang w:val="fr-FR"/>
        </w:rPr>
        <w:t xml:space="preserve">la </w:t>
      </w:r>
      <w:r w:rsidRPr="003347DA">
        <w:rPr>
          <w:noProof/>
          <w:lang w:val="fr-FR"/>
        </w:rPr>
        <w:t>diversit</w:t>
      </w:r>
      <w:r>
        <w:rPr>
          <w:noProof/>
          <w:lang w:val="fr-FR"/>
        </w:rPr>
        <w:t>é</w:t>
      </w:r>
      <w:r w:rsidRPr="003347DA">
        <w:rPr>
          <w:noProof/>
          <w:lang w:val="fr-FR"/>
        </w:rPr>
        <w:t xml:space="preserve"> </w:t>
      </w:r>
      <w:r>
        <w:rPr>
          <w:noProof/>
          <w:lang w:val="fr-FR"/>
        </w:rPr>
        <w:t>et l</w:t>
      </w:r>
      <w:r w:rsidR="007174EB">
        <w:rPr>
          <w:noProof/>
          <w:lang w:val="fr-FR"/>
        </w:rPr>
        <w:t>’</w:t>
      </w:r>
      <w:r>
        <w:rPr>
          <w:noProof/>
          <w:lang w:val="fr-FR"/>
        </w:rPr>
        <w:t>égalité</w:t>
      </w:r>
      <w:r w:rsidRPr="003347DA">
        <w:rPr>
          <w:noProof/>
          <w:lang w:val="fr-FR"/>
        </w:rPr>
        <w:t xml:space="preserve">. </w:t>
      </w:r>
      <w:r>
        <w:rPr>
          <w:noProof/>
          <w:lang w:val="fr-FR"/>
        </w:rPr>
        <w:t xml:space="preserve">Depuis </w:t>
      </w:r>
      <w:r w:rsidRPr="003347DA">
        <w:rPr>
          <w:noProof/>
          <w:lang w:val="fr-FR"/>
        </w:rPr>
        <w:t>2019</w:t>
      </w:r>
      <w:r>
        <w:rPr>
          <w:noProof/>
          <w:lang w:val="fr-FR"/>
        </w:rPr>
        <w:t xml:space="preserve">, la formation de base des nouveaux agents de la municipalité de Vienne porte sur les thèmes susmentionnés et sur celui de </w:t>
      </w:r>
      <w:r w:rsidRPr="003347DA">
        <w:rPr>
          <w:noProof/>
          <w:lang w:val="fr-FR"/>
        </w:rPr>
        <w:t>Vienn</w:t>
      </w:r>
      <w:r>
        <w:rPr>
          <w:noProof/>
          <w:lang w:val="fr-FR"/>
        </w:rPr>
        <w:t>e ville des droits de l</w:t>
      </w:r>
      <w:r w:rsidR="007174EB">
        <w:rPr>
          <w:noProof/>
          <w:lang w:val="fr-FR"/>
        </w:rPr>
        <w:t>’</w:t>
      </w:r>
      <w:r>
        <w:rPr>
          <w:noProof/>
          <w:lang w:val="fr-FR"/>
        </w:rPr>
        <w:t xml:space="preserve">homme </w:t>
      </w:r>
      <w:r w:rsidRPr="003347DA">
        <w:rPr>
          <w:noProof/>
          <w:lang w:val="fr-FR"/>
        </w:rPr>
        <w:t>(</w:t>
      </w:r>
      <w:r>
        <w:rPr>
          <w:noProof/>
          <w:lang w:val="fr-FR"/>
        </w:rPr>
        <w:t>module de base : « droits, devoirs et attitudes »)</w:t>
      </w:r>
      <w:r w:rsidR="0008148F">
        <w:rPr>
          <w:noProof/>
          <w:lang w:val="fr-FR"/>
        </w:rPr>
        <w:t> ;</w:t>
      </w:r>
    </w:p>
    <w:p w14:paraId="0084A7A8" w14:textId="16E40662"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École</w:t>
      </w:r>
      <w:r w:rsidRPr="003347DA">
        <w:rPr>
          <w:noProof/>
          <w:lang w:val="fr-FR"/>
        </w:rPr>
        <w:t xml:space="preserve"> </w:t>
      </w:r>
      <w:r>
        <w:rPr>
          <w:noProof/>
          <w:lang w:val="fr-FR"/>
        </w:rPr>
        <w:t>d</w:t>
      </w:r>
      <w:r w:rsidR="007174EB">
        <w:rPr>
          <w:noProof/>
          <w:lang w:val="fr-FR"/>
        </w:rPr>
        <w:t>’</w:t>
      </w:r>
      <w:r>
        <w:rPr>
          <w:noProof/>
          <w:lang w:val="fr-FR"/>
        </w:rPr>
        <w:t xml:space="preserve">administration publique de </w:t>
      </w:r>
      <w:r w:rsidRPr="003347DA">
        <w:rPr>
          <w:noProof/>
          <w:lang w:val="fr-FR"/>
        </w:rPr>
        <w:t>Carinthi</w:t>
      </w:r>
      <w:r>
        <w:rPr>
          <w:noProof/>
          <w:lang w:val="fr-FR"/>
        </w:rPr>
        <w:t xml:space="preserve">e </w:t>
      </w:r>
      <w:r w:rsidRPr="003347DA">
        <w:rPr>
          <w:noProof/>
          <w:lang w:val="fr-FR"/>
        </w:rPr>
        <w:t xml:space="preserve">: </w:t>
      </w:r>
      <w:r>
        <w:rPr>
          <w:noProof/>
          <w:lang w:val="fr-FR"/>
        </w:rPr>
        <w:t xml:space="preserve">ateliers sur la </w:t>
      </w:r>
      <w:r w:rsidRPr="003347DA">
        <w:rPr>
          <w:noProof/>
          <w:lang w:val="fr-FR"/>
        </w:rPr>
        <w:t>diversit</w:t>
      </w:r>
      <w:r>
        <w:rPr>
          <w:noProof/>
          <w:lang w:val="fr-FR"/>
        </w:rPr>
        <w:t xml:space="preserve">é et modules sur les compétences </w:t>
      </w:r>
      <w:r w:rsidRPr="003347DA">
        <w:rPr>
          <w:noProof/>
          <w:lang w:val="fr-FR"/>
        </w:rPr>
        <w:t>intercultur</w:t>
      </w:r>
      <w:r>
        <w:rPr>
          <w:noProof/>
          <w:lang w:val="fr-FR"/>
        </w:rPr>
        <w:t>elles</w:t>
      </w:r>
      <w:r w:rsidR="0008148F">
        <w:rPr>
          <w:noProof/>
          <w:lang w:val="fr-FR"/>
        </w:rPr>
        <w:t> ;</w:t>
      </w:r>
    </w:p>
    <w:p w14:paraId="7C207AB8" w14:textId="4EF50BE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lastRenderedPageBreak/>
        <w:t>•</w:t>
      </w:r>
      <w:r w:rsidRPr="003347DA">
        <w:rPr>
          <w:noProof/>
          <w:lang w:val="fr-FR"/>
        </w:rPr>
        <w:tab/>
      </w:r>
      <w:r>
        <w:rPr>
          <w:noProof/>
          <w:lang w:val="fr-FR"/>
        </w:rPr>
        <w:t>École</w:t>
      </w:r>
      <w:r w:rsidRPr="003347DA">
        <w:rPr>
          <w:noProof/>
          <w:lang w:val="fr-FR"/>
        </w:rPr>
        <w:t xml:space="preserve"> </w:t>
      </w:r>
      <w:r>
        <w:rPr>
          <w:noProof/>
          <w:lang w:val="fr-FR"/>
        </w:rPr>
        <w:t>d</w:t>
      </w:r>
      <w:r w:rsidR="007174EB">
        <w:rPr>
          <w:noProof/>
          <w:lang w:val="fr-FR"/>
        </w:rPr>
        <w:t>’</w:t>
      </w:r>
      <w:r>
        <w:rPr>
          <w:noProof/>
          <w:lang w:val="fr-FR"/>
        </w:rPr>
        <w:t>administration publique du</w:t>
      </w:r>
      <w:r w:rsidRPr="003347DA">
        <w:rPr>
          <w:noProof/>
          <w:lang w:val="fr-FR"/>
        </w:rPr>
        <w:t xml:space="preserve"> Tyrol</w:t>
      </w:r>
      <w:r>
        <w:rPr>
          <w:noProof/>
          <w:lang w:val="fr-FR"/>
        </w:rPr>
        <w:t xml:space="preserve"> </w:t>
      </w:r>
      <w:r w:rsidRPr="003347DA">
        <w:rPr>
          <w:noProof/>
          <w:lang w:val="fr-FR"/>
        </w:rPr>
        <w:t>: s</w:t>
      </w:r>
      <w:r>
        <w:rPr>
          <w:noProof/>
          <w:lang w:val="fr-FR"/>
        </w:rPr>
        <w:t>é</w:t>
      </w:r>
      <w:r w:rsidRPr="003347DA">
        <w:rPr>
          <w:noProof/>
          <w:lang w:val="fr-FR"/>
        </w:rPr>
        <w:t>mina</w:t>
      </w:r>
      <w:r>
        <w:rPr>
          <w:noProof/>
          <w:lang w:val="fr-FR"/>
        </w:rPr>
        <w:t>ire</w:t>
      </w:r>
      <w:r w:rsidRPr="003347DA">
        <w:rPr>
          <w:noProof/>
          <w:lang w:val="fr-FR"/>
        </w:rPr>
        <w:t xml:space="preserve"> </w:t>
      </w:r>
      <w:r>
        <w:rPr>
          <w:noProof/>
          <w:lang w:val="fr-FR"/>
        </w:rPr>
        <w:t xml:space="preserve">sur le renforcement des compétences </w:t>
      </w:r>
      <w:r w:rsidRPr="003347DA">
        <w:rPr>
          <w:noProof/>
          <w:lang w:val="fr-FR"/>
        </w:rPr>
        <w:t>intercultur</w:t>
      </w:r>
      <w:r>
        <w:rPr>
          <w:noProof/>
          <w:lang w:val="fr-FR"/>
        </w:rPr>
        <w:t>elles dans le travail quotidien</w:t>
      </w:r>
      <w:r w:rsidR="0008148F">
        <w:rPr>
          <w:noProof/>
          <w:lang w:val="fr-FR"/>
        </w:rPr>
        <w:t> ;</w:t>
      </w:r>
    </w:p>
    <w:p w14:paraId="0510E8DF" w14:textId="26FADB18"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École</w:t>
      </w:r>
      <w:r w:rsidRPr="003347DA">
        <w:rPr>
          <w:noProof/>
          <w:lang w:val="fr-FR"/>
        </w:rPr>
        <w:t xml:space="preserve"> </w:t>
      </w:r>
      <w:r>
        <w:rPr>
          <w:noProof/>
          <w:lang w:val="fr-FR"/>
        </w:rPr>
        <w:t>d</w:t>
      </w:r>
      <w:r w:rsidR="007174EB">
        <w:rPr>
          <w:noProof/>
          <w:lang w:val="fr-FR"/>
        </w:rPr>
        <w:t>’</w:t>
      </w:r>
      <w:r>
        <w:rPr>
          <w:noProof/>
          <w:lang w:val="fr-FR"/>
        </w:rPr>
        <w:t>administration publique du</w:t>
      </w:r>
      <w:r w:rsidRPr="003347DA">
        <w:rPr>
          <w:noProof/>
          <w:lang w:val="fr-FR"/>
        </w:rPr>
        <w:t xml:space="preserve"> Vorarlberg</w:t>
      </w:r>
      <w:r>
        <w:rPr>
          <w:noProof/>
          <w:lang w:val="fr-FR"/>
        </w:rPr>
        <w:t xml:space="preserve"> </w:t>
      </w:r>
      <w:r w:rsidRPr="003347DA">
        <w:rPr>
          <w:noProof/>
          <w:lang w:val="fr-FR"/>
        </w:rPr>
        <w:t xml:space="preserve">: </w:t>
      </w:r>
      <w:r>
        <w:rPr>
          <w:noProof/>
          <w:lang w:val="fr-FR"/>
        </w:rPr>
        <w:t xml:space="preserve">par exemple, séminaire sur le thème « mesures administratives respectueuses de la </w:t>
      </w:r>
      <w:r w:rsidRPr="003347DA">
        <w:rPr>
          <w:noProof/>
          <w:lang w:val="fr-FR"/>
        </w:rPr>
        <w:t>diversit</w:t>
      </w:r>
      <w:r>
        <w:rPr>
          <w:noProof/>
          <w:lang w:val="fr-FR"/>
        </w:rPr>
        <w:t>é »</w:t>
      </w:r>
      <w:r w:rsidRPr="003347DA">
        <w:rPr>
          <w:noProof/>
          <w:lang w:val="fr-FR"/>
        </w:rPr>
        <w:t>.</w:t>
      </w:r>
    </w:p>
    <w:p w14:paraId="74C273F9" w14:textId="77777777" w:rsidR="00507F2F" w:rsidRPr="003347DA" w:rsidRDefault="00507F2F" w:rsidP="00507F2F">
      <w:pPr>
        <w:pStyle w:val="SingleTxtG"/>
        <w:rPr>
          <w:noProof/>
          <w:lang w:val="fr-FR"/>
        </w:rPr>
      </w:pPr>
      <w:r w:rsidRPr="003347DA">
        <w:rPr>
          <w:noProof/>
          <w:lang w:val="fr-FR"/>
        </w:rPr>
        <w:t>33.</w:t>
      </w:r>
      <w:r w:rsidRPr="003347DA">
        <w:rPr>
          <w:noProof/>
          <w:lang w:val="fr-FR"/>
        </w:rPr>
        <w:tab/>
      </w:r>
      <w:r>
        <w:rPr>
          <w:noProof/>
          <w:lang w:val="fr-FR"/>
        </w:rPr>
        <w:t xml:space="preserve">En ce qui concerne les </w:t>
      </w:r>
      <w:r w:rsidRPr="003347DA">
        <w:rPr>
          <w:bCs/>
          <w:noProof/>
          <w:lang w:val="fr-FR"/>
        </w:rPr>
        <w:t>Länder</w:t>
      </w:r>
      <w:r>
        <w:rPr>
          <w:bCs/>
          <w:noProof/>
          <w:lang w:val="fr-FR"/>
        </w:rPr>
        <w:t xml:space="preserve">, on peut mentionner les autres mesures ci-après </w:t>
      </w:r>
      <w:r w:rsidRPr="003347DA">
        <w:rPr>
          <w:noProof/>
          <w:lang w:val="fr-FR"/>
        </w:rPr>
        <w:t>:</w:t>
      </w:r>
    </w:p>
    <w:p w14:paraId="62E803CD" w14:textId="57D083C6"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Styri</w:t>
      </w:r>
      <w:r>
        <w:rPr>
          <w:noProof/>
          <w:lang w:val="fr-FR"/>
        </w:rPr>
        <w:t xml:space="preserve">e </w:t>
      </w:r>
      <w:r w:rsidRPr="003347DA">
        <w:rPr>
          <w:noProof/>
          <w:lang w:val="fr-FR"/>
        </w:rPr>
        <w:t xml:space="preserve">: </w:t>
      </w:r>
      <w:r>
        <w:rPr>
          <w:noProof/>
          <w:lang w:val="fr-FR"/>
        </w:rPr>
        <w:t>une politique d</w:t>
      </w:r>
      <w:r w:rsidR="007174EB">
        <w:rPr>
          <w:noProof/>
          <w:lang w:val="fr-FR"/>
        </w:rPr>
        <w:t>’</w:t>
      </w:r>
      <w:r>
        <w:rPr>
          <w:noProof/>
          <w:lang w:val="fr-FR"/>
        </w:rPr>
        <w:t xml:space="preserve">intégration axée sur la diversité </w:t>
      </w:r>
      <w:r w:rsidRPr="003347DA">
        <w:rPr>
          <w:noProof/>
          <w:lang w:val="fr-FR"/>
        </w:rPr>
        <w:t>(</w:t>
      </w:r>
      <w:hyperlink r:id="rId37" w:history="1">
        <w:r w:rsidRPr="003347DA">
          <w:rPr>
            <w:rStyle w:val="Lienhypertexte"/>
            <w:noProof/>
            <w:lang w:val="fr-FR"/>
          </w:rPr>
          <w:t>Charte</w:t>
        </w:r>
        <w:r>
          <w:rPr>
            <w:rStyle w:val="Lienhypertexte"/>
            <w:noProof/>
            <w:lang w:val="fr-FR"/>
          </w:rPr>
          <w:t xml:space="preserve"> du vivre ensemble dans la diversité en </w:t>
        </w:r>
        <w:r w:rsidRPr="003347DA">
          <w:rPr>
            <w:rStyle w:val="Lienhypertexte"/>
            <w:noProof/>
            <w:lang w:val="fr-FR"/>
          </w:rPr>
          <w:t>Styri</w:t>
        </w:r>
        <w:r>
          <w:rPr>
            <w:rStyle w:val="Lienhypertexte"/>
            <w:noProof/>
            <w:lang w:val="fr-FR"/>
          </w:rPr>
          <w:t>e</w:t>
        </w:r>
      </w:hyperlink>
      <w:r w:rsidRPr="003347DA">
        <w:rPr>
          <w:noProof/>
          <w:lang w:val="fr-FR"/>
        </w:rPr>
        <w:t>)</w:t>
      </w:r>
      <w:r>
        <w:rPr>
          <w:noProof/>
          <w:lang w:val="fr-FR"/>
        </w:rPr>
        <w:t xml:space="preserve"> est appliquée depuis 2010, et un </w:t>
      </w:r>
      <w:r w:rsidR="004123AA">
        <w:rPr>
          <w:noProof/>
        </w:rPr>
        <w:t>d</w:t>
      </w:r>
      <w:r w:rsidRPr="00DA47BF">
        <w:rPr>
          <w:noProof/>
        </w:rPr>
        <w:t>épartement de l</w:t>
      </w:r>
      <w:r w:rsidR="007174EB">
        <w:rPr>
          <w:noProof/>
        </w:rPr>
        <w:t>’</w:t>
      </w:r>
      <w:r w:rsidRPr="00DA47BF">
        <w:rPr>
          <w:noProof/>
        </w:rPr>
        <w:t xml:space="preserve">intégration </w:t>
      </w:r>
      <w:r>
        <w:rPr>
          <w:noProof/>
          <w:lang w:val="fr-FR"/>
        </w:rPr>
        <w:t>a été créé</w:t>
      </w:r>
      <w:r w:rsidRPr="003347DA">
        <w:rPr>
          <w:noProof/>
          <w:lang w:val="fr-FR"/>
        </w:rPr>
        <w:t xml:space="preserve">. </w:t>
      </w:r>
      <w:r>
        <w:rPr>
          <w:noProof/>
          <w:lang w:val="fr-FR"/>
        </w:rPr>
        <w:t>E</w:t>
      </w:r>
      <w:r w:rsidRPr="003347DA">
        <w:rPr>
          <w:noProof/>
          <w:lang w:val="fr-FR"/>
        </w:rPr>
        <w:t>n 2016</w:t>
      </w:r>
      <w:r>
        <w:rPr>
          <w:noProof/>
          <w:lang w:val="fr-FR"/>
        </w:rPr>
        <w:t>,</w:t>
      </w:r>
      <w:r w:rsidRPr="003347DA">
        <w:rPr>
          <w:noProof/>
          <w:lang w:val="fr-FR"/>
        </w:rPr>
        <w:t xml:space="preserve"> </w:t>
      </w:r>
      <w:r>
        <w:rPr>
          <w:noProof/>
          <w:lang w:val="fr-FR"/>
        </w:rPr>
        <w:t>un ensemble de mesures visant à intégrer les réfugiés a été élaboré</w:t>
      </w:r>
      <w:r w:rsidRPr="003347DA">
        <w:rPr>
          <w:noProof/>
          <w:lang w:val="fr-FR"/>
        </w:rPr>
        <w:t xml:space="preserve">. </w:t>
      </w:r>
      <w:r>
        <w:rPr>
          <w:noProof/>
          <w:lang w:val="fr-FR"/>
        </w:rPr>
        <w:t xml:space="preserve">Le Fonds pour les projets de </w:t>
      </w:r>
      <w:r w:rsidRPr="003347DA">
        <w:rPr>
          <w:noProof/>
          <w:lang w:val="fr-FR"/>
        </w:rPr>
        <w:t>Styri</w:t>
      </w:r>
      <w:r>
        <w:rPr>
          <w:noProof/>
          <w:lang w:val="fr-FR"/>
        </w:rPr>
        <w:t>e</w:t>
      </w:r>
      <w:r w:rsidRPr="003347DA">
        <w:rPr>
          <w:noProof/>
          <w:lang w:val="fr-FR"/>
        </w:rPr>
        <w:t xml:space="preserve"> (</w:t>
      </w:r>
      <w:r w:rsidRPr="00195136">
        <w:rPr>
          <w:i/>
          <w:iCs/>
          <w:noProof/>
          <w:lang w:val="fr-FR"/>
        </w:rPr>
        <w:t>Projektfonds Steiermark</w:t>
      </w:r>
      <w:r w:rsidRPr="003347DA">
        <w:rPr>
          <w:noProof/>
          <w:lang w:val="fr-FR"/>
        </w:rPr>
        <w:t xml:space="preserve">) </w:t>
      </w:r>
      <w:r>
        <w:rPr>
          <w:noProof/>
          <w:lang w:val="fr-FR"/>
        </w:rPr>
        <w:t xml:space="preserve">soutient des projets de volontariat au service du vivre ensemble dans la paix dans les </w:t>
      </w:r>
      <w:r w:rsidRPr="00DA47BF">
        <w:rPr>
          <w:noProof/>
        </w:rPr>
        <w:t>municipalités et villes de Styrie</w:t>
      </w:r>
      <w:r w:rsidR="0008148F">
        <w:rPr>
          <w:noProof/>
          <w:lang w:val="fr-FR"/>
        </w:rPr>
        <w:t> ;</w:t>
      </w:r>
    </w:p>
    <w:p w14:paraId="79E6C27C" w14:textId="462E7415"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Vienn</w:t>
      </w:r>
      <w:r>
        <w:rPr>
          <w:noProof/>
          <w:lang w:val="fr-FR"/>
        </w:rPr>
        <w:t xml:space="preserve">e </w:t>
      </w:r>
      <w:r w:rsidRPr="003347DA">
        <w:rPr>
          <w:noProof/>
          <w:lang w:val="fr-FR"/>
        </w:rPr>
        <w:t xml:space="preserve">: </w:t>
      </w:r>
      <w:r>
        <w:rPr>
          <w:noProof/>
          <w:lang w:val="fr-FR"/>
        </w:rPr>
        <w:t>le suivi de l</w:t>
      </w:r>
      <w:r w:rsidR="007174EB">
        <w:rPr>
          <w:noProof/>
          <w:lang w:val="fr-FR"/>
        </w:rPr>
        <w:t>’</w:t>
      </w:r>
      <w:r w:rsidRPr="003347DA">
        <w:rPr>
          <w:noProof/>
          <w:lang w:val="fr-FR"/>
        </w:rPr>
        <w:t>int</w:t>
      </w:r>
      <w:r>
        <w:rPr>
          <w:noProof/>
          <w:lang w:val="fr-FR"/>
        </w:rPr>
        <w:t>é</w:t>
      </w:r>
      <w:r w:rsidRPr="003347DA">
        <w:rPr>
          <w:noProof/>
          <w:lang w:val="fr-FR"/>
        </w:rPr>
        <w:t xml:space="preserve">gration </w:t>
      </w:r>
      <w:r>
        <w:rPr>
          <w:noProof/>
          <w:lang w:val="fr-FR"/>
        </w:rPr>
        <w:t xml:space="preserve">et de la </w:t>
      </w:r>
      <w:r w:rsidRPr="003347DA">
        <w:rPr>
          <w:noProof/>
          <w:lang w:val="fr-FR"/>
        </w:rPr>
        <w:t>diversit</w:t>
      </w:r>
      <w:r>
        <w:rPr>
          <w:noProof/>
          <w:lang w:val="fr-FR"/>
        </w:rPr>
        <w:t>é</w:t>
      </w:r>
      <w:r w:rsidRPr="003347DA">
        <w:rPr>
          <w:noProof/>
          <w:lang w:val="fr-FR"/>
        </w:rPr>
        <w:t xml:space="preserve"> </w:t>
      </w:r>
      <w:r>
        <w:rPr>
          <w:noProof/>
          <w:lang w:val="fr-FR"/>
        </w:rPr>
        <w:t>décrit et évalue les stratégies et mesures de gestion de la diversité axée sur l</w:t>
      </w:r>
      <w:r w:rsidR="007174EB">
        <w:rPr>
          <w:noProof/>
          <w:lang w:val="fr-FR"/>
        </w:rPr>
        <w:t>’</w:t>
      </w:r>
      <w:r>
        <w:rPr>
          <w:noProof/>
          <w:lang w:val="fr-FR"/>
        </w:rPr>
        <w:t xml:space="preserve">intégration </w:t>
      </w:r>
      <w:r w:rsidRPr="003347DA">
        <w:rPr>
          <w:noProof/>
          <w:lang w:val="fr-FR"/>
        </w:rPr>
        <w:t>(</w:t>
      </w:r>
      <w:r>
        <w:rPr>
          <w:noProof/>
          <w:lang w:val="fr-FR"/>
        </w:rPr>
        <w:t xml:space="preserve">voir </w:t>
      </w:r>
      <w:r w:rsidRPr="003347DA">
        <w:rPr>
          <w:noProof/>
          <w:lang w:val="fr-FR"/>
        </w:rPr>
        <w:t>pa</w:t>
      </w:r>
      <w:r>
        <w:rPr>
          <w:noProof/>
          <w:lang w:val="fr-FR"/>
        </w:rPr>
        <w:t>r</w:t>
      </w:r>
      <w:r w:rsidRPr="003347DA">
        <w:rPr>
          <w:noProof/>
          <w:lang w:val="fr-FR"/>
        </w:rPr>
        <w:t xml:space="preserve">. 19 </w:t>
      </w:r>
      <w:r>
        <w:rPr>
          <w:noProof/>
          <w:lang w:val="fr-FR"/>
        </w:rPr>
        <w:t>du précédent rapport</w:t>
      </w:r>
      <w:r w:rsidRPr="003347DA">
        <w:rPr>
          <w:noProof/>
          <w:lang w:val="fr-FR"/>
        </w:rPr>
        <w:t xml:space="preserve">). </w:t>
      </w:r>
      <w:r>
        <w:rPr>
          <w:noProof/>
          <w:lang w:val="fr-FR"/>
        </w:rPr>
        <w:t>Un système de référenciation enregistre les forces et les faiblesses ainsi que les avancées obtenues, et en facilite la comparaison dans huit domaines d</w:t>
      </w:r>
      <w:r w:rsidR="007174EB">
        <w:rPr>
          <w:noProof/>
          <w:lang w:val="fr-FR"/>
        </w:rPr>
        <w:t>’</w:t>
      </w:r>
      <w:r>
        <w:rPr>
          <w:noProof/>
          <w:lang w:val="fr-FR"/>
        </w:rPr>
        <w:t xml:space="preserve">action </w:t>
      </w:r>
      <w:r w:rsidRPr="003347DA">
        <w:rPr>
          <w:noProof/>
          <w:lang w:val="fr-FR"/>
        </w:rPr>
        <w:t>(</w:t>
      </w:r>
      <w:r>
        <w:rPr>
          <w:noProof/>
          <w:lang w:val="fr-FR"/>
        </w:rPr>
        <w:t>par</w:t>
      </w:r>
      <w:r w:rsidR="0008148F">
        <w:rPr>
          <w:noProof/>
          <w:lang w:val="fr-FR"/>
        </w:rPr>
        <w:t> </w:t>
      </w:r>
      <w:r>
        <w:rPr>
          <w:noProof/>
          <w:lang w:val="fr-FR"/>
        </w:rPr>
        <w:t>exemple, l</w:t>
      </w:r>
      <w:r w:rsidR="007174EB">
        <w:rPr>
          <w:noProof/>
          <w:lang w:val="fr-FR"/>
        </w:rPr>
        <w:t>’</w:t>
      </w:r>
      <w:r>
        <w:rPr>
          <w:noProof/>
          <w:lang w:val="fr-FR"/>
        </w:rPr>
        <w:t>éducation, le marché du travail, le revenu et la sécurité sociale, et le logement). Le</w:t>
      </w:r>
      <w:r w:rsidRPr="003347DA">
        <w:rPr>
          <w:noProof/>
          <w:lang w:val="fr-FR"/>
        </w:rPr>
        <w:t xml:space="preserve"> </w:t>
      </w:r>
      <w:hyperlink r:id="rId38" w:history="1">
        <w:r w:rsidR="0008148F">
          <w:rPr>
            <w:rStyle w:val="Lienhypertexte"/>
            <w:noProof/>
            <w:lang w:val="fr-FR"/>
          </w:rPr>
          <w:t xml:space="preserve">sixième </w:t>
        </w:r>
        <w:r>
          <w:rPr>
            <w:rStyle w:val="Lienhypertexte"/>
            <w:noProof/>
            <w:lang w:val="fr-FR"/>
          </w:rPr>
          <w:t>rapport de suivi</w:t>
        </w:r>
      </w:hyperlink>
      <w:r w:rsidRPr="003347DA">
        <w:rPr>
          <w:noProof/>
          <w:lang w:val="fr-FR"/>
        </w:rPr>
        <w:t xml:space="preserve"> a</w:t>
      </w:r>
      <w:r>
        <w:rPr>
          <w:noProof/>
          <w:lang w:val="fr-FR"/>
        </w:rPr>
        <w:t xml:space="preserve"> été</w:t>
      </w:r>
      <w:r w:rsidRPr="003347DA">
        <w:rPr>
          <w:noProof/>
          <w:lang w:val="fr-FR"/>
        </w:rPr>
        <w:t xml:space="preserve"> pr</w:t>
      </w:r>
      <w:r>
        <w:rPr>
          <w:noProof/>
          <w:lang w:val="fr-FR"/>
        </w:rPr>
        <w:t>é</w:t>
      </w:r>
      <w:r w:rsidRPr="003347DA">
        <w:rPr>
          <w:noProof/>
          <w:lang w:val="fr-FR"/>
        </w:rPr>
        <w:t>sent</w:t>
      </w:r>
      <w:r>
        <w:rPr>
          <w:noProof/>
          <w:lang w:val="fr-FR"/>
        </w:rPr>
        <w:t>é e</w:t>
      </w:r>
      <w:r w:rsidRPr="003347DA">
        <w:rPr>
          <w:noProof/>
          <w:lang w:val="fr-FR"/>
        </w:rPr>
        <w:t xml:space="preserve">n 2023. </w:t>
      </w:r>
      <w:r>
        <w:rPr>
          <w:noProof/>
          <w:lang w:val="fr-FR"/>
        </w:rPr>
        <w:t xml:space="preserve">La </w:t>
      </w:r>
      <w:hyperlink r:id="rId39" w:history="1">
        <w:r w:rsidR="0008148F">
          <w:rPr>
            <w:rStyle w:val="Lienhypertexte"/>
            <w:noProof/>
            <w:lang w:val="fr-FR"/>
          </w:rPr>
          <w:t xml:space="preserve">troisième </w:t>
        </w:r>
        <w:r>
          <w:rPr>
            <w:rStyle w:val="Lienhypertexte"/>
            <w:noProof/>
            <w:lang w:val="fr-FR"/>
          </w:rPr>
          <w:t>enquête sur l</w:t>
        </w:r>
        <w:r w:rsidR="007174EB">
          <w:rPr>
            <w:rStyle w:val="Lienhypertexte"/>
            <w:noProof/>
            <w:lang w:val="fr-FR"/>
          </w:rPr>
          <w:t>’</w:t>
        </w:r>
        <w:r>
          <w:rPr>
            <w:rStyle w:val="Lienhypertexte"/>
            <w:noProof/>
            <w:lang w:val="fr-FR"/>
          </w:rPr>
          <w:t xml:space="preserve">égalité des genres à </w:t>
        </w:r>
        <w:r w:rsidRPr="003347DA">
          <w:rPr>
            <w:rStyle w:val="Lienhypertexte"/>
            <w:noProof/>
            <w:lang w:val="fr-FR"/>
          </w:rPr>
          <w:t>Vienn</w:t>
        </w:r>
        <w:r>
          <w:rPr>
            <w:rStyle w:val="Lienhypertexte"/>
            <w:noProof/>
            <w:lang w:val="fr-FR"/>
          </w:rPr>
          <w:t>e</w:t>
        </w:r>
        <w:r w:rsidRPr="003347DA">
          <w:rPr>
            <w:rStyle w:val="Lienhypertexte"/>
            <w:noProof/>
            <w:lang w:val="fr-FR"/>
          </w:rPr>
          <w:t xml:space="preserve"> (2021)</w:t>
        </w:r>
      </w:hyperlink>
      <w:r w:rsidRPr="003347DA">
        <w:rPr>
          <w:noProof/>
          <w:lang w:val="fr-FR"/>
        </w:rPr>
        <w:t xml:space="preserve"> </w:t>
      </w:r>
      <w:r>
        <w:rPr>
          <w:noProof/>
          <w:lang w:val="fr-FR"/>
        </w:rPr>
        <w:t>a enregistré la situation de l</w:t>
      </w:r>
      <w:r w:rsidR="007174EB">
        <w:rPr>
          <w:noProof/>
          <w:lang w:val="fr-FR"/>
        </w:rPr>
        <w:t>’</w:t>
      </w:r>
      <w:r>
        <w:rPr>
          <w:noProof/>
          <w:lang w:val="fr-FR"/>
        </w:rPr>
        <w:t>égalité à</w:t>
      </w:r>
      <w:r w:rsidRPr="003347DA">
        <w:rPr>
          <w:noProof/>
          <w:lang w:val="fr-FR"/>
        </w:rPr>
        <w:t xml:space="preserve"> Vienn</w:t>
      </w:r>
      <w:r>
        <w:rPr>
          <w:noProof/>
          <w:lang w:val="fr-FR"/>
        </w:rPr>
        <w:t>e</w:t>
      </w:r>
      <w:r w:rsidRPr="003347DA">
        <w:rPr>
          <w:noProof/>
          <w:lang w:val="fr-FR"/>
        </w:rPr>
        <w:t xml:space="preserve">. </w:t>
      </w:r>
      <w:r>
        <w:rPr>
          <w:noProof/>
          <w:lang w:val="fr-FR"/>
        </w:rPr>
        <w:t xml:space="preserve">Douze thèmes et </w:t>
      </w:r>
      <w:r w:rsidRPr="003347DA">
        <w:rPr>
          <w:noProof/>
          <w:lang w:val="fr-FR"/>
        </w:rPr>
        <w:t>160 indicat</w:t>
      </w:r>
      <w:r>
        <w:rPr>
          <w:noProof/>
          <w:lang w:val="fr-FR"/>
        </w:rPr>
        <w:t>eu</w:t>
      </w:r>
      <w:r w:rsidRPr="003347DA">
        <w:rPr>
          <w:noProof/>
          <w:lang w:val="fr-FR"/>
        </w:rPr>
        <w:t>rs refl</w:t>
      </w:r>
      <w:r>
        <w:rPr>
          <w:noProof/>
          <w:lang w:val="fr-FR"/>
        </w:rPr>
        <w:t>ètent une interprétation large de l</w:t>
      </w:r>
      <w:r w:rsidR="007174EB">
        <w:rPr>
          <w:noProof/>
          <w:lang w:val="fr-FR"/>
        </w:rPr>
        <w:t>’</w:t>
      </w:r>
      <w:r>
        <w:rPr>
          <w:noProof/>
          <w:lang w:val="fr-FR"/>
        </w:rPr>
        <w:t>égalité et visent à atteindre des objectifs précis en la matière</w:t>
      </w:r>
      <w:r w:rsidRPr="003347DA">
        <w:rPr>
          <w:noProof/>
          <w:lang w:val="fr-FR"/>
        </w:rPr>
        <w:t xml:space="preserve">. </w:t>
      </w:r>
      <w:r>
        <w:rPr>
          <w:noProof/>
          <w:lang w:val="fr-FR"/>
        </w:rPr>
        <w:t xml:space="preserve">La </w:t>
      </w:r>
      <w:r w:rsidR="0008148F">
        <w:rPr>
          <w:noProof/>
          <w:lang w:val="fr-FR"/>
        </w:rPr>
        <w:t xml:space="preserve">deuxième </w:t>
      </w:r>
      <w:r>
        <w:rPr>
          <w:noProof/>
          <w:lang w:val="fr-FR"/>
        </w:rPr>
        <w:t>enquête sur l</w:t>
      </w:r>
      <w:r w:rsidR="007174EB">
        <w:rPr>
          <w:noProof/>
          <w:lang w:val="fr-FR"/>
        </w:rPr>
        <w:t>’</w:t>
      </w:r>
      <w:r>
        <w:rPr>
          <w:noProof/>
          <w:lang w:val="fr-FR"/>
        </w:rPr>
        <w:t>égalité des genres était consacrée principalement aux femmes issues de l</w:t>
      </w:r>
      <w:r w:rsidR="007174EB">
        <w:rPr>
          <w:noProof/>
          <w:lang w:val="fr-FR"/>
        </w:rPr>
        <w:t>’</w:t>
      </w:r>
      <w:r>
        <w:rPr>
          <w:noProof/>
          <w:lang w:val="fr-FR"/>
        </w:rPr>
        <w:t>immigration</w:t>
      </w:r>
      <w:r w:rsidR="004123AA">
        <w:rPr>
          <w:noProof/>
          <w:lang w:val="fr-FR"/>
        </w:rPr>
        <w:t> </w:t>
      </w:r>
      <w:r>
        <w:rPr>
          <w:noProof/>
          <w:lang w:val="fr-FR"/>
        </w:rPr>
        <w:t>; elle a mis en évidence les différences entre les femmes et les hommes selon qu</w:t>
      </w:r>
      <w:r w:rsidR="007174EB">
        <w:rPr>
          <w:noProof/>
          <w:lang w:val="fr-FR"/>
        </w:rPr>
        <w:t>’</w:t>
      </w:r>
      <w:r>
        <w:rPr>
          <w:noProof/>
          <w:lang w:val="fr-FR"/>
        </w:rPr>
        <w:t>ils ou elles étaient issu(e)s ou non de l</w:t>
      </w:r>
      <w:r w:rsidR="007174EB">
        <w:rPr>
          <w:noProof/>
          <w:lang w:val="fr-FR"/>
        </w:rPr>
        <w:t>’</w:t>
      </w:r>
      <w:r>
        <w:rPr>
          <w:noProof/>
          <w:lang w:val="fr-FR"/>
        </w:rPr>
        <w:t>immigration</w:t>
      </w:r>
      <w:r w:rsidR="0008148F">
        <w:rPr>
          <w:noProof/>
          <w:lang w:val="fr-FR"/>
        </w:rPr>
        <w:t> ;</w:t>
      </w:r>
    </w:p>
    <w:p w14:paraId="24C00848" w14:textId="0ECB32AD" w:rsidR="00507F2F" w:rsidRPr="00E708DC"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sidRPr="00E708DC">
        <w:rPr>
          <w:noProof/>
          <w:lang w:val="fr-FR"/>
        </w:rPr>
        <w:t xml:space="preserve">Tyrol : </w:t>
      </w:r>
      <w:r w:rsidR="0008148F" w:rsidRPr="00E708DC">
        <w:rPr>
          <w:noProof/>
          <w:lang w:val="fr-FR"/>
        </w:rPr>
        <w:t>l</w:t>
      </w:r>
      <w:r w:rsidRPr="00E708DC">
        <w:rPr>
          <w:noProof/>
          <w:lang w:val="fr-FR"/>
        </w:rPr>
        <w:t>e nouveau modèle d</w:t>
      </w:r>
      <w:r w:rsidR="007174EB" w:rsidRPr="00E708DC">
        <w:rPr>
          <w:noProof/>
          <w:lang w:val="fr-FR"/>
        </w:rPr>
        <w:t>’</w:t>
      </w:r>
      <w:r w:rsidRPr="00E708DC">
        <w:rPr>
          <w:noProof/>
          <w:lang w:val="fr-FR"/>
        </w:rPr>
        <w:t>intégration du Tyrol (2019) oriente la politique, l</w:t>
      </w:r>
      <w:r w:rsidR="007174EB" w:rsidRPr="00E708DC">
        <w:rPr>
          <w:noProof/>
          <w:lang w:val="fr-FR"/>
        </w:rPr>
        <w:t>’</w:t>
      </w:r>
      <w:r w:rsidRPr="00E708DC">
        <w:rPr>
          <w:noProof/>
          <w:lang w:val="fr-FR"/>
        </w:rPr>
        <w:t>administration et les acteurs du « </w:t>
      </w:r>
      <w:r w:rsidRPr="00E708DC">
        <w:rPr>
          <w:noProof/>
        </w:rPr>
        <w:t>cadre d</w:t>
      </w:r>
      <w:r w:rsidR="007174EB" w:rsidRPr="00E708DC">
        <w:rPr>
          <w:noProof/>
        </w:rPr>
        <w:t>’</w:t>
      </w:r>
      <w:r w:rsidRPr="00E708DC">
        <w:rPr>
          <w:noProof/>
        </w:rPr>
        <w:t>intégration</w:t>
      </w:r>
      <w:r w:rsidR="00E708DC">
        <w:rPr>
          <w:noProof/>
        </w:rPr>
        <w:t> </w:t>
      </w:r>
      <w:r w:rsidRPr="00E708DC">
        <w:rPr>
          <w:noProof/>
          <w:lang w:val="fr-FR"/>
        </w:rPr>
        <w:t>» aux fins de la conception de structures efficaces pour le vivre ensemble et du renforcement du bien-être public et du sentiment d</w:t>
      </w:r>
      <w:r w:rsidR="007174EB" w:rsidRPr="00E708DC">
        <w:rPr>
          <w:noProof/>
          <w:lang w:val="fr-FR"/>
        </w:rPr>
        <w:t>’</w:t>
      </w:r>
      <w:r w:rsidRPr="00E708DC">
        <w:rPr>
          <w:noProof/>
          <w:lang w:val="fr-FR"/>
        </w:rPr>
        <w:t>appartenance au Tyrol. Les stratégies de mise en œuvre convertissent les directives en domaines d</w:t>
      </w:r>
      <w:r w:rsidR="007174EB" w:rsidRPr="00E708DC">
        <w:rPr>
          <w:noProof/>
          <w:lang w:val="fr-FR"/>
        </w:rPr>
        <w:t>’</w:t>
      </w:r>
      <w:r w:rsidRPr="00E708DC">
        <w:rPr>
          <w:noProof/>
          <w:lang w:val="fr-FR"/>
        </w:rPr>
        <w:t>action et indicateurs aux fins des activités concrètes. Le suivi régulier des données d</w:t>
      </w:r>
      <w:r w:rsidR="007174EB" w:rsidRPr="00E708DC">
        <w:rPr>
          <w:noProof/>
          <w:lang w:val="fr-FR"/>
        </w:rPr>
        <w:t>’</w:t>
      </w:r>
      <w:r w:rsidRPr="00E708DC">
        <w:rPr>
          <w:noProof/>
          <w:lang w:val="fr-FR"/>
        </w:rPr>
        <w:t>intégration permet d</w:t>
      </w:r>
      <w:r w:rsidR="007174EB" w:rsidRPr="00E708DC">
        <w:rPr>
          <w:noProof/>
          <w:lang w:val="fr-FR"/>
        </w:rPr>
        <w:t>’</w:t>
      </w:r>
      <w:r w:rsidRPr="00E708DC">
        <w:rPr>
          <w:noProof/>
          <w:lang w:val="fr-FR"/>
        </w:rPr>
        <w:t>évaluer les progrès accomplis et les obstacles rencontrés en la matière</w:t>
      </w:r>
      <w:r w:rsidR="0008148F" w:rsidRPr="00E708DC">
        <w:rPr>
          <w:noProof/>
          <w:lang w:val="fr-FR"/>
        </w:rPr>
        <w:t> ;</w:t>
      </w:r>
    </w:p>
    <w:p w14:paraId="760A8819" w14:textId="74A728D7" w:rsidR="00507F2F" w:rsidRPr="003347DA" w:rsidRDefault="00507F2F" w:rsidP="00507F2F">
      <w:pPr>
        <w:pStyle w:val="Bullet1G"/>
        <w:numPr>
          <w:ilvl w:val="0"/>
          <w:numId w:val="0"/>
        </w:numPr>
        <w:tabs>
          <w:tab w:val="left" w:pos="1701"/>
        </w:tabs>
        <w:ind w:left="1701" w:hanging="170"/>
        <w:rPr>
          <w:noProof/>
          <w:lang w:val="fr-FR"/>
        </w:rPr>
      </w:pPr>
      <w:r w:rsidRPr="00E708DC">
        <w:rPr>
          <w:noProof/>
          <w:lang w:val="fr-FR"/>
        </w:rPr>
        <w:t>•</w:t>
      </w:r>
      <w:r w:rsidRPr="00E708DC">
        <w:rPr>
          <w:noProof/>
          <w:lang w:val="fr-FR"/>
        </w:rPr>
        <w:tab/>
        <w:t>La Carinthie organise dans les écoles des ateliers de sensibilisation à la question du racisme et aux discours de haine en ligne (Bureau pour l</w:t>
      </w:r>
      <w:r w:rsidR="007174EB" w:rsidRPr="00E708DC">
        <w:rPr>
          <w:noProof/>
          <w:lang w:val="fr-FR"/>
        </w:rPr>
        <w:t>’</w:t>
      </w:r>
      <w:r w:rsidRPr="00E708DC">
        <w:rPr>
          <w:noProof/>
          <w:lang w:val="fr-FR"/>
        </w:rPr>
        <w:t>égalité de traitement, en coopération avec le Conseil de l</w:t>
      </w:r>
      <w:r w:rsidR="007174EB" w:rsidRPr="00E708DC">
        <w:rPr>
          <w:noProof/>
          <w:lang w:val="fr-FR"/>
        </w:rPr>
        <w:t>’</w:t>
      </w:r>
      <w:r w:rsidRPr="00E708DC">
        <w:rPr>
          <w:noProof/>
          <w:lang w:val="fr-FR"/>
        </w:rPr>
        <w:t>éducation)</w:t>
      </w:r>
      <w:r w:rsidR="0008148F" w:rsidRPr="00E708DC">
        <w:rPr>
          <w:noProof/>
          <w:lang w:val="fr-FR"/>
        </w:rPr>
        <w:t> </w:t>
      </w:r>
      <w:r w:rsidRPr="00E708DC">
        <w:rPr>
          <w:noProof/>
          <w:lang w:val="fr-FR"/>
        </w:rPr>
        <w:t>; en 2017, elle s</w:t>
      </w:r>
      <w:r w:rsidR="007174EB" w:rsidRPr="00E708DC">
        <w:rPr>
          <w:noProof/>
          <w:lang w:val="fr-FR"/>
        </w:rPr>
        <w:t>’</w:t>
      </w:r>
      <w:r w:rsidRPr="00E708DC">
        <w:rPr>
          <w:noProof/>
          <w:lang w:val="fr-FR"/>
        </w:rPr>
        <w:t>est engagée à faire de l</w:t>
      </w:r>
      <w:r w:rsidR="007174EB" w:rsidRPr="00E708DC">
        <w:rPr>
          <w:noProof/>
          <w:lang w:val="fr-FR"/>
        </w:rPr>
        <w:t>’</w:t>
      </w:r>
      <w:r w:rsidRPr="00E708DC">
        <w:rPr>
          <w:noProof/>
          <w:lang w:val="fr-FR"/>
        </w:rPr>
        <w:t>intégration et des bonnes relations dans la société un domaine d</w:t>
      </w:r>
      <w:r w:rsidR="007174EB" w:rsidRPr="00E708DC">
        <w:rPr>
          <w:noProof/>
          <w:lang w:val="fr-FR"/>
        </w:rPr>
        <w:t>’</w:t>
      </w:r>
      <w:r w:rsidRPr="00E708DC">
        <w:rPr>
          <w:noProof/>
          <w:lang w:val="fr-FR"/>
        </w:rPr>
        <w:t>action politique et à faire progresser l</w:t>
      </w:r>
      <w:r w:rsidR="007174EB" w:rsidRPr="00E708DC">
        <w:rPr>
          <w:noProof/>
          <w:lang w:val="fr-FR"/>
        </w:rPr>
        <w:t>’</w:t>
      </w:r>
      <w:r w:rsidRPr="00E708DC">
        <w:rPr>
          <w:noProof/>
          <w:lang w:val="fr-FR"/>
        </w:rPr>
        <w:t>intégration</w:t>
      </w:r>
      <w:r>
        <w:rPr>
          <w:noProof/>
          <w:lang w:val="fr-FR"/>
        </w:rPr>
        <w:t xml:space="preserve"> et l</w:t>
      </w:r>
      <w:r w:rsidR="007174EB">
        <w:rPr>
          <w:noProof/>
          <w:lang w:val="fr-FR"/>
        </w:rPr>
        <w:t>’</w:t>
      </w:r>
      <w:r>
        <w:rPr>
          <w:noProof/>
          <w:lang w:val="fr-FR"/>
        </w:rPr>
        <w:t>application des mesures connexes</w:t>
      </w:r>
      <w:r w:rsidRPr="003347DA">
        <w:rPr>
          <w:noProof/>
          <w:lang w:val="fr-FR"/>
        </w:rPr>
        <w:t xml:space="preserve"> (</w:t>
      </w:r>
      <w:r>
        <w:rPr>
          <w:noProof/>
          <w:lang w:val="fr-FR"/>
        </w:rPr>
        <w:t>rapport sur le modèle d</w:t>
      </w:r>
      <w:r w:rsidR="007174EB">
        <w:rPr>
          <w:noProof/>
          <w:lang w:val="fr-FR"/>
        </w:rPr>
        <w:t>’</w:t>
      </w:r>
      <w:r>
        <w:rPr>
          <w:noProof/>
          <w:lang w:val="fr-FR"/>
        </w:rPr>
        <w:t>intégration « Ensemble en</w:t>
      </w:r>
      <w:r w:rsidRPr="003347DA">
        <w:rPr>
          <w:noProof/>
          <w:lang w:val="fr-FR"/>
        </w:rPr>
        <w:t xml:space="preserve"> Carinthi</w:t>
      </w:r>
      <w:r>
        <w:rPr>
          <w:noProof/>
          <w:lang w:val="fr-FR"/>
        </w:rPr>
        <w:t>e »</w:t>
      </w:r>
      <w:r w:rsidRPr="003347DA">
        <w:rPr>
          <w:noProof/>
          <w:lang w:val="fr-FR"/>
        </w:rPr>
        <w:t xml:space="preserve">), </w:t>
      </w:r>
      <w:r>
        <w:rPr>
          <w:noProof/>
          <w:lang w:val="fr-FR"/>
        </w:rPr>
        <w:t xml:space="preserve">à savoir notamment </w:t>
      </w:r>
      <w:r w:rsidRPr="003347DA">
        <w:rPr>
          <w:noProof/>
          <w:lang w:val="fr-FR"/>
        </w:rPr>
        <w:t>:</w:t>
      </w:r>
    </w:p>
    <w:p w14:paraId="0D140E09" w14:textId="314DBC55"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Une campagne de promotion itinérante sur l</w:t>
      </w:r>
      <w:r w:rsidR="007174EB">
        <w:rPr>
          <w:noProof/>
          <w:lang w:val="fr-FR"/>
        </w:rPr>
        <w:t>’</w:t>
      </w:r>
      <w:r w:rsidRPr="003347DA">
        <w:rPr>
          <w:noProof/>
          <w:lang w:val="fr-FR"/>
        </w:rPr>
        <w:t>int</w:t>
      </w:r>
      <w:r>
        <w:rPr>
          <w:noProof/>
          <w:lang w:val="fr-FR"/>
        </w:rPr>
        <w:t>é</w:t>
      </w:r>
      <w:r w:rsidRPr="003347DA">
        <w:rPr>
          <w:noProof/>
          <w:lang w:val="fr-FR"/>
        </w:rPr>
        <w:t>gration</w:t>
      </w:r>
      <w:r>
        <w:rPr>
          <w:noProof/>
          <w:lang w:val="fr-FR"/>
        </w:rPr>
        <w:t xml:space="preserve"> </w:t>
      </w:r>
      <w:r w:rsidRPr="003347DA">
        <w:rPr>
          <w:noProof/>
          <w:lang w:val="fr-FR"/>
        </w:rPr>
        <w:t>: sensi</w:t>
      </w:r>
      <w:r>
        <w:rPr>
          <w:noProof/>
          <w:lang w:val="fr-FR"/>
        </w:rPr>
        <w:t>bilisation des élèves aux questions d</w:t>
      </w:r>
      <w:r w:rsidR="007174EB">
        <w:rPr>
          <w:noProof/>
          <w:lang w:val="fr-FR"/>
        </w:rPr>
        <w:t>’</w:t>
      </w:r>
      <w:r w:rsidRPr="003347DA">
        <w:rPr>
          <w:noProof/>
          <w:lang w:val="fr-FR"/>
        </w:rPr>
        <w:t xml:space="preserve">immigration </w:t>
      </w:r>
      <w:r>
        <w:rPr>
          <w:noProof/>
          <w:lang w:val="fr-FR"/>
        </w:rPr>
        <w:t>et d</w:t>
      </w:r>
      <w:r w:rsidR="007174EB">
        <w:rPr>
          <w:noProof/>
          <w:lang w:val="fr-FR"/>
        </w:rPr>
        <w:t>’</w:t>
      </w:r>
      <w:r w:rsidRPr="003347DA">
        <w:rPr>
          <w:noProof/>
          <w:lang w:val="fr-FR"/>
        </w:rPr>
        <w:t>int</w:t>
      </w:r>
      <w:r>
        <w:rPr>
          <w:noProof/>
          <w:lang w:val="fr-FR"/>
        </w:rPr>
        <w:t>é</w:t>
      </w:r>
      <w:r w:rsidRPr="003347DA">
        <w:rPr>
          <w:noProof/>
          <w:lang w:val="fr-FR"/>
        </w:rPr>
        <w:t>gration</w:t>
      </w:r>
      <w:r w:rsidR="0008148F">
        <w:rPr>
          <w:noProof/>
          <w:lang w:val="fr-FR"/>
        </w:rPr>
        <w:t> ;</w:t>
      </w:r>
    </w:p>
    <w:p w14:paraId="556B38EC" w14:textId="2463E227"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 xml:space="preserve">Microfinancement </w:t>
      </w:r>
      <w:r w:rsidRPr="003347DA">
        <w:rPr>
          <w:noProof/>
          <w:lang w:val="fr-FR"/>
        </w:rPr>
        <w:t>:</w:t>
      </w:r>
      <w:r>
        <w:rPr>
          <w:noProof/>
          <w:lang w:val="fr-FR"/>
        </w:rPr>
        <w:t xml:space="preserve"> </w:t>
      </w:r>
      <w:r w:rsidRPr="00195136">
        <w:rPr>
          <w:i/>
          <w:iCs/>
          <w:noProof/>
          <w:lang w:val="fr-FR"/>
        </w:rPr>
        <w:t>gemeinsam.vor.ort</w:t>
      </w:r>
      <w:r w:rsidRPr="003347DA">
        <w:rPr>
          <w:noProof/>
          <w:lang w:val="fr-FR"/>
        </w:rPr>
        <w:t xml:space="preserve"> </w:t>
      </w:r>
      <w:r>
        <w:rPr>
          <w:noProof/>
          <w:lang w:val="fr-FR"/>
        </w:rPr>
        <w:t>est un programme de financement de projets d</w:t>
      </w:r>
      <w:r w:rsidR="007174EB">
        <w:rPr>
          <w:noProof/>
          <w:lang w:val="fr-FR"/>
        </w:rPr>
        <w:t>’</w:t>
      </w:r>
      <w:r>
        <w:rPr>
          <w:noProof/>
          <w:lang w:val="fr-FR"/>
        </w:rPr>
        <w:t>intégration de petite taille et à bas seuil, notamment dans les régions plus reculée</w:t>
      </w:r>
      <w:r w:rsidRPr="003347DA">
        <w:rPr>
          <w:noProof/>
          <w:lang w:val="fr-FR"/>
        </w:rPr>
        <w:t>s</w:t>
      </w:r>
      <w:r w:rsidR="0008148F">
        <w:rPr>
          <w:noProof/>
          <w:lang w:val="fr-FR"/>
        </w:rPr>
        <w:t> ;</w:t>
      </w:r>
    </w:p>
    <w:p w14:paraId="0D73A4C8" w14:textId="6FBA7477"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sidRPr="00195136">
        <w:rPr>
          <w:i/>
          <w:iCs/>
          <w:noProof/>
          <w:lang w:val="fr-FR"/>
        </w:rPr>
        <w:t>Bildungsgutschein.deutsch</w:t>
      </w:r>
      <w:r w:rsidRPr="003347DA">
        <w:rPr>
          <w:noProof/>
          <w:lang w:val="fr-FR"/>
        </w:rPr>
        <w:t xml:space="preserve"> </w:t>
      </w:r>
      <w:r>
        <w:rPr>
          <w:noProof/>
          <w:lang w:val="fr-FR"/>
        </w:rPr>
        <w:t>est une prime éducation versée aux personnes ayant une connaissance rudimentaire ou moyenne de l</w:t>
      </w:r>
      <w:r w:rsidR="007174EB">
        <w:rPr>
          <w:noProof/>
          <w:lang w:val="fr-FR"/>
        </w:rPr>
        <w:t>’</w:t>
      </w:r>
      <w:r>
        <w:rPr>
          <w:noProof/>
          <w:lang w:val="fr-FR"/>
        </w:rPr>
        <w:t>allemand pour leur permettre d</w:t>
      </w:r>
      <w:r w:rsidR="007174EB">
        <w:rPr>
          <w:noProof/>
          <w:lang w:val="fr-FR"/>
        </w:rPr>
        <w:t>’</w:t>
      </w:r>
      <w:r>
        <w:rPr>
          <w:noProof/>
          <w:lang w:val="fr-FR"/>
        </w:rPr>
        <w:t>apprendre cette langue et les inciter à se présenter aux examens organisés par des centres agréés</w:t>
      </w:r>
      <w:r w:rsidR="0008148F">
        <w:rPr>
          <w:noProof/>
          <w:lang w:val="fr-FR"/>
        </w:rPr>
        <w:t> ;</w:t>
      </w:r>
    </w:p>
    <w:p w14:paraId="2885477A" w14:textId="75626FCB"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 xml:space="preserve">Depuis </w:t>
      </w:r>
      <w:r w:rsidRPr="003347DA">
        <w:rPr>
          <w:noProof/>
          <w:lang w:val="fr-FR"/>
        </w:rPr>
        <w:t>2019</w:t>
      </w:r>
      <w:r>
        <w:rPr>
          <w:noProof/>
          <w:lang w:val="fr-FR"/>
        </w:rPr>
        <w:t>,</w:t>
      </w:r>
      <w:r w:rsidRPr="003347DA">
        <w:rPr>
          <w:noProof/>
          <w:lang w:val="fr-FR"/>
        </w:rPr>
        <w:t xml:space="preserve"> </w:t>
      </w:r>
      <w:r>
        <w:rPr>
          <w:noProof/>
          <w:lang w:val="fr-FR"/>
        </w:rPr>
        <w:t xml:space="preserve">des </w:t>
      </w:r>
      <w:r w:rsidRPr="003347DA">
        <w:rPr>
          <w:noProof/>
          <w:lang w:val="fr-FR"/>
        </w:rPr>
        <w:t>cours</w:t>
      </w:r>
      <w:r>
        <w:rPr>
          <w:noProof/>
          <w:lang w:val="fr-FR"/>
        </w:rPr>
        <w:t xml:space="preserve"> de langue allemande axés sur l</w:t>
      </w:r>
      <w:r w:rsidR="007174EB">
        <w:rPr>
          <w:noProof/>
          <w:lang w:val="fr-FR"/>
        </w:rPr>
        <w:t>’</w:t>
      </w:r>
      <w:r>
        <w:rPr>
          <w:noProof/>
          <w:lang w:val="fr-FR"/>
        </w:rPr>
        <w:t xml:space="preserve">intégration sont régulièrement organisés dans toute la </w:t>
      </w:r>
      <w:r w:rsidRPr="003347DA">
        <w:rPr>
          <w:noProof/>
          <w:lang w:val="fr-FR"/>
        </w:rPr>
        <w:t>Carinthi</w:t>
      </w:r>
      <w:r>
        <w:rPr>
          <w:noProof/>
          <w:lang w:val="fr-FR"/>
        </w:rPr>
        <w:t>e</w:t>
      </w:r>
      <w:r w:rsidR="0008148F">
        <w:rPr>
          <w:noProof/>
          <w:lang w:val="fr-FR"/>
        </w:rPr>
        <w:t> ;</w:t>
      </w:r>
    </w:p>
    <w:p w14:paraId="1C13DD5A" w14:textId="51D7EA9B"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P</w:t>
      </w:r>
      <w:r w:rsidRPr="00DA47BF">
        <w:rPr>
          <w:noProof/>
        </w:rPr>
        <w:t>rix de l</w:t>
      </w:r>
      <w:r w:rsidR="007174EB">
        <w:rPr>
          <w:noProof/>
        </w:rPr>
        <w:t>’</w:t>
      </w:r>
      <w:r w:rsidRPr="00DA47BF">
        <w:rPr>
          <w:noProof/>
        </w:rPr>
        <w:t xml:space="preserve">intégration </w:t>
      </w:r>
      <w:r w:rsidRPr="003347DA">
        <w:rPr>
          <w:noProof/>
          <w:lang w:val="fr-FR"/>
        </w:rPr>
        <w:t xml:space="preserve">: </w:t>
      </w:r>
      <w:r>
        <w:rPr>
          <w:noProof/>
          <w:lang w:val="fr-FR"/>
        </w:rPr>
        <w:t>visibilise et salue les réalisations dues à l</w:t>
      </w:r>
      <w:r w:rsidR="007174EB">
        <w:rPr>
          <w:noProof/>
          <w:lang w:val="fr-FR"/>
        </w:rPr>
        <w:t>’</w:t>
      </w:r>
      <w:r>
        <w:rPr>
          <w:noProof/>
          <w:lang w:val="fr-FR"/>
        </w:rPr>
        <w:t>engagement de la société civile et à l</w:t>
      </w:r>
      <w:r w:rsidR="007174EB">
        <w:rPr>
          <w:noProof/>
          <w:lang w:val="fr-FR"/>
        </w:rPr>
        <w:t>’</w:t>
      </w:r>
      <w:r>
        <w:rPr>
          <w:noProof/>
          <w:lang w:val="fr-FR"/>
        </w:rPr>
        <w:t xml:space="preserve">activité des municipalités et des entreprises afin de </w:t>
      </w:r>
      <w:r w:rsidRPr="00DA47BF">
        <w:rPr>
          <w:noProof/>
        </w:rPr>
        <w:t>rehausser le prestige</w:t>
      </w:r>
      <w:r w:rsidRPr="00FD6F6F">
        <w:rPr>
          <w:noProof/>
          <w:lang w:val="fr-FR"/>
        </w:rPr>
        <w:t xml:space="preserve"> </w:t>
      </w:r>
      <w:r>
        <w:rPr>
          <w:noProof/>
          <w:lang w:val="fr-FR"/>
        </w:rPr>
        <w:t>d</w:t>
      </w:r>
      <w:r w:rsidR="007174EB">
        <w:rPr>
          <w:noProof/>
          <w:lang w:val="fr-FR"/>
        </w:rPr>
        <w:t>’</w:t>
      </w:r>
      <w:r>
        <w:rPr>
          <w:noProof/>
          <w:lang w:val="fr-FR"/>
        </w:rPr>
        <w:t>un travail d</w:t>
      </w:r>
      <w:r w:rsidR="007174EB">
        <w:rPr>
          <w:noProof/>
          <w:lang w:val="fr-FR"/>
        </w:rPr>
        <w:t>’</w:t>
      </w:r>
      <w:r w:rsidRPr="003347DA">
        <w:rPr>
          <w:noProof/>
          <w:lang w:val="fr-FR"/>
        </w:rPr>
        <w:t>int</w:t>
      </w:r>
      <w:r>
        <w:rPr>
          <w:noProof/>
          <w:lang w:val="fr-FR"/>
        </w:rPr>
        <w:t>é</w:t>
      </w:r>
      <w:r w:rsidRPr="003347DA">
        <w:rPr>
          <w:noProof/>
          <w:lang w:val="fr-FR"/>
        </w:rPr>
        <w:t xml:space="preserve">gration </w:t>
      </w:r>
      <w:r>
        <w:rPr>
          <w:noProof/>
          <w:lang w:val="fr-FR"/>
        </w:rPr>
        <w:t>engagé</w:t>
      </w:r>
      <w:r w:rsidRPr="003347DA">
        <w:rPr>
          <w:noProof/>
          <w:lang w:val="fr-FR"/>
        </w:rPr>
        <w:t xml:space="preserve">, </w:t>
      </w:r>
      <w:r>
        <w:rPr>
          <w:noProof/>
          <w:lang w:val="fr-FR"/>
        </w:rPr>
        <w:t>de mettre en relief les pratiques optimales et les modèles d</w:t>
      </w:r>
      <w:r w:rsidR="007174EB">
        <w:rPr>
          <w:noProof/>
          <w:lang w:val="fr-FR"/>
        </w:rPr>
        <w:t>’</w:t>
      </w:r>
      <w:r>
        <w:rPr>
          <w:noProof/>
          <w:lang w:val="fr-FR"/>
        </w:rPr>
        <w:t>intégration efficaces, et de faire en sorte qu</w:t>
      </w:r>
      <w:r w:rsidR="007174EB">
        <w:rPr>
          <w:noProof/>
          <w:lang w:val="fr-FR"/>
        </w:rPr>
        <w:t>’</w:t>
      </w:r>
      <w:r>
        <w:rPr>
          <w:noProof/>
          <w:lang w:val="fr-FR"/>
        </w:rPr>
        <w:t>à l</w:t>
      </w:r>
      <w:r w:rsidR="007174EB">
        <w:rPr>
          <w:noProof/>
          <w:lang w:val="fr-FR"/>
        </w:rPr>
        <w:t>’</w:t>
      </w:r>
      <w:r>
        <w:rPr>
          <w:noProof/>
          <w:lang w:val="fr-FR"/>
        </w:rPr>
        <w:t>avenir, la coopération ou la mise en œuvre des projets ne relève plus du volontariat</w:t>
      </w:r>
      <w:r w:rsidRPr="003347DA">
        <w:rPr>
          <w:noProof/>
          <w:lang w:val="fr-FR"/>
        </w:rPr>
        <w:t>.</w:t>
      </w:r>
    </w:p>
    <w:p w14:paraId="411F8ADB" w14:textId="13A213A4" w:rsidR="00507F2F" w:rsidRPr="003347DA" w:rsidRDefault="00507F2F" w:rsidP="00507F2F">
      <w:pPr>
        <w:pStyle w:val="SingleTxtG"/>
        <w:rPr>
          <w:noProof/>
          <w:lang w:val="fr-FR"/>
        </w:rPr>
      </w:pPr>
      <w:r w:rsidRPr="003347DA">
        <w:rPr>
          <w:noProof/>
          <w:lang w:val="fr-FR"/>
        </w:rPr>
        <w:lastRenderedPageBreak/>
        <w:t>34.</w:t>
      </w:r>
      <w:r w:rsidRPr="003347DA">
        <w:rPr>
          <w:noProof/>
          <w:lang w:val="fr-FR"/>
        </w:rPr>
        <w:tab/>
      </w:r>
      <w:r>
        <w:rPr>
          <w:noProof/>
          <w:lang w:val="fr-FR"/>
        </w:rPr>
        <w:t>Financement des ONG et d</w:t>
      </w:r>
      <w:r w:rsidR="007174EB">
        <w:rPr>
          <w:noProof/>
          <w:lang w:val="fr-FR"/>
        </w:rPr>
        <w:t>’</w:t>
      </w:r>
      <w:r>
        <w:rPr>
          <w:noProof/>
          <w:lang w:val="fr-FR"/>
        </w:rPr>
        <w:t xml:space="preserve">autres </w:t>
      </w:r>
      <w:r w:rsidRPr="003347DA">
        <w:rPr>
          <w:noProof/>
          <w:lang w:val="fr-FR"/>
        </w:rPr>
        <w:t xml:space="preserve">institutions </w:t>
      </w:r>
      <w:r>
        <w:rPr>
          <w:noProof/>
          <w:lang w:val="fr-FR"/>
        </w:rPr>
        <w:t xml:space="preserve">dans le domaine de la lutte contre la </w:t>
      </w:r>
      <w:r w:rsidRPr="00D7073B">
        <w:rPr>
          <w:noProof/>
          <w:lang w:val="fr-FR"/>
        </w:rPr>
        <w:t>discrimination :</w:t>
      </w:r>
    </w:p>
    <w:p w14:paraId="721EC022" w14:textId="4FC6199B" w:rsidR="00507F2F" w:rsidRPr="003347DA" w:rsidRDefault="00507F2F" w:rsidP="00507F2F">
      <w:pPr>
        <w:pStyle w:val="SingleTxtG"/>
        <w:rPr>
          <w:noProof/>
          <w:lang w:val="fr-FR"/>
        </w:rPr>
      </w:pPr>
      <w:r w:rsidRPr="003347DA">
        <w:rPr>
          <w:noProof/>
          <w:lang w:val="fr-FR"/>
        </w:rPr>
        <w:t>35.</w:t>
      </w:r>
      <w:r w:rsidRPr="003347DA">
        <w:rPr>
          <w:noProof/>
          <w:lang w:val="fr-FR"/>
        </w:rPr>
        <w:tab/>
      </w:r>
      <w:r>
        <w:rPr>
          <w:noProof/>
          <w:lang w:val="fr-FR"/>
        </w:rPr>
        <w:t>Le Ministère fédéral de l</w:t>
      </w:r>
      <w:r w:rsidR="007174EB">
        <w:rPr>
          <w:noProof/>
          <w:lang w:val="fr-FR"/>
        </w:rPr>
        <w:t>’</w:t>
      </w:r>
      <w:r>
        <w:rPr>
          <w:noProof/>
          <w:lang w:val="fr-FR"/>
        </w:rPr>
        <w:t>Europe, de l</w:t>
      </w:r>
      <w:r w:rsidR="007174EB">
        <w:rPr>
          <w:noProof/>
          <w:lang w:val="fr-FR"/>
        </w:rPr>
        <w:t>’</w:t>
      </w:r>
      <w:r>
        <w:rPr>
          <w:noProof/>
          <w:lang w:val="fr-FR"/>
        </w:rPr>
        <w:t xml:space="preserve">intégration et des affaires étrangères finance la publication du rapport sur le racisme </w:t>
      </w:r>
      <w:r w:rsidRPr="00F7357E">
        <w:rPr>
          <w:noProof/>
          <w:lang w:val="fr-FR"/>
        </w:rPr>
        <w:t>de l</w:t>
      </w:r>
      <w:r w:rsidR="007174EB" w:rsidRPr="00F7357E">
        <w:rPr>
          <w:noProof/>
          <w:lang w:val="fr-FR"/>
        </w:rPr>
        <w:t>’</w:t>
      </w:r>
      <w:r w:rsidRPr="00F7357E">
        <w:rPr>
          <w:noProof/>
          <w:lang w:val="fr-FR"/>
        </w:rPr>
        <w:t>Association ZARA</w:t>
      </w:r>
      <w:r w:rsidRPr="003347DA">
        <w:rPr>
          <w:noProof/>
          <w:lang w:val="fr-FR"/>
        </w:rPr>
        <w:t xml:space="preserve"> (</w:t>
      </w:r>
      <w:r w:rsidRPr="00C702EF">
        <w:rPr>
          <w:noProof/>
          <w:lang w:val="fr-FR"/>
        </w:rPr>
        <w:t>Courage civil et travail antiraciste</w:t>
      </w:r>
      <w:r w:rsidRPr="003347DA">
        <w:rPr>
          <w:noProof/>
          <w:lang w:val="fr-FR"/>
        </w:rPr>
        <w:t xml:space="preserve">) </w:t>
      </w:r>
      <w:r>
        <w:rPr>
          <w:noProof/>
          <w:lang w:val="fr-FR"/>
        </w:rPr>
        <w:t>à hauteur de</w:t>
      </w:r>
      <w:r w:rsidR="00D7073B">
        <w:rPr>
          <w:noProof/>
          <w:lang w:val="fr-FR"/>
        </w:rPr>
        <w:t xml:space="preserve"> </w:t>
      </w:r>
      <w:r w:rsidRPr="003347DA">
        <w:rPr>
          <w:noProof/>
          <w:lang w:val="fr-FR"/>
        </w:rPr>
        <w:t>5</w:t>
      </w:r>
      <w:r w:rsidR="00D7073B">
        <w:rPr>
          <w:noProof/>
          <w:lang w:val="fr-FR"/>
        </w:rPr>
        <w:t> </w:t>
      </w:r>
      <w:r w:rsidRPr="003347DA">
        <w:rPr>
          <w:noProof/>
          <w:lang w:val="fr-FR"/>
        </w:rPr>
        <w:t>000</w:t>
      </w:r>
      <w:r w:rsidR="00D7073B">
        <w:rPr>
          <w:noProof/>
          <w:lang w:val="fr-FR"/>
        </w:rPr>
        <w:t> </w:t>
      </w:r>
      <w:r>
        <w:rPr>
          <w:noProof/>
          <w:lang w:val="fr-FR"/>
        </w:rPr>
        <w:t>euros par an</w:t>
      </w:r>
      <w:r w:rsidRPr="003347DA">
        <w:rPr>
          <w:noProof/>
          <w:lang w:val="fr-FR"/>
        </w:rPr>
        <w:t>.</w:t>
      </w:r>
    </w:p>
    <w:p w14:paraId="20BDCA9F" w14:textId="22B7ED26" w:rsidR="00507F2F" w:rsidRPr="00A632E8" w:rsidRDefault="00507F2F" w:rsidP="00507F2F">
      <w:pPr>
        <w:pStyle w:val="SingleTxtG"/>
        <w:rPr>
          <w:noProof/>
          <w:lang w:val="fr-FR"/>
        </w:rPr>
      </w:pPr>
      <w:r w:rsidRPr="00A632E8">
        <w:rPr>
          <w:noProof/>
          <w:lang w:val="fr-FR"/>
        </w:rPr>
        <w:t>36.</w:t>
      </w:r>
      <w:r w:rsidRPr="00A632E8">
        <w:rPr>
          <w:noProof/>
          <w:lang w:val="fr-FR"/>
        </w:rPr>
        <w:tab/>
        <w:t>Le Ministère fédéral de la justice subventionne la fourniture par l</w:t>
      </w:r>
      <w:r w:rsidR="007174EB" w:rsidRPr="00A632E8">
        <w:rPr>
          <w:noProof/>
          <w:lang w:val="fr-FR"/>
        </w:rPr>
        <w:t>’</w:t>
      </w:r>
      <w:r w:rsidR="00A632E8" w:rsidRPr="00A632E8">
        <w:rPr>
          <w:noProof/>
          <w:lang w:val="fr-FR"/>
        </w:rPr>
        <w:t>A</w:t>
      </w:r>
      <w:r w:rsidRPr="00A632E8">
        <w:rPr>
          <w:noProof/>
          <w:lang w:val="fr-FR"/>
        </w:rPr>
        <w:t>ssociation ZARA d</w:t>
      </w:r>
      <w:r w:rsidR="007174EB" w:rsidRPr="00A632E8">
        <w:rPr>
          <w:noProof/>
          <w:lang w:val="fr-FR"/>
        </w:rPr>
        <w:t>’</w:t>
      </w:r>
      <w:r w:rsidRPr="00A632E8">
        <w:rPr>
          <w:noProof/>
          <w:lang w:val="fr-FR"/>
        </w:rPr>
        <w:t xml:space="preserve">un </w:t>
      </w:r>
      <w:r w:rsidRPr="00A632E8">
        <w:rPr>
          <w:noProof/>
        </w:rPr>
        <w:t>accompagnement juridique et psychosocial</w:t>
      </w:r>
      <w:r w:rsidRPr="00A632E8">
        <w:rPr>
          <w:noProof/>
          <w:lang w:val="fr-FR"/>
        </w:rPr>
        <w:t xml:space="preserve"> des victimes de discours de haine en ligne (environ 26</w:t>
      </w:r>
      <w:r w:rsidR="00C667F6" w:rsidRPr="00A632E8">
        <w:rPr>
          <w:noProof/>
          <w:lang w:val="fr-FR"/>
        </w:rPr>
        <w:t> </w:t>
      </w:r>
      <w:r w:rsidRPr="00A632E8">
        <w:rPr>
          <w:noProof/>
          <w:lang w:val="fr-FR"/>
        </w:rPr>
        <w:t>000</w:t>
      </w:r>
      <w:r w:rsidR="0083647E" w:rsidRPr="00A632E8">
        <w:rPr>
          <w:noProof/>
          <w:lang w:val="fr-FR"/>
        </w:rPr>
        <w:t> </w:t>
      </w:r>
      <w:r w:rsidRPr="00A632E8">
        <w:rPr>
          <w:noProof/>
          <w:lang w:val="fr-FR"/>
        </w:rPr>
        <w:t>euros</w:t>
      </w:r>
      <w:r w:rsidR="00C667F6" w:rsidRPr="00A632E8">
        <w:rPr>
          <w:noProof/>
          <w:lang w:val="fr-FR"/>
        </w:rPr>
        <w:t xml:space="preserve"> </w:t>
      </w:r>
      <w:r w:rsidRPr="00A632E8">
        <w:rPr>
          <w:noProof/>
          <w:lang w:val="fr-FR"/>
        </w:rPr>
        <w:t>en 2023) et l</w:t>
      </w:r>
      <w:r w:rsidR="007174EB" w:rsidRPr="00A632E8">
        <w:rPr>
          <w:noProof/>
          <w:lang w:val="fr-FR"/>
        </w:rPr>
        <w:t>’</w:t>
      </w:r>
      <w:r w:rsidR="00A632E8">
        <w:rPr>
          <w:noProof/>
          <w:lang w:val="fr-FR"/>
        </w:rPr>
        <w:t>A</w:t>
      </w:r>
      <w:r w:rsidRPr="00A632E8">
        <w:rPr>
          <w:noProof/>
          <w:lang w:val="fr-FR"/>
        </w:rPr>
        <w:t>ssociation Recours qui s</w:t>
      </w:r>
      <w:r w:rsidR="007174EB" w:rsidRPr="00A632E8">
        <w:rPr>
          <w:noProof/>
          <w:lang w:val="fr-FR"/>
        </w:rPr>
        <w:t>’</w:t>
      </w:r>
      <w:r w:rsidRPr="00A632E8">
        <w:rPr>
          <w:noProof/>
          <w:lang w:val="fr-FR"/>
        </w:rPr>
        <w:t xml:space="preserve">occupe de </w:t>
      </w:r>
      <w:r w:rsidRPr="00A632E8">
        <w:rPr>
          <w:noProof/>
        </w:rPr>
        <w:t>faire respecter les droits des</w:t>
      </w:r>
      <w:r w:rsidRPr="00A632E8">
        <w:rPr>
          <w:noProof/>
          <w:lang w:val="fr-FR"/>
        </w:rPr>
        <w:t xml:space="preserve"> victimes de discrimination (Association Recours) (6</w:t>
      </w:r>
      <w:r w:rsidR="00C667F6" w:rsidRPr="00A632E8">
        <w:rPr>
          <w:noProof/>
          <w:lang w:val="fr-FR"/>
        </w:rPr>
        <w:t> </w:t>
      </w:r>
      <w:r w:rsidRPr="00A632E8">
        <w:rPr>
          <w:noProof/>
          <w:lang w:val="fr-FR"/>
        </w:rPr>
        <w:t>000 euros</w:t>
      </w:r>
      <w:r w:rsidR="00C667F6" w:rsidRPr="00A632E8">
        <w:rPr>
          <w:noProof/>
          <w:lang w:val="fr-FR"/>
        </w:rPr>
        <w:t xml:space="preserve"> </w:t>
      </w:r>
      <w:r w:rsidRPr="00A632E8">
        <w:rPr>
          <w:noProof/>
          <w:lang w:val="fr-FR"/>
        </w:rPr>
        <w:t>en 2023).</w:t>
      </w:r>
    </w:p>
    <w:p w14:paraId="2C12E964" w14:textId="11465A88" w:rsidR="00507F2F" w:rsidRPr="00A632E8" w:rsidRDefault="00507F2F" w:rsidP="00507F2F">
      <w:pPr>
        <w:pStyle w:val="SingleTxtG"/>
        <w:rPr>
          <w:noProof/>
          <w:lang w:val="fr-FR"/>
        </w:rPr>
      </w:pPr>
      <w:r w:rsidRPr="00A632E8">
        <w:rPr>
          <w:noProof/>
          <w:lang w:val="fr-FR"/>
        </w:rPr>
        <w:t>37.</w:t>
      </w:r>
      <w:r w:rsidRPr="00A632E8">
        <w:rPr>
          <w:noProof/>
          <w:lang w:val="fr-FR"/>
        </w:rPr>
        <w:tab/>
        <w:t>Le Ministère fédéral du travail et de l</w:t>
      </w:r>
      <w:r w:rsidR="007174EB" w:rsidRPr="00A632E8">
        <w:rPr>
          <w:noProof/>
          <w:lang w:val="fr-FR"/>
        </w:rPr>
        <w:t>’</w:t>
      </w:r>
      <w:r w:rsidRPr="00A632E8">
        <w:rPr>
          <w:noProof/>
          <w:lang w:val="fr-FR"/>
        </w:rPr>
        <w:t>économie subventionne l</w:t>
      </w:r>
      <w:r w:rsidR="007174EB" w:rsidRPr="00A632E8">
        <w:rPr>
          <w:noProof/>
          <w:lang w:val="fr-FR"/>
        </w:rPr>
        <w:t>’</w:t>
      </w:r>
      <w:r w:rsidRPr="00A632E8">
        <w:rPr>
          <w:noProof/>
          <w:lang w:val="fr-FR"/>
        </w:rPr>
        <w:t>Association Recours (100</w:t>
      </w:r>
      <w:r w:rsidR="00A632E8">
        <w:rPr>
          <w:noProof/>
          <w:lang w:val="fr-FR"/>
        </w:rPr>
        <w:t> </w:t>
      </w:r>
      <w:r w:rsidRPr="00A632E8">
        <w:rPr>
          <w:noProof/>
          <w:lang w:val="fr-FR"/>
        </w:rPr>
        <w:t>000 euros par an de 2020 à 2022</w:t>
      </w:r>
      <w:r w:rsidR="00A632E8">
        <w:rPr>
          <w:noProof/>
          <w:lang w:val="fr-FR"/>
        </w:rPr>
        <w:t> </w:t>
      </w:r>
      <w:r w:rsidRPr="00A632E8">
        <w:rPr>
          <w:noProof/>
          <w:lang w:val="fr-FR"/>
        </w:rPr>
        <w:t>;</w:t>
      </w:r>
      <w:r w:rsidR="00A632E8">
        <w:rPr>
          <w:noProof/>
          <w:lang w:val="fr-FR"/>
        </w:rPr>
        <w:t xml:space="preserve"> </w:t>
      </w:r>
      <w:r w:rsidRPr="00A632E8">
        <w:rPr>
          <w:noProof/>
          <w:lang w:val="fr-FR"/>
        </w:rPr>
        <w:t>110</w:t>
      </w:r>
      <w:r w:rsidR="00A632E8">
        <w:rPr>
          <w:noProof/>
          <w:lang w:val="fr-FR"/>
        </w:rPr>
        <w:t> </w:t>
      </w:r>
      <w:r w:rsidRPr="00A632E8">
        <w:rPr>
          <w:noProof/>
          <w:lang w:val="fr-FR"/>
        </w:rPr>
        <w:t>000 euros en 2023</w:t>
      </w:r>
      <w:r w:rsidR="00A632E8">
        <w:rPr>
          <w:noProof/>
          <w:lang w:val="fr-FR"/>
        </w:rPr>
        <w:t> </w:t>
      </w:r>
      <w:r w:rsidRPr="00A632E8">
        <w:rPr>
          <w:noProof/>
          <w:lang w:val="fr-FR"/>
        </w:rPr>
        <w:t>;</w:t>
      </w:r>
      <w:r w:rsidR="00A632E8">
        <w:rPr>
          <w:noProof/>
          <w:lang w:val="fr-FR"/>
        </w:rPr>
        <w:t xml:space="preserve"> </w:t>
      </w:r>
      <w:r w:rsidRPr="00A632E8">
        <w:rPr>
          <w:noProof/>
          <w:lang w:val="fr-FR"/>
        </w:rPr>
        <w:t>120</w:t>
      </w:r>
      <w:r w:rsidR="00A632E8">
        <w:rPr>
          <w:noProof/>
          <w:lang w:val="fr-FR"/>
        </w:rPr>
        <w:t> </w:t>
      </w:r>
      <w:r w:rsidRPr="00A632E8">
        <w:rPr>
          <w:noProof/>
          <w:lang w:val="fr-FR"/>
        </w:rPr>
        <w:t>000</w:t>
      </w:r>
      <w:r w:rsidR="00A632E8">
        <w:rPr>
          <w:noProof/>
          <w:lang w:val="fr-FR"/>
        </w:rPr>
        <w:t> </w:t>
      </w:r>
      <w:r w:rsidRPr="00A632E8">
        <w:rPr>
          <w:noProof/>
          <w:lang w:val="fr-FR"/>
        </w:rPr>
        <w:t>euros par an en 2024 et 2025).</w:t>
      </w:r>
    </w:p>
    <w:p w14:paraId="6C905A92" w14:textId="06553837" w:rsidR="00507F2F" w:rsidRPr="003347DA" w:rsidRDefault="00507F2F" w:rsidP="00507F2F">
      <w:pPr>
        <w:pStyle w:val="SingleTxtG"/>
        <w:rPr>
          <w:noProof/>
          <w:lang w:val="fr-FR"/>
        </w:rPr>
      </w:pPr>
      <w:r w:rsidRPr="00A632E8">
        <w:rPr>
          <w:noProof/>
          <w:lang w:val="fr-FR"/>
        </w:rPr>
        <w:t>38.</w:t>
      </w:r>
      <w:r w:rsidRPr="00A632E8">
        <w:rPr>
          <w:noProof/>
          <w:lang w:val="fr-FR"/>
        </w:rPr>
        <w:tab/>
        <w:t xml:space="preserve">Le </w:t>
      </w:r>
      <w:r w:rsidRPr="00A632E8">
        <w:rPr>
          <w:noProof/>
        </w:rPr>
        <w:t>Ministère fédéral des affaires sociales, de la santé, des soins et de la protection des consommateurs</w:t>
      </w:r>
      <w:r w:rsidRPr="00A632E8">
        <w:rPr>
          <w:noProof/>
          <w:lang w:val="fr-FR"/>
        </w:rPr>
        <w:t xml:space="preserve"> a subventionné et continue de subventionner des projets antiracistes, tels que ceux des associations ZARA, « </w:t>
      </w:r>
      <w:r w:rsidRPr="00A632E8">
        <w:rPr>
          <w:i/>
          <w:iCs/>
          <w:noProof/>
          <w:lang w:val="fr-FR"/>
        </w:rPr>
        <w:t>Südwind</w:t>
      </w:r>
      <w:r w:rsidRPr="00A632E8">
        <w:rPr>
          <w:noProof/>
          <w:lang w:val="fr-FR"/>
        </w:rPr>
        <w:t> », « </w:t>
      </w:r>
      <w:r w:rsidRPr="00A632E8">
        <w:rPr>
          <w:i/>
          <w:iCs/>
          <w:noProof/>
          <w:lang w:val="fr-FR"/>
        </w:rPr>
        <w:t>Dokumentations- und Beratungsstelle</w:t>
      </w:r>
      <w:r w:rsidRPr="00195136">
        <w:rPr>
          <w:i/>
          <w:iCs/>
          <w:noProof/>
          <w:lang w:val="fr-FR"/>
        </w:rPr>
        <w:t xml:space="preserve"> rassistischer Angriffe</w:t>
      </w:r>
      <w:r>
        <w:rPr>
          <w:noProof/>
          <w:lang w:val="fr-FR"/>
        </w:rPr>
        <w:t> »</w:t>
      </w:r>
      <w:r w:rsidRPr="003347DA">
        <w:rPr>
          <w:noProof/>
          <w:lang w:val="fr-FR"/>
        </w:rPr>
        <w:t xml:space="preserve"> </w:t>
      </w:r>
      <w:r>
        <w:rPr>
          <w:noProof/>
          <w:lang w:val="fr-FR"/>
        </w:rPr>
        <w:t>et</w:t>
      </w:r>
      <w:r w:rsidRPr="003347DA">
        <w:rPr>
          <w:noProof/>
          <w:lang w:val="fr-FR"/>
        </w:rPr>
        <w:t xml:space="preserve"> </w:t>
      </w:r>
      <w:r>
        <w:rPr>
          <w:noProof/>
          <w:lang w:val="fr-FR"/>
        </w:rPr>
        <w:t>« </w:t>
      </w:r>
      <w:r w:rsidRPr="003347DA">
        <w:rPr>
          <w:i/>
          <w:noProof/>
          <w:lang w:val="fr-FR"/>
        </w:rPr>
        <w:t>asylkoordination österreich</w:t>
      </w:r>
      <w:r w:rsidR="00A632E8">
        <w:rPr>
          <w:noProof/>
          <w:lang w:val="fr-FR"/>
        </w:rPr>
        <w:t> </w:t>
      </w:r>
      <w:r>
        <w:rPr>
          <w:noProof/>
          <w:lang w:val="fr-FR"/>
        </w:rPr>
        <w:t>»</w:t>
      </w:r>
      <w:r w:rsidRPr="003347DA">
        <w:rPr>
          <w:noProof/>
          <w:lang w:val="fr-FR"/>
        </w:rPr>
        <w:t xml:space="preserve"> (</w:t>
      </w:r>
      <w:r>
        <w:rPr>
          <w:noProof/>
          <w:lang w:val="fr-FR"/>
        </w:rPr>
        <w:t>par exemple, depuis</w:t>
      </w:r>
      <w:r w:rsidRPr="003347DA">
        <w:rPr>
          <w:noProof/>
          <w:lang w:val="fr-FR"/>
        </w:rPr>
        <w:t xml:space="preserve"> 2008</w:t>
      </w:r>
      <w:r>
        <w:rPr>
          <w:noProof/>
          <w:lang w:val="fr-FR"/>
        </w:rPr>
        <w:t>, le projet « Relier les personnes »</w:t>
      </w:r>
      <w:r w:rsidRPr="003347DA">
        <w:rPr>
          <w:noProof/>
          <w:lang w:val="fr-FR"/>
        </w:rPr>
        <w:t xml:space="preserve">, </w:t>
      </w:r>
      <w:r>
        <w:rPr>
          <w:noProof/>
          <w:lang w:val="fr-FR"/>
        </w:rPr>
        <w:t xml:space="preserve">qui est un </w:t>
      </w:r>
      <w:r w:rsidRPr="003347DA">
        <w:rPr>
          <w:noProof/>
          <w:lang w:val="fr-FR"/>
        </w:rPr>
        <w:t xml:space="preserve">programme </w:t>
      </w:r>
      <w:r w:rsidRPr="00DA47BF">
        <w:rPr>
          <w:noProof/>
        </w:rPr>
        <w:t>de parrainage</w:t>
      </w:r>
      <w:r w:rsidRPr="0030332F">
        <w:rPr>
          <w:noProof/>
          <w:lang w:val="fr-FR"/>
        </w:rPr>
        <w:t xml:space="preserve"> </w:t>
      </w:r>
      <w:r>
        <w:rPr>
          <w:noProof/>
          <w:lang w:val="fr-FR"/>
        </w:rPr>
        <w:t>reliant des bénévoles et des réfugiés mineurs non accompagnés</w:t>
      </w:r>
      <w:r w:rsidRPr="003347DA">
        <w:rPr>
          <w:noProof/>
          <w:lang w:val="fr-FR"/>
        </w:rPr>
        <w:t xml:space="preserve">). </w:t>
      </w:r>
      <w:r>
        <w:rPr>
          <w:noProof/>
          <w:lang w:val="fr-FR"/>
        </w:rPr>
        <w:t xml:space="preserve">Entre </w:t>
      </w:r>
      <w:r w:rsidRPr="003347DA">
        <w:rPr>
          <w:noProof/>
          <w:lang w:val="fr-FR"/>
        </w:rPr>
        <w:t>2021</w:t>
      </w:r>
      <w:r>
        <w:rPr>
          <w:noProof/>
          <w:lang w:val="fr-FR"/>
        </w:rPr>
        <w:t xml:space="preserve"> et </w:t>
      </w:r>
      <w:r w:rsidRPr="003347DA">
        <w:rPr>
          <w:noProof/>
          <w:lang w:val="fr-FR"/>
        </w:rPr>
        <w:t>2023</w:t>
      </w:r>
      <w:r>
        <w:rPr>
          <w:noProof/>
          <w:lang w:val="fr-FR"/>
        </w:rPr>
        <w:t>, le Ministère a, dans le cadre du financement prioritaire d</w:t>
      </w:r>
      <w:r w:rsidR="007174EB">
        <w:rPr>
          <w:noProof/>
          <w:lang w:val="fr-FR"/>
        </w:rPr>
        <w:t>’</w:t>
      </w:r>
      <w:r>
        <w:rPr>
          <w:noProof/>
          <w:lang w:val="fr-FR"/>
        </w:rPr>
        <w:t>activités de prévention de l</w:t>
      </w:r>
      <w:r w:rsidR="007174EB">
        <w:rPr>
          <w:noProof/>
          <w:lang w:val="fr-FR"/>
        </w:rPr>
        <w:t>’</w:t>
      </w:r>
      <w:r>
        <w:rPr>
          <w:noProof/>
          <w:lang w:val="fr-FR"/>
        </w:rPr>
        <w:t>extrémisme, subventionné à hauteur de 3,2</w:t>
      </w:r>
      <w:r w:rsidR="00C667F6">
        <w:rPr>
          <w:noProof/>
          <w:lang w:val="fr-FR"/>
        </w:rPr>
        <w:t> </w:t>
      </w:r>
      <w:r>
        <w:rPr>
          <w:noProof/>
          <w:lang w:val="fr-FR"/>
        </w:rPr>
        <w:t>millions d</w:t>
      </w:r>
      <w:r w:rsidR="007174EB">
        <w:rPr>
          <w:noProof/>
          <w:lang w:val="fr-FR"/>
        </w:rPr>
        <w:t>’</w:t>
      </w:r>
      <w:r>
        <w:rPr>
          <w:noProof/>
          <w:lang w:val="fr-FR"/>
        </w:rPr>
        <w:t xml:space="preserve">euros </w:t>
      </w:r>
      <w:r w:rsidRPr="003347DA">
        <w:rPr>
          <w:noProof/>
          <w:lang w:val="fr-FR"/>
        </w:rPr>
        <w:t xml:space="preserve">25 projets </w:t>
      </w:r>
      <w:r>
        <w:rPr>
          <w:noProof/>
          <w:lang w:val="fr-FR"/>
        </w:rPr>
        <w:t xml:space="preserve">de lutte contre le </w:t>
      </w:r>
      <w:r w:rsidRPr="003347DA">
        <w:rPr>
          <w:noProof/>
          <w:lang w:val="fr-FR"/>
        </w:rPr>
        <w:t>racism</w:t>
      </w:r>
      <w:r>
        <w:rPr>
          <w:noProof/>
          <w:lang w:val="fr-FR"/>
        </w:rPr>
        <w:t>e</w:t>
      </w:r>
      <w:r w:rsidRPr="003347DA">
        <w:rPr>
          <w:noProof/>
          <w:lang w:val="fr-FR"/>
        </w:rPr>
        <w:t xml:space="preserve">, </w:t>
      </w:r>
      <w:r>
        <w:rPr>
          <w:noProof/>
          <w:lang w:val="fr-FR"/>
        </w:rPr>
        <w:t>les discours de haine</w:t>
      </w:r>
      <w:r w:rsidRPr="003347DA">
        <w:rPr>
          <w:noProof/>
          <w:lang w:val="fr-FR"/>
        </w:rPr>
        <w:t xml:space="preserve">, </w:t>
      </w:r>
      <w:r w:rsidRPr="00DA47BF">
        <w:rPr>
          <w:noProof/>
        </w:rPr>
        <w:t>l</w:t>
      </w:r>
      <w:r w:rsidR="007174EB">
        <w:rPr>
          <w:noProof/>
        </w:rPr>
        <w:t>’</w:t>
      </w:r>
      <w:r w:rsidRPr="00DA47BF">
        <w:rPr>
          <w:noProof/>
        </w:rPr>
        <w:t>antitsiganisme</w:t>
      </w:r>
      <w:r w:rsidRPr="003347DA">
        <w:rPr>
          <w:noProof/>
          <w:lang w:val="fr-FR"/>
        </w:rPr>
        <w:t xml:space="preserve">, </w:t>
      </w:r>
      <w:r>
        <w:rPr>
          <w:noProof/>
          <w:lang w:val="fr-FR"/>
        </w:rPr>
        <w:t>l</w:t>
      </w:r>
      <w:r w:rsidR="007174EB">
        <w:rPr>
          <w:noProof/>
          <w:lang w:val="fr-FR"/>
        </w:rPr>
        <w:t>’</w:t>
      </w:r>
      <w:r w:rsidRPr="003347DA">
        <w:rPr>
          <w:noProof/>
          <w:lang w:val="fr-FR"/>
        </w:rPr>
        <w:t>antis</w:t>
      </w:r>
      <w:r>
        <w:rPr>
          <w:noProof/>
          <w:lang w:val="fr-FR"/>
        </w:rPr>
        <w:t>é</w:t>
      </w:r>
      <w:r w:rsidRPr="003347DA">
        <w:rPr>
          <w:noProof/>
          <w:lang w:val="fr-FR"/>
        </w:rPr>
        <w:t>mitism</w:t>
      </w:r>
      <w:r>
        <w:rPr>
          <w:noProof/>
          <w:lang w:val="fr-FR"/>
        </w:rPr>
        <w:t>e</w:t>
      </w:r>
      <w:r w:rsidRPr="003347DA">
        <w:rPr>
          <w:noProof/>
          <w:lang w:val="fr-FR"/>
        </w:rPr>
        <w:t xml:space="preserve">, </w:t>
      </w:r>
      <w:r>
        <w:rPr>
          <w:noProof/>
          <w:lang w:val="fr-FR"/>
        </w:rPr>
        <w:t>l</w:t>
      </w:r>
      <w:r w:rsidR="007174EB">
        <w:rPr>
          <w:noProof/>
          <w:lang w:val="fr-FR"/>
        </w:rPr>
        <w:t>’</w:t>
      </w:r>
      <w:r>
        <w:rPr>
          <w:noProof/>
          <w:lang w:val="fr-FR"/>
        </w:rPr>
        <w:t>i</w:t>
      </w:r>
      <w:r w:rsidRPr="003347DA">
        <w:rPr>
          <w:noProof/>
          <w:lang w:val="fr-FR"/>
        </w:rPr>
        <w:t>slamophobi</w:t>
      </w:r>
      <w:r>
        <w:rPr>
          <w:noProof/>
          <w:lang w:val="fr-FR"/>
        </w:rPr>
        <w:t>e et</w:t>
      </w:r>
      <w:r w:rsidRPr="003347DA">
        <w:rPr>
          <w:noProof/>
          <w:lang w:val="fr-FR"/>
        </w:rPr>
        <w:t xml:space="preserve"> </w:t>
      </w:r>
      <w:r>
        <w:rPr>
          <w:noProof/>
          <w:lang w:val="fr-FR"/>
        </w:rPr>
        <w:t xml:space="preserve">la </w:t>
      </w:r>
      <w:r w:rsidRPr="003347DA">
        <w:rPr>
          <w:noProof/>
          <w:lang w:val="fr-FR"/>
        </w:rPr>
        <w:t>x</w:t>
      </w:r>
      <w:r>
        <w:rPr>
          <w:noProof/>
          <w:lang w:val="fr-FR"/>
        </w:rPr>
        <w:t>é</w:t>
      </w:r>
      <w:r w:rsidRPr="003347DA">
        <w:rPr>
          <w:noProof/>
          <w:lang w:val="fr-FR"/>
        </w:rPr>
        <w:t>nophobi</w:t>
      </w:r>
      <w:r>
        <w:rPr>
          <w:noProof/>
          <w:lang w:val="fr-FR"/>
        </w:rPr>
        <w:t>e</w:t>
      </w:r>
      <w:r w:rsidRPr="003347DA">
        <w:rPr>
          <w:noProof/>
          <w:lang w:val="fr-FR"/>
        </w:rPr>
        <w:t xml:space="preserve"> </w:t>
      </w:r>
      <w:r>
        <w:rPr>
          <w:noProof/>
          <w:lang w:val="fr-FR"/>
        </w:rPr>
        <w:t>et en faveur de l</w:t>
      </w:r>
      <w:r w:rsidR="007174EB">
        <w:rPr>
          <w:noProof/>
          <w:lang w:val="fr-FR"/>
        </w:rPr>
        <w:t>’</w:t>
      </w:r>
      <w:r>
        <w:rPr>
          <w:noProof/>
          <w:lang w:val="fr-FR"/>
        </w:rPr>
        <w:t>autonomisation des personnes touchées.</w:t>
      </w:r>
    </w:p>
    <w:p w14:paraId="78EF8A8C" w14:textId="62852E40" w:rsidR="00507F2F" w:rsidRPr="003347DA" w:rsidRDefault="00507F2F" w:rsidP="00507F2F">
      <w:pPr>
        <w:pStyle w:val="SingleTxtG"/>
        <w:rPr>
          <w:noProof/>
          <w:lang w:val="fr-FR"/>
        </w:rPr>
      </w:pPr>
      <w:r w:rsidRPr="003347DA">
        <w:rPr>
          <w:noProof/>
          <w:lang w:val="fr-FR"/>
        </w:rPr>
        <w:t>39.</w:t>
      </w:r>
      <w:r w:rsidRPr="003347DA">
        <w:rPr>
          <w:noProof/>
          <w:lang w:val="fr-FR"/>
        </w:rPr>
        <w:tab/>
      </w:r>
      <w:r>
        <w:rPr>
          <w:noProof/>
          <w:lang w:val="fr-FR"/>
        </w:rPr>
        <w:t xml:space="preserve">Le </w:t>
      </w:r>
      <w:r w:rsidRPr="003347DA">
        <w:rPr>
          <w:noProof/>
          <w:lang w:val="fr-FR"/>
        </w:rPr>
        <w:t>M</w:t>
      </w:r>
      <w:r>
        <w:rPr>
          <w:noProof/>
          <w:lang w:val="fr-FR"/>
        </w:rPr>
        <w:t>inistère fédéral des a</w:t>
      </w:r>
      <w:r w:rsidRPr="003347DA">
        <w:rPr>
          <w:noProof/>
          <w:lang w:val="fr-FR"/>
        </w:rPr>
        <w:t xml:space="preserve">rts, </w:t>
      </w:r>
      <w:r>
        <w:rPr>
          <w:noProof/>
          <w:lang w:val="fr-FR"/>
        </w:rPr>
        <w:t>de la c</w:t>
      </w:r>
      <w:r w:rsidRPr="003347DA">
        <w:rPr>
          <w:noProof/>
          <w:lang w:val="fr-FR"/>
        </w:rPr>
        <w:t xml:space="preserve">ulture, </w:t>
      </w:r>
      <w:r>
        <w:rPr>
          <w:noProof/>
          <w:lang w:val="fr-FR"/>
        </w:rPr>
        <w:t>de la fonction publique et des sports</w:t>
      </w:r>
      <w:r w:rsidRPr="003347DA">
        <w:rPr>
          <w:noProof/>
          <w:lang w:val="fr-FR"/>
        </w:rPr>
        <w:t xml:space="preserve"> </w:t>
      </w:r>
      <w:r>
        <w:rPr>
          <w:noProof/>
          <w:lang w:val="fr-FR"/>
        </w:rPr>
        <w:t>subventionne depuis un certain temps l</w:t>
      </w:r>
      <w:r w:rsidR="007174EB">
        <w:rPr>
          <w:noProof/>
          <w:lang w:val="fr-FR"/>
        </w:rPr>
        <w:t>’</w:t>
      </w:r>
      <w:r>
        <w:rPr>
          <w:noProof/>
          <w:lang w:val="fr-FR"/>
        </w:rPr>
        <w:t>« initiative</w:t>
      </w:r>
      <w:r w:rsidR="0056152A">
        <w:rPr>
          <w:noProof/>
          <w:lang w:val="fr-FR"/>
        </w:rPr>
        <w:t xml:space="preserve"> </w:t>
      </w:r>
      <w:r w:rsidRPr="003347DA">
        <w:rPr>
          <w:noProof/>
          <w:lang w:val="fr-FR"/>
        </w:rPr>
        <w:t>fair</w:t>
      </w:r>
      <w:r>
        <w:rPr>
          <w:noProof/>
          <w:lang w:val="fr-FR"/>
        </w:rPr>
        <w:t>-</w:t>
      </w:r>
      <w:r w:rsidRPr="003347DA">
        <w:rPr>
          <w:noProof/>
          <w:lang w:val="fr-FR"/>
        </w:rPr>
        <w:t>play</w:t>
      </w:r>
      <w:r>
        <w:rPr>
          <w:noProof/>
          <w:lang w:val="fr-FR"/>
        </w:rPr>
        <w:t> »</w:t>
      </w:r>
      <w:r w:rsidRPr="003347DA">
        <w:rPr>
          <w:noProof/>
          <w:lang w:val="fr-FR"/>
        </w:rPr>
        <w:t xml:space="preserve"> </w:t>
      </w:r>
      <w:r>
        <w:rPr>
          <w:noProof/>
          <w:lang w:val="fr-FR"/>
        </w:rPr>
        <w:t xml:space="preserve">à </w:t>
      </w:r>
      <w:r w:rsidRPr="00DA47BF">
        <w:rPr>
          <w:noProof/>
        </w:rPr>
        <w:t>l</w:t>
      </w:r>
      <w:r w:rsidR="007174EB">
        <w:rPr>
          <w:noProof/>
        </w:rPr>
        <w:t>’</w:t>
      </w:r>
      <w:r w:rsidRPr="00DA47BF">
        <w:rPr>
          <w:noProof/>
        </w:rPr>
        <w:t>Institut de Vienne pour le développement et la coopération</w:t>
      </w:r>
      <w:r w:rsidRPr="00282837">
        <w:rPr>
          <w:noProof/>
          <w:lang w:val="fr-FR"/>
        </w:rPr>
        <w:t xml:space="preserve"> </w:t>
      </w:r>
      <w:r w:rsidRPr="003347DA">
        <w:rPr>
          <w:noProof/>
          <w:lang w:val="fr-FR"/>
        </w:rPr>
        <w:t>(VIDC)</w:t>
      </w:r>
      <w:r>
        <w:rPr>
          <w:noProof/>
          <w:lang w:val="fr-FR"/>
        </w:rPr>
        <w:t>,</w:t>
      </w:r>
      <w:r w:rsidRPr="003347DA">
        <w:rPr>
          <w:noProof/>
          <w:lang w:val="fr-FR"/>
        </w:rPr>
        <w:t xml:space="preserve"> </w:t>
      </w:r>
      <w:r w:rsidRPr="003F7585">
        <w:rPr>
          <w:noProof/>
          <w:lang w:val="fr-FR"/>
        </w:rPr>
        <w:t xml:space="preserve">qui sert de centre de ressources au service de </w:t>
      </w:r>
      <w:r>
        <w:rPr>
          <w:noProof/>
          <w:lang w:val="fr-FR"/>
        </w:rPr>
        <w:t xml:space="preserve">la </w:t>
      </w:r>
      <w:r w:rsidRPr="003347DA">
        <w:rPr>
          <w:noProof/>
          <w:lang w:val="fr-FR"/>
        </w:rPr>
        <w:t>diversit</w:t>
      </w:r>
      <w:r>
        <w:rPr>
          <w:noProof/>
          <w:lang w:val="fr-FR"/>
        </w:rPr>
        <w:t>é</w:t>
      </w:r>
      <w:r w:rsidRPr="003347DA">
        <w:rPr>
          <w:noProof/>
          <w:lang w:val="fr-FR"/>
        </w:rPr>
        <w:t xml:space="preserve">, </w:t>
      </w:r>
      <w:r>
        <w:rPr>
          <w:noProof/>
          <w:lang w:val="fr-FR"/>
        </w:rPr>
        <w:t>de l</w:t>
      </w:r>
      <w:r w:rsidR="007174EB">
        <w:rPr>
          <w:noProof/>
          <w:lang w:val="fr-FR"/>
        </w:rPr>
        <w:t>’</w:t>
      </w:r>
      <w:r w:rsidRPr="003347DA">
        <w:rPr>
          <w:noProof/>
          <w:lang w:val="fr-FR"/>
        </w:rPr>
        <w:t xml:space="preserve">inclusion </w:t>
      </w:r>
      <w:r>
        <w:rPr>
          <w:noProof/>
          <w:lang w:val="fr-FR"/>
        </w:rPr>
        <w:t>et de la lutte contre l</w:t>
      </w:r>
      <w:r w:rsidRPr="003347DA">
        <w:rPr>
          <w:noProof/>
          <w:lang w:val="fr-FR"/>
        </w:rPr>
        <w:t>a</w:t>
      </w:r>
      <w:r>
        <w:rPr>
          <w:noProof/>
          <w:lang w:val="fr-FR"/>
        </w:rPr>
        <w:t xml:space="preserve"> </w:t>
      </w:r>
      <w:r w:rsidRPr="003347DA">
        <w:rPr>
          <w:noProof/>
          <w:lang w:val="fr-FR"/>
        </w:rPr>
        <w:t xml:space="preserve">discrimination </w:t>
      </w:r>
      <w:r>
        <w:rPr>
          <w:noProof/>
          <w:lang w:val="fr-FR"/>
        </w:rPr>
        <w:t xml:space="preserve">dans le </w:t>
      </w:r>
      <w:r w:rsidRPr="003347DA">
        <w:rPr>
          <w:noProof/>
          <w:lang w:val="fr-FR"/>
        </w:rPr>
        <w:t>sport (207</w:t>
      </w:r>
      <w:r w:rsidR="00C667F6">
        <w:rPr>
          <w:noProof/>
          <w:lang w:val="fr-FR"/>
        </w:rPr>
        <w:t> </w:t>
      </w:r>
      <w:r w:rsidRPr="003347DA">
        <w:rPr>
          <w:noProof/>
          <w:lang w:val="fr-FR"/>
        </w:rPr>
        <w:t>000</w:t>
      </w:r>
      <w:r>
        <w:rPr>
          <w:noProof/>
          <w:lang w:val="fr-FR"/>
        </w:rPr>
        <w:t xml:space="preserve"> euros en 2024</w:t>
      </w:r>
      <w:r w:rsidRPr="003347DA">
        <w:rPr>
          <w:noProof/>
          <w:lang w:val="fr-FR"/>
        </w:rPr>
        <w:t xml:space="preserve">). </w:t>
      </w:r>
      <w:r>
        <w:rPr>
          <w:noProof/>
          <w:lang w:val="fr-FR"/>
        </w:rPr>
        <w:t>Les fonds sont utilisés pour des campagnes et un travail d</w:t>
      </w:r>
      <w:r w:rsidR="007174EB">
        <w:rPr>
          <w:noProof/>
          <w:lang w:val="fr-FR"/>
        </w:rPr>
        <w:t>’</w:t>
      </w:r>
      <w:r>
        <w:rPr>
          <w:noProof/>
          <w:lang w:val="fr-FR"/>
        </w:rPr>
        <w:t>éducation, des échanges internationaux et l</w:t>
      </w:r>
      <w:r w:rsidR="007174EB">
        <w:rPr>
          <w:noProof/>
          <w:lang w:val="fr-FR"/>
        </w:rPr>
        <w:t>’</w:t>
      </w:r>
      <w:r>
        <w:rPr>
          <w:noProof/>
          <w:lang w:val="fr-FR"/>
        </w:rPr>
        <w:t>autonomisation et l</w:t>
      </w:r>
      <w:r w:rsidR="007174EB">
        <w:rPr>
          <w:noProof/>
          <w:lang w:val="fr-FR"/>
        </w:rPr>
        <w:t>’</w:t>
      </w:r>
      <w:r>
        <w:rPr>
          <w:noProof/>
          <w:lang w:val="fr-FR"/>
        </w:rPr>
        <w:t>accompagnement des groupes marginalisés, ainsi que des programmes et associations sportifs</w:t>
      </w:r>
      <w:r w:rsidRPr="003347DA">
        <w:rPr>
          <w:noProof/>
          <w:lang w:val="fr-FR"/>
        </w:rPr>
        <w:t xml:space="preserve">. </w:t>
      </w:r>
      <w:r>
        <w:rPr>
          <w:noProof/>
          <w:lang w:val="fr-FR"/>
        </w:rPr>
        <w:t xml:space="preserve">Depuis </w:t>
      </w:r>
      <w:r w:rsidRPr="003347DA">
        <w:rPr>
          <w:noProof/>
          <w:lang w:val="fr-FR"/>
        </w:rPr>
        <w:t>2022</w:t>
      </w:r>
      <w:r>
        <w:rPr>
          <w:noProof/>
          <w:lang w:val="fr-FR"/>
        </w:rPr>
        <w:t>, la « prévention fair-play » est financée au titre du programme de financement de la « prévention de l</w:t>
      </w:r>
      <w:r w:rsidR="007174EB">
        <w:rPr>
          <w:noProof/>
          <w:lang w:val="fr-FR"/>
        </w:rPr>
        <w:t>’</w:t>
      </w:r>
      <w:r>
        <w:rPr>
          <w:noProof/>
          <w:lang w:val="fr-FR"/>
        </w:rPr>
        <w:t xml:space="preserve">extrémisme » en tant que point de contact pour contrer les idéologies </w:t>
      </w:r>
      <w:r w:rsidRPr="00DA47BF">
        <w:rPr>
          <w:noProof/>
        </w:rPr>
        <w:t>misanthropes dans le</w:t>
      </w:r>
      <w:r w:rsidRPr="00510EC9">
        <w:rPr>
          <w:noProof/>
          <w:lang w:val="fr-FR"/>
        </w:rPr>
        <w:t xml:space="preserve"> </w:t>
      </w:r>
      <w:r w:rsidRPr="003347DA">
        <w:rPr>
          <w:noProof/>
          <w:lang w:val="fr-FR"/>
        </w:rPr>
        <w:t>sport</w:t>
      </w:r>
      <w:r>
        <w:rPr>
          <w:noProof/>
          <w:lang w:val="fr-FR"/>
        </w:rPr>
        <w:t>, l</w:t>
      </w:r>
      <w:r w:rsidR="007174EB">
        <w:rPr>
          <w:noProof/>
          <w:lang w:val="fr-FR"/>
        </w:rPr>
        <w:t>’</w:t>
      </w:r>
      <w:r>
        <w:rPr>
          <w:noProof/>
          <w:lang w:val="fr-FR"/>
        </w:rPr>
        <w:t>accent étant mis sur l</w:t>
      </w:r>
      <w:r w:rsidR="007174EB">
        <w:rPr>
          <w:noProof/>
          <w:lang w:val="fr-FR"/>
        </w:rPr>
        <w:t>’</w:t>
      </w:r>
      <w:r>
        <w:rPr>
          <w:noProof/>
          <w:lang w:val="fr-FR"/>
        </w:rPr>
        <w:t>extrémisme</w:t>
      </w:r>
      <w:r w:rsidRPr="003347DA">
        <w:rPr>
          <w:noProof/>
          <w:lang w:val="fr-FR"/>
        </w:rPr>
        <w:t xml:space="preserve"> </w:t>
      </w:r>
      <w:r>
        <w:rPr>
          <w:noProof/>
          <w:lang w:val="fr-FR"/>
        </w:rPr>
        <w:t xml:space="preserve">à connotation politique et religieuse </w:t>
      </w:r>
      <w:r w:rsidRPr="003347DA">
        <w:rPr>
          <w:noProof/>
          <w:lang w:val="fr-FR"/>
        </w:rPr>
        <w:t>(882</w:t>
      </w:r>
      <w:r w:rsidR="00C667F6">
        <w:rPr>
          <w:noProof/>
          <w:lang w:val="fr-FR"/>
        </w:rPr>
        <w:t> </w:t>
      </w:r>
      <w:r w:rsidRPr="003347DA">
        <w:rPr>
          <w:noProof/>
          <w:lang w:val="fr-FR"/>
        </w:rPr>
        <w:t>100</w:t>
      </w:r>
      <w:r w:rsidR="0056152A">
        <w:rPr>
          <w:noProof/>
          <w:lang w:val="fr-FR"/>
        </w:rPr>
        <w:t> </w:t>
      </w:r>
      <w:r>
        <w:rPr>
          <w:noProof/>
          <w:lang w:val="fr-FR"/>
        </w:rPr>
        <w:t>euros entre 2022 et 2025</w:t>
      </w:r>
      <w:r w:rsidRPr="003347DA">
        <w:rPr>
          <w:noProof/>
          <w:lang w:val="fr-FR"/>
        </w:rPr>
        <w:t xml:space="preserve">). </w:t>
      </w:r>
      <w:r>
        <w:rPr>
          <w:noProof/>
          <w:lang w:val="fr-FR"/>
        </w:rPr>
        <w:t xml:space="preserve">Voir également le </w:t>
      </w:r>
      <w:r w:rsidR="00C667F6" w:rsidRPr="00C40834">
        <w:rPr>
          <w:rFonts w:eastAsia="MS Mincho"/>
          <w:noProof/>
          <w:szCs w:val="22"/>
          <w:lang w:val="fr-FR"/>
        </w:rPr>
        <w:t>n</w:t>
      </w:r>
      <w:r w:rsidR="00C667F6" w:rsidRPr="00C40834">
        <w:rPr>
          <w:rFonts w:eastAsia="MS Mincho"/>
          <w:noProof/>
          <w:szCs w:val="22"/>
          <w:vertAlign w:val="superscript"/>
          <w:lang w:val="fr-FR"/>
        </w:rPr>
        <w:t>o</w:t>
      </w:r>
      <w:r w:rsidR="00C667F6">
        <w:rPr>
          <w:noProof/>
          <w:lang w:val="fr-FR"/>
        </w:rPr>
        <w:t> </w:t>
      </w:r>
      <w:r>
        <w:rPr>
          <w:noProof/>
          <w:lang w:val="fr-FR"/>
        </w:rPr>
        <w:t>11 à l</w:t>
      </w:r>
      <w:r w:rsidR="007174EB">
        <w:rPr>
          <w:noProof/>
          <w:lang w:val="fr-FR"/>
        </w:rPr>
        <w:t>’</w:t>
      </w:r>
      <w:r>
        <w:rPr>
          <w:noProof/>
          <w:lang w:val="fr-FR"/>
        </w:rPr>
        <w:t>annexe</w:t>
      </w:r>
      <w:r w:rsidRPr="003347DA">
        <w:rPr>
          <w:noProof/>
          <w:lang w:val="fr-FR"/>
        </w:rPr>
        <w:t>.</w:t>
      </w:r>
    </w:p>
    <w:p w14:paraId="18A31246" w14:textId="020AE3B8" w:rsidR="00507F2F" w:rsidRPr="003347DA" w:rsidRDefault="00507F2F" w:rsidP="00507F2F">
      <w:pPr>
        <w:pStyle w:val="SingleTxtG"/>
        <w:rPr>
          <w:noProof/>
          <w:lang w:val="fr-FR"/>
        </w:rPr>
      </w:pPr>
      <w:r w:rsidRPr="003347DA">
        <w:rPr>
          <w:noProof/>
          <w:lang w:val="fr-FR"/>
        </w:rPr>
        <w:t>40.</w:t>
      </w:r>
      <w:r w:rsidRPr="003347DA">
        <w:rPr>
          <w:noProof/>
          <w:lang w:val="fr-FR"/>
        </w:rPr>
        <w:tab/>
      </w:r>
      <w:r>
        <w:rPr>
          <w:noProof/>
          <w:lang w:val="fr-FR"/>
        </w:rPr>
        <w:t>E</w:t>
      </w:r>
      <w:r w:rsidRPr="003347DA">
        <w:rPr>
          <w:noProof/>
          <w:lang w:val="fr-FR"/>
        </w:rPr>
        <w:t>n 2023</w:t>
      </w:r>
      <w:r>
        <w:rPr>
          <w:noProof/>
          <w:lang w:val="fr-FR"/>
        </w:rPr>
        <w:t>, la Direction générale de l</w:t>
      </w:r>
      <w:r w:rsidR="007174EB">
        <w:rPr>
          <w:noProof/>
          <w:lang w:val="fr-FR"/>
        </w:rPr>
        <w:t>’</w:t>
      </w:r>
      <w:r>
        <w:rPr>
          <w:noProof/>
          <w:lang w:val="fr-FR"/>
        </w:rPr>
        <w:t xml:space="preserve">intégration a subventionné à hauteur de </w:t>
      </w:r>
      <w:r w:rsidRPr="00DA47BF">
        <w:t>1,43</w:t>
      </w:r>
      <w:r w:rsidR="00C667F6">
        <w:t> </w:t>
      </w:r>
      <w:r w:rsidRPr="00DA47BF">
        <w:t xml:space="preserve">million </w:t>
      </w:r>
      <w:r w:rsidRPr="00944071">
        <w:rPr>
          <w:noProof/>
          <w:lang w:val="fr-FR"/>
        </w:rPr>
        <w:t>d</w:t>
      </w:r>
      <w:r w:rsidR="007174EB">
        <w:rPr>
          <w:noProof/>
          <w:lang w:val="fr-FR"/>
        </w:rPr>
        <w:t>’</w:t>
      </w:r>
      <w:r w:rsidRPr="00944071">
        <w:rPr>
          <w:noProof/>
          <w:lang w:val="fr-FR"/>
        </w:rPr>
        <w:t>euros</w:t>
      </w:r>
      <w:r w:rsidR="00C667F6">
        <w:rPr>
          <w:noProof/>
          <w:lang w:val="fr-FR"/>
        </w:rPr>
        <w:t xml:space="preserve"> </w:t>
      </w:r>
      <w:r w:rsidRPr="00944071">
        <w:rPr>
          <w:noProof/>
          <w:lang w:val="fr-FR"/>
        </w:rPr>
        <w:t>environ 17 projets dans le domaine de la lutte contre la discrimination raciale pour s</w:t>
      </w:r>
      <w:r w:rsidR="007174EB">
        <w:rPr>
          <w:noProof/>
          <w:lang w:val="fr-FR"/>
        </w:rPr>
        <w:t>’</w:t>
      </w:r>
      <w:r w:rsidRPr="00944071">
        <w:rPr>
          <w:noProof/>
          <w:lang w:val="fr-FR"/>
        </w:rPr>
        <w:t>attaquer aux préjugés par l</w:t>
      </w:r>
      <w:r w:rsidR="007174EB">
        <w:rPr>
          <w:noProof/>
          <w:lang w:val="fr-FR"/>
        </w:rPr>
        <w:t>’</w:t>
      </w:r>
      <w:r w:rsidRPr="00944071">
        <w:rPr>
          <w:noProof/>
          <w:lang w:val="fr-FR"/>
        </w:rPr>
        <w:t>information et la coopération en réseau. En outre, elle a financé et fina</w:t>
      </w:r>
      <w:r>
        <w:rPr>
          <w:noProof/>
          <w:lang w:val="fr-FR"/>
        </w:rPr>
        <w:t>nce des mesures de renforcement des groupes défavorisés par le conseil et l</w:t>
      </w:r>
      <w:r w:rsidR="007174EB">
        <w:rPr>
          <w:noProof/>
          <w:lang w:val="fr-FR"/>
        </w:rPr>
        <w:t>’</w:t>
      </w:r>
      <w:r>
        <w:rPr>
          <w:noProof/>
          <w:lang w:val="fr-FR"/>
        </w:rPr>
        <w:t xml:space="preserve">éducation et a soutenu et soutient des programmes de sensibilisation à la question de la diversité et à une approche respectueuse des </w:t>
      </w:r>
      <w:r w:rsidRPr="00DA47BF">
        <w:rPr>
          <w:noProof/>
        </w:rPr>
        <w:t>différentes cultures, ethnies et religions, notamment dans les écoles, les complexes d</w:t>
      </w:r>
      <w:r w:rsidR="007174EB">
        <w:rPr>
          <w:noProof/>
        </w:rPr>
        <w:t>’</w:t>
      </w:r>
      <w:r w:rsidRPr="00DA47BF">
        <w:rPr>
          <w:noProof/>
        </w:rPr>
        <w:t>habitation et les communautés</w:t>
      </w:r>
      <w:r w:rsidRPr="003347DA">
        <w:rPr>
          <w:noProof/>
          <w:lang w:val="fr-FR"/>
        </w:rPr>
        <w:t>.</w:t>
      </w:r>
    </w:p>
    <w:p w14:paraId="4300D32F" w14:textId="71F75ED8" w:rsidR="00507F2F" w:rsidRPr="003347DA" w:rsidRDefault="00507F2F" w:rsidP="00507F2F">
      <w:pPr>
        <w:pStyle w:val="SingleTxtG"/>
        <w:rPr>
          <w:noProof/>
          <w:lang w:val="fr-FR"/>
        </w:rPr>
      </w:pPr>
      <w:r w:rsidRPr="003347DA">
        <w:rPr>
          <w:noProof/>
          <w:lang w:val="fr-FR"/>
        </w:rPr>
        <w:t>41.</w:t>
      </w:r>
      <w:r w:rsidRPr="003347DA">
        <w:rPr>
          <w:noProof/>
          <w:lang w:val="fr-FR"/>
        </w:rPr>
        <w:tab/>
      </w:r>
      <w:r>
        <w:rPr>
          <w:noProof/>
          <w:lang w:val="fr-FR"/>
        </w:rPr>
        <w:t>La Direction générale des femmes et de l</w:t>
      </w:r>
      <w:r w:rsidR="007174EB">
        <w:rPr>
          <w:noProof/>
          <w:lang w:val="fr-FR"/>
        </w:rPr>
        <w:t>’</w:t>
      </w:r>
      <w:r>
        <w:rPr>
          <w:noProof/>
          <w:lang w:val="fr-FR"/>
        </w:rPr>
        <w:t xml:space="preserve">égalité </w:t>
      </w:r>
      <w:r w:rsidRPr="003347DA">
        <w:rPr>
          <w:noProof/>
          <w:lang w:val="fr-FR"/>
        </w:rPr>
        <w:t>(</w:t>
      </w:r>
      <w:r w:rsidRPr="00195136">
        <w:rPr>
          <w:i/>
          <w:iCs/>
          <w:noProof/>
          <w:lang w:val="fr-FR"/>
        </w:rPr>
        <w:t>Frauenressort</w:t>
      </w:r>
      <w:r w:rsidRPr="003347DA">
        <w:rPr>
          <w:noProof/>
          <w:lang w:val="fr-FR"/>
        </w:rPr>
        <w:t>)</w:t>
      </w:r>
      <w:r w:rsidR="00CD72F5">
        <w:rPr>
          <w:noProof/>
          <w:lang w:val="fr-FR"/>
        </w:rPr>
        <w:t> :</w:t>
      </w:r>
    </w:p>
    <w:p w14:paraId="11B27E0E" w14:textId="1CD1F0A3"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Subventionne depuis 1998 l</w:t>
      </w:r>
      <w:r w:rsidR="007174EB">
        <w:rPr>
          <w:noProof/>
          <w:lang w:val="fr-FR"/>
        </w:rPr>
        <w:t>’</w:t>
      </w:r>
      <w:r w:rsidRPr="003347DA">
        <w:rPr>
          <w:noProof/>
          <w:lang w:val="fr-FR"/>
        </w:rPr>
        <w:t xml:space="preserve">Association Frauen-Rechtsschutz, </w:t>
      </w:r>
      <w:r>
        <w:rPr>
          <w:noProof/>
          <w:lang w:val="fr-FR"/>
        </w:rPr>
        <w:t>qui paie les frais d</w:t>
      </w:r>
      <w:r w:rsidR="007174EB">
        <w:rPr>
          <w:noProof/>
          <w:lang w:val="fr-FR"/>
        </w:rPr>
        <w:t>’</w:t>
      </w:r>
      <w:r>
        <w:rPr>
          <w:noProof/>
          <w:lang w:val="fr-FR"/>
        </w:rPr>
        <w:t xml:space="preserve">avocat dans une action intentée devant un tribunal ou un organe public pour des femmes et des enfants en situation de crise </w:t>
      </w:r>
      <w:r w:rsidRPr="003347DA">
        <w:rPr>
          <w:noProof/>
          <w:lang w:val="fr-FR"/>
        </w:rPr>
        <w:t>(68</w:t>
      </w:r>
      <w:r w:rsidR="0056152A">
        <w:rPr>
          <w:noProof/>
          <w:lang w:val="fr-FR"/>
        </w:rPr>
        <w:t> </w:t>
      </w:r>
      <w:r w:rsidRPr="003347DA">
        <w:rPr>
          <w:noProof/>
          <w:lang w:val="fr-FR"/>
        </w:rPr>
        <w:t>882</w:t>
      </w:r>
      <w:r w:rsidR="0056152A">
        <w:rPr>
          <w:noProof/>
          <w:lang w:val="fr-FR"/>
        </w:rPr>
        <w:t> </w:t>
      </w:r>
      <w:r>
        <w:rPr>
          <w:noProof/>
          <w:lang w:val="fr-FR"/>
        </w:rPr>
        <w:t>euros en 2024</w:t>
      </w:r>
      <w:r w:rsidRPr="003347DA">
        <w:rPr>
          <w:noProof/>
          <w:lang w:val="fr-FR"/>
        </w:rPr>
        <w:t>)</w:t>
      </w:r>
      <w:r w:rsidR="00CD72F5">
        <w:rPr>
          <w:noProof/>
          <w:lang w:val="fr-FR"/>
        </w:rPr>
        <w:t> ;</w:t>
      </w:r>
    </w:p>
    <w:p w14:paraId="079A999C" w14:textId="52235174"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Subventionne l</w:t>
      </w:r>
      <w:r w:rsidR="007174EB">
        <w:rPr>
          <w:noProof/>
          <w:lang w:val="fr-FR"/>
        </w:rPr>
        <w:t>’</w:t>
      </w:r>
      <w:r>
        <w:rPr>
          <w:noProof/>
          <w:lang w:val="fr-FR"/>
        </w:rPr>
        <w:t xml:space="preserve">Association Recours depuis </w:t>
      </w:r>
      <w:r w:rsidRPr="003347DA">
        <w:rPr>
          <w:noProof/>
          <w:lang w:val="fr-FR"/>
        </w:rPr>
        <w:t>2006 (38</w:t>
      </w:r>
      <w:r w:rsidR="0056152A">
        <w:rPr>
          <w:noProof/>
          <w:lang w:val="fr-FR"/>
        </w:rPr>
        <w:t> </w:t>
      </w:r>
      <w:r w:rsidRPr="003347DA">
        <w:rPr>
          <w:noProof/>
          <w:lang w:val="fr-FR"/>
        </w:rPr>
        <w:t>267</w:t>
      </w:r>
      <w:r w:rsidR="0056152A">
        <w:rPr>
          <w:noProof/>
          <w:lang w:val="fr-FR"/>
        </w:rPr>
        <w:t> </w:t>
      </w:r>
      <w:r>
        <w:rPr>
          <w:noProof/>
          <w:lang w:val="fr-FR"/>
        </w:rPr>
        <w:t>euros en 2024</w:t>
      </w:r>
      <w:r w:rsidRPr="003347DA">
        <w:rPr>
          <w:noProof/>
          <w:lang w:val="fr-FR"/>
        </w:rPr>
        <w:t>)</w:t>
      </w:r>
      <w:r w:rsidR="00CD72F5">
        <w:rPr>
          <w:noProof/>
          <w:lang w:val="fr-FR"/>
        </w:rPr>
        <w:t> ;</w:t>
      </w:r>
    </w:p>
    <w:p w14:paraId="5103A3D4" w14:textId="7296E9EC"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Subventionne l</w:t>
      </w:r>
      <w:r w:rsidR="007174EB">
        <w:rPr>
          <w:noProof/>
          <w:lang w:val="fr-FR"/>
        </w:rPr>
        <w:t>’</w:t>
      </w:r>
      <w:r>
        <w:rPr>
          <w:noProof/>
          <w:lang w:val="fr-FR"/>
        </w:rPr>
        <w:t>association rom « </w:t>
      </w:r>
      <w:r w:rsidRPr="003347DA">
        <w:rPr>
          <w:noProof/>
          <w:lang w:val="fr-FR"/>
        </w:rPr>
        <w:t xml:space="preserve">Romano Centro </w:t>
      </w:r>
      <w:r w:rsidR="00C667F6">
        <w:rPr>
          <w:noProof/>
          <w:lang w:val="fr-FR"/>
        </w:rPr>
        <w:t>−</w:t>
      </w:r>
      <w:r w:rsidRPr="003347DA">
        <w:rPr>
          <w:noProof/>
          <w:lang w:val="fr-FR"/>
        </w:rPr>
        <w:t xml:space="preserve"> Verein für Roma</w:t>
      </w:r>
      <w:r>
        <w:rPr>
          <w:noProof/>
          <w:lang w:val="fr-FR"/>
        </w:rPr>
        <w:t> »</w:t>
      </w:r>
      <w:r w:rsidRPr="003347DA">
        <w:rPr>
          <w:noProof/>
          <w:lang w:val="fr-FR"/>
        </w:rPr>
        <w:t xml:space="preserve"> </w:t>
      </w:r>
      <w:r>
        <w:rPr>
          <w:noProof/>
          <w:lang w:val="fr-FR"/>
        </w:rPr>
        <w:t>à</w:t>
      </w:r>
      <w:r w:rsidRPr="003347DA">
        <w:rPr>
          <w:noProof/>
          <w:lang w:val="fr-FR"/>
        </w:rPr>
        <w:t xml:space="preserve"> Vienn</w:t>
      </w:r>
      <w:r>
        <w:rPr>
          <w:noProof/>
          <w:lang w:val="fr-FR"/>
        </w:rPr>
        <w:t>e</w:t>
      </w:r>
      <w:r w:rsidRPr="003347DA">
        <w:rPr>
          <w:noProof/>
          <w:lang w:val="fr-FR"/>
        </w:rPr>
        <w:t xml:space="preserve"> </w:t>
      </w:r>
      <w:r>
        <w:rPr>
          <w:noProof/>
          <w:lang w:val="fr-FR"/>
        </w:rPr>
        <w:t xml:space="preserve">depuis </w:t>
      </w:r>
      <w:r w:rsidRPr="003347DA">
        <w:rPr>
          <w:noProof/>
          <w:lang w:val="fr-FR"/>
        </w:rPr>
        <w:t>2013 (55</w:t>
      </w:r>
      <w:r w:rsidR="00C667F6">
        <w:rPr>
          <w:noProof/>
          <w:lang w:val="fr-FR"/>
        </w:rPr>
        <w:t> </w:t>
      </w:r>
      <w:r w:rsidRPr="003347DA">
        <w:rPr>
          <w:noProof/>
          <w:lang w:val="fr-FR"/>
        </w:rPr>
        <w:t>000</w:t>
      </w:r>
      <w:r w:rsidR="0056152A">
        <w:rPr>
          <w:noProof/>
          <w:lang w:val="fr-FR"/>
        </w:rPr>
        <w:t> </w:t>
      </w:r>
      <w:r>
        <w:rPr>
          <w:noProof/>
          <w:lang w:val="fr-FR"/>
        </w:rPr>
        <w:t>euros en 2024</w:t>
      </w:r>
      <w:r w:rsidRPr="003347DA">
        <w:rPr>
          <w:noProof/>
          <w:lang w:val="fr-FR"/>
        </w:rPr>
        <w:t>)</w:t>
      </w:r>
      <w:r w:rsidR="00CD72F5">
        <w:rPr>
          <w:noProof/>
          <w:lang w:val="fr-FR"/>
        </w:rPr>
        <w:t> ;</w:t>
      </w:r>
    </w:p>
    <w:p w14:paraId="13B0D1A9" w14:textId="46B8B589"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 xml:space="preserve">Cofinance </w:t>
      </w:r>
      <w:r>
        <w:rPr>
          <w:noProof/>
          <w:lang w:val="fr-FR"/>
        </w:rPr>
        <w:t>à l</w:t>
      </w:r>
      <w:r w:rsidR="007174EB">
        <w:rPr>
          <w:noProof/>
          <w:lang w:val="fr-FR"/>
        </w:rPr>
        <w:t>’</w:t>
      </w:r>
      <w:r>
        <w:rPr>
          <w:noProof/>
          <w:lang w:val="fr-FR"/>
        </w:rPr>
        <w:t>échelle du pays</w:t>
      </w:r>
      <w:r w:rsidRPr="003347DA">
        <w:rPr>
          <w:noProof/>
          <w:lang w:val="fr-FR"/>
        </w:rPr>
        <w:t xml:space="preserve"> </w:t>
      </w:r>
      <w:r>
        <w:rPr>
          <w:noProof/>
          <w:lang w:val="fr-FR"/>
        </w:rPr>
        <w:t>un réseau très dense de</w:t>
      </w:r>
      <w:r w:rsidRPr="003347DA">
        <w:rPr>
          <w:noProof/>
          <w:lang w:val="fr-FR"/>
        </w:rPr>
        <w:t xml:space="preserve"> </w:t>
      </w:r>
      <w:r w:rsidRPr="00DA47BF">
        <w:rPr>
          <w:noProof/>
        </w:rPr>
        <w:t>centres d</w:t>
      </w:r>
      <w:r w:rsidR="007174EB">
        <w:rPr>
          <w:noProof/>
        </w:rPr>
        <w:t>’</w:t>
      </w:r>
      <w:r w:rsidRPr="00DA47BF">
        <w:rPr>
          <w:noProof/>
        </w:rPr>
        <w:t>orientation pour femmes</w:t>
      </w:r>
      <w:r w:rsidRPr="002B1226">
        <w:rPr>
          <w:noProof/>
          <w:lang w:val="fr-FR"/>
        </w:rPr>
        <w:t xml:space="preserve"> </w:t>
      </w:r>
      <w:r w:rsidRPr="003347DA">
        <w:rPr>
          <w:noProof/>
          <w:lang w:val="fr-FR"/>
        </w:rPr>
        <w:t>(LEFÖ, Orient Express, VIELE, FEMAIL</w:t>
      </w:r>
      <w:r>
        <w:rPr>
          <w:noProof/>
          <w:lang w:val="fr-FR"/>
        </w:rPr>
        <w:t>, notamment</w:t>
      </w:r>
      <w:r w:rsidRPr="003347DA">
        <w:rPr>
          <w:noProof/>
          <w:lang w:val="fr-FR"/>
        </w:rPr>
        <w:t xml:space="preserve">), </w:t>
      </w:r>
      <w:r>
        <w:rPr>
          <w:noProof/>
          <w:lang w:val="fr-FR"/>
        </w:rPr>
        <w:t xml:space="preserve">qui influent sur la manière dont sont perçus les </w:t>
      </w:r>
      <w:r w:rsidRPr="003347DA">
        <w:rPr>
          <w:noProof/>
          <w:lang w:val="fr-FR"/>
        </w:rPr>
        <w:t xml:space="preserve">migrants </w:t>
      </w:r>
      <w:r>
        <w:rPr>
          <w:noProof/>
          <w:lang w:val="fr-FR"/>
        </w:rPr>
        <w:t xml:space="preserve">dans la </w:t>
      </w:r>
      <w:r w:rsidRPr="003347DA">
        <w:rPr>
          <w:noProof/>
          <w:lang w:val="fr-FR"/>
        </w:rPr>
        <w:t>soci</w:t>
      </w:r>
      <w:r>
        <w:rPr>
          <w:noProof/>
          <w:lang w:val="fr-FR"/>
        </w:rPr>
        <w:t>été</w:t>
      </w:r>
      <w:r w:rsidRPr="003347DA">
        <w:rPr>
          <w:noProof/>
          <w:lang w:val="fr-FR"/>
        </w:rPr>
        <w:t xml:space="preserve"> </w:t>
      </w:r>
      <w:r>
        <w:rPr>
          <w:noProof/>
          <w:lang w:val="fr-FR"/>
        </w:rPr>
        <w:t>et entendent assurer à ces derniers l</w:t>
      </w:r>
      <w:r w:rsidR="007174EB">
        <w:rPr>
          <w:noProof/>
          <w:lang w:val="fr-FR"/>
        </w:rPr>
        <w:t>’</w:t>
      </w:r>
      <w:r>
        <w:rPr>
          <w:noProof/>
          <w:lang w:val="fr-FR"/>
        </w:rPr>
        <w:t xml:space="preserve">égalité des chances en matière de </w:t>
      </w:r>
      <w:r w:rsidRPr="003347DA">
        <w:rPr>
          <w:noProof/>
          <w:lang w:val="fr-FR"/>
        </w:rPr>
        <w:t xml:space="preserve">participation </w:t>
      </w:r>
      <w:r>
        <w:rPr>
          <w:noProof/>
          <w:lang w:val="fr-FR"/>
        </w:rPr>
        <w:t>aux processus sociaux, é</w:t>
      </w:r>
      <w:r w:rsidRPr="003347DA">
        <w:rPr>
          <w:noProof/>
          <w:lang w:val="fr-FR"/>
        </w:rPr>
        <w:t>conomi</w:t>
      </w:r>
      <w:r>
        <w:rPr>
          <w:noProof/>
          <w:lang w:val="fr-FR"/>
        </w:rPr>
        <w:t xml:space="preserve">ques et </w:t>
      </w:r>
      <w:r w:rsidRPr="003347DA">
        <w:rPr>
          <w:noProof/>
          <w:lang w:val="fr-FR"/>
        </w:rPr>
        <w:t>politi</w:t>
      </w:r>
      <w:r>
        <w:rPr>
          <w:noProof/>
          <w:lang w:val="fr-FR"/>
        </w:rPr>
        <w:t>ques par l</w:t>
      </w:r>
      <w:r w:rsidR="007174EB">
        <w:rPr>
          <w:noProof/>
          <w:lang w:val="fr-FR"/>
        </w:rPr>
        <w:t>’</w:t>
      </w:r>
      <w:r>
        <w:rPr>
          <w:noProof/>
          <w:lang w:val="fr-FR"/>
        </w:rPr>
        <w:t>é</w:t>
      </w:r>
      <w:r w:rsidRPr="003347DA">
        <w:rPr>
          <w:noProof/>
          <w:lang w:val="fr-FR"/>
        </w:rPr>
        <w:t xml:space="preserve">ducation, </w:t>
      </w:r>
      <w:r>
        <w:rPr>
          <w:noProof/>
          <w:lang w:val="fr-FR"/>
        </w:rPr>
        <w:t>l</w:t>
      </w:r>
      <w:r w:rsidR="007174EB">
        <w:rPr>
          <w:noProof/>
          <w:lang w:val="fr-FR"/>
        </w:rPr>
        <w:t>’</w:t>
      </w:r>
      <w:r>
        <w:rPr>
          <w:noProof/>
          <w:lang w:val="fr-FR"/>
        </w:rPr>
        <w:t>orientation et l</w:t>
      </w:r>
      <w:r w:rsidR="007174EB">
        <w:rPr>
          <w:noProof/>
          <w:lang w:val="fr-FR"/>
        </w:rPr>
        <w:t>’</w:t>
      </w:r>
      <w:r w:rsidRPr="003347DA">
        <w:rPr>
          <w:noProof/>
          <w:lang w:val="fr-FR"/>
        </w:rPr>
        <w:t>information.</w:t>
      </w:r>
    </w:p>
    <w:p w14:paraId="01680B7A" w14:textId="77777777" w:rsidR="00507F2F" w:rsidRPr="003347DA" w:rsidRDefault="00507F2F" w:rsidP="003B1D52">
      <w:pPr>
        <w:pStyle w:val="SingleTxtG"/>
        <w:keepNext/>
        <w:rPr>
          <w:noProof/>
          <w:lang w:val="fr-FR"/>
        </w:rPr>
      </w:pPr>
      <w:r w:rsidRPr="003347DA">
        <w:rPr>
          <w:noProof/>
          <w:lang w:val="fr-FR"/>
        </w:rPr>
        <w:lastRenderedPageBreak/>
        <w:t>42.</w:t>
      </w:r>
      <w:r w:rsidRPr="003347DA">
        <w:rPr>
          <w:noProof/>
          <w:lang w:val="fr-FR"/>
        </w:rPr>
        <w:tab/>
        <w:t>Ex</w:t>
      </w:r>
      <w:r>
        <w:rPr>
          <w:noProof/>
          <w:lang w:val="fr-FR"/>
        </w:rPr>
        <w:t>e</w:t>
      </w:r>
      <w:r w:rsidRPr="003347DA">
        <w:rPr>
          <w:noProof/>
          <w:lang w:val="fr-FR"/>
        </w:rPr>
        <w:t xml:space="preserve">mples </w:t>
      </w:r>
      <w:r>
        <w:rPr>
          <w:noProof/>
          <w:lang w:val="fr-FR"/>
        </w:rPr>
        <w:t xml:space="preserve">de subventionnement par les </w:t>
      </w:r>
      <w:r w:rsidRPr="003347DA">
        <w:rPr>
          <w:bCs/>
          <w:noProof/>
          <w:lang w:val="fr-FR"/>
        </w:rPr>
        <w:t>Länder</w:t>
      </w:r>
      <w:r>
        <w:rPr>
          <w:bCs/>
          <w:noProof/>
          <w:lang w:val="fr-FR"/>
        </w:rPr>
        <w:t xml:space="preserve"> </w:t>
      </w:r>
      <w:r w:rsidRPr="003347DA">
        <w:rPr>
          <w:noProof/>
          <w:lang w:val="fr-FR"/>
        </w:rPr>
        <w:t>:</w:t>
      </w:r>
    </w:p>
    <w:p w14:paraId="0F8CFAF3" w14:textId="530760A2"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Vienn</w:t>
      </w:r>
      <w:r>
        <w:rPr>
          <w:noProof/>
          <w:lang w:val="fr-FR"/>
        </w:rPr>
        <w:t xml:space="preserve">e </w:t>
      </w:r>
      <w:r w:rsidRPr="003347DA">
        <w:rPr>
          <w:noProof/>
          <w:lang w:val="fr-FR"/>
        </w:rPr>
        <w:t xml:space="preserve">: </w:t>
      </w:r>
      <w:r>
        <w:rPr>
          <w:noProof/>
          <w:lang w:val="fr-FR"/>
        </w:rPr>
        <w:t>subventionne régulièrement l</w:t>
      </w:r>
      <w:r w:rsidR="007174EB">
        <w:rPr>
          <w:noProof/>
          <w:lang w:val="fr-FR"/>
        </w:rPr>
        <w:t>’</w:t>
      </w:r>
      <w:r>
        <w:rPr>
          <w:noProof/>
          <w:lang w:val="fr-FR"/>
        </w:rPr>
        <w:t xml:space="preserve">Association Recours </w:t>
      </w:r>
      <w:r w:rsidRPr="003347DA">
        <w:rPr>
          <w:noProof/>
          <w:lang w:val="fr-FR"/>
        </w:rPr>
        <w:t>(</w:t>
      </w:r>
      <w:r>
        <w:rPr>
          <w:noProof/>
          <w:lang w:val="fr-FR"/>
        </w:rPr>
        <w:t>à hauteur de</w:t>
      </w:r>
      <w:r w:rsidR="00C667F6">
        <w:rPr>
          <w:noProof/>
          <w:lang w:val="fr-FR"/>
        </w:rPr>
        <w:t xml:space="preserve"> </w:t>
      </w:r>
      <w:r w:rsidRPr="003347DA">
        <w:rPr>
          <w:noProof/>
          <w:lang w:val="fr-FR"/>
        </w:rPr>
        <w:t>5</w:t>
      </w:r>
      <w:r w:rsidR="00C667F6">
        <w:rPr>
          <w:noProof/>
          <w:lang w:val="fr-FR"/>
        </w:rPr>
        <w:t> </w:t>
      </w:r>
      <w:r w:rsidRPr="003347DA">
        <w:rPr>
          <w:noProof/>
          <w:lang w:val="fr-FR"/>
        </w:rPr>
        <w:t>000</w:t>
      </w:r>
      <w:r>
        <w:rPr>
          <w:noProof/>
          <w:lang w:val="fr-FR"/>
        </w:rPr>
        <w:t xml:space="preserve"> euros</w:t>
      </w:r>
      <w:r w:rsidRPr="003347DA">
        <w:rPr>
          <w:noProof/>
          <w:lang w:val="fr-FR"/>
        </w:rPr>
        <w:t xml:space="preserve">) </w:t>
      </w:r>
      <w:r>
        <w:rPr>
          <w:noProof/>
          <w:lang w:val="fr-FR"/>
        </w:rPr>
        <w:t>et le centre d</w:t>
      </w:r>
      <w:r w:rsidR="007174EB">
        <w:rPr>
          <w:noProof/>
          <w:lang w:val="fr-FR"/>
        </w:rPr>
        <w:t>’</w:t>
      </w:r>
      <w:r>
        <w:rPr>
          <w:noProof/>
          <w:lang w:val="fr-FR"/>
        </w:rPr>
        <w:t xml:space="preserve">orientation de </w:t>
      </w:r>
      <w:r w:rsidRPr="003347DA">
        <w:rPr>
          <w:noProof/>
          <w:lang w:val="fr-FR"/>
        </w:rPr>
        <w:t>ZARA (90</w:t>
      </w:r>
      <w:r w:rsidR="00C667F6">
        <w:rPr>
          <w:noProof/>
          <w:lang w:val="fr-FR"/>
        </w:rPr>
        <w:t> </w:t>
      </w:r>
      <w:r w:rsidRPr="003347DA">
        <w:rPr>
          <w:noProof/>
          <w:lang w:val="fr-FR"/>
        </w:rPr>
        <w:t>000</w:t>
      </w:r>
      <w:r>
        <w:rPr>
          <w:noProof/>
          <w:lang w:val="fr-FR"/>
        </w:rPr>
        <w:t xml:space="preserve"> euros en 2023</w:t>
      </w:r>
      <w:r w:rsidRPr="003347DA">
        <w:rPr>
          <w:noProof/>
          <w:lang w:val="fr-FR"/>
        </w:rPr>
        <w:t>,</w:t>
      </w:r>
      <w:r w:rsidR="00C667F6">
        <w:rPr>
          <w:noProof/>
          <w:lang w:val="fr-FR"/>
        </w:rPr>
        <w:t xml:space="preserve"> </w:t>
      </w:r>
      <w:r w:rsidRPr="003347DA">
        <w:rPr>
          <w:noProof/>
          <w:lang w:val="fr-FR"/>
        </w:rPr>
        <w:t>95</w:t>
      </w:r>
      <w:r w:rsidR="00C667F6">
        <w:rPr>
          <w:noProof/>
          <w:lang w:val="fr-FR"/>
        </w:rPr>
        <w:t> </w:t>
      </w:r>
      <w:r w:rsidRPr="003347DA">
        <w:rPr>
          <w:noProof/>
          <w:lang w:val="fr-FR"/>
        </w:rPr>
        <w:t>000</w:t>
      </w:r>
      <w:r>
        <w:rPr>
          <w:noProof/>
          <w:lang w:val="fr-FR"/>
        </w:rPr>
        <w:t xml:space="preserve"> euros en 2024</w:t>
      </w:r>
      <w:r w:rsidRPr="003347DA">
        <w:rPr>
          <w:noProof/>
          <w:lang w:val="fr-FR"/>
        </w:rPr>
        <w:t xml:space="preserve">). </w:t>
      </w:r>
      <w:r>
        <w:rPr>
          <w:noProof/>
          <w:lang w:val="fr-FR"/>
        </w:rPr>
        <w:t xml:space="preserve">Depuis </w:t>
      </w:r>
      <w:r w:rsidRPr="003347DA">
        <w:rPr>
          <w:noProof/>
          <w:lang w:val="fr-FR"/>
        </w:rPr>
        <w:t>2022</w:t>
      </w:r>
      <w:r>
        <w:rPr>
          <w:noProof/>
          <w:lang w:val="fr-FR"/>
        </w:rPr>
        <w:t>, le Bureau a</w:t>
      </w:r>
      <w:r w:rsidRPr="003347DA">
        <w:rPr>
          <w:noProof/>
          <w:lang w:val="fr-FR"/>
        </w:rPr>
        <w:t xml:space="preserve">ntidiscrimination </w:t>
      </w:r>
      <w:r>
        <w:rPr>
          <w:noProof/>
          <w:lang w:val="fr-FR"/>
        </w:rPr>
        <w:t>de Vienne est membre de l</w:t>
      </w:r>
      <w:r w:rsidR="007174EB">
        <w:rPr>
          <w:noProof/>
          <w:lang w:val="fr-FR"/>
        </w:rPr>
        <w:t>’</w:t>
      </w:r>
      <w:r>
        <w:rPr>
          <w:noProof/>
          <w:lang w:val="fr-FR"/>
        </w:rPr>
        <w:t>Association Recours, qu</w:t>
      </w:r>
      <w:r w:rsidR="007174EB">
        <w:rPr>
          <w:noProof/>
          <w:lang w:val="fr-FR"/>
        </w:rPr>
        <w:t>’</w:t>
      </w:r>
      <w:r>
        <w:rPr>
          <w:noProof/>
          <w:lang w:val="fr-FR"/>
        </w:rPr>
        <w:t>il finance à hauteur de 2</w:t>
      </w:r>
      <w:r w:rsidR="00CD72F5">
        <w:rPr>
          <w:noProof/>
          <w:lang w:val="fr-FR"/>
        </w:rPr>
        <w:t> </w:t>
      </w:r>
      <w:r>
        <w:rPr>
          <w:noProof/>
          <w:lang w:val="fr-FR"/>
        </w:rPr>
        <w:t>000 euros par an</w:t>
      </w:r>
      <w:r w:rsidR="00CD72F5">
        <w:rPr>
          <w:noProof/>
          <w:lang w:val="fr-FR"/>
        </w:rPr>
        <w:t> ;</w:t>
      </w:r>
    </w:p>
    <w:p w14:paraId="2E83F586" w14:textId="5D7D5F05"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La </w:t>
      </w:r>
      <w:r w:rsidRPr="003347DA">
        <w:rPr>
          <w:noProof/>
          <w:lang w:val="fr-FR"/>
        </w:rPr>
        <w:t>Styri</w:t>
      </w:r>
      <w:r>
        <w:rPr>
          <w:noProof/>
          <w:lang w:val="fr-FR"/>
        </w:rPr>
        <w:t>e</w:t>
      </w:r>
      <w:r w:rsidRPr="003347DA">
        <w:rPr>
          <w:noProof/>
          <w:lang w:val="fr-FR"/>
        </w:rPr>
        <w:t xml:space="preserve"> </w:t>
      </w:r>
      <w:r>
        <w:rPr>
          <w:noProof/>
          <w:lang w:val="fr-FR"/>
        </w:rPr>
        <w:t>subventionne le groupe de travail « </w:t>
      </w:r>
      <w:r w:rsidRPr="00195136">
        <w:rPr>
          <w:i/>
          <w:iCs/>
          <w:noProof/>
          <w:lang w:val="fr-FR"/>
        </w:rPr>
        <w:t>Jugend gegen Gewalt und Rassismus</w:t>
      </w:r>
      <w:r>
        <w:rPr>
          <w:noProof/>
          <w:lang w:val="fr-FR"/>
        </w:rPr>
        <w:t> »</w:t>
      </w:r>
      <w:r w:rsidRPr="003347DA">
        <w:rPr>
          <w:noProof/>
          <w:lang w:val="fr-FR"/>
        </w:rPr>
        <w:t xml:space="preserve"> </w:t>
      </w:r>
      <w:r>
        <w:rPr>
          <w:noProof/>
          <w:lang w:val="fr-FR"/>
        </w:rPr>
        <w:t>et le Bureau a</w:t>
      </w:r>
      <w:r w:rsidRPr="003347DA">
        <w:rPr>
          <w:noProof/>
          <w:lang w:val="fr-FR"/>
        </w:rPr>
        <w:t xml:space="preserve">ntidiscrimination </w:t>
      </w:r>
      <w:r>
        <w:rPr>
          <w:noProof/>
          <w:lang w:val="fr-FR"/>
        </w:rPr>
        <w:t xml:space="preserve">de </w:t>
      </w:r>
      <w:r w:rsidRPr="003347DA">
        <w:rPr>
          <w:noProof/>
          <w:lang w:val="fr-FR"/>
        </w:rPr>
        <w:t>Styri</w:t>
      </w:r>
      <w:r>
        <w:rPr>
          <w:noProof/>
          <w:lang w:val="fr-FR"/>
        </w:rPr>
        <w:t>e</w:t>
      </w:r>
      <w:r w:rsidR="00CD72F5">
        <w:rPr>
          <w:noProof/>
          <w:lang w:val="fr-FR"/>
        </w:rPr>
        <w:t> ;</w:t>
      </w:r>
    </w:p>
    <w:p w14:paraId="176EF255" w14:textId="3D02D87E"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Le Bureau a</w:t>
      </w:r>
      <w:r w:rsidRPr="003347DA">
        <w:rPr>
          <w:noProof/>
          <w:lang w:val="fr-FR"/>
        </w:rPr>
        <w:t xml:space="preserve">ntidiscrimination </w:t>
      </w:r>
      <w:r>
        <w:rPr>
          <w:noProof/>
          <w:lang w:val="fr-FR"/>
        </w:rPr>
        <w:t>de Basse-Autriche est membre de l</w:t>
      </w:r>
      <w:r w:rsidR="007174EB">
        <w:rPr>
          <w:noProof/>
          <w:lang w:val="fr-FR"/>
        </w:rPr>
        <w:t>’</w:t>
      </w:r>
      <w:r>
        <w:rPr>
          <w:noProof/>
          <w:lang w:val="fr-FR"/>
        </w:rPr>
        <w:t>Association Recours</w:t>
      </w:r>
      <w:r w:rsidRPr="003347DA">
        <w:rPr>
          <w:noProof/>
          <w:lang w:val="fr-FR"/>
        </w:rPr>
        <w:t xml:space="preserve"> </w:t>
      </w:r>
      <w:r>
        <w:rPr>
          <w:noProof/>
          <w:lang w:val="fr-FR"/>
        </w:rPr>
        <w:t xml:space="preserve">depuis </w:t>
      </w:r>
      <w:r w:rsidRPr="003347DA">
        <w:rPr>
          <w:noProof/>
          <w:lang w:val="fr-FR"/>
        </w:rPr>
        <w:t xml:space="preserve">2018 </w:t>
      </w:r>
      <w:r>
        <w:rPr>
          <w:noProof/>
          <w:lang w:val="fr-FR"/>
        </w:rPr>
        <w:t>et lui verse une cotisation annuelle de 1</w:t>
      </w:r>
      <w:r w:rsidR="00CD72F5">
        <w:rPr>
          <w:noProof/>
          <w:lang w:val="fr-FR"/>
        </w:rPr>
        <w:t> </w:t>
      </w:r>
      <w:r>
        <w:rPr>
          <w:noProof/>
          <w:lang w:val="fr-FR"/>
        </w:rPr>
        <w:t>200 euros</w:t>
      </w:r>
      <w:r w:rsidR="00CD72F5">
        <w:rPr>
          <w:noProof/>
          <w:lang w:val="fr-FR"/>
        </w:rPr>
        <w:t xml:space="preserve"> </w:t>
      </w:r>
      <w:r>
        <w:rPr>
          <w:noProof/>
          <w:lang w:val="fr-FR"/>
        </w:rPr>
        <w:t xml:space="preserve">depuis </w:t>
      </w:r>
      <w:r w:rsidRPr="003347DA">
        <w:rPr>
          <w:noProof/>
          <w:lang w:val="fr-FR"/>
        </w:rPr>
        <w:t>2024 (</w:t>
      </w:r>
      <w:r>
        <w:rPr>
          <w:noProof/>
          <w:lang w:val="fr-FR"/>
        </w:rPr>
        <w:t>elle était de 1</w:t>
      </w:r>
      <w:r w:rsidR="00CD72F5">
        <w:rPr>
          <w:noProof/>
          <w:lang w:val="fr-FR"/>
        </w:rPr>
        <w:t> </w:t>
      </w:r>
      <w:r>
        <w:rPr>
          <w:noProof/>
          <w:lang w:val="fr-FR"/>
        </w:rPr>
        <w:t>000 euros</w:t>
      </w:r>
      <w:r w:rsidR="00CD72F5">
        <w:rPr>
          <w:noProof/>
          <w:lang w:val="fr-FR"/>
        </w:rPr>
        <w:t xml:space="preserve"> </w:t>
      </w:r>
      <w:r>
        <w:rPr>
          <w:noProof/>
          <w:lang w:val="fr-FR"/>
        </w:rPr>
        <w:t>auparavant</w:t>
      </w:r>
      <w:r w:rsidRPr="003347DA">
        <w:rPr>
          <w:noProof/>
          <w:lang w:val="fr-FR"/>
        </w:rPr>
        <w:t>)</w:t>
      </w:r>
      <w:r w:rsidR="00CD72F5">
        <w:rPr>
          <w:noProof/>
          <w:lang w:val="fr-FR"/>
        </w:rPr>
        <w:t> ;</w:t>
      </w:r>
    </w:p>
    <w:p w14:paraId="16535E24" w14:textId="442A893E"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La </w:t>
      </w:r>
      <w:r w:rsidRPr="003347DA">
        <w:rPr>
          <w:noProof/>
          <w:lang w:val="fr-FR"/>
        </w:rPr>
        <w:t>Carinthi</w:t>
      </w:r>
      <w:r>
        <w:rPr>
          <w:noProof/>
          <w:lang w:val="fr-FR"/>
        </w:rPr>
        <w:t>e</w:t>
      </w:r>
      <w:r w:rsidRPr="003347DA">
        <w:rPr>
          <w:noProof/>
          <w:lang w:val="fr-FR"/>
        </w:rPr>
        <w:t xml:space="preserve"> </w:t>
      </w:r>
      <w:r>
        <w:rPr>
          <w:noProof/>
          <w:lang w:val="fr-FR"/>
        </w:rPr>
        <w:t xml:space="preserve">est depuis </w:t>
      </w:r>
      <w:r w:rsidRPr="003347DA">
        <w:rPr>
          <w:noProof/>
          <w:lang w:val="fr-FR"/>
        </w:rPr>
        <w:t xml:space="preserve">2020 </w:t>
      </w:r>
      <w:r>
        <w:rPr>
          <w:noProof/>
          <w:lang w:val="fr-FR"/>
        </w:rPr>
        <w:t xml:space="preserve">membre </w:t>
      </w:r>
      <w:r w:rsidRPr="003347DA">
        <w:rPr>
          <w:noProof/>
          <w:lang w:val="fr-FR"/>
        </w:rPr>
        <w:t>extraordina</w:t>
      </w:r>
      <w:r>
        <w:rPr>
          <w:noProof/>
          <w:lang w:val="fr-FR"/>
        </w:rPr>
        <w:t>ire de l</w:t>
      </w:r>
      <w:r w:rsidR="007174EB">
        <w:rPr>
          <w:noProof/>
          <w:lang w:val="fr-FR"/>
        </w:rPr>
        <w:t>’</w:t>
      </w:r>
      <w:r>
        <w:rPr>
          <w:noProof/>
          <w:lang w:val="fr-FR"/>
        </w:rPr>
        <w:t>Association Recours, qu</w:t>
      </w:r>
      <w:r w:rsidR="007174EB">
        <w:rPr>
          <w:noProof/>
          <w:lang w:val="fr-FR"/>
        </w:rPr>
        <w:t>’</w:t>
      </w:r>
      <w:r>
        <w:rPr>
          <w:noProof/>
          <w:lang w:val="fr-FR"/>
        </w:rPr>
        <w:t>elle subventionne à hauteur de 2</w:t>
      </w:r>
      <w:r w:rsidR="00CD72F5">
        <w:rPr>
          <w:noProof/>
          <w:lang w:val="fr-FR"/>
        </w:rPr>
        <w:t> </w:t>
      </w:r>
      <w:r>
        <w:rPr>
          <w:noProof/>
          <w:lang w:val="fr-FR"/>
        </w:rPr>
        <w:t>500 euros</w:t>
      </w:r>
      <w:r w:rsidR="00CD72F5">
        <w:rPr>
          <w:noProof/>
          <w:lang w:val="fr-FR"/>
        </w:rPr>
        <w:t> ;</w:t>
      </w:r>
    </w:p>
    <w:p w14:paraId="174F5034" w14:textId="0EBBE2AE"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Le </w:t>
      </w:r>
      <w:r w:rsidRPr="003347DA">
        <w:rPr>
          <w:noProof/>
          <w:lang w:val="fr-FR"/>
        </w:rPr>
        <w:t xml:space="preserve">Tyrol </w:t>
      </w:r>
      <w:r>
        <w:rPr>
          <w:noProof/>
          <w:lang w:val="fr-FR"/>
        </w:rPr>
        <w:t>subventionne le bureau de contact, de services et de suivi « </w:t>
      </w:r>
      <w:r w:rsidRPr="00195136">
        <w:rPr>
          <w:i/>
          <w:iCs/>
          <w:noProof/>
          <w:lang w:val="fr-FR"/>
        </w:rPr>
        <w:t>Antirassismus</w:t>
      </w:r>
      <w:r w:rsidR="0056152A">
        <w:rPr>
          <w:i/>
          <w:iCs/>
          <w:noProof/>
          <w:lang w:val="fr-FR"/>
        </w:rPr>
        <w:noBreakHyphen/>
      </w:r>
      <w:r w:rsidRPr="00195136">
        <w:rPr>
          <w:i/>
          <w:iCs/>
          <w:noProof/>
          <w:lang w:val="fr-FR"/>
        </w:rPr>
        <w:t>Arbeit Tirol</w:t>
      </w:r>
      <w:r w:rsidRPr="003347DA">
        <w:rPr>
          <w:noProof/>
          <w:lang w:val="fr-FR"/>
        </w:rPr>
        <w:t xml:space="preserve"> (ARAtirol)</w:t>
      </w:r>
      <w:r>
        <w:rPr>
          <w:noProof/>
          <w:lang w:val="fr-FR"/>
        </w:rPr>
        <w:t xml:space="preserve"> » à raison de </w:t>
      </w:r>
      <w:r w:rsidRPr="003347DA">
        <w:rPr>
          <w:noProof/>
          <w:lang w:val="fr-FR"/>
        </w:rPr>
        <w:t>27</w:t>
      </w:r>
      <w:r w:rsidR="00CD72F5">
        <w:rPr>
          <w:noProof/>
          <w:lang w:val="fr-FR"/>
        </w:rPr>
        <w:t> </w:t>
      </w:r>
      <w:r w:rsidRPr="003347DA">
        <w:rPr>
          <w:noProof/>
          <w:lang w:val="fr-FR"/>
        </w:rPr>
        <w:t>300</w:t>
      </w:r>
      <w:r w:rsidR="0056152A">
        <w:rPr>
          <w:noProof/>
          <w:lang w:val="fr-FR"/>
        </w:rPr>
        <w:t> </w:t>
      </w:r>
      <w:r>
        <w:rPr>
          <w:noProof/>
          <w:lang w:val="fr-FR"/>
        </w:rPr>
        <w:t>euros</w:t>
      </w:r>
      <w:r w:rsidR="00CD72F5">
        <w:rPr>
          <w:noProof/>
          <w:lang w:val="fr-FR"/>
        </w:rPr>
        <w:t xml:space="preserve"> </w:t>
      </w:r>
      <w:r>
        <w:rPr>
          <w:noProof/>
          <w:lang w:val="fr-FR"/>
        </w:rPr>
        <w:t>par an</w:t>
      </w:r>
      <w:r w:rsidRPr="003347DA">
        <w:rPr>
          <w:noProof/>
          <w:lang w:val="fr-FR"/>
        </w:rPr>
        <w:t>, a</w:t>
      </w:r>
      <w:r>
        <w:rPr>
          <w:noProof/>
          <w:lang w:val="fr-FR"/>
        </w:rPr>
        <w:t>insi que de</w:t>
      </w:r>
      <w:r w:rsidRPr="003347DA">
        <w:rPr>
          <w:noProof/>
          <w:lang w:val="fr-FR"/>
        </w:rPr>
        <w:t xml:space="preserve">s </w:t>
      </w:r>
      <w:r>
        <w:rPr>
          <w:noProof/>
          <w:lang w:val="fr-FR"/>
        </w:rPr>
        <w:t>ateliers scolaires sur l</w:t>
      </w:r>
      <w:r w:rsidR="007174EB">
        <w:rPr>
          <w:noProof/>
          <w:lang w:val="fr-FR"/>
        </w:rPr>
        <w:t>’</w:t>
      </w:r>
      <w:r>
        <w:rPr>
          <w:noProof/>
          <w:lang w:val="fr-FR"/>
        </w:rPr>
        <w:t>éradication du racisme, l</w:t>
      </w:r>
      <w:r w:rsidR="007174EB">
        <w:rPr>
          <w:noProof/>
          <w:lang w:val="fr-FR"/>
        </w:rPr>
        <w:t>’</w:t>
      </w:r>
      <w:r>
        <w:rPr>
          <w:noProof/>
          <w:lang w:val="fr-FR"/>
        </w:rPr>
        <w:t>exode et l</w:t>
      </w:r>
      <w:r w:rsidR="007174EB">
        <w:rPr>
          <w:noProof/>
          <w:lang w:val="fr-FR"/>
        </w:rPr>
        <w:t>’</w:t>
      </w:r>
      <w:r>
        <w:rPr>
          <w:noProof/>
          <w:lang w:val="fr-FR"/>
        </w:rPr>
        <w:t>asile à hauteur de 61</w:t>
      </w:r>
      <w:r w:rsidR="00CD72F5">
        <w:rPr>
          <w:noProof/>
          <w:lang w:val="fr-FR"/>
        </w:rPr>
        <w:t> </w:t>
      </w:r>
      <w:r>
        <w:rPr>
          <w:noProof/>
          <w:lang w:val="fr-FR"/>
        </w:rPr>
        <w:t>000</w:t>
      </w:r>
      <w:r w:rsidR="0056152A">
        <w:rPr>
          <w:noProof/>
          <w:lang w:val="fr-FR"/>
        </w:rPr>
        <w:t> </w:t>
      </w:r>
      <w:r>
        <w:rPr>
          <w:noProof/>
          <w:lang w:val="fr-FR"/>
        </w:rPr>
        <w:t>euros au titre du financement de la plateforme de l</w:t>
      </w:r>
      <w:r w:rsidR="007174EB">
        <w:rPr>
          <w:noProof/>
          <w:lang w:val="fr-FR"/>
        </w:rPr>
        <w:t>’</w:t>
      </w:r>
      <w:r>
        <w:rPr>
          <w:noProof/>
          <w:lang w:val="fr-FR"/>
        </w:rPr>
        <w:t>asile</w:t>
      </w:r>
      <w:r w:rsidRPr="003347DA">
        <w:rPr>
          <w:noProof/>
          <w:lang w:val="fr-FR"/>
        </w:rPr>
        <w:t>.</w:t>
      </w:r>
    </w:p>
    <w:p w14:paraId="58C490CD" w14:textId="6E9AB43B" w:rsidR="00507F2F" w:rsidRPr="00CD72F5" w:rsidRDefault="00507F2F" w:rsidP="00507F2F">
      <w:pPr>
        <w:pStyle w:val="H1G"/>
        <w:rPr>
          <w:b w:val="0"/>
          <w:noProof/>
          <w:spacing w:val="-2"/>
          <w:lang w:val="fr-FR"/>
        </w:rPr>
      </w:pPr>
      <w:r w:rsidRPr="003347DA">
        <w:rPr>
          <w:noProof/>
          <w:lang w:val="fr-FR"/>
        </w:rPr>
        <w:tab/>
        <w:t>C.</w:t>
      </w:r>
      <w:r w:rsidRPr="003347DA">
        <w:rPr>
          <w:noProof/>
          <w:lang w:val="fr-FR"/>
        </w:rPr>
        <w:tab/>
      </w:r>
      <w:r w:rsidRPr="00CD72F5">
        <w:rPr>
          <w:noProof/>
          <w:spacing w:val="-2"/>
          <w:lang w:val="fr-FR"/>
        </w:rPr>
        <w:t>Institution nationale des droits de l</w:t>
      </w:r>
      <w:r w:rsidR="007174EB">
        <w:rPr>
          <w:noProof/>
          <w:spacing w:val="-2"/>
          <w:lang w:val="fr-FR"/>
        </w:rPr>
        <w:t>’</w:t>
      </w:r>
      <w:r w:rsidRPr="00CD72F5">
        <w:rPr>
          <w:noProof/>
          <w:spacing w:val="-2"/>
          <w:lang w:val="fr-FR"/>
        </w:rPr>
        <w:t>homme ou autres organes appropriés</w:t>
      </w:r>
    </w:p>
    <w:p w14:paraId="07F3E99F" w14:textId="32DD112D" w:rsidR="00507F2F" w:rsidRPr="003347DA" w:rsidRDefault="00507F2F" w:rsidP="00507F2F">
      <w:pPr>
        <w:pStyle w:val="SingleTxtG"/>
        <w:rPr>
          <w:noProof/>
          <w:lang w:val="fr-FR"/>
        </w:rPr>
      </w:pPr>
      <w:r w:rsidRPr="003347DA">
        <w:rPr>
          <w:noProof/>
          <w:lang w:val="fr-FR"/>
        </w:rPr>
        <w:t>43.</w:t>
      </w:r>
      <w:r w:rsidRPr="003347DA">
        <w:rPr>
          <w:noProof/>
          <w:lang w:val="fr-FR"/>
        </w:rPr>
        <w:tab/>
      </w:r>
      <w:r>
        <w:rPr>
          <w:noProof/>
          <w:lang w:val="fr-FR"/>
        </w:rPr>
        <w:t>En ce qui concerne le Bureau de médiation faisant office d</w:t>
      </w:r>
      <w:r w:rsidR="007174EB">
        <w:rPr>
          <w:noProof/>
          <w:lang w:val="fr-FR"/>
        </w:rPr>
        <w:t>’</w:t>
      </w:r>
      <w:r>
        <w:rPr>
          <w:noProof/>
          <w:lang w:val="fr-FR"/>
        </w:rPr>
        <w:t>institution nationale des droits de l</w:t>
      </w:r>
      <w:r w:rsidR="007174EB">
        <w:rPr>
          <w:noProof/>
          <w:lang w:val="fr-FR"/>
        </w:rPr>
        <w:t>’</w:t>
      </w:r>
      <w:r>
        <w:rPr>
          <w:noProof/>
          <w:lang w:val="fr-FR"/>
        </w:rPr>
        <w:t xml:space="preserve">homme, le paragraphe </w:t>
      </w:r>
      <w:r w:rsidRPr="003347DA">
        <w:rPr>
          <w:noProof/>
          <w:lang w:val="fr-FR"/>
        </w:rPr>
        <w:t xml:space="preserve">24 </w:t>
      </w:r>
      <w:r>
        <w:rPr>
          <w:noProof/>
          <w:lang w:val="fr-FR"/>
        </w:rPr>
        <w:t>du précédent rapport est modifié comme suit : Depuis le 1</w:t>
      </w:r>
      <w:r w:rsidRPr="00E20AC8">
        <w:rPr>
          <w:noProof/>
          <w:vertAlign w:val="superscript"/>
          <w:lang w:val="fr-FR"/>
        </w:rPr>
        <w:t>er</w:t>
      </w:r>
      <w:r w:rsidR="00BF575D">
        <w:rPr>
          <w:noProof/>
          <w:lang w:val="fr-FR"/>
        </w:rPr>
        <w:t> </w:t>
      </w:r>
      <w:r>
        <w:rPr>
          <w:noProof/>
          <w:lang w:val="fr-FR"/>
        </w:rPr>
        <w:t>juillet 2012, le Bureau de médiation assure la protection et la promotion des droits de l</w:t>
      </w:r>
      <w:r w:rsidR="007174EB">
        <w:rPr>
          <w:noProof/>
          <w:lang w:val="fr-FR"/>
        </w:rPr>
        <w:t>’</w:t>
      </w:r>
      <w:r>
        <w:rPr>
          <w:noProof/>
          <w:lang w:val="fr-FR"/>
        </w:rPr>
        <w:t>homme</w:t>
      </w:r>
      <w:r w:rsidRPr="003347DA">
        <w:rPr>
          <w:noProof/>
          <w:lang w:val="fr-FR"/>
        </w:rPr>
        <w:t xml:space="preserve"> </w:t>
      </w:r>
      <w:r>
        <w:rPr>
          <w:noProof/>
          <w:lang w:val="fr-FR"/>
        </w:rPr>
        <w:t>en Autriche et il s</w:t>
      </w:r>
      <w:r w:rsidR="007174EB">
        <w:rPr>
          <w:noProof/>
          <w:lang w:val="fr-FR"/>
        </w:rPr>
        <w:t>’</w:t>
      </w:r>
      <w:r>
        <w:rPr>
          <w:noProof/>
          <w:lang w:val="fr-FR"/>
        </w:rPr>
        <w:t xml:space="preserve">est vu </w:t>
      </w:r>
      <w:r w:rsidRPr="00DA47BF">
        <w:rPr>
          <w:noProof/>
        </w:rPr>
        <w:t>conférer le rôle de mécanisme national de prévention au titre du Protocole facultatif se rapportant à la Convention contre la torture et autres peines ou traitements cruels, inhumains ou dégradants</w:t>
      </w:r>
      <w:r w:rsidRPr="001915E3">
        <w:rPr>
          <w:noProof/>
          <w:lang w:val="fr-FR"/>
        </w:rPr>
        <w:t xml:space="preserve"> </w:t>
      </w:r>
      <w:r w:rsidRPr="003347DA">
        <w:rPr>
          <w:noProof/>
          <w:lang w:val="fr-FR"/>
        </w:rPr>
        <w:t>(</w:t>
      </w:r>
      <w:r>
        <w:rPr>
          <w:noProof/>
          <w:lang w:val="fr-FR"/>
        </w:rPr>
        <w:t xml:space="preserve">voir la </w:t>
      </w:r>
      <w:hyperlink r:id="rId40" w:history="1">
        <w:r>
          <w:rPr>
            <w:rStyle w:val="Lienhypertexte"/>
            <w:noProof/>
            <w:lang w:val="fr-FR"/>
          </w:rPr>
          <w:t xml:space="preserve">loi sur la mise en œuvre du Protocole facultatif se rapportant à la Convention contre la torture et autres peines ou traitements cruels, inhumains ou dégradants </w:t>
        </w:r>
      </w:hyperlink>
      <w:r w:rsidRPr="003347DA">
        <w:rPr>
          <w:noProof/>
          <w:lang w:val="fr-FR"/>
        </w:rPr>
        <w:t>(</w:t>
      </w:r>
      <w:r w:rsidRPr="00195136">
        <w:rPr>
          <w:i/>
          <w:iCs/>
          <w:noProof/>
          <w:lang w:val="fr-FR"/>
        </w:rPr>
        <w:t>OPCAT-Durchführungsgesetz</w:t>
      </w:r>
      <w:r w:rsidRPr="003347DA">
        <w:rPr>
          <w:noProof/>
          <w:lang w:val="fr-FR"/>
        </w:rPr>
        <w:t xml:space="preserve">), </w:t>
      </w:r>
      <w:r>
        <w:rPr>
          <w:noProof/>
          <w:lang w:val="fr-FR"/>
        </w:rPr>
        <w:t>Journal officiel fédéral</w:t>
      </w:r>
      <w:r w:rsidRPr="003347DA">
        <w:rPr>
          <w:noProof/>
          <w:lang w:val="fr-FR"/>
        </w:rPr>
        <w:t xml:space="preserve"> I </w:t>
      </w:r>
      <w:r w:rsidR="00BF575D" w:rsidRPr="00C40834">
        <w:rPr>
          <w:rFonts w:eastAsia="MS Mincho"/>
          <w:noProof/>
          <w:szCs w:val="22"/>
          <w:lang w:val="fr-FR"/>
        </w:rPr>
        <w:t>n</w:t>
      </w:r>
      <w:r w:rsidR="00BF575D" w:rsidRPr="00C40834">
        <w:rPr>
          <w:rFonts w:eastAsia="MS Mincho"/>
          <w:noProof/>
          <w:szCs w:val="22"/>
          <w:vertAlign w:val="superscript"/>
          <w:lang w:val="fr-FR"/>
        </w:rPr>
        <w:t>o</w:t>
      </w:r>
      <w:r w:rsidR="00BF575D">
        <w:rPr>
          <w:noProof/>
          <w:lang w:val="fr-FR"/>
        </w:rPr>
        <w:t> </w:t>
      </w:r>
      <w:r w:rsidRPr="003347DA">
        <w:rPr>
          <w:noProof/>
          <w:lang w:val="fr-FR"/>
        </w:rPr>
        <w:t>1/2012</w:t>
      </w:r>
      <w:r w:rsidRPr="000B4795">
        <w:rPr>
          <w:noProof/>
          <w:lang w:val="fr-FR"/>
        </w:rPr>
        <w:t xml:space="preserve">). Les recommandations adressées par le Bureau de médiation aux organes publics concernés après </w:t>
      </w:r>
      <w:r w:rsidRPr="000B4795">
        <w:rPr>
          <w:noProof/>
        </w:rPr>
        <w:t>examen des plaintes individuelles</w:t>
      </w:r>
      <w:r w:rsidRPr="000B4795">
        <w:rPr>
          <w:noProof/>
          <w:lang w:val="fr-FR"/>
        </w:rPr>
        <w:t>, le rapport d</w:t>
      </w:r>
      <w:r w:rsidR="007174EB" w:rsidRPr="000B4795">
        <w:rPr>
          <w:noProof/>
          <w:lang w:val="fr-FR"/>
        </w:rPr>
        <w:t>’</w:t>
      </w:r>
      <w:r w:rsidRPr="000B4795">
        <w:rPr>
          <w:noProof/>
          <w:lang w:val="fr-FR"/>
        </w:rPr>
        <w:t xml:space="preserve">activité annuel complet au Parlement et les </w:t>
      </w:r>
      <w:r w:rsidRPr="000B4795">
        <w:rPr>
          <w:noProof/>
        </w:rPr>
        <w:t>rapports facultatifs sur certaines observation</w:t>
      </w:r>
      <w:r w:rsidRPr="000B4795">
        <w:rPr>
          <w:noProof/>
          <w:lang w:val="fr-FR"/>
        </w:rPr>
        <w:t xml:space="preserve">s </w:t>
      </w:r>
      <w:r w:rsidRPr="000B4795">
        <w:rPr>
          <w:noProof/>
        </w:rPr>
        <w:t>contribuent de manière efficace à la sensibilisation et à l</w:t>
      </w:r>
      <w:r w:rsidR="007174EB" w:rsidRPr="000B4795">
        <w:rPr>
          <w:noProof/>
        </w:rPr>
        <w:t>’</w:t>
      </w:r>
      <w:r w:rsidRPr="000B4795">
        <w:rPr>
          <w:noProof/>
        </w:rPr>
        <w:t>application des normes générales des droits de l</w:t>
      </w:r>
      <w:r w:rsidR="007174EB" w:rsidRPr="000B4795">
        <w:rPr>
          <w:noProof/>
        </w:rPr>
        <w:t>’</w:t>
      </w:r>
      <w:r w:rsidRPr="000B4795">
        <w:rPr>
          <w:noProof/>
        </w:rPr>
        <w:t>homme, en particulier en ce qui concerne</w:t>
      </w:r>
      <w:r w:rsidRPr="000B4795">
        <w:rPr>
          <w:noProof/>
          <w:lang w:val="fr-FR"/>
        </w:rPr>
        <w:t xml:space="preserve"> le rôle de mécanisme national de prévention au titre du Protocole facultatif que joue le Bureau. Dans le cadre du </w:t>
      </w:r>
      <w:r w:rsidRPr="000B4795">
        <w:rPr>
          <w:noProof/>
        </w:rPr>
        <w:t>contrôle a posteriori</w:t>
      </w:r>
      <w:r w:rsidRPr="000B4795">
        <w:rPr>
          <w:noProof/>
          <w:lang w:val="fr-FR"/>
        </w:rPr>
        <w:t xml:space="preserve"> de l</w:t>
      </w:r>
      <w:r w:rsidR="007174EB" w:rsidRPr="000B4795">
        <w:rPr>
          <w:noProof/>
          <w:lang w:val="fr-FR"/>
        </w:rPr>
        <w:t>’</w:t>
      </w:r>
      <w:r w:rsidRPr="000B4795">
        <w:rPr>
          <w:noProof/>
          <w:lang w:val="fr-FR"/>
        </w:rPr>
        <w:t>administration publique effectué pour détecter d</w:t>
      </w:r>
      <w:r w:rsidR="007174EB" w:rsidRPr="000B4795">
        <w:rPr>
          <w:noProof/>
          <w:lang w:val="fr-FR"/>
        </w:rPr>
        <w:t>’</w:t>
      </w:r>
      <w:r w:rsidRPr="000B4795">
        <w:rPr>
          <w:noProof/>
          <w:lang w:val="fr-FR"/>
        </w:rPr>
        <w:t>éventuelles fautes administratives et d</w:t>
      </w:r>
      <w:r w:rsidR="007174EB" w:rsidRPr="000B4795">
        <w:rPr>
          <w:noProof/>
          <w:lang w:val="fr-FR"/>
        </w:rPr>
        <w:t>’</w:t>
      </w:r>
      <w:r w:rsidRPr="000B4795">
        <w:rPr>
          <w:noProof/>
          <w:lang w:val="fr-FR"/>
        </w:rPr>
        <w:t>éventuels problèmes en</w:t>
      </w:r>
      <w:r>
        <w:rPr>
          <w:noProof/>
          <w:lang w:val="fr-FR"/>
        </w:rPr>
        <w:t xml:space="preserve"> matière de droits de l</w:t>
      </w:r>
      <w:r w:rsidR="007174EB">
        <w:rPr>
          <w:noProof/>
          <w:lang w:val="fr-FR"/>
        </w:rPr>
        <w:t>’</w:t>
      </w:r>
      <w:r>
        <w:rPr>
          <w:noProof/>
          <w:lang w:val="fr-FR"/>
        </w:rPr>
        <w:t>homme</w:t>
      </w:r>
      <w:r w:rsidRPr="003347DA">
        <w:rPr>
          <w:noProof/>
          <w:lang w:val="fr-FR"/>
        </w:rPr>
        <w:t xml:space="preserve">, </w:t>
      </w:r>
      <w:r>
        <w:rPr>
          <w:noProof/>
          <w:lang w:val="fr-FR"/>
        </w:rPr>
        <w:t xml:space="preserve">le Bureau de médiation fait rapport au </w:t>
      </w:r>
      <w:r w:rsidRPr="003347DA">
        <w:rPr>
          <w:noProof/>
          <w:lang w:val="fr-FR"/>
        </w:rPr>
        <w:t>Parl</w:t>
      </w:r>
      <w:r>
        <w:rPr>
          <w:noProof/>
          <w:lang w:val="fr-FR"/>
        </w:rPr>
        <w:t>e</w:t>
      </w:r>
      <w:r w:rsidRPr="003347DA">
        <w:rPr>
          <w:noProof/>
          <w:lang w:val="fr-FR"/>
        </w:rPr>
        <w:t xml:space="preserve">ment </w:t>
      </w:r>
      <w:r>
        <w:rPr>
          <w:noProof/>
          <w:lang w:val="fr-FR"/>
        </w:rPr>
        <w:t xml:space="preserve">et aux parlements des sept </w:t>
      </w:r>
      <w:r w:rsidRPr="003347DA">
        <w:rPr>
          <w:noProof/>
          <w:lang w:val="fr-FR"/>
        </w:rPr>
        <w:t>Länder</w:t>
      </w:r>
      <w:r>
        <w:rPr>
          <w:noProof/>
          <w:lang w:val="fr-FR"/>
        </w:rPr>
        <w:t xml:space="preserve"> dont les lois constitutionnelles ont assigné au Bureau des fonctions de surveillance de l</w:t>
      </w:r>
      <w:r w:rsidR="007174EB">
        <w:rPr>
          <w:noProof/>
          <w:lang w:val="fr-FR"/>
        </w:rPr>
        <w:t>’</w:t>
      </w:r>
      <w:r>
        <w:rPr>
          <w:noProof/>
          <w:lang w:val="fr-FR"/>
        </w:rPr>
        <w:t xml:space="preserve">administration de leurs </w:t>
      </w:r>
      <w:r w:rsidRPr="003347DA">
        <w:rPr>
          <w:noProof/>
          <w:lang w:val="fr-FR"/>
        </w:rPr>
        <w:t xml:space="preserve">Länder </w:t>
      </w:r>
      <w:r>
        <w:rPr>
          <w:noProof/>
          <w:lang w:val="fr-FR"/>
        </w:rPr>
        <w:t>et des administrations municipales</w:t>
      </w:r>
      <w:r w:rsidRPr="003347DA">
        <w:rPr>
          <w:noProof/>
          <w:lang w:val="fr-FR"/>
        </w:rPr>
        <w:t xml:space="preserve">. </w:t>
      </w:r>
      <w:r>
        <w:rPr>
          <w:noProof/>
          <w:lang w:val="fr-FR"/>
        </w:rPr>
        <w:t xml:space="preserve">Les parlements des neuf </w:t>
      </w:r>
      <w:r w:rsidRPr="003347DA">
        <w:rPr>
          <w:noProof/>
          <w:lang w:val="fr-FR"/>
        </w:rPr>
        <w:t xml:space="preserve">Länder </w:t>
      </w:r>
      <w:r>
        <w:rPr>
          <w:noProof/>
          <w:lang w:val="fr-FR"/>
        </w:rPr>
        <w:t xml:space="preserve">ont déclaré que le Bureau était compétent dans le domaine de la </w:t>
      </w:r>
      <w:r w:rsidRPr="00DA47BF">
        <w:rPr>
          <w:noProof/>
        </w:rPr>
        <w:t>surveillance des droits de l</w:t>
      </w:r>
      <w:r w:rsidR="007174EB">
        <w:rPr>
          <w:noProof/>
        </w:rPr>
        <w:t>’</w:t>
      </w:r>
      <w:r w:rsidRPr="00DA47BF">
        <w:rPr>
          <w:noProof/>
        </w:rPr>
        <w:t>homme à des fins de prévention conformément au Protocole facultatif</w:t>
      </w:r>
      <w:r w:rsidRPr="00171B6D">
        <w:rPr>
          <w:noProof/>
          <w:lang w:val="fr-FR"/>
        </w:rPr>
        <w:t xml:space="preserve"> </w:t>
      </w:r>
      <w:r>
        <w:rPr>
          <w:noProof/>
          <w:lang w:val="fr-FR"/>
        </w:rPr>
        <w:t>et à l</w:t>
      </w:r>
      <w:r w:rsidR="007174EB">
        <w:rPr>
          <w:noProof/>
          <w:lang w:val="fr-FR"/>
        </w:rPr>
        <w:t>’</w:t>
      </w:r>
      <w:r>
        <w:rPr>
          <w:noProof/>
          <w:lang w:val="fr-FR"/>
        </w:rPr>
        <w:t>a</w:t>
      </w:r>
      <w:r w:rsidRPr="003347DA">
        <w:rPr>
          <w:noProof/>
          <w:lang w:val="fr-FR"/>
        </w:rPr>
        <w:t>rt</w:t>
      </w:r>
      <w:r w:rsidR="000B4795">
        <w:rPr>
          <w:noProof/>
          <w:lang w:val="fr-FR"/>
        </w:rPr>
        <w:t>icle</w:t>
      </w:r>
      <w:r w:rsidRPr="003347DA">
        <w:rPr>
          <w:noProof/>
          <w:lang w:val="fr-FR"/>
        </w:rPr>
        <w:t> 16</w:t>
      </w:r>
      <w:r w:rsidR="00BF575D">
        <w:rPr>
          <w:noProof/>
          <w:lang w:val="fr-FR"/>
        </w:rPr>
        <w:t xml:space="preserve"> </w:t>
      </w:r>
      <w:r w:rsidRPr="003347DA">
        <w:rPr>
          <w:noProof/>
          <w:lang w:val="fr-FR"/>
        </w:rPr>
        <w:t>(</w:t>
      </w:r>
      <w:r>
        <w:rPr>
          <w:noProof/>
          <w:lang w:val="fr-FR"/>
        </w:rPr>
        <w:t xml:space="preserve">par. </w:t>
      </w:r>
      <w:r w:rsidRPr="003347DA">
        <w:rPr>
          <w:noProof/>
          <w:lang w:val="fr-FR"/>
        </w:rPr>
        <w:t>3)</w:t>
      </w:r>
      <w:r>
        <w:rPr>
          <w:noProof/>
          <w:lang w:val="fr-FR"/>
        </w:rPr>
        <w:t xml:space="preserve"> de la Convention relative aux droits des personnes handicapées</w:t>
      </w:r>
      <w:r w:rsidRPr="003347DA">
        <w:rPr>
          <w:noProof/>
          <w:lang w:val="fr-FR"/>
        </w:rPr>
        <w:t xml:space="preserve">. </w:t>
      </w:r>
      <w:r>
        <w:rPr>
          <w:noProof/>
          <w:lang w:val="fr-FR"/>
        </w:rPr>
        <w:t>Voir également les paragraphes</w:t>
      </w:r>
      <w:r w:rsidRPr="003347DA">
        <w:rPr>
          <w:noProof/>
          <w:lang w:val="fr-FR"/>
        </w:rPr>
        <w:t> 141</w:t>
      </w:r>
      <w:r>
        <w:rPr>
          <w:noProof/>
          <w:lang w:val="fr-FR"/>
        </w:rPr>
        <w:t xml:space="preserve"> à </w:t>
      </w:r>
      <w:r w:rsidRPr="003347DA">
        <w:rPr>
          <w:noProof/>
          <w:lang w:val="fr-FR"/>
        </w:rPr>
        <w:t xml:space="preserve">147 </w:t>
      </w:r>
      <w:r>
        <w:rPr>
          <w:noProof/>
          <w:lang w:val="fr-FR"/>
        </w:rPr>
        <w:t xml:space="preserve">du document de base et le </w:t>
      </w:r>
      <w:r w:rsidR="00BF575D" w:rsidRPr="00C40834">
        <w:rPr>
          <w:rFonts w:eastAsia="MS Mincho"/>
          <w:noProof/>
          <w:szCs w:val="22"/>
          <w:lang w:val="fr-FR"/>
        </w:rPr>
        <w:t>n</w:t>
      </w:r>
      <w:r w:rsidR="00BF575D" w:rsidRPr="00C40834">
        <w:rPr>
          <w:rFonts w:eastAsia="MS Mincho"/>
          <w:noProof/>
          <w:szCs w:val="22"/>
          <w:vertAlign w:val="superscript"/>
          <w:lang w:val="fr-FR"/>
        </w:rPr>
        <w:t>o</w:t>
      </w:r>
      <w:r w:rsidR="00BF575D">
        <w:rPr>
          <w:noProof/>
          <w:lang w:val="fr-FR"/>
        </w:rPr>
        <w:t> </w:t>
      </w:r>
      <w:r>
        <w:rPr>
          <w:noProof/>
          <w:lang w:val="fr-FR"/>
        </w:rPr>
        <w:t>8 à l</w:t>
      </w:r>
      <w:r w:rsidR="007174EB">
        <w:rPr>
          <w:noProof/>
          <w:lang w:val="fr-FR"/>
        </w:rPr>
        <w:t>’</w:t>
      </w:r>
      <w:r>
        <w:rPr>
          <w:noProof/>
          <w:lang w:val="fr-FR"/>
        </w:rPr>
        <w:t>annexe</w:t>
      </w:r>
      <w:r w:rsidRPr="003347DA">
        <w:rPr>
          <w:noProof/>
          <w:lang w:val="fr-FR"/>
        </w:rPr>
        <w:t>.</w:t>
      </w:r>
    </w:p>
    <w:p w14:paraId="33562C2A" w14:textId="65E8C9D5" w:rsidR="00507F2F" w:rsidRPr="003347DA" w:rsidRDefault="00507F2F" w:rsidP="00507F2F">
      <w:pPr>
        <w:pStyle w:val="SingleTxtG"/>
        <w:rPr>
          <w:noProof/>
          <w:lang w:val="fr-FR"/>
        </w:rPr>
      </w:pPr>
      <w:r w:rsidRPr="003347DA">
        <w:rPr>
          <w:noProof/>
          <w:lang w:val="fr-FR"/>
        </w:rPr>
        <w:t>44.</w:t>
      </w:r>
      <w:r w:rsidRPr="003347DA">
        <w:rPr>
          <w:noProof/>
          <w:lang w:val="fr-FR"/>
        </w:rPr>
        <w:tab/>
      </w:r>
      <w:r>
        <w:rPr>
          <w:noProof/>
          <w:lang w:val="fr-FR"/>
        </w:rPr>
        <w:t>S</w:t>
      </w:r>
      <w:r w:rsidR="007174EB">
        <w:rPr>
          <w:noProof/>
          <w:lang w:val="fr-FR"/>
        </w:rPr>
        <w:t>’</w:t>
      </w:r>
      <w:r>
        <w:rPr>
          <w:noProof/>
          <w:lang w:val="fr-FR"/>
        </w:rPr>
        <w:t>agissant des institutions universitaires des droits de l</w:t>
      </w:r>
      <w:r w:rsidR="007174EB">
        <w:rPr>
          <w:noProof/>
          <w:lang w:val="fr-FR"/>
        </w:rPr>
        <w:t>’</w:t>
      </w:r>
      <w:r>
        <w:rPr>
          <w:noProof/>
          <w:lang w:val="fr-FR"/>
        </w:rPr>
        <w:t xml:space="preserve">homme, le paragraphe 25 du précédent rapport est modifié comme suit </w:t>
      </w:r>
      <w:r w:rsidRPr="003347DA">
        <w:rPr>
          <w:noProof/>
          <w:lang w:val="fr-FR"/>
        </w:rPr>
        <w:t xml:space="preserve">: </w:t>
      </w:r>
      <w:r>
        <w:rPr>
          <w:noProof/>
          <w:lang w:val="fr-FR"/>
        </w:rPr>
        <w:t xml:space="preserve">le </w:t>
      </w:r>
      <w:r w:rsidRPr="00123CAD">
        <w:rPr>
          <w:noProof/>
          <w:lang w:val="fr-FR"/>
        </w:rPr>
        <w:t>Centre européen de formation et de recherche pour les droits de l</w:t>
      </w:r>
      <w:r w:rsidR="007174EB">
        <w:rPr>
          <w:noProof/>
          <w:lang w:val="fr-FR"/>
        </w:rPr>
        <w:t>’</w:t>
      </w:r>
      <w:r w:rsidRPr="00123CAD">
        <w:rPr>
          <w:noProof/>
          <w:lang w:val="fr-FR"/>
        </w:rPr>
        <w:t>homme et la</w:t>
      </w:r>
      <w:r>
        <w:rPr>
          <w:noProof/>
          <w:lang w:val="fr-FR"/>
        </w:rPr>
        <w:t xml:space="preserve"> </w:t>
      </w:r>
      <w:r w:rsidRPr="00123CAD">
        <w:rPr>
          <w:noProof/>
          <w:lang w:val="fr-FR"/>
        </w:rPr>
        <w:t xml:space="preserve">démocratie </w:t>
      </w:r>
      <w:r>
        <w:rPr>
          <w:noProof/>
          <w:lang w:val="fr-FR"/>
        </w:rPr>
        <w:t>et son fonds d</w:t>
      </w:r>
      <w:r w:rsidR="007174EB">
        <w:rPr>
          <w:noProof/>
          <w:lang w:val="fr-FR"/>
        </w:rPr>
        <w:t>’</w:t>
      </w:r>
      <w:r>
        <w:rPr>
          <w:noProof/>
          <w:lang w:val="fr-FR"/>
        </w:rPr>
        <w:t>affectation spéciale sont</w:t>
      </w:r>
      <w:r w:rsidRPr="003347DA">
        <w:rPr>
          <w:noProof/>
          <w:lang w:val="fr-FR"/>
        </w:rPr>
        <w:t xml:space="preserve"> </w:t>
      </w:r>
      <w:r>
        <w:rPr>
          <w:noProof/>
          <w:lang w:val="fr-FR"/>
        </w:rPr>
        <w:t xml:space="preserve">depuis 2020 un </w:t>
      </w:r>
      <w:r w:rsidRPr="00DA47BF">
        <w:rPr>
          <w:noProof/>
        </w:rPr>
        <w:t>centre de catégorie 2 placé sous l</w:t>
      </w:r>
      <w:r w:rsidR="007174EB">
        <w:rPr>
          <w:noProof/>
        </w:rPr>
        <w:t>’</w:t>
      </w:r>
      <w:r w:rsidRPr="00DA47BF">
        <w:rPr>
          <w:noProof/>
        </w:rPr>
        <w:t>égide de l</w:t>
      </w:r>
      <w:r w:rsidR="007174EB">
        <w:rPr>
          <w:noProof/>
        </w:rPr>
        <w:t>’</w:t>
      </w:r>
      <w:r w:rsidRPr="00DA47BF">
        <w:rPr>
          <w:noProof/>
        </w:rPr>
        <w:t>Organisation des Nations Unies pour l</w:t>
      </w:r>
      <w:r w:rsidR="007174EB">
        <w:rPr>
          <w:noProof/>
        </w:rPr>
        <w:t>’</w:t>
      </w:r>
      <w:r w:rsidRPr="00DA47BF">
        <w:rPr>
          <w:noProof/>
        </w:rPr>
        <w:t>éducation, la science et la culture (UNESCO) et destiné à la p</w:t>
      </w:r>
      <w:r w:rsidRPr="003347DA">
        <w:rPr>
          <w:noProof/>
          <w:lang w:val="fr-FR"/>
        </w:rPr>
        <w:t xml:space="preserve">romotion </w:t>
      </w:r>
      <w:r>
        <w:rPr>
          <w:noProof/>
          <w:lang w:val="fr-FR"/>
        </w:rPr>
        <w:t>des droits de l</w:t>
      </w:r>
      <w:r w:rsidR="007174EB">
        <w:rPr>
          <w:noProof/>
          <w:lang w:val="fr-FR"/>
        </w:rPr>
        <w:t>’</w:t>
      </w:r>
      <w:r>
        <w:rPr>
          <w:noProof/>
          <w:lang w:val="fr-FR"/>
        </w:rPr>
        <w:t>homme aux niveaux local et régional</w:t>
      </w:r>
      <w:r w:rsidRPr="003347DA">
        <w:rPr>
          <w:noProof/>
          <w:lang w:val="fr-FR"/>
        </w:rPr>
        <w:t>.</w:t>
      </w:r>
    </w:p>
    <w:p w14:paraId="0BE911F7" w14:textId="2291F48F" w:rsidR="00507F2F" w:rsidRPr="003347DA" w:rsidRDefault="00507F2F" w:rsidP="00507F2F">
      <w:pPr>
        <w:pStyle w:val="SingleTxtG"/>
        <w:rPr>
          <w:noProof/>
          <w:lang w:val="fr-FR"/>
        </w:rPr>
      </w:pPr>
      <w:r w:rsidRPr="003347DA">
        <w:rPr>
          <w:noProof/>
          <w:lang w:val="fr-FR"/>
        </w:rPr>
        <w:t>45.</w:t>
      </w:r>
      <w:r w:rsidRPr="003347DA">
        <w:rPr>
          <w:noProof/>
          <w:lang w:val="fr-FR"/>
        </w:rPr>
        <w:tab/>
      </w:r>
      <w:r>
        <w:rPr>
          <w:noProof/>
          <w:lang w:val="fr-FR"/>
        </w:rPr>
        <w:t xml:space="preserve">Dans les affaires de </w:t>
      </w:r>
      <w:r w:rsidRPr="003347DA">
        <w:rPr>
          <w:noProof/>
          <w:lang w:val="fr-FR"/>
        </w:rPr>
        <w:t xml:space="preserve">discrimination </w:t>
      </w:r>
      <w:r>
        <w:rPr>
          <w:noProof/>
          <w:lang w:val="fr-FR"/>
        </w:rPr>
        <w:t>fondée sur le genre, l</w:t>
      </w:r>
      <w:r w:rsidR="007174EB">
        <w:rPr>
          <w:noProof/>
          <w:lang w:val="fr-FR"/>
        </w:rPr>
        <w:t>’</w:t>
      </w:r>
      <w:r>
        <w:rPr>
          <w:noProof/>
          <w:lang w:val="fr-FR"/>
        </w:rPr>
        <w:t>origine ethnique, la religion, les convictions, l</w:t>
      </w:r>
      <w:r w:rsidR="007174EB">
        <w:rPr>
          <w:noProof/>
          <w:lang w:val="fr-FR"/>
        </w:rPr>
        <w:t>’</w:t>
      </w:r>
      <w:r>
        <w:rPr>
          <w:noProof/>
          <w:lang w:val="fr-FR"/>
        </w:rPr>
        <w:t>âge ou l</w:t>
      </w:r>
      <w:r w:rsidR="007174EB">
        <w:rPr>
          <w:noProof/>
          <w:lang w:val="fr-FR"/>
        </w:rPr>
        <w:t>’</w:t>
      </w:r>
      <w:r>
        <w:rPr>
          <w:noProof/>
          <w:lang w:val="fr-FR"/>
        </w:rPr>
        <w:t>orientation sexuelle au titre de la loi sur l</w:t>
      </w:r>
      <w:r w:rsidR="007174EB">
        <w:rPr>
          <w:noProof/>
          <w:lang w:val="fr-FR"/>
        </w:rPr>
        <w:t>’</w:t>
      </w:r>
      <w:r>
        <w:rPr>
          <w:noProof/>
          <w:lang w:val="fr-FR"/>
        </w:rPr>
        <w:t>égalité de traitement et de la loi fédérale sur l</w:t>
      </w:r>
      <w:r w:rsidR="007174EB">
        <w:rPr>
          <w:noProof/>
          <w:lang w:val="fr-FR"/>
        </w:rPr>
        <w:t>’</w:t>
      </w:r>
      <w:r>
        <w:rPr>
          <w:noProof/>
          <w:lang w:val="fr-FR"/>
        </w:rPr>
        <w:t>égalité de traitement, une plainte peut être déposée auprès de la Commission pour l</w:t>
      </w:r>
      <w:r w:rsidR="007174EB">
        <w:rPr>
          <w:noProof/>
          <w:lang w:val="fr-FR"/>
        </w:rPr>
        <w:t>’</w:t>
      </w:r>
      <w:r>
        <w:rPr>
          <w:noProof/>
          <w:lang w:val="fr-FR"/>
        </w:rPr>
        <w:t>égalité de traitement pour le secteur privé (art</w:t>
      </w:r>
      <w:r w:rsidR="00463D40">
        <w:rPr>
          <w:noProof/>
          <w:lang w:val="fr-FR"/>
        </w:rPr>
        <w:t>. 1</w:t>
      </w:r>
      <w:r w:rsidR="00463D40" w:rsidRPr="00463D40">
        <w:rPr>
          <w:noProof/>
          <w:vertAlign w:val="superscript"/>
          <w:lang w:val="fr-FR"/>
        </w:rPr>
        <w:t>er</w:t>
      </w:r>
      <w:r w:rsidR="00463D40">
        <w:rPr>
          <w:noProof/>
          <w:lang w:val="fr-FR"/>
        </w:rPr>
        <w:t xml:space="preserve"> e</w:t>
      </w:r>
      <w:r>
        <w:rPr>
          <w:noProof/>
          <w:lang w:val="fr-FR"/>
        </w:rPr>
        <w:t>t suiv. de la loi fédérale sur la Commission pour l</w:t>
      </w:r>
      <w:r w:rsidR="007174EB">
        <w:rPr>
          <w:noProof/>
          <w:lang w:val="fr-FR"/>
        </w:rPr>
        <w:t>’</w:t>
      </w:r>
      <w:r>
        <w:rPr>
          <w:noProof/>
          <w:lang w:val="fr-FR"/>
        </w:rPr>
        <w:t>égalité de traitement et le Bureau du Médiateur pour l</w:t>
      </w:r>
      <w:r w:rsidR="007174EB">
        <w:rPr>
          <w:noProof/>
          <w:lang w:val="fr-FR"/>
        </w:rPr>
        <w:t>’</w:t>
      </w:r>
      <w:r>
        <w:rPr>
          <w:noProof/>
          <w:lang w:val="fr-FR"/>
        </w:rPr>
        <w:t>égalité de traitement</w:t>
      </w:r>
      <w:r w:rsidRPr="003347DA">
        <w:rPr>
          <w:noProof/>
          <w:lang w:val="fr-FR"/>
        </w:rPr>
        <w:t xml:space="preserve">) </w:t>
      </w:r>
      <w:r>
        <w:rPr>
          <w:noProof/>
          <w:lang w:val="fr-FR"/>
        </w:rPr>
        <w:t>ou de la Commission pour l</w:t>
      </w:r>
      <w:r w:rsidR="007174EB">
        <w:rPr>
          <w:noProof/>
          <w:lang w:val="fr-FR"/>
        </w:rPr>
        <w:t>’</w:t>
      </w:r>
      <w:r>
        <w:rPr>
          <w:noProof/>
          <w:lang w:val="fr-FR"/>
        </w:rPr>
        <w:t xml:space="preserve">égalité de traitement pour le secteur public </w:t>
      </w:r>
      <w:r w:rsidRPr="003347DA">
        <w:rPr>
          <w:noProof/>
          <w:lang w:val="fr-FR"/>
        </w:rPr>
        <w:t>(</w:t>
      </w:r>
      <w:r>
        <w:rPr>
          <w:noProof/>
          <w:lang w:val="fr-FR"/>
        </w:rPr>
        <w:t>art</w:t>
      </w:r>
      <w:r w:rsidR="00BF575D">
        <w:rPr>
          <w:noProof/>
          <w:lang w:val="fr-FR"/>
        </w:rPr>
        <w:t>.</w:t>
      </w:r>
      <w:r>
        <w:rPr>
          <w:noProof/>
          <w:lang w:val="fr-FR"/>
        </w:rPr>
        <w:t xml:space="preserve"> </w:t>
      </w:r>
      <w:r w:rsidRPr="003347DA">
        <w:rPr>
          <w:noProof/>
          <w:lang w:val="fr-FR"/>
        </w:rPr>
        <w:t>22 </w:t>
      </w:r>
      <w:r w:rsidRPr="007174EB">
        <w:rPr>
          <w:noProof/>
          <w:lang w:val="fr-FR"/>
        </w:rPr>
        <w:t>et suiv.</w:t>
      </w:r>
      <w:r w:rsidRPr="003347DA">
        <w:rPr>
          <w:noProof/>
          <w:lang w:val="fr-FR"/>
        </w:rPr>
        <w:t xml:space="preserve"> </w:t>
      </w:r>
      <w:r>
        <w:rPr>
          <w:noProof/>
          <w:lang w:val="fr-FR"/>
        </w:rPr>
        <w:t>de la loi fédérale sur l</w:t>
      </w:r>
      <w:r w:rsidR="007174EB">
        <w:rPr>
          <w:noProof/>
          <w:lang w:val="fr-FR"/>
        </w:rPr>
        <w:t>’</w:t>
      </w:r>
      <w:r>
        <w:rPr>
          <w:noProof/>
          <w:lang w:val="fr-FR"/>
        </w:rPr>
        <w:t>égalité de traitement</w:t>
      </w:r>
      <w:r w:rsidRPr="003347DA">
        <w:rPr>
          <w:noProof/>
          <w:lang w:val="fr-FR"/>
        </w:rPr>
        <w:t xml:space="preserve">) </w:t>
      </w:r>
      <w:r>
        <w:rPr>
          <w:noProof/>
          <w:lang w:val="fr-FR"/>
        </w:rPr>
        <w:t>de la Chancellerie fédérale</w:t>
      </w:r>
      <w:r w:rsidRPr="003347DA">
        <w:rPr>
          <w:noProof/>
          <w:lang w:val="fr-FR"/>
        </w:rPr>
        <w:t xml:space="preserve">. </w:t>
      </w:r>
      <w:r>
        <w:rPr>
          <w:noProof/>
          <w:lang w:val="fr-FR"/>
        </w:rPr>
        <w:lastRenderedPageBreak/>
        <w:t xml:space="preserve">Ces deux commissions proposent un </w:t>
      </w:r>
      <w:r w:rsidRPr="00DA47BF">
        <w:rPr>
          <w:noProof/>
        </w:rPr>
        <w:t xml:space="preserve">accès facile à un examen gratuit et </w:t>
      </w:r>
      <w:r>
        <w:rPr>
          <w:noProof/>
          <w:lang w:val="fr-FR"/>
        </w:rPr>
        <w:t>à huis clos des actes de</w:t>
      </w:r>
      <w:r w:rsidRPr="003347DA">
        <w:rPr>
          <w:noProof/>
          <w:lang w:val="fr-FR"/>
        </w:rPr>
        <w:t xml:space="preserve"> discrimination. </w:t>
      </w:r>
      <w:r>
        <w:rPr>
          <w:noProof/>
          <w:lang w:val="fr-FR"/>
        </w:rPr>
        <w:t>Les victimes de discrimination ne sont pas tenues de se faire représenter par un avocat, mais peuvent l</w:t>
      </w:r>
      <w:r w:rsidR="007174EB">
        <w:rPr>
          <w:noProof/>
          <w:lang w:val="fr-FR"/>
        </w:rPr>
        <w:t>’</w:t>
      </w:r>
      <w:r>
        <w:rPr>
          <w:noProof/>
          <w:lang w:val="fr-FR"/>
        </w:rPr>
        <w:t>être par une ONG. Les deux commissions établissent par écrit un rapport sur les résultats de l</w:t>
      </w:r>
      <w:r w:rsidR="007174EB">
        <w:rPr>
          <w:noProof/>
          <w:lang w:val="fr-FR"/>
        </w:rPr>
        <w:t>’</w:t>
      </w:r>
      <w:r>
        <w:rPr>
          <w:noProof/>
          <w:lang w:val="fr-FR"/>
        </w:rPr>
        <w:t>examen qui vise à déterminer s</w:t>
      </w:r>
      <w:r w:rsidR="007174EB">
        <w:rPr>
          <w:noProof/>
          <w:lang w:val="fr-FR"/>
        </w:rPr>
        <w:t>’</w:t>
      </w:r>
      <w:r>
        <w:rPr>
          <w:noProof/>
          <w:lang w:val="fr-FR"/>
        </w:rPr>
        <w:t>il a été porté atteinte au principe de l</w:t>
      </w:r>
      <w:r w:rsidR="007174EB">
        <w:rPr>
          <w:noProof/>
          <w:lang w:val="fr-FR"/>
        </w:rPr>
        <w:t>’</w:t>
      </w:r>
      <w:r>
        <w:rPr>
          <w:noProof/>
          <w:lang w:val="fr-FR"/>
        </w:rPr>
        <w:t>égalité de traitement et à formuler des recommandations</w:t>
      </w:r>
      <w:r w:rsidRPr="003347DA">
        <w:rPr>
          <w:noProof/>
          <w:lang w:val="fr-FR"/>
        </w:rPr>
        <w:t xml:space="preserve">. </w:t>
      </w:r>
      <w:r>
        <w:rPr>
          <w:noProof/>
          <w:lang w:val="fr-FR"/>
        </w:rPr>
        <w:t>De même, elles rendent des avis d</w:t>
      </w:r>
      <w:r w:rsidR="007174EB">
        <w:rPr>
          <w:noProof/>
          <w:lang w:val="fr-FR"/>
        </w:rPr>
        <w:t>’</w:t>
      </w:r>
      <w:r>
        <w:rPr>
          <w:noProof/>
          <w:lang w:val="fr-FR"/>
        </w:rPr>
        <w:t>expert sur la discrimination en général</w:t>
      </w:r>
      <w:r w:rsidRPr="003347DA">
        <w:rPr>
          <w:noProof/>
          <w:lang w:val="fr-FR"/>
        </w:rPr>
        <w:t>.</w:t>
      </w:r>
    </w:p>
    <w:p w14:paraId="0762E7E2" w14:textId="6C2F1653" w:rsidR="00507F2F" w:rsidRPr="003347DA" w:rsidRDefault="00507F2F" w:rsidP="00507F2F">
      <w:pPr>
        <w:pStyle w:val="SingleTxtG"/>
        <w:rPr>
          <w:noProof/>
          <w:lang w:val="fr-FR"/>
        </w:rPr>
      </w:pPr>
      <w:r w:rsidRPr="003347DA">
        <w:rPr>
          <w:noProof/>
          <w:lang w:val="fr-FR"/>
        </w:rPr>
        <w:t>46.</w:t>
      </w:r>
      <w:r w:rsidRPr="003347DA">
        <w:rPr>
          <w:noProof/>
          <w:lang w:val="fr-FR"/>
        </w:rPr>
        <w:tab/>
      </w:r>
      <w:r>
        <w:rPr>
          <w:noProof/>
          <w:lang w:val="fr-FR"/>
        </w:rPr>
        <w:t>Le Bureau du Médiateur pour l</w:t>
      </w:r>
      <w:r w:rsidR="007174EB">
        <w:rPr>
          <w:noProof/>
          <w:lang w:val="fr-FR"/>
        </w:rPr>
        <w:t>’</w:t>
      </w:r>
      <w:r>
        <w:rPr>
          <w:noProof/>
          <w:lang w:val="fr-FR"/>
        </w:rPr>
        <w:t>égalité de traitement a été désigné comme Conseil national de l</w:t>
      </w:r>
      <w:r w:rsidR="007174EB">
        <w:rPr>
          <w:noProof/>
          <w:lang w:val="fr-FR"/>
        </w:rPr>
        <w:t>’</w:t>
      </w:r>
      <w:r>
        <w:rPr>
          <w:noProof/>
          <w:lang w:val="fr-FR"/>
        </w:rPr>
        <w:t>égalité à la Chancellerie fédérale conformément aux directives de l</w:t>
      </w:r>
      <w:r w:rsidR="007174EB">
        <w:rPr>
          <w:noProof/>
          <w:lang w:val="fr-FR"/>
        </w:rPr>
        <w:t>’</w:t>
      </w:r>
      <w:r>
        <w:rPr>
          <w:noProof/>
          <w:lang w:val="fr-FR"/>
        </w:rPr>
        <w:t xml:space="preserve">UE afin de fournir des conseils et un soutien </w:t>
      </w:r>
      <w:r w:rsidRPr="003347DA">
        <w:rPr>
          <w:noProof/>
          <w:lang w:val="fr-FR"/>
        </w:rPr>
        <w:t>ind</w:t>
      </w:r>
      <w:r>
        <w:rPr>
          <w:noProof/>
          <w:lang w:val="fr-FR"/>
        </w:rPr>
        <w:t>é</w:t>
      </w:r>
      <w:r w:rsidRPr="003347DA">
        <w:rPr>
          <w:noProof/>
          <w:lang w:val="fr-FR"/>
        </w:rPr>
        <w:t>pend</w:t>
      </w:r>
      <w:r>
        <w:rPr>
          <w:noProof/>
          <w:lang w:val="fr-FR"/>
        </w:rPr>
        <w:t xml:space="preserve">ants, gratuits et </w:t>
      </w:r>
      <w:r w:rsidRPr="003347DA">
        <w:rPr>
          <w:noProof/>
          <w:lang w:val="fr-FR"/>
        </w:rPr>
        <w:t>confidenti</w:t>
      </w:r>
      <w:r>
        <w:rPr>
          <w:noProof/>
          <w:lang w:val="fr-FR"/>
        </w:rPr>
        <w:t>els aux personnes ou aux proches de celles-ci qui s</w:t>
      </w:r>
      <w:r w:rsidR="007174EB">
        <w:rPr>
          <w:noProof/>
          <w:lang w:val="fr-FR"/>
        </w:rPr>
        <w:t>’</w:t>
      </w:r>
      <w:r>
        <w:rPr>
          <w:noProof/>
          <w:lang w:val="fr-FR"/>
        </w:rPr>
        <w:t>estiment victimes de discrimination au regard de la loi sur l</w:t>
      </w:r>
      <w:r w:rsidR="007174EB">
        <w:rPr>
          <w:noProof/>
          <w:lang w:val="fr-FR"/>
        </w:rPr>
        <w:t>’</w:t>
      </w:r>
      <w:r>
        <w:rPr>
          <w:noProof/>
          <w:lang w:val="fr-FR"/>
        </w:rPr>
        <w:t>égalité de traitement</w:t>
      </w:r>
      <w:r w:rsidRPr="003347DA">
        <w:rPr>
          <w:noProof/>
          <w:lang w:val="fr-FR"/>
        </w:rPr>
        <w:t xml:space="preserve">. </w:t>
      </w:r>
      <w:r>
        <w:rPr>
          <w:noProof/>
          <w:lang w:val="fr-FR"/>
        </w:rPr>
        <w:t>Ce Conseil ne reçoit aucune instruction et s</w:t>
      </w:r>
      <w:r w:rsidR="007174EB">
        <w:rPr>
          <w:noProof/>
          <w:lang w:val="fr-FR"/>
        </w:rPr>
        <w:t>’</w:t>
      </w:r>
      <w:r>
        <w:rPr>
          <w:noProof/>
          <w:lang w:val="fr-FR"/>
        </w:rPr>
        <w:t xml:space="preserve">acquitte de ses fonctions de façon indépendante et autonome. Le Bureau du Médiateur aide les </w:t>
      </w:r>
      <w:r w:rsidRPr="00DA47BF">
        <w:rPr>
          <w:noProof/>
        </w:rPr>
        <w:t>victimes de discrimination</w:t>
      </w:r>
      <w:r w:rsidRPr="009174A5">
        <w:rPr>
          <w:noProof/>
          <w:lang w:val="fr-FR"/>
        </w:rPr>
        <w:t xml:space="preserve"> </w:t>
      </w:r>
      <w:r>
        <w:rPr>
          <w:noProof/>
          <w:lang w:val="fr-FR"/>
        </w:rPr>
        <w:t>dans les procédures intentées devant la Commission pour l</w:t>
      </w:r>
      <w:r w:rsidR="007174EB">
        <w:rPr>
          <w:noProof/>
          <w:lang w:val="fr-FR"/>
        </w:rPr>
        <w:t>’</w:t>
      </w:r>
      <w:r>
        <w:rPr>
          <w:noProof/>
          <w:lang w:val="fr-FR"/>
        </w:rPr>
        <w:t>égalité de traitement pour le secteur privé et s</w:t>
      </w:r>
      <w:r w:rsidR="007174EB">
        <w:rPr>
          <w:noProof/>
          <w:lang w:val="fr-FR"/>
        </w:rPr>
        <w:t>’</w:t>
      </w:r>
      <w:r>
        <w:rPr>
          <w:noProof/>
          <w:lang w:val="fr-FR"/>
        </w:rPr>
        <w:t>emploie à leur obtenir une indemnisation raisonnable avant même l</w:t>
      </w:r>
      <w:r w:rsidR="007174EB">
        <w:rPr>
          <w:noProof/>
          <w:lang w:val="fr-FR"/>
        </w:rPr>
        <w:t>’</w:t>
      </w:r>
      <w:r>
        <w:rPr>
          <w:noProof/>
          <w:lang w:val="fr-FR"/>
        </w:rPr>
        <w:t>engagement d</w:t>
      </w:r>
      <w:r w:rsidR="007174EB">
        <w:rPr>
          <w:noProof/>
          <w:lang w:val="fr-FR"/>
        </w:rPr>
        <w:t>’</w:t>
      </w:r>
      <w:r>
        <w:rPr>
          <w:noProof/>
          <w:lang w:val="fr-FR"/>
        </w:rPr>
        <w:t xml:space="preserve">une action en justice </w:t>
      </w:r>
      <w:r w:rsidRPr="003347DA">
        <w:rPr>
          <w:noProof/>
          <w:lang w:val="fr-FR"/>
        </w:rPr>
        <w:t>(</w:t>
      </w:r>
      <w:r>
        <w:rPr>
          <w:noProof/>
          <w:lang w:val="fr-FR"/>
        </w:rPr>
        <w:t>par exemple le versement volontaire de dommages-intérêts</w:t>
      </w:r>
      <w:r w:rsidRPr="003347DA">
        <w:rPr>
          <w:noProof/>
          <w:lang w:val="fr-FR"/>
        </w:rPr>
        <w:t xml:space="preserve">), </w:t>
      </w:r>
      <w:r>
        <w:rPr>
          <w:noProof/>
          <w:lang w:val="fr-FR"/>
        </w:rPr>
        <w:t xml:space="preserve">de sorte que les personnes ayant commis un acte de </w:t>
      </w:r>
      <w:r w:rsidRPr="003347DA">
        <w:rPr>
          <w:noProof/>
          <w:lang w:val="fr-FR"/>
        </w:rPr>
        <w:t>discriminat</w:t>
      </w:r>
      <w:r>
        <w:rPr>
          <w:noProof/>
          <w:lang w:val="fr-FR"/>
        </w:rPr>
        <w:t>ion reconnaissent leurs torts et que le fardeau pesant sur les personnes cherchant à obtenir justice soit allégé.</w:t>
      </w:r>
      <w:r w:rsidRPr="003347DA">
        <w:rPr>
          <w:noProof/>
          <w:lang w:val="fr-FR"/>
        </w:rPr>
        <w:t xml:space="preserve"> </w:t>
      </w:r>
      <w:r>
        <w:rPr>
          <w:noProof/>
          <w:lang w:val="fr-FR"/>
        </w:rPr>
        <w:t xml:space="preserve">Le Bureau du Médiateur a son siège à Vienne et des bureaux régionaux à </w:t>
      </w:r>
      <w:r w:rsidRPr="003347DA">
        <w:rPr>
          <w:noProof/>
          <w:lang w:val="fr-FR"/>
        </w:rPr>
        <w:t xml:space="preserve">Innsbruck, Linz, Graz </w:t>
      </w:r>
      <w:r>
        <w:rPr>
          <w:noProof/>
          <w:lang w:val="fr-FR"/>
        </w:rPr>
        <w:t xml:space="preserve">et </w:t>
      </w:r>
      <w:r w:rsidRPr="003347DA">
        <w:rPr>
          <w:noProof/>
          <w:lang w:val="fr-FR"/>
        </w:rPr>
        <w:t xml:space="preserve">Klagenfurt. </w:t>
      </w:r>
      <w:r>
        <w:rPr>
          <w:noProof/>
          <w:lang w:val="fr-FR"/>
        </w:rPr>
        <w:t>E</w:t>
      </w:r>
      <w:r w:rsidRPr="003347DA">
        <w:rPr>
          <w:noProof/>
          <w:lang w:val="fr-FR"/>
        </w:rPr>
        <w:t>n 2023</w:t>
      </w:r>
      <w:r>
        <w:rPr>
          <w:noProof/>
          <w:lang w:val="fr-FR"/>
        </w:rPr>
        <w:t xml:space="preserve">, il a reçu </w:t>
      </w:r>
      <w:r w:rsidRPr="003347DA">
        <w:rPr>
          <w:noProof/>
          <w:lang w:val="fr-FR"/>
        </w:rPr>
        <w:t>3</w:t>
      </w:r>
      <w:r w:rsidR="00BF575D">
        <w:rPr>
          <w:noProof/>
          <w:lang w:val="fr-FR"/>
        </w:rPr>
        <w:t> </w:t>
      </w:r>
      <w:r w:rsidRPr="003347DA">
        <w:rPr>
          <w:noProof/>
          <w:lang w:val="fr-FR"/>
        </w:rPr>
        <w:t xml:space="preserve">229 </w:t>
      </w:r>
      <w:r>
        <w:rPr>
          <w:noProof/>
          <w:lang w:val="fr-FR"/>
        </w:rPr>
        <w:t xml:space="preserve">demandes </w:t>
      </w:r>
      <w:r w:rsidRPr="003347DA">
        <w:rPr>
          <w:noProof/>
          <w:lang w:val="fr-FR"/>
        </w:rPr>
        <w:t>(3</w:t>
      </w:r>
      <w:r w:rsidR="00BF575D">
        <w:rPr>
          <w:noProof/>
          <w:lang w:val="fr-FR"/>
        </w:rPr>
        <w:t> </w:t>
      </w:r>
      <w:r w:rsidRPr="003347DA">
        <w:rPr>
          <w:noProof/>
          <w:lang w:val="fr-FR"/>
        </w:rPr>
        <w:t>002</w:t>
      </w:r>
      <w:r>
        <w:rPr>
          <w:noProof/>
          <w:lang w:val="fr-FR"/>
        </w:rPr>
        <w:t xml:space="preserve"> en 2022</w:t>
      </w:r>
      <w:r w:rsidRPr="003347DA">
        <w:rPr>
          <w:noProof/>
          <w:lang w:val="fr-FR"/>
        </w:rPr>
        <w:t>).</w:t>
      </w:r>
    </w:p>
    <w:p w14:paraId="78667096" w14:textId="1CA92A52" w:rsidR="00507F2F" w:rsidRPr="003347DA" w:rsidRDefault="00507F2F" w:rsidP="00507F2F">
      <w:pPr>
        <w:pStyle w:val="SingleTxtG"/>
        <w:rPr>
          <w:noProof/>
          <w:lang w:val="fr-FR"/>
        </w:rPr>
      </w:pPr>
      <w:r w:rsidRPr="003347DA">
        <w:rPr>
          <w:noProof/>
          <w:lang w:val="fr-FR"/>
        </w:rPr>
        <w:t>47.</w:t>
      </w:r>
      <w:r w:rsidRPr="003347DA">
        <w:rPr>
          <w:noProof/>
          <w:lang w:val="fr-FR"/>
        </w:rPr>
        <w:tab/>
      </w:r>
      <w:r>
        <w:rPr>
          <w:noProof/>
          <w:lang w:val="fr-FR"/>
        </w:rPr>
        <w:t xml:space="preserve">Tous les </w:t>
      </w:r>
      <w:r w:rsidRPr="003347DA">
        <w:rPr>
          <w:bCs/>
          <w:noProof/>
          <w:lang w:val="fr-FR"/>
        </w:rPr>
        <w:t>Lände</w:t>
      </w:r>
      <w:r>
        <w:rPr>
          <w:bCs/>
          <w:noProof/>
          <w:lang w:val="fr-FR"/>
        </w:rPr>
        <w:t>r se sont dotés d</w:t>
      </w:r>
      <w:r w:rsidR="007174EB">
        <w:rPr>
          <w:bCs/>
          <w:noProof/>
          <w:lang w:val="fr-FR"/>
        </w:rPr>
        <w:t>’</w:t>
      </w:r>
      <w:r w:rsidRPr="003347DA">
        <w:rPr>
          <w:noProof/>
          <w:lang w:val="fr-FR"/>
        </w:rPr>
        <w:t>institutions (</w:t>
      </w:r>
      <w:r>
        <w:rPr>
          <w:noProof/>
          <w:lang w:val="fr-FR"/>
        </w:rPr>
        <w:t>par exemple des bureaux du médiateur et des commissions pour l</w:t>
      </w:r>
      <w:r w:rsidR="007174EB">
        <w:rPr>
          <w:noProof/>
          <w:lang w:val="fr-FR"/>
        </w:rPr>
        <w:t>’</w:t>
      </w:r>
      <w:r>
        <w:rPr>
          <w:noProof/>
          <w:lang w:val="fr-FR"/>
        </w:rPr>
        <w:t>égalité de traitement indépendants et ne recevant aucune instruction, ainsi que des bureaux</w:t>
      </w:r>
      <w:r w:rsidR="00BF575D">
        <w:rPr>
          <w:noProof/>
          <w:lang w:val="fr-FR"/>
        </w:rPr>
        <w:t xml:space="preserve"> </w:t>
      </w:r>
      <w:r w:rsidRPr="003347DA">
        <w:rPr>
          <w:noProof/>
          <w:lang w:val="fr-FR"/>
        </w:rPr>
        <w:t xml:space="preserve">antidiscrimination </w:t>
      </w:r>
      <w:r>
        <w:rPr>
          <w:noProof/>
          <w:lang w:val="fr-FR"/>
        </w:rPr>
        <w:t>et pour l</w:t>
      </w:r>
      <w:r w:rsidR="007174EB">
        <w:rPr>
          <w:noProof/>
          <w:lang w:val="fr-FR"/>
        </w:rPr>
        <w:t>’</w:t>
      </w:r>
      <w:r>
        <w:rPr>
          <w:noProof/>
          <w:lang w:val="fr-FR"/>
        </w:rPr>
        <w:t>égalité de traitement</w:t>
      </w:r>
      <w:r w:rsidRPr="003347DA">
        <w:rPr>
          <w:noProof/>
          <w:lang w:val="fr-FR"/>
        </w:rPr>
        <w:t xml:space="preserve">) </w:t>
      </w:r>
      <w:r>
        <w:rPr>
          <w:noProof/>
          <w:lang w:val="fr-FR"/>
        </w:rPr>
        <w:t xml:space="preserve">qui fournissent aux victimes de </w:t>
      </w:r>
      <w:r w:rsidRPr="003347DA">
        <w:rPr>
          <w:noProof/>
          <w:lang w:val="fr-FR"/>
        </w:rPr>
        <w:t xml:space="preserve">discrimination </w:t>
      </w:r>
      <w:r>
        <w:rPr>
          <w:noProof/>
          <w:lang w:val="fr-FR"/>
        </w:rPr>
        <w:t xml:space="preserve">des </w:t>
      </w:r>
      <w:r w:rsidRPr="003347DA">
        <w:rPr>
          <w:noProof/>
          <w:lang w:val="fr-FR"/>
        </w:rPr>
        <w:t>information</w:t>
      </w:r>
      <w:r>
        <w:rPr>
          <w:noProof/>
          <w:lang w:val="fr-FR"/>
        </w:rPr>
        <w:t>s</w:t>
      </w:r>
      <w:r w:rsidRPr="003347DA">
        <w:rPr>
          <w:noProof/>
          <w:lang w:val="fr-FR"/>
        </w:rPr>
        <w:t xml:space="preserve">, </w:t>
      </w:r>
      <w:r>
        <w:rPr>
          <w:noProof/>
          <w:lang w:val="fr-FR"/>
        </w:rPr>
        <w:t>des conseils et un soutien pour qu</w:t>
      </w:r>
      <w:r w:rsidR="007174EB">
        <w:rPr>
          <w:noProof/>
          <w:lang w:val="fr-FR"/>
        </w:rPr>
        <w:t>’</w:t>
      </w:r>
      <w:r>
        <w:rPr>
          <w:noProof/>
          <w:lang w:val="fr-FR"/>
        </w:rPr>
        <w:t>elles puissent faire valoir leurs droits</w:t>
      </w:r>
      <w:r w:rsidRPr="003347DA">
        <w:rPr>
          <w:noProof/>
          <w:lang w:val="fr-FR"/>
        </w:rPr>
        <w:t xml:space="preserve">, </w:t>
      </w:r>
      <w:r>
        <w:rPr>
          <w:noProof/>
          <w:lang w:val="fr-FR"/>
        </w:rPr>
        <w:t xml:space="preserve">et formulent des </w:t>
      </w:r>
      <w:r w:rsidRPr="003347DA">
        <w:rPr>
          <w:noProof/>
          <w:lang w:val="fr-FR"/>
        </w:rPr>
        <w:t>recomm</w:t>
      </w:r>
      <w:r>
        <w:rPr>
          <w:noProof/>
          <w:lang w:val="fr-FR"/>
        </w:rPr>
        <w:t>a</w:t>
      </w:r>
      <w:r w:rsidRPr="003347DA">
        <w:rPr>
          <w:noProof/>
          <w:lang w:val="fr-FR"/>
        </w:rPr>
        <w:t xml:space="preserve">ndations, </w:t>
      </w:r>
      <w:r>
        <w:rPr>
          <w:noProof/>
          <w:lang w:val="fr-FR"/>
        </w:rPr>
        <w:t>mènent des enquêtes indépendantes, rendent des avis d</w:t>
      </w:r>
      <w:r w:rsidR="007174EB">
        <w:rPr>
          <w:noProof/>
          <w:lang w:val="fr-FR"/>
        </w:rPr>
        <w:t>’</w:t>
      </w:r>
      <w:r>
        <w:rPr>
          <w:noProof/>
          <w:lang w:val="fr-FR"/>
        </w:rPr>
        <w:t xml:space="preserve">expert et </w:t>
      </w:r>
      <w:r w:rsidRPr="00DA47BF">
        <w:rPr>
          <w:noProof/>
        </w:rPr>
        <w:t>entreprennent des activités de réseautage</w:t>
      </w:r>
      <w:r>
        <w:rPr>
          <w:noProof/>
          <w:lang w:val="fr-FR"/>
        </w:rPr>
        <w:t xml:space="preserve">, de </w:t>
      </w:r>
      <w:r w:rsidRPr="003347DA">
        <w:rPr>
          <w:noProof/>
          <w:lang w:val="fr-FR"/>
        </w:rPr>
        <w:t>relations</w:t>
      </w:r>
      <w:r>
        <w:rPr>
          <w:noProof/>
          <w:lang w:val="fr-FR"/>
        </w:rPr>
        <w:t xml:space="preserve"> publiques</w:t>
      </w:r>
      <w:r w:rsidRPr="003347DA">
        <w:rPr>
          <w:noProof/>
          <w:lang w:val="fr-FR"/>
        </w:rPr>
        <w:t>,</w:t>
      </w:r>
      <w:r>
        <w:rPr>
          <w:noProof/>
          <w:lang w:val="fr-FR"/>
        </w:rPr>
        <w:t xml:space="preserve"> de sensibilisation et de mobilisation</w:t>
      </w:r>
      <w:r w:rsidRPr="003347DA">
        <w:rPr>
          <w:noProof/>
          <w:lang w:val="fr-FR"/>
        </w:rPr>
        <w:t>.</w:t>
      </w:r>
    </w:p>
    <w:p w14:paraId="0CFA2022" w14:textId="77777777" w:rsidR="00507F2F" w:rsidRPr="00BF5D1D" w:rsidRDefault="00507F2F" w:rsidP="00507F2F">
      <w:pPr>
        <w:pStyle w:val="H1G"/>
        <w:rPr>
          <w:noProof/>
          <w:lang w:val="fr-FR"/>
        </w:rPr>
      </w:pPr>
      <w:r w:rsidRPr="003347DA">
        <w:rPr>
          <w:noProof/>
          <w:lang w:val="fr-FR"/>
        </w:rPr>
        <w:tab/>
      </w:r>
      <w:r w:rsidRPr="00BF5D1D">
        <w:rPr>
          <w:noProof/>
          <w:lang w:val="fr-FR"/>
        </w:rPr>
        <w:t>D.</w:t>
      </w:r>
      <w:r w:rsidRPr="00BF5D1D">
        <w:rPr>
          <w:noProof/>
          <w:lang w:val="fr-FR"/>
        </w:rPr>
        <w:tab/>
        <w:t>Groupes et personnes bénéficiant de mesures spéciales et concrètes</w:t>
      </w:r>
    </w:p>
    <w:p w14:paraId="72AF72B8" w14:textId="74103E58" w:rsidR="00507F2F" w:rsidRPr="003347DA" w:rsidRDefault="00507F2F" w:rsidP="00507F2F">
      <w:pPr>
        <w:pStyle w:val="SingleTxtG"/>
        <w:rPr>
          <w:noProof/>
          <w:lang w:val="fr-FR"/>
        </w:rPr>
      </w:pPr>
      <w:r w:rsidRPr="00BF5D1D">
        <w:rPr>
          <w:noProof/>
          <w:lang w:val="fr-FR"/>
        </w:rPr>
        <w:t>48.</w:t>
      </w:r>
      <w:r w:rsidRPr="00BF5D1D">
        <w:rPr>
          <w:noProof/>
          <w:lang w:val="fr-FR"/>
        </w:rPr>
        <w:tab/>
        <w:t xml:space="preserve">En ce qui concerne les mesures positives prises en faveur des </w:t>
      </w:r>
      <w:r w:rsidRPr="00BF5D1D">
        <w:rPr>
          <w:noProof/>
        </w:rPr>
        <w:t xml:space="preserve">groupes des minorités nationales (groupes ethniques) résidant en Autriche, voir les paragraphes </w:t>
      </w:r>
      <w:r w:rsidRPr="00BF5D1D">
        <w:rPr>
          <w:noProof/>
          <w:lang w:val="fr-FR"/>
        </w:rPr>
        <w:t xml:space="preserve">14 et 81 du précédent rapport. En 2023, le budget du </w:t>
      </w:r>
      <w:bookmarkStart w:id="2" w:name="_Hlk206094475"/>
      <w:r w:rsidRPr="00BF5D1D">
        <w:rPr>
          <w:noProof/>
          <w:lang w:val="fr-FR"/>
        </w:rPr>
        <w:t xml:space="preserve">programme de financement des groupes ethniques </w:t>
      </w:r>
      <w:bookmarkEnd w:id="2"/>
      <w:r w:rsidRPr="00BF5D1D">
        <w:rPr>
          <w:noProof/>
          <w:lang w:val="fr-FR"/>
        </w:rPr>
        <w:t>de la Chancellerie fédérale s</w:t>
      </w:r>
      <w:r w:rsidR="007174EB" w:rsidRPr="00BF5D1D">
        <w:rPr>
          <w:noProof/>
          <w:lang w:val="fr-FR"/>
        </w:rPr>
        <w:t>’</w:t>
      </w:r>
      <w:r w:rsidRPr="00BF5D1D">
        <w:rPr>
          <w:noProof/>
          <w:lang w:val="fr-FR"/>
        </w:rPr>
        <w:t>est élevé à 7</w:t>
      </w:r>
      <w:r w:rsidR="00481B16" w:rsidRPr="00BF5D1D">
        <w:rPr>
          <w:noProof/>
          <w:lang w:val="fr-FR"/>
        </w:rPr>
        <w:t> </w:t>
      </w:r>
      <w:r w:rsidRPr="00BF5D1D">
        <w:rPr>
          <w:noProof/>
          <w:lang w:val="fr-FR"/>
        </w:rPr>
        <w:t>934</w:t>
      </w:r>
      <w:r w:rsidR="00481B16" w:rsidRPr="00BF5D1D">
        <w:rPr>
          <w:noProof/>
          <w:lang w:val="fr-FR"/>
        </w:rPr>
        <w:t> </w:t>
      </w:r>
      <w:r w:rsidRPr="00BF5D1D">
        <w:rPr>
          <w:noProof/>
          <w:lang w:val="fr-FR"/>
        </w:rPr>
        <w:t>000 euros (c</w:t>
      </w:r>
      <w:r w:rsidR="007174EB" w:rsidRPr="00BF5D1D">
        <w:rPr>
          <w:noProof/>
          <w:lang w:val="fr-FR"/>
        </w:rPr>
        <w:t>’</w:t>
      </w:r>
      <w:r w:rsidRPr="00BF5D1D">
        <w:rPr>
          <w:noProof/>
          <w:lang w:val="fr-FR"/>
        </w:rPr>
        <w:t>est-à-dire qu</w:t>
      </w:r>
      <w:r w:rsidR="007174EB" w:rsidRPr="00BF5D1D">
        <w:rPr>
          <w:noProof/>
          <w:lang w:val="fr-FR"/>
        </w:rPr>
        <w:t>’</w:t>
      </w:r>
      <w:r w:rsidRPr="00BF5D1D">
        <w:rPr>
          <w:noProof/>
          <w:lang w:val="fr-FR"/>
        </w:rPr>
        <w:t>il a été doublé depuis 2021, comme prévu par le programme gouvernemental 2020-2024). La loi sur les groupes ethniques (</w:t>
      </w:r>
      <w:r w:rsidRPr="00BF5D1D">
        <w:rPr>
          <w:i/>
          <w:iCs/>
          <w:noProof/>
          <w:lang w:val="fr-FR"/>
        </w:rPr>
        <w:t>Volksgruppengesetz</w:t>
      </w:r>
      <w:r w:rsidRPr="00BF5D1D">
        <w:rPr>
          <w:noProof/>
          <w:lang w:val="fr-FR"/>
        </w:rPr>
        <w:t>) prévoit le financement de mesures et de projets visant à préserver et garantir l</w:t>
      </w:r>
      <w:r w:rsidR="007174EB" w:rsidRPr="00BF5D1D">
        <w:rPr>
          <w:noProof/>
          <w:lang w:val="fr-FR"/>
        </w:rPr>
        <w:t>’</w:t>
      </w:r>
      <w:r w:rsidRPr="00BF5D1D">
        <w:rPr>
          <w:noProof/>
          <w:lang w:val="fr-FR"/>
        </w:rPr>
        <w:t>existence des différents groupes ethniques, leurs coutumes et traditions, ainsi que leurs caractéristiques et leurs droits, notamment des projets interculturels destinés à soutenir leur coexistence pacifique. Les projets (y compris ceux qui concernent plusieurs groupes</w:t>
      </w:r>
      <w:r>
        <w:rPr>
          <w:noProof/>
          <w:lang w:val="fr-FR"/>
        </w:rPr>
        <w:t xml:space="preserve"> ethniques) conformes à des priorités de financement innovantes sont également financés</w:t>
      </w:r>
      <w:r w:rsidRPr="003347DA">
        <w:rPr>
          <w:noProof/>
          <w:lang w:val="fr-FR"/>
        </w:rPr>
        <w:t xml:space="preserve">. </w:t>
      </w:r>
      <w:r>
        <w:rPr>
          <w:noProof/>
          <w:lang w:val="fr-FR"/>
        </w:rPr>
        <w:t>E</w:t>
      </w:r>
      <w:r w:rsidRPr="003347DA">
        <w:rPr>
          <w:noProof/>
          <w:lang w:val="fr-FR"/>
        </w:rPr>
        <w:t>n 2022</w:t>
      </w:r>
      <w:r>
        <w:rPr>
          <w:noProof/>
          <w:lang w:val="fr-FR"/>
        </w:rPr>
        <w:t>,</w:t>
      </w:r>
      <w:r w:rsidRPr="003347DA">
        <w:rPr>
          <w:noProof/>
          <w:lang w:val="fr-FR"/>
        </w:rPr>
        <w:t xml:space="preserve"> </w:t>
      </w:r>
      <w:r>
        <w:rPr>
          <w:noProof/>
          <w:lang w:val="fr-FR"/>
        </w:rPr>
        <w:t>un premier cycle du mécanisme de financement des groupes ethniques axé sur les résultats s</w:t>
      </w:r>
      <w:r w:rsidR="007174EB">
        <w:rPr>
          <w:noProof/>
          <w:lang w:val="fr-FR"/>
        </w:rPr>
        <w:t>’</w:t>
      </w:r>
      <w:r>
        <w:rPr>
          <w:noProof/>
          <w:lang w:val="fr-FR"/>
        </w:rPr>
        <w:t>est achevé</w:t>
      </w:r>
      <w:r w:rsidRPr="003347DA">
        <w:rPr>
          <w:noProof/>
          <w:lang w:val="fr-FR"/>
        </w:rPr>
        <w:t xml:space="preserve">. </w:t>
      </w:r>
      <w:r>
        <w:rPr>
          <w:noProof/>
          <w:lang w:val="fr-FR"/>
        </w:rPr>
        <w:t xml:space="preserve">Voir également le paragraphe </w:t>
      </w:r>
      <w:r w:rsidRPr="003347DA">
        <w:rPr>
          <w:noProof/>
          <w:lang w:val="fr-FR"/>
        </w:rPr>
        <w:t>49.</w:t>
      </w:r>
    </w:p>
    <w:p w14:paraId="4FD0E9CA" w14:textId="6B635ABE" w:rsidR="00507F2F" w:rsidRPr="003347DA" w:rsidRDefault="00507F2F" w:rsidP="00507F2F">
      <w:pPr>
        <w:pStyle w:val="SingleTxtG"/>
        <w:rPr>
          <w:noProof/>
          <w:lang w:val="fr-FR"/>
        </w:rPr>
      </w:pPr>
      <w:r w:rsidRPr="003347DA">
        <w:rPr>
          <w:noProof/>
          <w:lang w:val="fr-FR"/>
        </w:rPr>
        <w:t>49.</w:t>
      </w:r>
      <w:r w:rsidRPr="003347DA">
        <w:rPr>
          <w:noProof/>
          <w:lang w:val="fr-FR"/>
        </w:rPr>
        <w:tab/>
      </w:r>
      <w:r>
        <w:rPr>
          <w:noProof/>
          <w:lang w:val="fr-FR"/>
        </w:rPr>
        <w:t>Des mesures nationales sont régulièrement prises jusqu</w:t>
      </w:r>
      <w:r w:rsidR="007174EB">
        <w:rPr>
          <w:noProof/>
          <w:lang w:val="fr-FR"/>
        </w:rPr>
        <w:t>’</w:t>
      </w:r>
      <w:r>
        <w:rPr>
          <w:noProof/>
          <w:lang w:val="fr-FR"/>
        </w:rPr>
        <w:t xml:space="preserve">en </w:t>
      </w:r>
      <w:r w:rsidRPr="003347DA">
        <w:rPr>
          <w:noProof/>
          <w:lang w:val="fr-FR"/>
        </w:rPr>
        <w:t xml:space="preserve">2030 </w:t>
      </w:r>
      <w:r>
        <w:rPr>
          <w:noProof/>
          <w:lang w:val="fr-FR"/>
        </w:rPr>
        <w:t>dans les domaines de l</w:t>
      </w:r>
      <w:r w:rsidR="007174EB">
        <w:rPr>
          <w:noProof/>
          <w:lang w:val="fr-FR"/>
        </w:rPr>
        <w:t>’</w:t>
      </w:r>
      <w:r>
        <w:rPr>
          <w:noProof/>
          <w:lang w:val="fr-FR"/>
        </w:rPr>
        <w:t>éducation, de l</w:t>
      </w:r>
      <w:r w:rsidR="007174EB">
        <w:rPr>
          <w:noProof/>
          <w:lang w:val="fr-FR"/>
        </w:rPr>
        <w:t>’</w:t>
      </w:r>
      <w:r>
        <w:rPr>
          <w:noProof/>
          <w:lang w:val="fr-FR"/>
        </w:rPr>
        <w:t>emploi, de la lutte contre la discrimination, de l</w:t>
      </w:r>
      <w:r w:rsidR="007174EB">
        <w:rPr>
          <w:noProof/>
          <w:lang w:val="fr-FR"/>
        </w:rPr>
        <w:t>’</w:t>
      </w:r>
      <w:r>
        <w:rPr>
          <w:noProof/>
          <w:lang w:val="fr-FR"/>
        </w:rPr>
        <w:t xml:space="preserve">autonomisation et de la participation pour mettre en œuvre le </w:t>
      </w:r>
      <w:r w:rsidRPr="00DA47BF">
        <w:rPr>
          <w:noProof/>
        </w:rPr>
        <w:t>cadre de l</w:t>
      </w:r>
      <w:r w:rsidR="007174EB">
        <w:rPr>
          <w:noProof/>
        </w:rPr>
        <w:t>’</w:t>
      </w:r>
      <w:r w:rsidRPr="00DA47BF">
        <w:rPr>
          <w:noProof/>
        </w:rPr>
        <w:t>UE pour l</w:t>
      </w:r>
      <w:r w:rsidR="007174EB">
        <w:rPr>
          <w:noProof/>
        </w:rPr>
        <w:t>’</w:t>
      </w:r>
      <w:r w:rsidRPr="00DA47BF">
        <w:rPr>
          <w:noProof/>
        </w:rPr>
        <w:t>égalité, l</w:t>
      </w:r>
      <w:r w:rsidR="007174EB">
        <w:rPr>
          <w:noProof/>
        </w:rPr>
        <w:t>’</w:t>
      </w:r>
      <w:r w:rsidRPr="00DA47BF">
        <w:rPr>
          <w:noProof/>
        </w:rPr>
        <w:t>inclusion et la participation des Roms</w:t>
      </w:r>
      <w:r w:rsidRPr="00660FF1">
        <w:rPr>
          <w:noProof/>
          <w:lang w:val="fr-FR"/>
        </w:rPr>
        <w:t xml:space="preserve"> </w:t>
      </w:r>
      <w:r w:rsidRPr="003347DA">
        <w:rPr>
          <w:noProof/>
          <w:lang w:val="fr-FR"/>
        </w:rPr>
        <w:t>(</w:t>
      </w:r>
      <w:r>
        <w:rPr>
          <w:noProof/>
          <w:lang w:val="fr-FR"/>
        </w:rPr>
        <w:t xml:space="preserve">voir </w:t>
      </w:r>
      <w:r w:rsidRPr="00DA4170">
        <w:rPr>
          <w:noProof/>
          <w:lang w:val="fr-FR"/>
        </w:rPr>
        <w:t xml:space="preserve">également </w:t>
      </w:r>
      <w:r w:rsidR="00DA4170" w:rsidRPr="00DA4170">
        <w:rPr>
          <w:noProof/>
          <w:lang w:val="fr-FR"/>
        </w:rPr>
        <w:t>par</w:t>
      </w:r>
      <w:r w:rsidRPr="00DA4170">
        <w:rPr>
          <w:noProof/>
          <w:lang w:val="fr-FR"/>
        </w:rPr>
        <w:t>. 36 et 44</w:t>
      </w:r>
      <w:r w:rsidRPr="003347DA">
        <w:rPr>
          <w:noProof/>
          <w:lang w:val="fr-FR"/>
        </w:rPr>
        <w:t xml:space="preserve">). </w:t>
      </w:r>
      <w:r>
        <w:rPr>
          <w:noProof/>
          <w:lang w:val="fr-FR"/>
        </w:rPr>
        <w:t>En vertu de la directive spéciale relative à l</w:t>
      </w:r>
      <w:r w:rsidR="007174EB">
        <w:rPr>
          <w:noProof/>
          <w:lang w:val="fr-FR"/>
        </w:rPr>
        <w:t>’</w:t>
      </w:r>
      <w:r>
        <w:rPr>
          <w:noProof/>
          <w:lang w:val="fr-FR"/>
        </w:rPr>
        <w:t xml:space="preserve">autonomisation des Roms sur le marché du travail pour </w:t>
      </w:r>
      <w:r w:rsidRPr="003347DA">
        <w:rPr>
          <w:noProof/>
          <w:lang w:val="fr-FR"/>
        </w:rPr>
        <w:t>2022</w:t>
      </w:r>
      <w:r>
        <w:rPr>
          <w:noProof/>
          <w:lang w:val="fr-FR"/>
        </w:rPr>
        <w:t>-</w:t>
      </w:r>
      <w:r w:rsidRPr="003347DA">
        <w:rPr>
          <w:noProof/>
          <w:lang w:val="fr-FR"/>
        </w:rPr>
        <w:t>2030</w:t>
      </w:r>
      <w:r>
        <w:rPr>
          <w:noProof/>
          <w:lang w:val="fr-FR"/>
        </w:rPr>
        <w:t>,</w:t>
      </w:r>
      <w:r w:rsidRPr="003347DA">
        <w:rPr>
          <w:noProof/>
          <w:lang w:val="fr-FR"/>
        </w:rPr>
        <w:t xml:space="preserve"> </w:t>
      </w:r>
      <w:r>
        <w:rPr>
          <w:noProof/>
          <w:lang w:val="fr-FR"/>
        </w:rPr>
        <w:t xml:space="preserve">le </w:t>
      </w:r>
      <w:r w:rsidRPr="003347DA">
        <w:rPr>
          <w:noProof/>
          <w:lang w:val="fr-FR"/>
        </w:rPr>
        <w:t>M</w:t>
      </w:r>
      <w:r>
        <w:rPr>
          <w:noProof/>
          <w:lang w:val="fr-FR"/>
        </w:rPr>
        <w:t>inistère fédéral du travail et de l</w:t>
      </w:r>
      <w:r w:rsidR="007174EB">
        <w:rPr>
          <w:noProof/>
          <w:lang w:val="fr-FR"/>
        </w:rPr>
        <w:t>’</w:t>
      </w:r>
      <w:r>
        <w:rPr>
          <w:noProof/>
          <w:lang w:val="fr-FR"/>
        </w:rPr>
        <w:t>économie</w:t>
      </w:r>
      <w:r w:rsidRPr="003347DA">
        <w:rPr>
          <w:noProof/>
          <w:lang w:val="fr-FR"/>
        </w:rPr>
        <w:t xml:space="preserve"> </w:t>
      </w:r>
      <w:r>
        <w:rPr>
          <w:noProof/>
          <w:lang w:val="fr-FR"/>
        </w:rPr>
        <w:t>aide les ONG et d</w:t>
      </w:r>
      <w:r w:rsidR="007174EB">
        <w:rPr>
          <w:noProof/>
          <w:lang w:val="fr-FR"/>
        </w:rPr>
        <w:t>’</w:t>
      </w:r>
      <w:r>
        <w:rPr>
          <w:noProof/>
          <w:lang w:val="fr-FR"/>
        </w:rPr>
        <w:t xml:space="preserve">autres </w:t>
      </w:r>
      <w:r w:rsidRPr="003347DA">
        <w:rPr>
          <w:noProof/>
          <w:lang w:val="fr-FR"/>
        </w:rPr>
        <w:t xml:space="preserve">organisations </w:t>
      </w:r>
      <w:r>
        <w:rPr>
          <w:noProof/>
          <w:lang w:val="fr-FR"/>
        </w:rPr>
        <w:t>à exécuter des projets relatifs à l</w:t>
      </w:r>
      <w:r w:rsidR="007174EB">
        <w:rPr>
          <w:noProof/>
          <w:lang w:val="fr-FR"/>
        </w:rPr>
        <w:t>’</w:t>
      </w:r>
      <w:r>
        <w:rPr>
          <w:noProof/>
          <w:lang w:val="fr-FR"/>
        </w:rPr>
        <w:t>emploi des Roms</w:t>
      </w:r>
      <w:r w:rsidRPr="003347DA">
        <w:rPr>
          <w:noProof/>
          <w:lang w:val="fr-FR"/>
        </w:rPr>
        <w:t>.</w:t>
      </w:r>
    </w:p>
    <w:p w14:paraId="1CA5C86C" w14:textId="2D16D9F1" w:rsidR="00507F2F" w:rsidRPr="003347DA" w:rsidRDefault="00507F2F" w:rsidP="00507F2F">
      <w:pPr>
        <w:pStyle w:val="SingleTxtG"/>
        <w:rPr>
          <w:noProof/>
          <w:lang w:val="fr-FR"/>
        </w:rPr>
      </w:pPr>
      <w:r w:rsidRPr="003347DA">
        <w:rPr>
          <w:noProof/>
          <w:lang w:val="fr-FR"/>
        </w:rPr>
        <w:t>50.</w:t>
      </w:r>
      <w:r w:rsidRPr="003347DA">
        <w:rPr>
          <w:noProof/>
          <w:lang w:val="fr-FR"/>
        </w:rPr>
        <w:tab/>
      </w:r>
      <w:r>
        <w:rPr>
          <w:noProof/>
          <w:lang w:val="fr-FR"/>
        </w:rPr>
        <w:t>Les politiques de l</w:t>
      </w:r>
      <w:r w:rsidR="007174EB">
        <w:rPr>
          <w:noProof/>
          <w:lang w:val="fr-FR"/>
        </w:rPr>
        <w:t>’</w:t>
      </w:r>
      <w:r>
        <w:rPr>
          <w:noProof/>
          <w:lang w:val="fr-FR"/>
        </w:rPr>
        <w:t>emploi et d</w:t>
      </w:r>
      <w:r w:rsidR="007174EB">
        <w:rPr>
          <w:noProof/>
          <w:lang w:val="fr-FR"/>
        </w:rPr>
        <w:t>’</w:t>
      </w:r>
      <w:r>
        <w:rPr>
          <w:noProof/>
          <w:lang w:val="fr-FR"/>
        </w:rPr>
        <w:t>intégration soutiennent les migrants</w:t>
      </w:r>
      <w:r w:rsidRPr="003347DA">
        <w:rPr>
          <w:noProof/>
          <w:lang w:val="fr-FR"/>
        </w:rPr>
        <w:t xml:space="preserve">. </w:t>
      </w:r>
      <w:r>
        <w:rPr>
          <w:noProof/>
          <w:lang w:val="fr-FR"/>
        </w:rPr>
        <w:t>Une active politique de l</w:t>
      </w:r>
      <w:r w:rsidR="007174EB">
        <w:rPr>
          <w:noProof/>
          <w:lang w:val="fr-FR"/>
        </w:rPr>
        <w:t>’</w:t>
      </w:r>
      <w:r>
        <w:rPr>
          <w:noProof/>
          <w:lang w:val="fr-FR"/>
        </w:rPr>
        <w:t xml:space="preserve">emploi permet aux migrants, y compris aux </w:t>
      </w:r>
      <w:r w:rsidRPr="00145628">
        <w:rPr>
          <w:noProof/>
          <w:lang w:val="fr-FR"/>
        </w:rPr>
        <w:t>réfugiés au titre de la</w:t>
      </w:r>
      <w:r>
        <w:rPr>
          <w:noProof/>
          <w:lang w:val="fr-FR"/>
        </w:rPr>
        <w:t xml:space="preserve"> </w:t>
      </w:r>
      <w:r w:rsidRPr="00145628">
        <w:rPr>
          <w:noProof/>
          <w:lang w:val="fr-FR"/>
        </w:rPr>
        <w:t>Convention</w:t>
      </w:r>
      <w:r>
        <w:rPr>
          <w:noProof/>
          <w:lang w:val="fr-FR"/>
        </w:rPr>
        <w:t xml:space="preserve"> et aux bénéficiaires d</w:t>
      </w:r>
      <w:r w:rsidR="007174EB">
        <w:rPr>
          <w:noProof/>
          <w:lang w:val="fr-FR"/>
        </w:rPr>
        <w:t>’</w:t>
      </w:r>
      <w:r>
        <w:rPr>
          <w:noProof/>
          <w:lang w:val="fr-FR"/>
        </w:rPr>
        <w:t>une protection subsidiaire, de jouir du même statut que les demandeurs d</w:t>
      </w:r>
      <w:r w:rsidR="007174EB">
        <w:rPr>
          <w:noProof/>
          <w:lang w:val="fr-FR"/>
        </w:rPr>
        <w:t>’</w:t>
      </w:r>
      <w:r>
        <w:rPr>
          <w:noProof/>
          <w:lang w:val="fr-FR"/>
        </w:rPr>
        <w:t>emploi autrichiens</w:t>
      </w:r>
      <w:r w:rsidR="00481B16">
        <w:rPr>
          <w:noProof/>
          <w:lang w:val="fr-FR"/>
        </w:rPr>
        <w:t> </w:t>
      </w:r>
      <w:r>
        <w:rPr>
          <w:noProof/>
          <w:lang w:val="fr-FR"/>
        </w:rPr>
        <w:t>; en d</w:t>
      </w:r>
      <w:r w:rsidR="007174EB">
        <w:rPr>
          <w:noProof/>
          <w:lang w:val="fr-FR"/>
        </w:rPr>
        <w:t>’</w:t>
      </w:r>
      <w:r>
        <w:rPr>
          <w:noProof/>
          <w:lang w:val="fr-FR"/>
        </w:rPr>
        <w:t>autres termes, ils ont accès à toutes les offres d</w:t>
      </w:r>
      <w:r w:rsidR="007174EB">
        <w:rPr>
          <w:noProof/>
          <w:lang w:val="fr-FR"/>
        </w:rPr>
        <w:t>’</w:t>
      </w:r>
      <w:r>
        <w:rPr>
          <w:noProof/>
          <w:lang w:val="fr-FR"/>
        </w:rPr>
        <w:t xml:space="preserve">emploi et à tous les services </w:t>
      </w:r>
      <w:r w:rsidRPr="003347DA">
        <w:rPr>
          <w:noProof/>
          <w:lang w:val="fr-FR"/>
        </w:rPr>
        <w:t>(</w:t>
      </w:r>
      <w:r>
        <w:rPr>
          <w:noProof/>
          <w:lang w:val="fr-FR"/>
        </w:rPr>
        <w:t>ouverture de crédits et mesures en faveur de l</w:t>
      </w:r>
      <w:r w:rsidR="007174EB">
        <w:rPr>
          <w:noProof/>
          <w:lang w:val="fr-FR"/>
        </w:rPr>
        <w:t>’</w:t>
      </w:r>
      <w:r>
        <w:rPr>
          <w:noProof/>
          <w:lang w:val="fr-FR"/>
        </w:rPr>
        <w:t>emploi</w:t>
      </w:r>
      <w:r w:rsidRPr="003347DA">
        <w:rPr>
          <w:noProof/>
          <w:lang w:val="fr-FR"/>
        </w:rPr>
        <w:t xml:space="preserve">, </w:t>
      </w:r>
      <w:r>
        <w:rPr>
          <w:noProof/>
          <w:lang w:val="fr-FR"/>
        </w:rPr>
        <w:t>développement des compétences</w:t>
      </w:r>
      <w:r w:rsidRPr="003347DA">
        <w:rPr>
          <w:noProof/>
          <w:lang w:val="fr-FR"/>
        </w:rPr>
        <w:t xml:space="preserve">, </w:t>
      </w:r>
      <w:r w:rsidRPr="00DA47BF">
        <w:rPr>
          <w:noProof/>
        </w:rPr>
        <w:t>services de conseil et d</w:t>
      </w:r>
      <w:r w:rsidR="007174EB">
        <w:rPr>
          <w:noProof/>
        </w:rPr>
        <w:t>’</w:t>
      </w:r>
      <w:r w:rsidRPr="00DA47BF">
        <w:rPr>
          <w:noProof/>
        </w:rPr>
        <w:t>appui</w:t>
      </w:r>
      <w:r w:rsidRPr="003347DA">
        <w:rPr>
          <w:noProof/>
          <w:lang w:val="fr-FR"/>
        </w:rPr>
        <w:t>)</w:t>
      </w:r>
      <w:r>
        <w:rPr>
          <w:noProof/>
          <w:lang w:val="fr-FR"/>
        </w:rPr>
        <w:t xml:space="preserve"> du Service de l</w:t>
      </w:r>
      <w:r w:rsidR="007174EB">
        <w:rPr>
          <w:noProof/>
          <w:lang w:val="fr-FR"/>
        </w:rPr>
        <w:t>’</w:t>
      </w:r>
      <w:r>
        <w:rPr>
          <w:noProof/>
          <w:lang w:val="fr-FR"/>
        </w:rPr>
        <w:t xml:space="preserve">emploi </w:t>
      </w:r>
      <w:r w:rsidRPr="003347DA">
        <w:rPr>
          <w:noProof/>
          <w:lang w:val="fr-FR"/>
        </w:rPr>
        <w:t>(</w:t>
      </w:r>
      <w:r w:rsidRPr="00195136">
        <w:rPr>
          <w:i/>
          <w:iCs/>
          <w:noProof/>
          <w:lang w:val="fr-FR"/>
        </w:rPr>
        <w:t>Arbeitsmarktservice</w:t>
      </w:r>
      <w:r w:rsidRPr="003347DA">
        <w:rPr>
          <w:noProof/>
          <w:lang w:val="fr-FR"/>
        </w:rPr>
        <w:t xml:space="preserve">). </w:t>
      </w:r>
      <w:r>
        <w:rPr>
          <w:noProof/>
          <w:lang w:val="fr-FR"/>
        </w:rPr>
        <w:t>E</w:t>
      </w:r>
      <w:r w:rsidRPr="003347DA">
        <w:rPr>
          <w:noProof/>
          <w:lang w:val="fr-FR"/>
        </w:rPr>
        <w:t xml:space="preserve">n </w:t>
      </w:r>
      <w:r>
        <w:rPr>
          <w:noProof/>
          <w:lang w:val="fr-FR"/>
        </w:rPr>
        <w:t>outre, ce dernier propose des mesures destinées aux groupes cibles</w:t>
      </w:r>
      <w:r w:rsidRPr="003347DA">
        <w:rPr>
          <w:noProof/>
          <w:lang w:val="fr-FR"/>
        </w:rPr>
        <w:t xml:space="preserve"> (</w:t>
      </w:r>
      <w:r w:rsidRPr="00DA4170">
        <w:rPr>
          <w:noProof/>
          <w:lang w:val="fr-FR"/>
        </w:rPr>
        <w:t>voir par. 44</w:t>
      </w:r>
      <w:r w:rsidRPr="003347DA">
        <w:rPr>
          <w:noProof/>
          <w:lang w:val="fr-FR"/>
        </w:rPr>
        <w:t xml:space="preserve">). </w:t>
      </w:r>
      <w:r>
        <w:rPr>
          <w:noProof/>
          <w:lang w:val="fr-FR"/>
        </w:rPr>
        <w:t>Des projets tels que « </w:t>
      </w:r>
      <w:r w:rsidRPr="003347DA">
        <w:rPr>
          <w:noProof/>
          <w:lang w:val="fr-FR"/>
        </w:rPr>
        <w:t>Mentor</w:t>
      </w:r>
      <w:r>
        <w:rPr>
          <w:noProof/>
          <w:lang w:val="fr-FR"/>
        </w:rPr>
        <w:t>at pour les m</w:t>
      </w:r>
      <w:r w:rsidRPr="003347DA">
        <w:rPr>
          <w:noProof/>
          <w:lang w:val="fr-FR"/>
        </w:rPr>
        <w:t>igrants</w:t>
      </w:r>
      <w:r>
        <w:rPr>
          <w:noProof/>
          <w:lang w:val="fr-FR"/>
        </w:rPr>
        <w:t xml:space="preserve"> » </w:t>
      </w:r>
      <w:r w:rsidRPr="003347DA">
        <w:rPr>
          <w:noProof/>
          <w:lang w:val="fr-FR"/>
        </w:rPr>
        <w:t>(</w:t>
      </w:r>
      <w:r>
        <w:rPr>
          <w:noProof/>
          <w:lang w:val="fr-FR"/>
        </w:rPr>
        <w:t xml:space="preserve">exécuté en coopération avec le Fonds </w:t>
      </w:r>
      <w:r>
        <w:rPr>
          <w:noProof/>
          <w:lang w:val="fr-FR"/>
        </w:rPr>
        <w:lastRenderedPageBreak/>
        <w:t>autrichien d</w:t>
      </w:r>
      <w:r w:rsidR="007174EB">
        <w:rPr>
          <w:noProof/>
          <w:lang w:val="fr-FR"/>
        </w:rPr>
        <w:t>’</w:t>
      </w:r>
      <w:r>
        <w:rPr>
          <w:noProof/>
          <w:lang w:val="fr-FR"/>
        </w:rPr>
        <w:t>intégration et l</w:t>
      </w:r>
      <w:r w:rsidR="007174EB">
        <w:rPr>
          <w:noProof/>
          <w:lang w:val="fr-FR"/>
        </w:rPr>
        <w:t>’</w:t>
      </w:r>
      <w:r w:rsidRPr="003347DA">
        <w:rPr>
          <w:noProof/>
          <w:lang w:val="fr-FR"/>
        </w:rPr>
        <w:t>Economic Chamber</w:t>
      </w:r>
      <w:r w:rsidR="002E0C71">
        <w:rPr>
          <w:noProof/>
          <w:lang w:val="fr-FR"/>
        </w:rPr>
        <w:t> </w:t>
      </w:r>
      <w:r w:rsidRPr="003347DA">
        <w:rPr>
          <w:noProof/>
          <w:lang w:val="fr-FR"/>
        </w:rPr>
        <w:t xml:space="preserve">; </w:t>
      </w:r>
      <w:r>
        <w:rPr>
          <w:noProof/>
          <w:lang w:val="fr-FR"/>
        </w:rPr>
        <w:t xml:space="preserve">au début de </w:t>
      </w:r>
      <w:r w:rsidRPr="003347DA">
        <w:rPr>
          <w:noProof/>
          <w:lang w:val="fr-FR"/>
        </w:rPr>
        <w:t>2023</w:t>
      </w:r>
      <w:r>
        <w:rPr>
          <w:noProof/>
          <w:lang w:val="fr-FR"/>
        </w:rPr>
        <w:t xml:space="preserve">, la </w:t>
      </w:r>
      <w:r w:rsidR="00481B16">
        <w:rPr>
          <w:noProof/>
          <w:lang w:val="fr-FR"/>
        </w:rPr>
        <w:t xml:space="preserve">dix-huitième </w:t>
      </w:r>
      <w:r>
        <w:rPr>
          <w:noProof/>
          <w:lang w:val="fr-FR"/>
        </w:rPr>
        <w:t>phase de ce projet a commencé</w:t>
      </w:r>
      <w:r w:rsidR="00481B16">
        <w:rPr>
          <w:noProof/>
          <w:lang w:val="fr-FR"/>
        </w:rPr>
        <w:t> </w:t>
      </w:r>
      <w:r w:rsidRPr="003347DA">
        <w:rPr>
          <w:noProof/>
          <w:lang w:val="fr-FR"/>
        </w:rPr>
        <w:t xml:space="preserve">; </w:t>
      </w:r>
      <w:r>
        <w:rPr>
          <w:noProof/>
          <w:lang w:val="fr-FR"/>
        </w:rPr>
        <w:t xml:space="preserve">à la fin de </w:t>
      </w:r>
      <w:r w:rsidRPr="003347DA">
        <w:rPr>
          <w:noProof/>
          <w:lang w:val="fr-FR"/>
        </w:rPr>
        <w:t>2023</w:t>
      </w:r>
      <w:r>
        <w:rPr>
          <w:noProof/>
          <w:lang w:val="fr-FR"/>
        </w:rPr>
        <w:t>,</w:t>
      </w:r>
      <w:r w:rsidRPr="003347DA">
        <w:rPr>
          <w:noProof/>
          <w:lang w:val="fr-FR"/>
        </w:rPr>
        <w:t xml:space="preserve"> 2</w:t>
      </w:r>
      <w:r w:rsidR="00481B16">
        <w:rPr>
          <w:noProof/>
          <w:lang w:val="fr-FR"/>
        </w:rPr>
        <w:t> </w:t>
      </w:r>
      <w:r w:rsidRPr="003347DA">
        <w:rPr>
          <w:noProof/>
          <w:lang w:val="fr-FR"/>
        </w:rPr>
        <w:t xml:space="preserve">659 </w:t>
      </w:r>
      <w:r>
        <w:rPr>
          <w:noProof/>
          <w:lang w:val="fr-FR"/>
        </w:rPr>
        <w:t>personnes y avaient participé</w:t>
      </w:r>
      <w:r w:rsidRPr="003347DA">
        <w:rPr>
          <w:noProof/>
          <w:lang w:val="fr-FR"/>
        </w:rPr>
        <w:t xml:space="preserve">) </w:t>
      </w:r>
      <w:r>
        <w:rPr>
          <w:noProof/>
          <w:lang w:val="fr-FR"/>
        </w:rPr>
        <w:t>facilitent l</w:t>
      </w:r>
      <w:r w:rsidR="007174EB">
        <w:rPr>
          <w:noProof/>
          <w:lang w:val="fr-FR"/>
        </w:rPr>
        <w:t>’</w:t>
      </w:r>
      <w:r>
        <w:rPr>
          <w:noProof/>
          <w:lang w:val="fr-FR"/>
        </w:rPr>
        <w:t>entrée dans le monde du travail</w:t>
      </w:r>
      <w:r w:rsidRPr="003347DA">
        <w:rPr>
          <w:noProof/>
          <w:lang w:val="fr-FR"/>
        </w:rPr>
        <w:t xml:space="preserve">. </w:t>
      </w:r>
      <w:r>
        <w:rPr>
          <w:noProof/>
          <w:lang w:val="fr-FR"/>
        </w:rPr>
        <w:t>E</w:t>
      </w:r>
      <w:r w:rsidRPr="003347DA">
        <w:rPr>
          <w:noProof/>
          <w:lang w:val="fr-FR"/>
        </w:rPr>
        <w:t xml:space="preserve">n 2024 </w:t>
      </w:r>
      <w:r>
        <w:rPr>
          <w:noProof/>
          <w:lang w:val="fr-FR"/>
        </w:rPr>
        <w:t>et</w:t>
      </w:r>
      <w:r w:rsidRPr="003347DA">
        <w:rPr>
          <w:noProof/>
          <w:lang w:val="fr-FR"/>
        </w:rPr>
        <w:t xml:space="preserve"> 2025</w:t>
      </w:r>
      <w:r>
        <w:rPr>
          <w:noProof/>
          <w:lang w:val="fr-FR"/>
        </w:rPr>
        <w:t>,</w:t>
      </w:r>
      <w:r w:rsidRPr="003347DA">
        <w:rPr>
          <w:noProof/>
          <w:lang w:val="fr-FR"/>
        </w:rPr>
        <w:t xml:space="preserve"> 75</w:t>
      </w:r>
      <w:r w:rsidR="00481B16">
        <w:rPr>
          <w:noProof/>
          <w:lang w:val="fr-FR"/>
        </w:rPr>
        <w:t> </w:t>
      </w:r>
      <w:r w:rsidRPr="003347DA">
        <w:rPr>
          <w:noProof/>
          <w:lang w:val="fr-FR"/>
        </w:rPr>
        <w:t>mill</w:t>
      </w:r>
      <w:r>
        <w:rPr>
          <w:noProof/>
          <w:lang w:val="fr-FR"/>
        </w:rPr>
        <w:t>ions d</w:t>
      </w:r>
      <w:r w:rsidR="007174EB">
        <w:rPr>
          <w:noProof/>
          <w:lang w:val="fr-FR"/>
        </w:rPr>
        <w:t>’</w:t>
      </w:r>
      <w:r>
        <w:rPr>
          <w:noProof/>
          <w:lang w:val="fr-FR"/>
        </w:rPr>
        <w:t xml:space="preserve">euros de plus </w:t>
      </w:r>
      <w:r w:rsidRPr="00DA47BF">
        <w:t>par an</w:t>
      </w:r>
      <w:r w:rsidRPr="003347DA">
        <w:rPr>
          <w:noProof/>
          <w:lang w:val="fr-FR"/>
        </w:rPr>
        <w:t xml:space="preserve"> </w:t>
      </w:r>
      <w:r>
        <w:rPr>
          <w:noProof/>
          <w:lang w:val="fr-FR"/>
        </w:rPr>
        <w:t>ont été et seront débloqués pour l</w:t>
      </w:r>
      <w:r w:rsidR="007174EB">
        <w:rPr>
          <w:noProof/>
          <w:lang w:val="fr-FR"/>
        </w:rPr>
        <w:t>’</w:t>
      </w:r>
      <w:r>
        <w:rPr>
          <w:noProof/>
          <w:lang w:val="fr-FR"/>
        </w:rPr>
        <w:t xml:space="preserve">intégration professionnelle des </w:t>
      </w:r>
      <w:r w:rsidRPr="00DA47BF">
        <w:rPr>
          <w:noProof/>
        </w:rPr>
        <w:t>réfugiés reconnus comme tels</w:t>
      </w:r>
      <w:r w:rsidRPr="003347DA">
        <w:rPr>
          <w:noProof/>
          <w:lang w:val="fr-FR"/>
        </w:rPr>
        <w:t>.</w:t>
      </w:r>
    </w:p>
    <w:p w14:paraId="1F068924" w14:textId="77777777" w:rsidR="00507F2F" w:rsidRPr="002073CD" w:rsidRDefault="00507F2F" w:rsidP="00507F2F">
      <w:pPr>
        <w:pStyle w:val="HChG"/>
        <w:rPr>
          <w:noProof/>
          <w:lang w:val="fr-FR"/>
        </w:rPr>
      </w:pPr>
      <w:r w:rsidRPr="003347DA">
        <w:rPr>
          <w:noProof/>
          <w:lang w:val="fr-FR"/>
        </w:rPr>
        <w:tab/>
      </w:r>
      <w:r w:rsidRPr="003347DA">
        <w:rPr>
          <w:noProof/>
          <w:lang w:val="fr-FR"/>
        </w:rPr>
        <w:tab/>
      </w:r>
      <w:r w:rsidRPr="002073CD">
        <w:rPr>
          <w:noProof/>
          <w:lang w:val="fr-FR"/>
        </w:rPr>
        <w:t>Article 3</w:t>
      </w:r>
    </w:p>
    <w:p w14:paraId="58C7DC81" w14:textId="21D14B7D" w:rsidR="00507F2F" w:rsidRPr="002073CD" w:rsidRDefault="00507F2F" w:rsidP="00507F2F">
      <w:pPr>
        <w:pStyle w:val="H1G"/>
        <w:rPr>
          <w:noProof/>
          <w:lang w:val="fr-FR"/>
        </w:rPr>
      </w:pPr>
      <w:r w:rsidRPr="002073CD">
        <w:rPr>
          <w:noProof/>
          <w:lang w:val="fr-FR"/>
        </w:rPr>
        <w:tab/>
      </w:r>
      <w:r w:rsidRPr="002073CD">
        <w:rPr>
          <w:noProof/>
          <w:lang w:val="fr-FR"/>
        </w:rPr>
        <w:tab/>
        <w:t>Informations sur les mesures (points 1 à 3)</w:t>
      </w:r>
    </w:p>
    <w:p w14:paraId="06632412" w14:textId="36105EC4" w:rsidR="00507F2F" w:rsidRPr="002073CD" w:rsidRDefault="00507F2F" w:rsidP="00507F2F">
      <w:pPr>
        <w:pStyle w:val="SingleTxtG"/>
        <w:rPr>
          <w:noProof/>
          <w:lang w:val="fr-FR"/>
        </w:rPr>
      </w:pPr>
      <w:r w:rsidRPr="002073CD">
        <w:rPr>
          <w:noProof/>
          <w:lang w:val="fr-FR"/>
        </w:rPr>
        <w:t>51.</w:t>
      </w:r>
      <w:r w:rsidRPr="002073CD">
        <w:rPr>
          <w:noProof/>
          <w:lang w:val="fr-FR"/>
        </w:rPr>
        <w:tab/>
        <w:t>Il n</w:t>
      </w:r>
      <w:r w:rsidR="007174EB" w:rsidRPr="002073CD">
        <w:rPr>
          <w:noProof/>
          <w:lang w:val="fr-FR"/>
        </w:rPr>
        <w:t>’</w:t>
      </w:r>
      <w:r w:rsidRPr="002073CD">
        <w:rPr>
          <w:noProof/>
          <w:lang w:val="fr-FR"/>
        </w:rPr>
        <w:t>existe aucune forme de ségrégation ou d</w:t>
      </w:r>
      <w:r w:rsidR="007174EB" w:rsidRPr="002073CD">
        <w:rPr>
          <w:noProof/>
          <w:lang w:val="fr-FR"/>
        </w:rPr>
        <w:t>’</w:t>
      </w:r>
      <w:r w:rsidRPr="002073CD">
        <w:rPr>
          <w:noProof/>
          <w:lang w:val="fr-FR"/>
        </w:rPr>
        <w:t>apartheid en Autriche. Les paragraphes</w:t>
      </w:r>
      <w:r w:rsidR="00481B16" w:rsidRPr="002073CD">
        <w:rPr>
          <w:noProof/>
          <w:lang w:val="fr-FR"/>
        </w:rPr>
        <w:t> </w:t>
      </w:r>
      <w:r w:rsidRPr="002073CD">
        <w:rPr>
          <w:noProof/>
          <w:lang w:val="fr-FR"/>
        </w:rPr>
        <w:t>29 à 31 du précédent rapport sont modifiés comme suit :</w:t>
      </w:r>
    </w:p>
    <w:p w14:paraId="246B8CE6" w14:textId="21A23F93" w:rsidR="00507F2F" w:rsidRPr="003347DA" w:rsidRDefault="00507F2F" w:rsidP="00507F2F">
      <w:pPr>
        <w:pStyle w:val="SingleTxtG"/>
        <w:rPr>
          <w:noProof/>
          <w:lang w:val="fr-FR"/>
        </w:rPr>
      </w:pPr>
      <w:r w:rsidRPr="002073CD">
        <w:rPr>
          <w:noProof/>
          <w:lang w:val="fr-FR"/>
        </w:rPr>
        <w:t>52.</w:t>
      </w:r>
      <w:r w:rsidRPr="002073CD">
        <w:rPr>
          <w:noProof/>
          <w:lang w:val="fr-FR"/>
        </w:rPr>
        <w:tab/>
        <w:t>Étant donné que l</w:t>
      </w:r>
      <w:r w:rsidR="007174EB" w:rsidRPr="002073CD">
        <w:rPr>
          <w:noProof/>
          <w:lang w:val="fr-FR"/>
        </w:rPr>
        <w:t>’</w:t>
      </w:r>
      <w:r w:rsidRPr="002073CD">
        <w:rPr>
          <w:noProof/>
          <w:lang w:val="fr-FR"/>
        </w:rPr>
        <w:t>achèvement d</w:t>
      </w:r>
      <w:r w:rsidR="007174EB" w:rsidRPr="002073CD">
        <w:rPr>
          <w:noProof/>
          <w:lang w:val="fr-FR"/>
        </w:rPr>
        <w:t>’</w:t>
      </w:r>
      <w:r w:rsidRPr="002073CD">
        <w:rPr>
          <w:noProof/>
          <w:lang w:val="fr-FR"/>
        </w:rPr>
        <w:t>un cycle complet d</w:t>
      </w:r>
      <w:r w:rsidR="007174EB" w:rsidRPr="002073CD">
        <w:rPr>
          <w:noProof/>
          <w:lang w:val="fr-FR"/>
        </w:rPr>
        <w:t>’</w:t>
      </w:r>
      <w:r w:rsidRPr="002073CD">
        <w:rPr>
          <w:noProof/>
          <w:lang w:val="fr-FR"/>
        </w:rPr>
        <w:t xml:space="preserve">éducation </w:t>
      </w:r>
      <w:r w:rsidRPr="002073CD">
        <w:rPr>
          <w:noProof/>
        </w:rPr>
        <w:t>revêt une importance déterminante</w:t>
      </w:r>
      <w:r w:rsidRPr="002073CD">
        <w:rPr>
          <w:noProof/>
          <w:lang w:val="fr-FR"/>
        </w:rPr>
        <w:t xml:space="preserve"> pour une intégration réussie, l</w:t>
      </w:r>
      <w:r w:rsidR="007174EB" w:rsidRPr="002073CD">
        <w:rPr>
          <w:noProof/>
          <w:lang w:val="fr-FR"/>
        </w:rPr>
        <w:t>’</w:t>
      </w:r>
      <w:r w:rsidRPr="002073CD">
        <w:rPr>
          <w:noProof/>
          <w:lang w:val="fr-FR"/>
        </w:rPr>
        <w:t>Autriche a pris ces dernières années des mesures particulières dans le secteur de l</w:t>
      </w:r>
      <w:r w:rsidR="007174EB" w:rsidRPr="002073CD">
        <w:rPr>
          <w:noProof/>
          <w:lang w:val="fr-FR"/>
        </w:rPr>
        <w:t>’</w:t>
      </w:r>
      <w:r w:rsidRPr="002073CD">
        <w:rPr>
          <w:noProof/>
          <w:lang w:val="fr-FR"/>
        </w:rPr>
        <w:t>éducation (voir par.</w:t>
      </w:r>
      <w:r w:rsidR="00DA4170" w:rsidRPr="002073CD">
        <w:rPr>
          <w:noProof/>
          <w:lang w:val="fr-FR"/>
        </w:rPr>
        <w:t> </w:t>
      </w:r>
      <w:r w:rsidRPr="002073CD">
        <w:rPr>
          <w:noProof/>
          <w:lang w:val="fr-FR"/>
        </w:rPr>
        <w:t>48), notamment la mise en place de classes et de cours de soutien en langue allemande, ainsi que la participation obligatoire des adolescents à ces cours.</w:t>
      </w:r>
    </w:p>
    <w:p w14:paraId="4D091C89" w14:textId="5B6DFB78" w:rsidR="00507F2F" w:rsidRPr="003347DA" w:rsidRDefault="00507F2F" w:rsidP="00507F2F">
      <w:pPr>
        <w:pStyle w:val="SingleTxtG"/>
        <w:rPr>
          <w:noProof/>
          <w:lang w:val="fr-FR"/>
        </w:rPr>
      </w:pPr>
      <w:r w:rsidRPr="003347DA">
        <w:rPr>
          <w:noProof/>
          <w:lang w:val="fr-FR"/>
        </w:rPr>
        <w:t>53.</w:t>
      </w:r>
      <w:r w:rsidRPr="003347DA">
        <w:rPr>
          <w:noProof/>
          <w:lang w:val="fr-FR"/>
        </w:rPr>
        <w:tab/>
      </w:r>
      <w:r>
        <w:rPr>
          <w:noProof/>
          <w:lang w:val="fr-FR"/>
        </w:rPr>
        <w:t xml:space="preserve">Pour enrayer la </w:t>
      </w:r>
      <w:r w:rsidRPr="003347DA">
        <w:rPr>
          <w:noProof/>
          <w:lang w:val="fr-FR"/>
        </w:rPr>
        <w:t>s</w:t>
      </w:r>
      <w:r>
        <w:rPr>
          <w:noProof/>
          <w:lang w:val="fr-FR"/>
        </w:rPr>
        <w:t>é</w:t>
      </w:r>
      <w:r w:rsidRPr="003347DA">
        <w:rPr>
          <w:noProof/>
          <w:lang w:val="fr-FR"/>
        </w:rPr>
        <w:t>gr</w:t>
      </w:r>
      <w:r>
        <w:rPr>
          <w:noProof/>
          <w:lang w:val="fr-FR"/>
        </w:rPr>
        <w:t>é</w:t>
      </w:r>
      <w:r w:rsidRPr="003347DA">
        <w:rPr>
          <w:noProof/>
          <w:lang w:val="fr-FR"/>
        </w:rPr>
        <w:t xml:space="preserve">gation </w:t>
      </w:r>
      <w:r>
        <w:rPr>
          <w:noProof/>
          <w:lang w:val="fr-FR"/>
        </w:rPr>
        <w:t xml:space="preserve">dans le secteur du logement, les </w:t>
      </w:r>
      <w:r w:rsidRPr="003347DA">
        <w:rPr>
          <w:noProof/>
          <w:lang w:val="fr-FR"/>
        </w:rPr>
        <w:t>municipalit</w:t>
      </w:r>
      <w:r>
        <w:rPr>
          <w:noProof/>
          <w:lang w:val="fr-FR"/>
        </w:rPr>
        <w:t>é</w:t>
      </w:r>
      <w:r w:rsidRPr="003347DA">
        <w:rPr>
          <w:noProof/>
          <w:lang w:val="fr-FR"/>
        </w:rPr>
        <w:t xml:space="preserve">s </w:t>
      </w:r>
      <w:r>
        <w:rPr>
          <w:noProof/>
          <w:lang w:val="fr-FR"/>
        </w:rPr>
        <w:t>de Haute</w:t>
      </w:r>
      <w:r w:rsidR="00481B16">
        <w:rPr>
          <w:noProof/>
          <w:lang w:val="fr-FR"/>
        </w:rPr>
        <w:noBreakHyphen/>
      </w:r>
      <w:r>
        <w:rPr>
          <w:noProof/>
          <w:lang w:val="fr-FR"/>
        </w:rPr>
        <w:t>Autriche sont tenues de respecter l</w:t>
      </w:r>
      <w:r w:rsidR="007174EB">
        <w:rPr>
          <w:noProof/>
          <w:lang w:val="fr-FR"/>
        </w:rPr>
        <w:t>’</w:t>
      </w:r>
      <w:r>
        <w:rPr>
          <w:noProof/>
          <w:lang w:val="fr-FR"/>
        </w:rPr>
        <w:t xml:space="preserve">interdiction de la </w:t>
      </w:r>
      <w:r w:rsidRPr="003347DA">
        <w:rPr>
          <w:noProof/>
          <w:lang w:val="fr-FR"/>
        </w:rPr>
        <w:t xml:space="preserve">discrimination </w:t>
      </w:r>
      <w:r>
        <w:rPr>
          <w:noProof/>
          <w:lang w:val="fr-FR"/>
        </w:rPr>
        <w:t>inscrite dans la loi antidiscrimination de Haute-Autriche lorsqu</w:t>
      </w:r>
      <w:r w:rsidR="007174EB">
        <w:rPr>
          <w:noProof/>
          <w:lang w:val="fr-FR"/>
        </w:rPr>
        <w:t>’</w:t>
      </w:r>
      <w:r>
        <w:rPr>
          <w:noProof/>
          <w:lang w:val="fr-FR"/>
        </w:rPr>
        <w:t>elle attribuent des logements ou exercent leur droit de le faire</w:t>
      </w:r>
      <w:r w:rsidRPr="003347DA">
        <w:rPr>
          <w:noProof/>
          <w:lang w:val="fr-FR"/>
        </w:rPr>
        <w:t xml:space="preserve">. </w:t>
      </w:r>
      <w:r>
        <w:rPr>
          <w:noProof/>
          <w:lang w:val="fr-FR"/>
        </w:rPr>
        <w:t>En conséquence, un logement ne peut jamais être refusé pour des raisons d</w:t>
      </w:r>
      <w:r w:rsidR="007174EB">
        <w:rPr>
          <w:noProof/>
          <w:lang w:val="fr-FR"/>
        </w:rPr>
        <w:t>’</w:t>
      </w:r>
      <w:r>
        <w:rPr>
          <w:noProof/>
          <w:lang w:val="fr-FR"/>
        </w:rPr>
        <w:t>origine ethnique ou autres prévues par ladite loi.</w:t>
      </w:r>
    </w:p>
    <w:p w14:paraId="71988A75" w14:textId="77777777" w:rsidR="00507F2F" w:rsidRPr="003347DA" w:rsidRDefault="00507F2F" w:rsidP="00507F2F">
      <w:pPr>
        <w:pStyle w:val="HChG"/>
        <w:rPr>
          <w:noProof/>
          <w:lang w:val="fr-FR"/>
        </w:rPr>
      </w:pPr>
      <w:r w:rsidRPr="003347DA">
        <w:rPr>
          <w:noProof/>
          <w:lang w:val="fr-FR"/>
        </w:rPr>
        <w:tab/>
      </w:r>
      <w:r w:rsidRPr="003347DA">
        <w:rPr>
          <w:noProof/>
          <w:lang w:val="fr-FR"/>
        </w:rPr>
        <w:tab/>
        <w:t>Article 4</w:t>
      </w:r>
    </w:p>
    <w:p w14:paraId="0404B0C8" w14:textId="77777777" w:rsidR="00507F2F" w:rsidRPr="003347DA" w:rsidRDefault="00507F2F" w:rsidP="00507F2F">
      <w:pPr>
        <w:pStyle w:val="H1G"/>
        <w:rPr>
          <w:noProof/>
          <w:lang w:val="fr-FR"/>
        </w:rPr>
      </w:pPr>
      <w:r w:rsidRPr="003347DA">
        <w:rPr>
          <w:noProof/>
          <w:lang w:val="fr-FR"/>
        </w:rPr>
        <w:tab/>
        <w:t>A.</w:t>
      </w:r>
      <w:r w:rsidRPr="003347DA">
        <w:rPr>
          <w:noProof/>
          <w:lang w:val="fr-FR"/>
        </w:rPr>
        <w:tab/>
        <w:t>Information</w:t>
      </w:r>
      <w:r>
        <w:rPr>
          <w:noProof/>
          <w:lang w:val="fr-FR"/>
        </w:rPr>
        <w:t xml:space="preserve">s sur les </w:t>
      </w:r>
      <w:r w:rsidRPr="003347DA">
        <w:rPr>
          <w:noProof/>
          <w:lang w:val="fr-FR"/>
        </w:rPr>
        <w:t>mesures (</w:t>
      </w:r>
      <w:r>
        <w:rPr>
          <w:noProof/>
          <w:lang w:val="fr-FR"/>
        </w:rPr>
        <w:t xml:space="preserve">points </w:t>
      </w:r>
      <w:r w:rsidRPr="003347DA">
        <w:rPr>
          <w:noProof/>
          <w:lang w:val="fr-FR"/>
        </w:rPr>
        <w:t>1</w:t>
      </w:r>
      <w:r>
        <w:rPr>
          <w:noProof/>
          <w:lang w:val="fr-FR"/>
        </w:rPr>
        <w:t xml:space="preserve"> à </w:t>
      </w:r>
      <w:r w:rsidRPr="003347DA">
        <w:rPr>
          <w:noProof/>
          <w:lang w:val="fr-FR"/>
        </w:rPr>
        <w:t>7)</w:t>
      </w:r>
    </w:p>
    <w:p w14:paraId="42FE88F3" w14:textId="15BD4126" w:rsidR="00507F2F" w:rsidRPr="003347DA" w:rsidRDefault="00507F2F" w:rsidP="00507F2F">
      <w:pPr>
        <w:pStyle w:val="SingleTxtG"/>
        <w:rPr>
          <w:noProof/>
          <w:lang w:val="fr-FR"/>
        </w:rPr>
      </w:pPr>
      <w:r w:rsidRPr="003347DA">
        <w:rPr>
          <w:noProof/>
          <w:lang w:val="fr-FR"/>
        </w:rPr>
        <w:t>54.</w:t>
      </w:r>
      <w:r w:rsidRPr="003347DA">
        <w:rPr>
          <w:noProof/>
          <w:lang w:val="fr-FR"/>
        </w:rPr>
        <w:tab/>
      </w:r>
      <w:r>
        <w:rPr>
          <w:noProof/>
          <w:lang w:val="fr-FR"/>
        </w:rPr>
        <w:t xml:space="preserve">En ce qui concerne la </w:t>
      </w:r>
      <w:r w:rsidRPr="003347DA">
        <w:rPr>
          <w:noProof/>
          <w:lang w:val="fr-FR"/>
        </w:rPr>
        <w:t>l</w:t>
      </w:r>
      <w:r>
        <w:rPr>
          <w:noProof/>
          <w:lang w:val="fr-FR"/>
        </w:rPr>
        <w:t>é</w:t>
      </w:r>
      <w:r w:rsidRPr="003347DA">
        <w:rPr>
          <w:noProof/>
          <w:lang w:val="fr-FR"/>
        </w:rPr>
        <w:t xml:space="preserve">gislation </w:t>
      </w:r>
      <w:r>
        <w:rPr>
          <w:noProof/>
          <w:lang w:val="fr-FR"/>
        </w:rPr>
        <w:t xml:space="preserve">contre les discours de haine et la violence </w:t>
      </w:r>
      <w:r w:rsidRPr="00DA47BF">
        <w:rPr>
          <w:noProof/>
        </w:rPr>
        <w:t xml:space="preserve">tenant à des motifs antisémites, racistes et xénophobes, il convient de modifier comme suit les paragraphes 7 et suivants et 32 à 39 du précédent rapport </w:t>
      </w:r>
      <w:r w:rsidRPr="003347DA">
        <w:rPr>
          <w:noProof/>
          <w:lang w:val="fr-FR"/>
        </w:rPr>
        <w:t>:</w:t>
      </w:r>
    </w:p>
    <w:p w14:paraId="39D8B722" w14:textId="5ABADF37" w:rsidR="00507F2F" w:rsidRPr="003347DA" w:rsidRDefault="00507F2F" w:rsidP="00507F2F">
      <w:pPr>
        <w:pStyle w:val="SingleTxtG"/>
        <w:rPr>
          <w:noProof/>
          <w:lang w:val="fr-FR"/>
        </w:rPr>
      </w:pPr>
      <w:r w:rsidRPr="003347DA">
        <w:rPr>
          <w:noProof/>
          <w:lang w:val="fr-FR"/>
        </w:rPr>
        <w:t>55.</w:t>
      </w:r>
      <w:r w:rsidRPr="003347DA">
        <w:rPr>
          <w:noProof/>
          <w:lang w:val="fr-FR"/>
        </w:rPr>
        <w:tab/>
      </w:r>
      <w:r>
        <w:rPr>
          <w:noProof/>
          <w:lang w:val="fr-FR"/>
        </w:rPr>
        <w:t>L</w:t>
      </w:r>
      <w:r w:rsidR="007174EB">
        <w:rPr>
          <w:noProof/>
          <w:lang w:val="fr-FR"/>
        </w:rPr>
        <w:t>’</w:t>
      </w:r>
      <w:r>
        <w:rPr>
          <w:noProof/>
          <w:lang w:val="fr-FR"/>
        </w:rPr>
        <w:t xml:space="preserve">article </w:t>
      </w:r>
      <w:r w:rsidRPr="003347DA">
        <w:rPr>
          <w:noProof/>
          <w:lang w:val="fr-FR"/>
        </w:rPr>
        <w:t xml:space="preserve">283 </w:t>
      </w:r>
      <w:r>
        <w:rPr>
          <w:noProof/>
          <w:lang w:val="fr-FR"/>
        </w:rPr>
        <w:t xml:space="preserve">du </w:t>
      </w:r>
      <w:hyperlink r:id="rId41" w:history="1">
        <w:r w:rsidRPr="003347DA">
          <w:rPr>
            <w:rStyle w:val="Lienhypertexte"/>
            <w:noProof/>
            <w:lang w:val="fr-FR"/>
          </w:rPr>
          <w:t>C</w:t>
        </w:r>
        <w:r>
          <w:rPr>
            <w:rStyle w:val="Lienhypertexte"/>
            <w:noProof/>
            <w:lang w:val="fr-FR"/>
          </w:rPr>
          <w:t>ode pénal</w:t>
        </w:r>
      </w:hyperlink>
      <w:r w:rsidRPr="003347DA">
        <w:rPr>
          <w:noProof/>
          <w:lang w:val="fr-FR"/>
        </w:rPr>
        <w:t xml:space="preserve"> (</w:t>
      </w:r>
      <w:r w:rsidRPr="00195136">
        <w:rPr>
          <w:i/>
          <w:iCs/>
          <w:noProof/>
          <w:lang w:val="fr-FR"/>
        </w:rPr>
        <w:t>Strafgesetzbuch</w:t>
      </w:r>
      <w:r w:rsidRPr="003347DA">
        <w:rPr>
          <w:noProof/>
          <w:lang w:val="fr-FR"/>
        </w:rPr>
        <w:t xml:space="preserve">, </w:t>
      </w:r>
      <w:r>
        <w:rPr>
          <w:noProof/>
          <w:lang w:val="fr-FR"/>
        </w:rPr>
        <w:t xml:space="preserve">Journal officiel fédéral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60/1974</w:t>
      </w:r>
      <w:r>
        <w:rPr>
          <w:noProof/>
          <w:lang w:val="fr-FR"/>
        </w:rPr>
        <w:t>, tel que modifié</w:t>
      </w:r>
      <w:r w:rsidRPr="003347DA">
        <w:rPr>
          <w:noProof/>
          <w:lang w:val="fr-FR"/>
        </w:rPr>
        <w:t>) d</w:t>
      </w:r>
      <w:r>
        <w:rPr>
          <w:noProof/>
          <w:lang w:val="fr-FR"/>
        </w:rPr>
        <w:t>é</w:t>
      </w:r>
      <w:r w:rsidRPr="003347DA">
        <w:rPr>
          <w:noProof/>
          <w:lang w:val="fr-FR"/>
        </w:rPr>
        <w:t>fin</w:t>
      </w:r>
      <w:r>
        <w:rPr>
          <w:noProof/>
          <w:lang w:val="fr-FR"/>
        </w:rPr>
        <w:t>it l</w:t>
      </w:r>
      <w:r w:rsidR="007174EB">
        <w:rPr>
          <w:noProof/>
          <w:lang w:val="fr-FR"/>
        </w:rPr>
        <w:t>’</w:t>
      </w:r>
      <w:r>
        <w:rPr>
          <w:noProof/>
          <w:lang w:val="fr-FR"/>
        </w:rPr>
        <w:t>infraction d</w:t>
      </w:r>
      <w:r w:rsidR="007174EB">
        <w:rPr>
          <w:noProof/>
          <w:lang w:val="fr-FR"/>
        </w:rPr>
        <w:t>’</w:t>
      </w:r>
      <w:r w:rsidRPr="00B043C8">
        <w:rPr>
          <w:noProof/>
          <w:lang w:val="fr-FR"/>
        </w:rPr>
        <w:t xml:space="preserve">incitation à la haine </w:t>
      </w:r>
      <w:r>
        <w:rPr>
          <w:noProof/>
          <w:lang w:val="fr-FR"/>
        </w:rPr>
        <w:t xml:space="preserve">et se lit actuellement comme suit </w:t>
      </w:r>
      <w:r w:rsidRPr="003347DA">
        <w:rPr>
          <w:noProof/>
          <w:lang w:val="fr-FR"/>
        </w:rPr>
        <w:t>:</w:t>
      </w:r>
    </w:p>
    <w:p w14:paraId="49F6598F" w14:textId="2B111421" w:rsidR="00507F2F" w:rsidRPr="003347DA" w:rsidRDefault="00507F2F" w:rsidP="00507F2F">
      <w:pPr>
        <w:pStyle w:val="SingleTxtG"/>
        <w:ind w:firstLine="630"/>
        <w:rPr>
          <w:noProof/>
          <w:lang w:val="fr-FR"/>
        </w:rPr>
      </w:pPr>
      <w:r>
        <w:rPr>
          <w:noProof/>
          <w:lang w:val="fr-FR"/>
        </w:rPr>
        <w:t xml:space="preserve">« Article </w:t>
      </w:r>
      <w:r w:rsidRPr="003347DA">
        <w:rPr>
          <w:noProof/>
          <w:lang w:val="fr-FR"/>
        </w:rPr>
        <w:t>283 (</w:t>
      </w:r>
      <w:r>
        <w:rPr>
          <w:noProof/>
          <w:lang w:val="fr-FR"/>
        </w:rPr>
        <w:t xml:space="preserve">par. </w:t>
      </w:r>
      <w:r w:rsidRPr="003347DA">
        <w:rPr>
          <w:noProof/>
          <w:lang w:val="fr-FR"/>
        </w:rPr>
        <w:t xml:space="preserve">1) </w:t>
      </w:r>
      <w:r>
        <w:rPr>
          <w:noProof/>
          <w:lang w:val="fr-FR"/>
        </w:rPr>
        <w:t>Quiconque, agissant publiquement et d</w:t>
      </w:r>
      <w:r w:rsidR="007174EB">
        <w:rPr>
          <w:noProof/>
          <w:lang w:val="fr-FR"/>
        </w:rPr>
        <w:t>’</w:t>
      </w:r>
      <w:r>
        <w:rPr>
          <w:noProof/>
          <w:lang w:val="fr-FR"/>
        </w:rPr>
        <w:t>une manière perceptible par un large public,</w:t>
      </w:r>
    </w:p>
    <w:p w14:paraId="0AD6A45C" w14:textId="4721AF06" w:rsidR="00507F2F" w:rsidRPr="003347DA" w:rsidRDefault="00507F2F" w:rsidP="007501E0">
      <w:pPr>
        <w:pStyle w:val="SingleTxtG"/>
        <w:ind w:firstLine="567"/>
        <w:rPr>
          <w:noProof/>
          <w:lang w:val="fr-FR"/>
        </w:rPr>
      </w:pPr>
      <w:r w:rsidRPr="003347DA">
        <w:rPr>
          <w:noProof/>
          <w:lang w:val="fr-FR"/>
        </w:rPr>
        <w:t>1.</w:t>
      </w:r>
      <w:r w:rsidRPr="003347DA">
        <w:rPr>
          <w:noProof/>
          <w:lang w:val="fr-FR"/>
        </w:rPr>
        <w:tab/>
        <w:t>Incite</w:t>
      </w:r>
      <w:r>
        <w:rPr>
          <w:noProof/>
          <w:lang w:val="fr-FR"/>
        </w:rPr>
        <w:t xml:space="preserve"> autrui</w:t>
      </w:r>
      <w:r w:rsidRPr="00425341">
        <w:rPr>
          <w:noProof/>
          <w:lang w:val="fr-FR"/>
        </w:rPr>
        <w:t xml:space="preserve"> à recourir à la violence</w:t>
      </w:r>
      <w:r>
        <w:rPr>
          <w:noProof/>
          <w:lang w:val="fr-FR"/>
        </w:rPr>
        <w:t xml:space="preserve"> </w:t>
      </w:r>
      <w:r w:rsidRPr="00425341">
        <w:rPr>
          <w:noProof/>
          <w:lang w:val="fr-FR"/>
        </w:rPr>
        <w:t>contre une église, une congrégation religieuse ou</w:t>
      </w:r>
      <w:r>
        <w:rPr>
          <w:noProof/>
          <w:lang w:val="fr-FR"/>
        </w:rPr>
        <w:t xml:space="preserve"> </w:t>
      </w:r>
      <w:r w:rsidRPr="00425341">
        <w:rPr>
          <w:noProof/>
          <w:lang w:val="fr-FR"/>
        </w:rPr>
        <w:t>un autre groupe en raison de</w:t>
      </w:r>
      <w:r>
        <w:rPr>
          <w:noProof/>
          <w:lang w:val="fr-FR"/>
        </w:rPr>
        <w:t xml:space="preserve"> l</w:t>
      </w:r>
      <w:r w:rsidR="007174EB">
        <w:rPr>
          <w:noProof/>
          <w:lang w:val="fr-FR"/>
        </w:rPr>
        <w:t>’</w:t>
      </w:r>
      <w:r>
        <w:rPr>
          <w:noProof/>
          <w:lang w:val="fr-FR"/>
        </w:rPr>
        <w:t>existence ou de l</w:t>
      </w:r>
      <w:r w:rsidR="007174EB">
        <w:rPr>
          <w:noProof/>
          <w:lang w:val="fr-FR"/>
        </w:rPr>
        <w:t>’</w:t>
      </w:r>
      <w:r>
        <w:rPr>
          <w:noProof/>
          <w:lang w:val="fr-FR"/>
        </w:rPr>
        <w:t>absence</w:t>
      </w:r>
      <w:r w:rsidRPr="00425341">
        <w:rPr>
          <w:noProof/>
          <w:lang w:val="fr-FR"/>
        </w:rPr>
        <w:t xml:space="preserve"> </w:t>
      </w:r>
      <w:r>
        <w:rPr>
          <w:noProof/>
          <w:lang w:val="fr-FR"/>
        </w:rPr>
        <w:t>de critères tenant à l</w:t>
      </w:r>
      <w:r w:rsidRPr="00425341">
        <w:rPr>
          <w:noProof/>
          <w:lang w:val="fr-FR"/>
        </w:rPr>
        <w:t xml:space="preserve">a race, </w:t>
      </w:r>
      <w:r>
        <w:rPr>
          <w:noProof/>
          <w:lang w:val="fr-FR"/>
        </w:rPr>
        <w:t xml:space="preserve">à la </w:t>
      </w:r>
      <w:r w:rsidRPr="00425341">
        <w:rPr>
          <w:noProof/>
          <w:lang w:val="fr-FR"/>
        </w:rPr>
        <w:t xml:space="preserve">couleur de peau, </w:t>
      </w:r>
      <w:r>
        <w:rPr>
          <w:noProof/>
          <w:lang w:val="fr-FR"/>
        </w:rPr>
        <w:t>à l</w:t>
      </w:r>
      <w:r w:rsidRPr="00425341">
        <w:rPr>
          <w:noProof/>
          <w:lang w:val="fr-FR"/>
        </w:rPr>
        <w:t xml:space="preserve">a langue, </w:t>
      </w:r>
      <w:r>
        <w:rPr>
          <w:noProof/>
          <w:lang w:val="fr-FR"/>
        </w:rPr>
        <w:t>à la</w:t>
      </w:r>
      <w:r w:rsidRPr="00425341">
        <w:rPr>
          <w:noProof/>
          <w:lang w:val="fr-FR"/>
        </w:rPr>
        <w:t xml:space="preserve"> religion</w:t>
      </w:r>
      <w:r>
        <w:rPr>
          <w:noProof/>
          <w:lang w:val="fr-FR"/>
        </w:rPr>
        <w:t xml:space="preserve"> </w:t>
      </w:r>
      <w:r w:rsidRPr="00425341">
        <w:rPr>
          <w:noProof/>
          <w:lang w:val="fr-FR"/>
        </w:rPr>
        <w:t xml:space="preserve">ou </w:t>
      </w:r>
      <w:r>
        <w:rPr>
          <w:noProof/>
          <w:lang w:val="fr-FR"/>
        </w:rPr>
        <w:t>aux</w:t>
      </w:r>
      <w:r w:rsidRPr="00425341">
        <w:rPr>
          <w:noProof/>
          <w:lang w:val="fr-FR"/>
        </w:rPr>
        <w:t xml:space="preserve"> convictions, </w:t>
      </w:r>
      <w:r>
        <w:rPr>
          <w:noProof/>
          <w:lang w:val="fr-FR"/>
        </w:rPr>
        <w:t>à l</w:t>
      </w:r>
      <w:r w:rsidRPr="00425341">
        <w:rPr>
          <w:noProof/>
          <w:lang w:val="fr-FR"/>
        </w:rPr>
        <w:t xml:space="preserve">a nationalité, </w:t>
      </w:r>
      <w:r>
        <w:rPr>
          <w:noProof/>
          <w:lang w:val="fr-FR"/>
        </w:rPr>
        <w:t>à l</w:t>
      </w:r>
      <w:r w:rsidR="007174EB">
        <w:rPr>
          <w:noProof/>
          <w:lang w:val="fr-FR"/>
        </w:rPr>
        <w:t>’</w:t>
      </w:r>
      <w:r w:rsidRPr="00425341">
        <w:rPr>
          <w:noProof/>
          <w:lang w:val="fr-FR"/>
        </w:rPr>
        <w:t xml:space="preserve">ascendance, </w:t>
      </w:r>
      <w:r>
        <w:rPr>
          <w:noProof/>
          <w:lang w:val="fr-FR"/>
        </w:rPr>
        <w:t>à l</w:t>
      </w:r>
      <w:r w:rsidR="007174EB">
        <w:rPr>
          <w:noProof/>
          <w:lang w:val="fr-FR"/>
        </w:rPr>
        <w:t>’</w:t>
      </w:r>
      <w:r w:rsidRPr="00425341">
        <w:rPr>
          <w:noProof/>
          <w:lang w:val="fr-FR"/>
        </w:rPr>
        <w:t>origine nationale ou ethnique,</w:t>
      </w:r>
      <w:r>
        <w:rPr>
          <w:noProof/>
          <w:lang w:val="fr-FR"/>
        </w:rPr>
        <w:t xml:space="preserve"> au genre</w:t>
      </w:r>
      <w:r w:rsidRPr="00425341">
        <w:rPr>
          <w:noProof/>
          <w:lang w:val="fr-FR"/>
        </w:rPr>
        <w:t xml:space="preserve">, </w:t>
      </w:r>
      <w:r>
        <w:rPr>
          <w:noProof/>
          <w:lang w:val="fr-FR"/>
        </w:rPr>
        <w:t xml:space="preserve">au </w:t>
      </w:r>
      <w:r w:rsidRPr="00425341">
        <w:rPr>
          <w:noProof/>
          <w:lang w:val="fr-FR"/>
        </w:rPr>
        <w:t xml:space="preserve">handicap, </w:t>
      </w:r>
      <w:r>
        <w:rPr>
          <w:noProof/>
          <w:lang w:val="fr-FR"/>
        </w:rPr>
        <w:t>à l</w:t>
      </w:r>
      <w:r w:rsidR="007174EB">
        <w:rPr>
          <w:noProof/>
          <w:lang w:val="fr-FR"/>
        </w:rPr>
        <w:t>’</w:t>
      </w:r>
      <w:r w:rsidRPr="00425341">
        <w:rPr>
          <w:noProof/>
          <w:lang w:val="fr-FR"/>
        </w:rPr>
        <w:t xml:space="preserve">âge ou </w:t>
      </w:r>
      <w:r>
        <w:rPr>
          <w:noProof/>
          <w:lang w:val="fr-FR"/>
        </w:rPr>
        <w:t>à l</w:t>
      </w:r>
      <w:r w:rsidR="007174EB">
        <w:rPr>
          <w:noProof/>
          <w:lang w:val="fr-FR"/>
        </w:rPr>
        <w:t>’</w:t>
      </w:r>
      <w:r>
        <w:rPr>
          <w:noProof/>
          <w:lang w:val="fr-FR"/>
        </w:rPr>
        <w:t>o</w:t>
      </w:r>
      <w:r w:rsidRPr="00425341">
        <w:rPr>
          <w:noProof/>
          <w:lang w:val="fr-FR"/>
        </w:rPr>
        <w:t xml:space="preserve">rientation sexuelle, ou contre </w:t>
      </w:r>
      <w:r>
        <w:rPr>
          <w:noProof/>
          <w:lang w:val="fr-FR"/>
        </w:rPr>
        <w:t>un</w:t>
      </w:r>
      <w:r w:rsidRPr="00425341">
        <w:rPr>
          <w:noProof/>
          <w:lang w:val="fr-FR"/>
        </w:rPr>
        <w:t xml:space="preserve"> membre d</w:t>
      </w:r>
      <w:r w:rsidR="007174EB">
        <w:rPr>
          <w:noProof/>
          <w:lang w:val="fr-FR"/>
        </w:rPr>
        <w:t>’</w:t>
      </w:r>
      <w:r w:rsidRPr="00425341">
        <w:rPr>
          <w:noProof/>
          <w:lang w:val="fr-FR"/>
        </w:rPr>
        <w:t>un tel</w:t>
      </w:r>
      <w:r>
        <w:rPr>
          <w:noProof/>
          <w:lang w:val="fr-FR"/>
        </w:rPr>
        <w:t xml:space="preserve"> </w:t>
      </w:r>
      <w:r w:rsidRPr="00425341">
        <w:rPr>
          <w:noProof/>
          <w:lang w:val="fr-FR"/>
        </w:rPr>
        <w:t xml:space="preserve">groupe expressément à cause de </w:t>
      </w:r>
      <w:r>
        <w:rPr>
          <w:noProof/>
          <w:lang w:val="fr-FR"/>
        </w:rPr>
        <w:t xml:space="preserve">son </w:t>
      </w:r>
      <w:r w:rsidRPr="00425341">
        <w:rPr>
          <w:noProof/>
          <w:lang w:val="fr-FR"/>
        </w:rPr>
        <w:t>association avec lui</w:t>
      </w:r>
      <w:r w:rsidRPr="003347DA">
        <w:rPr>
          <w:noProof/>
          <w:lang w:val="fr-FR"/>
        </w:rPr>
        <w:t>, o</w:t>
      </w:r>
      <w:r>
        <w:rPr>
          <w:noProof/>
          <w:lang w:val="fr-FR"/>
        </w:rPr>
        <w:t>u</w:t>
      </w:r>
      <w:r w:rsidRPr="003347DA">
        <w:rPr>
          <w:noProof/>
          <w:lang w:val="fr-FR"/>
        </w:rPr>
        <w:t xml:space="preserve"> incite</w:t>
      </w:r>
      <w:r>
        <w:rPr>
          <w:noProof/>
          <w:lang w:val="fr-FR"/>
        </w:rPr>
        <w:t xml:space="preserve"> à la haine contre ces groupes</w:t>
      </w:r>
      <w:r w:rsidRPr="003347DA">
        <w:rPr>
          <w:noProof/>
          <w:lang w:val="fr-FR"/>
        </w:rPr>
        <w:t>,</w:t>
      </w:r>
    </w:p>
    <w:p w14:paraId="676C15FE" w14:textId="0816C9FE" w:rsidR="00507F2F" w:rsidRPr="003347DA" w:rsidRDefault="00507F2F" w:rsidP="007501E0">
      <w:pPr>
        <w:pStyle w:val="SingleTxtG"/>
        <w:ind w:firstLine="567"/>
        <w:rPr>
          <w:noProof/>
          <w:lang w:val="fr-FR"/>
        </w:rPr>
      </w:pPr>
      <w:r w:rsidRPr="003347DA">
        <w:rPr>
          <w:noProof/>
          <w:lang w:val="fr-FR"/>
        </w:rPr>
        <w:t>2.</w:t>
      </w:r>
      <w:r w:rsidRPr="003347DA">
        <w:rPr>
          <w:noProof/>
          <w:lang w:val="fr-FR"/>
        </w:rPr>
        <w:tab/>
        <w:t>Insult</w:t>
      </w:r>
      <w:r>
        <w:rPr>
          <w:noProof/>
          <w:lang w:val="fr-FR"/>
        </w:rPr>
        <w:t>e l</w:t>
      </w:r>
      <w:r w:rsidR="007174EB">
        <w:rPr>
          <w:noProof/>
          <w:lang w:val="fr-FR"/>
        </w:rPr>
        <w:t>’</w:t>
      </w:r>
      <w:r>
        <w:rPr>
          <w:noProof/>
          <w:lang w:val="fr-FR"/>
        </w:rPr>
        <w:t xml:space="preserve">un quelconque des groupes définis au paragraphe 1 ou une personne </w:t>
      </w:r>
      <w:r w:rsidRPr="00425341">
        <w:rPr>
          <w:noProof/>
          <w:lang w:val="fr-FR"/>
        </w:rPr>
        <w:t xml:space="preserve">à cause de </w:t>
      </w:r>
      <w:r>
        <w:rPr>
          <w:noProof/>
          <w:lang w:val="fr-FR"/>
        </w:rPr>
        <w:t xml:space="preserve">son </w:t>
      </w:r>
      <w:r w:rsidRPr="00425341">
        <w:rPr>
          <w:noProof/>
          <w:lang w:val="fr-FR"/>
        </w:rPr>
        <w:t>association avec</w:t>
      </w:r>
      <w:r>
        <w:rPr>
          <w:noProof/>
          <w:lang w:val="fr-FR"/>
        </w:rPr>
        <w:t xml:space="preserve"> lui dans l</w:t>
      </w:r>
      <w:r w:rsidR="007174EB">
        <w:rPr>
          <w:noProof/>
          <w:lang w:val="fr-FR"/>
        </w:rPr>
        <w:t>’</w:t>
      </w:r>
      <w:r>
        <w:rPr>
          <w:noProof/>
          <w:lang w:val="fr-FR"/>
        </w:rPr>
        <w:t>intention de porter atteinte à la dignité humaine des membres du groupe ou de la personne en question d</w:t>
      </w:r>
      <w:r w:rsidR="007174EB">
        <w:rPr>
          <w:noProof/>
          <w:lang w:val="fr-FR"/>
        </w:rPr>
        <w:t>’</w:t>
      </w:r>
      <w:r>
        <w:rPr>
          <w:noProof/>
          <w:lang w:val="fr-FR"/>
        </w:rPr>
        <w:t>une manière propre à dénigrer ou rabaisser le groupe ou cette personne aux yeux du public</w:t>
      </w:r>
      <w:r w:rsidRPr="003347DA">
        <w:rPr>
          <w:noProof/>
          <w:lang w:val="fr-FR"/>
        </w:rPr>
        <w:t>, o</w:t>
      </w:r>
      <w:r>
        <w:rPr>
          <w:noProof/>
          <w:lang w:val="fr-FR"/>
        </w:rPr>
        <w:t>u</w:t>
      </w:r>
    </w:p>
    <w:p w14:paraId="3894906F" w14:textId="3904E4BD" w:rsidR="00507F2F" w:rsidRPr="003347DA" w:rsidRDefault="00507F2F" w:rsidP="007501E0">
      <w:pPr>
        <w:pStyle w:val="SingleTxtG"/>
        <w:ind w:firstLine="567"/>
        <w:rPr>
          <w:noProof/>
          <w:lang w:val="fr-FR"/>
        </w:rPr>
      </w:pPr>
      <w:r w:rsidRPr="003347DA">
        <w:rPr>
          <w:noProof/>
          <w:lang w:val="fr-FR"/>
        </w:rPr>
        <w:t>3.</w:t>
      </w:r>
      <w:r w:rsidRPr="003347DA">
        <w:rPr>
          <w:noProof/>
          <w:lang w:val="fr-FR"/>
        </w:rPr>
        <w:tab/>
        <w:t>Tol</w:t>
      </w:r>
      <w:r>
        <w:rPr>
          <w:noProof/>
          <w:lang w:val="fr-FR"/>
        </w:rPr>
        <w:t>ère</w:t>
      </w:r>
      <w:r w:rsidRPr="003347DA">
        <w:rPr>
          <w:noProof/>
          <w:lang w:val="fr-FR"/>
        </w:rPr>
        <w:t xml:space="preserve">, nie, </w:t>
      </w:r>
      <w:r>
        <w:rPr>
          <w:noProof/>
          <w:lang w:val="fr-FR"/>
        </w:rPr>
        <w:t xml:space="preserve">banalise grossièrement ou </w:t>
      </w:r>
      <w:r w:rsidRPr="003347DA">
        <w:rPr>
          <w:noProof/>
          <w:lang w:val="fr-FR"/>
        </w:rPr>
        <w:t>justifie</w:t>
      </w:r>
      <w:r>
        <w:rPr>
          <w:noProof/>
          <w:lang w:val="fr-FR"/>
        </w:rPr>
        <w:t xml:space="preserve"> le</w:t>
      </w:r>
      <w:r w:rsidRPr="003347DA">
        <w:rPr>
          <w:noProof/>
          <w:lang w:val="fr-FR"/>
        </w:rPr>
        <w:t xml:space="preserve">s </w:t>
      </w:r>
      <w:r>
        <w:rPr>
          <w:noProof/>
          <w:lang w:val="fr-FR"/>
        </w:rPr>
        <w:t xml:space="preserve">infractions </w:t>
      </w:r>
      <w:r w:rsidRPr="003347DA">
        <w:rPr>
          <w:noProof/>
          <w:lang w:val="fr-FR"/>
        </w:rPr>
        <w:t>d</w:t>
      </w:r>
      <w:r>
        <w:rPr>
          <w:noProof/>
          <w:lang w:val="fr-FR"/>
        </w:rPr>
        <w:t>é</w:t>
      </w:r>
      <w:r w:rsidRPr="003347DA">
        <w:rPr>
          <w:noProof/>
          <w:lang w:val="fr-FR"/>
        </w:rPr>
        <w:t>fin</w:t>
      </w:r>
      <w:r>
        <w:rPr>
          <w:noProof/>
          <w:lang w:val="fr-FR"/>
        </w:rPr>
        <w:t>ies aux</w:t>
      </w:r>
      <w:r w:rsidRPr="003347DA">
        <w:rPr>
          <w:noProof/>
          <w:lang w:val="fr-FR"/>
        </w:rPr>
        <w:t xml:space="preserve"> </w:t>
      </w:r>
      <w:r>
        <w:rPr>
          <w:noProof/>
          <w:lang w:val="fr-FR"/>
        </w:rPr>
        <w:t>articles</w:t>
      </w:r>
      <w:r w:rsidR="007501E0">
        <w:rPr>
          <w:noProof/>
          <w:lang w:val="fr-FR"/>
        </w:rPr>
        <w:t> </w:t>
      </w:r>
      <w:r w:rsidRPr="003347DA">
        <w:rPr>
          <w:noProof/>
          <w:lang w:val="fr-FR"/>
        </w:rPr>
        <w:t xml:space="preserve">321 </w:t>
      </w:r>
      <w:r>
        <w:rPr>
          <w:noProof/>
          <w:lang w:val="fr-FR"/>
        </w:rPr>
        <w:t>à</w:t>
      </w:r>
      <w:r w:rsidRPr="003347DA">
        <w:rPr>
          <w:noProof/>
          <w:lang w:val="fr-FR"/>
        </w:rPr>
        <w:t xml:space="preserve"> 321</w:t>
      </w:r>
      <w:r w:rsidR="007501E0">
        <w:rPr>
          <w:noProof/>
          <w:lang w:val="fr-FR"/>
        </w:rPr>
        <w:t> </w:t>
      </w:r>
      <w:r w:rsidRPr="003347DA">
        <w:rPr>
          <w:noProof/>
          <w:lang w:val="fr-FR"/>
        </w:rPr>
        <w:t xml:space="preserve">f </w:t>
      </w:r>
      <w:r>
        <w:rPr>
          <w:noProof/>
          <w:lang w:val="fr-FR"/>
        </w:rPr>
        <w:t>et à l</w:t>
      </w:r>
      <w:r w:rsidR="007174EB">
        <w:rPr>
          <w:noProof/>
          <w:lang w:val="fr-FR"/>
        </w:rPr>
        <w:t>’</w:t>
      </w:r>
      <w:r>
        <w:rPr>
          <w:noProof/>
          <w:lang w:val="fr-FR"/>
        </w:rPr>
        <w:t xml:space="preserve">article </w:t>
      </w:r>
      <w:r w:rsidRPr="003347DA">
        <w:rPr>
          <w:noProof/>
          <w:lang w:val="fr-FR"/>
        </w:rPr>
        <w:t>321</w:t>
      </w:r>
      <w:r w:rsidR="007501E0">
        <w:rPr>
          <w:noProof/>
          <w:lang w:val="fr-FR"/>
        </w:rPr>
        <w:t> </w:t>
      </w:r>
      <w:r w:rsidRPr="003347DA">
        <w:rPr>
          <w:noProof/>
          <w:lang w:val="fr-FR"/>
        </w:rPr>
        <w:t xml:space="preserve">k </w:t>
      </w:r>
      <w:r>
        <w:rPr>
          <w:noProof/>
          <w:lang w:val="fr-FR"/>
        </w:rPr>
        <w:t>au sujet desquelles un tribunal national ou international a rendu un jugement définitif, l</w:t>
      </w:r>
      <w:r w:rsidR="007174EB">
        <w:rPr>
          <w:noProof/>
          <w:lang w:val="fr-FR"/>
        </w:rPr>
        <w:t>’</w:t>
      </w:r>
      <w:r>
        <w:rPr>
          <w:noProof/>
          <w:lang w:val="fr-FR"/>
        </w:rPr>
        <w:t>acte incriminé visant l</w:t>
      </w:r>
      <w:r w:rsidR="007174EB">
        <w:rPr>
          <w:noProof/>
          <w:lang w:val="fr-FR"/>
        </w:rPr>
        <w:t>’</w:t>
      </w:r>
      <w:r>
        <w:rPr>
          <w:noProof/>
          <w:lang w:val="fr-FR"/>
        </w:rPr>
        <w:t xml:space="preserve">un quelconque des groupes définis au paragraphe 1 ou un membre de ce groupe </w:t>
      </w:r>
      <w:r w:rsidRPr="00425341">
        <w:rPr>
          <w:noProof/>
          <w:lang w:val="fr-FR"/>
        </w:rPr>
        <w:t xml:space="preserve">expressément à cause de </w:t>
      </w:r>
      <w:r>
        <w:rPr>
          <w:noProof/>
          <w:lang w:val="fr-FR"/>
        </w:rPr>
        <w:t xml:space="preserve">son </w:t>
      </w:r>
      <w:r w:rsidRPr="00425341">
        <w:rPr>
          <w:noProof/>
          <w:lang w:val="fr-FR"/>
        </w:rPr>
        <w:t>association avec lui</w:t>
      </w:r>
      <w:r w:rsidRPr="003347DA">
        <w:rPr>
          <w:noProof/>
          <w:lang w:val="fr-FR"/>
        </w:rPr>
        <w:t xml:space="preserve"> </w:t>
      </w:r>
      <w:r>
        <w:rPr>
          <w:noProof/>
          <w:lang w:val="fr-FR"/>
        </w:rPr>
        <w:t>et étant commis d</w:t>
      </w:r>
      <w:r w:rsidR="007174EB">
        <w:rPr>
          <w:noProof/>
          <w:lang w:val="fr-FR"/>
        </w:rPr>
        <w:t>’</w:t>
      </w:r>
      <w:r>
        <w:rPr>
          <w:noProof/>
          <w:lang w:val="fr-FR"/>
        </w:rPr>
        <w:t xml:space="preserve">une manière propre à </w:t>
      </w:r>
      <w:r w:rsidRPr="00DA47BF">
        <w:rPr>
          <w:noProof/>
        </w:rPr>
        <w:t>inciter à la violence ou à la haine</w:t>
      </w:r>
      <w:r>
        <w:rPr>
          <w:noProof/>
          <w:lang w:val="fr-FR"/>
        </w:rPr>
        <w:t xml:space="preserve"> contre un tel groupe ou contre un membre de ce groupe </w:t>
      </w:r>
      <w:r w:rsidRPr="0048710C">
        <w:rPr>
          <w:noProof/>
          <w:lang w:val="fr-FR"/>
        </w:rPr>
        <w:t>encourt une peine d</w:t>
      </w:r>
      <w:r w:rsidR="007174EB">
        <w:rPr>
          <w:noProof/>
          <w:lang w:val="fr-FR"/>
        </w:rPr>
        <w:t>’</w:t>
      </w:r>
      <w:r w:rsidRPr="0048710C">
        <w:rPr>
          <w:noProof/>
          <w:lang w:val="fr-FR"/>
        </w:rPr>
        <w:t>emprisonnement d</w:t>
      </w:r>
      <w:r w:rsidR="007174EB">
        <w:rPr>
          <w:noProof/>
          <w:lang w:val="fr-FR"/>
        </w:rPr>
        <w:t>’</w:t>
      </w:r>
      <w:r w:rsidRPr="0048710C">
        <w:rPr>
          <w:noProof/>
          <w:lang w:val="fr-FR"/>
        </w:rPr>
        <w:t>une durée maximale de</w:t>
      </w:r>
      <w:r>
        <w:rPr>
          <w:noProof/>
          <w:lang w:val="fr-FR"/>
        </w:rPr>
        <w:t xml:space="preserve"> </w:t>
      </w:r>
      <w:r w:rsidRPr="0048710C">
        <w:rPr>
          <w:noProof/>
          <w:lang w:val="fr-FR"/>
        </w:rPr>
        <w:t>deux ans</w:t>
      </w:r>
      <w:r w:rsidRPr="003347DA">
        <w:rPr>
          <w:noProof/>
          <w:lang w:val="fr-FR"/>
        </w:rPr>
        <w:t>.</w:t>
      </w:r>
    </w:p>
    <w:p w14:paraId="3675C007" w14:textId="06567F71" w:rsidR="00507F2F" w:rsidRPr="003347DA" w:rsidRDefault="00507F2F" w:rsidP="007501E0">
      <w:pPr>
        <w:pStyle w:val="SingleTxtG"/>
        <w:ind w:firstLine="567"/>
        <w:rPr>
          <w:noProof/>
          <w:lang w:val="fr-FR"/>
        </w:rPr>
      </w:pPr>
      <w:r w:rsidRPr="003347DA">
        <w:rPr>
          <w:noProof/>
          <w:lang w:val="fr-FR"/>
        </w:rPr>
        <w:t>2)</w:t>
      </w:r>
      <w:r w:rsidRPr="003347DA">
        <w:rPr>
          <w:noProof/>
          <w:lang w:val="fr-FR"/>
        </w:rPr>
        <w:tab/>
      </w:r>
      <w:r>
        <w:rPr>
          <w:noProof/>
          <w:lang w:val="fr-FR"/>
        </w:rPr>
        <w:t>Quiconque commet l</w:t>
      </w:r>
      <w:r w:rsidR="007174EB">
        <w:rPr>
          <w:noProof/>
          <w:lang w:val="fr-FR"/>
        </w:rPr>
        <w:t>’</w:t>
      </w:r>
      <w:r>
        <w:rPr>
          <w:noProof/>
          <w:lang w:val="fr-FR"/>
        </w:rPr>
        <w:t xml:space="preserve">infraction définie au paragraphe 1 dans un ouvrage imprimé, en ayant recours à la radiodiffusion ou à un autre moyen de telle manière que les </w:t>
      </w:r>
      <w:r>
        <w:rPr>
          <w:noProof/>
          <w:lang w:val="fr-FR"/>
        </w:rPr>
        <w:lastRenderedPageBreak/>
        <w:t xml:space="preserve">actes visés au paragraphe 1 deviennent perceptibles par un large public </w:t>
      </w:r>
      <w:r w:rsidRPr="0048710C">
        <w:rPr>
          <w:noProof/>
          <w:lang w:val="fr-FR"/>
        </w:rPr>
        <w:t>encourt une peine d</w:t>
      </w:r>
      <w:r w:rsidR="007174EB">
        <w:rPr>
          <w:noProof/>
          <w:lang w:val="fr-FR"/>
        </w:rPr>
        <w:t>’</w:t>
      </w:r>
      <w:r w:rsidRPr="0048710C">
        <w:rPr>
          <w:noProof/>
          <w:lang w:val="fr-FR"/>
        </w:rPr>
        <w:t>emprisonnement d</w:t>
      </w:r>
      <w:r w:rsidR="007174EB">
        <w:rPr>
          <w:noProof/>
          <w:lang w:val="fr-FR"/>
        </w:rPr>
        <w:t>’</w:t>
      </w:r>
      <w:r w:rsidRPr="0048710C">
        <w:rPr>
          <w:noProof/>
          <w:lang w:val="fr-FR"/>
        </w:rPr>
        <w:t>une durée maximale de</w:t>
      </w:r>
      <w:r>
        <w:rPr>
          <w:noProof/>
          <w:lang w:val="fr-FR"/>
        </w:rPr>
        <w:t xml:space="preserve"> trois </w:t>
      </w:r>
      <w:r w:rsidRPr="0048710C">
        <w:rPr>
          <w:noProof/>
          <w:lang w:val="fr-FR"/>
        </w:rPr>
        <w:t>ans</w:t>
      </w:r>
      <w:r w:rsidRPr="003347DA">
        <w:rPr>
          <w:noProof/>
          <w:lang w:val="fr-FR"/>
        </w:rPr>
        <w:t>.</w:t>
      </w:r>
    </w:p>
    <w:p w14:paraId="5E548DE1" w14:textId="3F63D902" w:rsidR="00507F2F" w:rsidRPr="003347DA" w:rsidRDefault="00507F2F" w:rsidP="007501E0">
      <w:pPr>
        <w:pStyle w:val="SingleTxtG"/>
        <w:ind w:firstLine="567"/>
        <w:rPr>
          <w:noProof/>
          <w:lang w:val="fr-FR"/>
        </w:rPr>
      </w:pPr>
      <w:r w:rsidRPr="003347DA">
        <w:rPr>
          <w:noProof/>
          <w:lang w:val="fr-FR"/>
        </w:rPr>
        <w:t>3)</w:t>
      </w:r>
      <w:r w:rsidRPr="003347DA">
        <w:rPr>
          <w:noProof/>
          <w:lang w:val="fr-FR"/>
        </w:rPr>
        <w:tab/>
      </w:r>
      <w:r>
        <w:rPr>
          <w:noProof/>
          <w:lang w:val="fr-FR"/>
        </w:rPr>
        <w:t>Quiconque, au moyen d</w:t>
      </w:r>
      <w:r w:rsidR="007174EB">
        <w:rPr>
          <w:noProof/>
          <w:lang w:val="fr-FR"/>
        </w:rPr>
        <w:t>’</w:t>
      </w:r>
      <w:r>
        <w:rPr>
          <w:noProof/>
          <w:lang w:val="fr-FR"/>
        </w:rPr>
        <w:t xml:space="preserve">une infraction définie aux paragraphes 1 ou 2, oblige autrui à </w:t>
      </w:r>
      <w:r w:rsidRPr="00DA47BF">
        <w:rPr>
          <w:noProof/>
        </w:rPr>
        <w:t>user de violence à l</w:t>
      </w:r>
      <w:r w:rsidR="007174EB">
        <w:rPr>
          <w:noProof/>
        </w:rPr>
        <w:t>’</w:t>
      </w:r>
      <w:r w:rsidRPr="00DA47BF">
        <w:rPr>
          <w:noProof/>
        </w:rPr>
        <w:t>égard de</w:t>
      </w:r>
      <w:r w:rsidRPr="00D202B3">
        <w:rPr>
          <w:noProof/>
          <w:lang w:val="fr-FR"/>
        </w:rPr>
        <w:t xml:space="preserve"> </w:t>
      </w:r>
      <w:r>
        <w:rPr>
          <w:noProof/>
          <w:lang w:val="fr-FR"/>
        </w:rPr>
        <w:t>l</w:t>
      </w:r>
      <w:r w:rsidR="007174EB">
        <w:rPr>
          <w:noProof/>
          <w:lang w:val="fr-FR"/>
        </w:rPr>
        <w:t>’</w:t>
      </w:r>
      <w:r>
        <w:rPr>
          <w:noProof/>
          <w:lang w:val="fr-FR"/>
        </w:rPr>
        <w:t>un des groupes visés au paragraphe 1 (al. 1) ou d</w:t>
      </w:r>
      <w:r w:rsidR="007174EB">
        <w:rPr>
          <w:noProof/>
          <w:lang w:val="fr-FR"/>
        </w:rPr>
        <w:t>’</w:t>
      </w:r>
      <w:r>
        <w:rPr>
          <w:noProof/>
          <w:lang w:val="fr-FR"/>
        </w:rPr>
        <w:t xml:space="preserve">un de ses membres </w:t>
      </w:r>
      <w:r w:rsidRPr="00425341">
        <w:rPr>
          <w:noProof/>
          <w:lang w:val="fr-FR"/>
        </w:rPr>
        <w:t xml:space="preserve">à cause de </w:t>
      </w:r>
      <w:r>
        <w:rPr>
          <w:noProof/>
          <w:lang w:val="fr-FR"/>
        </w:rPr>
        <w:t xml:space="preserve">son </w:t>
      </w:r>
      <w:r w:rsidRPr="00425341">
        <w:rPr>
          <w:noProof/>
          <w:lang w:val="fr-FR"/>
        </w:rPr>
        <w:t>association avec lui</w:t>
      </w:r>
      <w:r w:rsidRPr="003347DA">
        <w:rPr>
          <w:noProof/>
          <w:lang w:val="fr-FR"/>
        </w:rPr>
        <w:t xml:space="preserve"> </w:t>
      </w:r>
      <w:r w:rsidRPr="0048710C">
        <w:rPr>
          <w:noProof/>
          <w:lang w:val="fr-FR"/>
        </w:rPr>
        <w:t>encourt une peine d</w:t>
      </w:r>
      <w:r w:rsidR="007174EB">
        <w:rPr>
          <w:noProof/>
          <w:lang w:val="fr-FR"/>
        </w:rPr>
        <w:t>’</w:t>
      </w:r>
      <w:r w:rsidRPr="0048710C">
        <w:rPr>
          <w:noProof/>
          <w:lang w:val="fr-FR"/>
        </w:rPr>
        <w:t>emprisonnement d</w:t>
      </w:r>
      <w:r w:rsidR="007174EB">
        <w:rPr>
          <w:noProof/>
          <w:lang w:val="fr-FR"/>
        </w:rPr>
        <w:t>’</w:t>
      </w:r>
      <w:r w:rsidRPr="0048710C">
        <w:rPr>
          <w:noProof/>
          <w:lang w:val="fr-FR"/>
        </w:rPr>
        <w:t xml:space="preserve">une durée </w:t>
      </w:r>
      <w:r>
        <w:rPr>
          <w:noProof/>
          <w:lang w:val="fr-FR"/>
        </w:rPr>
        <w:t xml:space="preserve">comprise entre six mois et cinq </w:t>
      </w:r>
      <w:r w:rsidRPr="0048710C">
        <w:rPr>
          <w:noProof/>
          <w:lang w:val="fr-FR"/>
        </w:rPr>
        <w:t>ans</w:t>
      </w:r>
      <w:r w:rsidRPr="003347DA">
        <w:rPr>
          <w:noProof/>
          <w:lang w:val="fr-FR"/>
        </w:rPr>
        <w:t>.</w:t>
      </w:r>
    </w:p>
    <w:p w14:paraId="6CD3D990" w14:textId="7488FC16" w:rsidR="00507F2F" w:rsidRPr="003347DA" w:rsidRDefault="00507F2F" w:rsidP="007501E0">
      <w:pPr>
        <w:pStyle w:val="SingleTxtG"/>
        <w:ind w:firstLine="567"/>
        <w:rPr>
          <w:noProof/>
          <w:lang w:val="fr-FR"/>
        </w:rPr>
      </w:pPr>
      <w:r w:rsidRPr="003347DA">
        <w:rPr>
          <w:noProof/>
          <w:lang w:val="fr-FR"/>
        </w:rPr>
        <w:t>4)</w:t>
      </w:r>
      <w:r w:rsidRPr="003347DA">
        <w:rPr>
          <w:noProof/>
          <w:lang w:val="fr-FR"/>
        </w:rPr>
        <w:tab/>
      </w:r>
      <w:r>
        <w:rPr>
          <w:noProof/>
          <w:lang w:val="fr-FR"/>
        </w:rPr>
        <w:t>Quiconque, à moins d</w:t>
      </w:r>
      <w:r w:rsidR="007174EB">
        <w:rPr>
          <w:noProof/>
          <w:lang w:val="fr-FR"/>
        </w:rPr>
        <w:t>’</w:t>
      </w:r>
      <w:r>
        <w:rPr>
          <w:noProof/>
          <w:lang w:val="fr-FR"/>
        </w:rPr>
        <w:t>encourir une peine plus sévère pour son implication dans un acte défini aux paragraphes 1 à 3 (art</w:t>
      </w:r>
      <w:r w:rsidR="007501E0">
        <w:rPr>
          <w:noProof/>
          <w:lang w:val="fr-FR"/>
        </w:rPr>
        <w:t>. </w:t>
      </w:r>
      <w:r>
        <w:rPr>
          <w:noProof/>
          <w:lang w:val="fr-FR"/>
        </w:rPr>
        <w:t>12), distribue ou met par un autre moyen à la disposition du public, en l</w:t>
      </w:r>
      <w:r w:rsidR="007174EB">
        <w:rPr>
          <w:noProof/>
          <w:lang w:val="fr-FR"/>
        </w:rPr>
        <w:t>’</w:t>
      </w:r>
      <w:r>
        <w:rPr>
          <w:noProof/>
          <w:lang w:val="fr-FR"/>
        </w:rPr>
        <w:t>approuvant ou en le justifiant, un document, une image ou une autre représentation d</w:t>
      </w:r>
      <w:r w:rsidR="007174EB">
        <w:rPr>
          <w:noProof/>
          <w:lang w:val="fr-FR"/>
        </w:rPr>
        <w:t>’</w:t>
      </w:r>
      <w:r>
        <w:rPr>
          <w:noProof/>
          <w:lang w:val="fr-FR"/>
        </w:rPr>
        <w:t>idées ou de théories qui cautionne, encourage ou provoque la haine ou la violence à l</w:t>
      </w:r>
      <w:r w:rsidR="007174EB">
        <w:rPr>
          <w:noProof/>
          <w:lang w:val="fr-FR"/>
        </w:rPr>
        <w:t>’</w:t>
      </w:r>
      <w:r>
        <w:rPr>
          <w:noProof/>
          <w:lang w:val="fr-FR"/>
        </w:rPr>
        <w:t>égard de l</w:t>
      </w:r>
      <w:r w:rsidR="007174EB">
        <w:rPr>
          <w:noProof/>
          <w:lang w:val="fr-FR"/>
        </w:rPr>
        <w:t>’</w:t>
      </w:r>
      <w:r>
        <w:rPr>
          <w:noProof/>
          <w:lang w:val="fr-FR"/>
        </w:rPr>
        <w:t>un quelconque des groupes visés au paragraphe 1 (al.</w:t>
      </w:r>
      <w:r w:rsidR="007501E0">
        <w:rPr>
          <w:noProof/>
          <w:lang w:val="fr-FR"/>
        </w:rPr>
        <w:t> </w:t>
      </w:r>
      <w:r>
        <w:rPr>
          <w:noProof/>
          <w:lang w:val="fr-FR"/>
        </w:rPr>
        <w:t>1) ou d</w:t>
      </w:r>
      <w:r w:rsidR="007174EB">
        <w:rPr>
          <w:noProof/>
          <w:lang w:val="fr-FR"/>
        </w:rPr>
        <w:t>’</w:t>
      </w:r>
      <w:r>
        <w:rPr>
          <w:noProof/>
          <w:lang w:val="fr-FR"/>
        </w:rPr>
        <w:t xml:space="preserve">un de ses membres </w:t>
      </w:r>
      <w:r w:rsidRPr="00425341">
        <w:rPr>
          <w:noProof/>
          <w:lang w:val="fr-FR"/>
        </w:rPr>
        <w:t xml:space="preserve">à cause de </w:t>
      </w:r>
      <w:r>
        <w:rPr>
          <w:noProof/>
          <w:lang w:val="fr-FR"/>
        </w:rPr>
        <w:t xml:space="preserve">son </w:t>
      </w:r>
      <w:r w:rsidRPr="00425341">
        <w:rPr>
          <w:noProof/>
          <w:lang w:val="fr-FR"/>
        </w:rPr>
        <w:t>association avec lui</w:t>
      </w:r>
      <w:r>
        <w:rPr>
          <w:noProof/>
          <w:lang w:val="fr-FR"/>
        </w:rPr>
        <w:t xml:space="preserve"> dans un ouvrage imprimé, en ayant recours à la radiodiffusion ou à un autre moyen d</w:t>
      </w:r>
      <w:r w:rsidR="007174EB">
        <w:rPr>
          <w:noProof/>
          <w:lang w:val="fr-FR"/>
        </w:rPr>
        <w:t>’</w:t>
      </w:r>
      <w:r>
        <w:rPr>
          <w:noProof/>
          <w:lang w:val="fr-FR"/>
        </w:rPr>
        <w:t xml:space="preserve">une manière perceptible par un large public </w:t>
      </w:r>
      <w:r w:rsidRPr="0048710C">
        <w:rPr>
          <w:noProof/>
          <w:lang w:val="fr-FR"/>
        </w:rPr>
        <w:t>encourt une peine d</w:t>
      </w:r>
      <w:r w:rsidR="007174EB">
        <w:rPr>
          <w:noProof/>
          <w:lang w:val="fr-FR"/>
        </w:rPr>
        <w:t>’</w:t>
      </w:r>
      <w:r w:rsidRPr="0048710C">
        <w:rPr>
          <w:noProof/>
          <w:lang w:val="fr-FR"/>
        </w:rPr>
        <w:t>emprisonnement d</w:t>
      </w:r>
      <w:r w:rsidR="007174EB">
        <w:rPr>
          <w:noProof/>
          <w:lang w:val="fr-FR"/>
        </w:rPr>
        <w:t>’</w:t>
      </w:r>
      <w:r w:rsidRPr="0048710C">
        <w:rPr>
          <w:noProof/>
          <w:lang w:val="fr-FR"/>
        </w:rPr>
        <w:t>une durée</w:t>
      </w:r>
      <w:r>
        <w:rPr>
          <w:noProof/>
          <w:lang w:val="fr-FR"/>
        </w:rPr>
        <w:t xml:space="preserve"> maximale d</w:t>
      </w:r>
      <w:r w:rsidR="007174EB">
        <w:rPr>
          <w:noProof/>
          <w:lang w:val="fr-FR"/>
        </w:rPr>
        <w:t>’</w:t>
      </w:r>
      <w:r>
        <w:rPr>
          <w:noProof/>
          <w:lang w:val="fr-FR"/>
        </w:rPr>
        <w:t>un an ou une peine de 720</w:t>
      </w:r>
      <w:r w:rsidR="007501E0">
        <w:rPr>
          <w:noProof/>
          <w:lang w:val="fr-FR"/>
        </w:rPr>
        <w:t> </w:t>
      </w:r>
      <w:r>
        <w:rPr>
          <w:noProof/>
          <w:lang w:val="fr-FR"/>
        </w:rPr>
        <w:t>jours</w:t>
      </w:r>
      <w:r w:rsidR="007501E0">
        <w:rPr>
          <w:noProof/>
          <w:lang w:val="fr-FR"/>
        </w:rPr>
        <w:noBreakHyphen/>
      </w:r>
      <w:r>
        <w:rPr>
          <w:noProof/>
          <w:lang w:val="fr-FR"/>
        </w:rPr>
        <w:t>amende</w:t>
      </w:r>
      <w:r w:rsidRPr="003347DA">
        <w:rPr>
          <w:noProof/>
          <w:lang w:val="fr-FR"/>
        </w:rPr>
        <w:t>.</w:t>
      </w:r>
      <w:r>
        <w:rPr>
          <w:noProof/>
          <w:lang w:val="fr-FR"/>
        </w:rPr>
        <w:t> »</w:t>
      </w:r>
      <w:r w:rsidR="007501E0">
        <w:rPr>
          <w:noProof/>
          <w:lang w:val="fr-FR"/>
        </w:rPr>
        <w:t>.</w:t>
      </w:r>
    </w:p>
    <w:p w14:paraId="164E4793" w14:textId="5681DB86" w:rsidR="00507F2F" w:rsidRPr="003347DA" w:rsidRDefault="00507F2F" w:rsidP="00507F2F">
      <w:pPr>
        <w:pStyle w:val="SingleTxtG"/>
        <w:rPr>
          <w:noProof/>
          <w:lang w:val="fr-FR"/>
        </w:rPr>
      </w:pPr>
      <w:r w:rsidRPr="003347DA">
        <w:rPr>
          <w:noProof/>
          <w:lang w:val="fr-FR"/>
        </w:rPr>
        <w:t>56.</w:t>
      </w:r>
      <w:r w:rsidRPr="003347DA">
        <w:rPr>
          <w:noProof/>
          <w:lang w:val="fr-FR"/>
        </w:rPr>
        <w:tab/>
      </w:r>
      <w:r>
        <w:rPr>
          <w:noProof/>
          <w:lang w:val="fr-FR"/>
        </w:rPr>
        <w:t>E</w:t>
      </w:r>
      <w:r w:rsidRPr="003347DA">
        <w:rPr>
          <w:noProof/>
          <w:lang w:val="fr-FR"/>
        </w:rPr>
        <w:t>n 2012 (</w:t>
      </w:r>
      <w:r>
        <w:rPr>
          <w:noProof/>
          <w:lang w:val="fr-FR"/>
        </w:rPr>
        <w:t xml:space="preserve">Journal officiel fédéral </w:t>
      </w:r>
      <w:r w:rsidRPr="003347DA">
        <w:rPr>
          <w:noProof/>
          <w:lang w:val="fr-FR"/>
        </w:rPr>
        <w:t xml:space="preserve">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103/2011</w:t>
      </w:r>
      <w:r w:rsidR="007501E0">
        <w:rPr>
          <w:noProof/>
          <w:lang w:val="fr-FR"/>
        </w:rPr>
        <w:t> </w:t>
      </w:r>
      <w:r w:rsidRPr="003347DA">
        <w:rPr>
          <w:noProof/>
          <w:lang w:val="fr-FR"/>
        </w:rPr>
        <w:t xml:space="preserve">; </w:t>
      </w:r>
      <w:r>
        <w:rPr>
          <w:noProof/>
          <w:lang w:val="fr-FR"/>
        </w:rPr>
        <w:t xml:space="preserve">depuis, la </w:t>
      </w:r>
      <w:r w:rsidRPr="003347DA">
        <w:rPr>
          <w:noProof/>
          <w:lang w:val="fr-FR"/>
        </w:rPr>
        <w:t>possibilit</w:t>
      </w:r>
      <w:r>
        <w:rPr>
          <w:noProof/>
          <w:lang w:val="fr-FR"/>
        </w:rPr>
        <w:t>é d</w:t>
      </w:r>
      <w:r w:rsidR="007174EB">
        <w:rPr>
          <w:noProof/>
          <w:lang w:val="fr-FR"/>
        </w:rPr>
        <w:t>’</w:t>
      </w:r>
      <w:r>
        <w:rPr>
          <w:noProof/>
          <w:lang w:val="fr-FR"/>
        </w:rPr>
        <w:t>être perçu par un large public suffit et le groupe des personnes protégées a été sensiblement élargi) et en</w:t>
      </w:r>
      <w:r w:rsidRPr="003347DA">
        <w:rPr>
          <w:noProof/>
          <w:lang w:val="fr-FR"/>
        </w:rPr>
        <w:t xml:space="preserve"> 2016 (</w:t>
      </w:r>
      <w:r>
        <w:rPr>
          <w:noProof/>
          <w:lang w:val="fr-FR"/>
        </w:rPr>
        <w:t>Journal officiel fédéral</w:t>
      </w:r>
      <w:r w:rsidRPr="003347DA">
        <w:rPr>
          <w:noProof/>
          <w:lang w:val="fr-FR"/>
        </w:rPr>
        <w:t xml:space="preserve"> 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112/2015)</w:t>
      </w:r>
      <w:r>
        <w:rPr>
          <w:noProof/>
          <w:lang w:val="fr-FR"/>
        </w:rPr>
        <w:t>, l</w:t>
      </w:r>
      <w:r w:rsidR="007174EB">
        <w:rPr>
          <w:noProof/>
          <w:lang w:val="fr-FR"/>
        </w:rPr>
        <w:t>’</w:t>
      </w:r>
      <w:r>
        <w:rPr>
          <w:noProof/>
          <w:lang w:val="fr-FR"/>
        </w:rPr>
        <w:t xml:space="preserve">article </w:t>
      </w:r>
      <w:r w:rsidRPr="003347DA">
        <w:rPr>
          <w:noProof/>
          <w:lang w:val="fr-FR"/>
        </w:rPr>
        <w:t xml:space="preserve">283 </w:t>
      </w:r>
      <w:r>
        <w:rPr>
          <w:noProof/>
          <w:lang w:val="fr-FR"/>
        </w:rPr>
        <w:t>du Code pénal a été rendu plus strict, notamment par la mise en œuvre des recommandations et obligations internationales</w:t>
      </w:r>
      <w:r w:rsidRPr="00C40834">
        <w:rPr>
          <w:rStyle w:val="Appelnotedebasdep"/>
        </w:rPr>
        <w:footnoteReference w:id="8"/>
      </w:r>
      <w:r w:rsidR="007501E0">
        <w:rPr>
          <w:noProof/>
          <w:lang w:val="fr-FR"/>
        </w:rPr>
        <w:t> </w:t>
      </w:r>
      <w:r>
        <w:rPr>
          <w:noProof/>
          <w:lang w:val="fr-FR"/>
        </w:rPr>
        <w:t>;</w:t>
      </w:r>
      <w:r w:rsidRPr="003347DA">
        <w:rPr>
          <w:noProof/>
          <w:lang w:val="fr-FR"/>
        </w:rPr>
        <w:t xml:space="preserve"> </w:t>
      </w:r>
      <w:r>
        <w:rPr>
          <w:noProof/>
          <w:lang w:val="fr-FR"/>
        </w:rPr>
        <w:t xml:space="preserve">depuis </w:t>
      </w:r>
      <w:r w:rsidRPr="003347DA">
        <w:rPr>
          <w:noProof/>
          <w:lang w:val="fr-FR"/>
        </w:rPr>
        <w:t>2021 (</w:t>
      </w:r>
      <w:r>
        <w:rPr>
          <w:noProof/>
          <w:lang w:val="fr-FR"/>
        </w:rPr>
        <w:t xml:space="preserve">Journal officiel fédéral </w:t>
      </w:r>
      <w:r w:rsidRPr="003347DA">
        <w:rPr>
          <w:noProof/>
          <w:lang w:val="fr-FR"/>
        </w:rPr>
        <w:t xml:space="preserve">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148/2020)</w:t>
      </w:r>
      <w:r>
        <w:rPr>
          <w:noProof/>
          <w:lang w:val="fr-FR"/>
        </w:rPr>
        <w:t>, le fait d</w:t>
      </w:r>
      <w:r w:rsidR="007174EB">
        <w:rPr>
          <w:noProof/>
          <w:lang w:val="fr-FR"/>
        </w:rPr>
        <w:t>’</w:t>
      </w:r>
      <w:r>
        <w:rPr>
          <w:noProof/>
          <w:lang w:val="fr-FR"/>
        </w:rPr>
        <w:t>insulter des personnes au motif qu</w:t>
      </w:r>
      <w:r w:rsidR="007174EB">
        <w:rPr>
          <w:noProof/>
          <w:lang w:val="fr-FR"/>
        </w:rPr>
        <w:t>’</w:t>
      </w:r>
      <w:r>
        <w:rPr>
          <w:noProof/>
          <w:lang w:val="fr-FR"/>
        </w:rPr>
        <w:t>elles sont associées avec un groupe protégé et d</w:t>
      </w:r>
      <w:r w:rsidR="007174EB">
        <w:rPr>
          <w:noProof/>
          <w:lang w:val="fr-FR"/>
        </w:rPr>
        <w:t>’</w:t>
      </w:r>
      <w:r>
        <w:rPr>
          <w:noProof/>
          <w:lang w:val="fr-FR"/>
        </w:rPr>
        <w:t>une manière</w:t>
      </w:r>
      <w:r w:rsidRPr="003347DA">
        <w:rPr>
          <w:noProof/>
          <w:lang w:val="fr-FR"/>
        </w:rPr>
        <w:t xml:space="preserve"> </w:t>
      </w:r>
      <w:r>
        <w:rPr>
          <w:noProof/>
          <w:lang w:val="fr-FR"/>
        </w:rPr>
        <w:t>qui porte atteinte à leur dignité humaine a également été érigé en infraction pénale.</w:t>
      </w:r>
    </w:p>
    <w:p w14:paraId="541C995C" w14:textId="2097DF99" w:rsidR="00507F2F" w:rsidRPr="003347DA" w:rsidRDefault="00507F2F" w:rsidP="00507F2F">
      <w:pPr>
        <w:pStyle w:val="SingleTxtG"/>
        <w:rPr>
          <w:noProof/>
          <w:lang w:val="fr-FR"/>
        </w:rPr>
      </w:pPr>
      <w:r w:rsidRPr="003347DA">
        <w:rPr>
          <w:noProof/>
          <w:lang w:val="fr-FR"/>
        </w:rPr>
        <w:t>57.</w:t>
      </w:r>
      <w:r w:rsidRPr="003347DA">
        <w:rPr>
          <w:noProof/>
          <w:lang w:val="fr-FR"/>
        </w:rPr>
        <w:tab/>
      </w:r>
      <w:r>
        <w:rPr>
          <w:noProof/>
          <w:lang w:val="fr-FR"/>
        </w:rPr>
        <w:t>E</w:t>
      </w:r>
      <w:r w:rsidRPr="003347DA">
        <w:rPr>
          <w:noProof/>
          <w:lang w:val="fr-FR"/>
        </w:rPr>
        <w:t>n 2016</w:t>
      </w:r>
      <w:r>
        <w:rPr>
          <w:noProof/>
          <w:lang w:val="fr-FR"/>
        </w:rPr>
        <w:t>, on a ajouté l</w:t>
      </w:r>
      <w:r w:rsidR="007174EB">
        <w:rPr>
          <w:noProof/>
          <w:lang w:val="fr-FR"/>
        </w:rPr>
        <w:t>’</w:t>
      </w:r>
      <w:r>
        <w:rPr>
          <w:noProof/>
          <w:lang w:val="fr-FR"/>
        </w:rPr>
        <w:t>infraction de « </w:t>
      </w:r>
      <w:r w:rsidRPr="003347DA">
        <w:rPr>
          <w:noProof/>
          <w:lang w:val="fr-FR"/>
        </w:rPr>
        <w:t>cyber</w:t>
      </w:r>
      <w:r>
        <w:rPr>
          <w:noProof/>
          <w:lang w:val="fr-FR"/>
        </w:rPr>
        <w:t>harcèlement »</w:t>
      </w:r>
      <w:r w:rsidRPr="003347DA">
        <w:rPr>
          <w:noProof/>
          <w:lang w:val="fr-FR"/>
        </w:rPr>
        <w:t xml:space="preserve"> (</w:t>
      </w:r>
      <w:r>
        <w:rPr>
          <w:noProof/>
          <w:lang w:val="fr-FR"/>
        </w:rPr>
        <w:t xml:space="preserve">art. </w:t>
      </w:r>
      <w:r w:rsidRPr="003347DA">
        <w:rPr>
          <w:noProof/>
          <w:lang w:val="fr-FR"/>
        </w:rPr>
        <w:t xml:space="preserve">107c </w:t>
      </w:r>
      <w:r>
        <w:rPr>
          <w:noProof/>
          <w:lang w:val="fr-FR"/>
        </w:rPr>
        <w:t>du Code pénal</w:t>
      </w:r>
      <w:r w:rsidRPr="003347DA">
        <w:rPr>
          <w:noProof/>
          <w:lang w:val="fr-FR"/>
        </w:rPr>
        <w:t xml:space="preserve">), </w:t>
      </w:r>
      <w:r>
        <w:rPr>
          <w:noProof/>
          <w:lang w:val="fr-FR"/>
        </w:rPr>
        <w:t xml:space="preserve">dont la définition a été élargie en </w:t>
      </w:r>
      <w:r w:rsidRPr="003347DA">
        <w:rPr>
          <w:noProof/>
          <w:lang w:val="fr-FR"/>
        </w:rPr>
        <w:t>2021 (</w:t>
      </w:r>
      <w:r>
        <w:rPr>
          <w:noProof/>
          <w:lang w:val="fr-FR"/>
        </w:rPr>
        <w:t xml:space="preserve">Journal officiel fédéral </w:t>
      </w:r>
      <w:r w:rsidRPr="003347DA">
        <w:rPr>
          <w:noProof/>
          <w:lang w:val="fr-FR"/>
        </w:rPr>
        <w:t xml:space="preserve">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148/2020)</w:t>
      </w:r>
      <w:r>
        <w:rPr>
          <w:noProof/>
          <w:lang w:val="fr-FR"/>
        </w:rPr>
        <w:t xml:space="preserve">, de sorte que, notamment, même un téléchargement unique de documents peut désormais donner lieu à des poursuites </w:t>
      </w:r>
      <w:r w:rsidRPr="003347DA">
        <w:rPr>
          <w:noProof/>
          <w:lang w:val="fr-FR"/>
        </w:rPr>
        <w:t>(</w:t>
      </w:r>
      <w:r>
        <w:rPr>
          <w:noProof/>
          <w:lang w:val="fr-FR"/>
        </w:rPr>
        <w:t>harcèlement « </w:t>
      </w:r>
      <w:r w:rsidRPr="003347DA">
        <w:rPr>
          <w:noProof/>
          <w:lang w:val="fr-FR"/>
        </w:rPr>
        <w:t>constant</w:t>
      </w:r>
      <w:r>
        <w:rPr>
          <w:noProof/>
          <w:lang w:val="fr-FR"/>
        </w:rPr>
        <w:t> » et non plus « suivi »</w:t>
      </w:r>
      <w:r w:rsidRPr="003347DA">
        <w:rPr>
          <w:noProof/>
          <w:lang w:val="fr-FR"/>
        </w:rPr>
        <w:t xml:space="preserve"> </w:t>
      </w:r>
      <w:r>
        <w:rPr>
          <w:noProof/>
          <w:lang w:val="fr-FR"/>
        </w:rPr>
        <w:t>à l</w:t>
      </w:r>
      <w:r w:rsidR="007174EB">
        <w:rPr>
          <w:noProof/>
          <w:lang w:val="fr-FR"/>
        </w:rPr>
        <w:t>’</w:t>
      </w:r>
      <w:r>
        <w:rPr>
          <w:noProof/>
          <w:lang w:val="fr-FR"/>
        </w:rPr>
        <w:t>aide d</w:t>
      </w:r>
      <w:r w:rsidR="007174EB">
        <w:rPr>
          <w:noProof/>
          <w:lang w:val="fr-FR"/>
        </w:rPr>
        <w:t>’</w:t>
      </w:r>
      <w:r>
        <w:rPr>
          <w:noProof/>
          <w:lang w:val="fr-FR"/>
        </w:rPr>
        <w:t xml:space="preserve">un système de </w:t>
      </w:r>
      <w:r w:rsidRPr="003347DA">
        <w:rPr>
          <w:noProof/>
          <w:lang w:val="fr-FR"/>
        </w:rPr>
        <w:t>t</w:t>
      </w:r>
      <w:r>
        <w:rPr>
          <w:noProof/>
          <w:lang w:val="fr-FR"/>
        </w:rPr>
        <w:t>é</w:t>
      </w:r>
      <w:r w:rsidRPr="003347DA">
        <w:rPr>
          <w:noProof/>
          <w:lang w:val="fr-FR"/>
        </w:rPr>
        <w:t>l</w:t>
      </w:r>
      <w:r>
        <w:rPr>
          <w:noProof/>
          <w:lang w:val="fr-FR"/>
        </w:rPr>
        <w:t>é</w:t>
      </w:r>
      <w:r w:rsidRPr="003347DA">
        <w:rPr>
          <w:noProof/>
          <w:lang w:val="fr-FR"/>
        </w:rPr>
        <w:t>communication o</w:t>
      </w:r>
      <w:r>
        <w:rPr>
          <w:noProof/>
          <w:lang w:val="fr-FR"/>
        </w:rPr>
        <w:t>u d</w:t>
      </w:r>
      <w:r w:rsidR="007174EB">
        <w:rPr>
          <w:noProof/>
          <w:lang w:val="fr-FR"/>
        </w:rPr>
        <w:t>’</w:t>
      </w:r>
      <w:r>
        <w:rPr>
          <w:noProof/>
          <w:lang w:val="fr-FR"/>
        </w:rPr>
        <w:t>un système informatique</w:t>
      </w:r>
      <w:r w:rsidRPr="003347DA">
        <w:rPr>
          <w:noProof/>
          <w:lang w:val="fr-FR"/>
        </w:rPr>
        <w:t>)</w:t>
      </w:r>
      <w:r w:rsidR="007501E0">
        <w:rPr>
          <w:noProof/>
          <w:lang w:val="fr-FR"/>
        </w:rPr>
        <w:t> </w:t>
      </w:r>
      <w:r w:rsidRPr="003347DA">
        <w:rPr>
          <w:noProof/>
          <w:lang w:val="fr-FR"/>
        </w:rPr>
        <w:t xml:space="preserve">; </w:t>
      </w:r>
      <w:r>
        <w:rPr>
          <w:noProof/>
          <w:lang w:val="fr-FR"/>
        </w:rPr>
        <w:t>depuis</w:t>
      </w:r>
      <w:r w:rsidRPr="003347DA">
        <w:rPr>
          <w:noProof/>
          <w:lang w:val="fr-FR"/>
        </w:rPr>
        <w:t xml:space="preserve"> 2020 (</w:t>
      </w:r>
      <w:r>
        <w:rPr>
          <w:noProof/>
          <w:lang w:val="fr-FR"/>
        </w:rPr>
        <w:t xml:space="preserve">Journal officiel fédéral </w:t>
      </w:r>
      <w:r w:rsidRPr="003347DA">
        <w:rPr>
          <w:noProof/>
          <w:lang w:val="fr-FR"/>
        </w:rPr>
        <w:t xml:space="preserve">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105/2019)</w:t>
      </w:r>
      <w:r>
        <w:rPr>
          <w:noProof/>
          <w:lang w:val="fr-FR"/>
        </w:rPr>
        <w:t>,</w:t>
      </w:r>
      <w:r w:rsidRPr="003347DA">
        <w:rPr>
          <w:noProof/>
          <w:lang w:val="fr-FR"/>
        </w:rPr>
        <w:t xml:space="preserve"> </w:t>
      </w:r>
      <w:r>
        <w:rPr>
          <w:noProof/>
          <w:lang w:val="fr-FR"/>
        </w:rPr>
        <w:t>des ordonnances de protection de la vie privée peuvent être rendues dans les affaires de cyberharcèlement</w:t>
      </w:r>
      <w:r w:rsidRPr="003347DA">
        <w:rPr>
          <w:noProof/>
          <w:lang w:val="fr-FR"/>
        </w:rPr>
        <w:t>.</w:t>
      </w:r>
    </w:p>
    <w:p w14:paraId="683438C9" w14:textId="409A4BA1" w:rsidR="00507F2F" w:rsidRPr="003347DA" w:rsidRDefault="00507F2F" w:rsidP="00507F2F">
      <w:pPr>
        <w:pStyle w:val="SingleTxtG"/>
        <w:rPr>
          <w:noProof/>
          <w:lang w:val="fr-FR"/>
        </w:rPr>
      </w:pPr>
      <w:r w:rsidRPr="003347DA">
        <w:rPr>
          <w:noProof/>
          <w:lang w:val="fr-FR"/>
        </w:rPr>
        <w:t>58.</w:t>
      </w:r>
      <w:r w:rsidRPr="003347DA">
        <w:rPr>
          <w:noProof/>
          <w:lang w:val="fr-FR"/>
        </w:rPr>
        <w:tab/>
      </w:r>
      <w:r>
        <w:rPr>
          <w:noProof/>
          <w:lang w:val="fr-FR"/>
        </w:rPr>
        <w:t>E</w:t>
      </w:r>
      <w:r w:rsidRPr="003347DA">
        <w:rPr>
          <w:noProof/>
          <w:lang w:val="fr-FR"/>
        </w:rPr>
        <w:t>n 2021</w:t>
      </w:r>
      <w:r>
        <w:rPr>
          <w:noProof/>
          <w:lang w:val="fr-FR"/>
        </w:rPr>
        <w:t>,</w:t>
      </w:r>
      <w:r w:rsidRPr="003347DA">
        <w:rPr>
          <w:noProof/>
          <w:lang w:val="fr-FR"/>
        </w:rPr>
        <w:t xml:space="preserve"> </w:t>
      </w:r>
      <w:r>
        <w:rPr>
          <w:noProof/>
          <w:lang w:val="fr-FR"/>
        </w:rPr>
        <w:t>la</w:t>
      </w:r>
      <w:r w:rsidRPr="003347DA">
        <w:rPr>
          <w:noProof/>
          <w:lang w:val="fr-FR"/>
        </w:rPr>
        <w:t xml:space="preserve"> </w:t>
      </w:r>
      <w:hyperlink r:id="rId42" w:history="1">
        <w:r>
          <w:rPr>
            <w:rStyle w:val="Lienhypertexte"/>
            <w:noProof/>
            <w:lang w:val="fr-FR"/>
          </w:rPr>
          <w:t xml:space="preserve">loi fédérale sur les mesures de lutte contre la haine sur </w:t>
        </w:r>
        <w:r w:rsidRPr="003347DA">
          <w:rPr>
            <w:rStyle w:val="Lienhypertexte"/>
            <w:noProof/>
            <w:lang w:val="fr-FR"/>
          </w:rPr>
          <w:t>Internet</w:t>
        </w:r>
      </w:hyperlink>
      <w:r w:rsidRPr="003347DA">
        <w:rPr>
          <w:noProof/>
          <w:lang w:val="fr-FR"/>
        </w:rPr>
        <w:t xml:space="preserve"> (</w:t>
      </w:r>
      <w:r w:rsidRPr="00195136">
        <w:rPr>
          <w:i/>
          <w:iCs/>
          <w:noProof/>
          <w:lang w:val="fr-FR"/>
        </w:rPr>
        <w:t>Bundesgesetz, mit dem Maßnahmen zur Bekämpfung von Hass im Netz getroffen werden</w:t>
      </w:r>
      <w:r w:rsidRPr="003347DA">
        <w:rPr>
          <w:noProof/>
          <w:lang w:val="fr-FR"/>
        </w:rPr>
        <w:t xml:space="preserve">, </w:t>
      </w:r>
      <w:r>
        <w:rPr>
          <w:noProof/>
          <w:lang w:val="fr-FR"/>
        </w:rPr>
        <w:t xml:space="preserve">Journal officiel fédéral </w:t>
      </w:r>
      <w:r w:rsidRPr="003347DA">
        <w:rPr>
          <w:noProof/>
          <w:lang w:val="fr-FR"/>
        </w:rPr>
        <w:t xml:space="preserve">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 xml:space="preserve">148/2020, </w:t>
      </w:r>
      <w:r w:rsidRPr="00353091">
        <w:rPr>
          <w:noProof/>
          <w:lang w:val="fr-FR"/>
        </w:rPr>
        <w:t>voir également par.</w:t>
      </w:r>
      <w:r w:rsidR="00353091">
        <w:rPr>
          <w:noProof/>
          <w:lang w:val="fr-FR"/>
        </w:rPr>
        <w:t> </w:t>
      </w:r>
      <w:r w:rsidRPr="00353091">
        <w:rPr>
          <w:noProof/>
          <w:lang w:val="fr-FR"/>
        </w:rPr>
        <w:t>57</w:t>
      </w:r>
      <w:r w:rsidRPr="003347DA">
        <w:rPr>
          <w:noProof/>
          <w:lang w:val="fr-FR"/>
        </w:rPr>
        <w:t xml:space="preserve">) </w:t>
      </w:r>
      <w:r>
        <w:rPr>
          <w:noProof/>
          <w:lang w:val="fr-FR"/>
        </w:rPr>
        <w:t>est entrée en vigueur</w:t>
      </w:r>
      <w:r w:rsidR="00524B23">
        <w:rPr>
          <w:noProof/>
          <w:lang w:val="fr-FR"/>
        </w:rPr>
        <w:t> </w:t>
      </w:r>
      <w:r>
        <w:rPr>
          <w:noProof/>
          <w:lang w:val="fr-FR"/>
        </w:rPr>
        <w:t>;</w:t>
      </w:r>
      <w:r w:rsidRPr="003347DA">
        <w:rPr>
          <w:noProof/>
          <w:lang w:val="fr-FR"/>
        </w:rPr>
        <w:t xml:space="preserve"> </w:t>
      </w:r>
      <w:r>
        <w:rPr>
          <w:noProof/>
          <w:lang w:val="fr-FR"/>
        </w:rPr>
        <w:t>outre l</w:t>
      </w:r>
      <w:r w:rsidR="007174EB">
        <w:rPr>
          <w:noProof/>
          <w:lang w:val="fr-FR"/>
        </w:rPr>
        <w:t>’</w:t>
      </w:r>
      <w:r>
        <w:rPr>
          <w:noProof/>
          <w:lang w:val="fr-FR"/>
        </w:rPr>
        <w:t xml:space="preserve">élargissement de la définition des articles </w:t>
      </w:r>
      <w:r w:rsidRPr="003347DA">
        <w:rPr>
          <w:noProof/>
          <w:lang w:val="fr-FR"/>
        </w:rPr>
        <w:t xml:space="preserve">283 </w:t>
      </w:r>
      <w:r>
        <w:rPr>
          <w:noProof/>
          <w:lang w:val="fr-FR"/>
        </w:rPr>
        <w:t>et</w:t>
      </w:r>
      <w:r w:rsidRPr="003347DA">
        <w:rPr>
          <w:noProof/>
          <w:lang w:val="fr-FR"/>
        </w:rPr>
        <w:t xml:space="preserve"> 107c </w:t>
      </w:r>
      <w:r>
        <w:rPr>
          <w:noProof/>
          <w:lang w:val="fr-FR"/>
        </w:rPr>
        <w:t>du Code pénal, comme indiqué plus haut, elle a introduit l</w:t>
      </w:r>
      <w:r w:rsidR="007174EB">
        <w:rPr>
          <w:noProof/>
          <w:lang w:val="fr-FR"/>
        </w:rPr>
        <w:t>’</w:t>
      </w:r>
      <w:r>
        <w:rPr>
          <w:noProof/>
          <w:lang w:val="fr-FR"/>
        </w:rPr>
        <w:t xml:space="preserve">infraction de </w:t>
      </w:r>
      <w:r w:rsidRPr="00DA47BF">
        <w:rPr>
          <w:noProof/>
        </w:rPr>
        <w:t>prise de photographies</w:t>
      </w:r>
      <w:r w:rsidRPr="000F76C8">
        <w:rPr>
          <w:noProof/>
          <w:lang w:val="fr-FR"/>
        </w:rPr>
        <w:t xml:space="preserve"> </w:t>
      </w:r>
      <w:r>
        <w:rPr>
          <w:noProof/>
          <w:lang w:val="fr-FR"/>
        </w:rPr>
        <w:t xml:space="preserve">non autorisée (art. </w:t>
      </w:r>
      <w:r w:rsidRPr="003347DA">
        <w:rPr>
          <w:noProof/>
          <w:lang w:val="fr-FR"/>
        </w:rPr>
        <w:t xml:space="preserve">120a </w:t>
      </w:r>
      <w:r>
        <w:rPr>
          <w:noProof/>
          <w:lang w:val="fr-FR"/>
        </w:rPr>
        <w:t>du Code pénal</w:t>
      </w:r>
      <w:r w:rsidRPr="003347DA">
        <w:rPr>
          <w:noProof/>
          <w:lang w:val="fr-FR"/>
        </w:rPr>
        <w:t xml:space="preserve">) </w:t>
      </w:r>
      <w:r>
        <w:rPr>
          <w:noProof/>
          <w:lang w:val="fr-FR"/>
        </w:rPr>
        <w:t xml:space="preserve">et défini dans le Code de procédure pénale des mesures qui portent notamment sur la </w:t>
      </w:r>
      <w:r w:rsidRPr="003347DA">
        <w:rPr>
          <w:noProof/>
          <w:lang w:val="fr-FR"/>
        </w:rPr>
        <w:t xml:space="preserve">protection </w:t>
      </w:r>
      <w:r>
        <w:rPr>
          <w:noProof/>
          <w:lang w:val="fr-FR"/>
        </w:rPr>
        <w:t>des</w:t>
      </w:r>
      <w:r w:rsidRPr="003347DA">
        <w:rPr>
          <w:noProof/>
          <w:lang w:val="fr-FR"/>
        </w:rPr>
        <w:t xml:space="preserve"> victim</w:t>
      </w:r>
      <w:r>
        <w:rPr>
          <w:noProof/>
          <w:lang w:val="fr-FR"/>
        </w:rPr>
        <w:t>e</w:t>
      </w:r>
      <w:r w:rsidRPr="003347DA">
        <w:rPr>
          <w:noProof/>
          <w:lang w:val="fr-FR"/>
        </w:rPr>
        <w:t xml:space="preserve">s </w:t>
      </w:r>
      <w:r>
        <w:rPr>
          <w:noProof/>
          <w:lang w:val="fr-FR"/>
        </w:rPr>
        <w:t>des discours de haine en ligne</w:t>
      </w:r>
      <w:r w:rsidRPr="003347DA">
        <w:rPr>
          <w:noProof/>
          <w:lang w:val="fr-FR"/>
        </w:rPr>
        <w:t>.</w:t>
      </w:r>
    </w:p>
    <w:p w14:paraId="3673531B" w14:textId="6260D1B0" w:rsidR="00507F2F" w:rsidRPr="003347DA" w:rsidRDefault="00507F2F" w:rsidP="00507F2F">
      <w:pPr>
        <w:pStyle w:val="SingleTxtG"/>
        <w:rPr>
          <w:noProof/>
          <w:lang w:val="fr-FR"/>
        </w:rPr>
      </w:pPr>
      <w:r w:rsidRPr="003347DA">
        <w:rPr>
          <w:noProof/>
          <w:lang w:val="fr-FR"/>
        </w:rPr>
        <w:t>59.</w:t>
      </w:r>
      <w:r w:rsidRPr="003347DA">
        <w:rPr>
          <w:noProof/>
          <w:lang w:val="fr-FR"/>
        </w:rPr>
        <w:tab/>
      </w:r>
      <w:r>
        <w:rPr>
          <w:noProof/>
          <w:lang w:val="fr-FR"/>
        </w:rPr>
        <w:t xml:space="preserve">Depuis </w:t>
      </w:r>
      <w:r w:rsidRPr="003347DA">
        <w:rPr>
          <w:noProof/>
          <w:lang w:val="fr-FR"/>
        </w:rPr>
        <w:t>2014</w:t>
      </w:r>
      <w:r>
        <w:rPr>
          <w:noProof/>
          <w:lang w:val="fr-FR"/>
        </w:rPr>
        <w:t>,</w:t>
      </w:r>
      <w:r w:rsidRPr="003347DA">
        <w:rPr>
          <w:noProof/>
          <w:lang w:val="fr-FR"/>
        </w:rPr>
        <w:t xml:space="preserve"> </w:t>
      </w:r>
      <w:r>
        <w:rPr>
          <w:noProof/>
          <w:lang w:val="fr-FR"/>
        </w:rPr>
        <w:t>les subventions que la</w:t>
      </w:r>
      <w:r w:rsidRPr="003347DA">
        <w:rPr>
          <w:noProof/>
          <w:lang w:val="fr-FR"/>
        </w:rPr>
        <w:t xml:space="preserve"> </w:t>
      </w:r>
      <w:hyperlink r:id="rId43" w:history="1">
        <w:r w:rsidRPr="003347DA">
          <w:rPr>
            <w:rStyle w:val="Lienhypertexte"/>
            <w:noProof/>
            <w:lang w:val="fr-FR"/>
          </w:rPr>
          <w:t>l</w:t>
        </w:r>
        <w:r>
          <w:rPr>
            <w:rStyle w:val="Lienhypertexte"/>
            <w:noProof/>
            <w:lang w:val="fr-FR"/>
          </w:rPr>
          <w:t>oi de 1984 sur les s</w:t>
        </w:r>
        <w:r w:rsidRPr="003347DA">
          <w:rPr>
            <w:rStyle w:val="Lienhypertexte"/>
            <w:noProof/>
            <w:lang w:val="fr-FR"/>
          </w:rPr>
          <w:t>ub</w:t>
        </w:r>
        <w:r>
          <w:rPr>
            <w:rStyle w:val="Lienhypertexte"/>
            <w:noProof/>
            <w:lang w:val="fr-FR"/>
          </w:rPr>
          <w:t xml:space="preserve">ventions au journalisme </w:t>
        </w:r>
      </w:hyperlink>
      <w:r w:rsidRPr="003347DA">
        <w:rPr>
          <w:noProof/>
          <w:lang w:val="fr-FR"/>
        </w:rPr>
        <w:t>(</w:t>
      </w:r>
      <w:r w:rsidRPr="00195136">
        <w:rPr>
          <w:i/>
          <w:iCs/>
          <w:noProof/>
          <w:lang w:val="fr-FR"/>
        </w:rPr>
        <w:t>Publizistikförderungsgesetz</w:t>
      </w:r>
      <w:r w:rsidRPr="003347DA">
        <w:rPr>
          <w:noProof/>
          <w:lang w:val="fr-FR"/>
        </w:rPr>
        <w:t xml:space="preserve"> </w:t>
      </w:r>
      <w:r w:rsidRPr="003347DA">
        <w:rPr>
          <w:i/>
          <w:noProof/>
          <w:lang w:val="fr-FR"/>
        </w:rPr>
        <w:t>1984</w:t>
      </w:r>
      <w:r w:rsidRPr="003347DA">
        <w:rPr>
          <w:noProof/>
          <w:lang w:val="fr-FR"/>
        </w:rPr>
        <w:t xml:space="preserve">, </w:t>
      </w:r>
      <w:r>
        <w:rPr>
          <w:noProof/>
          <w:lang w:val="fr-FR"/>
        </w:rPr>
        <w:t xml:space="preserve">Journal officiel fédéral </w:t>
      </w:r>
      <w:r w:rsidR="007501E0" w:rsidRPr="00C40834">
        <w:rPr>
          <w:rFonts w:eastAsia="MS Mincho"/>
          <w:noProof/>
          <w:szCs w:val="22"/>
          <w:lang w:val="fr-FR"/>
        </w:rPr>
        <w:t>n</w:t>
      </w:r>
      <w:r w:rsidR="007501E0" w:rsidRPr="00C40834">
        <w:rPr>
          <w:rFonts w:eastAsia="MS Mincho"/>
          <w:noProof/>
          <w:szCs w:val="22"/>
          <w:vertAlign w:val="superscript"/>
          <w:lang w:val="fr-FR"/>
        </w:rPr>
        <w:t>o</w:t>
      </w:r>
      <w:r w:rsidRPr="003347DA">
        <w:rPr>
          <w:noProof/>
          <w:lang w:val="fr-FR"/>
        </w:rPr>
        <w:t> 369/1984</w:t>
      </w:r>
      <w:r>
        <w:rPr>
          <w:noProof/>
          <w:lang w:val="fr-FR"/>
        </w:rPr>
        <w:t>, telle que modifiée</w:t>
      </w:r>
      <w:r w:rsidRPr="003347DA">
        <w:rPr>
          <w:noProof/>
          <w:lang w:val="fr-FR"/>
        </w:rPr>
        <w:t xml:space="preserve">) </w:t>
      </w:r>
      <w:r>
        <w:rPr>
          <w:noProof/>
          <w:lang w:val="fr-FR"/>
        </w:rPr>
        <w:t>accorde aux publications périodiques peuvent être refusées pour l</w:t>
      </w:r>
      <w:r w:rsidR="007174EB">
        <w:rPr>
          <w:noProof/>
          <w:lang w:val="fr-FR"/>
        </w:rPr>
        <w:t>’</w:t>
      </w:r>
      <w:r>
        <w:rPr>
          <w:noProof/>
          <w:lang w:val="fr-FR"/>
        </w:rPr>
        <w:t xml:space="preserve">année civile dans laquelle </w:t>
      </w:r>
      <w:r w:rsidRPr="00DA47BF">
        <w:rPr>
          <w:noProof/>
        </w:rPr>
        <w:t>une condamnation pénale définitive</w:t>
      </w:r>
      <w:r w:rsidRPr="00DD0BE9">
        <w:rPr>
          <w:noProof/>
          <w:lang w:val="fr-FR"/>
        </w:rPr>
        <w:t xml:space="preserve"> </w:t>
      </w:r>
      <w:r>
        <w:rPr>
          <w:noProof/>
          <w:lang w:val="fr-FR"/>
        </w:rPr>
        <w:t>a été prononcée pour une infraction réprimée par l</w:t>
      </w:r>
      <w:r w:rsidR="007174EB">
        <w:rPr>
          <w:noProof/>
          <w:lang w:val="fr-FR"/>
        </w:rPr>
        <w:t>’</w:t>
      </w:r>
      <w:r>
        <w:rPr>
          <w:noProof/>
          <w:lang w:val="fr-FR"/>
        </w:rPr>
        <w:t>article</w:t>
      </w:r>
      <w:r w:rsidR="007501E0">
        <w:rPr>
          <w:noProof/>
          <w:lang w:val="fr-FR"/>
        </w:rPr>
        <w:t> </w:t>
      </w:r>
      <w:r>
        <w:rPr>
          <w:noProof/>
          <w:lang w:val="fr-FR"/>
        </w:rPr>
        <w:t>283 du Code pénal ou visée par la loi d</w:t>
      </w:r>
      <w:r w:rsidR="007174EB">
        <w:rPr>
          <w:noProof/>
          <w:lang w:val="fr-FR"/>
        </w:rPr>
        <w:t>’</w:t>
      </w:r>
      <w:r>
        <w:rPr>
          <w:noProof/>
          <w:lang w:val="fr-FR"/>
        </w:rPr>
        <w:t>interdiction, et commise dans un périodique</w:t>
      </w:r>
      <w:r w:rsidRPr="003347DA">
        <w:rPr>
          <w:noProof/>
          <w:lang w:val="fr-FR"/>
        </w:rPr>
        <w:t xml:space="preserve">. </w:t>
      </w:r>
      <w:r>
        <w:rPr>
          <w:noProof/>
          <w:lang w:val="fr-FR"/>
        </w:rPr>
        <w:t>La</w:t>
      </w:r>
      <w:r w:rsidRPr="003347DA">
        <w:rPr>
          <w:noProof/>
          <w:lang w:val="fr-FR"/>
        </w:rPr>
        <w:t xml:space="preserve"> </w:t>
      </w:r>
      <w:hyperlink r:id="rId44" w:history="1">
        <w:r>
          <w:rPr>
            <w:rStyle w:val="Lienhypertexte"/>
            <w:noProof/>
            <w:lang w:val="fr-FR"/>
          </w:rPr>
          <w:t>loi fédérale sur la promotion d</w:t>
        </w:r>
        <w:r w:rsidR="007174EB">
          <w:rPr>
            <w:rStyle w:val="Lienhypertexte"/>
            <w:noProof/>
            <w:lang w:val="fr-FR"/>
          </w:rPr>
          <w:t>’</w:t>
        </w:r>
        <w:r>
          <w:rPr>
            <w:rStyle w:val="Lienhypertexte"/>
            <w:noProof/>
            <w:lang w:val="fr-FR"/>
          </w:rPr>
          <w:t>un journalisme de qualité dans les médias imprimés et en ligne</w:t>
        </w:r>
      </w:hyperlink>
      <w:r w:rsidRPr="003347DA">
        <w:rPr>
          <w:noProof/>
          <w:lang w:val="fr-FR"/>
        </w:rPr>
        <w:t xml:space="preserve"> (</w:t>
      </w:r>
      <w:r w:rsidRPr="00195136">
        <w:rPr>
          <w:i/>
          <w:iCs/>
          <w:noProof/>
          <w:lang w:val="fr-FR"/>
        </w:rPr>
        <w:t>Bundesgesetz über die Förderung des qualitätsvollen Journalismus in Medien des Print- und Online-Bereichs</w:t>
      </w:r>
      <w:r w:rsidRPr="003347DA">
        <w:rPr>
          <w:noProof/>
          <w:lang w:val="fr-FR"/>
        </w:rPr>
        <w:t xml:space="preserve">, </w:t>
      </w:r>
      <w:r>
        <w:rPr>
          <w:noProof/>
          <w:lang w:val="fr-FR"/>
        </w:rPr>
        <w:t>Journal officiel fédéral</w:t>
      </w:r>
      <w:r w:rsidRPr="003347DA">
        <w:rPr>
          <w:noProof/>
          <w:lang w:val="fr-FR"/>
        </w:rPr>
        <w:t xml:space="preserve"> 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 xml:space="preserve">163/2023), </w:t>
      </w:r>
      <w:r>
        <w:rPr>
          <w:noProof/>
          <w:lang w:val="fr-FR"/>
        </w:rPr>
        <w:t xml:space="preserve">entrée en vigueur en </w:t>
      </w:r>
      <w:r w:rsidRPr="003347DA">
        <w:rPr>
          <w:noProof/>
          <w:lang w:val="fr-FR"/>
        </w:rPr>
        <w:t>2023, cont</w:t>
      </w:r>
      <w:r>
        <w:rPr>
          <w:noProof/>
          <w:lang w:val="fr-FR"/>
        </w:rPr>
        <w:t>ient une disposition analogue qui, toutefois, prévoit également que les subventions peuvent être refusées en cas de condamnation définitive pour l</w:t>
      </w:r>
      <w:r w:rsidR="007174EB">
        <w:rPr>
          <w:noProof/>
          <w:lang w:val="fr-FR"/>
        </w:rPr>
        <w:t>’</w:t>
      </w:r>
      <w:r>
        <w:rPr>
          <w:noProof/>
          <w:lang w:val="fr-FR"/>
        </w:rPr>
        <w:t>infraction définie à l</w:t>
      </w:r>
      <w:r w:rsidR="007174EB">
        <w:rPr>
          <w:noProof/>
          <w:lang w:val="fr-FR"/>
        </w:rPr>
        <w:t>’</w:t>
      </w:r>
      <w:r>
        <w:rPr>
          <w:noProof/>
          <w:lang w:val="fr-FR"/>
        </w:rPr>
        <w:t>article</w:t>
      </w:r>
      <w:r w:rsidR="007501E0">
        <w:rPr>
          <w:noProof/>
          <w:lang w:val="fr-FR"/>
        </w:rPr>
        <w:t> </w:t>
      </w:r>
      <w:r w:rsidRPr="003347DA">
        <w:rPr>
          <w:noProof/>
          <w:lang w:val="fr-FR"/>
        </w:rPr>
        <w:t xml:space="preserve">282a </w:t>
      </w:r>
      <w:r>
        <w:rPr>
          <w:noProof/>
          <w:lang w:val="fr-FR"/>
        </w:rPr>
        <w:t xml:space="preserve">du Code pénal </w:t>
      </w:r>
      <w:r w:rsidRPr="003347DA">
        <w:rPr>
          <w:noProof/>
          <w:lang w:val="fr-FR"/>
        </w:rPr>
        <w:t>(</w:t>
      </w:r>
      <w:r>
        <w:rPr>
          <w:noProof/>
          <w:lang w:val="fr-FR"/>
        </w:rPr>
        <w:t>fait d</w:t>
      </w:r>
      <w:r w:rsidR="007174EB">
        <w:rPr>
          <w:noProof/>
          <w:lang w:val="fr-FR"/>
        </w:rPr>
        <w:t>’</w:t>
      </w:r>
      <w:r w:rsidRPr="003347DA">
        <w:rPr>
          <w:noProof/>
          <w:lang w:val="fr-FR"/>
        </w:rPr>
        <w:t>in</w:t>
      </w:r>
      <w:r>
        <w:rPr>
          <w:noProof/>
          <w:lang w:val="fr-FR"/>
        </w:rPr>
        <w:t>citer à commettre des actes de terrorisme ou d</w:t>
      </w:r>
      <w:r w:rsidR="007174EB">
        <w:rPr>
          <w:noProof/>
          <w:lang w:val="fr-FR"/>
        </w:rPr>
        <w:t>’</w:t>
      </w:r>
      <w:r>
        <w:rPr>
          <w:noProof/>
          <w:lang w:val="fr-FR"/>
        </w:rPr>
        <w:t>en approuver la commission</w:t>
      </w:r>
      <w:r w:rsidRPr="003347DA">
        <w:rPr>
          <w:noProof/>
          <w:lang w:val="fr-FR"/>
        </w:rPr>
        <w:t xml:space="preserve">). </w:t>
      </w:r>
      <w:r>
        <w:rPr>
          <w:noProof/>
          <w:lang w:val="fr-FR"/>
        </w:rPr>
        <w:t xml:space="preserve">Cette disposition a également été insérée dans la </w:t>
      </w:r>
      <w:hyperlink r:id="rId45" w:history="1">
        <w:r>
          <w:rPr>
            <w:rStyle w:val="Lienhypertexte"/>
            <w:noProof/>
            <w:lang w:val="fr-FR"/>
          </w:rPr>
          <w:t xml:space="preserve">loi de 2004 sur </w:t>
        </w:r>
        <w:r>
          <w:rPr>
            <w:rStyle w:val="Lienhypertexte"/>
            <w:noProof/>
            <w:lang w:val="fr-FR"/>
          </w:rPr>
          <w:lastRenderedPageBreak/>
          <w:t>les subventions à la presse</w:t>
        </w:r>
      </w:hyperlink>
      <w:r w:rsidRPr="003347DA">
        <w:rPr>
          <w:noProof/>
          <w:lang w:val="fr-FR"/>
        </w:rPr>
        <w:t xml:space="preserve"> (</w:t>
      </w:r>
      <w:r w:rsidRPr="00195136">
        <w:rPr>
          <w:i/>
          <w:iCs/>
          <w:noProof/>
          <w:lang w:val="fr-FR"/>
        </w:rPr>
        <w:t>Presseförderungsgesetz</w:t>
      </w:r>
      <w:r w:rsidRPr="003347DA">
        <w:rPr>
          <w:noProof/>
          <w:lang w:val="fr-FR"/>
        </w:rPr>
        <w:t xml:space="preserve"> </w:t>
      </w:r>
      <w:r w:rsidRPr="003347DA">
        <w:rPr>
          <w:i/>
          <w:noProof/>
          <w:lang w:val="fr-FR"/>
        </w:rPr>
        <w:t>2004</w:t>
      </w:r>
      <w:r w:rsidRPr="003347DA">
        <w:rPr>
          <w:noProof/>
          <w:lang w:val="fr-FR"/>
        </w:rPr>
        <w:t xml:space="preserve">, </w:t>
      </w:r>
      <w:r>
        <w:rPr>
          <w:noProof/>
          <w:lang w:val="fr-FR"/>
        </w:rPr>
        <w:t xml:space="preserve">Journal officiel fédéral </w:t>
      </w:r>
      <w:r w:rsidRPr="003347DA">
        <w:rPr>
          <w:noProof/>
          <w:lang w:val="fr-FR"/>
        </w:rPr>
        <w:t xml:space="preserve">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136/2003</w:t>
      </w:r>
      <w:r>
        <w:rPr>
          <w:noProof/>
          <w:lang w:val="fr-FR"/>
        </w:rPr>
        <w:t>, telle que modifiée</w:t>
      </w:r>
      <w:r w:rsidRPr="003347DA">
        <w:rPr>
          <w:noProof/>
          <w:lang w:val="fr-FR"/>
        </w:rPr>
        <w:t xml:space="preserve">) </w:t>
      </w:r>
      <w:r>
        <w:rPr>
          <w:noProof/>
          <w:lang w:val="fr-FR"/>
        </w:rPr>
        <w:t>e</w:t>
      </w:r>
      <w:r w:rsidRPr="003347DA">
        <w:rPr>
          <w:noProof/>
          <w:lang w:val="fr-FR"/>
        </w:rPr>
        <w:t>n 2023.</w:t>
      </w:r>
    </w:p>
    <w:p w14:paraId="014815B8" w14:textId="7E0C3F5A" w:rsidR="00507F2F" w:rsidRPr="00783AFE" w:rsidRDefault="00507F2F" w:rsidP="00507F2F">
      <w:pPr>
        <w:pStyle w:val="SingleTxtG"/>
        <w:rPr>
          <w:noProof/>
          <w:lang w:val="fr-FR"/>
        </w:rPr>
      </w:pPr>
      <w:r w:rsidRPr="00783AFE">
        <w:rPr>
          <w:noProof/>
          <w:lang w:val="fr-FR"/>
        </w:rPr>
        <w:t>60.</w:t>
      </w:r>
      <w:r w:rsidRPr="00783AFE">
        <w:rPr>
          <w:noProof/>
          <w:lang w:val="fr-FR"/>
        </w:rPr>
        <w:tab/>
        <w:t>Depuis 2021 la loi fédérale pour la protection des utilisateurs des plateformes de communication (</w:t>
      </w:r>
      <w:r w:rsidRPr="00783AFE">
        <w:rPr>
          <w:i/>
          <w:iCs/>
          <w:noProof/>
          <w:lang w:val="fr-FR"/>
        </w:rPr>
        <w:t>Bundesgesetz über Maßnahmen zum Schutz der Nutzer auf Kommunikationsplattformen</w:t>
      </w:r>
      <w:r w:rsidRPr="00783AFE">
        <w:rPr>
          <w:noProof/>
          <w:lang w:val="fr-FR"/>
        </w:rPr>
        <w:t xml:space="preserve">, Journal officiel fédéral I </w:t>
      </w:r>
      <w:r w:rsidR="007501E0" w:rsidRPr="00783AFE">
        <w:rPr>
          <w:rFonts w:eastAsia="MS Mincho"/>
          <w:noProof/>
          <w:szCs w:val="22"/>
          <w:lang w:val="fr-FR"/>
        </w:rPr>
        <w:t>n</w:t>
      </w:r>
      <w:r w:rsidR="007501E0" w:rsidRPr="00783AFE">
        <w:rPr>
          <w:rFonts w:eastAsia="MS Mincho"/>
          <w:noProof/>
          <w:szCs w:val="22"/>
          <w:vertAlign w:val="superscript"/>
          <w:lang w:val="fr-FR"/>
        </w:rPr>
        <w:t>o</w:t>
      </w:r>
      <w:r w:rsidR="007501E0" w:rsidRPr="00783AFE">
        <w:rPr>
          <w:noProof/>
          <w:lang w:val="fr-FR"/>
        </w:rPr>
        <w:t> </w:t>
      </w:r>
      <w:r w:rsidRPr="00783AFE">
        <w:rPr>
          <w:noProof/>
          <w:lang w:val="fr-FR"/>
        </w:rPr>
        <w:t>151/2020) vise à définir clairement les responsabilités des exploitants de plateforme et à assurer la mise en place de mécanismes de plainte efficaces</w:t>
      </w:r>
      <w:r>
        <w:rPr>
          <w:noProof/>
          <w:lang w:val="fr-FR"/>
        </w:rPr>
        <w:t xml:space="preserve"> pour prévenir la diffusion de </w:t>
      </w:r>
      <w:r w:rsidRPr="003347DA">
        <w:rPr>
          <w:noProof/>
          <w:lang w:val="fr-FR"/>
        </w:rPr>
        <w:t>conten</w:t>
      </w:r>
      <w:r>
        <w:rPr>
          <w:noProof/>
          <w:lang w:val="fr-FR"/>
        </w:rPr>
        <w:t xml:space="preserve">us illicites sur les plateformes de </w:t>
      </w:r>
      <w:r w:rsidRPr="003347DA">
        <w:rPr>
          <w:noProof/>
          <w:lang w:val="fr-FR"/>
        </w:rPr>
        <w:t xml:space="preserve">communication. </w:t>
      </w:r>
      <w:r>
        <w:rPr>
          <w:noProof/>
          <w:lang w:val="fr-FR"/>
        </w:rPr>
        <w:t>Abrogée le 17</w:t>
      </w:r>
      <w:r w:rsidR="007501E0">
        <w:rPr>
          <w:noProof/>
          <w:lang w:val="fr-FR"/>
        </w:rPr>
        <w:t> </w:t>
      </w:r>
      <w:r>
        <w:rPr>
          <w:noProof/>
          <w:lang w:val="fr-FR"/>
        </w:rPr>
        <w:t>février 2024, cette loi a été remplacée, en ce qui concerne les contenus, par la</w:t>
      </w:r>
      <w:r w:rsidRPr="003347DA">
        <w:rPr>
          <w:noProof/>
          <w:lang w:val="fr-FR"/>
        </w:rPr>
        <w:t xml:space="preserve"> </w:t>
      </w:r>
      <w:hyperlink r:id="rId46" w:history="1">
        <w:r>
          <w:rPr>
            <w:rStyle w:val="Lienhypertexte"/>
            <w:noProof/>
            <w:lang w:val="fr-FR"/>
          </w:rPr>
          <w:t>loi sur le coordonnateur des services numériques</w:t>
        </w:r>
      </w:hyperlink>
      <w:r w:rsidRPr="003347DA">
        <w:rPr>
          <w:noProof/>
          <w:lang w:val="fr-FR"/>
        </w:rPr>
        <w:t xml:space="preserve"> (</w:t>
      </w:r>
      <w:r w:rsidRPr="003347DA">
        <w:rPr>
          <w:i/>
          <w:noProof/>
          <w:lang w:val="fr-FR"/>
        </w:rPr>
        <w:t>Koordinator-für-digitale-Dienste-Gesetz</w:t>
      </w:r>
      <w:r w:rsidRPr="003347DA">
        <w:rPr>
          <w:noProof/>
          <w:lang w:val="fr-FR"/>
        </w:rPr>
        <w:t xml:space="preserve">, </w:t>
      </w:r>
      <w:r>
        <w:rPr>
          <w:noProof/>
          <w:lang w:val="fr-FR"/>
        </w:rPr>
        <w:t xml:space="preserve">Journal officiel fédéral </w:t>
      </w:r>
      <w:r w:rsidRPr="003347DA">
        <w:rPr>
          <w:noProof/>
          <w:lang w:val="fr-FR"/>
        </w:rPr>
        <w:t xml:space="preserve">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 xml:space="preserve">182/2023), </w:t>
      </w:r>
      <w:r>
        <w:rPr>
          <w:noProof/>
          <w:lang w:val="fr-FR"/>
        </w:rPr>
        <w:t xml:space="preserve">qui reprend les mesures nationales accompagnant le </w:t>
      </w:r>
      <w:r w:rsidR="00783AFE" w:rsidRPr="00783AFE">
        <w:rPr>
          <w:noProof/>
          <w:lang w:val="fr-FR"/>
        </w:rPr>
        <w:t>r</w:t>
      </w:r>
      <w:r w:rsidRPr="00783AFE">
        <w:rPr>
          <w:noProof/>
          <w:lang w:val="fr-FR"/>
        </w:rPr>
        <w:t>èglement (UE) 2022/2065 relatif à un marché unique des services numériques, directement applicable.</w:t>
      </w:r>
    </w:p>
    <w:p w14:paraId="4575DE54" w14:textId="27A5B987" w:rsidR="00507F2F" w:rsidRPr="00783AFE" w:rsidRDefault="00507F2F" w:rsidP="007501E0">
      <w:pPr>
        <w:pStyle w:val="H23G"/>
        <w:rPr>
          <w:noProof/>
          <w:lang w:val="fr-FR"/>
        </w:rPr>
      </w:pPr>
      <w:r w:rsidRPr="00783AFE">
        <w:rPr>
          <w:noProof/>
          <w:lang w:val="fr-FR"/>
        </w:rPr>
        <w:tab/>
      </w:r>
      <w:r w:rsidRPr="00783AFE">
        <w:rPr>
          <w:noProof/>
          <w:lang w:val="fr-FR"/>
        </w:rPr>
        <w:tab/>
        <w:t xml:space="preserve">Autres mesures adoptées pour combattre les « discours de </w:t>
      </w:r>
      <w:r w:rsidRPr="00783AFE">
        <w:t>haine</w:t>
      </w:r>
      <w:r w:rsidRPr="00783AFE">
        <w:rPr>
          <w:noProof/>
          <w:lang w:val="fr-FR"/>
        </w:rPr>
        <w:t xml:space="preserve"> », en particulier </w:t>
      </w:r>
      <w:r w:rsidR="007501E0" w:rsidRPr="00783AFE">
        <w:rPr>
          <w:noProof/>
          <w:lang w:val="fr-FR"/>
        </w:rPr>
        <w:br/>
      </w:r>
      <w:r w:rsidRPr="00783AFE">
        <w:rPr>
          <w:noProof/>
          <w:lang w:val="fr-FR"/>
        </w:rPr>
        <w:t>sur Internet</w:t>
      </w:r>
    </w:p>
    <w:p w14:paraId="55DF15FB" w14:textId="74FA51E4" w:rsidR="00507F2F" w:rsidRPr="003347DA" w:rsidRDefault="00507F2F" w:rsidP="00507F2F">
      <w:pPr>
        <w:pStyle w:val="SingleTxtG"/>
        <w:rPr>
          <w:noProof/>
          <w:lang w:val="fr-FR"/>
        </w:rPr>
      </w:pPr>
      <w:r w:rsidRPr="00783AFE">
        <w:rPr>
          <w:noProof/>
          <w:lang w:val="fr-FR"/>
        </w:rPr>
        <w:t>61.</w:t>
      </w:r>
      <w:r w:rsidRPr="00783AFE">
        <w:rPr>
          <w:noProof/>
          <w:lang w:val="fr-FR"/>
        </w:rPr>
        <w:tab/>
        <w:t>Des centres de signalement, d</w:t>
      </w:r>
      <w:r w:rsidR="007174EB" w:rsidRPr="00783AFE">
        <w:rPr>
          <w:noProof/>
          <w:lang w:val="fr-FR"/>
        </w:rPr>
        <w:t>’</w:t>
      </w:r>
      <w:r w:rsidRPr="00783AFE">
        <w:rPr>
          <w:noProof/>
          <w:lang w:val="fr-FR"/>
        </w:rPr>
        <w:t>informations et de conseil ont été ouverts pour contrer les discours de haine en ligne :</w:t>
      </w:r>
    </w:p>
    <w:p w14:paraId="6A5B1ED7" w14:textId="10737D2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w:t>
      </w:r>
      <w:hyperlink r:id="rId47" w:history="1">
        <w:r w:rsidRPr="00682495">
          <w:rPr>
            <w:rStyle w:val="Lienhypertexte"/>
            <w:noProof/>
            <w:lang w:val="fr-FR"/>
          </w:rPr>
          <w:t>Stopline</w:t>
        </w:r>
      </w:hyperlink>
      <w:r>
        <w:rPr>
          <w:noProof/>
          <w:lang w:val="fr-FR"/>
        </w:rPr>
        <w:t> »</w:t>
      </w:r>
      <w:r w:rsidRPr="00682495">
        <w:rPr>
          <w:noProof/>
          <w:lang w:val="fr-FR"/>
        </w:rPr>
        <w:t xml:space="preserve"> de l</w:t>
      </w:r>
      <w:r w:rsidR="007174EB">
        <w:rPr>
          <w:noProof/>
          <w:lang w:val="fr-FR"/>
        </w:rPr>
        <w:t>’</w:t>
      </w:r>
      <w:r w:rsidR="00F7357E">
        <w:rPr>
          <w:noProof/>
          <w:lang w:val="fr-FR"/>
        </w:rPr>
        <w:t>a</w:t>
      </w:r>
      <w:r w:rsidRPr="00682495">
        <w:rPr>
          <w:noProof/>
          <w:lang w:val="fr-FR"/>
        </w:rPr>
        <w:t>ssociation des fournisseurs autrichiens de services Internet, pour signaler les message</w:t>
      </w:r>
      <w:r>
        <w:rPr>
          <w:noProof/>
          <w:lang w:val="fr-FR"/>
        </w:rPr>
        <w:t>s nazis</w:t>
      </w:r>
      <w:r w:rsidR="007501E0">
        <w:rPr>
          <w:noProof/>
          <w:lang w:val="fr-FR"/>
        </w:rPr>
        <w:t> </w:t>
      </w:r>
      <w:r w:rsidRPr="003347DA">
        <w:rPr>
          <w:noProof/>
          <w:lang w:val="fr-FR"/>
        </w:rPr>
        <w:t>;</w:t>
      </w:r>
    </w:p>
    <w:p w14:paraId="44BB0415" w14:textId="06F839E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Bureaux du Ministère fédéral de l</w:t>
      </w:r>
      <w:r w:rsidR="007174EB">
        <w:rPr>
          <w:noProof/>
          <w:lang w:val="fr-FR"/>
        </w:rPr>
        <w:t>’</w:t>
      </w:r>
      <w:r>
        <w:rPr>
          <w:noProof/>
          <w:lang w:val="fr-FR"/>
        </w:rPr>
        <w:t>intérieur chargés de signaler les activités néonazies et les vidéos extrémistes ou radicales</w:t>
      </w:r>
      <w:r w:rsidR="007501E0">
        <w:rPr>
          <w:noProof/>
          <w:lang w:val="fr-FR"/>
        </w:rPr>
        <w:t> </w:t>
      </w:r>
      <w:r w:rsidRPr="003347DA">
        <w:rPr>
          <w:noProof/>
          <w:lang w:val="fr-FR"/>
        </w:rPr>
        <w:t>;</w:t>
      </w:r>
    </w:p>
    <w:p w14:paraId="55987BA2" w14:textId="629D4FDB"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Application de signalement « </w:t>
      </w:r>
      <w:r w:rsidRPr="003347DA">
        <w:rPr>
          <w:noProof/>
          <w:lang w:val="fr-FR"/>
        </w:rPr>
        <w:t>BanHate</w:t>
      </w:r>
      <w:r>
        <w:rPr>
          <w:noProof/>
          <w:lang w:val="fr-FR"/>
        </w:rPr>
        <w:t> »</w:t>
      </w:r>
      <w:r w:rsidRPr="003347DA">
        <w:rPr>
          <w:noProof/>
          <w:lang w:val="fr-FR"/>
        </w:rPr>
        <w:t xml:space="preserve"> </w:t>
      </w:r>
      <w:r>
        <w:rPr>
          <w:noProof/>
          <w:lang w:val="fr-FR"/>
        </w:rPr>
        <w:t>du Bureau a</w:t>
      </w:r>
      <w:r w:rsidRPr="003347DA">
        <w:rPr>
          <w:noProof/>
          <w:lang w:val="fr-FR"/>
        </w:rPr>
        <w:t xml:space="preserve">ntidiscrimination </w:t>
      </w:r>
      <w:r>
        <w:rPr>
          <w:noProof/>
          <w:lang w:val="fr-FR"/>
        </w:rPr>
        <w:t>de Styrie pour les messages de haine affichés</w:t>
      </w:r>
      <w:r w:rsidR="007501E0">
        <w:rPr>
          <w:noProof/>
          <w:lang w:val="fr-FR"/>
        </w:rPr>
        <w:t> </w:t>
      </w:r>
      <w:r w:rsidRPr="003347DA">
        <w:rPr>
          <w:noProof/>
          <w:lang w:val="fr-FR"/>
        </w:rPr>
        <w:t>;</w:t>
      </w:r>
    </w:p>
    <w:p w14:paraId="55CBE62B" w14:textId="2085A059"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Programme interministériel d</w:t>
      </w:r>
      <w:r w:rsidR="007174EB">
        <w:rPr>
          <w:noProof/>
          <w:lang w:val="fr-FR"/>
        </w:rPr>
        <w:t>’</w:t>
      </w:r>
      <w:r>
        <w:rPr>
          <w:noProof/>
          <w:lang w:val="fr-FR"/>
        </w:rPr>
        <w:t>informations</w:t>
      </w:r>
      <w:r w:rsidRPr="003347DA">
        <w:rPr>
          <w:noProof/>
          <w:lang w:val="fr-FR"/>
        </w:rPr>
        <w:t xml:space="preserve"> </w:t>
      </w:r>
      <w:hyperlink r:id="rId48" w:history="1">
        <w:r>
          <w:rPr>
            <w:rStyle w:val="Lienhypertexte"/>
            <w:noProof/>
            <w:lang w:val="fr-FR"/>
          </w:rPr>
          <w:t>Portail de sécurité des TIC</w:t>
        </w:r>
      </w:hyperlink>
      <w:r w:rsidR="00524B23">
        <w:t> </w:t>
      </w:r>
      <w:r w:rsidRPr="003347DA">
        <w:rPr>
          <w:noProof/>
          <w:lang w:val="fr-FR"/>
        </w:rPr>
        <w:t>;</w:t>
      </w:r>
    </w:p>
    <w:p w14:paraId="0A49E42E" w14:textId="6DCE51D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Centre de conseil </w:t>
      </w:r>
      <w:r w:rsidRPr="003347DA">
        <w:rPr>
          <w:noProof/>
          <w:lang w:val="fr-FR"/>
        </w:rPr>
        <w:t xml:space="preserve">#GegenHassimNetz </w:t>
      </w:r>
      <w:r>
        <w:rPr>
          <w:noProof/>
          <w:lang w:val="fr-FR"/>
        </w:rPr>
        <w:t>de l</w:t>
      </w:r>
      <w:r w:rsidR="007174EB">
        <w:rPr>
          <w:noProof/>
          <w:lang w:val="fr-FR"/>
        </w:rPr>
        <w:t>’</w:t>
      </w:r>
      <w:r w:rsidRPr="003347DA">
        <w:rPr>
          <w:noProof/>
          <w:lang w:val="fr-FR"/>
        </w:rPr>
        <w:t>Association ZARA (</w:t>
      </w:r>
      <w:r>
        <w:rPr>
          <w:noProof/>
          <w:lang w:val="fr-FR"/>
        </w:rPr>
        <w:t>subventionné par la Chancellerie fédérale</w:t>
      </w:r>
      <w:r w:rsidRPr="003347DA">
        <w:rPr>
          <w:noProof/>
          <w:lang w:val="fr-FR"/>
        </w:rPr>
        <w:t>).</w:t>
      </w:r>
    </w:p>
    <w:p w14:paraId="4FC3630B" w14:textId="2A5F422C" w:rsidR="00507F2F" w:rsidRPr="003347DA" w:rsidRDefault="00507F2F" w:rsidP="00507F2F">
      <w:pPr>
        <w:pStyle w:val="SingleTxtG"/>
        <w:rPr>
          <w:noProof/>
          <w:lang w:val="fr-FR"/>
        </w:rPr>
      </w:pPr>
      <w:r w:rsidRPr="003347DA">
        <w:rPr>
          <w:noProof/>
          <w:lang w:val="fr-FR"/>
        </w:rPr>
        <w:t>62.</w:t>
      </w:r>
      <w:r w:rsidRPr="003347DA">
        <w:rPr>
          <w:noProof/>
          <w:lang w:val="fr-FR"/>
        </w:rPr>
        <w:tab/>
      </w:r>
      <w:r>
        <w:rPr>
          <w:noProof/>
          <w:lang w:val="fr-FR"/>
        </w:rPr>
        <w:t xml:space="preserve">Un accord a été conclu avec </w:t>
      </w:r>
      <w:r w:rsidRPr="003347DA">
        <w:rPr>
          <w:noProof/>
          <w:lang w:val="fr-FR"/>
        </w:rPr>
        <w:t xml:space="preserve">Facebook, </w:t>
      </w:r>
      <w:r>
        <w:rPr>
          <w:noProof/>
          <w:lang w:val="fr-FR"/>
        </w:rPr>
        <w:t xml:space="preserve">aux termes duquel </w:t>
      </w:r>
      <w:r w:rsidRPr="003347DA">
        <w:rPr>
          <w:noProof/>
          <w:lang w:val="fr-FR"/>
        </w:rPr>
        <w:t xml:space="preserve">Facebook </w:t>
      </w:r>
      <w:r>
        <w:rPr>
          <w:noProof/>
          <w:lang w:val="fr-FR"/>
        </w:rPr>
        <w:t>recherche et retire les contenus susceptibles d</w:t>
      </w:r>
      <w:r w:rsidR="007174EB">
        <w:rPr>
          <w:noProof/>
          <w:lang w:val="fr-FR"/>
        </w:rPr>
        <w:t>’</w:t>
      </w:r>
      <w:r>
        <w:rPr>
          <w:noProof/>
          <w:lang w:val="fr-FR"/>
        </w:rPr>
        <w:t>être illicites en vertu du droit autrichien (discours de haine), ou bloque l</w:t>
      </w:r>
      <w:r w:rsidR="007174EB">
        <w:rPr>
          <w:noProof/>
          <w:lang w:val="fr-FR"/>
        </w:rPr>
        <w:t>’</w:t>
      </w:r>
      <w:r>
        <w:rPr>
          <w:noProof/>
          <w:lang w:val="fr-FR"/>
        </w:rPr>
        <w:t xml:space="preserve">accès à ces contenus, généralement dans un délai de </w:t>
      </w:r>
      <w:r w:rsidR="007501E0">
        <w:rPr>
          <w:noProof/>
          <w:lang w:val="fr-FR"/>
        </w:rPr>
        <w:t>vingt-quatre</w:t>
      </w:r>
      <w:r>
        <w:rPr>
          <w:noProof/>
          <w:lang w:val="fr-FR"/>
        </w:rPr>
        <w:t xml:space="preserve"> heures. À cette fin, les directeurs des</w:t>
      </w:r>
      <w:r w:rsidRPr="00DA47BF">
        <w:rPr>
          <w:noProof/>
        </w:rPr>
        <w:t xml:space="preserve"> ministères publics</w:t>
      </w:r>
      <w:r>
        <w:rPr>
          <w:noProof/>
          <w:lang w:val="fr-FR"/>
        </w:rPr>
        <w:t xml:space="preserve"> et le </w:t>
      </w:r>
      <w:r w:rsidRPr="003347DA">
        <w:rPr>
          <w:noProof/>
          <w:lang w:val="fr-FR"/>
        </w:rPr>
        <w:t>M</w:t>
      </w:r>
      <w:r>
        <w:rPr>
          <w:noProof/>
          <w:lang w:val="fr-FR"/>
        </w:rPr>
        <w:t>inistère fédéral de la j</w:t>
      </w:r>
      <w:r w:rsidRPr="003347DA">
        <w:rPr>
          <w:noProof/>
          <w:lang w:val="fr-FR"/>
        </w:rPr>
        <w:t xml:space="preserve">ustice </w:t>
      </w:r>
      <w:r w:rsidRPr="00DA47BF">
        <w:rPr>
          <w:noProof/>
        </w:rPr>
        <w:t>ont accès à un dispositif spécial de signalement des cas de discours de haine</w:t>
      </w:r>
      <w:r w:rsidRPr="003347DA">
        <w:rPr>
          <w:noProof/>
          <w:lang w:val="fr-FR"/>
        </w:rPr>
        <w:t>.</w:t>
      </w:r>
    </w:p>
    <w:p w14:paraId="15BB8EE4" w14:textId="47C3A432" w:rsidR="00507F2F" w:rsidRPr="003347DA" w:rsidRDefault="00507F2F" w:rsidP="00507F2F">
      <w:pPr>
        <w:pStyle w:val="SingleTxtG"/>
        <w:rPr>
          <w:noProof/>
          <w:lang w:val="fr-FR"/>
        </w:rPr>
      </w:pPr>
      <w:r w:rsidRPr="003347DA">
        <w:rPr>
          <w:noProof/>
          <w:lang w:val="fr-FR"/>
        </w:rPr>
        <w:t>63.</w:t>
      </w:r>
      <w:r w:rsidRPr="003347DA">
        <w:rPr>
          <w:noProof/>
          <w:lang w:val="fr-FR"/>
        </w:rPr>
        <w:tab/>
      </w:r>
      <w:r>
        <w:rPr>
          <w:noProof/>
          <w:lang w:val="fr-FR"/>
        </w:rPr>
        <w:t>E</w:t>
      </w:r>
      <w:r w:rsidRPr="003347DA">
        <w:rPr>
          <w:noProof/>
          <w:lang w:val="fr-FR"/>
        </w:rPr>
        <w:t xml:space="preserve">n 2016, </w:t>
      </w:r>
      <w:r>
        <w:rPr>
          <w:noProof/>
          <w:lang w:val="fr-FR"/>
        </w:rPr>
        <w:t>dans le sillage du Mouvement contre le discours de haine du Conseil de l</w:t>
      </w:r>
      <w:r w:rsidR="007174EB">
        <w:rPr>
          <w:noProof/>
          <w:lang w:val="fr-FR"/>
        </w:rPr>
        <w:t>’</w:t>
      </w:r>
      <w:r>
        <w:rPr>
          <w:noProof/>
          <w:lang w:val="fr-FR"/>
        </w:rPr>
        <w:t>Europe</w:t>
      </w:r>
      <w:r w:rsidRPr="003347DA">
        <w:rPr>
          <w:noProof/>
          <w:lang w:val="fr-FR"/>
        </w:rPr>
        <w:t xml:space="preserve">, </w:t>
      </w:r>
      <w:r>
        <w:rPr>
          <w:noProof/>
          <w:lang w:val="fr-FR"/>
        </w:rPr>
        <w:t>on a créé le Comité contre le discours de haine, composé de représentants des ministères, des centres de conseil et d</w:t>
      </w:r>
      <w:r w:rsidR="007174EB">
        <w:rPr>
          <w:noProof/>
          <w:lang w:val="fr-FR"/>
        </w:rPr>
        <w:t>’</w:t>
      </w:r>
      <w:r>
        <w:rPr>
          <w:noProof/>
          <w:lang w:val="fr-FR"/>
        </w:rPr>
        <w:t>ONG, pour combattre les discours de haine en ligne, sensibiliser à la question et apporter son concours à des campagnes de lutte contre les discours de haine</w:t>
      </w:r>
      <w:r w:rsidRPr="003347DA">
        <w:rPr>
          <w:noProof/>
          <w:lang w:val="fr-FR"/>
        </w:rPr>
        <w:t>.</w:t>
      </w:r>
    </w:p>
    <w:p w14:paraId="576577E6" w14:textId="431D93E9" w:rsidR="00507F2F" w:rsidRPr="003347DA" w:rsidRDefault="00507F2F" w:rsidP="00507F2F">
      <w:pPr>
        <w:pStyle w:val="SingleTxtG"/>
        <w:rPr>
          <w:noProof/>
          <w:lang w:val="fr-FR"/>
        </w:rPr>
      </w:pPr>
      <w:r w:rsidRPr="003347DA">
        <w:rPr>
          <w:noProof/>
          <w:lang w:val="fr-FR"/>
        </w:rPr>
        <w:t>64.</w:t>
      </w:r>
      <w:r w:rsidRPr="003347DA">
        <w:rPr>
          <w:noProof/>
          <w:lang w:val="fr-FR"/>
        </w:rPr>
        <w:tab/>
      </w:r>
      <w:r>
        <w:rPr>
          <w:noProof/>
          <w:lang w:val="fr-FR"/>
        </w:rPr>
        <w:t>E</w:t>
      </w:r>
      <w:r w:rsidRPr="003347DA">
        <w:rPr>
          <w:noProof/>
          <w:lang w:val="fr-FR"/>
        </w:rPr>
        <w:t>n 2016</w:t>
      </w:r>
      <w:r>
        <w:rPr>
          <w:noProof/>
          <w:lang w:val="fr-FR"/>
        </w:rPr>
        <w:t>,</w:t>
      </w:r>
      <w:r w:rsidRPr="003347DA">
        <w:rPr>
          <w:noProof/>
          <w:lang w:val="fr-FR"/>
        </w:rPr>
        <w:t xml:space="preserve"> </w:t>
      </w:r>
      <w:r>
        <w:rPr>
          <w:noProof/>
          <w:lang w:val="fr-FR"/>
        </w:rPr>
        <w:t xml:space="preserve">Connexions, </w:t>
      </w:r>
      <w:r w:rsidRPr="00DA47BF">
        <w:rPr>
          <w:noProof/>
        </w:rPr>
        <w:t>Manuel pour la lutte contre le discours de haine en ligne par l</w:t>
      </w:r>
      <w:r w:rsidR="007174EB">
        <w:rPr>
          <w:noProof/>
        </w:rPr>
        <w:t>’</w:t>
      </w:r>
      <w:r w:rsidRPr="00DA47BF">
        <w:rPr>
          <w:noProof/>
        </w:rPr>
        <w:t>éducation aux droits de l</w:t>
      </w:r>
      <w:r w:rsidR="007174EB">
        <w:rPr>
          <w:noProof/>
        </w:rPr>
        <w:t>’</w:t>
      </w:r>
      <w:r w:rsidRPr="00DA47BF">
        <w:rPr>
          <w:noProof/>
        </w:rPr>
        <w:t>homme</w:t>
      </w:r>
      <w:r w:rsidRPr="003347DA">
        <w:rPr>
          <w:noProof/>
          <w:lang w:val="fr-FR"/>
        </w:rPr>
        <w:t xml:space="preserve">, </w:t>
      </w:r>
      <w:r>
        <w:rPr>
          <w:noProof/>
          <w:lang w:val="fr-FR"/>
        </w:rPr>
        <w:t>qui avait été établi pour appuyer la campagne de jeunesse intitulée Mouvement contre le discours de haine lancé par le Conseil de l</w:t>
      </w:r>
      <w:r w:rsidR="007174EB">
        <w:rPr>
          <w:noProof/>
          <w:lang w:val="fr-FR"/>
        </w:rPr>
        <w:t>’</w:t>
      </w:r>
      <w:r>
        <w:rPr>
          <w:noProof/>
          <w:lang w:val="fr-FR"/>
        </w:rPr>
        <w:t xml:space="preserve">Europe, a été traduit en allemand </w:t>
      </w:r>
      <w:r w:rsidRPr="00DA47BF">
        <w:rPr>
          <w:noProof/>
        </w:rPr>
        <w:t>avec le soutien financier du Ministère fédéral de l</w:t>
      </w:r>
      <w:r w:rsidR="007174EB">
        <w:rPr>
          <w:noProof/>
        </w:rPr>
        <w:t>’</w:t>
      </w:r>
      <w:r w:rsidRPr="00DA47BF">
        <w:rPr>
          <w:noProof/>
        </w:rPr>
        <w:t>éducation, de la science et de la recherche et de la Chancellerie fédérale</w:t>
      </w:r>
      <w:r w:rsidRPr="003347DA">
        <w:rPr>
          <w:noProof/>
          <w:lang w:val="fr-FR"/>
        </w:rPr>
        <w:t>.</w:t>
      </w:r>
    </w:p>
    <w:p w14:paraId="6AB59FCC" w14:textId="77777777" w:rsidR="00507F2F" w:rsidRPr="003347DA" w:rsidRDefault="00507F2F" w:rsidP="00507F2F">
      <w:pPr>
        <w:pStyle w:val="SingleTxtG"/>
        <w:rPr>
          <w:noProof/>
          <w:lang w:val="fr-FR"/>
        </w:rPr>
      </w:pPr>
      <w:r w:rsidRPr="003347DA">
        <w:rPr>
          <w:noProof/>
          <w:lang w:val="fr-FR"/>
        </w:rPr>
        <w:t>65.</w:t>
      </w:r>
      <w:r w:rsidRPr="003347DA">
        <w:rPr>
          <w:noProof/>
          <w:lang w:val="fr-FR"/>
        </w:rPr>
        <w:tab/>
      </w:r>
      <w:r>
        <w:rPr>
          <w:noProof/>
          <w:lang w:val="fr-FR"/>
        </w:rPr>
        <w:t>E</w:t>
      </w:r>
      <w:r w:rsidRPr="003347DA">
        <w:rPr>
          <w:noProof/>
          <w:lang w:val="fr-FR"/>
        </w:rPr>
        <w:t>n 2016</w:t>
      </w:r>
      <w:r>
        <w:rPr>
          <w:noProof/>
          <w:lang w:val="fr-FR"/>
        </w:rPr>
        <w:t>,</w:t>
      </w:r>
      <w:r w:rsidRPr="003347DA">
        <w:rPr>
          <w:noProof/>
          <w:lang w:val="fr-FR"/>
        </w:rPr>
        <w:t xml:space="preserve"> </w:t>
      </w:r>
      <w:r>
        <w:rPr>
          <w:noProof/>
          <w:lang w:val="fr-FR"/>
        </w:rPr>
        <w:t xml:space="preserve">le Conseil fédéral </w:t>
      </w:r>
      <w:r w:rsidRPr="003347DA">
        <w:rPr>
          <w:noProof/>
          <w:lang w:val="fr-FR"/>
        </w:rPr>
        <w:t>(</w:t>
      </w:r>
      <w:r w:rsidRPr="00EE41F8">
        <w:rPr>
          <w:noProof/>
          <w:lang w:val="fr-FR"/>
        </w:rPr>
        <w:t>Bundesrat</w:t>
      </w:r>
      <w:r w:rsidRPr="003347DA">
        <w:rPr>
          <w:noProof/>
          <w:lang w:val="fr-FR"/>
        </w:rPr>
        <w:t xml:space="preserve">) </w:t>
      </w:r>
      <w:r>
        <w:rPr>
          <w:noProof/>
          <w:lang w:val="fr-FR"/>
        </w:rPr>
        <w:t>a lancé un débat en publiant un livre vert sur le thème « Courage numérique », qui décrit les différents aspects des discours de haine.</w:t>
      </w:r>
    </w:p>
    <w:p w14:paraId="54C04EDE" w14:textId="5328F081" w:rsidR="00507F2F" w:rsidRPr="003347DA" w:rsidRDefault="00507F2F" w:rsidP="00507F2F">
      <w:pPr>
        <w:pStyle w:val="SingleTxtG"/>
        <w:rPr>
          <w:noProof/>
          <w:lang w:val="fr-FR"/>
        </w:rPr>
      </w:pPr>
      <w:r w:rsidRPr="003347DA">
        <w:rPr>
          <w:noProof/>
          <w:lang w:val="fr-FR"/>
        </w:rPr>
        <w:t>66.</w:t>
      </w:r>
      <w:r w:rsidRPr="003347DA">
        <w:rPr>
          <w:noProof/>
          <w:lang w:val="fr-FR"/>
        </w:rPr>
        <w:tab/>
      </w:r>
      <w:r>
        <w:rPr>
          <w:noProof/>
          <w:lang w:val="fr-FR"/>
        </w:rPr>
        <w:t>E</w:t>
      </w:r>
      <w:r w:rsidRPr="003347DA">
        <w:rPr>
          <w:noProof/>
          <w:lang w:val="fr-FR"/>
        </w:rPr>
        <w:t>n 2017</w:t>
      </w:r>
      <w:r>
        <w:rPr>
          <w:noProof/>
          <w:lang w:val="fr-FR"/>
        </w:rPr>
        <w:t>, la Chancellerie fédérale et la Direction générale des femmes et de l</w:t>
      </w:r>
      <w:r w:rsidR="007174EB">
        <w:rPr>
          <w:noProof/>
          <w:lang w:val="fr-FR"/>
        </w:rPr>
        <w:t>’</w:t>
      </w:r>
      <w:r>
        <w:rPr>
          <w:noProof/>
          <w:lang w:val="fr-FR"/>
        </w:rPr>
        <w:t>égalité ont chargé le Centre de recherches sur les droits de l</w:t>
      </w:r>
      <w:r w:rsidR="007174EB">
        <w:rPr>
          <w:noProof/>
          <w:lang w:val="fr-FR"/>
        </w:rPr>
        <w:t>’</w:t>
      </w:r>
      <w:r>
        <w:rPr>
          <w:noProof/>
          <w:lang w:val="fr-FR"/>
        </w:rPr>
        <w:t>homme de l</w:t>
      </w:r>
      <w:r w:rsidR="007174EB">
        <w:rPr>
          <w:noProof/>
          <w:lang w:val="fr-FR"/>
        </w:rPr>
        <w:t>’</w:t>
      </w:r>
      <w:r>
        <w:rPr>
          <w:noProof/>
          <w:lang w:val="fr-FR"/>
        </w:rPr>
        <w:t>Université de Vienne et l</w:t>
      </w:r>
      <w:r w:rsidR="007174EB">
        <w:rPr>
          <w:noProof/>
          <w:lang w:val="fr-FR"/>
        </w:rPr>
        <w:t>’</w:t>
      </w:r>
      <w:r>
        <w:rPr>
          <w:noProof/>
          <w:lang w:val="fr-FR"/>
        </w:rPr>
        <w:t xml:space="preserve">organisation de protection des victimes </w:t>
      </w:r>
      <w:r w:rsidRPr="003347DA">
        <w:rPr>
          <w:noProof/>
          <w:lang w:val="fr-FR"/>
        </w:rPr>
        <w:t xml:space="preserve">Weisser Ring </w:t>
      </w:r>
      <w:r>
        <w:rPr>
          <w:noProof/>
          <w:lang w:val="fr-FR"/>
        </w:rPr>
        <w:t xml:space="preserve">de mettre en place un système de </w:t>
      </w:r>
      <w:r w:rsidRPr="00DA47BF">
        <w:rPr>
          <w:noProof/>
        </w:rPr>
        <w:t>soutien aux femmes touchées par la</w:t>
      </w:r>
      <w:r w:rsidRPr="001727C8">
        <w:rPr>
          <w:noProof/>
          <w:lang w:val="fr-FR"/>
        </w:rPr>
        <w:t xml:space="preserve"> </w:t>
      </w:r>
      <w:r w:rsidRPr="00DA47BF">
        <w:rPr>
          <w:noProof/>
        </w:rPr>
        <w:t xml:space="preserve">cybercriminalité </w:t>
      </w:r>
      <w:r>
        <w:rPr>
          <w:noProof/>
          <w:lang w:val="fr-FR"/>
        </w:rPr>
        <w:t>fondée sur le genre</w:t>
      </w:r>
      <w:r w:rsidRPr="003347DA">
        <w:rPr>
          <w:noProof/>
          <w:lang w:val="fr-FR"/>
        </w:rPr>
        <w:t xml:space="preserve">. </w:t>
      </w:r>
      <w:r>
        <w:rPr>
          <w:noProof/>
          <w:lang w:val="fr-FR"/>
        </w:rPr>
        <w:t>L</w:t>
      </w:r>
      <w:r w:rsidR="007174EB">
        <w:rPr>
          <w:noProof/>
          <w:lang w:val="fr-FR"/>
        </w:rPr>
        <w:t>’</w:t>
      </w:r>
      <w:r>
        <w:rPr>
          <w:noProof/>
          <w:lang w:val="fr-FR"/>
        </w:rPr>
        <w:t>une de leurs priorités a consisté à élaborer un programme de formation à l</w:t>
      </w:r>
      <w:r w:rsidR="007174EB">
        <w:rPr>
          <w:noProof/>
          <w:lang w:val="fr-FR"/>
        </w:rPr>
        <w:t>’</w:t>
      </w:r>
      <w:r>
        <w:rPr>
          <w:noProof/>
          <w:lang w:val="fr-FR"/>
        </w:rPr>
        <w:t>intention des relais, portant par exemple sur la protection des victimes, le travail de la police et l</w:t>
      </w:r>
      <w:r w:rsidR="007174EB">
        <w:rPr>
          <w:noProof/>
          <w:lang w:val="fr-FR"/>
        </w:rPr>
        <w:t>’</w:t>
      </w:r>
      <w:r>
        <w:rPr>
          <w:noProof/>
          <w:lang w:val="fr-FR"/>
        </w:rPr>
        <w:t>administration de la justice.</w:t>
      </w:r>
    </w:p>
    <w:p w14:paraId="709E7ADB" w14:textId="415C6F69" w:rsidR="00507F2F" w:rsidRPr="003347DA" w:rsidRDefault="00507F2F" w:rsidP="00507F2F">
      <w:pPr>
        <w:pStyle w:val="SingleTxtG"/>
        <w:rPr>
          <w:noProof/>
          <w:lang w:val="fr-FR"/>
        </w:rPr>
      </w:pPr>
      <w:r w:rsidRPr="003347DA">
        <w:rPr>
          <w:noProof/>
          <w:lang w:val="fr-FR"/>
        </w:rPr>
        <w:t>67.</w:t>
      </w:r>
      <w:r w:rsidRPr="003347DA">
        <w:rPr>
          <w:noProof/>
          <w:lang w:val="fr-FR"/>
        </w:rPr>
        <w:tab/>
      </w:r>
      <w:r>
        <w:rPr>
          <w:noProof/>
          <w:lang w:val="fr-FR"/>
        </w:rPr>
        <w:t>E</w:t>
      </w:r>
      <w:r w:rsidRPr="003347DA">
        <w:rPr>
          <w:noProof/>
          <w:lang w:val="fr-FR"/>
        </w:rPr>
        <w:t>n 2017</w:t>
      </w:r>
      <w:r>
        <w:rPr>
          <w:noProof/>
          <w:lang w:val="fr-FR"/>
        </w:rPr>
        <w:t>,</w:t>
      </w:r>
      <w:r w:rsidRPr="003347DA">
        <w:rPr>
          <w:noProof/>
          <w:lang w:val="fr-FR"/>
        </w:rPr>
        <w:t xml:space="preserve"> </w:t>
      </w:r>
      <w:r>
        <w:rPr>
          <w:noProof/>
          <w:lang w:val="fr-FR"/>
        </w:rPr>
        <w:t>des unités spéciales ont été créées pour poursuivre plus efficacement l</w:t>
      </w:r>
      <w:r w:rsidR="007174EB">
        <w:rPr>
          <w:noProof/>
          <w:lang w:val="fr-FR"/>
        </w:rPr>
        <w:t>’</w:t>
      </w:r>
      <w:r>
        <w:rPr>
          <w:noProof/>
          <w:lang w:val="fr-FR"/>
        </w:rPr>
        <w:t>infraction d</w:t>
      </w:r>
      <w:r w:rsidR="007174EB">
        <w:rPr>
          <w:noProof/>
          <w:lang w:val="fr-FR"/>
        </w:rPr>
        <w:t>’</w:t>
      </w:r>
      <w:r>
        <w:rPr>
          <w:noProof/>
          <w:lang w:val="fr-FR"/>
        </w:rPr>
        <w:t xml:space="preserve">incitation </w:t>
      </w:r>
      <w:r w:rsidRPr="003347DA">
        <w:rPr>
          <w:noProof/>
          <w:lang w:val="fr-FR"/>
        </w:rPr>
        <w:t>(</w:t>
      </w:r>
      <w:r>
        <w:rPr>
          <w:noProof/>
          <w:lang w:val="fr-FR"/>
        </w:rPr>
        <w:t>art.</w:t>
      </w:r>
      <w:r w:rsidR="007501E0">
        <w:rPr>
          <w:noProof/>
          <w:lang w:val="fr-FR"/>
        </w:rPr>
        <w:t> </w:t>
      </w:r>
      <w:r w:rsidRPr="003347DA">
        <w:rPr>
          <w:noProof/>
          <w:lang w:val="fr-FR"/>
        </w:rPr>
        <w:t xml:space="preserve">283 </w:t>
      </w:r>
      <w:r>
        <w:rPr>
          <w:noProof/>
          <w:lang w:val="fr-FR"/>
        </w:rPr>
        <w:t>du Code pénal</w:t>
      </w:r>
      <w:r w:rsidRPr="003347DA">
        <w:rPr>
          <w:noProof/>
          <w:lang w:val="fr-FR"/>
        </w:rPr>
        <w:t xml:space="preserve">) </w:t>
      </w:r>
      <w:r>
        <w:rPr>
          <w:noProof/>
          <w:lang w:val="fr-FR"/>
        </w:rPr>
        <w:t>et les infractions visées par la loi d</w:t>
      </w:r>
      <w:r w:rsidR="007174EB">
        <w:rPr>
          <w:noProof/>
          <w:lang w:val="fr-FR"/>
        </w:rPr>
        <w:t>’</w:t>
      </w:r>
      <w:r>
        <w:rPr>
          <w:noProof/>
          <w:lang w:val="fr-FR"/>
        </w:rPr>
        <w:t xml:space="preserve">interdiction </w:t>
      </w:r>
      <w:r w:rsidRPr="003347DA">
        <w:rPr>
          <w:noProof/>
          <w:lang w:val="fr-FR"/>
        </w:rPr>
        <w:t>(</w:t>
      </w:r>
      <w:r>
        <w:rPr>
          <w:noProof/>
          <w:lang w:val="fr-FR"/>
        </w:rPr>
        <w:t>art.</w:t>
      </w:r>
      <w:r w:rsidR="007501E0">
        <w:rPr>
          <w:noProof/>
          <w:lang w:val="fr-FR"/>
        </w:rPr>
        <w:t> </w:t>
      </w:r>
      <w:r w:rsidRPr="003347DA">
        <w:rPr>
          <w:noProof/>
          <w:lang w:val="fr-FR"/>
        </w:rPr>
        <w:t>4</w:t>
      </w:r>
      <w:r w:rsidR="007501E0">
        <w:rPr>
          <w:noProof/>
          <w:lang w:val="fr-FR"/>
        </w:rPr>
        <w:t xml:space="preserve"> </w:t>
      </w:r>
      <w:r w:rsidRPr="003347DA">
        <w:rPr>
          <w:noProof/>
          <w:lang w:val="fr-FR"/>
        </w:rPr>
        <w:t>(</w:t>
      </w:r>
      <w:r>
        <w:rPr>
          <w:noProof/>
          <w:lang w:val="fr-FR"/>
        </w:rPr>
        <w:t xml:space="preserve">par. </w:t>
      </w:r>
      <w:r w:rsidRPr="003347DA">
        <w:rPr>
          <w:noProof/>
          <w:lang w:val="fr-FR"/>
        </w:rPr>
        <w:t xml:space="preserve">3) </w:t>
      </w:r>
      <w:r>
        <w:rPr>
          <w:noProof/>
          <w:lang w:val="fr-FR"/>
        </w:rPr>
        <w:t xml:space="preserve">du </w:t>
      </w:r>
      <w:hyperlink r:id="rId49" w:history="1">
        <w:r>
          <w:rPr>
            <w:rStyle w:val="Lienhypertexte"/>
            <w:noProof/>
            <w:lang w:val="fr-FR"/>
          </w:rPr>
          <w:t>règlement d</w:t>
        </w:r>
        <w:r w:rsidR="007174EB">
          <w:rPr>
            <w:rStyle w:val="Lienhypertexte"/>
            <w:noProof/>
            <w:lang w:val="fr-FR"/>
          </w:rPr>
          <w:t>’</w:t>
        </w:r>
        <w:r>
          <w:rPr>
            <w:rStyle w:val="Lienhypertexte"/>
            <w:noProof/>
            <w:lang w:val="fr-FR"/>
          </w:rPr>
          <w:t>application de la loi sur les ministères publics</w:t>
        </w:r>
      </w:hyperlink>
      <w:r w:rsidRPr="003347DA">
        <w:rPr>
          <w:noProof/>
          <w:lang w:val="fr-FR"/>
        </w:rPr>
        <w:t xml:space="preserve"> </w:t>
      </w:r>
      <w:r w:rsidRPr="003347DA">
        <w:rPr>
          <w:noProof/>
          <w:lang w:val="fr-FR"/>
        </w:rPr>
        <w:lastRenderedPageBreak/>
        <w:t>(</w:t>
      </w:r>
      <w:r w:rsidRPr="00195136">
        <w:rPr>
          <w:i/>
          <w:iCs/>
          <w:noProof/>
          <w:lang w:val="fr-FR"/>
        </w:rPr>
        <w:t>Verordnung zur Durchführung des Staatsanwaltschaftsgesetzes</w:t>
      </w:r>
      <w:r w:rsidRPr="003347DA">
        <w:rPr>
          <w:noProof/>
          <w:lang w:val="fr-FR"/>
        </w:rPr>
        <w:t xml:space="preserve">, </w:t>
      </w:r>
      <w:r>
        <w:rPr>
          <w:noProof/>
          <w:lang w:val="fr-FR"/>
        </w:rPr>
        <w:t>Journal officiel fédéral</w:t>
      </w:r>
      <w:r w:rsidRPr="003347DA">
        <w:rPr>
          <w:noProof/>
          <w:lang w:val="fr-FR"/>
        </w:rPr>
        <w:t xml:space="preserve"> II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3347DA">
        <w:rPr>
          <w:noProof/>
          <w:lang w:val="fr-FR"/>
        </w:rPr>
        <w:t>325/2016).</w:t>
      </w:r>
    </w:p>
    <w:p w14:paraId="0ADC0618" w14:textId="031287CD" w:rsidR="00507F2F" w:rsidRPr="003347DA" w:rsidRDefault="00507F2F" w:rsidP="00507F2F">
      <w:pPr>
        <w:pStyle w:val="SingleTxtG"/>
        <w:rPr>
          <w:noProof/>
          <w:lang w:val="fr-FR"/>
        </w:rPr>
      </w:pPr>
      <w:r w:rsidRPr="003347DA">
        <w:rPr>
          <w:noProof/>
          <w:lang w:val="fr-FR"/>
        </w:rPr>
        <w:t>68.</w:t>
      </w:r>
      <w:r w:rsidRPr="003347DA">
        <w:rPr>
          <w:noProof/>
          <w:lang w:val="fr-FR"/>
        </w:rPr>
        <w:tab/>
      </w:r>
      <w:r>
        <w:rPr>
          <w:noProof/>
          <w:lang w:val="fr-FR"/>
        </w:rPr>
        <w:t xml:space="preserve">Depuis </w:t>
      </w:r>
      <w:r w:rsidRPr="003347DA">
        <w:rPr>
          <w:noProof/>
          <w:lang w:val="fr-FR"/>
        </w:rPr>
        <w:t>2017 (</w:t>
      </w:r>
      <w:r w:rsidR="007501E0">
        <w:rPr>
          <w:noProof/>
          <w:lang w:val="fr-FR"/>
        </w:rPr>
        <w:t>2</w:t>
      </w:r>
      <w:r w:rsidR="007501E0" w:rsidRPr="007501E0">
        <w:rPr>
          <w:noProof/>
          <w:vertAlign w:val="superscript"/>
          <w:lang w:val="fr-FR"/>
        </w:rPr>
        <w:t>e</w:t>
      </w:r>
      <w:r w:rsidR="007501E0">
        <w:rPr>
          <w:noProof/>
          <w:lang w:val="fr-FR"/>
        </w:rPr>
        <w:t xml:space="preserve"> </w:t>
      </w:r>
      <w:r>
        <w:rPr>
          <w:noProof/>
          <w:lang w:val="fr-FR"/>
        </w:rPr>
        <w:t>é</w:t>
      </w:r>
      <w:r w:rsidRPr="003347DA">
        <w:rPr>
          <w:noProof/>
          <w:lang w:val="fr-FR"/>
        </w:rPr>
        <w:t>d</w:t>
      </w:r>
      <w:r w:rsidR="007501E0">
        <w:rPr>
          <w:noProof/>
          <w:lang w:val="fr-FR"/>
        </w:rPr>
        <w:t xml:space="preserve">. </w:t>
      </w:r>
      <w:r>
        <w:rPr>
          <w:noProof/>
          <w:lang w:val="fr-FR"/>
        </w:rPr>
        <w:t>en</w:t>
      </w:r>
      <w:r w:rsidRPr="003347DA">
        <w:rPr>
          <w:noProof/>
          <w:lang w:val="fr-FR"/>
        </w:rPr>
        <w:t xml:space="preserve"> 2019)</w:t>
      </w:r>
      <w:r>
        <w:rPr>
          <w:noProof/>
          <w:lang w:val="fr-FR"/>
        </w:rPr>
        <w:t>, un recueil concernant l</w:t>
      </w:r>
      <w:r w:rsidR="007174EB">
        <w:rPr>
          <w:noProof/>
          <w:lang w:val="fr-FR"/>
        </w:rPr>
        <w:t>’</w:t>
      </w:r>
      <w:r>
        <w:rPr>
          <w:noProof/>
          <w:lang w:val="fr-FR"/>
        </w:rPr>
        <w:t>infraction d</w:t>
      </w:r>
      <w:r w:rsidR="007174EB">
        <w:rPr>
          <w:noProof/>
          <w:lang w:val="fr-FR"/>
        </w:rPr>
        <w:t>’</w:t>
      </w:r>
      <w:r>
        <w:rPr>
          <w:noProof/>
          <w:lang w:val="fr-FR"/>
        </w:rPr>
        <w:t xml:space="preserve">incitation </w:t>
      </w:r>
      <w:r w:rsidRPr="003347DA">
        <w:rPr>
          <w:noProof/>
          <w:lang w:val="fr-FR"/>
        </w:rPr>
        <w:t>(</w:t>
      </w:r>
      <w:r>
        <w:rPr>
          <w:noProof/>
          <w:lang w:val="fr-FR"/>
        </w:rPr>
        <w:t>art.</w:t>
      </w:r>
      <w:r w:rsidR="007501E0">
        <w:rPr>
          <w:noProof/>
          <w:lang w:val="fr-FR"/>
        </w:rPr>
        <w:t> </w:t>
      </w:r>
      <w:r w:rsidRPr="003347DA">
        <w:rPr>
          <w:noProof/>
          <w:lang w:val="fr-FR"/>
        </w:rPr>
        <w:t xml:space="preserve">283 </w:t>
      </w:r>
      <w:r>
        <w:rPr>
          <w:noProof/>
          <w:lang w:val="fr-FR"/>
        </w:rPr>
        <w:t>du Code pénal</w:t>
      </w:r>
      <w:r w:rsidRPr="003347DA">
        <w:rPr>
          <w:noProof/>
          <w:lang w:val="fr-FR"/>
        </w:rPr>
        <w:t>)</w:t>
      </w:r>
      <w:r w:rsidRPr="003347DA">
        <w:rPr>
          <w:bCs/>
          <w:noProof/>
          <w:lang w:val="fr-FR"/>
        </w:rPr>
        <w:t>,</w:t>
      </w:r>
      <w:r w:rsidRPr="003347DA">
        <w:rPr>
          <w:noProof/>
          <w:lang w:val="fr-FR"/>
        </w:rPr>
        <w:t xml:space="preserve"> </w:t>
      </w:r>
      <w:r>
        <w:rPr>
          <w:noProof/>
          <w:lang w:val="fr-FR"/>
        </w:rPr>
        <w:t xml:space="preserve">qui contient des </w:t>
      </w:r>
      <w:r w:rsidRPr="003347DA">
        <w:rPr>
          <w:noProof/>
          <w:lang w:val="fr-FR"/>
        </w:rPr>
        <w:t>information</w:t>
      </w:r>
      <w:r>
        <w:rPr>
          <w:noProof/>
          <w:lang w:val="fr-FR"/>
        </w:rPr>
        <w:t>s juridiques</w:t>
      </w:r>
      <w:r w:rsidRPr="003347DA">
        <w:rPr>
          <w:noProof/>
          <w:lang w:val="fr-FR"/>
        </w:rPr>
        <w:t xml:space="preserve">, </w:t>
      </w:r>
      <w:r>
        <w:rPr>
          <w:noProof/>
          <w:lang w:val="fr-FR"/>
        </w:rPr>
        <w:t>la jurisprudence récente et des exemples d</w:t>
      </w:r>
      <w:r w:rsidR="007174EB">
        <w:rPr>
          <w:noProof/>
          <w:lang w:val="fr-FR"/>
        </w:rPr>
        <w:t>’</w:t>
      </w:r>
      <w:r>
        <w:rPr>
          <w:noProof/>
          <w:lang w:val="fr-FR"/>
        </w:rPr>
        <w:t>affaires, aide les autorités de poursuite à répondre aux messages de haine</w:t>
      </w:r>
      <w:r w:rsidRPr="003347DA">
        <w:rPr>
          <w:noProof/>
          <w:lang w:val="fr-FR"/>
        </w:rPr>
        <w:t>.</w:t>
      </w:r>
    </w:p>
    <w:p w14:paraId="35E274CD" w14:textId="3198DD26" w:rsidR="00507F2F" w:rsidRPr="003347DA" w:rsidRDefault="00507F2F" w:rsidP="00507F2F">
      <w:pPr>
        <w:pStyle w:val="SingleTxtG"/>
        <w:rPr>
          <w:noProof/>
          <w:lang w:val="fr-FR"/>
        </w:rPr>
      </w:pPr>
      <w:r w:rsidRPr="003347DA">
        <w:rPr>
          <w:noProof/>
          <w:lang w:val="fr-FR"/>
        </w:rPr>
        <w:t>69.</w:t>
      </w:r>
      <w:r w:rsidRPr="003347DA">
        <w:rPr>
          <w:noProof/>
          <w:lang w:val="fr-FR"/>
        </w:rPr>
        <w:tab/>
      </w:r>
      <w:r>
        <w:rPr>
          <w:noProof/>
          <w:lang w:val="fr-FR"/>
        </w:rPr>
        <w:t xml:space="preserve">Depuis </w:t>
      </w:r>
      <w:r w:rsidRPr="003347DA">
        <w:rPr>
          <w:noProof/>
          <w:lang w:val="fr-FR"/>
        </w:rPr>
        <w:t>2018</w:t>
      </w:r>
      <w:r>
        <w:rPr>
          <w:noProof/>
          <w:lang w:val="fr-FR"/>
        </w:rPr>
        <w:t>,</w:t>
      </w:r>
      <w:r w:rsidRPr="003347DA">
        <w:rPr>
          <w:noProof/>
          <w:lang w:val="fr-FR"/>
        </w:rPr>
        <w:t xml:space="preserve"> </w:t>
      </w:r>
      <w:r>
        <w:rPr>
          <w:noProof/>
          <w:lang w:val="fr-FR"/>
        </w:rPr>
        <w:t>l</w:t>
      </w:r>
      <w:r w:rsidR="007174EB">
        <w:rPr>
          <w:noProof/>
          <w:lang w:val="fr-FR"/>
        </w:rPr>
        <w:t>’</w:t>
      </w:r>
      <w:r w:rsidRPr="003347DA">
        <w:rPr>
          <w:noProof/>
          <w:lang w:val="fr-FR"/>
        </w:rPr>
        <w:t xml:space="preserve">Association NEUSTART </w:t>
      </w:r>
      <w:r>
        <w:rPr>
          <w:noProof/>
          <w:lang w:val="fr-FR"/>
        </w:rPr>
        <w:t xml:space="preserve">propose le programme </w:t>
      </w:r>
      <w:hyperlink r:id="rId50" w:history="1">
        <w:r w:rsidRPr="003347DA">
          <w:rPr>
            <w:rStyle w:val="Lienhypertexte"/>
            <w:noProof/>
            <w:lang w:val="fr-FR"/>
          </w:rPr>
          <w:t xml:space="preserve">Dialogue </w:t>
        </w:r>
        <w:r>
          <w:rPr>
            <w:rStyle w:val="Lienhypertexte"/>
            <w:noProof/>
            <w:lang w:val="fr-FR"/>
          </w:rPr>
          <w:t>au lieu de haine</w:t>
        </w:r>
      </w:hyperlink>
      <w:r w:rsidRPr="003347DA">
        <w:rPr>
          <w:noProof/>
          <w:lang w:val="fr-FR"/>
        </w:rPr>
        <w:t xml:space="preserve">. </w:t>
      </w:r>
      <w:r>
        <w:rPr>
          <w:noProof/>
          <w:lang w:val="fr-FR"/>
        </w:rPr>
        <w:t>Les p</w:t>
      </w:r>
      <w:r w:rsidRPr="003347DA">
        <w:rPr>
          <w:noProof/>
          <w:lang w:val="fr-FR"/>
        </w:rPr>
        <w:t>erson</w:t>
      </w:r>
      <w:r>
        <w:rPr>
          <w:noProof/>
          <w:lang w:val="fr-FR"/>
        </w:rPr>
        <w:t>ne</w:t>
      </w:r>
      <w:r w:rsidRPr="003347DA">
        <w:rPr>
          <w:noProof/>
          <w:lang w:val="fr-FR"/>
        </w:rPr>
        <w:t xml:space="preserve">s </w:t>
      </w:r>
      <w:r>
        <w:rPr>
          <w:noProof/>
          <w:lang w:val="fr-FR"/>
        </w:rPr>
        <w:t>contre lesquelles une procédure pénale a été déclenchée pour propos discriminatoires sur les médias sociaux peuvent devoir participer à ce programme dans le cadre de leur mise à l</w:t>
      </w:r>
      <w:r w:rsidR="007174EB">
        <w:rPr>
          <w:noProof/>
          <w:lang w:val="fr-FR"/>
        </w:rPr>
        <w:t>’</w:t>
      </w:r>
      <w:r>
        <w:rPr>
          <w:noProof/>
          <w:lang w:val="fr-FR"/>
        </w:rPr>
        <w:t>épreuve</w:t>
      </w:r>
      <w:r w:rsidRPr="003347DA">
        <w:rPr>
          <w:noProof/>
          <w:lang w:val="fr-FR"/>
        </w:rPr>
        <w:t xml:space="preserve">. </w:t>
      </w:r>
      <w:r>
        <w:rPr>
          <w:noProof/>
          <w:lang w:val="fr-FR"/>
        </w:rPr>
        <w:t xml:space="preserve">Il convient de faire comprendre aux prévenus le caractère répréhensible de leur comportement et de leur apprendre à exprimer leurs opinions sans dénigrer autrui ou commettre une infraction. Ce </w:t>
      </w:r>
      <w:r w:rsidRPr="003347DA">
        <w:rPr>
          <w:noProof/>
          <w:lang w:val="fr-FR"/>
        </w:rPr>
        <w:t xml:space="preserve">programme, </w:t>
      </w:r>
      <w:r>
        <w:rPr>
          <w:noProof/>
          <w:lang w:val="fr-FR"/>
        </w:rPr>
        <w:t>à mener à bien en six mois, est adapté au cas d</w:t>
      </w:r>
      <w:r w:rsidR="007174EB">
        <w:rPr>
          <w:noProof/>
          <w:lang w:val="fr-FR"/>
        </w:rPr>
        <w:t>’</w:t>
      </w:r>
      <w:r>
        <w:rPr>
          <w:noProof/>
          <w:lang w:val="fr-FR"/>
        </w:rPr>
        <w:t>espèce</w:t>
      </w:r>
      <w:r w:rsidRPr="003347DA">
        <w:rPr>
          <w:noProof/>
          <w:lang w:val="fr-FR"/>
        </w:rPr>
        <w:t>.</w:t>
      </w:r>
    </w:p>
    <w:p w14:paraId="4BA7AB26" w14:textId="21954604" w:rsidR="00507F2F" w:rsidRPr="003347DA" w:rsidRDefault="00507F2F" w:rsidP="00507F2F">
      <w:pPr>
        <w:pStyle w:val="SingleTxtG"/>
        <w:rPr>
          <w:noProof/>
          <w:lang w:val="fr-FR"/>
        </w:rPr>
      </w:pPr>
      <w:bookmarkStart w:id="3" w:name="_Hlk207188125"/>
      <w:r w:rsidRPr="00B47200">
        <w:rPr>
          <w:noProof/>
          <w:lang w:val="fr-FR"/>
        </w:rPr>
        <w:t>70.</w:t>
      </w:r>
      <w:r w:rsidRPr="00B47200">
        <w:rPr>
          <w:noProof/>
          <w:lang w:val="fr-FR"/>
        </w:rPr>
        <w:tab/>
        <w:t xml:space="preserve">Depuis 2020, les experts en sécurité informatique et les experts en sécurité du WienCERT de Vienna Digital coopèrent </w:t>
      </w:r>
      <w:r w:rsidR="006C152A" w:rsidRPr="006C152A">
        <w:rPr>
          <w:noProof/>
          <w:lang w:val="fr-FR"/>
        </w:rPr>
        <w:t xml:space="preserve">étroitement avec la ligne </w:t>
      </w:r>
      <w:r w:rsidR="006C152A" w:rsidRPr="006C152A">
        <w:rPr>
          <w:noProof/>
        </w:rPr>
        <w:t>téléphonique d’urgence pour les</w:t>
      </w:r>
      <w:r w:rsidR="006C152A" w:rsidRPr="006C152A">
        <w:rPr>
          <w:noProof/>
          <w:lang w:val="fr-FR"/>
        </w:rPr>
        <w:t xml:space="preserve"> femmes fonctionnant 24 heures sur 24 et avec l’Association</w:t>
      </w:r>
      <w:r w:rsidR="006C152A">
        <w:rPr>
          <w:noProof/>
          <w:lang w:val="fr-FR"/>
        </w:rPr>
        <w:t xml:space="preserve"> </w:t>
      </w:r>
      <w:r w:rsidRPr="00B47200">
        <w:rPr>
          <w:noProof/>
          <w:lang w:val="fr-FR"/>
        </w:rPr>
        <w:t>des centres d</w:t>
      </w:r>
      <w:r w:rsidR="007174EB" w:rsidRPr="00B47200">
        <w:rPr>
          <w:noProof/>
          <w:lang w:val="fr-FR"/>
        </w:rPr>
        <w:t>’</w:t>
      </w:r>
      <w:r w:rsidRPr="00B47200">
        <w:rPr>
          <w:noProof/>
          <w:lang w:val="fr-FR"/>
        </w:rPr>
        <w:t xml:space="preserve">accueil pour femmes de Vienne au Centre de ressources pour la lutte contre la </w:t>
      </w:r>
      <w:r w:rsidRPr="00B47200">
        <w:rPr>
          <w:noProof/>
        </w:rPr>
        <w:t>cyberviolence à</w:t>
      </w:r>
      <w:r w:rsidRPr="00DA47BF">
        <w:rPr>
          <w:noProof/>
        </w:rPr>
        <w:t xml:space="preserve"> l</w:t>
      </w:r>
      <w:r w:rsidR="007174EB">
        <w:rPr>
          <w:noProof/>
        </w:rPr>
        <w:t>’</w:t>
      </w:r>
      <w:r w:rsidRPr="00DA47BF">
        <w:rPr>
          <w:noProof/>
        </w:rPr>
        <w:t>égard des femmes</w:t>
      </w:r>
      <w:r w:rsidRPr="003347DA">
        <w:rPr>
          <w:noProof/>
          <w:lang w:val="fr-FR"/>
        </w:rPr>
        <w:t>.</w:t>
      </w:r>
      <w:bookmarkEnd w:id="3"/>
    </w:p>
    <w:p w14:paraId="7A5DA000" w14:textId="4ACA9953" w:rsidR="00507F2F" w:rsidRPr="003347DA" w:rsidRDefault="00507F2F" w:rsidP="00507F2F">
      <w:pPr>
        <w:pStyle w:val="SingleTxtG"/>
        <w:rPr>
          <w:noProof/>
          <w:lang w:val="fr-FR"/>
        </w:rPr>
      </w:pPr>
      <w:r w:rsidRPr="003347DA">
        <w:rPr>
          <w:noProof/>
          <w:lang w:val="fr-FR"/>
        </w:rPr>
        <w:t>71.</w:t>
      </w:r>
      <w:r w:rsidRPr="003347DA">
        <w:rPr>
          <w:noProof/>
          <w:lang w:val="fr-FR"/>
        </w:rPr>
        <w:tab/>
      </w:r>
      <w:r>
        <w:rPr>
          <w:noProof/>
          <w:lang w:val="fr-FR"/>
        </w:rPr>
        <w:t>E</w:t>
      </w:r>
      <w:r w:rsidRPr="003347DA">
        <w:rPr>
          <w:noProof/>
          <w:lang w:val="fr-FR"/>
        </w:rPr>
        <w:t>n 2023</w:t>
      </w:r>
      <w:r>
        <w:rPr>
          <w:noProof/>
          <w:lang w:val="fr-FR"/>
        </w:rPr>
        <w:t>,</w:t>
      </w:r>
      <w:r w:rsidRPr="003347DA">
        <w:rPr>
          <w:noProof/>
          <w:lang w:val="fr-FR"/>
        </w:rPr>
        <w:t xml:space="preserve"> </w:t>
      </w:r>
      <w:r>
        <w:rPr>
          <w:noProof/>
          <w:lang w:val="fr-FR"/>
        </w:rPr>
        <w:t>la campagne « Quel est votre signal d</w:t>
      </w:r>
      <w:r w:rsidR="007174EB">
        <w:rPr>
          <w:noProof/>
          <w:lang w:val="fr-FR"/>
        </w:rPr>
        <w:t>’</w:t>
      </w:r>
      <w:r>
        <w:rPr>
          <w:noProof/>
          <w:lang w:val="fr-FR"/>
        </w:rPr>
        <w:t>alerte ? » lancée par le service d</w:t>
      </w:r>
      <w:r w:rsidR="007174EB">
        <w:rPr>
          <w:noProof/>
          <w:lang w:val="fr-FR"/>
        </w:rPr>
        <w:t>’</w:t>
      </w:r>
      <w:r>
        <w:rPr>
          <w:noProof/>
          <w:lang w:val="fr-FR"/>
        </w:rPr>
        <w:t xml:space="preserve">assistance </w:t>
      </w:r>
      <w:r w:rsidRPr="00DA47BF">
        <w:rPr>
          <w:noProof/>
        </w:rPr>
        <w:t>téléphonique d</w:t>
      </w:r>
      <w:r w:rsidR="007174EB">
        <w:rPr>
          <w:noProof/>
        </w:rPr>
        <w:t>’</w:t>
      </w:r>
      <w:r w:rsidRPr="00DA47BF">
        <w:rPr>
          <w:noProof/>
        </w:rPr>
        <w:t xml:space="preserve">urgence a fourni des informations sur la </w:t>
      </w:r>
      <w:r w:rsidRPr="003347DA">
        <w:rPr>
          <w:noProof/>
          <w:lang w:val="fr-FR"/>
        </w:rPr>
        <w:t xml:space="preserve">cyberviolence </w:t>
      </w:r>
      <w:r>
        <w:rPr>
          <w:noProof/>
          <w:lang w:val="fr-FR"/>
        </w:rPr>
        <w:t>pendant ou après une relation</w:t>
      </w:r>
      <w:r w:rsidRPr="003347DA">
        <w:rPr>
          <w:noProof/>
          <w:lang w:val="fr-FR"/>
        </w:rPr>
        <w:t>.</w:t>
      </w:r>
    </w:p>
    <w:p w14:paraId="74D01FFA" w14:textId="77777777" w:rsidR="00507F2F" w:rsidRPr="003347DA" w:rsidRDefault="00507F2F" w:rsidP="00507F2F">
      <w:pPr>
        <w:pStyle w:val="H1G"/>
        <w:rPr>
          <w:noProof/>
          <w:lang w:val="fr-FR"/>
        </w:rPr>
      </w:pPr>
      <w:r w:rsidRPr="003347DA">
        <w:rPr>
          <w:noProof/>
          <w:lang w:val="fr-FR"/>
        </w:rPr>
        <w:tab/>
        <w:t>B.</w:t>
      </w:r>
      <w:r w:rsidRPr="003347DA">
        <w:rPr>
          <w:noProof/>
          <w:lang w:val="fr-FR"/>
        </w:rPr>
        <w:tab/>
      </w:r>
      <w:r>
        <w:rPr>
          <w:noProof/>
          <w:lang w:val="fr-FR"/>
        </w:rPr>
        <w:t>Renseignements sur la motivation raciale en tant que circonstance aggravante</w:t>
      </w:r>
    </w:p>
    <w:p w14:paraId="6F679CF3" w14:textId="77777777" w:rsidR="00507F2F" w:rsidRPr="003347DA" w:rsidRDefault="00507F2F" w:rsidP="00507F2F">
      <w:pPr>
        <w:pStyle w:val="SingleTxtG"/>
        <w:rPr>
          <w:noProof/>
          <w:lang w:val="fr-FR"/>
        </w:rPr>
      </w:pPr>
      <w:r w:rsidRPr="003347DA">
        <w:rPr>
          <w:noProof/>
          <w:lang w:val="fr-FR"/>
        </w:rPr>
        <w:t>72.</w:t>
      </w:r>
      <w:r w:rsidRPr="003347DA">
        <w:rPr>
          <w:noProof/>
          <w:lang w:val="fr-FR"/>
        </w:rPr>
        <w:tab/>
      </w:r>
      <w:r>
        <w:rPr>
          <w:noProof/>
          <w:lang w:val="fr-FR"/>
        </w:rPr>
        <w:t xml:space="preserve">En ce qui concerne la circonstance aggravante que pourraient constituer les </w:t>
      </w:r>
      <w:r w:rsidRPr="00DA47BF">
        <w:rPr>
          <w:noProof/>
        </w:rPr>
        <w:t>motifs particulièrement répréhensibles</w:t>
      </w:r>
      <w:r>
        <w:rPr>
          <w:noProof/>
          <w:lang w:val="fr-FR"/>
        </w:rPr>
        <w:t xml:space="preserve"> en lien avec la fixation de la peine, le paragraphe 43 du précédent rapport est modifié comme suit </w:t>
      </w:r>
      <w:r w:rsidRPr="003347DA">
        <w:rPr>
          <w:noProof/>
          <w:lang w:val="fr-FR"/>
        </w:rPr>
        <w:t>:</w:t>
      </w:r>
    </w:p>
    <w:p w14:paraId="74FCFC1A" w14:textId="51F2D0A0" w:rsidR="00507F2F" w:rsidRPr="003347DA" w:rsidRDefault="00507F2F" w:rsidP="00507F2F">
      <w:pPr>
        <w:pStyle w:val="SingleTxtG"/>
        <w:rPr>
          <w:noProof/>
          <w:lang w:val="fr-FR"/>
        </w:rPr>
      </w:pPr>
      <w:r w:rsidRPr="003347DA">
        <w:rPr>
          <w:noProof/>
          <w:lang w:val="fr-FR"/>
        </w:rPr>
        <w:t>73.</w:t>
      </w:r>
      <w:r w:rsidRPr="003347DA">
        <w:rPr>
          <w:noProof/>
          <w:lang w:val="fr-FR"/>
        </w:rPr>
        <w:tab/>
      </w:r>
      <w:r>
        <w:rPr>
          <w:noProof/>
          <w:lang w:val="fr-FR"/>
        </w:rPr>
        <w:t>Depuis</w:t>
      </w:r>
      <w:r w:rsidRPr="003347DA">
        <w:rPr>
          <w:noProof/>
          <w:lang w:val="fr-FR"/>
        </w:rPr>
        <w:t xml:space="preserve"> 2015, </w:t>
      </w:r>
      <w:r>
        <w:rPr>
          <w:noProof/>
          <w:lang w:val="fr-FR"/>
        </w:rPr>
        <w:t xml:space="preserve">outre les motifs racistes et </w:t>
      </w:r>
      <w:r w:rsidRPr="003347DA">
        <w:rPr>
          <w:noProof/>
          <w:lang w:val="fr-FR"/>
        </w:rPr>
        <w:t>x</w:t>
      </w:r>
      <w:r>
        <w:rPr>
          <w:noProof/>
          <w:lang w:val="fr-FR"/>
        </w:rPr>
        <w:t>é</w:t>
      </w:r>
      <w:r w:rsidRPr="003347DA">
        <w:rPr>
          <w:noProof/>
          <w:lang w:val="fr-FR"/>
        </w:rPr>
        <w:t>nophob</w:t>
      </w:r>
      <w:r>
        <w:rPr>
          <w:noProof/>
          <w:lang w:val="fr-FR"/>
        </w:rPr>
        <w:t>es, d</w:t>
      </w:r>
      <w:r w:rsidR="007174EB">
        <w:rPr>
          <w:noProof/>
          <w:lang w:val="fr-FR"/>
        </w:rPr>
        <w:t>’</w:t>
      </w:r>
      <w:r>
        <w:rPr>
          <w:noProof/>
          <w:lang w:val="fr-FR"/>
        </w:rPr>
        <w:t>autres circonstances aggravantes figurent à l</w:t>
      </w:r>
      <w:r w:rsidR="007174EB">
        <w:rPr>
          <w:noProof/>
          <w:lang w:val="fr-FR"/>
        </w:rPr>
        <w:t>’</w:t>
      </w:r>
      <w:r>
        <w:rPr>
          <w:noProof/>
          <w:lang w:val="fr-FR"/>
        </w:rPr>
        <w:t xml:space="preserve">article </w:t>
      </w:r>
      <w:r w:rsidRPr="003347DA">
        <w:rPr>
          <w:noProof/>
          <w:lang w:val="fr-FR"/>
        </w:rPr>
        <w:t>33</w:t>
      </w:r>
      <w:r w:rsidR="000B5CFB">
        <w:rPr>
          <w:noProof/>
          <w:lang w:val="fr-FR"/>
        </w:rPr>
        <w:t xml:space="preserve"> </w:t>
      </w:r>
      <w:r w:rsidRPr="003347DA">
        <w:rPr>
          <w:noProof/>
          <w:lang w:val="fr-FR"/>
        </w:rPr>
        <w:t>(</w:t>
      </w:r>
      <w:r>
        <w:rPr>
          <w:noProof/>
          <w:lang w:val="fr-FR"/>
        </w:rPr>
        <w:t xml:space="preserve">par. </w:t>
      </w:r>
      <w:r w:rsidRPr="003347DA">
        <w:rPr>
          <w:noProof/>
          <w:lang w:val="fr-FR"/>
        </w:rPr>
        <w:t>1</w:t>
      </w:r>
      <w:r>
        <w:rPr>
          <w:noProof/>
          <w:lang w:val="fr-FR"/>
        </w:rPr>
        <w:t>, al. 5) du Code pénal</w:t>
      </w:r>
      <w:r w:rsidRPr="003347DA">
        <w:rPr>
          <w:noProof/>
          <w:lang w:val="fr-FR"/>
        </w:rPr>
        <w:t xml:space="preserve">, </w:t>
      </w:r>
      <w:r>
        <w:rPr>
          <w:noProof/>
          <w:lang w:val="fr-FR"/>
        </w:rPr>
        <w:t>à savoir le fait que l</w:t>
      </w:r>
      <w:r w:rsidR="007174EB">
        <w:rPr>
          <w:noProof/>
          <w:lang w:val="fr-FR"/>
        </w:rPr>
        <w:t>’</w:t>
      </w:r>
      <w:r>
        <w:rPr>
          <w:noProof/>
          <w:lang w:val="fr-FR"/>
        </w:rPr>
        <w:t>auteur a agi pour d</w:t>
      </w:r>
      <w:r w:rsidR="007174EB">
        <w:rPr>
          <w:noProof/>
          <w:lang w:val="fr-FR"/>
        </w:rPr>
        <w:t>’</w:t>
      </w:r>
      <w:r>
        <w:rPr>
          <w:noProof/>
          <w:lang w:val="fr-FR"/>
        </w:rPr>
        <w:t>autres « </w:t>
      </w:r>
      <w:r w:rsidRPr="00DA47BF">
        <w:rPr>
          <w:noProof/>
        </w:rPr>
        <w:t xml:space="preserve">motifs </w:t>
      </w:r>
      <w:r w:rsidRPr="00EB0D79">
        <w:rPr>
          <w:noProof/>
          <w:lang w:val="fr-FR"/>
        </w:rPr>
        <w:t>particulièrement répréhensibles, en prenant pour cible, en premier lieu, un des groupes de personnes énumérés à l</w:t>
      </w:r>
      <w:r w:rsidR="007174EB">
        <w:rPr>
          <w:noProof/>
          <w:lang w:val="fr-FR"/>
        </w:rPr>
        <w:t>’</w:t>
      </w:r>
      <w:r w:rsidRPr="00EB0D79">
        <w:rPr>
          <w:noProof/>
          <w:lang w:val="fr-FR"/>
        </w:rPr>
        <w:t>article 283 (par. 1, al. 1) ou un membre de ce groupe précisément en raison de son association avec lui</w:t>
      </w:r>
      <w:r>
        <w:rPr>
          <w:noProof/>
          <w:lang w:val="fr-FR"/>
        </w:rPr>
        <w:t> »</w:t>
      </w:r>
      <w:r w:rsidRPr="00EB0D79">
        <w:rPr>
          <w:noProof/>
          <w:lang w:val="fr-FR"/>
        </w:rPr>
        <w:t xml:space="preserve">. </w:t>
      </w:r>
      <w:r>
        <w:rPr>
          <w:noProof/>
          <w:lang w:val="fr-FR"/>
        </w:rPr>
        <w:t>Ces motifs comprennent, entre autres, l</w:t>
      </w:r>
      <w:r w:rsidR="007174EB">
        <w:rPr>
          <w:noProof/>
          <w:lang w:val="fr-FR"/>
        </w:rPr>
        <w:t>’</w:t>
      </w:r>
      <w:r>
        <w:rPr>
          <w:noProof/>
          <w:lang w:val="fr-FR"/>
        </w:rPr>
        <w:t xml:space="preserve">association avec une église ou une société religieuse et tout autre groupe de personnes </w:t>
      </w:r>
      <w:r w:rsidRPr="00DA47BF">
        <w:rPr>
          <w:noProof/>
        </w:rPr>
        <w:t>défini en fonction de caractéristiques liées à la race, à la couleur de la peau, à la langue, à la religion ou aux convictions, à la nationalité, à l</w:t>
      </w:r>
      <w:r w:rsidR="007174EB">
        <w:rPr>
          <w:noProof/>
        </w:rPr>
        <w:t>’</w:t>
      </w:r>
      <w:r w:rsidRPr="00DA47BF">
        <w:rPr>
          <w:noProof/>
        </w:rPr>
        <w:t>ascendance ou à l</w:t>
      </w:r>
      <w:r w:rsidR="007174EB">
        <w:rPr>
          <w:noProof/>
        </w:rPr>
        <w:t>’</w:t>
      </w:r>
      <w:r w:rsidRPr="00DA47BF">
        <w:rPr>
          <w:noProof/>
        </w:rPr>
        <w:t>origine nationale ou ethnique, au genre, au handicap, à l</w:t>
      </w:r>
      <w:r w:rsidR="007174EB">
        <w:rPr>
          <w:noProof/>
        </w:rPr>
        <w:t>’</w:t>
      </w:r>
      <w:r w:rsidRPr="00DA47BF">
        <w:rPr>
          <w:noProof/>
        </w:rPr>
        <w:t>âge ou à l</w:t>
      </w:r>
      <w:r w:rsidR="007174EB">
        <w:rPr>
          <w:noProof/>
        </w:rPr>
        <w:t>’</w:t>
      </w:r>
      <w:r w:rsidRPr="00DA47BF">
        <w:rPr>
          <w:noProof/>
        </w:rPr>
        <w:t>orientation sexuelle</w:t>
      </w:r>
      <w:r w:rsidRPr="003347DA">
        <w:rPr>
          <w:noProof/>
          <w:lang w:val="fr-FR"/>
        </w:rPr>
        <w:t>.</w:t>
      </w:r>
    </w:p>
    <w:p w14:paraId="28606BF4" w14:textId="77777777" w:rsidR="00507F2F" w:rsidRPr="003347DA" w:rsidRDefault="00507F2F" w:rsidP="00507F2F">
      <w:pPr>
        <w:pStyle w:val="H1G"/>
        <w:rPr>
          <w:b w:val="0"/>
          <w:noProof/>
          <w:lang w:val="fr-FR"/>
        </w:rPr>
      </w:pPr>
      <w:r w:rsidRPr="003347DA">
        <w:rPr>
          <w:noProof/>
          <w:lang w:val="fr-FR"/>
        </w:rPr>
        <w:tab/>
      </w:r>
      <w:r w:rsidRPr="003347DA">
        <w:rPr>
          <w:noProof/>
          <w:shd w:val="clear" w:color="auto" w:fill="FFFFFF" w:themeFill="background1"/>
          <w:lang w:val="fr-FR"/>
        </w:rPr>
        <w:t>C.</w:t>
      </w:r>
      <w:r w:rsidRPr="003347DA">
        <w:rPr>
          <w:noProof/>
          <w:shd w:val="clear" w:color="auto" w:fill="FFFFFF" w:themeFill="background1"/>
          <w:lang w:val="fr-FR"/>
        </w:rPr>
        <w:tab/>
      </w:r>
      <w:r>
        <w:rPr>
          <w:noProof/>
          <w:shd w:val="clear" w:color="auto" w:fill="FFFFFF" w:themeFill="background1"/>
          <w:lang w:val="fr-FR"/>
        </w:rPr>
        <w:t>Données s</w:t>
      </w:r>
      <w:r w:rsidRPr="003347DA">
        <w:rPr>
          <w:noProof/>
          <w:shd w:val="clear" w:color="auto" w:fill="FFFFFF" w:themeFill="background1"/>
          <w:lang w:val="fr-FR"/>
        </w:rPr>
        <w:t>tatisti</w:t>
      </w:r>
      <w:r>
        <w:rPr>
          <w:noProof/>
          <w:shd w:val="clear" w:color="auto" w:fill="FFFFFF" w:themeFill="background1"/>
          <w:lang w:val="fr-FR"/>
        </w:rPr>
        <w:t>ques</w:t>
      </w:r>
      <w:r w:rsidRPr="007501E0">
        <w:rPr>
          <w:rStyle w:val="Appelnotedebasdep"/>
          <w:b w:val="0"/>
          <w:bCs/>
        </w:rPr>
        <w:footnoteReference w:id="9"/>
      </w:r>
    </w:p>
    <w:p w14:paraId="161A48E2" w14:textId="094A3212" w:rsidR="00507F2F" w:rsidRDefault="00507F2F" w:rsidP="007174EB">
      <w:pPr>
        <w:pStyle w:val="SingleTxtG"/>
        <w:rPr>
          <w:noProof/>
          <w:lang w:val="fr-FR"/>
        </w:rPr>
      </w:pPr>
      <w:r w:rsidRPr="003347DA">
        <w:rPr>
          <w:noProof/>
          <w:lang w:val="fr-FR"/>
        </w:rPr>
        <w:t>74.</w:t>
      </w:r>
      <w:r w:rsidRPr="003347DA">
        <w:rPr>
          <w:noProof/>
          <w:lang w:val="fr-FR"/>
        </w:rPr>
        <w:tab/>
      </w:r>
      <w:r>
        <w:rPr>
          <w:noProof/>
          <w:lang w:val="fr-FR"/>
        </w:rPr>
        <w:t xml:space="preserve">Les rapports sur la </w:t>
      </w:r>
      <w:r w:rsidRPr="003347DA">
        <w:rPr>
          <w:noProof/>
          <w:lang w:val="fr-FR"/>
        </w:rPr>
        <w:t xml:space="preserve">protection </w:t>
      </w:r>
      <w:r>
        <w:rPr>
          <w:noProof/>
          <w:lang w:val="fr-FR"/>
        </w:rPr>
        <w:t>de la C</w:t>
      </w:r>
      <w:r w:rsidRPr="003347DA">
        <w:rPr>
          <w:noProof/>
          <w:lang w:val="fr-FR"/>
        </w:rPr>
        <w:t xml:space="preserve">onstitution </w:t>
      </w:r>
      <w:r>
        <w:rPr>
          <w:noProof/>
          <w:lang w:val="fr-FR"/>
        </w:rPr>
        <w:t xml:space="preserve">du </w:t>
      </w:r>
      <w:r w:rsidRPr="00E52508">
        <w:rPr>
          <w:noProof/>
          <w:lang w:val="fr-FR"/>
        </w:rPr>
        <w:t>Bureau fédéral pour</w:t>
      </w:r>
      <w:r>
        <w:rPr>
          <w:noProof/>
          <w:lang w:val="fr-FR"/>
        </w:rPr>
        <w:t xml:space="preserve"> </w:t>
      </w:r>
      <w:r w:rsidRPr="00E52508">
        <w:rPr>
          <w:noProof/>
          <w:lang w:val="fr-FR"/>
        </w:rPr>
        <w:t xml:space="preserve">la protection de la Constitution et le contrôle du terrorisme </w:t>
      </w:r>
      <w:r w:rsidRPr="003347DA">
        <w:rPr>
          <w:noProof/>
          <w:lang w:val="fr-FR"/>
        </w:rPr>
        <w:t>(</w:t>
      </w:r>
      <w:r w:rsidRPr="00195136">
        <w:rPr>
          <w:i/>
          <w:iCs/>
          <w:noProof/>
          <w:lang w:val="fr-FR"/>
        </w:rPr>
        <w:t>Bundesamt für Verfassungsschutz und Terrorismusbekämpfung</w:t>
      </w:r>
      <w:r w:rsidRPr="003347DA">
        <w:rPr>
          <w:noProof/>
          <w:lang w:val="fr-FR"/>
        </w:rPr>
        <w:t>)</w:t>
      </w:r>
      <w:r w:rsidRPr="00C40834">
        <w:rPr>
          <w:rStyle w:val="Appelnotedebasdep"/>
        </w:rPr>
        <w:footnoteReference w:id="10"/>
      </w:r>
      <w:r w:rsidRPr="003347DA">
        <w:rPr>
          <w:noProof/>
          <w:lang w:val="fr-FR"/>
        </w:rPr>
        <w:t xml:space="preserve"> </w:t>
      </w:r>
      <w:r>
        <w:rPr>
          <w:noProof/>
          <w:lang w:val="fr-FR"/>
        </w:rPr>
        <w:t xml:space="preserve">et de la </w:t>
      </w:r>
      <w:r w:rsidRPr="003347DA">
        <w:rPr>
          <w:noProof/>
          <w:lang w:val="fr-FR"/>
        </w:rPr>
        <w:t>Direct</w:t>
      </w:r>
      <w:r>
        <w:rPr>
          <w:noProof/>
          <w:lang w:val="fr-FR"/>
        </w:rPr>
        <w:t>ion de la sécurité d</w:t>
      </w:r>
      <w:r w:rsidR="007174EB">
        <w:rPr>
          <w:noProof/>
          <w:lang w:val="fr-FR"/>
        </w:rPr>
        <w:t>’</w:t>
      </w:r>
      <w:r>
        <w:rPr>
          <w:noProof/>
          <w:lang w:val="fr-FR"/>
        </w:rPr>
        <w:t xml:space="preserve">État et du renseignement </w:t>
      </w:r>
      <w:r w:rsidRPr="003347DA">
        <w:rPr>
          <w:noProof/>
          <w:lang w:val="fr-FR"/>
        </w:rPr>
        <w:t>(</w:t>
      </w:r>
      <w:r w:rsidRPr="00195136">
        <w:rPr>
          <w:i/>
          <w:iCs/>
          <w:noProof/>
          <w:lang w:val="fr-FR"/>
        </w:rPr>
        <w:t>Direktion Staatsschutz und Nachrichtendienst</w:t>
      </w:r>
      <w:r w:rsidRPr="003347DA">
        <w:rPr>
          <w:noProof/>
          <w:lang w:val="fr-FR"/>
        </w:rPr>
        <w:t xml:space="preserve">) </w:t>
      </w:r>
      <w:r>
        <w:rPr>
          <w:noProof/>
          <w:lang w:val="fr-FR"/>
        </w:rPr>
        <w:t xml:space="preserve">fournissent les données statistiques ci-après sur les infractions pénales signalées à la </w:t>
      </w:r>
      <w:r w:rsidRPr="003347DA">
        <w:rPr>
          <w:noProof/>
          <w:lang w:val="fr-FR"/>
        </w:rPr>
        <w:t>police</w:t>
      </w:r>
      <w:r>
        <w:rPr>
          <w:noProof/>
          <w:lang w:val="fr-FR"/>
        </w:rPr>
        <w:t xml:space="preserve"> </w:t>
      </w:r>
      <w:r w:rsidRPr="003347DA">
        <w:rPr>
          <w:noProof/>
          <w:lang w:val="fr-FR"/>
        </w:rPr>
        <w:t>:</w:t>
      </w:r>
    </w:p>
    <w:tbl>
      <w:tblPr>
        <w:tblW w:w="9637" w:type="dxa"/>
        <w:tblLayout w:type="fixed"/>
        <w:tblCellMar>
          <w:left w:w="0" w:type="dxa"/>
          <w:right w:w="0" w:type="dxa"/>
        </w:tblCellMar>
        <w:tblLook w:val="04A0" w:firstRow="1" w:lastRow="0" w:firstColumn="1" w:lastColumn="0" w:noHBand="0" w:noVBand="1"/>
      </w:tblPr>
      <w:tblGrid>
        <w:gridCol w:w="2408"/>
        <w:gridCol w:w="602"/>
        <w:gridCol w:w="602"/>
        <w:gridCol w:w="603"/>
        <w:gridCol w:w="602"/>
        <w:gridCol w:w="603"/>
        <w:gridCol w:w="602"/>
        <w:gridCol w:w="602"/>
        <w:gridCol w:w="603"/>
        <w:gridCol w:w="602"/>
        <w:gridCol w:w="603"/>
        <w:gridCol w:w="602"/>
        <w:gridCol w:w="603"/>
      </w:tblGrid>
      <w:tr w:rsidR="007174EB" w:rsidRPr="007174EB" w14:paraId="375977CA" w14:textId="77777777" w:rsidTr="005460CF">
        <w:trPr>
          <w:tblHeader/>
        </w:trPr>
        <w:tc>
          <w:tcPr>
            <w:tcW w:w="2408" w:type="dxa"/>
            <w:tcBorders>
              <w:top w:val="single" w:sz="4" w:space="0" w:color="auto"/>
              <w:bottom w:val="single" w:sz="12" w:space="0" w:color="auto"/>
            </w:tcBorders>
            <w:noWrap/>
            <w:vAlign w:val="bottom"/>
            <w:hideMark/>
          </w:tcPr>
          <w:p w14:paraId="096AC665" w14:textId="77777777" w:rsidR="00507F2F" w:rsidRPr="007174EB" w:rsidRDefault="00507F2F" w:rsidP="007174EB">
            <w:pPr>
              <w:suppressAutoHyphens w:val="0"/>
              <w:spacing w:before="80" w:after="80" w:line="200" w:lineRule="exact"/>
              <w:rPr>
                <w:i/>
                <w:noProof/>
                <w:sz w:val="16"/>
                <w:lang w:val="fr-FR"/>
              </w:rPr>
            </w:pPr>
            <w:r w:rsidRPr="007174EB">
              <w:rPr>
                <w:i/>
                <w:noProof/>
                <w:sz w:val="16"/>
                <w:lang w:val="fr-FR"/>
              </w:rPr>
              <w:t>Signalements à la police</w:t>
            </w:r>
          </w:p>
        </w:tc>
        <w:tc>
          <w:tcPr>
            <w:tcW w:w="602" w:type="dxa"/>
            <w:tcBorders>
              <w:top w:val="single" w:sz="4" w:space="0" w:color="auto"/>
              <w:bottom w:val="single" w:sz="12" w:space="0" w:color="auto"/>
            </w:tcBorders>
            <w:noWrap/>
            <w:vAlign w:val="bottom"/>
            <w:hideMark/>
          </w:tcPr>
          <w:p w14:paraId="6049BE52"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2012</w:t>
            </w:r>
          </w:p>
        </w:tc>
        <w:tc>
          <w:tcPr>
            <w:tcW w:w="602" w:type="dxa"/>
            <w:tcBorders>
              <w:top w:val="single" w:sz="4" w:space="0" w:color="auto"/>
              <w:bottom w:val="single" w:sz="12" w:space="0" w:color="auto"/>
            </w:tcBorders>
            <w:noWrap/>
            <w:vAlign w:val="bottom"/>
            <w:hideMark/>
          </w:tcPr>
          <w:p w14:paraId="08174162"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2013</w:t>
            </w:r>
          </w:p>
        </w:tc>
        <w:tc>
          <w:tcPr>
            <w:tcW w:w="603" w:type="dxa"/>
            <w:tcBorders>
              <w:top w:val="single" w:sz="4" w:space="0" w:color="auto"/>
              <w:bottom w:val="single" w:sz="12" w:space="0" w:color="auto"/>
            </w:tcBorders>
            <w:noWrap/>
            <w:vAlign w:val="bottom"/>
            <w:hideMark/>
          </w:tcPr>
          <w:p w14:paraId="7F340E29"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2014</w:t>
            </w:r>
          </w:p>
        </w:tc>
        <w:tc>
          <w:tcPr>
            <w:tcW w:w="602" w:type="dxa"/>
            <w:tcBorders>
              <w:top w:val="single" w:sz="4" w:space="0" w:color="auto"/>
              <w:bottom w:val="single" w:sz="12" w:space="0" w:color="auto"/>
            </w:tcBorders>
            <w:noWrap/>
            <w:vAlign w:val="bottom"/>
            <w:hideMark/>
          </w:tcPr>
          <w:p w14:paraId="0B1038A1"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2015</w:t>
            </w:r>
          </w:p>
        </w:tc>
        <w:tc>
          <w:tcPr>
            <w:tcW w:w="603" w:type="dxa"/>
            <w:tcBorders>
              <w:top w:val="single" w:sz="4" w:space="0" w:color="auto"/>
              <w:bottom w:val="single" w:sz="12" w:space="0" w:color="auto"/>
            </w:tcBorders>
            <w:vAlign w:val="bottom"/>
          </w:tcPr>
          <w:p w14:paraId="0859242D"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2016</w:t>
            </w:r>
          </w:p>
        </w:tc>
        <w:tc>
          <w:tcPr>
            <w:tcW w:w="602" w:type="dxa"/>
            <w:tcBorders>
              <w:top w:val="single" w:sz="4" w:space="0" w:color="auto"/>
              <w:bottom w:val="single" w:sz="12" w:space="0" w:color="auto"/>
            </w:tcBorders>
            <w:vAlign w:val="bottom"/>
          </w:tcPr>
          <w:p w14:paraId="5ECD81DA"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2017</w:t>
            </w:r>
          </w:p>
        </w:tc>
        <w:tc>
          <w:tcPr>
            <w:tcW w:w="602" w:type="dxa"/>
            <w:tcBorders>
              <w:top w:val="single" w:sz="4" w:space="0" w:color="auto"/>
              <w:bottom w:val="single" w:sz="12" w:space="0" w:color="auto"/>
            </w:tcBorders>
            <w:vAlign w:val="bottom"/>
          </w:tcPr>
          <w:p w14:paraId="0CFB682F"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2018</w:t>
            </w:r>
          </w:p>
        </w:tc>
        <w:tc>
          <w:tcPr>
            <w:tcW w:w="603" w:type="dxa"/>
            <w:tcBorders>
              <w:top w:val="single" w:sz="4" w:space="0" w:color="auto"/>
              <w:bottom w:val="single" w:sz="12" w:space="0" w:color="auto"/>
            </w:tcBorders>
            <w:vAlign w:val="bottom"/>
          </w:tcPr>
          <w:p w14:paraId="23D87A57"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2019</w:t>
            </w:r>
          </w:p>
        </w:tc>
        <w:tc>
          <w:tcPr>
            <w:tcW w:w="602" w:type="dxa"/>
            <w:tcBorders>
              <w:top w:val="single" w:sz="4" w:space="0" w:color="auto"/>
              <w:bottom w:val="single" w:sz="12" w:space="0" w:color="auto"/>
            </w:tcBorders>
            <w:vAlign w:val="bottom"/>
          </w:tcPr>
          <w:p w14:paraId="42DA15FA"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2020</w:t>
            </w:r>
          </w:p>
        </w:tc>
        <w:tc>
          <w:tcPr>
            <w:tcW w:w="603" w:type="dxa"/>
            <w:tcBorders>
              <w:top w:val="single" w:sz="4" w:space="0" w:color="auto"/>
              <w:bottom w:val="single" w:sz="12" w:space="0" w:color="auto"/>
            </w:tcBorders>
            <w:vAlign w:val="bottom"/>
          </w:tcPr>
          <w:p w14:paraId="4389DE67"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2021</w:t>
            </w:r>
          </w:p>
        </w:tc>
        <w:tc>
          <w:tcPr>
            <w:tcW w:w="602" w:type="dxa"/>
            <w:tcBorders>
              <w:top w:val="single" w:sz="4" w:space="0" w:color="auto"/>
              <w:bottom w:val="single" w:sz="12" w:space="0" w:color="auto"/>
            </w:tcBorders>
            <w:vAlign w:val="bottom"/>
          </w:tcPr>
          <w:p w14:paraId="1B25F34E"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2022</w:t>
            </w:r>
          </w:p>
        </w:tc>
        <w:tc>
          <w:tcPr>
            <w:tcW w:w="603" w:type="dxa"/>
            <w:tcBorders>
              <w:top w:val="single" w:sz="4" w:space="0" w:color="auto"/>
              <w:bottom w:val="single" w:sz="12" w:space="0" w:color="auto"/>
            </w:tcBorders>
            <w:vAlign w:val="bottom"/>
          </w:tcPr>
          <w:p w14:paraId="19F3C1AB"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2023</w:t>
            </w:r>
          </w:p>
        </w:tc>
      </w:tr>
      <w:tr w:rsidR="00507F2F" w:rsidRPr="007174EB" w14:paraId="4F69D9A1" w14:textId="77777777" w:rsidTr="005460CF">
        <w:tc>
          <w:tcPr>
            <w:tcW w:w="2408" w:type="dxa"/>
            <w:tcBorders>
              <w:top w:val="single" w:sz="12" w:space="0" w:color="auto"/>
            </w:tcBorders>
            <w:noWrap/>
            <w:hideMark/>
          </w:tcPr>
          <w:p w14:paraId="7E5562D6" w14:textId="77777777" w:rsidR="00507F2F" w:rsidRPr="007174EB" w:rsidRDefault="00507F2F" w:rsidP="007174EB">
            <w:pPr>
              <w:suppressAutoHyphens w:val="0"/>
              <w:spacing w:before="40" w:after="40" w:line="220" w:lineRule="exact"/>
              <w:rPr>
                <w:noProof/>
                <w:sz w:val="18"/>
                <w:lang w:val="fr-FR"/>
              </w:rPr>
            </w:pPr>
            <w:r w:rsidRPr="007174EB">
              <w:rPr>
                <w:noProof/>
                <w:sz w:val="18"/>
                <w:lang w:val="fr-FR"/>
              </w:rPr>
              <w:t>Incitation (art. 283 du Code pénal)</w:t>
            </w:r>
          </w:p>
        </w:tc>
        <w:tc>
          <w:tcPr>
            <w:tcW w:w="602" w:type="dxa"/>
            <w:tcBorders>
              <w:top w:val="single" w:sz="12" w:space="0" w:color="auto"/>
            </w:tcBorders>
            <w:noWrap/>
            <w:vAlign w:val="bottom"/>
            <w:hideMark/>
          </w:tcPr>
          <w:p w14:paraId="2CBD9F82"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83</w:t>
            </w:r>
          </w:p>
        </w:tc>
        <w:tc>
          <w:tcPr>
            <w:tcW w:w="602" w:type="dxa"/>
            <w:tcBorders>
              <w:top w:val="single" w:sz="12" w:space="0" w:color="auto"/>
            </w:tcBorders>
            <w:noWrap/>
            <w:vAlign w:val="bottom"/>
            <w:hideMark/>
          </w:tcPr>
          <w:p w14:paraId="019D0A22"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152</w:t>
            </w:r>
          </w:p>
        </w:tc>
        <w:tc>
          <w:tcPr>
            <w:tcW w:w="603" w:type="dxa"/>
            <w:tcBorders>
              <w:top w:val="single" w:sz="12" w:space="0" w:color="auto"/>
            </w:tcBorders>
            <w:noWrap/>
            <w:vAlign w:val="bottom"/>
            <w:hideMark/>
          </w:tcPr>
          <w:p w14:paraId="009A6DE8"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182</w:t>
            </w:r>
          </w:p>
        </w:tc>
        <w:tc>
          <w:tcPr>
            <w:tcW w:w="602" w:type="dxa"/>
            <w:tcBorders>
              <w:top w:val="single" w:sz="12" w:space="0" w:color="auto"/>
            </w:tcBorders>
            <w:noWrap/>
            <w:vAlign w:val="bottom"/>
            <w:hideMark/>
          </w:tcPr>
          <w:p w14:paraId="3F770F8F"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282</w:t>
            </w:r>
          </w:p>
        </w:tc>
        <w:tc>
          <w:tcPr>
            <w:tcW w:w="603" w:type="dxa"/>
            <w:tcBorders>
              <w:top w:val="single" w:sz="12" w:space="0" w:color="auto"/>
            </w:tcBorders>
            <w:vAlign w:val="bottom"/>
          </w:tcPr>
          <w:p w14:paraId="559CC1B7"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380</w:t>
            </w:r>
          </w:p>
        </w:tc>
        <w:tc>
          <w:tcPr>
            <w:tcW w:w="602" w:type="dxa"/>
            <w:tcBorders>
              <w:top w:val="single" w:sz="12" w:space="0" w:color="auto"/>
            </w:tcBorders>
            <w:vAlign w:val="bottom"/>
          </w:tcPr>
          <w:p w14:paraId="79C07620"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259</w:t>
            </w:r>
          </w:p>
        </w:tc>
        <w:tc>
          <w:tcPr>
            <w:tcW w:w="602" w:type="dxa"/>
            <w:tcBorders>
              <w:top w:val="single" w:sz="12" w:space="0" w:color="auto"/>
            </w:tcBorders>
            <w:vAlign w:val="bottom"/>
          </w:tcPr>
          <w:p w14:paraId="678091FF"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280</w:t>
            </w:r>
          </w:p>
        </w:tc>
        <w:tc>
          <w:tcPr>
            <w:tcW w:w="603" w:type="dxa"/>
            <w:tcBorders>
              <w:top w:val="single" w:sz="12" w:space="0" w:color="auto"/>
            </w:tcBorders>
            <w:vAlign w:val="bottom"/>
          </w:tcPr>
          <w:p w14:paraId="4A6DE4E3"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168</w:t>
            </w:r>
          </w:p>
        </w:tc>
        <w:tc>
          <w:tcPr>
            <w:tcW w:w="602" w:type="dxa"/>
            <w:tcBorders>
              <w:top w:val="single" w:sz="12" w:space="0" w:color="auto"/>
            </w:tcBorders>
            <w:vAlign w:val="bottom"/>
          </w:tcPr>
          <w:p w14:paraId="74F2BEF7"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224</w:t>
            </w:r>
          </w:p>
        </w:tc>
        <w:tc>
          <w:tcPr>
            <w:tcW w:w="603" w:type="dxa"/>
            <w:tcBorders>
              <w:top w:val="single" w:sz="12" w:space="0" w:color="auto"/>
            </w:tcBorders>
            <w:vAlign w:val="bottom"/>
          </w:tcPr>
          <w:p w14:paraId="1F94F627"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138</w:t>
            </w:r>
          </w:p>
        </w:tc>
        <w:tc>
          <w:tcPr>
            <w:tcW w:w="602" w:type="dxa"/>
            <w:tcBorders>
              <w:top w:val="single" w:sz="12" w:space="0" w:color="auto"/>
            </w:tcBorders>
            <w:vAlign w:val="bottom"/>
          </w:tcPr>
          <w:p w14:paraId="30B409B7"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89</w:t>
            </w:r>
          </w:p>
        </w:tc>
        <w:tc>
          <w:tcPr>
            <w:tcW w:w="603" w:type="dxa"/>
            <w:tcBorders>
              <w:top w:val="single" w:sz="12" w:space="0" w:color="auto"/>
            </w:tcBorders>
            <w:vAlign w:val="bottom"/>
          </w:tcPr>
          <w:p w14:paraId="05E57944"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177</w:t>
            </w:r>
          </w:p>
        </w:tc>
      </w:tr>
      <w:tr w:rsidR="00507F2F" w:rsidRPr="007174EB" w14:paraId="22C344BB" w14:textId="77777777" w:rsidTr="005460CF">
        <w:tc>
          <w:tcPr>
            <w:tcW w:w="2408" w:type="dxa"/>
            <w:noWrap/>
            <w:hideMark/>
          </w:tcPr>
          <w:p w14:paraId="2ACECA9C" w14:textId="196D75B2" w:rsidR="00507F2F" w:rsidRPr="007174EB" w:rsidRDefault="00507F2F" w:rsidP="007174EB">
            <w:pPr>
              <w:suppressAutoHyphens w:val="0"/>
              <w:spacing w:before="40" w:after="40" w:line="220" w:lineRule="exact"/>
              <w:rPr>
                <w:noProof/>
                <w:sz w:val="18"/>
                <w:lang w:val="fr-FR"/>
              </w:rPr>
            </w:pPr>
            <w:r w:rsidRPr="007174EB">
              <w:rPr>
                <w:noProof/>
                <w:sz w:val="18"/>
                <w:lang w:val="fr-FR"/>
              </w:rPr>
              <w:t>Loi d</w:t>
            </w:r>
            <w:r w:rsidR="007174EB" w:rsidRPr="007174EB">
              <w:rPr>
                <w:noProof/>
                <w:sz w:val="18"/>
                <w:lang w:val="fr-FR"/>
              </w:rPr>
              <w:t>’</w:t>
            </w:r>
            <w:r w:rsidRPr="007174EB">
              <w:rPr>
                <w:noProof/>
                <w:sz w:val="18"/>
                <w:lang w:val="fr-FR"/>
              </w:rPr>
              <w:t>interdiction</w:t>
            </w:r>
          </w:p>
        </w:tc>
        <w:tc>
          <w:tcPr>
            <w:tcW w:w="602" w:type="dxa"/>
            <w:noWrap/>
            <w:vAlign w:val="bottom"/>
            <w:hideMark/>
          </w:tcPr>
          <w:p w14:paraId="5A3F8355"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466</w:t>
            </w:r>
          </w:p>
        </w:tc>
        <w:tc>
          <w:tcPr>
            <w:tcW w:w="602" w:type="dxa"/>
            <w:noWrap/>
            <w:vAlign w:val="bottom"/>
            <w:hideMark/>
          </w:tcPr>
          <w:p w14:paraId="519E4AB7"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529</w:t>
            </w:r>
          </w:p>
        </w:tc>
        <w:tc>
          <w:tcPr>
            <w:tcW w:w="603" w:type="dxa"/>
            <w:noWrap/>
            <w:vAlign w:val="bottom"/>
            <w:hideMark/>
          </w:tcPr>
          <w:p w14:paraId="40A52B77"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663</w:t>
            </w:r>
          </w:p>
        </w:tc>
        <w:tc>
          <w:tcPr>
            <w:tcW w:w="602" w:type="dxa"/>
            <w:noWrap/>
            <w:vAlign w:val="bottom"/>
            <w:hideMark/>
          </w:tcPr>
          <w:p w14:paraId="1B815E08"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953</w:t>
            </w:r>
          </w:p>
        </w:tc>
        <w:tc>
          <w:tcPr>
            <w:tcW w:w="603" w:type="dxa"/>
            <w:vAlign w:val="bottom"/>
          </w:tcPr>
          <w:p w14:paraId="4D011EAA"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884</w:t>
            </w:r>
          </w:p>
        </w:tc>
        <w:tc>
          <w:tcPr>
            <w:tcW w:w="602" w:type="dxa"/>
            <w:vAlign w:val="bottom"/>
          </w:tcPr>
          <w:p w14:paraId="3F023DB8"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798</w:t>
            </w:r>
          </w:p>
        </w:tc>
        <w:tc>
          <w:tcPr>
            <w:tcW w:w="602" w:type="dxa"/>
            <w:vAlign w:val="bottom"/>
          </w:tcPr>
          <w:p w14:paraId="54068D24"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877</w:t>
            </w:r>
          </w:p>
        </w:tc>
        <w:tc>
          <w:tcPr>
            <w:tcW w:w="603" w:type="dxa"/>
            <w:vAlign w:val="bottom"/>
          </w:tcPr>
          <w:p w14:paraId="1A617AF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1 037</w:t>
            </w:r>
          </w:p>
        </w:tc>
        <w:tc>
          <w:tcPr>
            <w:tcW w:w="602" w:type="dxa"/>
            <w:vAlign w:val="bottom"/>
          </w:tcPr>
          <w:p w14:paraId="28B81EB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801</w:t>
            </w:r>
          </w:p>
        </w:tc>
        <w:tc>
          <w:tcPr>
            <w:tcW w:w="603" w:type="dxa"/>
            <w:vAlign w:val="bottom"/>
          </w:tcPr>
          <w:p w14:paraId="3A8028E7"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1 045</w:t>
            </w:r>
          </w:p>
        </w:tc>
        <w:tc>
          <w:tcPr>
            <w:tcW w:w="602" w:type="dxa"/>
            <w:vAlign w:val="bottom"/>
          </w:tcPr>
          <w:p w14:paraId="61AE0380"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929</w:t>
            </w:r>
          </w:p>
        </w:tc>
        <w:tc>
          <w:tcPr>
            <w:tcW w:w="603" w:type="dxa"/>
            <w:vAlign w:val="bottom"/>
          </w:tcPr>
          <w:p w14:paraId="6BC940A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1 203</w:t>
            </w:r>
          </w:p>
        </w:tc>
      </w:tr>
      <w:tr w:rsidR="007174EB" w:rsidRPr="007174EB" w14:paraId="1F960CFF" w14:textId="77777777" w:rsidTr="005460CF">
        <w:tc>
          <w:tcPr>
            <w:tcW w:w="2408" w:type="dxa"/>
            <w:tcBorders>
              <w:bottom w:val="single" w:sz="12" w:space="0" w:color="auto"/>
            </w:tcBorders>
            <w:noWrap/>
            <w:hideMark/>
          </w:tcPr>
          <w:p w14:paraId="35F61A67" w14:textId="3AAAD518" w:rsidR="00507F2F" w:rsidRPr="007174EB" w:rsidRDefault="00507F2F" w:rsidP="007174EB">
            <w:pPr>
              <w:suppressAutoHyphens w:val="0"/>
              <w:spacing w:before="40" w:after="40" w:line="220" w:lineRule="exact"/>
              <w:rPr>
                <w:noProof/>
                <w:sz w:val="18"/>
                <w:lang w:val="fr-FR"/>
              </w:rPr>
            </w:pPr>
            <w:r w:rsidRPr="007174EB">
              <w:rPr>
                <w:noProof/>
                <w:sz w:val="18"/>
                <w:lang w:val="fr-FR"/>
              </w:rPr>
              <w:lastRenderedPageBreak/>
              <w:t>Art. III (par. 1, al. 3 et 4) de la</w:t>
            </w:r>
            <w:r w:rsidR="005460CF">
              <w:rPr>
                <w:noProof/>
                <w:sz w:val="18"/>
                <w:lang w:val="fr-FR"/>
              </w:rPr>
              <w:t> </w:t>
            </w:r>
            <w:r w:rsidRPr="007174EB">
              <w:rPr>
                <w:noProof/>
                <w:sz w:val="18"/>
                <w:lang w:val="fr-FR"/>
              </w:rPr>
              <w:t>loi de 2008 introductive aux</w:t>
            </w:r>
            <w:r w:rsidR="005460CF">
              <w:rPr>
                <w:noProof/>
                <w:sz w:val="18"/>
                <w:lang w:val="fr-FR"/>
              </w:rPr>
              <w:t> </w:t>
            </w:r>
            <w:r w:rsidRPr="007174EB">
              <w:rPr>
                <w:noProof/>
                <w:sz w:val="18"/>
                <w:lang w:val="fr-FR"/>
              </w:rPr>
              <w:t>actes de procédure</w:t>
            </w:r>
            <w:r w:rsidR="007174EB">
              <w:rPr>
                <w:noProof/>
                <w:sz w:val="18"/>
                <w:lang w:val="fr-FR"/>
              </w:rPr>
              <w:t xml:space="preserve"> </w:t>
            </w:r>
            <w:r w:rsidR="005460CF">
              <w:rPr>
                <w:noProof/>
                <w:sz w:val="18"/>
                <w:lang w:val="fr-FR"/>
              </w:rPr>
              <w:t>a</w:t>
            </w:r>
            <w:r w:rsidRPr="007174EB">
              <w:rPr>
                <w:noProof/>
                <w:sz w:val="18"/>
                <w:lang w:val="fr-FR"/>
              </w:rPr>
              <w:t>dministrative</w:t>
            </w:r>
            <w:r w:rsidRPr="007174EB">
              <w:rPr>
                <w:rStyle w:val="Appelnotedebasdep"/>
              </w:rPr>
              <w:footnoteReference w:id="11"/>
            </w:r>
          </w:p>
        </w:tc>
        <w:tc>
          <w:tcPr>
            <w:tcW w:w="602" w:type="dxa"/>
            <w:tcBorders>
              <w:bottom w:val="single" w:sz="12" w:space="0" w:color="auto"/>
            </w:tcBorders>
            <w:noWrap/>
            <w:vAlign w:val="bottom"/>
            <w:hideMark/>
          </w:tcPr>
          <w:p w14:paraId="3D5FAED2"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17</w:t>
            </w:r>
          </w:p>
        </w:tc>
        <w:tc>
          <w:tcPr>
            <w:tcW w:w="602" w:type="dxa"/>
            <w:tcBorders>
              <w:bottom w:val="single" w:sz="12" w:space="0" w:color="auto"/>
            </w:tcBorders>
            <w:noWrap/>
            <w:vAlign w:val="bottom"/>
            <w:hideMark/>
          </w:tcPr>
          <w:p w14:paraId="1AC27A1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48</w:t>
            </w:r>
          </w:p>
        </w:tc>
        <w:tc>
          <w:tcPr>
            <w:tcW w:w="603" w:type="dxa"/>
            <w:tcBorders>
              <w:bottom w:val="single" w:sz="12" w:space="0" w:color="auto"/>
            </w:tcBorders>
            <w:noWrap/>
            <w:vAlign w:val="bottom"/>
            <w:hideMark/>
          </w:tcPr>
          <w:p w14:paraId="31D3A3D8"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19</w:t>
            </w:r>
          </w:p>
        </w:tc>
        <w:tc>
          <w:tcPr>
            <w:tcW w:w="602" w:type="dxa"/>
            <w:tcBorders>
              <w:bottom w:val="single" w:sz="12" w:space="0" w:color="auto"/>
            </w:tcBorders>
            <w:noWrap/>
            <w:vAlign w:val="bottom"/>
            <w:hideMark/>
          </w:tcPr>
          <w:p w14:paraId="1F41723B"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27</w:t>
            </w:r>
          </w:p>
        </w:tc>
        <w:tc>
          <w:tcPr>
            <w:tcW w:w="603" w:type="dxa"/>
            <w:tcBorders>
              <w:bottom w:val="single" w:sz="12" w:space="0" w:color="auto"/>
            </w:tcBorders>
            <w:vAlign w:val="bottom"/>
          </w:tcPr>
          <w:p w14:paraId="2CC81654"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10</w:t>
            </w:r>
          </w:p>
        </w:tc>
        <w:tc>
          <w:tcPr>
            <w:tcW w:w="602" w:type="dxa"/>
            <w:tcBorders>
              <w:bottom w:val="single" w:sz="12" w:space="0" w:color="auto"/>
            </w:tcBorders>
            <w:vAlign w:val="bottom"/>
          </w:tcPr>
          <w:p w14:paraId="130D66A4"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19</w:t>
            </w:r>
          </w:p>
        </w:tc>
        <w:tc>
          <w:tcPr>
            <w:tcW w:w="602" w:type="dxa"/>
            <w:tcBorders>
              <w:bottom w:val="single" w:sz="12" w:space="0" w:color="auto"/>
            </w:tcBorders>
            <w:vAlign w:val="bottom"/>
          </w:tcPr>
          <w:p w14:paraId="0427580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5</w:t>
            </w:r>
          </w:p>
        </w:tc>
        <w:tc>
          <w:tcPr>
            <w:tcW w:w="603" w:type="dxa"/>
            <w:tcBorders>
              <w:bottom w:val="single" w:sz="12" w:space="0" w:color="auto"/>
            </w:tcBorders>
            <w:vAlign w:val="bottom"/>
          </w:tcPr>
          <w:p w14:paraId="7469C695"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14</w:t>
            </w:r>
          </w:p>
        </w:tc>
        <w:tc>
          <w:tcPr>
            <w:tcW w:w="602" w:type="dxa"/>
            <w:tcBorders>
              <w:bottom w:val="single" w:sz="12" w:space="0" w:color="auto"/>
            </w:tcBorders>
            <w:vAlign w:val="bottom"/>
          </w:tcPr>
          <w:p w14:paraId="18F4367F"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w:t>
            </w:r>
          </w:p>
        </w:tc>
        <w:tc>
          <w:tcPr>
            <w:tcW w:w="603" w:type="dxa"/>
            <w:tcBorders>
              <w:bottom w:val="single" w:sz="12" w:space="0" w:color="auto"/>
            </w:tcBorders>
            <w:vAlign w:val="bottom"/>
          </w:tcPr>
          <w:p w14:paraId="6BDB5D0F"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3</w:t>
            </w:r>
          </w:p>
        </w:tc>
        <w:tc>
          <w:tcPr>
            <w:tcW w:w="602" w:type="dxa"/>
            <w:tcBorders>
              <w:bottom w:val="single" w:sz="12" w:space="0" w:color="auto"/>
            </w:tcBorders>
            <w:vAlign w:val="bottom"/>
          </w:tcPr>
          <w:p w14:paraId="598DE7C2"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61</w:t>
            </w:r>
          </w:p>
        </w:tc>
        <w:tc>
          <w:tcPr>
            <w:tcW w:w="603" w:type="dxa"/>
            <w:tcBorders>
              <w:bottom w:val="single" w:sz="12" w:space="0" w:color="auto"/>
            </w:tcBorders>
            <w:vAlign w:val="bottom"/>
          </w:tcPr>
          <w:p w14:paraId="3400D91D"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43</w:t>
            </w:r>
          </w:p>
        </w:tc>
      </w:tr>
    </w:tbl>
    <w:p w14:paraId="5A7D55D9" w14:textId="1D1A9882" w:rsidR="00507F2F" w:rsidRPr="003347DA" w:rsidRDefault="00507F2F" w:rsidP="009D5D17">
      <w:pPr>
        <w:pStyle w:val="SingleTxtG"/>
        <w:spacing w:before="120"/>
        <w:rPr>
          <w:noProof/>
          <w:lang w:val="fr-FR"/>
        </w:rPr>
      </w:pPr>
      <w:r w:rsidRPr="003347DA">
        <w:rPr>
          <w:noProof/>
          <w:lang w:val="fr-FR"/>
        </w:rPr>
        <w:t>75.</w:t>
      </w:r>
      <w:r w:rsidRPr="003347DA">
        <w:rPr>
          <w:noProof/>
          <w:lang w:val="fr-FR"/>
        </w:rPr>
        <w:tab/>
      </w:r>
      <w:r>
        <w:rPr>
          <w:noProof/>
          <w:lang w:val="fr-FR"/>
        </w:rPr>
        <w:t xml:space="preserve">Les statistiques de justice pénale de </w:t>
      </w:r>
      <w:r w:rsidRPr="003347DA">
        <w:rPr>
          <w:noProof/>
          <w:lang w:val="fr-FR"/>
        </w:rPr>
        <w:t>Statisti</w:t>
      </w:r>
      <w:r>
        <w:rPr>
          <w:noProof/>
          <w:lang w:val="fr-FR"/>
        </w:rPr>
        <w:t>que Autriche font état des condamnations ci-après obtenues au titre de l</w:t>
      </w:r>
      <w:r w:rsidR="007174EB">
        <w:rPr>
          <w:noProof/>
          <w:lang w:val="fr-FR"/>
        </w:rPr>
        <w:t>’</w:t>
      </w:r>
      <w:r>
        <w:rPr>
          <w:noProof/>
          <w:lang w:val="fr-FR"/>
        </w:rPr>
        <w:t xml:space="preserve">article </w:t>
      </w:r>
      <w:r w:rsidRPr="003347DA">
        <w:rPr>
          <w:noProof/>
          <w:lang w:val="fr-FR"/>
        </w:rPr>
        <w:t xml:space="preserve">283 </w:t>
      </w:r>
      <w:r>
        <w:rPr>
          <w:noProof/>
          <w:lang w:val="fr-FR"/>
        </w:rPr>
        <w:t>du Code pénal et de l</w:t>
      </w:r>
      <w:r w:rsidR="007174EB">
        <w:rPr>
          <w:noProof/>
          <w:lang w:val="fr-FR"/>
        </w:rPr>
        <w:t>’</w:t>
      </w:r>
      <w:r>
        <w:rPr>
          <w:noProof/>
          <w:lang w:val="fr-FR"/>
        </w:rPr>
        <w:t xml:space="preserve">article </w:t>
      </w:r>
      <w:r w:rsidRPr="003347DA">
        <w:rPr>
          <w:noProof/>
          <w:lang w:val="fr-FR"/>
        </w:rPr>
        <w:t xml:space="preserve">3a et </w:t>
      </w:r>
      <w:r>
        <w:rPr>
          <w:noProof/>
          <w:lang w:val="fr-FR"/>
        </w:rPr>
        <w:t xml:space="preserve">alinéas </w:t>
      </w:r>
      <w:r w:rsidRPr="003347DA">
        <w:rPr>
          <w:noProof/>
          <w:lang w:val="fr-FR"/>
        </w:rPr>
        <w:t>s</w:t>
      </w:r>
      <w:r>
        <w:rPr>
          <w:noProof/>
          <w:lang w:val="fr-FR"/>
        </w:rPr>
        <w:t>uivants de la loi d</w:t>
      </w:r>
      <w:r w:rsidR="007174EB">
        <w:rPr>
          <w:noProof/>
          <w:lang w:val="fr-FR"/>
        </w:rPr>
        <w:t>’</w:t>
      </w:r>
      <w:r>
        <w:rPr>
          <w:noProof/>
          <w:lang w:val="fr-FR"/>
        </w:rPr>
        <w:t xml:space="preserve">interdiction </w:t>
      </w:r>
      <w:r w:rsidRPr="003347DA">
        <w:rPr>
          <w:noProof/>
          <w:lang w:val="fr-FR"/>
        </w:rPr>
        <w:t>:</w:t>
      </w:r>
    </w:p>
    <w:tbl>
      <w:tblPr>
        <w:tblW w:w="8504" w:type="dxa"/>
        <w:tblInd w:w="1134" w:type="dxa"/>
        <w:tblLayout w:type="fixed"/>
        <w:tblCellMar>
          <w:left w:w="0" w:type="dxa"/>
          <w:right w:w="0" w:type="dxa"/>
        </w:tblCellMar>
        <w:tblLook w:val="04A0" w:firstRow="1" w:lastRow="0" w:firstColumn="1" w:lastColumn="0" w:noHBand="0" w:noVBand="1"/>
      </w:tblPr>
      <w:tblGrid>
        <w:gridCol w:w="3286"/>
        <w:gridCol w:w="770"/>
        <w:gridCol w:w="556"/>
        <w:gridCol w:w="556"/>
        <w:gridCol w:w="556"/>
        <w:gridCol w:w="556"/>
        <w:gridCol w:w="556"/>
        <w:gridCol w:w="556"/>
        <w:gridCol w:w="556"/>
        <w:gridCol w:w="556"/>
      </w:tblGrid>
      <w:tr w:rsidR="007174EB" w:rsidRPr="007174EB" w14:paraId="0753812C" w14:textId="77777777" w:rsidTr="007174EB">
        <w:trPr>
          <w:tblHeader/>
        </w:trPr>
        <w:tc>
          <w:tcPr>
            <w:tcW w:w="2847" w:type="dxa"/>
            <w:tcBorders>
              <w:top w:val="single" w:sz="4" w:space="0" w:color="auto"/>
              <w:bottom w:val="single" w:sz="12" w:space="0" w:color="auto"/>
            </w:tcBorders>
            <w:noWrap/>
            <w:vAlign w:val="bottom"/>
            <w:hideMark/>
          </w:tcPr>
          <w:p w14:paraId="15533D0D" w14:textId="77777777" w:rsidR="00507F2F" w:rsidRPr="007174EB" w:rsidRDefault="00507F2F" w:rsidP="007174EB">
            <w:pPr>
              <w:suppressAutoHyphens w:val="0"/>
              <w:spacing w:before="80" w:after="80" w:line="200" w:lineRule="exact"/>
              <w:rPr>
                <w:i/>
                <w:noProof/>
                <w:sz w:val="16"/>
                <w:lang w:val="fr-FR"/>
              </w:rPr>
            </w:pPr>
            <w:r w:rsidRPr="007174EB">
              <w:rPr>
                <w:i/>
                <w:noProof/>
                <w:sz w:val="16"/>
                <w:lang w:val="fr-FR"/>
              </w:rPr>
              <w:t>Condamnations</w:t>
            </w:r>
          </w:p>
        </w:tc>
        <w:tc>
          <w:tcPr>
            <w:tcW w:w="667" w:type="dxa"/>
            <w:tcBorders>
              <w:top w:val="single" w:sz="4" w:space="0" w:color="auto"/>
              <w:bottom w:val="single" w:sz="12" w:space="0" w:color="auto"/>
            </w:tcBorders>
            <w:noWrap/>
            <w:vAlign w:val="bottom"/>
            <w:hideMark/>
          </w:tcPr>
          <w:p w14:paraId="3559DFAF"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2015</w:t>
            </w:r>
          </w:p>
        </w:tc>
        <w:tc>
          <w:tcPr>
            <w:tcW w:w="482" w:type="dxa"/>
            <w:tcBorders>
              <w:top w:val="single" w:sz="4" w:space="0" w:color="auto"/>
              <w:bottom w:val="single" w:sz="12" w:space="0" w:color="auto"/>
            </w:tcBorders>
            <w:vAlign w:val="bottom"/>
          </w:tcPr>
          <w:p w14:paraId="53E70CBF"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2016</w:t>
            </w:r>
          </w:p>
        </w:tc>
        <w:tc>
          <w:tcPr>
            <w:tcW w:w="482" w:type="dxa"/>
            <w:tcBorders>
              <w:top w:val="single" w:sz="4" w:space="0" w:color="auto"/>
              <w:bottom w:val="single" w:sz="12" w:space="0" w:color="auto"/>
            </w:tcBorders>
            <w:vAlign w:val="bottom"/>
          </w:tcPr>
          <w:p w14:paraId="61E0E2DC"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2017</w:t>
            </w:r>
          </w:p>
        </w:tc>
        <w:tc>
          <w:tcPr>
            <w:tcW w:w="482" w:type="dxa"/>
            <w:tcBorders>
              <w:top w:val="single" w:sz="4" w:space="0" w:color="auto"/>
              <w:bottom w:val="single" w:sz="12" w:space="0" w:color="auto"/>
            </w:tcBorders>
            <w:vAlign w:val="bottom"/>
          </w:tcPr>
          <w:p w14:paraId="0B6C0C35"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2018</w:t>
            </w:r>
          </w:p>
        </w:tc>
        <w:tc>
          <w:tcPr>
            <w:tcW w:w="482" w:type="dxa"/>
            <w:tcBorders>
              <w:top w:val="single" w:sz="4" w:space="0" w:color="auto"/>
              <w:bottom w:val="single" w:sz="12" w:space="0" w:color="auto"/>
            </w:tcBorders>
            <w:vAlign w:val="bottom"/>
          </w:tcPr>
          <w:p w14:paraId="4B1D1183"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2019</w:t>
            </w:r>
          </w:p>
        </w:tc>
        <w:tc>
          <w:tcPr>
            <w:tcW w:w="482" w:type="dxa"/>
            <w:tcBorders>
              <w:top w:val="single" w:sz="4" w:space="0" w:color="auto"/>
              <w:bottom w:val="single" w:sz="12" w:space="0" w:color="auto"/>
            </w:tcBorders>
            <w:vAlign w:val="bottom"/>
          </w:tcPr>
          <w:p w14:paraId="3535BAA3"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2020</w:t>
            </w:r>
          </w:p>
        </w:tc>
        <w:tc>
          <w:tcPr>
            <w:tcW w:w="482" w:type="dxa"/>
            <w:tcBorders>
              <w:top w:val="single" w:sz="4" w:space="0" w:color="auto"/>
              <w:bottom w:val="single" w:sz="12" w:space="0" w:color="auto"/>
            </w:tcBorders>
            <w:vAlign w:val="bottom"/>
          </w:tcPr>
          <w:p w14:paraId="6945D634"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2021</w:t>
            </w:r>
          </w:p>
        </w:tc>
        <w:tc>
          <w:tcPr>
            <w:tcW w:w="482" w:type="dxa"/>
            <w:tcBorders>
              <w:top w:val="single" w:sz="4" w:space="0" w:color="auto"/>
              <w:bottom w:val="single" w:sz="12" w:space="0" w:color="auto"/>
            </w:tcBorders>
            <w:vAlign w:val="bottom"/>
          </w:tcPr>
          <w:p w14:paraId="373784AC"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2022</w:t>
            </w:r>
          </w:p>
        </w:tc>
        <w:tc>
          <w:tcPr>
            <w:tcW w:w="482" w:type="dxa"/>
            <w:tcBorders>
              <w:top w:val="single" w:sz="4" w:space="0" w:color="auto"/>
              <w:bottom w:val="single" w:sz="12" w:space="0" w:color="auto"/>
            </w:tcBorders>
            <w:vAlign w:val="bottom"/>
          </w:tcPr>
          <w:p w14:paraId="67E99705"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2023</w:t>
            </w:r>
          </w:p>
        </w:tc>
      </w:tr>
      <w:tr w:rsidR="007174EB" w:rsidRPr="007174EB" w14:paraId="63988A6D" w14:textId="77777777" w:rsidTr="007174EB">
        <w:tc>
          <w:tcPr>
            <w:tcW w:w="2847" w:type="dxa"/>
            <w:tcBorders>
              <w:top w:val="single" w:sz="12" w:space="0" w:color="auto"/>
            </w:tcBorders>
            <w:noWrap/>
            <w:hideMark/>
          </w:tcPr>
          <w:p w14:paraId="298F2D1B" w14:textId="77777777" w:rsidR="00507F2F" w:rsidRPr="007174EB" w:rsidRDefault="00507F2F" w:rsidP="007174EB">
            <w:pPr>
              <w:suppressAutoHyphens w:val="0"/>
              <w:spacing w:before="40" w:after="40" w:line="220" w:lineRule="exact"/>
              <w:rPr>
                <w:noProof/>
                <w:sz w:val="18"/>
                <w:lang w:val="fr-FR"/>
              </w:rPr>
            </w:pPr>
            <w:r w:rsidRPr="007174EB">
              <w:rPr>
                <w:noProof/>
                <w:sz w:val="18"/>
                <w:lang w:val="fr-FR"/>
              </w:rPr>
              <w:t>Incitation (art. 283 du Code pénal)</w:t>
            </w:r>
          </w:p>
        </w:tc>
        <w:tc>
          <w:tcPr>
            <w:tcW w:w="667" w:type="dxa"/>
            <w:tcBorders>
              <w:top w:val="single" w:sz="12" w:space="0" w:color="auto"/>
            </w:tcBorders>
            <w:noWrap/>
            <w:vAlign w:val="bottom"/>
            <w:hideMark/>
          </w:tcPr>
          <w:p w14:paraId="74C24085"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44</w:t>
            </w:r>
          </w:p>
        </w:tc>
        <w:tc>
          <w:tcPr>
            <w:tcW w:w="482" w:type="dxa"/>
            <w:tcBorders>
              <w:top w:val="single" w:sz="12" w:space="0" w:color="auto"/>
            </w:tcBorders>
            <w:vAlign w:val="bottom"/>
          </w:tcPr>
          <w:p w14:paraId="5B3214B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52</w:t>
            </w:r>
          </w:p>
        </w:tc>
        <w:tc>
          <w:tcPr>
            <w:tcW w:w="482" w:type="dxa"/>
            <w:tcBorders>
              <w:top w:val="single" w:sz="12" w:space="0" w:color="auto"/>
            </w:tcBorders>
            <w:vAlign w:val="bottom"/>
          </w:tcPr>
          <w:p w14:paraId="2B52A28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135</w:t>
            </w:r>
          </w:p>
        </w:tc>
        <w:tc>
          <w:tcPr>
            <w:tcW w:w="482" w:type="dxa"/>
            <w:tcBorders>
              <w:top w:val="single" w:sz="12" w:space="0" w:color="auto"/>
            </w:tcBorders>
            <w:vAlign w:val="bottom"/>
          </w:tcPr>
          <w:p w14:paraId="1C32D9C9"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73</w:t>
            </w:r>
          </w:p>
        </w:tc>
        <w:tc>
          <w:tcPr>
            <w:tcW w:w="482" w:type="dxa"/>
            <w:tcBorders>
              <w:top w:val="single" w:sz="12" w:space="0" w:color="auto"/>
            </w:tcBorders>
            <w:vAlign w:val="bottom"/>
          </w:tcPr>
          <w:p w14:paraId="65D9B056"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56</w:t>
            </w:r>
          </w:p>
        </w:tc>
        <w:tc>
          <w:tcPr>
            <w:tcW w:w="482" w:type="dxa"/>
            <w:tcBorders>
              <w:top w:val="single" w:sz="12" w:space="0" w:color="auto"/>
            </w:tcBorders>
            <w:vAlign w:val="bottom"/>
          </w:tcPr>
          <w:p w14:paraId="6B4EB58C"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30</w:t>
            </w:r>
          </w:p>
        </w:tc>
        <w:tc>
          <w:tcPr>
            <w:tcW w:w="482" w:type="dxa"/>
            <w:tcBorders>
              <w:top w:val="single" w:sz="12" w:space="0" w:color="auto"/>
            </w:tcBorders>
            <w:vAlign w:val="bottom"/>
          </w:tcPr>
          <w:p w14:paraId="4597A1B0"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40</w:t>
            </w:r>
          </w:p>
        </w:tc>
        <w:tc>
          <w:tcPr>
            <w:tcW w:w="482" w:type="dxa"/>
            <w:tcBorders>
              <w:top w:val="single" w:sz="12" w:space="0" w:color="auto"/>
            </w:tcBorders>
            <w:vAlign w:val="bottom"/>
          </w:tcPr>
          <w:p w14:paraId="6522B114"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18</w:t>
            </w:r>
          </w:p>
        </w:tc>
        <w:tc>
          <w:tcPr>
            <w:tcW w:w="482" w:type="dxa"/>
            <w:tcBorders>
              <w:top w:val="single" w:sz="12" w:space="0" w:color="auto"/>
            </w:tcBorders>
            <w:vAlign w:val="bottom"/>
          </w:tcPr>
          <w:p w14:paraId="7EF04BCA"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22</w:t>
            </w:r>
          </w:p>
        </w:tc>
      </w:tr>
      <w:tr w:rsidR="007174EB" w:rsidRPr="007174EB" w14:paraId="15155EC9" w14:textId="77777777" w:rsidTr="007174EB">
        <w:tc>
          <w:tcPr>
            <w:tcW w:w="2847" w:type="dxa"/>
            <w:tcBorders>
              <w:bottom w:val="single" w:sz="12" w:space="0" w:color="auto"/>
            </w:tcBorders>
            <w:noWrap/>
            <w:hideMark/>
          </w:tcPr>
          <w:p w14:paraId="6E037626" w14:textId="50745D1D" w:rsidR="00507F2F" w:rsidRPr="007174EB" w:rsidRDefault="00507F2F" w:rsidP="007174EB">
            <w:pPr>
              <w:suppressAutoHyphens w:val="0"/>
              <w:spacing w:before="40" w:after="40" w:line="220" w:lineRule="exact"/>
              <w:rPr>
                <w:noProof/>
                <w:sz w:val="18"/>
                <w:lang w:val="fr-FR"/>
              </w:rPr>
            </w:pPr>
            <w:r w:rsidRPr="007174EB">
              <w:rPr>
                <w:noProof/>
                <w:sz w:val="18"/>
                <w:lang w:val="fr-FR"/>
              </w:rPr>
              <w:t>Loi d</w:t>
            </w:r>
            <w:r w:rsidR="007174EB" w:rsidRPr="007174EB">
              <w:rPr>
                <w:noProof/>
                <w:sz w:val="18"/>
                <w:lang w:val="fr-FR"/>
              </w:rPr>
              <w:t>’</w:t>
            </w:r>
            <w:r w:rsidRPr="007174EB">
              <w:rPr>
                <w:noProof/>
                <w:sz w:val="18"/>
                <w:lang w:val="fr-FR"/>
              </w:rPr>
              <w:t xml:space="preserve">interdiction (art. </w:t>
            </w:r>
            <w:r w:rsidRPr="007C7957">
              <w:rPr>
                <w:noProof/>
                <w:sz w:val="18"/>
                <w:lang w:val="fr-FR"/>
              </w:rPr>
              <w:t>3a et suiv</w:t>
            </w:r>
            <w:r w:rsidR="007C7957">
              <w:rPr>
                <w:noProof/>
                <w:sz w:val="18"/>
                <w:lang w:val="fr-FR"/>
              </w:rPr>
              <w:t>.</w:t>
            </w:r>
            <w:r w:rsidRPr="007C7957">
              <w:rPr>
                <w:noProof/>
                <w:sz w:val="18"/>
                <w:lang w:val="fr-FR"/>
              </w:rPr>
              <w:t>)</w:t>
            </w:r>
          </w:p>
        </w:tc>
        <w:tc>
          <w:tcPr>
            <w:tcW w:w="667" w:type="dxa"/>
            <w:tcBorders>
              <w:bottom w:val="single" w:sz="12" w:space="0" w:color="auto"/>
            </w:tcBorders>
            <w:noWrap/>
            <w:vAlign w:val="bottom"/>
            <w:hideMark/>
          </w:tcPr>
          <w:p w14:paraId="15D887F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71</w:t>
            </w:r>
          </w:p>
        </w:tc>
        <w:tc>
          <w:tcPr>
            <w:tcW w:w="482" w:type="dxa"/>
            <w:tcBorders>
              <w:bottom w:val="single" w:sz="12" w:space="0" w:color="auto"/>
            </w:tcBorders>
            <w:vAlign w:val="bottom"/>
          </w:tcPr>
          <w:p w14:paraId="2EE5DC3D"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74</w:t>
            </w:r>
          </w:p>
        </w:tc>
        <w:tc>
          <w:tcPr>
            <w:tcW w:w="482" w:type="dxa"/>
            <w:tcBorders>
              <w:bottom w:val="single" w:sz="12" w:space="0" w:color="auto"/>
            </w:tcBorders>
            <w:vAlign w:val="bottom"/>
          </w:tcPr>
          <w:p w14:paraId="433ED625"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113</w:t>
            </w:r>
          </w:p>
        </w:tc>
        <w:tc>
          <w:tcPr>
            <w:tcW w:w="482" w:type="dxa"/>
            <w:tcBorders>
              <w:bottom w:val="single" w:sz="12" w:space="0" w:color="auto"/>
            </w:tcBorders>
            <w:vAlign w:val="bottom"/>
          </w:tcPr>
          <w:p w14:paraId="5CAA15F1"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128</w:t>
            </w:r>
          </w:p>
        </w:tc>
        <w:tc>
          <w:tcPr>
            <w:tcW w:w="482" w:type="dxa"/>
            <w:tcBorders>
              <w:bottom w:val="single" w:sz="12" w:space="0" w:color="auto"/>
            </w:tcBorders>
            <w:vAlign w:val="bottom"/>
          </w:tcPr>
          <w:p w14:paraId="0418A9DA"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143</w:t>
            </w:r>
          </w:p>
        </w:tc>
        <w:tc>
          <w:tcPr>
            <w:tcW w:w="482" w:type="dxa"/>
            <w:tcBorders>
              <w:bottom w:val="single" w:sz="12" w:space="0" w:color="auto"/>
            </w:tcBorders>
            <w:vAlign w:val="bottom"/>
          </w:tcPr>
          <w:p w14:paraId="4138C7DE"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132</w:t>
            </w:r>
          </w:p>
        </w:tc>
        <w:tc>
          <w:tcPr>
            <w:tcW w:w="482" w:type="dxa"/>
            <w:tcBorders>
              <w:bottom w:val="single" w:sz="12" w:space="0" w:color="auto"/>
            </w:tcBorders>
            <w:vAlign w:val="bottom"/>
          </w:tcPr>
          <w:p w14:paraId="3A5867EA"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208</w:t>
            </w:r>
          </w:p>
        </w:tc>
        <w:tc>
          <w:tcPr>
            <w:tcW w:w="482" w:type="dxa"/>
            <w:tcBorders>
              <w:bottom w:val="single" w:sz="12" w:space="0" w:color="auto"/>
            </w:tcBorders>
            <w:vAlign w:val="bottom"/>
          </w:tcPr>
          <w:p w14:paraId="6C9754CC"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215</w:t>
            </w:r>
          </w:p>
        </w:tc>
        <w:tc>
          <w:tcPr>
            <w:tcW w:w="482" w:type="dxa"/>
            <w:tcBorders>
              <w:bottom w:val="single" w:sz="12" w:space="0" w:color="auto"/>
            </w:tcBorders>
            <w:vAlign w:val="bottom"/>
          </w:tcPr>
          <w:p w14:paraId="049CF952" w14:textId="77777777" w:rsidR="00507F2F" w:rsidRPr="007174EB" w:rsidRDefault="00507F2F" w:rsidP="007174EB">
            <w:pPr>
              <w:suppressAutoHyphens w:val="0"/>
              <w:spacing w:before="40" w:after="40" w:line="220" w:lineRule="exact"/>
              <w:jc w:val="right"/>
              <w:rPr>
                <w:noProof/>
                <w:sz w:val="18"/>
                <w:lang w:val="fr-FR"/>
              </w:rPr>
            </w:pPr>
            <w:r w:rsidRPr="007174EB">
              <w:rPr>
                <w:noProof/>
                <w:sz w:val="18"/>
                <w:lang w:val="fr-FR"/>
              </w:rPr>
              <w:t>210</w:t>
            </w:r>
          </w:p>
        </w:tc>
      </w:tr>
    </w:tbl>
    <w:p w14:paraId="6FE20DFF" w14:textId="1DE30AB6" w:rsidR="00507F2F" w:rsidRPr="003347DA" w:rsidRDefault="00507F2F" w:rsidP="007174EB">
      <w:pPr>
        <w:pStyle w:val="H23G"/>
        <w:ind w:right="0"/>
        <w:rPr>
          <w:noProof/>
          <w:lang w:val="fr-FR"/>
        </w:rPr>
      </w:pPr>
      <w:r w:rsidRPr="003347DA">
        <w:rPr>
          <w:noProof/>
          <w:lang w:val="fr-FR"/>
        </w:rPr>
        <w:tab/>
      </w:r>
      <w:r w:rsidRPr="003347DA">
        <w:rPr>
          <w:noProof/>
          <w:lang w:val="fr-FR"/>
        </w:rPr>
        <w:tab/>
        <w:t>Statisti</w:t>
      </w:r>
      <w:r>
        <w:rPr>
          <w:noProof/>
          <w:lang w:val="fr-FR"/>
        </w:rPr>
        <w:t xml:space="preserve">ques </w:t>
      </w:r>
      <w:r w:rsidRPr="007174EB">
        <w:t>du</w:t>
      </w:r>
      <w:r>
        <w:rPr>
          <w:noProof/>
          <w:lang w:val="fr-FR"/>
        </w:rPr>
        <w:t xml:space="preserve"> Centre fédéral de calcul (</w:t>
      </w:r>
      <w:r w:rsidRPr="007C7957">
        <w:rPr>
          <w:noProof/>
          <w:lang w:val="fr-FR"/>
        </w:rPr>
        <w:t>BRZ GmbH</w:t>
      </w:r>
      <w:r>
        <w:rPr>
          <w:noProof/>
          <w:lang w:val="fr-FR"/>
        </w:rPr>
        <w:t>) en lien avec l</w:t>
      </w:r>
      <w:r w:rsidR="007174EB">
        <w:rPr>
          <w:noProof/>
          <w:lang w:val="fr-FR"/>
        </w:rPr>
        <w:t>’</w:t>
      </w:r>
      <w:r>
        <w:rPr>
          <w:noProof/>
          <w:lang w:val="fr-FR"/>
        </w:rPr>
        <w:t>article</w:t>
      </w:r>
      <w:r w:rsidRPr="003347DA">
        <w:rPr>
          <w:noProof/>
          <w:lang w:val="fr-FR"/>
        </w:rPr>
        <w:t xml:space="preserve"> 283 </w:t>
      </w:r>
      <w:r>
        <w:rPr>
          <w:noProof/>
          <w:lang w:val="fr-FR"/>
        </w:rPr>
        <w:t xml:space="preserve">du Code pénal </w:t>
      </w:r>
      <w:r w:rsidR="009D5D17">
        <w:rPr>
          <w:noProof/>
          <w:lang w:val="fr-FR"/>
        </w:rPr>
        <w:br/>
      </w:r>
      <w:r>
        <w:rPr>
          <w:noProof/>
          <w:lang w:val="fr-FR"/>
        </w:rPr>
        <w:t>et la loi d</w:t>
      </w:r>
      <w:r w:rsidR="007174EB">
        <w:rPr>
          <w:noProof/>
          <w:lang w:val="fr-FR"/>
        </w:rPr>
        <w:t>’</w:t>
      </w:r>
      <w:r>
        <w:rPr>
          <w:noProof/>
          <w:lang w:val="fr-FR"/>
        </w:rPr>
        <w:t>interdiction</w:t>
      </w:r>
    </w:p>
    <w:tbl>
      <w:tblPr>
        <w:tblW w:w="8504" w:type="dxa"/>
        <w:tblInd w:w="1134" w:type="dxa"/>
        <w:tblLayout w:type="fixed"/>
        <w:tblCellMar>
          <w:left w:w="0" w:type="dxa"/>
          <w:right w:w="0" w:type="dxa"/>
        </w:tblCellMar>
        <w:tblLook w:val="0420" w:firstRow="1" w:lastRow="0" w:firstColumn="0" w:lastColumn="0" w:noHBand="0" w:noVBand="1"/>
      </w:tblPr>
      <w:tblGrid>
        <w:gridCol w:w="2128"/>
        <w:gridCol w:w="709"/>
        <w:gridCol w:w="708"/>
        <w:gridCol w:w="709"/>
        <w:gridCol w:w="708"/>
        <w:gridCol w:w="708"/>
        <w:gridCol w:w="709"/>
        <w:gridCol w:w="708"/>
        <w:gridCol w:w="708"/>
        <w:gridCol w:w="709"/>
      </w:tblGrid>
      <w:tr w:rsidR="007174EB" w:rsidRPr="007174EB" w14:paraId="0469770E" w14:textId="77777777" w:rsidTr="007174EB">
        <w:trPr>
          <w:tblHeader/>
        </w:trPr>
        <w:tc>
          <w:tcPr>
            <w:tcW w:w="1251" w:type="pct"/>
            <w:tcBorders>
              <w:top w:val="single" w:sz="4" w:space="0" w:color="auto"/>
              <w:bottom w:val="single" w:sz="12" w:space="0" w:color="auto"/>
            </w:tcBorders>
            <w:vAlign w:val="bottom"/>
          </w:tcPr>
          <w:p w14:paraId="4E3FECB1" w14:textId="532D3D35" w:rsidR="00507F2F" w:rsidRPr="007174EB" w:rsidRDefault="00507F2F" w:rsidP="007174EB">
            <w:pPr>
              <w:suppressAutoHyphens w:val="0"/>
              <w:spacing w:before="80" w:after="80" w:line="200" w:lineRule="exact"/>
              <w:rPr>
                <w:i/>
                <w:noProof/>
                <w:sz w:val="16"/>
                <w:lang w:val="fr-FR"/>
              </w:rPr>
            </w:pPr>
            <w:r w:rsidRPr="007174EB">
              <w:rPr>
                <w:i/>
                <w:noProof/>
                <w:sz w:val="16"/>
                <w:lang w:val="fr-FR"/>
              </w:rPr>
              <w:t xml:space="preserve">Procédure pénale au titre </w:t>
            </w:r>
            <w:r w:rsidR="007174EB">
              <w:rPr>
                <w:i/>
                <w:noProof/>
                <w:sz w:val="16"/>
                <w:lang w:val="fr-FR"/>
              </w:rPr>
              <w:br/>
            </w:r>
            <w:r w:rsidRPr="007174EB">
              <w:rPr>
                <w:i/>
                <w:noProof/>
                <w:sz w:val="16"/>
                <w:lang w:val="fr-FR"/>
              </w:rPr>
              <w:t>de l</w:t>
            </w:r>
            <w:r w:rsidR="007174EB" w:rsidRPr="007174EB">
              <w:rPr>
                <w:i/>
                <w:noProof/>
                <w:sz w:val="16"/>
                <w:lang w:val="fr-FR"/>
              </w:rPr>
              <w:t>’</w:t>
            </w:r>
            <w:r w:rsidRPr="007174EB">
              <w:rPr>
                <w:i/>
                <w:noProof/>
                <w:sz w:val="16"/>
                <w:lang w:val="fr-FR"/>
              </w:rPr>
              <w:t>article 283 du Code pénal</w:t>
            </w:r>
          </w:p>
        </w:tc>
        <w:tc>
          <w:tcPr>
            <w:tcW w:w="417" w:type="pct"/>
            <w:tcBorders>
              <w:top w:val="single" w:sz="4" w:space="0" w:color="auto"/>
              <w:bottom w:val="single" w:sz="12" w:space="0" w:color="auto"/>
            </w:tcBorders>
            <w:vAlign w:val="bottom"/>
          </w:tcPr>
          <w:p w14:paraId="0568224A"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2015</w:t>
            </w:r>
          </w:p>
        </w:tc>
        <w:tc>
          <w:tcPr>
            <w:tcW w:w="416" w:type="pct"/>
            <w:tcBorders>
              <w:top w:val="single" w:sz="4" w:space="0" w:color="auto"/>
              <w:bottom w:val="single" w:sz="12" w:space="0" w:color="auto"/>
            </w:tcBorders>
            <w:vAlign w:val="bottom"/>
          </w:tcPr>
          <w:p w14:paraId="06F81826"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2016</w:t>
            </w:r>
          </w:p>
        </w:tc>
        <w:tc>
          <w:tcPr>
            <w:tcW w:w="417" w:type="pct"/>
            <w:tcBorders>
              <w:top w:val="single" w:sz="4" w:space="0" w:color="auto"/>
              <w:bottom w:val="single" w:sz="12" w:space="0" w:color="auto"/>
            </w:tcBorders>
            <w:vAlign w:val="bottom"/>
          </w:tcPr>
          <w:p w14:paraId="76C3242C"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2017</w:t>
            </w:r>
          </w:p>
        </w:tc>
        <w:tc>
          <w:tcPr>
            <w:tcW w:w="416" w:type="pct"/>
            <w:tcBorders>
              <w:top w:val="single" w:sz="4" w:space="0" w:color="auto"/>
              <w:bottom w:val="single" w:sz="12" w:space="0" w:color="auto"/>
            </w:tcBorders>
            <w:vAlign w:val="bottom"/>
          </w:tcPr>
          <w:p w14:paraId="374F98EE"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2018</w:t>
            </w:r>
          </w:p>
        </w:tc>
        <w:tc>
          <w:tcPr>
            <w:tcW w:w="416" w:type="pct"/>
            <w:tcBorders>
              <w:top w:val="single" w:sz="4" w:space="0" w:color="auto"/>
              <w:bottom w:val="single" w:sz="12" w:space="0" w:color="auto"/>
            </w:tcBorders>
            <w:vAlign w:val="bottom"/>
          </w:tcPr>
          <w:p w14:paraId="03AAC080"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2019</w:t>
            </w:r>
          </w:p>
        </w:tc>
        <w:tc>
          <w:tcPr>
            <w:tcW w:w="417" w:type="pct"/>
            <w:tcBorders>
              <w:top w:val="single" w:sz="4" w:space="0" w:color="auto"/>
              <w:bottom w:val="single" w:sz="12" w:space="0" w:color="auto"/>
            </w:tcBorders>
            <w:vAlign w:val="bottom"/>
          </w:tcPr>
          <w:p w14:paraId="48A7A067"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2020</w:t>
            </w:r>
          </w:p>
        </w:tc>
        <w:tc>
          <w:tcPr>
            <w:tcW w:w="416" w:type="pct"/>
            <w:tcBorders>
              <w:top w:val="single" w:sz="4" w:space="0" w:color="auto"/>
              <w:bottom w:val="single" w:sz="12" w:space="0" w:color="auto"/>
            </w:tcBorders>
            <w:vAlign w:val="bottom"/>
          </w:tcPr>
          <w:p w14:paraId="61C16835"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2021</w:t>
            </w:r>
          </w:p>
        </w:tc>
        <w:tc>
          <w:tcPr>
            <w:tcW w:w="416" w:type="pct"/>
            <w:tcBorders>
              <w:top w:val="single" w:sz="4" w:space="0" w:color="auto"/>
              <w:bottom w:val="single" w:sz="12" w:space="0" w:color="auto"/>
            </w:tcBorders>
            <w:vAlign w:val="bottom"/>
          </w:tcPr>
          <w:p w14:paraId="53C79C75" w14:textId="77777777"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2022</w:t>
            </w:r>
          </w:p>
        </w:tc>
        <w:tc>
          <w:tcPr>
            <w:tcW w:w="417" w:type="pct"/>
            <w:tcBorders>
              <w:top w:val="single" w:sz="4" w:space="0" w:color="auto"/>
              <w:bottom w:val="single" w:sz="12" w:space="0" w:color="auto"/>
            </w:tcBorders>
            <w:vAlign w:val="bottom"/>
          </w:tcPr>
          <w:p w14:paraId="2BCA213A" w14:textId="36B30BC9" w:rsidR="00507F2F" w:rsidRPr="007174EB" w:rsidRDefault="00507F2F" w:rsidP="007174EB">
            <w:pPr>
              <w:suppressAutoHyphens w:val="0"/>
              <w:spacing w:before="80" w:after="80" w:line="200" w:lineRule="exact"/>
              <w:jc w:val="right"/>
              <w:rPr>
                <w:i/>
                <w:noProof/>
                <w:sz w:val="16"/>
                <w:lang w:val="fr-FR"/>
              </w:rPr>
            </w:pPr>
            <w:r w:rsidRPr="007174EB">
              <w:rPr>
                <w:i/>
                <w:noProof/>
                <w:sz w:val="16"/>
                <w:lang w:val="fr-FR"/>
              </w:rPr>
              <w:t>2023</w:t>
            </w:r>
            <w:r w:rsidRPr="007174EB">
              <w:rPr>
                <w:iCs/>
                <w:noProof/>
                <w:sz w:val="16"/>
                <w:vertAlign w:val="superscript"/>
                <w:lang w:val="fr-FR"/>
              </w:rPr>
              <w:t>1</w:t>
            </w:r>
            <w:r w:rsidR="006C152A">
              <w:rPr>
                <w:iCs/>
                <w:noProof/>
                <w:sz w:val="16"/>
                <w:vertAlign w:val="superscript"/>
                <w:lang w:val="fr-FR"/>
              </w:rPr>
              <w:t>)</w:t>
            </w:r>
          </w:p>
        </w:tc>
      </w:tr>
      <w:tr w:rsidR="007174EB" w:rsidRPr="007174EB" w14:paraId="3E1E69C8" w14:textId="77777777" w:rsidTr="007174EB">
        <w:trPr>
          <w:tblHeader/>
        </w:trPr>
        <w:tc>
          <w:tcPr>
            <w:tcW w:w="1251" w:type="pct"/>
          </w:tcPr>
          <w:p w14:paraId="79469B34" w14:textId="2536D03A" w:rsidR="00507F2F" w:rsidRPr="007174EB" w:rsidRDefault="00507F2F" w:rsidP="007174EB">
            <w:pPr>
              <w:suppressAutoHyphens w:val="0"/>
              <w:spacing w:before="40" w:after="40" w:line="220" w:lineRule="exact"/>
              <w:rPr>
                <w:noProof/>
                <w:sz w:val="18"/>
                <w:szCs w:val="18"/>
                <w:lang w:val="fr-FR"/>
              </w:rPr>
            </w:pPr>
            <w:r w:rsidRPr="007174EB">
              <w:rPr>
                <w:noProof/>
                <w:sz w:val="18"/>
                <w:szCs w:val="18"/>
                <w:lang w:val="fr-FR"/>
              </w:rPr>
              <w:t>Nombre d</w:t>
            </w:r>
            <w:r w:rsidR="007174EB" w:rsidRPr="007174EB">
              <w:rPr>
                <w:noProof/>
                <w:sz w:val="18"/>
                <w:szCs w:val="18"/>
                <w:lang w:val="fr-FR"/>
              </w:rPr>
              <w:t>’</w:t>
            </w:r>
            <w:r w:rsidRPr="007174EB">
              <w:rPr>
                <w:noProof/>
                <w:sz w:val="18"/>
                <w:szCs w:val="18"/>
                <w:lang w:val="fr-FR"/>
              </w:rPr>
              <w:t>affaires</w:t>
            </w:r>
          </w:p>
        </w:tc>
        <w:tc>
          <w:tcPr>
            <w:tcW w:w="417" w:type="pct"/>
            <w:vAlign w:val="bottom"/>
          </w:tcPr>
          <w:p w14:paraId="24BD18D2"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516</w:t>
            </w:r>
          </w:p>
        </w:tc>
        <w:tc>
          <w:tcPr>
            <w:tcW w:w="416" w:type="pct"/>
            <w:vAlign w:val="bottom"/>
          </w:tcPr>
          <w:p w14:paraId="056DFEBE"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679</w:t>
            </w:r>
          </w:p>
        </w:tc>
        <w:tc>
          <w:tcPr>
            <w:tcW w:w="417" w:type="pct"/>
            <w:vAlign w:val="bottom"/>
          </w:tcPr>
          <w:p w14:paraId="67D27951"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892</w:t>
            </w:r>
          </w:p>
        </w:tc>
        <w:tc>
          <w:tcPr>
            <w:tcW w:w="416" w:type="pct"/>
            <w:vAlign w:val="bottom"/>
          </w:tcPr>
          <w:p w14:paraId="1084FE68"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1 003</w:t>
            </w:r>
          </w:p>
        </w:tc>
        <w:tc>
          <w:tcPr>
            <w:tcW w:w="416" w:type="pct"/>
            <w:vAlign w:val="bottom"/>
          </w:tcPr>
          <w:p w14:paraId="5920976C"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465</w:t>
            </w:r>
          </w:p>
        </w:tc>
        <w:tc>
          <w:tcPr>
            <w:tcW w:w="417" w:type="pct"/>
            <w:vAlign w:val="bottom"/>
          </w:tcPr>
          <w:p w14:paraId="525DFA8D"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668</w:t>
            </w:r>
          </w:p>
        </w:tc>
        <w:tc>
          <w:tcPr>
            <w:tcW w:w="416" w:type="pct"/>
            <w:vAlign w:val="bottom"/>
          </w:tcPr>
          <w:p w14:paraId="7A61D7C6"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761</w:t>
            </w:r>
          </w:p>
        </w:tc>
        <w:tc>
          <w:tcPr>
            <w:tcW w:w="416" w:type="pct"/>
            <w:vAlign w:val="bottom"/>
          </w:tcPr>
          <w:p w14:paraId="169FBDFE"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646</w:t>
            </w:r>
          </w:p>
        </w:tc>
        <w:tc>
          <w:tcPr>
            <w:tcW w:w="417" w:type="pct"/>
            <w:vAlign w:val="bottom"/>
          </w:tcPr>
          <w:p w14:paraId="094884E1"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396</w:t>
            </w:r>
          </w:p>
        </w:tc>
      </w:tr>
      <w:tr w:rsidR="007174EB" w:rsidRPr="007174EB" w14:paraId="3281CD8A" w14:textId="77777777" w:rsidTr="007174EB">
        <w:tc>
          <w:tcPr>
            <w:tcW w:w="1251" w:type="pct"/>
          </w:tcPr>
          <w:p w14:paraId="2FCCE06B" w14:textId="77777777" w:rsidR="00507F2F" w:rsidRPr="007174EB" w:rsidRDefault="00507F2F" w:rsidP="007174EB">
            <w:pPr>
              <w:suppressAutoHyphens w:val="0"/>
              <w:spacing w:before="40" w:after="40" w:line="220" w:lineRule="exact"/>
              <w:rPr>
                <w:noProof/>
                <w:sz w:val="18"/>
                <w:szCs w:val="18"/>
                <w:lang w:val="fr-FR"/>
              </w:rPr>
            </w:pPr>
            <w:r w:rsidRPr="007174EB">
              <w:rPr>
                <w:noProof/>
                <w:sz w:val="18"/>
                <w:szCs w:val="18"/>
                <w:lang w:val="fr-FR"/>
              </w:rPr>
              <w:t>Mises en accusation</w:t>
            </w:r>
          </w:p>
        </w:tc>
        <w:tc>
          <w:tcPr>
            <w:tcW w:w="417" w:type="pct"/>
            <w:vAlign w:val="bottom"/>
          </w:tcPr>
          <w:p w14:paraId="61CA3CA4"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80</w:t>
            </w:r>
          </w:p>
        </w:tc>
        <w:tc>
          <w:tcPr>
            <w:tcW w:w="416" w:type="pct"/>
            <w:vAlign w:val="bottom"/>
          </w:tcPr>
          <w:p w14:paraId="26853C44"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114</w:t>
            </w:r>
          </w:p>
        </w:tc>
        <w:tc>
          <w:tcPr>
            <w:tcW w:w="417" w:type="pct"/>
            <w:vAlign w:val="bottom"/>
          </w:tcPr>
          <w:p w14:paraId="6065CAA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187</w:t>
            </w:r>
          </w:p>
        </w:tc>
        <w:tc>
          <w:tcPr>
            <w:tcW w:w="416" w:type="pct"/>
            <w:vAlign w:val="bottom"/>
          </w:tcPr>
          <w:p w14:paraId="3C1B58BB"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154</w:t>
            </w:r>
          </w:p>
        </w:tc>
        <w:tc>
          <w:tcPr>
            <w:tcW w:w="416" w:type="pct"/>
            <w:vAlign w:val="bottom"/>
          </w:tcPr>
          <w:p w14:paraId="0027DA66"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99</w:t>
            </w:r>
          </w:p>
        </w:tc>
        <w:tc>
          <w:tcPr>
            <w:tcW w:w="417" w:type="pct"/>
            <w:vAlign w:val="bottom"/>
          </w:tcPr>
          <w:p w14:paraId="13F23414"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84</w:t>
            </w:r>
          </w:p>
        </w:tc>
        <w:tc>
          <w:tcPr>
            <w:tcW w:w="416" w:type="pct"/>
            <w:vAlign w:val="bottom"/>
          </w:tcPr>
          <w:p w14:paraId="4DC49F82"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93</w:t>
            </w:r>
          </w:p>
        </w:tc>
        <w:tc>
          <w:tcPr>
            <w:tcW w:w="416" w:type="pct"/>
            <w:vAlign w:val="bottom"/>
          </w:tcPr>
          <w:p w14:paraId="0B2827EF"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95</w:t>
            </w:r>
          </w:p>
        </w:tc>
        <w:tc>
          <w:tcPr>
            <w:tcW w:w="417" w:type="pct"/>
            <w:vAlign w:val="bottom"/>
          </w:tcPr>
          <w:p w14:paraId="1E90C27C"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60</w:t>
            </w:r>
          </w:p>
        </w:tc>
      </w:tr>
      <w:tr w:rsidR="007174EB" w:rsidRPr="007174EB" w14:paraId="49E9F45B" w14:textId="77777777" w:rsidTr="007174EB">
        <w:tc>
          <w:tcPr>
            <w:tcW w:w="1251" w:type="pct"/>
          </w:tcPr>
          <w:p w14:paraId="38B6ED57" w14:textId="6B93A89A" w:rsidR="00507F2F" w:rsidRPr="007174EB" w:rsidRDefault="00507F2F" w:rsidP="007174EB">
            <w:pPr>
              <w:suppressAutoHyphens w:val="0"/>
              <w:spacing w:before="40" w:after="40" w:line="220" w:lineRule="exact"/>
              <w:rPr>
                <w:noProof/>
                <w:sz w:val="18"/>
                <w:szCs w:val="18"/>
                <w:vertAlign w:val="superscript"/>
                <w:lang w:val="fr-FR"/>
              </w:rPr>
            </w:pPr>
            <w:r w:rsidRPr="007174EB">
              <w:rPr>
                <w:noProof/>
                <w:sz w:val="18"/>
                <w:szCs w:val="18"/>
                <w:lang w:val="fr-FR"/>
              </w:rPr>
              <w:t>Mesures de substitution proposées (y compris par</w:t>
            </w:r>
            <w:r w:rsidR="007174EB">
              <w:rPr>
                <w:noProof/>
                <w:sz w:val="18"/>
                <w:szCs w:val="18"/>
                <w:lang w:val="fr-FR"/>
              </w:rPr>
              <w:t> </w:t>
            </w:r>
            <w:r w:rsidRPr="007174EB">
              <w:rPr>
                <w:noProof/>
                <w:sz w:val="18"/>
                <w:szCs w:val="18"/>
                <w:lang w:val="fr-FR"/>
              </w:rPr>
              <w:t>le</w:t>
            </w:r>
            <w:r w:rsidR="007174EB">
              <w:rPr>
                <w:noProof/>
                <w:sz w:val="18"/>
                <w:szCs w:val="18"/>
                <w:lang w:val="fr-FR"/>
              </w:rPr>
              <w:t> </w:t>
            </w:r>
            <w:r w:rsidRPr="007174EB">
              <w:rPr>
                <w:noProof/>
                <w:sz w:val="18"/>
                <w:szCs w:val="18"/>
                <w:lang w:val="fr-FR"/>
              </w:rPr>
              <w:t>tribunal)</w:t>
            </w:r>
          </w:p>
        </w:tc>
        <w:tc>
          <w:tcPr>
            <w:tcW w:w="417" w:type="pct"/>
            <w:vAlign w:val="bottom"/>
          </w:tcPr>
          <w:p w14:paraId="5CBC0403"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19</w:t>
            </w:r>
          </w:p>
        </w:tc>
        <w:tc>
          <w:tcPr>
            <w:tcW w:w="416" w:type="pct"/>
            <w:vAlign w:val="bottom"/>
          </w:tcPr>
          <w:p w14:paraId="33F2C606"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25</w:t>
            </w:r>
          </w:p>
        </w:tc>
        <w:tc>
          <w:tcPr>
            <w:tcW w:w="417" w:type="pct"/>
            <w:vAlign w:val="bottom"/>
          </w:tcPr>
          <w:p w14:paraId="03A3B358"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76</w:t>
            </w:r>
          </w:p>
        </w:tc>
        <w:tc>
          <w:tcPr>
            <w:tcW w:w="416" w:type="pct"/>
            <w:vAlign w:val="bottom"/>
          </w:tcPr>
          <w:p w14:paraId="3A23DE4F"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115</w:t>
            </w:r>
          </w:p>
        </w:tc>
        <w:tc>
          <w:tcPr>
            <w:tcW w:w="416" w:type="pct"/>
            <w:vAlign w:val="bottom"/>
          </w:tcPr>
          <w:p w14:paraId="0D143E0A"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74</w:t>
            </w:r>
          </w:p>
        </w:tc>
        <w:tc>
          <w:tcPr>
            <w:tcW w:w="417" w:type="pct"/>
            <w:vAlign w:val="bottom"/>
          </w:tcPr>
          <w:p w14:paraId="5C9CC818"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117</w:t>
            </w:r>
          </w:p>
        </w:tc>
        <w:tc>
          <w:tcPr>
            <w:tcW w:w="416" w:type="pct"/>
            <w:vAlign w:val="bottom"/>
          </w:tcPr>
          <w:p w14:paraId="05B51EFC"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123</w:t>
            </w:r>
          </w:p>
        </w:tc>
        <w:tc>
          <w:tcPr>
            <w:tcW w:w="416" w:type="pct"/>
            <w:vAlign w:val="bottom"/>
          </w:tcPr>
          <w:p w14:paraId="107249FE"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54</w:t>
            </w:r>
          </w:p>
        </w:tc>
        <w:tc>
          <w:tcPr>
            <w:tcW w:w="417" w:type="pct"/>
            <w:vAlign w:val="bottom"/>
          </w:tcPr>
          <w:p w14:paraId="0B8D61B4"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47</w:t>
            </w:r>
          </w:p>
        </w:tc>
      </w:tr>
      <w:tr w:rsidR="007174EB" w:rsidRPr="007174EB" w14:paraId="4DE521BF" w14:textId="77777777" w:rsidTr="007174EB">
        <w:tc>
          <w:tcPr>
            <w:tcW w:w="1251" w:type="pct"/>
          </w:tcPr>
          <w:p w14:paraId="2F502937" w14:textId="61F31A06" w:rsidR="00507F2F" w:rsidRPr="007174EB" w:rsidRDefault="00507F2F" w:rsidP="007174EB">
            <w:pPr>
              <w:suppressAutoHyphens w:val="0"/>
              <w:spacing w:before="40" w:after="40" w:line="220" w:lineRule="exact"/>
              <w:rPr>
                <w:noProof/>
                <w:sz w:val="18"/>
                <w:szCs w:val="18"/>
                <w:lang w:val="fr-FR"/>
              </w:rPr>
            </w:pPr>
            <w:r w:rsidRPr="007174EB">
              <w:rPr>
                <w:noProof/>
                <w:sz w:val="18"/>
                <w:szCs w:val="18"/>
                <w:lang w:val="fr-FR"/>
              </w:rPr>
              <w:t>Condamnations</w:t>
            </w:r>
          </w:p>
        </w:tc>
        <w:tc>
          <w:tcPr>
            <w:tcW w:w="417" w:type="pct"/>
            <w:vAlign w:val="bottom"/>
          </w:tcPr>
          <w:p w14:paraId="3149FADF"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49</w:t>
            </w:r>
          </w:p>
        </w:tc>
        <w:tc>
          <w:tcPr>
            <w:tcW w:w="416" w:type="pct"/>
            <w:vAlign w:val="bottom"/>
          </w:tcPr>
          <w:p w14:paraId="7E2A1952"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52</w:t>
            </w:r>
          </w:p>
        </w:tc>
        <w:tc>
          <w:tcPr>
            <w:tcW w:w="417" w:type="pct"/>
            <w:vAlign w:val="bottom"/>
          </w:tcPr>
          <w:p w14:paraId="301A569A"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108</w:t>
            </w:r>
          </w:p>
        </w:tc>
        <w:tc>
          <w:tcPr>
            <w:tcW w:w="416" w:type="pct"/>
            <w:vAlign w:val="bottom"/>
          </w:tcPr>
          <w:p w14:paraId="7D79168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72</w:t>
            </w:r>
          </w:p>
        </w:tc>
        <w:tc>
          <w:tcPr>
            <w:tcW w:w="416" w:type="pct"/>
            <w:vAlign w:val="bottom"/>
          </w:tcPr>
          <w:p w14:paraId="2961346C"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43</w:t>
            </w:r>
          </w:p>
        </w:tc>
        <w:tc>
          <w:tcPr>
            <w:tcW w:w="417" w:type="pct"/>
            <w:vAlign w:val="bottom"/>
          </w:tcPr>
          <w:p w14:paraId="1124D9E5"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31</w:t>
            </w:r>
          </w:p>
        </w:tc>
        <w:tc>
          <w:tcPr>
            <w:tcW w:w="416" w:type="pct"/>
            <w:vAlign w:val="bottom"/>
          </w:tcPr>
          <w:p w14:paraId="4DC7E4AE"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37</w:t>
            </w:r>
          </w:p>
        </w:tc>
        <w:tc>
          <w:tcPr>
            <w:tcW w:w="416" w:type="pct"/>
            <w:vAlign w:val="bottom"/>
          </w:tcPr>
          <w:p w14:paraId="089CD3C9"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21</w:t>
            </w:r>
          </w:p>
        </w:tc>
        <w:tc>
          <w:tcPr>
            <w:tcW w:w="417" w:type="pct"/>
            <w:vAlign w:val="bottom"/>
          </w:tcPr>
          <w:p w14:paraId="03758111"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14</w:t>
            </w:r>
          </w:p>
        </w:tc>
      </w:tr>
      <w:tr w:rsidR="007174EB" w:rsidRPr="007174EB" w14:paraId="002CEFF5" w14:textId="77777777" w:rsidTr="007174EB">
        <w:tc>
          <w:tcPr>
            <w:tcW w:w="1251" w:type="pct"/>
          </w:tcPr>
          <w:p w14:paraId="6A4C7B8B" w14:textId="77777777" w:rsidR="00507F2F" w:rsidRPr="007174EB" w:rsidRDefault="00507F2F" w:rsidP="007174EB">
            <w:pPr>
              <w:suppressAutoHyphens w:val="0"/>
              <w:spacing w:before="40" w:after="40" w:line="220" w:lineRule="exact"/>
              <w:rPr>
                <w:noProof/>
                <w:sz w:val="18"/>
                <w:szCs w:val="18"/>
                <w:lang w:val="fr-FR"/>
              </w:rPr>
            </w:pPr>
            <w:r w:rsidRPr="007174EB">
              <w:rPr>
                <w:noProof/>
                <w:sz w:val="18"/>
                <w:szCs w:val="18"/>
                <w:lang w:val="fr-FR"/>
              </w:rPr>
              <w:t>Acquittements</w:t>
            </w:r>
          </w:p>
        </w:tc>
        <w:tc>
          <w:tcPr>
            <w:tcW w:w="417" w:type="pct"/>
            <w:vAlign w:val="bottom"/>
          </w:tcPr>
          <w:p w14:paraId="132C779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9</w:t>
            </w:r>
          </w:p>
        </w:tc>
        <w:tc>
          <w:tcPr>
            <w:tcW w:w="416" w:type="pct"/>
            <w:vAlign w:val="bottom"/>
          </w:tcPr>
          <w:p w14:paraId="2BF390A7"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23</w:t>
            </w:r>
          </w:p>
        </w:tc>
        <w:tc>
          <w:tcPr>
            <w:tcW w:w="417" w:type="pct"/>
            <w:vAlign w:val="bottom"/>
          </w:tcPr>
          <w:p w14:paraId="3A011921"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27</w:t>
            </w:r>
          </w:p>
        </w:tc>
        <w:tc>
          <w:tcPr>
            <w:tcW w:w="416" w:type="pct"/>
            <w:vAlign w:val="bottom"/>
          </w:tcPr>
          <w:p w14:paraId="572DE53F"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32</w:t>
            </w:r>
          </w:p>
        </w:tc>
        <w:tc>
          <w:tcPr>
            <w:tcW w:w="416" w:type="pct"/>
            <w:vAlign w:val="bottom"/>
          </w:tcPr>
          <w:p w14:paraId="16C08F0F"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6</w:t>
            </w:r>
          </w:p>
        </w:tc>
        <w:tc>
          <w:tcPr>
            <w:tcW w:w="417" w:type="pct"/>
            <w:vAlign w:val="bottom"/>
          </w:tcPr>
          <w:p w14:paraId="743CFEE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6</w:t>
            </w:r>
          </w:p>
        </w:tc>
        <w:tc>
          <w:tcPr>
            <w:tcW w:w="416" w:type="pct"/>
            <w:vAlign w:val="bottom"/>
          </w:tcPr>
          <w:p w14:paraId="630ABBB4"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11</w:t>
            </w:r>
          </w:p>
        </w:tc>
        <w:tc>
          <w:tcPr>
            <w:tcW w:w="416" w:type="pct"/>
            <w:vAlign w:val="bottom"/>
          </w:tcPr>
          <w:p w14:paraId="2DCFCAA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19</w:t>
            </w:r>
          </w:p>
        </w:tc>
        <w:tc>
          <w:tcPr>
            <w:tcW w:w="417" w:type="pct"/>
            <w:vAlign w:val="bottom"/>
          </w:tcPr>
          <w:p w14:paraId="179D14A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w:t>
            </w:r>
          </w:p>
        </w:tc>
      </w:tr>
      <w:tr w:rsidR="007174EB" w:rsidRPr="007174EB" w14:paraId="46A3C2A8" w14:textId="77777777" w:rsidTr="007174EB">
        <w:tc>
          <w:tcPr>
            <w:tcW w:w="1251" w:type="pct"/>
          </w:tcPr>
          <w:p w14:paraId="56FE3576" w14:textId="77777777" w:rsidR="00507F2F" w:rsidRPr="007174EB" w:rsidRDefault="00507F2F" w:rsidP="007174EB">
            <w:pPr>
              <w:suppressAutoHyphens w:val="0"/>
              <w:spacing w:before="40" w:after="40" w:line="220" w:lineRule="exact"/>
              <w:rPr>
                <w:noProof/>
                <w:sz w:val="18"/>
                <w:szCs w:val="18"/>
                <w:lang w:val="fr-FR"/>
              </w:rPr>
            </w:pPr>
            <w:r w:rsidRPr="007174EB">
              <w:rPr>
                <w:noProof/>
                <w:sz w:val="18"/>
                <w:szCs w:val="18"/>
                <w:lang w:val="fr-FR"/>
              </w:rPr>
              <w:t>Affaires classées</w:t>
            </w:r>
          </w:p>
        </w:tc>
        <w:tc>
          <w:tcPr>
            <w:tcW w:w="417" w:type="pct"/>
            <w:vAlign w:val="bottom"/>
          </w:tcPr>
          <w:p w14:paraId="7155D731"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254</w:t>
            </w:r>
          </w:p>
        </w:tc>
        <w:tc>
          <w:tcPr>
            <w:tcW w:w="416" w:type="pct"/>
            <w:vAlign w:val="bottom"/>
          </w:tcPr>
          <w:p w14:paraId="052D6D8A"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233</w:t>
            </w:r>
          </w:p>
        </w:tc>
        <w:tc>
          <w:tcPr>
            <w:tcW w:w="417" w:type="pct"/>
            <w:vAlign w:val="bottom"/>
          </w:tcPr>
          <w:p w14:paraId="3ACFE8A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197</w:t>
            </w:r>
          </w:p>
        </w:tc>
        <w:tc>
          <w:tcPr>
            <w:tcW w:w="416" w:type="pct"/>
            <w:vAlign w:val="bottom"/>
          </w:tcPr>
          <w:p w14:paraId="551C2362"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245</w:t>
            </w:r>
          </w:p>
        </w:tc>
        <w:tc>
          <w:tcPr>
            <w:tcW w:w="416" w:type="pct"/>
            <w:vAlign w:val="bottom"/>
          </w:tcPr>
          <w:p w14:paraId="3386379A"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229</w:t>
            </w:r>
          </w:p>
        </w:tc>
        <w:tc>
          <w:tcPr>
            <w:tcW w:w="417" w:type="pct"/>
            <w:vAlign w:val="bottom"/>
          </w:tcPr>
          <w:p w14:paraId="3F0FCFFC"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195</w:t>
            </w:r>
          </w:p>
        </w:tc>
        <w:tc>
          <w:tcPr>
            <w:tcW w:w="416" w:type="pct"/>
            <w:vAlign w:val="bottom"/>
          </w:tcPr>
          <w:p w14:paraId="5CAAC37F"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282</w:t>
            </w:r>
          </w:p>
        </w:tc>
        <w:tc>
          <w:tcPr>
            <w:tcW w:w="416" w:type="pct"/>
            <w:vAlign w:val="bottom"/>
          </w:tcPr>
          <w:p w14:paraId="1E1ACDE2"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197</w:t>
            </w:r>
          </w:p>
        </w:tc>
        <w:tc>
          <w:tcPr>
            <w:tcW w:w="417" w:type="pct"/>
            <w:vAlign w:val="bottom"/>
          </w:tcPr>
          <w:p w14:paraId="05591C6A"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133</w:t>
            </w:r>
          </w:p>
        </w:tc>
      </w:tr>
      <w:tr w:rsidR="007174EB" w:rsidRPr="007174EB" w14:paraId="2D6DECA1" w14:textId="77777777" w:rsidTr="007174EB">
        <w:tc>
          <w:tcPr>
            <w:tcW w:w="1251" w:type="pct"/>
            <w:tcBorders>
              <w:bottom w:val="single" w:sz="12" w:space="0" w:color="auto"/>
            </w:tcBorders>
          </w:tcPr>
          <w:p w14:paraId="136F910F" w14:textId="21622EE8" w:rsidR="00507F2F" w:rsidRPr="007174EB" w:rsidRDefault="00507F2F" w:rsidP="007174EB">
            <w:pPr>
              <w:suppressAutoHyphens w:val="0"/>
              <w:spacing w:before="40" w:after="40" w:line="220" w:lineRule="exact"/>
              <w:rPr>
                <w:noProof/>
                <w:sz w:val="18"/>
                <w:szCs w:val="18"/>
                <w:lang w:val="fr-FR"/>
              </w:rPr>
            </w:pPr>
            <w:r w:rsidRPr="007174EB">
              <w:rPr>
                <w:noProof/>
                <w:sz w:val="18"/>
                <w:szCs w:val="18"/>
                <w:lang w:val="fr-FR"/>
              </w:rPr>
              <w:t>Pas d</w:t>
            </w:r>
            <w:r w:rsidR="007174EB" w:rsidRPr="007174EB">
              <w:rPr>
                <w:noProof/>
                <w:sz w:val="18"/>
                <w:szCs w:val="18"/>
                <w:lang w:val="fr-FR"/>
              </w:rPr>
              <w:t>’</w:t>
            </w:r>
            <w:r w:rsidRPr="007174EB">
              <w:rPr>
                <w:noProof/>
                <w:sz w:val="18"/>
                <w:szCs w:val="18"/>
              </w:rPr>
              <w:t>enquête préliminaire</w:t>
            </w:r>
            <w:r w:rsidRPr="007174EB">
              <w:rPr>
                <w:noProof/>
                <w:sz w:val="18"/>
                <w:szCs w:val="18"/>
                <w:lang w:val="fr-FR"/>
              </w:rPr>
              <w:t xml:space="preserve"> en raison de l</w:t>
            </w:r>
            <w:r w:rsidR="007174EB" w:rsidRPr="007174EB">
              <w:rPr>
                <w:noProof/>
                <w:sz w:val="18"/>
                <w:szCs w:val="18"/>
                <w:lang w:val="fr-FR"/>
              </w:rPr>
              <w:t>’</w:t>
            </w:r>
            <w:r w:rsidRPr="007174EB">
              <w:rPr>
                <w:noProof/>
                <w:sz w:val="18"/>
                <w:szCs w:val="18"/>
                <w:lang w:val="fr-FR"/>
              </w:rPr>
              <w:t>absence d</w:t>
            </w:r>
            <w:r w:rsidR="007174EB" w:rsidRPr="007174EB">
              <w:rPr>
                <w:noProof/>
                <w:sz w:val="18"/>
                <w:szCs w:val="18"/>
                <w:lang w:val="fr-FR"/>
              </w:rPr>
              <w:t>’</w:t>
            </w:r>
            <w:r w:rsidRPr="007174EB">
              <w:rPr>
                <w:noProof/>
                <w:sz w:val="18"/>
                <w:szCs w:val="18"/>
                <w:lang w:val="fr-FR"/>
              </w:rPr>
              <w:t>une présomption raisonnable (art.</w:t>
            </w:r>
            <w:r w:rsidR="007174EB">
              <w:rPr>
                <w:noProof/>
                <w:sz w:val="18"/>
                <w:szCs w:val="18"/>
                <w:lang w:val="fr-FR"/>
              </w:rPr>
              <w:t> </w:t>
            </w:r>
            <w:r w:rsidRPr="007174EB">
              <w:rPr>
                <w:noProof/>
                <w:sz w:val="18"/>
                <w:szCs w:val="18"/>
                <w:lang w:val="fr-FR"/>
              </w:rPr>
              <w:t>35c du Code pénal)</w:t>
            </w:r>
          </w:p>
        </w:tc>
        <w:tc>
          <w:tcPr>
            <w:tcW w:w="417" w:type="pct"/>
            <w:tcBorders>
              <w:bottom w:val="single" w:sz="12" w:space="0" w:color="auto"/>
            </w:tcBorders>
            <w:vAlign w:val="bottom"/>
          </w:tcPr>
          <w:p w14:paraId="3A1CA0C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89</w:t>
            </w:r>
          </w:p>
        </w:tc>
        <w:tc>
          <w:tcPr>
            <w:tcW w:w="416" w:type="pct"/>
            <w:tcBorders>
              <w:bottom w:val="single" w:sz="12" w:space="0" w:color="auto"/>
            </w:tcBorders>
            <w:vAlign w:val="bottom"/>
          </w:tcPr>
          <w:p w14:paraId="774FB758"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153</w:t>
            </w:r>
          </w:p>
        </w:tc>
        <w:tc>
          <w:tcPr>
            <w:tcW w:w="417" w:type="pct"/>
            <w:tcBorders>
              <w:bottom w:val="single" w:sz="12" w:space="0" w:color="auto"/>
            </w:tcBorders>
            <w:vAlign w:val="bottom"/>
          </w:tcPr>
          <w:p w14:paraId="4839A3C1"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141</w:t>
            </w:r>
          </w:p>
        </w:tc>
        <w:tc>
          <w:tcPr>
            <w:tcW w:w="416" w:type="pct"/>
            <w:tcBorders>
              <w:bottom w:val="single" w:sz="12" w:space="0" w:color="auto"/>
            </w:tcBorders>
            <w:vAlign w:val="bottom"/>
          </w:tcPr>
          <w:p w14:paraId="664BF575"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215</w:t>
            </w:r>
          </w:p>
        </w:tc>
        <w:tc>
          <w:tcPr>
            <w:tcW w:w="416" w:type="pct"/>
            <w:tcBorders>
              <w:bottom w:val="single" w:sz="12" w:space="0" w:color="auto"/>
            </w:tcBorders>
            <w:vAlign w:val="bottom"/>
          </w:tcPr>
          <w:p w14:paraId="0B147B40"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140</w:t>
            </w:r>
          </w:p>
        </w:tc>
        <w:tc>
          <w:tcPr>
            <w:tcW w:w="417" w:type="pct"/>
            <w:tcBorders>
              <w:bottom w:val="single" w:sz="12" w:space="0" w:color="auto"/>
            </w:tcBorders>
            <w:vAlign w:val="bottom"/>
          </w:tcPr>
          <w:p w14:paraId="2BC8EF63"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173</w:t>
            </w:r>
          </w:p>
        </w:tc>
        <w:tc>
          <w:tcPr>
            <w:tcW w:w="416" w:type="pct"/>
            <w:tcBorders>
              <w:bottom w:val="single" w:sz="12" w:space="0" w:color="auto"/>
            </w:tcBorders>
            <w:vAlign w:val="bottom"/>
          </w:tcPr>
          <w:p w14:paraId="56947817"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310</w:t>
            </w:r>
          </w:p>
        </w:tc>
        <w:tc>
          <w:tcPr>
            <w:tcW w:w="416" w:type="pct"/>
            <w:tcBorders>
              <w:bottom w:val="single" w:sz="12" w:space="0" w:color="auto"/>
            </w:tcBorders>
            <w:vAlign w:val="bottom"/>
          </w:tcPr>
          <w:p w14:paraId="18CFDD01"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313</w:t>
            </w:r>
          </w:p>
        </w:tc>
        <w:tc>
          <w:tcPr>
            <w:tcW w:w="417" w:type="pct"/>
            <w:tcBorders>
              <w:bottom w:val="single" w:sz="12" w:space="0" w:color="auto"/>
            </w:tcBorders>
            <w:vAlign w:val="bottom"/>
          </w:tcPr>
          <w:p w14:paraId="795E303F" w14:textId="77777777" w:rsidR="00507F2F" w:rsidRPr="007174EB" w:rsidRDefault="00507F2F" w:rsidP="007174EB">
            <w:pPr>
              <w:suppressAutoHyphens w:val="0"/>
              <w:spacing w:before="40" w:after="40" w:line="220" w:lineRule="exact"/>
              <w:jc w:val="right"/>
              <w:rPr>
                <w:noProof/>
                <w:sz w:val="18"/>
                <w:szCs w:val="18"/>
                <w:lang w:val="fr-FR"/>
              </w:rPr>
            </w:pPr>
            <w:r w:rsidRPr="007174EB">
              <w:rPr>
                <w:noProof/>
                <w:sz w:val="18"/>
                <w:szCs w:val="18"/>
                <w:lang w:val="fr-FR"/>
              </w:rPr>
              <w:t>130</w:t>
            </w:r>
          </w:p>
        </w:tc>
      </w:tr>
    </w:tbl>
    <w:p w14:paraId="6D1BAD2F" w14:textId="513433E8" w:rsidR="00507F2F" w:rsidRPr="003347DA" w:rsidRDefault="006C152A" w:rsidP="009D5D17">
      <w:pPr>
        <w:pStyle w:val="SingleTxtG"/>
        <w:spacing w:before="120" w:after="240"/>
        <w:ind w:right="0" w:firstLine="170"/>
        <w:jc w:val="left"/>
        <w:rPr>
          <w:noProof/>
          <w:sz w:val="18"/>
          <w:lang w:val="fr-FR"/>
        </w:rPr>
      </w:pPr>
      <w:r w:rsidRPr="006C152A">
        <w:rPr>
          <w:noProof/>
          <w:sz w:val="18"/>
          <w:lang w:val="fr-FR"/>
        </w:rPr>
        <w:t>1)</w:t>
      </w:r>
      <w:r w:rsidR="007174EB" w:rsidRPr="00A24586">
        <w:rPr>
          <w:noProof/>
          <w:sz w:val="18"/>
          <w:lang w:val="fr-FR"/>
        </w:rPr>
        <w:t xml:space="preserve"> </w:t>
      </w:r>
      <w:r w:rsidR="00507F2F" w:rsidRPr="00A24586">
        <w:rPr>
          <w:noProof/>
          <w:sz w:val="18"/>
          <w:lang w:val="fr-FR"/>
        </w:rPr>
        <w:t>2023 = 1</w:t>
      </w:r>
      <w:r w:rsidR="00507F2F" w:rsidRPr="00A24586">
        <w:rPr>
          <w:noProof/>
          <w:sz w:val="18"/>
          <w:vertAlign w:val="superscript"/>
          <w:lang w:val="fr-FR"/>
        </w:rPr>
        <w:t>er</w:t>
      </w:r>
      <w:r w:rsidR="00507F2F" w:rsidRPr="00A24586">
        <w:rPr>
          <w:noProof/>
          <w:sz w:val="18"/>
          <w:lang w:val="fr-FR"/>
        </w:rPr>
        <w:t xml:space="preserve"> janvier-1</w:t>
      </w:r>
      <w:r w:rsidR="00507F2F" w:rsidRPr="00A24586">
        <w:rPr>
          <w:noProof/>
          <w:sz w:val="18"/>
          <w:vertAlign w:val="superscript"/>
          <w:lang w:val="fr-FR"/>
        </w:rPr>
        <w:t>er</w:t>
      </w:r>
      <w:r w:rsidR="00507F2F" w:rsidRPr="00A24586">
        <w:rPr>
          <w:noProof/>
          <w:sz w:val="18"/>
          <w:lang w:val="fr-FR"/>
        </w:rPr>
        <w:t xml:space="preserve"> octobre 2023. </w:t>
      </w:r>
      <w:r w:rsidR="00507F2F" w:rsidRPr="006C152A">
        <w:rPr>
          <w:noProof/>
          <w:sz w:val="18"/>
          <w:lang w:val="fr-FR"/>
        </w:rPr>
        <w:t>2) = personnes signalées au ministère public. 3) y compris le tribunal.</w:t>
      </w:r>
    </w:p>
    <w:p w14:paraId="59CFD5F7" w14:textId="45933084" w:rsidR="00507F2F" w:rsidRPr="003347DA" w:rsidRDefault="00507F2F" w:rsidP="009D5D17">
      <w:pPr>
        <w:pStyle w:val="SingleTxtG"/>
        <w:rPr>
          <w:noProof/>
          <w:lang w:val="fr-FR"/>
        </w:rPr>
      </w:pPr>
      <w:r w:rsidRPr="003347DA">
        <w:rPr>
          <w:noProof/>
          <w:lang w:val="fr-FR"/>
        </w:rPr>
        <w:t>76.</w:t>
      </w:r>
      <w:r w:rsidRPr="003347DA">
        <w:rPr>
          <w:noProof/>
          <w:lang w:val="fr-FR"/>
        </w:rPr>
        <w:tab/>
      </w:r>
      <w:r>
        <w:rPr>
          <w:noProof/>
          <w:lang w:val="fr-FR"/>
        </w:rPr>
        <w:t>Les procédures engagées pour incitation au titre de l</w:t>
      </w:r>
      <w:r w:rsidR="007174EB">
        <w:rPr>
          <w:noProof/>
          <w:lang w:val="fr-FR"/>
        </w:rPr>
        <w:t>’</w:t>
      </w:r>
      <w:r>
        <w:rPr>
          <w:noProof/>
          <w:lang w:val="fr-FR"/>
        </w:rPr>
        <w:t>article</w:t>
      </w:r>
      <w:r w:rsidR="00A24586">
        <w:rPr>
          <w:noProof/>
          <w:lang w:val="fr-FR"/>
        </w:rPr>
        <w:t> </w:t>
      </w:r>
      <w:r w:rsidRPr="003347DA">
        <w:rPr>
          <w:noProof/>
          <w:lang w:val="fr-FR"/>
        </w:rPr>
        <w:t xml:space="preserve">283 </w:t>
      </w:r>
      <w:r>
        <w:rPr>
          <w:noProof/>
          <w:lang w:val="fr-FR"/>
        </w:rPr>
        <w:t xml:space="preserve">du Code pénal concernent principalement des messages </w:t>
      </w:r>
      <w:r w:rsidRPr="003347DA">
        <w:rPr>
          <w:noProof/>
          <w:lang w:val="fr-FR"/>
        </w:rPr>
        <w:t>in</w:t>
      </w:r>
      <w:r>
        <w:rPr>
          <w:noProof/>
          <w:lang w:val="fr-FR"/>
        </w:rPr>
        <w:t xml:space="preserve">cendiaires publiés sur </w:t>
      </w:r>
      <w:r w:rsidRPr="003347DA">
        <w:rPr>
          <w:noProof/>
          <w:lang w:val="fr-FR"/>
        </w:rPr>
        <w:t xml:space="preserve">Facebook, </w:t>
      </w:r>
      <w:r>
        <w:rPr>
          <w:noProof/>
          <w:lang w:val="fr-FR"/>
        </w:rPr>
        <w:t>visant le plus souvent des réfugiés, des demandeurs d</w:t>
      </w:r>
      <w:r w:rsidR="007174EB">
        <w:rPr>
          <w:noProof/>
          <w:lang w:val="fr-FR"/>
        </w:rPr>
        <w:t>’</w:t>
      </w:r>
      <w:r>
        <w:rPr>
          <w:noProof/>
          <w:lang w:val="fr-FR"/>
        </w:rPr>
        <w:t>asile ou des musulmans. Le nombre d</w:t>
      </w:r>
      <w:r w:rsidR="007174EB">
        <w:rPr>
          <w:noProof/>
          <w:lang w:val="fr-FR"/>
        </w:rPr>
        <w:t>’</w:t>
      </w:r>
      <w:r>
        <w:rPr>
          <w:noProof/>
          <w:lang w:val="fr-FR"/>
        </w:rPr>
        <w:t>affaires, qui était encore constant jusqu</w:t>
      </w:r>
      <w:r w:rsidR="007174EB">
        <w:rPr>
          <w:noProof/>
          <w:lang w:val="fr-FR"/>
        </w:rPr>
        <w:t>’</w:t>
      </w:r>
      <w:r>
        <w:rPr>
          <w:noProof/>
          <w:lang w:val="fr-FR"/>
        </w:rPr>
        <w:t>à une date récente, semble diminuer.</w:t>
      </w:r>
    </w:p>
    <w:tbl>
      <w:tblPr>
        <w:tblW w:w="8504" w:type="dxa"/>
        <w:tblInd w:w="1134" w:type="dxa"/>
        <w:tblLayout w:type="fixed"/>
        <w:tblCellMar>
          <w:left w:w="0" w:type="dxa"/>
          <w:right w:w="0" w:type="dxa"/>
        </w:tblCellMar>
        <w:tblLook w:val="0420" w:firstRow="1" w:lastRow="0" w:firstColumn="0" w:lastColumn="0" w:noHBand="0" w:noVBand="1"/>
      </w:tblPr>
      <w:tblGrid>
        <w:gridCol w:w="1938"/>
        <w:gridCol w:w="730"/>
        <w:gridCol w:w="730"/>
        <w:gridCol w:w="730"/>
        <w:gridCol w:w="729"/>
        <w:gridCol w:w="729"/>
        <w:gridCol w:w="730"/>
        <w:gridCol w:w="729"/>
        <w:gridCol w:w="729"/>
        <w:gridCol w:w="730"/>
      </w:tblGrid>
      <w:tr w:rsidR="00A24586" w:rsidRPr="00A24586" w14:paraId="6CA87DEB" w14:textId="77777777" w:rsidTr="00A24586">
        <w:trPr>
          <w:tblHeader/>
        </w:trPr>
        <w:tc>
          <w:tcPr>
            <w:tcW w:w="1938" w:type="dxa"/>
            <w:tcBorders>
              <w:top w:val="single" w:sz="4" w:space="0" w:color="auto"/>
              <w:bottom w:val="single" w:sz="12" w:space="0" w:color="auto"/>
            </w:tcBorders>
            <w:vAlign w:val="bottom"/>
          </w:tcPr>
          <w:p w14:paraId="1550422B" w14:textId="781E2764" w:rsidR="00507F2F" w:rsidRPr="00A24586" w:rsidRDefault="00507F2F" w:rsidP="00A24586">
            <w:pPr>
              <w:suppressAutoHyphens w:val="0"/>
              <w:spacing w:before="80" w:after="80" w:line="200" w:lineRule="exact"/>
              <w:rPr>
                <w:i/>
                <w:noProof/>
                <w:sz w:val="16"/>
                <w:lang w:val="fr-FR"/>
              </w:rPr>
            </w:pPr>
            <w:r w:rsidRPr="00A24586">
              <w:rPr>
                <w:i/>
                <w:noProof/>
                <w:sz w:val="16"/>
                <w:lang w:val="fr-FR"/>
              </w:rPr>
              <w:t>Procédure pénale au titre de</w:t>
            </w:r>
            <w:r w:rsidR="00A24586">
              <w:rPr>
                <w:i/>
                <w:noProof/>
                <w:sz w:val="16"/>
                <w:lang w:val="fr-FR"/>
              </w:rPr>
              <w:t> </w:t>
            </w:r>
            <w:r w:rsidRPr="00A24586">
              <w:rPr>
                <w:i/>
                <w:noProof/>
                <w:sz w:val="16"/>
                <w:lang w:val="fr-FR"/>
              </w:rPr>
              <w:t>la loi d</w:t>
            </w:r>
            <w:r w:rsidR="007174EB" w:rsidRPr="00A24586">
              <w:rPr>
                <w:i/>
                <w:noProof/>
                <w:sz w:val="16"/>
                <w:lang w:val="fr-FR"/>
              </w:rPr>
              <w:t>’</w:t>
            </w:r>
            <w:r w:rsidRPr="00A24586">
              <w:rPr>
                <w:i/>
                <w:noProof/>
                <w:sz w:val="16"/>
                <w:lang w:val="fr-FR"/>
              </w:rPr>
              <w:t>interdiction</w:t>
            </w:r>
          </w:p>
        </w:tc>
        <w:tc>
          <w:tcPr>
            <w:tcW w:w="730" w:type="dxa"/>
            <w:tcBorders>
              <w:top w:val="single" w:sz="4" w:space="0" w:color="auto"/>
              <w:bottom w:val="single" w:sz="12" w:space="0" w:color="auto"/>
            </w:tcBorders>
            <w:vAlign w:val="bottom"/>
          </w:tcPr>
          <w:p w14:paraId="43073281"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2015</w:t>
            </w:r>
          </w:p>
        </w:tc>
        <w:tc>
          <w:tcPr>
            <w:tcW w:w="730" w:type="dxa"/>
            <w:tcBorders>
              <w:top w:val="single" w:sz="4" w:space="0" w:color="auto"/>
              <w:bottom w:val="single" w:sz="12" w:space="0" w:color="auto"/>
            </w:tcBorders>
            <w:vAlign w:val="bottom"/>
          </w:tcPr>
          <w:p w14:paraId="06295243"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2016</w:t>
            </w:r>
          </w:p>
        </w:tc>
        <w:tc>
          <w:tcPr>
            <w:tcW w:w="730" w:type="dxa"/>
            <w:tcBorders>
              <w:top w:val="single" w:sz="4" w:space="0" w:color="auto"/>
              <w:bottom w:val="single" w:sz="12" w:space="0" w:color="auto"/>
            </w:tcBorders>
            <w:vAlign w:val="bottom"/>
          </w:tcPr>
          <w:p w14:paraId="7A458E2E"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2017</w:t>
            </w:r>
          </w:p>
        </w:tc>
        <w:tc>
          <w:tcPr>
            <w:tcW w:w="729" w:type="dxa"/>
            <w:tcBorders>
              <w:top w:val="single" w:sz="4" w:space="0" w:color="auto"/>
              <w:bottom w:val="single" w:sz="12" w:space="0" w:color="auto"/>
            </w:tcBorders>
            <w:vAlign w:val="bottom"/>
          </w:tcPr>
          <w:p w14:paraId="596C839B"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2018</w:t>
            </w:r>
          </w:p>
        </w:tc>
        <w:tc>
          <w:tcPr>
            <w:tcW w:w="729" w:type="dxa"/>
            <w:tcBorders>
              <w:top w:val="single" w:sz="4" w:space="0" w:color="auto"/>
              <w:bottom w:val="single" w:sz="12" w:space="0" w:color="auto"/>
            </w:tcBorders>
            <w:vAlign w:val="bottom"/>
          </w:tcPr>
          <w:p w14:paraId="3301A5C1"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2019</w:t>
            </w:r>
          </w:p>
        </w:tc>
        <w:tc>
          <w:tcPr>
            <w:tcW w:w="730" w:type="dxa"/>
            <w:tcBorders>
              <w:top w:val="single" w:sz="4" w:space="0" w:color="auto"/>
              <w:bottom w:val="single" w:sz="12" w:space="0" w:color="auto"/>
            </w:tcBorders>
            <w:vAlign w:val="bottom"/>
          </w:tcPr>
          <w:p w14:paraId="6140ABC9"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2020</w:t>
            </w:r>
          </w:p>
        </w:tc>
        <w:tc>
          <w:tcPr>
            <w:tcW w:w="729" w:type="dxa"/>
            <w:tcBorders>
              <w:top w:val="single" w:sz="4" w:space="0" w:color="auto"/>
              <w:bottom w:val="single" w:sz="12" w:space="0" w:color="auto"/>
            </w:tcBorders>
            <w:vAlign w:val="bottom"/>
          </w:tcPr>
          <w:p w14:paraId="090B3396"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 xml:space="preserve">2021 </w:t>
            </w:r>
          </w:p>
        </w:tc>
        <w:tc>
          <w:tcPr>
            <w:tcW w:w="729" w:type="dxa"/>
            <w:tcBorders>
              <w:top w:val="single" w:sz="4" w:space="0" w:color="auto"/>
              <w:bottom w:val="single" w:sz="12" w:space="0" w:color="auto"/>
            </w:tcBorders>
            <w:vAlign w:val="bottom"/>
          </w:tcPr>
          <w:p w14:paraId="0DC6B4BF" w14:textId="77777777"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2022</w:t>
            </w:r>
          </w:p>
        </w:tc>
        <w:tc>
          <w:tcPr>
            <w:tcW w:w="730" w:type="dxa"/>
            <w:tcBorders>
              <w:top w:val="single" w:sz="4" w:space="0" w:color="auto"/>
              <w:bottom w:val="single" w:sz="12" w:space="0" w:color="auto"/>
            </w:tcBorders>
            <w:vAlign w:val="bottom"/>
          </w:tcPr>
          <w:p w14:paraId="1B10C028" w14:textId="0DD7F8B0" w:rsidR="00507F2F" w:rsidRPr="00A24586" w:rsidRDefault="00507F2F" w:rsidP="00A24586">
            <w:pPr>
              <w:suppressAutoHyphens w:val="0"/>
              <w:spacing w:before="80" w:after="80" w:line="200" w:lineRule="exact"/>
              <w:jc w:val="right"/>
              <w:rPr>
                <w:i/>
                <w:noProof/>
                <w:sz w:val="16"/>
                <w:lang w:val="fr-FR"/>
              </w:rPr>
            </w:pPr>
            <w:r w:rsidRPr="00A24586">
              <w:rPr>
                <w:i/>
                <w:noProof/>
                <w:sz w:val="16"/>
                <w:lang w:val="fr-FR"/>
              </w:rPr>
              <w:t>2023</w:t>
            </w:r>
            <w:r w:rsidRPr="00A24586">
              <w:rPr>
                <w:iCs/>
                <w:noProof/>
                <w:sz w:val="16"/>
                <w:vertAlign w:val="superscript"/>
                <w:lang w:val="fr-FR"/>
              </w:rPr>
              <w:t>1</w:t>
            </w:r>
            <w:r w:rsidR="006C152A">
              <w:rPr>
                <w:iCs/>
                <w:noProof/>
                <w:sz w:val="16"/>
                <w:vertAlign w:val="superscript"/>
                <w:lang w:val="fr-FR"/>
              </w:rPr>
              <w:t>)</w:t>
            </w:r>
          </w:p>
        </w:tc>
      </w:tr>
      <w:tr w:rsidR="00A24586" w:rsidRPr="00A24586" w14:paraId="1A5BBC78" w14:textId="77777777" w:rsidTr="00A24586">
        <w:tc>
          <w:tcPr>
            <w:tcW w:w="1938" w:type="dxa"/>
          </w:tcPr>
          <w:p w14:paraId="6325EADE" w14:textId="2926AA21" w:rsidR="00507F2F" w:rsidRPr="00A24586" w:rsidRDefault="00507F2F" w:rsidP="00A24586">
            <w:pPr>
              <w:suppressAutoHyphens w:val="0"/>
              <w:spacing w:before="40" w:after="40" w:line="220" w:lineRule="exact"/>
              <w:rPr>
                <w:noProof/>
                <w:sz w:val="18"/>
                <w:szCs w:val="18"/>
                <w:lang w:val="fr-FR"/>
              </w:rPr>
            </w:pPr>
            <w:r w:rsidRPr="00A24586">
              <w:rPr>
                <w:noProof/>
                <w:sz w:val="18"/>
                <w:szCs w:val="18"/>
                <w:lang w:val="fr-FR"/>
              </w:rPr>
              <w:t>Nombre d</w:t>
            </w:r>
            <w:r w:rsidR="007174EB" w:rsidRPr="00A24586">
              <w:rPr>
                <w:noProof/>
                <w:sz w:val="18"/>
                <w:szCs w:val="18"/>
                <w:lang w:val="fr-FR"/>
              </w:rPr>
              <w:t>’</w:t>
            </w:r>
            <w:r w:rsidRPr="00A24586">
              <w:rPr>
                <w:noProof/>
                <w:sz w:val="18"/>
                <w:szCs w:val="18"/>
                <w:lang w:val="fr-FR"/>
              </w:rPr>
              <w:t>affaires</w:t>
            </w:r>
          </w:p>
        </w:tc>
        <w:tc>
          <w:tcPr>
            <w:tcW w:w="730" w:type="dxa"/>
            <w:vAlign w:val="bottom"/>
          </w:tcPr>
          <w:p w14:paraId="40B03CA9"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1 097</w:t>
            </w:r>
          </w:p>
        </w:tc>
        <w:tc>
          <w:tcPr>
            <w:tcW w:w="730" w:type="dxa"/>
            <w:vAlign w:val="bottom"/>
          </w:tcPr>
          <w:p w14:paraId="4413FC75"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1 169</w:t>
            </w:r>
          </w:p>
        </w:tc>
        <w:tc>
          <w:tcPr>
            <w:tcW w:w="730" w:type="dxa"/>
            <w:vAlign w:val="bottom"/>
          </w:tcPr>
          <w:p w14:paraId="4DC8DEE8"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1 143</w:t>
            </w:r>
          </w:p>
        </w:tc>
        <w:tc>
          <w:tcPr>
            <w:tcW w:w="729" w:type="dxa"/>
            <w:vAlign w:val="bottom"/>
          </w:tcPr>
          <w:p w14:paraId="2E1C5248"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1 356</w:t>
            </w:r>
          </w:p>
        </w:tc>
        <w:tc>
          <w:tcPr>
            <w:tcW w:w="729" w:type="dxa"/>
            <w:vAlign w:val="bottom"/>
          </w:tcPr>
          <w:p w14:paraId="0F8D727F"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1 306</w:t>
            </w:r>
          </w:p>
        </w:tc>
        <w:tc>
          <w:tcPr>
            <w:tcW w:w="730" w:type="dxa"/>
            <w:vAlign w:val="bottom"/>
          </w:tcPr>
          <w:p w14:paraId="406E198D"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2 116</w:t>
            </w:r>
          </w:p>
        </w:tc>
        <w:tc>
          <w:tcPr>
            <w:tcW w:w="729" w:type="dxa"/>
            <w:vAlign w:val="bottom"/>
          </w:tcPr>
          <w:p w14:paraId="5AD6FE87"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2 361</w:t>
            </w:r>
          </w:p>
        </w:tc>
        <w:tc>
          <w:tcPr>
            <w:tcW w:w="729" w:type="dxa"/>
            <w:vAlign w:val="bottom"/>
          </w:tcPr>
          <w:p w14:paraId="04EF65C0"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2 708</w:t>
            </w:r>
          </w:p>
        </w:tc>
        <w:tc>
          <w:tcPr>
            <w:tcW w:w="730" w:type="dxa"/>
            <w:vAlign w:val="bottom"/>
          </w:tcPr>
          <w:p w14:paraId="6F1F2F05"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2 000</w:t>
            </w:r>
          </w:p>
        </w:tc>
      </w:tr>
      <w:tr w:rsidR="00A24586" w:rsidRPr="00A24586" w14:paraId="37963797" w14:textId="77777777" w:rsidTr="00A24586">
        <w:tc>
          <w:tcPr>
            <w:tcW w:w="1938" w:type="dxa"/>
          </w:tcPr>
          <w:p w14:paraId="4C59FF91" w14:textId="77777777" w:rsidR="00507F2F" w:rsidRPr="00A24586" w:rsidRDefault="00507F2F" w:rsidP="00A24586">
            <w:pPr>
              <w:suppressAutoHyphens w:val="0"/>
              <w:spacing w:before="40" w:after="40" w:line="220" w:lineRule="exact"/>
              <w:rPr>
                <w:noProof/>
                <w:sz w:val="18"/>
                <w:szCs w:val="18"/>
                <w:lang w:val="fr-FR"/>
              </w:rPr>
            </w:pPr>
            <w:r w:rsidRPr="00A24586">
              <w:rPr>
                <w:noProof/>
                <w:sz w:val="18"/>
                <w:szCs w:val="18"/>
                <w:lang w:val="fr-FR"/>
              </w:rPr>
              <w:t>Mises en accusation</w:t>
            </w:r>
          </w:p>
        </w:tc>
        <w:tc>
          <w:tcPr>
            <w:tcW w:w="730" w:type="dxa"/>
            <w:vAlign w:val="bottom"/>
          </w:tcPr>
          <w:p w14:paraId="33AE2B74"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167</w:t>
            </w:r>
          </w:p>
        </w:tc>
        <w:tc>
          <w:tcPr>
            <w:tcW w:w="730" w:type="dxa"/>
            <w:vAlign w:val="bottom"/>
          </w:tcPr>
          <w:p w14:paraId="3BC5C972"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213</w:t>
            </w:r>
          </w:p>
        </w:tc>
        <w:tc>
          <w:tcPr>
            <w:tcW w:w="730" w:type="dxa"/>
            <w:vAlign w:val="bottom"/>
          </w:tcPr>
          <w:p w14:paraId="2DCDFF1E"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216</w:t>
            </w:r>
          </w:p>
        </w:tc>
        <w:tc>
          <w:tcPr>
            <w:tcW w:w="729" w:type="dxa"/>
            <w:vAlign w:val="bottom"/>
          </w:tcPr>
          <w:p w14:paraId="52C10088"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253</w:t>
            </w:r>
          </w:p>
        </w:tc>
        <w:tc>
          <w:tcPr>
            <w:tcW w:w="729" w:type="dxa"/>
            <w:vAlign w:val="bottom"/>
          </w:tcPr>
          <w:p w14:paraId="513E4B0E"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322</w:t>
            </w:r>
          </w:p>
        </w:tc>
        <w:tc>
          <w:tcPr>
            <w:tcW w:w="730" w:type="dxa"/>
            <w:vAlign w:val="bottom"/>
          </w:tcPr>
          <w:p w14:paraId="5DD23645"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352</w:t>
            </w:r>
          </w:p>
        </w:tc>
        <w:tc>
          <w:tcPr>
            <w:tcW w:w="729" w:type="dxa"/>
            <w:vAlign w:val="bottom"/>
          </w:tcPr>
          <w:p w14:paraId="6478DB44"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350</w:t>
            </w:r>
          </w:p>
        </w:tc>
        <w:tc>
          <w:tcPr>
            <w:tcW w:w="729" w:type="dxa"/>
            <w:vAlign w:val="bottom"/>
          </w:tcPr>
          <w:p w14:paraId="0B80B69E"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392</w:t>
            </w:r>
          </w:p>
        </w:tc>
        <w:tc>
          <w:tcPr>
            <w:tcW w:w="730" w:type="dxa"/>
            <w:vAlign w:val="bottom"/>
          </w:tcPr>
          <w:p w14:paraId="63EA88FD"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272</w:t>
            </w:r>
          </w:p>
        </w:tc>
      </w:tr>
      <w:tr w:rsidR="00A24586" w:rsidRPr="00A24586" w14:paraId="06F2163C" w14:textId="77777777" w:rsidTr="00A24586">
        <w:tc>
          <w:tcPr>
            <w:tcW w:w="1938" w:type="dxa"/>
          </w:tcPr>
          <w:p w14:paraId="18DF61FE" w14:textId="60CCD3DD" w:rsidR="00507F2F" w:rsidRPr="00A24586" w:rsidRDefault="00507F2F" w:rsidP="00A24586">
            <w:pPr>
              <w:suppressAutoHyphens w:val="0"/>
              <w:spacing w:before="40" w:after="40" w:line="220" w:lineRule="exact"/>
              <w:rPr>
                <w:noProof/>
                <w:sz w:val="18"/>
                <w:szCs w:val="18"/>
                <w:lang w:val="fr-FR"/>
              </w:rPr>
            </w:pPr>
            <w:r w:rsidRPr="00A24586">
              <w:rPr>
                <w:noProof/>
                <w:sz w:val="18"/>
                <w:szCs w:val="18"/>
                <w:lang w:val="fr-FR"/>
              </w:rPr>
              <w:t>Mesures de substitution proposées (y compris par</w:t>
            </w:r>
            <w:r w:rsidR="00A24586">
              <w:rPr>
                <w:noProof/>
                <w:sz w:val="18"/>
                <w:szCs w:val="18"/>
                <w:lang w:val="fr-FR"/>
              </w:rPr>
              <w:t> </w:t>
            </w:r>
            <w:r w:rsidRPr="00A24586">
              <w:rPr>
                <w:noProof/>
                <w:sz w:val="18"/>
                <w:szCs w:val="18"/>
                <w:lang w:val="fr-FR"/>
              </w:rPr>
              <w:t>le tribunal)</w:t>
            </w:r>
          </w:p>
        </w:tc>
        <w:tc>
          <w:tcPr>
            <w:tcW w:w="730" w:type="dxa"/>
            <w:vAlign w:val="bottom"/>
          </w:tcPr>
          <w:p w14:paraId="4CBF0159"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24</w:t>
            </w:r>
          </w:p>
        </w:tc>
        <w:tc>
          <w:tcPr>
            <w:tcW w:w="730" w:type="dxa"/>
            <w:vAlign w:val="bottom"/>
          </w:tcPr>
          <w:p w14:paraId="56A39663"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 xml:space="preserve">46 </w:t>
            </w:r>
          </w:p>
        </w:tc>
        <w:tc>
          <w:tcPr>
            <w:tcW w:w="730" w:type="dxa"/>
            <w:vAlign w:val="bottom"/>
          </w:tcPr>
          <w:p w14:paraId="5CCD32BF"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44</w:t>
            </w:r>
          </w:p>
        </w:tc>
        <w:tc>
          <w:tcPr>
            <w:tcW w:w="729" w:type="dxa"/>
            <w:vAlign w:val="bottom"/>
          </w:tcPr>
          <w:p w14:paraId="4720C0F9"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61</w:t>
            </w:r>
          </w:p>
        </w:tc>
        <w:tc>
          <w:tcPr>
            <w:tcW w:w="729" w:type="dxa"/>
            <w:vAlign w:val="bottom"/>
          </w:tcPr>
          <w:p w14:paraId="4E97E666"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100</w:t>
            </w:r>
          </w:p>
        </w:tc>
        <w:tc>
          <w:tcPr>
            <w:tcW w:w="730" w:type="dxa"/>
            <w:vAlign w:val="bottom"/>
          </w:tcPr>
          <w:p w14:paraId="346EBE02"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211</w:t>
            </w:r>
          </w:p>
        </w:tc>
        <w:tc>
          <w:tcPr>
            <w:tcW w:w="729" w:type="dxa"/>
            <w:vAlign w:val="bottom"/>
          </w:tcPr>
          <w:p w14:paraId="177C1C3C"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183</w:t>
            </w:r>
          </w:p>
        </w:tc>
        <w:tc>
          <w:tcPr>
            <w:tcW w:w="729" w:type="dxa"/>
            <w:vAlign w:val="bottom"/>
          </w:tcPr>
          <w:p w14:paraId="0F53E48B"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175</w:t>
            </w:r>
          </w:p>
        </w:tc>
        <w:tc>
          <w:tcPr>
            <w:tcW w:w="730" w:type="dxa"/>
            <w:vAlign w:val="bottom"/>
          </w:tcPr>
          <w:p w14:paraId="20736B8F"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95</w:t>
            </w:r>
          </w:p>
        </w:tc>
      </w:tr>
      <w:tr w:rsidR="00A24586" w:rsidRPr="00A24586" w14:paraId="2368A9A2" w14:textId="77777777" w:rsidTr="00A24586">
        <w:tc>
          <w:tcPr>
            <w:tcW w:w="1938" w:type="dxa"/>
          </w:tcPr>
          <w:p w14:paraId="104BA1A4" w14:textId="77777777" w:rsidR="00507F2F" w:rsidRPr="00A24586" w:rsidRDefault="00507F2F" w:rsidP="00A24586">
            <w:pPr>
              <w:suppressAutoHyphens w:val="0"/>
              <w:spacing w:before="40" w:after="40" w:line="220" w:lineRule="exact"/>
              <w:rPr>
                <w:noProof/>
                <w:sz w:val="18"/>
                <w:szCs w:val="18"/>
                <w:lang w:val="fr-FR"/>
              </w:rPr>
            </w:pPr>
            <w:r w:rsidRPr="00A24586">
              <w:rPr>
                <w:noProof/>
                <w:sz w:val="18"/>
                <w:szCs w:val="18"/>
                <w:lang w:val="fr-FR"/>
              </w:rPr>
              <w:t>Condamnation</w:t>
            </w:r>
          </w:p>
        </w:tc>
        <w:tc>
          <w:tcPr>
            <w:tcW w:w="730" w:type="dxa"/>
            <w:vAlign w:val="bottom"/>
          </w:tcPr>
          <w:p w14:paraId="4084B9A4"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79</w:t>
            </w:r>
          </w:p>
        </w:tc>
        <w:tc>
          <w:tcPr>
            <w:tcW w:w="730" w:type="dxa"/>
            <w:vAlign w:val="bottom"/>
          </w:tcPr>
          <w:p w14:paraId="3ED290BC"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84</w:t>
            </w:r>
          </w:p>
        </w:tc>
        <w:tc>
          <w:tcPr>
            <w:tcW w:w="730" w:type="dxa"/>
            <w:vAlign w:val="bottom"/>
          </w:tcPr>
          <w:p w14:paraId="2F075311"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122</w:t>
            </w:r>
          </w:p>
        </w:tc>
        <w:tc>
          <w:tcPr>
            <w:tcW w:w="729" w:type="dxa"/>
            <w:vAlign w:val="bottom"/>
          </w:tcPr>
          <w:p w14:paraId="470A73B0"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136</w:t>
            </w:r>
          </w:p>
        </w:tc>
        <w:tc>
          <w:tcPr>
            <w:tcW w:w="729" w:type="dxa"/>
            <w:vAlign w:val="bottom"/>
          </w:tcPr>
          <w:p w14:paraId="77050FD6"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148</w:t>
            </w:r>
          </w:p>
        </w:tc>
        <w:tc>
          <w:tcPr>
            <w:tcW w:w="730" w:type="dxa"/>
            <w:vAlign w:val="bottom"/>
          </w:tcPr>
          <w:p w14:paraId="183D69F9"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138</w:t>
            </w:r>
          </w:p>
        </w:tc>
        <w:tc>
          <w:tcPr>
            <w:tcW w:w="729" w:type="dxa"/>
            <w:vAlign w:val="bottom"/>
          </w:tcPr>
          <w:p w14:paraId="07173839"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226</w:t>
            </w:r>
          </w:p>
        </w:tc>
        <w:tc>
          <w:tcPr>
            <w:tcW w:w="729" w:type="dxa"/>
            <w:vAlign w:val="bottom"/>
          </w:tcPr>
          <w:p w14:paraId="20D4901E"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222</w:t>
            </w:r>
          </w:p>
        </w:tc>
        <w:tc>
          <w:tcPr>
            <w:tcW w:w="730" w:type="dxa"/>
            <w:vAlign w:val="bottom"/>
          </w:tcPr>
          <w:p w14:paraId="15A98539"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155</w:t>
            </w:r>
          </w:p>
        </w:tc>
      </w:tr>
      <w:tr w:rsidR="00A24586" w:rsidRPr="00A24586" w14:paraId="2CE90310" w14:textId="77777777" w:rsidTr="00A24586">
        <w:tc>
          <w:tcPr>
            <w:tcW w:w="1938" w:type="dxa"/>
          </w:tcPr>
          <w:p w14:paraId="01408219" w14:textId="77777777" w:rsidR="00507F2F" w:rsidRPr="00A24586" w:rsidRDefault="00507F2F" w:rsidP="00A24586">
            <w:pPr>
              <w:suppressAutoHyphens w:val="0"/>
              <w:spacing w:before="40" w:after="40" w:line="220" w:lineRule="exact"/>
              <w:rPr>
                <w:noProof/>
                <w:sz w:val="18"/>
                <w:szCs w:val="18"/>
                <w:lang w:val="fr-FR"/>
              </w:rPr>
            </w:pPr>
            <w:r w:rsidRPr="00A24586">
              <w:rPr>
                <w:noProof/>
                <w:sz w:val="18"/>
                <w:szCs w:val="18"/>
                <w:lang w:val="fr-FR"/>
              </w:rPr>
              <w:t>Acquittements</w:t>
            </w:r>
          </w:p>
        </w:tc>
        <w:tc>
          <w:tcPr>
            <w:tcW w:w="730" w:type="dxa"/>
            <w:vAlign w:val="bottom"/>
          </w:tcPr>
          <w:p w14:paraId="22CBAF2F"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13</w:t>
            </w:r>
          </w:p>
        </w:tc>
        <w:tc>
          <w:tcPr>
            <w:tcW w:w="730" w:type="dxa"/>
            <w:vAlign w:val="bottom"/>
          </w:tcPr>
          <w:p w14:paraId="7B0C5718"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29</w:t>
            </w:r>
          </w:p>
        </w:tc>
        <w:tc>
          <w:tcPr>
            <w:tcW w:w="730" w:type="dxa"/>
            <w:vAlign w:val="bottom"/>
          </w:tcPr>
          <w:p w14:paraId="237621D4"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28</w:t>
            </w:r>
          </w:p>
        </w:tc>
        <w:tc>
          <w:tcPr>
            <w:tcW w:w="729" w:type="dxa"/>
            <w:vAlign w:val="bottom"/>
          </w:tcPr>
          <w:p w14:paraId="05FC85AE"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22</w:t>
            </w:r>
          </w:p>
        </w:tc>
        <w:tc>
          <w:tcPr>
            <w:tcW w:w="729" w:type="dxa"/>
            <w:vAlign w:val="bottom"/>
          </w:tcPr>
          <w:p w14:paraId="43A11883"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42</w:t>
            </w:r>
          </w:p>
        </w:tc>
        <w:tc>
          <w:tcPr>
            <w:tcW w:w="730" w:type="dxa"/>
            <w:vAlign w:val="bottom"/>
          </w:tcPr>
          <w:p w14:paraId="16362B31"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24</w:t>
            </w:r>
          </w:p>
        </w:tc>
        <w:tc>
          <w:tcPr>
            <w:tcW w:w="729" w:type="dxa"/>
            <w:vAlign w:val="bottom"/>
          </w:tcPr>
          <w:p w14:paraId="3723A2DC"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35</w:t>
            </w:r>
          </w:p>
        </w:tc>
        <w:tc>
          <w:tcPr>
            <w:tcW w:w="729" w:type="dxa"/>
            <w:vAlign w:val="bottom"/>
          </w:tcPr>
          <w:p w14:paraId="6D2BA444"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42</w:t>
            </w:r>
          </w:p>
        </w:tc>
        <w:tc>
          <w:tcPr>
            <w:tcW w:w="730" w:type="dxa"/>
            <w:vAlign w:val="bottom"/>
          </w:tcPr>
          <w:p w14:paraId="3E49B672"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35</w:t>
            </w:r>
          </w:p>
        </w:tc>
      </w:tr>
      <w:tr w:rsidR="00A24586" w:rsidRPr="00A24586" w14:paraId="48B8A9AD" w14:textId="77777777" w:rsidTr="00A24586">
        <w:tc>
          <w:tcPr>
            <w:tcW w:w="1938" w:type="dxa"/>
          </w:tcPr>
          <w:p w14:paraId="022759E1" w14:textId="77777777" w:rsidR="00507F2F" w:rsidRPr="00A24586" w:rsidRDefault="00507F2F" w:rsidP="00A24586">
            <w:pPr>
              <w:suppressAutoHyphens w:val="0"/>
              <w:spacing w:before="40" w:after="40" w:line="220" w:lineRule="exact"/>
              <w:rPr>
                <w:noProof/>
                <w:sz w:val="18"/>
                <w:szCs w:val="18"/>
                <w:lang w:val="fr-FR"/>
              </w:rPr>
            </w:pPr>
            <w:r w:rsidRPr="00A24586">
              <w:rPr>
                <w:noProof/>
                <w:sz w:val="18"/>
                <w:szCs w:val="18"/>
                <w:lang w:val="fr-FR"/>
              </w:rPr>
              <w:t>Affaires classées</w:t>
            </w:r>
          </w:p>
        </w:tc>
        <w:tc>
          <w:tcPr>
            <w:tcW w:w="730" w:type="dxa"/>
            <w:vAlign w:val="bottom"/>
          </w:tcPr>
          <w:p w14:paraId="3AAFB0C8"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704</w:t>
            </w:r>
          </w:p>
        </w:tc>
        <w:tc>
          <w:tcPr>
            <w:tcW w:w="730" w:type="dxa"/>
            <w:vAlign w:val="bottom"/>
          </w:tcPr>
          <w:p w14:paraId="011DAA4D"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633</w:t>
            </w:r>
          </w:p>
        </w:tc>
        <w:tc>
          <w:tcPr>
            <w:tcW w:w="730" w:type="dxa"/>
            <w:vAlign w:val="bottom"/>
          </w:tcPr>
          <w:p w14:paraId="6A1AF495"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536</w:t>
            </w:r>
          </w:p>
        </w:tc>
        <w:tc>
          <w:tcPr>
            <w:tcW w:w="729" w:type="dxa"/>
            <w:vAlign w:val="bottom"/>
          </w:tcPr>
          <w:p w14:paraId="2725E334"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676</w:t>
            </w:r>
          </w:p>
        </w:tc>
        <w:tc>
          <w:tcPr>
            <w:tcW w:w="729" w:type="dxa"/>
            <w:vAlign w:val="bottom"/>
          </w:tcPr>
          <w:p w14:paraId="738A167B"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823</w:t>
            </w:r>
          </w:p>
        </w:tc>
        <w:tc>
          <w:tcPr>
            <w:tcW w:w="730" w:type="dxa"/>
            <w:vAlign w:val="bottom"/>
          </w:tcPr>
          <w:p w14:paraId="138D6FA9"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1 281</w:t>
            </w:r>
          </w:p>
        </w:tc>
        <w:tc>
          <w:tcPr>
            <w:tcW w:w="729" w:type="dxa"/>
            <w:vAlign w:val="bottom"/>
          </w:tcPr>
          <w:p w14:paraId="34016D5A"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1 243</w:t>
            </w:r>
          </w:p>
        </w:tc>
        <w:tc>
          <w:tcPr>
            <w:tcW w:w="729" w:type="dxa"/>
            <w:vAlign w:val="bottom"/>
          </w:tcPr>
          <w:p w14:paraId="35CCF00F"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1 621</w:t>
            </w:r>
          </w:p>
        </w:tc>
        <w:tc>
          <w:tcPr>
            <w:tcW w:w="730" w:type="dxa"/>
            <w:vAlign w:val="bottom"/>
          </w:tcPr>
          <w:p w14:paraId="12224B8A"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1 077</w:t>
            </w:r>
          </w:p>
        </w:tc>
      </w:tr>
      <w:tr w:rsidR="00A24586" w:rsidRPr="00A24586" w14:paraId="5E5D9BCA" w14:textId="77777777" w:rsidTr="00A24586">
        <w:tc>
          <w:tcPr>
            <w:tcW w:w="1938" w:type="dxa"/>
            <w:tcBorders>
              <w:bottom w:val="single" w:sz="12" w:space="0" w:color="auto"/>
            </w:tcBorders>
          </w:tcPr>
          <w:p w14:paraId="6F5222B1" w14:textId="77777777" w:rsidR="00507F2F" w:rsidRPr="00A24586" w:rsidRDefault="00507F2F" w:rsidP="00A24586">
            <w:pPr>
              <w:suppressAutoHyphens w:val="0"/>
              <w:spacing w:before="40" w:after="40" w:line="220" w:lineRule="exact"/>
              <w:rPr>
                <w:noProof/>
                <w:sz w:val="18"/>
                <w:szCs w:val="18"/>
                <w:lang w:val="fr-FR"/>
              </w:rPr>
            </w:pPr>
            <w:r w:rsidRPr="00A24586">
              <w:rPr>
                <w:noProof/>
                <w:sz w:val="18"/>
                <w:szCs w:val="18"/>
                <w:lang w:val="fr-FR"/>
              </w:rPr>
              <w:t>Article 35c du Code pénal</w:t>
            </w:r>
          </w:p>
        </w:tc>
        <w:tc>
          <w:tcPr>
            <w:tcW w:w="730" w:type="dxa"/>
            <w:tcBorders>
              <w:bottom w:val="single" w:sz="12" w:space="0" w:color="auto"/>
            </w:tcBorders>
            <w:vAlign w:val="bottom"/>
          </w:tcPr>
          <w:p w14:paraId="3D09E021"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147</w:t>
            </w:r>
          </w:p>
        </w:tc>
        <w:tc>
          <w:tcPr>
            <w:tcW w:w="730" w:type="dxa"/>
            <w:tcBorders>
              <w:bottom w:val="single" w:sz="12" w:space="0" w:color="auto"/>
            </w:tcBorders>
            <w:vAlign w:val="bottom"/>
          </w:tcPr>
          <w:p w14:paraId="3EE82755"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129</w:t>
            </w:r>
          </w:p>
        </w:tc>
        <w:tc>
          <w:tcPr>
            <w:tcW w:w="730" w:type="dxa"/>
            <w:tcBorders>
              <w:bottom w:val="single" w:sz="12" w:space="0" w:color="auto"/>
            </w:tcBorders>
            <w:vAlign w:val="bottom"/>
          </w:tcPr>
          <w:p w14:paraId="6B39BD72"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150</w:t>
            </w:r>
          </w:p>
        </w:tc>
        <w:tc>
          <w:tcPr>
            <w:tcW w:w="729" w:type="dxa"/>
            <w:tcBorders>
              <w:bottom w:val="single" w:sz="12" w:space="0" w:color="auto"/>
            </w:tcBorders>
            <w:vAlign w:val="bottom"/>
          </w:tcPr>
          <w:p w14:paraId="2125A8E4"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213</w:t>
            </w:r>
          </w:p>
        </w:tc>
        <w:tc>
          <w:tcPr>
            <w:tcW w:w="729" w:type="dxa"/>
            <w:tcBorders>
              <w:bottom w:val="single" w:sz="12" w:space="0" w:color="auto"/>
            </w:tcBorders>
            <w:vAlign w:val="bottom"/>
          </w:tcPr>
          <w:p w14:paraId="3CCCEAA6"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170</w:t>
            </w:r>
          </w:p>
        </w:tc>
        <w:tc>
          <w:tcPr>
            <w:tcW w:w="730" w:type="dxa"/>
            <w:tcBorders>
              <w:bottom w:val="single" w:sz="12" w:space="0" w:color="auto"/>
            </w:tcBorders>
            <w:vAlign w:val="bottom"/>
          </w:tcPr>
          <w:p w14:paraId="1C52C882"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316</w:t>
            </w:r>
          </w:p>
        </w:tc>
        <w:tc>
          <w:tcPr>
            <w:tcW w:w="729" w:type="dxa"/>
            <w:tcBorders>
              <w:bottom w:val="single" w:sz="12" w:space="0" w:color="auto"/>
            </w:tcBorders>
            <w:vAlign w:val="bottom"/>
          </w:tcPr>
          <w:p w14:paraId="2EE2F3C7"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393</w:t>
            </w:r>
          </w:p>
        </w:tc>
        <w:tc>
          <w:tcPr>
            <w:tcW w:w="729" w:type="dxa"/>
            <w:tcBorders>
              <w:bottom w:val="single" w:sz="12" w:space="0" w:color="auto"/>
            </w:tcBorders>
            <w:vAlign w:val="bottom"/>
          </w:tcPr>
          <w:p w14:paraId="53AED6E2"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550</w:t>
            </w:r>
          </w:p>
        </w:tc>
        <w:tc>
          <w:tcPr>
            <w:tcW w:w="730" w:type="dxa"/>
            <w:tcBorders>
              <w:bottom w:val="single" w:sz="12" w:space="0" w:color="auto"/>
            </w:tcBorders>
            <w:vAlign w:val="bottom"/>
          </w:tcPr>
          <w:p w14:paraId="757681C7" w14:textId="77777777" w:rsidR="00507F2F" w:rsidRPr="00A24586" w:rsidRDefault="00507F2F" w:rsidP="00A24586">
            <w:pPr>
              <w:suppressAutoHyphens w:val="0"/>
              <w:spacing w:before="40" w:after="40" w:line="220" w:lineRule="exact"/>
              <w:jc w:val="right"/>
              <w:rPr>
                <w:noProof/>
                <w:sz w:val="18"/>
                <w:szCs w:val="18"/>
                <w:lang w:val="fr-FR"/>
              </w:rPr>
            </w:pPr>
            <w:r w:rsidRPr="00A24586">
              <w:rPr>
                <w:noProof/>
                <w:sz w:val="18"/>
                <w:szCs w:val="18"/>
                <w:lang w:val="fr-FR"/>
              </w:rPr>
              <w:t>456</w:t>
            </w:r>
          </w:p>
        </w:tc>
      </w:tr>
    </w:tbl>
    <w:p w14:paraId="482E6ED2" w14:textId="77777777" w:rsidR="00507F2F" w:rsidRPr="003347DA" w:rsidRDefault="00507F2F" w:rsidP="009D5D17">
      <w:pPr>
        <w:pStyle w:val="SingleTxtG"/>
        <w:spacing w:before="120" w:after="240"/>
        <w:ind w:right="0" w:firstLine="170"/>
        <w:jc w:val="left"/>
        <w:rPr>
          <w:noProof/>
          <w:sz w:val="18"/>
          <w:lang w:val="fr-FR"/>
        </w:rPr>
      </w:pPr>
      <w:r w:rsidRPr="006C152A">
        <w:rPr>
          <w:noProof/>
          <w:sz w:val="18"/>
          <w:lang w:val="fr-FR"/>
        </w:rPr>
        <w:t>1) 2023 = 1</w:t>
      </w:r>
      <w:r w:rsidRPr="006C152A">
        <w:rPr>
          <w:noProof/>
          <w:sz w:val="18"/>
          <w:vertAlign w:val="superscript"/>
          <w:lang w:val="fr-FR"/>
        </w:rPr>
        <w:t>er</w:t>
      </w:r>
      <w:r w:rsidRPr="006C152A">
        <w:rPr>
          <w:noProof/>
          <w:sz w:val="18"/>
          <w:lang w:val="fr-FR"/>
        </w:rPr>
        <w:t xml:space="preserve"> janvier-1</w:t>
      </w:r>
      <w:r w:rsidRPr="006C152A">
        <w:rPr>
          <w:noProof/>
          <w:sz w:val="18"/>
          <w:vertAlign w:val="superscript"/>
          <w:lang w:val="fr-FR"/>
        </w:rPr>
        <w:t>er</w:t>
      </w:r>
      <w:r w:rsidRPr="006C152A">
        <w:rPr>
          <w:noProof/>
          <w:sz w:val="18"/>
          <w:lang w:val="fr-FR"/>
        </w:rPr>
        <w:t xml:space="preserve"> octobre 2023. 2) = personnes signalées au ministère public. 3) y compris le tribunal.</w:t>
      </w:r>
    </w:p>
    <w:p w14:paraId="385E5158" w14:textId="1413958D" w:rsidR="00507F2F" w:rsidRPr="003347DA" w:rsidRDefault="00507F2F" w:rsidP="00507F2F">
      <w:pPr>
        <w:pStyle w:val="SingleTxtG"/>
        <w:rPr>
          <w:noProof/>
          <w:lang w:val="fr-FR"/>
        </w:rPr>
      </w:pPr>
      <w:r w:rsidRPr="003347DA">
        <w:rPr>
          <w:noProof/>
          <w:lang w:val="fr-FR"/>
        </w:rPr>
        <w:lastRenderedPageBreak/>
        <w:t>77.</w:t>
      </w:r>
      <w:r w:rsidRPr="003347DA">
        <w:rPr>
          <w:noProof/>
          <w:lang w:val="fr-FR"/>
        </w:rPr>
        <w:tab/>
      </w:r>
      <w:r>
        <w:rPr>
          <w:noProof/>
          <w:lang w:val="fr-FR"/>
        </w:rPr>
        <w:t>E</w:t>
      </w:r>
      <w:r w:rsidRPr="003347DA">
        <w:rPr>
          <w:noProof/>
          <w:lang w:val="fr-FR"/>
        </w:rPr>
        <w:t>n 2015</w:t>
      </w:r>
      <w:r>
        <w:rPr>
          <w:noProof/>
          <w:lang w:val="fr-FR"/>
        </w:rPr>
        <w:t>, le Bureau de médiation a communiqué les informations ci-après sur l</w:t>
      </w:r>
      <w:r w:rsidR="007174EB">
        <w:rPr>
          <w:noProof/>
          <w:lang w:val="fr-FR"/>
        </w:rPr>
        <w:t>’</w:t>
      </w:r>
      <w:r>
        <w:rPr>
          <w:noProof/>
          <w:lang w:val="fr-FR"/>
        </w:rPr>
        <w:t xml:space="preserve">interdiction de la </w:t>
      </w:r>
      <w:r w:rsidRPr="003347DA">
        <w:rPr>
          <w:noProof/>
          <w:lang w:val="fr-FR"/>
        </w:rPr>
        <w:t>discrimination d</w:t>
      </w:r>
      <w:r>
        <w:rPr>
          <w:noProof/>
          <w:lang w:val="fr-FR"/>
        </w:rPr>
        <w:t>é</w:t>
      </w:r>
      <w:r w:rsidRPr="003347DA">
        <w:rPr>
          <w:noProof/>
          <w:lang w:val="fr-FR"/>
        </w:rPr>
        <w:t>fin</w:t>
      </w:r>
      <w:r>
        <w:rPr>
          <w:noProof/>
          <w:lang w:val="fr-FR"/>
        </w:rPr>
        <w:t>i</w:t>
      </w:r>
      <w:r w:rsidRPr="003347DA">
        <w:rPr>
          <w:noProof/>
          <w:lang w:val="fr-FR"/>
        </w:rPr>
        <w:t>e</w:t>
      </w:r>
      <w:r>
        <w:rPr>
          <w:noProof/>
          <w:lang w:val="fr-FR"/>
        </w:rPr>
        <w:t xml:space="preserve"> à l</w:t>
      </w:r>
      <w:r w:rsidR="007174EB">
        <w:rPr>
          <w:noProof/>
          <w:lang w:val="fr-FR"/>
        </w:rPr>
        <w:t>’</w:t>
      </w:r>
      <w:r>
        <w:rPr>
          <w:noProof/>
          <w:lang w:val="fr-FR"/>
        </w:rPr>
        <w:t>article</w:t>
      </w:r>
      <w:r w:rsidRPr="003347DA">
        <w:rPr>
          <w:noProof/>
          <w:lang w:val="fr-FR"/>
        </w:rPr>
        <w:t> III</w:t>
      </w:r>
      <w:r w:rsidR="009D5D17">
        <w:rPr>
          <w:noProof/>
          <w:lang w:val="fr-FR"/>
        </w:rPr>
        <w:t xml:space="preserve"> </w:t>
      </w:r>
      <w:r w:rsidRPr="003347DA">
        <w:rPr>
          <w:noProof/>
          <w:lang w:val="fr-FR"/>
        </w:rPr>
        <w:t>(</w:t>
      </w:r>
      <w:r>
        <w:rPr>
          <w:noProof/>
          <w:lang w:val="fr-FR"/>
        </w:rPr>
        <w:t xml:space="preserve">par. </w:t>
      </w:r>
      <w:r w:rsidRPr="003347DA">
        <w:rPr>
          <w:noProof/>
          <w:lang w:val="fr-FR"/>
        </w:rPr>
        <w:t>1</w:t>
      </w:r>
      <w:r>
        <w:rPr>
          <w:noProof/>
          <w:lang w:val="fr-FR"/>
        </w:rPr>
        <w:t>, al. 3</w:t>
      </w:r>
      <w:r w:rsidRPr="003347DA">
        <w:rPr>
          <w:noProof/>
          <w:lang w:val="fr-FR"/>
        </w:rPr>
        <w:t>)</w:t>
      </w:r>
      <w:r>
        <w:rPr>
          <w:noProof/>
          <w:lang w:val="fr-FR"/>
        </w:rPr>
        <w:t xml:space="preserve"> de la loi introductive aux actes de procédure administrative </w:t>
      </w:r>
      <w:r w:rsidRPr="003347DA">
        <w:rPr>
          <w:noProof/>
          <w:lang w:val="fr-FR"/>
        </w:rPr>
        <w:t xml:space="preserve">: </w:t>
      </w:r>
      <w:r>
        <w:rPr>
          <w:noProof/>
          <w:lang w:val="fr-FR"/>
        </w:rPr>
        <w:t>entre s</w:t>
      </w:r>
      <w:r w:rsidRPr="003347DA">
        <w:rPr>
          <w:noProof/>
          <w:lang w:val="fr-FR"/>
        </w:rPr>
        <w:t>eptemb</w:t>
      </w:r>
      <w:r>
        <w:rPr>
          <w:noProof/>
          <w:lang w:val="fr-FR"/>
        </w:rPr>
        <w:t>re</w:t>
      </w:r>
      <w:r w:rsidRPr="003347DA">
        <w:rPr>
          <w:noProof/>
          <w:lang w:val="fr-FR"/>
        </w:rPr>
        <w:t xml:space="preserve"> 2012 </w:t>
      </w:r>
      <w:r>
        <w:rPr>
          <w:noProof/>
          <w:lang w:val="fr-FR"/>
        </w:rPr>
        <w:t>et n</w:t>
      </w:r>
      <w:r w:rsidRPr="003347DA">
        <w:rPr>
          <w:noProof/>
          <w:lang w:val="fr-FR"/>
        </w:rPr>
        <w:t>ovemb</w:t>
      </w:r>
      <w:r>
        <w:rPr>
          <w:noProof/>
          <w:lang w:val="fr-FR"/>
        </w:rPr>
        <w:t>re</w:t>
      </w:r>
      <w:r w:rsidRPr="003347DA">
        <w:rPr>
          <w:noProof/>
          <w:lang w:val="fr-FR"/>
        </w:rPr>
        <w:t xml:space="preserve"> 2014, </w:t>
      </w:r>
      <w:r>
        <w:rPr>
          <w:noProof/>
          <w:lang w:val="fr-FR"/>
        </w:rPr>
        <w:t>par exemple</w:t>
      </w:r>
      <w:r w:rsidRPr="003347DA">
        <w:rPr>
          <w:noProof/>
          <w:lang w:val="fr-FR"/>
        </w:rPr>
        <w:t>,</w:t>
      </w:r>
      <w:r>
        <w:rPr>
          <w:noProof/>
          <w:lang w:val="fr-FR"/>
        </w:rPr>
        <w:t xml:space="preserve"> les amendes ci-après ont été imposées pour insultes racistes </w:t>
      </w:r>
      <w:r w:rsidRPr="003347DA">
        <w:rPr>
          <w:noProof/>
          <w:lang w:val="fr-FR"/>
        </w:rPr>
        <w:t xml:space="preserve">: </w:t>
      </w:r>
      <w:r w:rsidR="009D5D17">
        <w:rPr>
          <w:noProof/>
          <w:lang w:val="fr-FR"/>
        </w:rPr>
        <w:t>5</w:t>
      </w:r>
      <w:r>
        <w:rPr>
          <w:noProof/>
          <w:lang w:val="fr-FR"/>
        </w:rPr>
        <w:t xml:space="preserve"> à </w:t>
      </w:r>
      <w:r w:rsidRPr="003347DA">
        <w:rPr>
          <w:noProof/>
          <w:lang w:val="fr-FR"/>
        </w:rPr>
        <w:t>Vienn</w:t>
      </w:r>
      <w:r>
        <w:rPr>
          <w:noProof/>
          <w:lang w:val="fr-FR"/>
        </w:rPr>
        <w:t xml:space="preserve">e et </w:t>
      </w:r>
      <w:r w:rsidR="009D5D17">
        <w:rPr>
          <w:noProof/>
          <w:lang w:val="fr-FR"/>
        </w:rPr>
        <w:t>5</w:t>
      </w:r>
      <w:r>
        <w:rPr>
          <w:noProof/>
          <w:lang w:val="fr-FR"/>
        </w:rPr>
        <w:t xml:space="preserve"> dans le</w:t>
      </w:r>
      <w:r w:rsidRPr="003347DA">
        <w:rPr>
          <w:noProof/>
          <w:lang w:val="fr-FR"/>
        </w:rPr>
        <w:t xml:space="preserve"> Tyrol,</w:t>
      </w:r>
      <w:r>
        <w:rPr>
          <w:noProof/>
          <w:lang w:val="fr-FR"/>
        </w:rPr>
        <w:t xml:space="preserve"> pour un montant allant de 80 à 525</w:t>
      </w:r>
      <w:r w:rsidR="009D5D17">
        <w:rPr>
          <w:noProof/>
          <w:lang w:val="fr-FR"/>
        </w:rPr>
        <w:t> </w:t>
      </w:r>
      <w:r>
        <w:rPr>
          <w:noProof/>
          <w:lang w:val="fr-FR"/>
        </w:rPr>
        <w:t>euros</w:t>
      </w:r>
      <w:r w:rsidR="009D5D17">
        <w:rPr>
          <w:noProof/>
          <w:lang w:val="fr-FR"/>
        </w:rPr>
        <w:t> </w:t>
      </w:r>
      <w:r>
        <w:rPr>
          <w:noProof/>
          <w:lang w:val="fr-FR"/>
        </w:rPr>
        <w:t>;</w:t>
      </w:r>
      <w:r w:rsidRPr="003347DA">
        <w:rPr>
          <w:noProof/>
          <w:lang w:val="fr-FR"/>
        </w:rPr>
        <w:t xml:space="preserve"> </w:t>
      </w:r>
      <w:r w:rsidR="009D5D17">
        <w:rPr>
          <w:noProof/>
          <w:lang w:val="fr-FR"/>
        </w:rPr>
        <w:t>3</w:t>
      </w:r>
      <w:r>
        <w:rPr>
          <w:noProof/>
          <w:lang w:val="fr-FR"/>
        </w:rPr>
        <w:t xml:space="preserve"> e</w:t>
      </w:r>
      <w:r w:rsidRPr="003347DA">
        <w:rPr>
          <w:noProof/>
          <w:lang w:val="fr-FR"/>
        </w:rPr>
        <w:t>n Styri</w:t>
      </w:r>
      <w:r>
        <w:rPr>
          <w:noProof/>
          <w:lang w:val="fr-FR"/>
        </w:rPr>
        <w:t xml:space="preserve">e </w:t>
      </w:r>
      <w:r w:rsidRPr="003347DA">
        <w:rPr>
          <w:noProof/>
          <w:lang w:val="fr-FR"/>
        </w:rPr>
        <w:t xml:space="preserve">(70, 100 </w:t>
      </w:r>
      <w:r>
        <w:rPr>
          <w:noProof/>
          <w:lang w:val="fr-FR"/>
        </w:rPr>
        <w:t>et</w:t>
      </w:r>
      <w:r w:rsidRPr="003347DA">
        <w:rPr>
          <w:noProof/>
          <w:lang w:val="fr-FR"/>
        </w:rPr>
        <w:t xml:space="preserve"> 300</w:t>
      </w:r>
      <w:r w:rsidR="009D5D17">
        <w:rPr>
          <w:noProof/>
          <w:lang w:val="fr-FR"/>
        </w:rPr>
        <w:t> </w:t>
      </w:r>
      <w:r>
        <w:rPr>
          <w:noProof/>
          <w:lang w:val="fr-FR"/>
        </w:rPr>
        <w:t>euros</w:t>
      </w:r>
      <w:r w:rsidRPr="003347DA">
        <w:rPr>
          <w:noProof/>
          <w:lang w:val="fr-FR"/>
        </w:rPr>
        <w:t xml:space="preserve"> ), </w:t>
      </w:r>
      <w:r w:rsidR="009D5D17">
        <w:rPr>
          <w:noProof/>
          <w:lang w:val="fr-FR"/>
        </w:rPr>
        <w:t>2</w:t>
      </w:r>
      <w:r>
        <w:rPr>
          <w:noProof/>
          <w:lang w:val="fr-FR"/>
        </w:rPr>
        <w:t xml:space="preserve"> en Haute-Autriche (</w:t>
      </w:r>
      <w:r w:rsidRPr="003347DA">
        <w:rPr>
          <w:noProof/>
          <w:lang w:val="fr-FR"/>
        </w:rPr>
        <w:t xml:space="preserve">70 </w:t>
      </w:r>
      <w:r>
        <w:rPr>
          <w:noProof/>
          <w:lang w:val="fr-FR"/>
        </w:rPr>
        <w:t>et</w:t>
      </w:r>
      <w:r w:rsidRPr="003347DA">
        <w:rPr>
          <w:noProof/>
          <w:lang w:val="fr-FR"/>
        </w:rPr>
        <w:t xml:space="preserve"> 100</w:t>
      </w:r>
      <w:r w:rsidR="009D5D17">
        <w:rPr>
          <w:noProof/>
          <w:lang w:val="fr-FR"/>
        </w:rPr>
        <w:t> </w:t>
      </w:r>
      <w:r>
        <w:rPr>
          <w:noProof/>
          <w:lang w:val="fr-FR"/>
        </w:rPr>
        <w:t>euros</w:t>
      </w:r>
      <w:r w:rsidRPr="003347DA">
        <w:rPr>
          <w:noProof/>
          <w:lang w:val="fr-FR"/>
        </w:rPr>
        <w:t xml:space="preserve">) </w:t>
      </w:r>
      <w:r>
        <w:rPr>
          <w:noProof/>
          <w:lang w:val="fr-FR"/>
        </w:rPr>
        <w:t xml:space="preserve">et </w:t>
      </w:r>
      <w:r w:rsidR="009D5D17">
        <w:rPr>
          <w:noProof/>
          <w:lang w:val="fr-FR"/>
        </w:rPr>
        <w:t>1</w:t>
      </w:r>
      <w:r>
        <w:rPr>
          <w:noProof/>
          <w:lang w:val="fr-FR"/>
        </w:rPr>
        <w:t xml:space="preserve"> en </w:t>
      </w:r>
      <w:r w:rsidRPr="003347DA">
        <w:rPr>
          <w:noProof/>
          <w:lang w:val="fr-FR"/>
        </w:rPr>
        <w:t>Carinthi</w:t>
      </w:r>
      <w:r>
        <w:rPr>
          <w:noProof/>
          <w:lang w:val="fr-FR"/>
        </w:rPr>
        <w:t xml:space="preserve">e et une en Basse-Autriche </w:t>
      </w:r>
      <w:r w:rsidRPr="003347DA">
        <w:rPr>
          <w:noProof/>
          <w:lang w:val="fr-FR"/>
        </w:rPr>
        <w:t>(100</w:t>
      </w:r>
      <w:r w:rsidR="009D5D17">
        <w:rPr>
          <w:noProof/>
          <w:lang w:val="fr-FR"/>
        </w:rPr>
        <w:t> </w:t>
      </w:r>
      <w:r>
        <w:rPr>
          <w:noProof/>
          <w:lang w:val="fr-FR"/>
        </w:rPr>
        <w:t>euros</w:t>
      </w:r>
      <w:r w:rsidRPr="003347DA">
        <w:rPr>
          <w:noProof/>
          <w:lang w:val="fr-FR"/>
        </w:rPr>
        <w:t xml:space="preserve">). </w:t>
      </w:r>
      <w:r>
        <w:rPr>
          <w:noProof/>
          <w:lang w:val="fr-FR"/>
        </w:rPr>
        <w:t>Pour refus discriminatoire d</w:t>
      </w:r>
      <w:r w:rsidR="007174EB">
        <w:rPr>
          <w:noProof/>
          <w:lang w:val="fr-FR"/>
        </w:rPr>
        <w:t>’</w:t>
      </w:r>
      <w:r>
        <w:rPr>
          <w:noProof/>
          <w:lang w:val="fr-FR"/>
        </w:rPr>
        <w:t>accès au motif de l</w:t>
      </w:r>
      <w:r w:rsidR="007174EB">
        <w:rPr>
          <w:noProof/>
          <w:lang w:val="fr-FR"/>
        </w:rPr>
        <w:t>’</w:t>
      </w:r>
      <w:r>
        <w:rPr>
          <w:noProof/>
          <w:lang w:val="fr-FR"/>
        </w:rPr>
        <w:t>origine ethnique, des amendes ont été imposées, par exemple en Basse-Autriche au directeur d</w:t>
      </w:r>
      <w:r w:rsidR="007174EB">
        <w:rPr>
          <w:noProof/>
          <w:lang w:val="fr-FR"/>
        </w:rPr>
        <w:t>’</w:t>
      </w:r>
      <w:r>
        <w:rPr>
          <w:noProof/>
          <w:lang w:val="fr-FR"/>
        </w:rPr>
        <w:t xml:space="preserve">un restaurant </w:t>
      </w:r>
      <w:r w:rsidRPr="003347DA">
        <w:rPr>
          <w:noProof/>
          <w:lang w:val="fr-FR"/>
        </w:rPr>
        <w:t>(100</w:t>
      </w:r>
      <w:r w:rsidR="009D5D17">
        <w:rPr>
          <w:noProof/>
          <w:lang w:val="fr-FR"/>
        </w:rPr>
        <w:t> </w:t>
      </w:r>
      <w:r>
        <w:rPr>
          <w:noProof/>
          <w:lang w:val="fr-FR"/>
        </w:rPr>
        <w:t>euros</w:t>
      </w:r>
      <w:r w:rsidRPr="003347DA">
        <w:rPr>
          <w:noProof/>
          <w:lang w:val="fr-FR"/>
        </w:rPr>
        <w:t xml:space="preserve">), </w:t>
      </w:r>
      <w:r>
        <w:rPr>
          <w:noProof/>
          <w:lang w:val="fr-FR"/>
        </w:rPr>
        <w:t xml:space="preserve">à </w:t>
      </w:r>
      <w:r w:rsidRPr="003347DA">
        <w:rPr>
          <w:noProof/>
          <w:lang w:val="fr-FR"/>
        </w:rPr>
        <w:t>Salzb</w:t>
      </w:r>
      <w:r>
        <w:rPr>
          <w:noProof/>
          <w:lang w:val="fr-FR"/>
        </w:rPr>
        <w:t>o</w:t>
      </w:r>
      <w:r w:rsidRPr="003347DA">
        <w:rPr>
          <w:noProof/>
          <w:lang w:val="fr-FR"/>
        </w:rPr>
        <w:t xml:space="preserve">urg </w:t>
      </w:r>
      <w:r>
        <w:rPr>
          <w:noProof/>
          <w:lang w:val="fr-FR"/>
        </w:rPr>
        <w:t>au gérant d</w:t>
      </w:r>
      <w:r w:rsidR="007174EB">
        <w:rPr>
          <w:noProof/>
          <w:lang w:val="fr-FR"/>
        </w:rPr>
        <w:t>’</w:t>
      </w:r>
      <w:r>
        <w:rPr>
          <w:noProof/>
          <w:lang w:val="fr-FR"/>
        </w:rPr>
        <w:t xml:space="preserve">un magasin </w:t>
      </w:r>
      <w:r w:rsidRPr="003347DA">
        <w:rPr>
          <w:noProof/>
          <w:lang w:val="fr-FR"/>
        </w:rPr>
        <w:t>(250</w:t>
      </w:r>
      <w:r w:rsidR="009D5D17">
        <w:rPr>
          <w:noProof/>
          <w:lang w:val="fr-FR"/>
        </w:rPr>
        <w:t> </w:t>
      </w:r>
      <w:r>
        <w:rPr>
          <w:noProof/>
          <w:lang w:val="fr-FR"/>
        </w:rPr>
        <w:t>euros</w:t>
      </w:r>
      <w:r w:rsidRPr="003347DA">
        <w:rPr>
          <w:noProof/>
          <w:lang w:val="fr-FR"/>
        </w:rPr>
        <w:t xml:space="preserve">) </w:t>
      </w:r>
      <w:r>
        <w:rPr>
          <w:noProof/>
          <w:lang w:val="fr-FR"/>
        </w:rPr>
        <w:t xml:space="preserve">et au </w:t>
      </w:r>
      <w:r w:rsidRPr="003347DA">
        <w:rPr>
          <w:noProof/>
          <w:lang w:val="fr-FR"/>
        </w:rPr>
        <w:t xml:space="preserve">Tyrol </w:t>
      </w:r>
      <w:r>
        <w:rPr>
          <w:noProof/>
          <w:lang w:val="fr-FR"/>
        </w:rPr>
        <w:t>au portier d</w:t>
      </w:r>
      <w:r w:rsidR="007174EB">
        <w:rPr>
          <w:noProof/>
          <w:lang w:val="fr-FR"/>
        </w:rPr>
        <w:t>’</w:t>
      </w:r>
      <w:r>
        <w:rPr>
          <w:noProof/>
          <w:lang w:val="fr-FR"/>
        </w:rPr>
        <w:t xml:space="preserve">un bar </w:t>
      </w:r>
      <w:r w:rsidRPr="003347DA">
        <w:rPr>
          <w:noProof/>
          <w:lang w:val="fr-FR"/>
        </w:rPr>
        <w:t>(80</w:t>
      </w:r>
      <w:r w:rsidR="009D5D17">
        <w:rPr>
          <w:noProof/>
          <w:lang w:val="fr-FR"/>
        </w:rPr>
        <w:t> </w:t>
      </w:r>
      <w:r>
        <w:rPr>
          <w:noProof/>
          <w:lang w:val="fr-FR"/>
        </w:rPr>
        <w:t>euros</w:t>
      </w:r>
      <w:r w:rsidRPr="003347DA">
        <w:rPr>
          <w:noProof/>
          <w:lang w:val="fr-FR"/>
        </w:rPr>
        <w:t xml:space="preserve">). </w:t>
      </w:r>
      <w:r>
        <w:rPr>
          <w:noProof/>
          <w:lang w:val="fr-FR"/>
        </w:rPr>
        <w:t>Plusieurs affaires d</w:t>
      </w:r>
      <w:r w:rsidR="007174EB">
        <w:rPr>
          <w:noProof/>
          <w:lang w:val="fr-FR"/>
        </w:rPr>
        <w:t>’</w:t>
      </w:r>
      <w:r>
        <w:rPr>
          <w:noProof/>
          <w:lang w:val="fr-FR"/>
        </w:rPr>
        <w:t>insultes racistes et/ou de refus discriminatoire d</w:t>
      </w:r>
      <w:r w:rsidR="007174EB">
        <w:rPr>
          <w:noProof/>
          <w:lang w:val="fr-FR"/>
        </w:rPr>
        <w:t>’</w:t>
      </w:r>
      <w:r>
        <w:rPr>
          <w:noProof/>
          <w:lang w:val="fr-FR"/>
        </w:rPr>
        <w:t>accès ont été classées car les délinquants n</w:t>
      </w:r>
      <w:r w:rsidR="007174EB">
        <w:rPr>
          <w:noProof/>
          <w:lang w:val="fr-FR"/>
        </w:rPr>
        <w:t>’</w:t>
      </w:r>
      <w:r>
        <w:rPr>
          <w:noProof/>
          <w:lang w:val="fr-FR"/>
        </w:rPr>
        <w:t>avaient pas pu être identifiés ou l</w:t>
      </w:r>
      <w:r w:rsidR="007174EB">
        <w:rPr>
          <w:noProof/>
          <w:lang w:val="fr-FR"/>
        </w:rPr>
        <w:t>’</w:t>
      </w:r>
      <w:r>
        <w:rPr>
          <w:noProof/>
          <w:lang w:val="fr-FR"/>
        </w:rPr>
        <w:t>infraction n</w:t>
      </w:r>
      <w:r w:rsidR="007174EB">
        <w:rPr>
          <w:noProof/>
          <w:lang w:val="fr-FR"/>
        </w:rPr>
        <w:t>’</w:t>
      </w:r>
      <w:r>
        <w:rPr>
          <w:noProof/>
          <w:lang w:val="fr-FR"/>
        </w:rPr>
        <w:t>avait pas pu être prouvée avec le degré de certitude requis pour la fixation d</w:t>
      </w:r>
      <w:r w:rsidR="007174EB">
        <w:rPr>
          <w:noProof/>
          <w:lang w:val="fr-FR"/>
        </w:rPr>
        <w:t>’</w:t>
      </w:r>
      <w:r>
        <w:rPr>
          <w:noProof/>
          <w:lang w:val="fr-FR"/>
        </w:rPr>
        <w:t>une peine.</w:t>
      </w:r>
      <w:r w:rsidRPr="003347DA">
        <w:rPr>
          <w:noProof/>
          <w:lang w:val="fr-FR"/>
        </w:rPr>
        <w:t xml:space="preserve"> </w:t>
      </w:r>
      <w:r>
        <w:rPr>
          <w:noProof/>
          <w:lang w:val="fr-FR"/>
        </w:rPr>
        <w:t xml:space="preserve">Voir le paragraphe </w:t>
      </w:r>
      <w:r w:rsidRPr="003347DA">
        <w:rPr>
          <w:noProof/>
          <w:lang w:val="fr-FR"/>
        </w:rPr>
        <w:t xml:space="preserve">56 </w:t>
      </w:r>
      <w:r>
        <w:rPr>
          <w:noProof/>
          <w:lang w:val="fr-FR"/>
        </w:rPr>
        <w:t xml:space="preserve">et le </w:t>
      </w:r>
      <w:r w:rsidR="009D5D17" w:rsidRPr="00C40834">
        <w:rPr>
          <w:rFonts w:eastAsia="MS Mincho"/>
          <w:noProof/>
          <w:szCs w:val="22"/>
          <w:lang w:val="fr-FR"/>
        </w:rPr>
        <w:t>n</w:t>
      </w:r>
      <w:r w:rsidR="009D5D17" w:rsidRPr="00C40834">
        <w:rPr>
          <w:rFonts w:eastAsia="MS Mincho"/>
          <w:noProof/>
          <w:szCs w:val="22"/>
          <w:vertAlign w:val="superscript"/>
          <w:lang w:val="fr-FR"/>
        </w:rPr>
        <w:t>o</w:t>
      </w:r>
      <w:r w:rsidR="009D5D17">
        <w:rPr>
          <w:noProof/>
          <w:lang w:val="fr-FR"/>
        </w:rPr>
        <w:t> </w:t>
      </w:r>
      <w:r>
        <w:rPr>
          <w:noProof/>
          <w:lang w:val="fr-FR"/>
        </w:rPr>
        <w:t>5 à l</w:t>
      </w:r>
      <w:r w:rsidR="007174EB">
        <w:rPr>
          <w:noProof/>
          <w:lang w:val="fr-FR"/>
        </w:rPr>
        <w:t>’</w:t>
      </w:r>
      <w:r w:rsidRPr="003347DA">
        <w:rPr>
          <w:noProof/>
          <w:lang w:val="fr-FR"/>
        </w:rPr>
        <w:t>annex</w:t>
      </w:r>
      <w:r>
        <w:rPr>
          <w:noProof/>
          <w:lang w:val="fr-FR"/>
        </w:rPr>
        <w:t>e</w:t>
      </w:r>
      <w:r w:rsidRPr="003347DA">
        <w:rPr>
          <w:noProof/>
          <w:lang w:val="fr-FR"/>
        </w:rPr>
        <w:t>.</w:t>
      </w:r>
    </w:p>
    <w:p w14:paraId="15637BC2" w14:textId="77777777" w:rsidR="00507F2F" w:rsidRPr="003347DA" w:rsidRDefault="00507F2F" w:rsidP="00507F2F">
      <w:pPr>
        <w:pStyle w:val="HChG"/>
        <w:rPr>
          <w:noProof/>
          <w:lang w:val="fr-FR"/>
        </w:rPr>
      </w:pPr>
      <w:r w:rsidRPr="003347DA">
        <w:rPr>
          <w:noProof/>
          <w:lang w:val="fr-FR"/>
        </w:rPr>
        <w:tab/>
      </w:r>
      <w:r w:rsidRPr="003347DA">
        <w:rPr>
          <w:noProof/>
          <w:lang w:val="fr-FR"/>
        </w:rPr>
        <w:tab/>
        <w:t>Article 5</w:t>
      </w:r>
    </w:p>
    <w:p w14:paraId="248F6C56" w14:textId="4FF98D65" w:rsidR="00507F2F" w:rsidRPr="003347DA" w:rsidRDefault="00507F2F" w:rsidP="00507F2F">
      <w:pPr>
        <w:pStyle w:val="HChG"/>
        <w:rPr>
          <w:noProof/>
          <w:lang w:val="fr-FR"/>
        </w:rPr>
      </w:pPr>
      <w:r w:rsidRPr="003347DA">
        <w:rPr>
          <w:noProof/>
          <w:lang w:val="fr-FR"/>
        </w:rPr>
        <w:tab/>
        <w:t>I.</w:t>
      </w:r>
      <w:r w:rsidRPr="003347DA">
        <w:rPr>
          <w:noProof/>
          <w:lang w:val="fr-FR"/>
        </w:rPr>
        <w:tab/>
      </w:r>
      <w:r w:rsidRPr="00962F73">
        <w:rPr>
          <w:bCs/>
          <w:noProof/>
          <w:lang w:val="fr-FR"/>
        </w:rPr>
        <w:t>Renseignements regroupés par droit</w:t>
      </w:r>
    </w:p>
    <w:p w14:paraId="2D3BF530" w14:textId="5EB80C4B" w:rsidR="00507F2F" w:rsidRPr="00966D10" w:rsidRDefault="00507F2F" w:rsidP="00507F2F">
      <w:pPr>
        <w:pStyle w:val="H1G"/>
        <w:rPr>
          <w:noProof/>
          <w:lang w:val="fr-FR"/>
        </w:rPr>
      </w:pPr>
      <w:r w:rsidRPr="003347DA">
        <w:rPr>
          <w:noProof/>
          <w:lang w:val="fr-FR"/>
        </w:rPr>
        <w:tab/>
        <w:t>A.</w:t>
      </w:r>
      <w:r w:rsidRPr="003347DA">
        <w:rPr>
          <w:noProof/>
          <w:lang w:val="fr-FR"/>
        </w:rPr>
        <w:tab/>
      </w:r>
      <w:r w:rsidRPr="00966D10">
        <w:rPr>
          <w:bCs/>
          <w:noProof/>
          <w:lang w:val="fr-FR"/>
        </w:rPr>
        <w:t>Droit à l</w:t>
      </w:r>
      <w:r w:rsidR="007174EB">
        <w:rPr>
          <w:bCs/>
          <w:noProof/>
          <w:lang w:val="fr-FR"/>
        </w:rPr>
        <w:t>’</w:t>
      </w:r>
      <w:r w:rsidRPr="00966D10">
        <w:rPr>
          <w:bCs/>
          <w:noProof/>
          <w:lang w:val="fr-FR"/>
        </w:rPr>
        <w:t xml:space="preserve">égalité de traitement </w:t>
      </w:r>
      <w:r w:rsidRPr="00966D10">
        <w:rPr>
          <w:noProof/>
          <w:lang w:val="fr-FR"/>
        </w:rPr>
        <w:t>(points 1 à 3)</w:t>
      </w:r>
    </w:p>
    <w:p w14:paraId="7039F306" w14:textId="77777777" w:rsidR="00507F2F" w:rsidRPr="00966D10" w:rsidRDefault="00507F2F" w:rsidP="00507F2F">
      <w:pPr>
        <w:pStyle w:val="SingleTxtG"/>
        <w:rPr>
          <w:noProof/>
          <w:lang w:val="fr-FR"/>
        </w:rPr>
      </w:pPr>
      <w:r w:rsidRPr="00966D10">
        <w:rPr>
          <w:noProof/>
          <w:lang w:val="fr-FR"/>
        </w:rPr>
        <w:t>78.</w:t>
      </w:r>
      <w:r w:rsidRPr="00966D10">
        <w:rPr>
          <w:noProof/>
          <w:lang w:val="fr-FR"/>
        </w:rPr>
        <w:tab/>
        <w:t>En ce qui concerne les mesures antiterroristes, les paragraphes 47 et 48 du précédent rapport sont modifiés comme ci-après.</w:t>
      </w:r>
    </w:p>
    <w:p w14:paraId="7A2D1D0B" w14:textId="121D7C0B" w:rsidR="00507F2F" w:rsidRPr="00966D10" w:rsidRDefault="00507F2F" w:rsidP="00507F2F">
      <w:pPr>
        <w:pStyle w:val="SingleTxtG"/>
        <w:rPr>
          <w:noProof/>
          <w:lang w:val="fr-FR"/>
        </w:rPr>
      </w:pPr>
      <w:r w:rsidRPr="00966D10">
        <w:rPr>
          <w:noProof/>
          <w:lang w:val="fr-FR"/>
        </w:rPr>
        <w:t>79.</w:t>
      </w:r>
      <w:r w:rsidRPr="00966D10">
        <w:rPr>
          <w:noProof/>
          <w:lang w:val="fr-FR"/>
        </w:rPr>
        <w:tab/>
        <w:t xml:space="preserve">Depuis 2016, le fondement juridique des mesures antiterroristes se trouve dans la loi sur la </w:t>
      </w:r>
      <w:r w:rsidRPr="00966D10">
        <w:rPr>
          <w:noProof/>
        </w:rPr>
        <w:t>protection de l</w:t>
      </w:r>
      <w:r w:rsidR="007174EB">
        <w:rPr>
          <w:noProof/>
        </w:rPr>
        <w:t>’</w:t>
      </w:r>
      <w:r w:rsidRPr="00966D10">
        <w:rPr>
          <w:noProof/>
        </w:rPr>
        <w:t xml:space="preserve">État par la police </w:t>
      </w:r>
      <w:r w:rsidRPr="00966D10">
        <w:rPr>
          <w:noProof/>
          <w:lang w:val="fr-FR"/>
        </w:rPr>
        <w:t>(</w:t>
      </w:r>
      <w:r w:rsidRPr="00966D10">
        <w:rPr>
          <w:i/>
          <w:iCs/>
          <w:noProof/>
          <w:lang w:val="fr-FR"/>
        </w:rPr>
        <w:t>Polizeiliches Staatsschutzgesetz</w:t>
      </w:r>
      <w:r w:rsidRPr="00966D10">
        <w:rPr>
          <w:noProof/>
          <w:lang w:val="fr-FR"/>
        </w:rPr>
        <w:t>, Journal officiel fédéral I n</w:t>
      </w:r>
      <w:r w:rsidRPr="00966D10">
        <w:rPr>
          <w:noProof/>
          <w:vertAlign w:val="superscript"/>
          <w:lang w:val="fr-FR"/>
        </w:rPr>
        <w:t>o</w:t>
      </w:r>
      <w:r w:rsidRPr="00966D10">
        <w:rPr>
          <w:noProof/>
          <w:lang w:val="fr-FR"/>
        </w:rPr>
        <w:t> 5/2016). L</w:t>
      </w:r>
      <w:r w:rsidRPr="00966D10">
        <w:rPr>
          <w:noProof/>
        </w:rPr>
        <w:t>es dispositions de la loi sur la police de sécurité ne s</w:t>
      </w:r>
      <w:r w:rsidR="007174EB">
        <w:rPr>
          <w:noProof/>
        </w:rPr>
        <w:t>’</w:t>
      </w:r>
      <w:r w:rsidRPr="00966D10">
        <w:rPr>
          <w:noProof/>
        </w:rPr>
        <w:t>appliquent qu</w:t>
      </w:r>
      <w:r w:rsidR="007174EB">
        <w:rPr>
          <w:noProof/>
        </w:rPr>
        <w:t>’</w:t>
      </w:r>
      <w:r w:rsidRPr="00966D10">
        <w:rPr>
          <w:noProof/>
        </w:rPr>
        <w:t>aux aspects de la protection de l</w:t>
      </w:r>
      <w:r w:rsidR="007174EB">
        <w:rPr>
          <w:noProof/>
        </w:rPr>
        <w:t>’</w:t>
      </w:r>
      <w:r w:rsidRPr="00966D10">
        <w:rPr>
          <w:noProof/>
        </w:rPr>
        <w:t>État non régis par des dispositions particulières de la loi sur la protection de l</w:t>
      </w:r>
      <w:r w:rsidR="007174EB">
        <w:rPr>
          <w:noProof/>
        </w:rPr>
        <w:t>’</w:t>
      </w:r>
      <w:r w:rsidRPr="00966D10">
        <w:rPr>
          <w:noProof/>
        </w:rPr>
        <w:t>État par la police</w:t>
      </w:r>
      <w:r w:rsidRPr="00966D10">
        <w:rPr>
          <w:noProof/>
          <w:lang w:val="fr-FR"/>
        </w:rPr>
        <w:t>.</w:t>
      </w:r>
    </w:p>
    <w:p w14:paraId="2FC0368B" w14:textId="319ED7F5" w:rsidR="00507F2F" w:rsidRPr="00966D10" w:rsidRDefault="00507F2F" w:rsidP="00507F2F">
      <w:pPr>
        <w:pStyle w:val="SingleTxtG"/>
        <w:rPr>
          <w:noProof/>
          <w:lang w:val="fr-FR"/>
        </w:rPr>
      </w:pPr>
      <w:r w:rsidRPr="00966D10">
        <w:rPr>
          <w:noProof/>
          <w:lang w:val="fr-FR"/>
        </w:rPr>
        <w:t>80.</w:t>
      </w:r>
      <w:r w:rsidRPr="00966D10">
        <w:rPr>
          <w:noProof/>
          <w:lang w:val="fr-FR"/>
        </w:rPr>
        <w:tab/>
        <w:t>La formation initiale et la formation continue des agents de la force publique garantissent qu</w:t>
      </w:r>
      <w:r w:rsidR="007174EB">
        <w:rPr>
          <w:noProof/>
          <w:lang w:val="fr-FR"/>
        </w:rPr>
        <w:t>’</w:t>
      </w:r>
      <w:r w:rsidRPr="00966D10">
        <w:rPr>
          <w:noProof/>
          <w:lang w:val="fr-FR"/>
        </w:rPr>
        <w:t>ils ne tiennent compte que des faits. Il n</w:t>
      </w:r>
      <w:r w:rsidR="007174EB">
        <w:rPr>
          <w:noProof/>
          <w:lang w:val="fr-FR"/>
        </w:rPr>
        <w:t>’</w:t>
      </w:r>
      <w:r w:rsidRPr="00966D10">
        <w:rPr>
          <w:noProof/>
          <w:lang w:val="fr-FR"/>
        </w:rPr>
        <w:t>y a pas de place pour les préjugés, les stéréotypes ou le profilage ethnique dans les enquêtes qu</w:t>
      </w:r>
      <w:r w:rsidR="007174EB">
        <w:rPr>
          <w:noProof/>
          <w:lang w:val="fr-FR"/>
        </w:rPr>
        <w:t>’</w:t>
      </w:r>
      <w:r w:rsidRPr="00966D10">
        <w:rPr>
          <w:noProof/>
          <w:lang w:val="fr-FR"/>
        </w:rPr>
        <w:t>ils mènent. Voir également les paragraphes</w:t>
      </w:r>
      <w:r w:rsidR="006D65FE">
        <w:rPr>
          <w:noProof/>
          <w:lang w:val="fr-FR"/>
        </w:rPr>
        <w:t> </w:t>
      </w:r>
      <w:r w:rsidRPr="00966D10">
        <w:rPr>
          <w:noProof/>
          <w:lang w:val="fr-FR"/>
        </w:rPr>
        <w:t xml:space="preserve">16, 31 et 61, et le </w:t>
      </w:r>
      <w:r w:rsidR="006D65FE" w:rsidRPr="00C40834">
        <w:rPr>
          <w:rFonts w:eastAsia="MS Mincho"/>
          <w:noProof/>
          <w:szCs w:val="22"/>
          <w:lang w:val="fr-FR"/>
        </w:rPr>
        <w:t>n</w:t>
      </w:r>
      <w:r w:rsidR="006D65FE" w:rsidRPr="00C40834">
        <w:rPr>
          <w:rFonts w:eastAsia="MS Mincho"/>
          <w:noProof/>
          <w:szCs w:val="22"/>
          <w:vertAlign w:val="superscript"/>
          <w:lang w:val="fr-FR"/>
        </w:rPr>
        <w:t>o</w:t>
      </w:r>
      <w:r w:rsidR="006D65FE">
        <w:rPr>
          <w:noProof/>
          <w:lang w:val="fr-FR"/>
        </w:rPr>
        <w:t> </w:t>
      </w:r>
      <w:r w:rsidRPr="00966D10">
        <w:rPr>
          <w:noProof/>
          <w:lang w:val="fr-FR"/>
        </w:rPr>
        <w:t>13 à l</w:t>
      </w:r>
      <w:r w:rsidR="007174EB">
        <w:rPr>
          <w:noProof/>
          <w:lang w:val="fr-FR"/>
        </w:rPr>
        <w:t>’</w:t>
      </w:r>
      <w:r w:rsidRPr="00966D10">
        <w:rPr>
          <w:noProof/>
          <w:lang w:val="fr-FR"/>
        </w:rPr>
        <w:t>annexe.</w:t>
      </w:r>
    </w:p>
    <w:p w14:paraId="7BF93C99" w14:textId="77777777" w:rsidR="00507F2F" w:rsidRPr="00966D10" w:rsidRDefault="00507F2F" w:rsidP="00507F2F">
      <w:pPr>
        <w:pStyle w:val="SingleTxtG"/>
        <w:rPr>
          <w:noProof/>
          <w:lang w:val="fr-FR"/>
        </w:rPr>
      </w:pPr>
      <w:r w:rsidRPr="00966D10">
        <w:rPr>
          <w:noProof/>
          <w:lang w:val="fr-FR"/>
        </w:rPr>
        <w:t>81.</w:t>
      </w:r>
      <w:r w:rsidRPr="00966D10">
        <w:rPr>
          <w:noProof/>
          <w:lang w:val="fr-FR"/>
        </w:rPr>
        <w:tab/>
        <w:t xml:space="preserve">Quant aux enquêtes ouvertes et aux poursuites engagées </w:t>
      </w:r>
      <w:r w:rsidRPr="00966D10">
        <w:rPr>
          <w:noProof/>
        </w:rPr>
        <w:t xml:space="preserve">en cas de plainte pour </w:t>
      </w:r>
      <w:r w:rsidRPr="00966D10">
        <w:rPr>
          <w:noProof/>
          <w:lang w:val="fr-FR"/>
        </w:rPr>
        <w:t>discrimination raciale, voir le paragraphe 49 du précédent rapport.</w:t>
      </w:r>
    </w:p>
    <w:p w14:paraId="2396AC13" w14:textId="77777777" w:rsidR="00507F2F" w:rsidRPr="00966D10" w:rsidRDefault="00507F2F" w:rsidP="00507F2F">
      <w:pPr>
        <w:pStyle w:val="H1G"/>
        <w:rPr>
          <w:noProof/>
          <w:lang w:val="fr-FR"/>
        </w:rPr>
      </w:pPr>
      <w:r w:rsidRPr="00966D10">
        <w:rPr>
          <w:noProof/>
          <w:lang w:val="fr-FR"/>
        </w:rPr>
        <w:tab/>
        <w:t>B.</w:t>
      </w:r>
      <w:r w:rsidRPr="00966D10">
        <w:rPr>
          <w:noProof/>
          <w:lang w:val="fr-FR"/>
        </w:rPr>
        <w:tab/>
      </w:r>
      <w:r w:rsidRPr="00966D10">
        <w:rPr>
          <w:bCs/>
          <w:noProof/>
          <w:lang w:val="fr-FR"/>
        </w:rPr>
        <w:t>Droit à la sûreté de la personne</w:t>
      </w:r>
      <w:r w:rsidRPr="00966D10">
        <w:rPr>
          <w:noProof/>
          <w:lang w:val="fr-FR"/>
        </w:rPr>
        <w:t xml:space="preserve"> (points 1 à 5)</w:t>
      </w:r>
    </w:p>
    <w:p w14:paraId="66541D5B" w14:textId="77777777" w:rsidR="00507F2F" w:rsidRPr="00966D10" w:rsidRDefault="00507F2F" w:rsidP="00507F2F">
      <w:pPr>
        <w:pStyle w:val="SingleTxtG"/>
        <w:rPr>
          <w:noProof/>
          <w:lang w:val="fr-FR"/>
        </w:rPr>
      </w:pPr>
      <w:r w:rsidRPr="00966D10">
        <w:rPr>
          <w:noProof/>
          <w:lang w:val="fr-FR"/>
        </w:rPr>
        <w:t>82.</w:t>
      </w:r>
      <w:r w:rsidRPr="00966D10">
        <w:rPr>
          <w:noProof/>
          <w:lang w:val="fr-FR"/>
        </w:rPr>
        <w:tab/>
        <w:t>En ce qui concerne les enquêtes et les poursuites visant des actes de violence à motivation raciale, les paragraphes 50 à 54 du précédent rapport sont modifiés comme suit :</w:t>
      </w:r>
    </w:p>
    <w:p w14:paraId="43F71EB3" w14:textId="60ED31F1" w:rsidR="00507F2F" w:rsidRPr="006D65FE" w:rsidRDefault="00507F2F" w:rsidP="00507F2F">
      <w:pPr>
        <w:pStyle w:val="SingleTxtG"/>
        <w:rPr>
          <w:noProof/>
          <w:lang w:val="fr-FR"/>
        </w:rPr>
      </w:pPr>
      <w:r w:rsidRPr="006D65FE">
        <w:rPr>
          <w:noProof/>
          <w:lang w:val="fr-FR"/>
        </w:rPr>
        <w:t>83.</w:t>
      </w:r>
      <w:r w:rsidRPr="006D65FE">
        <w:rPr>
          <w:noProof/>
          <w:lang w:val="fr-FR"/>
        </w:rPr>
        <w:tab/>
        <w:t xml:space="preserve">En 2018, le </w:t>
      </w:r>
      <w:r w:rsidRPr="006D65FE">
        <w:rPr>
          <w:noProof/>
        </w:rPr>
        <w:t>Centre autrichien de recherche sur l</w:t>
      </w:r>
      <w:r w:rsidR="007174EB">
        <w:rPr>
          <w:noProof/>
        </w:rPr>
        <w:t>’</w:t>
      </w:r>
      <w:r w:rsidRPr="006D65FE">
        <w:rPr>
          <w:noProof/>
        </w:rPr>
        <w:t>application de la loi</w:t>
      </w:r>
      <w:r w:rsidRPr="006D65FE">
        <w:rPr>
          <w:noProof/>
          <w:lang w:val="fr-FR"/>
        </w:rPr>
        <w:t xml:space="preserve"> de l</w:t>
      </w:r>
      <w:r w:rsidR="007174EB">
        <w:rPr>
          <w:noProof/>
          <w:lang w:val="fr-FR"/>
        </w:rPr>
        <w:t>’</w:t>
      </w:r>
      <w:r w:rsidRPr="006D65FE">
        <w:rPr>
          <w:noProof/>
          <w:lang w:val="fr-FR"/>
        </w:rPr>
        <w:t xml:space="preserve">Université de Vienne a publié pour le compte du Ministère fédéral de la justice une </w:t>
      </w:r>
      <w:hyperlink r:id="rId51" w:history="1">
        <w:r w:rsidRPr="006D65FE">
          <w:rPr>
            <w:rStyle w:val="Lienhypertexte"/>
            <w:noProof/>
            <w:lang w:val="fr-FR"/>
          </w:rPr>
          <w:t xml:space="preserve">étude </w:t>
        </w:r>
      </w:hyperlink>
      <w:r w:rsidRPr="006D65FE">
        <w:rPr>
          <w:noProof/>
          <w:lang w:val="fr-FR"/>
        </w:rPr>
        <w:t xml:space="preserve">sur la manière dont il était donné suite aux </w:t>
      </w:r>
      <w:r w:rsidRPr="006D65FE">
        <w:rPr>
          <w:noProof/>
        </w:rPr>
        <w:t>allégations de mauvais traitements mettant en cause des agents de la force publique</w:t>
      </w:r>
      <w:r w:rsidRPr="006D65FE">
        <w:rPr>
          <w:noProof/>
          <w:lang w:val="fr-FR"/>
        </w:rPr>
        <w:t xml:space="preserve">. </w:t>
      </w:r>
      <w:r w:rsidRPr="00CD5FB5">
        <w:rPr>
          <w:noProof/>
          <w:lang w:val="fr-FR"/>
        </w:rPr>
        <w:t>Le Centre a étudié 772 dossiers traités par les parquets de Vienne et de Salzbourg entre 2012 et 2015, qui concernaient 1</w:t>
      </w:r>
      <w:r w:rsidR="006D65FE" w:rsidRPr="00CD5FB5">
        <w:rPr>
          <w:noProof/>
          <w:lang w:val="fr-FR"/>
        </w:rPr>
        <w:t> </w:t>
      </w:r>
      <w:r w:rsidRPr="00CD5FB5">
        <w:rPr>
          <w:noProof/>
          <w:lang w:val="fr-FR"/>
        </w:rPr>
        <w:t>518 cas dans lesquels des agents des forces de l</w:t>
      </w:r>
      <w:r w:rsidR="007174EB" w:rsidRPr="00CD5FB5">
        <w:rPr>
          <w:noProof/>
          <w:lang w:val="fr-FR"/>
        </w:rPr>
        <w:t>’</w:t>
      </w:r>
      <w:r w:rsidRPr="00CD5FB5">
        <w:rPr>
          <w:noProof/>
          <w:lang w:val="fr-FR"/>
        </w:rPr>
        <w:t>ordre étaient soupçonnés d</w:t>
      </w:r>
      <w:r w:rsidR="007174EB" w:rsidRPr="00CD5FB5">
        <w:rPr>
          <w:noProof/>
          <w:lang w:val="fr-FR"/>
        </w:rPr>
        <w:t>’</w:t>
      </w:r>
      <w:r w:rsidRPr="00CD5FB5">
        <w:rPr>
          <w:noProof/>
          <w:lang w:val="fr-FR"/>
        </w:rPr>
        <w:t xml:space="preserve">avoir commis des </w:t>
      </w:r>
      <w:r w:rsidRPr="00CD5FB5">
        <w:rPr>
          <w:noProof/>
        </w:rPr>
        <w:t>mauvais traitements</w:t>
      </w:r>
      <w:r w:rsidRPr="00CD5FB5">
        <w:rPr>
          <w:noProof/>
          <w:lang w:val="fr-FR"/>
        </w:rPr>
        <w:t>. Les auteurs de l</w:t>
      </w:r>
      <w:r w:rsidR="007174EB" w:rsidRPr="00CD5FB5">
        <w:rPr>
          <w:noProof/>
          <w:lang w:val="fr-FR"/>
        </w:rPr>
        <w:t>’</w:t>
      </w:r>
      <w:r w:rsidRPr="00CD5FB5">
        <w:rPr>
          <w:noProof/>
          <w:lang w:val="fr-FR"/>
        </w:rPr>
        <w:t>étude ont souligné les possibilités d</w:t>
      </w:r>
      <w:r w:rsidR="007174EB" w:rsidRPr="00CD5FB5">
        <w:rPr>
          <w:noProof/>
          <w:lang w:val="fr-FR"/>
        </w:rPr>
        <w:t>’</w:t>
      </w:r>
      <w:r w:rsidRPr="00CD5FB5">
        <w:rPr>
          <w:noProof/>
          <w:lang w:val="fr-FR"/>
        </w:rPr>
        <w:t>optimisation de la procédure, s</w:t>
      </w:r>
      <w:r w:rsidR="007174EB" w:rsidRPr="00CD5FB5">
        <w:rPr>
          <w:noProof/>
          <w:lang w:val="fr-FR"/>
        </w:rPr>
        <w:t>’</w:t>
      </w:r>
      <w:r w:rsidRPr="00CD5FB5">
        <w:rPr>
          <w:noProof/>
          <w:lang w:val="fr-FR"/>
        </w:rPr>
        <w:t xml:space="preserve">agissant par exemple de la documentation </w:t>
      </w:r>
      <w:r w:rsidRPr="00CD5FB5">
        <w:rPr>
          <w:noProof/>
        </w:rPr>
        <w:t xml:space="preserve">des échanges entre la police judiciaire et les parquets, ou du délai de </w:t>
      </w:r>
      <w:r w:rsidR="006D65FE" w:rsidRPr="00CD5FB5">
        <w:rPr>
          <w:noProof/>
          <w:lang w:val="fr-FR"/>
        </w:rPr>
        <w:t>vingt</w:t>
      </w:r>
      <w:r w:rsidR="006D65FE" w:rsidRPr="00CD5FB5">
        <w:rPr>
          <w:noProof/>
          <w:lang w:val="fr-FR"/>
        </w:rPr>
        <w:noBreakHyphen/>
        <w:t>quatre</w:t>
      </w:r>
      <w:r w:rsidRPr="00CD5FB5">
        <w:rPr>
          <w:noProof/>
          <w:lang w:val="fr-FR"/>
        </w:rPr>
        <w:t xml:space="preserve"> heures dans lequel la police</w:t>
      </w:r>
      <w:r w:rsidRPr="006D65FE">
        <w:rPr>
          <w:noProof/>
          <w:lang w:val="fr-FR"/>
        </w:rPr>
        <w:t xml:space="preserve"> judiciaire doit signaler au parquet les plaintes pour mauvais traitements. Le Ministère fédéral de l</w:t>
      </w:r>
      <w:r w:rsidR="007174EB">
        <w:rPr>
          <w:noProof/>
          <w:lang w:val="fr-FR"/>
        </w:rPr>
        <w:t>’</w:t>
      </w:r>
      <w:r w:rsidRPr="006D65FE">
        <w:rPr>
          <w:noProof/>
          <w:lang w:val="fr-FR"/>
        </w:rPr>
        <w:t xml:space="preserve">intérieur et le Ministère fédéral de la justice ont mis en application toutes les propositions du Centre dans leurs instructions internes (coordonnées) relatives à la procédure à suivre concernant les </w:t>
      </w:r>
      <w:r w:rsidRPr="006D65FE">
        <w:rPr>
          <w:noProof/>
        </w:rPr>
        <w:t>allégations de mauvais traitements imputés à des policiers ou à des agents pénitentiaires</w:t>
      </w:r>
      <w:r w:rsidRPr="006D65FE">
        <w:rPr>
          <w:rStyle w:val="Appelnotedebasdep"/>
        </w:rPr>
        <w:footnoteReference w:id="12"/>
      </w:r>
      <w:r w:rsidRPr="006D65FE">
        <w:rPr>
          <w:noProof/>
        </w:rPr>
        <w:t>.</w:t>
      </w:r>
      <w:r w:rsidRPr="006D65FE">
        <w:rPr>
          <w:noProof/>
          <w:lang w:val="fr-FR"/>
        </w:rPr>
        <w:t xml:space="preserve"> Par exemple, le délai dans </w:t>
      </w:r>
      <w:r w:rsidRPr="006D65FE">
        <w:rPr>
          <w:noProof/>
          <w:lang w:val="fr-FR"/>
        </w:rPr>
        <w:lastRenderedPageBreak/>
        <w:t xml:space="preserve">lequel </w:t>
      </w:r>
      <w:r w:rsidRPr="006D65FE">
        <w:rPr>
          <w:noProof/>
        </w:rPr>
        <w:t>la police judiciaire doit faire le signalement au parquet</w:t>
      </w:r>
      <w:r w:rsidRPr="006D65FE">
        <w:rPr>
          <w:noProof/>
          <w:lang w:val="fr-FR"/>
        </w:rPr>
        <w:t xml:space="preserve"> a été porté à </w:t>
      </w:r>
      <w:r w:rsidR="00CD5FB5">
        <w:rPr>
          <w:noProof/>
          <w:lang w:val="fr-FR"/>
        </w:rPr>
        <w:t>quarante-huit</w:t>
      </w:r>
      <w:r w:rsidRPr="006D65FE">
        <w:rPr>
          <w:noProof/>
          <w:lang w:val="fr-FR"/>
        </w:rPr>
        <w:t xml:space="preserve"> heures pour laisser plus de temps aux enquêteurs, et </w:t>
      </w:r>
      <w:r w:rsidRPr="006D65FE">
        <w:rPr>
          <w:noProof/>
        </w:rPr>
        <w:t>tout échange en personne ou par téléphone entre la police judiciaire et le parquet doit désormais être consigné par écrit</w:t>
      </w:r>
      <w:r w:rsidRPr="006D65FE">
        <w:rPr>
          <w:noProof/>
          <w:lang w:val="fr-FR"/>
        </w:rPr>
        <w:t xml:space="preserve">. </w:t>
      </w:r>
      <w:r w:rsidRPr="00CD5FB5">
        <w:rPr>
          <w:noProof/>
          <w:lang w:val="fr-FR"/>
        </w:rPr>
        <w:t xml:space="preserve">Dans un rapport complémentaire, le Centre a tiré la conclusion suivante : « [D]ans </w:t>
      </w:r>
      <w:r w:rsidRPr="00CD5FB5">
        <w:rPr>
          <w:noProof/>
        </w:rPr>
        <w:t xml:space="preserve">les instructions internes publiées entre-temps, les deux ministères </w:t>
      </w:r>
      <w:r w:rsidRPr="00CD5FB5">
        <w:rPr>
          <w:noProof/>
          <w:lang w:val="fr-FR"/>
        </w:rPr>
        <w:t>[…] [</w:t>
      </w:r>
      <w:r w:rsidRPr="00CD5FB5">
        <w:rPr>
          <w:noProof/>
        </w:rPr>
        <w:t>emploient une formulation</w:t>
      </w:r>
      <w:r w:rsidRPr="00CD5FB5">
        <w:rPr>
          <w:noProof/>
          <w:lang w:val="fr-FR"/>
        </w:rPr>
        <w:t>]</w:t>
      </w:r>
      <w:r w:rsidRPr="00CD5FB5">
        <w:rPr>
          <w:noProof/>
        </w:rPr>
        <w:t xml:space="preserve"> précise et facilement compréhensible par les destinataires afin de décrire la façon dont la police et les parquets doivent gérer les allégations de mauvais traitements imputés à des agents de la force publique, y compris compte tenu des normes internationales. »</w:t>
      </w:r>
      <w:r w:rsidRPr="00CD5FB5">
        <w:rPr>
          <w:noProof/>
          <w:lang w:val="fr-FR"/>
        </w:rPr>
        <w:t>.</w:t>
      </w:r>
    </w:p>
    <w:p w14:paraId="7A618F6B" w14:textId="025C8E7D" w:rsidR="00507F2F" w:rsidRPr="003347DA" w:rsidRDefault="00507F2F" w:rsidP="00507F2F">
      <w:pPr>
        <w:pStyle w:val="SingleTxtG"/>
        <w:rPr>
          <w:noProof/>
          <w:lang w:val="fr-FR"/>
        </w:rPr>
      </w:pPr>
      <w:r w:rsidRPr="00EE06A9">
        <w:rPr>
          <w:noProof/>
          <w:lang w:val="fr-FR"/>
        </w:rPr>
        <w:t>84.</w:t>
      </w:r>
      <w:r w:rsidRPr="00EE06A9">
        <w:rPr>
          <w:noProof/>
          <w:lang w:val="fr-FR"/>
        </w:rPr>
        <w:tab/>
        <w:t>Le Ministère fédéral de l</w:t>
      </w:r>
      <w:r w:rsidR="007174EB">
        <w:rPr>
          <w:noProof/>
          <w:lang w:val="fr-FR"/>
        </w:rPr>
        <w:t>’</w:t>
      </w:r>
      <w:r w:rsidRPr="00EE06A9">
        <w:rPr>
          <w:noProof/>
          <w:lang w:val="fr-FR"/>
        </w:rPr>
        <w:t xml:space="preserve">intérieur a mis en place une </w:t>
      </w:r>
      <w:r w:rsidRPr="00EE06A9">
        <w:rPr>
          <w:noProof/>
        </w:rPr>
        <w:t>unité pour la gestion des plaintes</w:t>
      </w:r>
      <w:r w:rsidRPr="00EE06A9">
        <w:rPr>
          <w:noProof/>
          <w:lang w:val="fr-FR"/>
        </w:rPr>
        <w:t>. En 2024, l</w:t>
      </w:r>
      <w:r w:rsidR="007174EB">
        <w:rPr>
          <w:noProof/>
          <w:lang w:val="fr-FR"/>
        </w:rPr>
        <w:t>’</w:t>
      </w:r>
      <w:r w:rsidRPr="00EE06A9">
        <w:rPr>
          <w:noProof/>
          <w:lang w:val="fr-FR"/>
        </w:rPr>
        <w:t>Unité d</w:t>
      </w:r>
      <w:r w:rsidR="007174EB">
        <w:rPr>
          <w:noProof/>
          <w:lang w:val="fr-FR"/>
        </w:rPr>
        <w:t>’</w:t>
      </w:r>
      <w:r w:rsidRPr="00EE06A9">
        <w:rPr>
          <w:noProof/>
          <w:lang w:val="fr-FR"/>
        </w:rPr>
        <w:t>enquête et de traitement des plaintes pour mauvais traitements (</w:t>
      </w:r>
      <w:r w:rsidRPr="00EE06A9">
        <w:rPr>
          <w:i/>
          <w:iCs/>
          <w:noProof/>
          <w:lang w:val="fr-FR"/>
        </w:rPr>
        <w:t>Ermittlungs- und Beschwerdestelle Misshandlungsvorwürfe</w:t>
      </w:r>
      <w:r w:rsidRPr="00EE06A9">
        <w:rPr>
          <w:noProof/>
          <w:lang w:val="fr-FR"/>
        </w:rPr>
        <w:t>) a été établie au sein de l</w:t>
      </w:r>
      <w:r w:rsidR="007174EB">
        <w:rPr>
          <w:noProof/>
          <w:lang w:val="fr-FR"/>
        </w:rPr>
        <w:t>’</w:t>
      </w:r>
      <w:r w:rsidRPr="00EE06A9">
        <w:rPr>
          <w:noProof/>
          <w:lang w:val="fr-FR"/>
        </w:rPr>
        <w:t>Office fédéral de la lutte contre la corruption (</w:t>
      </w:r>
      <w:r w:rsidRPr="00EE06A9">
        <w:rPr>
          <w:i/>
          <w:iCs/>
          <w:noProof/>
          <w:lang w:val="fr-FR"/>
        </w:rPr>
        <w:t>Bundesamt zur Korruptionsprävention und Korruptionsbekämpfung</w:t>
      </w:r>
      <w:r w:rsidRPr="00EE06A9">
        <w:rPr>
          <w:noProof/>
          <w:lang w:val="fr-FR"/>
        </w:rPr>
        <w:t>, Journal officiel fédéral I n</w:t>
      </w:r>
      <w:r w:rsidRPr="00EE06A9">
        <w:rPr>
          <w:noProof/>
          <w:vertAlign w:val="superscript"/>
          <w:lang w:val="fr-FR"/>
        </w:rPr>
        <w:t>o</w:t>
      </w:r>
      <w:r w:rsidRPr="00EE06A9">
        <w:rPr>
          <w:noProof/>
          <w:lang w:val="fr-FR"/>
        </w:rPr>
        <w:t> 107/2023) en tant qu</w:t>
      </w:r>
      <w:r w:rsidR="007174EB">
        <w:rPr>
          <w:noProof/>
          <w:lang w:val="fr-FR"/>
        </w:rPr>
        <w:t>’</w:t>
      </w:r>
      <w:r w:rsidRPr="00EE06A9">
        <w:rPr>
          <w:noProof/>
          <w:lang w:val="fr-FR"/>
        </w:rPr>
        <w:t>unité administrative indépendante de la Direction générale de la sécurité publique ; elle est chargée de faire la lumière sur les plaintes pour mauvais traitements imputés à des agents du Ministère fédéral de l</w:t>
      </w:r>
      <w:r w:rsidR="007174EB">
        <w:rPr>
          <w:noProof/>
          <w:lang w:val="fr-FR"/>
        </w:rPr>
        <w:t>’</w:t>
      </w:r>
      <w:r w:rsidRPr="00EE06A9">
        <w:rPr>
          <w:noProof/>
          <w:lang w:val="fr-FR"/>
        </w:rPr>
        <w:t xml:space="preserve">intérieur. Un </w:t>
      </w:r>
      <w:r w:rsidRPr="00EE06A9">
        <w:rPr>
          <w:noProof/>
        </w:rPr>
        <w:t>conseil consultatif indépendant</w:t>
      </w:r>
      <w:r w:rsidRPr="00EE06A9">
        <w:rPr>
          <w:noProof/>
          <w:lang w:val="fr-FR"/>
        </w:rPr>
        <w:t xml:space="preserve"> est chargé d</w:t>
      </w:r>
      <w:r w:rsidR="007174EB">
        <w:rPr>
          <w:noProof/>
          <w:lang w:val="fr-FR"/>
        </w:rPr>
        <w:t>’</w:t>
      </w:r>
      <w:r w:rsidRPr="00EE06A9">
        <w:rPr>
          <w:noProof/>
          <w:lang w:val="fr-FR"/>
        </w:rPr>
        <w:t>appuyer le suivi structurel des activités de cette Unité d</w:t>
      </w:r>
      <w:r w:rsidR="007174EB">
        <w:rPr>
          <w:noProof/>
          <w:lang w:val="fr-FR"/>
        </w:rPr>
        <w:t>’</w:t>
      </w:r>
      <w:r w:rsidRPr="00EE06A9">
        <w:rPr>
          <w:noProof/>
          <w:lang w:val="fr-FR"/>
        </w:rPr>
        <w:t>enquête.</w:t>
      </w:r>
    </w:p>
    <w:p w14:paraId="0BC7E646" w14:textId="41CB4600" w:rsidR="00507F2F" w:rsidRPr="003347DA" w:rsidRDefault="00507F2F" w:rsidP="00507F2F">
      <w:pPr>
        <w:pStyle w:val="SingleTxtG"/>
        <w:rPr>
          <w:noProof/>
          <w:lang w:val="fr-FR"/>
        </w:rPr>
      </w:pPr>
      <w:r w:rsidRPr="003347DA">
        <w:rPr>
          <w:noProof/>
          <w:lang w:val="fr-FR"/>
        </w:rPr>
        <w:t>85.</w:t>
      </w:r>
      <w:r w:rsidRPr="003347DA">
        <w:rPr>
          <w:noProof/>
          <w:lang w:val="fr-FR"/>
        </w:rPr>
        <w:tab/>
      </w:r>
      <w:r>
        <w:rPr>
          <w:noProof/>
          <w:lang w:val="fr-FR"/>
        </w:rPr>
        <w:t xml:space="preserve">Le Bureau de médiation a indiqué avoir reçu en 2022 </w:t>
      </w:r>
      <w:r w:rsidRPr="003347DA">
        <w:rPr>
          <w:noProof/>
          <w:lang w:val="fr-FR"/>
        </w:rPr>
        <w:t xml:space="preserve">14 </w:t>
      </w:r>
      <w:r>
        <w:rPr>
          <w:noProof/>
          <w:lang w:val="fr-FR"/>
        </w:rPr>
        <w:t xml:space="preserve">plaintes pour mauvais traitements imputés à la police </w:t>
      </w:r>
      <w:r w:rsidRPr="003347DA">
        <w:rPr>
          <w:noProof/>
          <w:lang w:val="fr-FR"/>
        </w:rPr>
        <w:t>(</w:t>
      </w:r>
      <w:r>
        <w:rPr>
          <w:noProof/>
          <w:lang w:val="fr-FR"/>
        </w:rPr>
        <w:t xml:space="preserve">23 en </w:t>
      </w:r>
      <w:r w:rsidRPr="003347DA">
        <w:rPr>
          <w:noProof/>
          <w:lang w:val="fr-FR"/>
        </w:rPr>
        <w:t>2021</w:t>
      </w:r>
      <w:r>
        <w:rPr>
          <w:noProof/>
          <w:lang w:val="fr-FR"/>
        </w:rPr>
        <w:t xml:space="preserve"> et </w:t>
      </w:r>
      <w:r w:rsidR="00EE06A9">
        <w:rPr>
          <w:noProof/>
          <w:lang w:val="fr-FR"/>
        </w:rPr>
        <w:t>9</w:t>
      </w:r>
      <w:r>
        <w:rPr>
          <w:noProof/>
          <w:lang w:val="fr-FR"/>
        </w:rPr>
        <w:t xml:space="preserve"> en </w:t>
      </w:r>
      <w:r w:rsidRPr="003347DA">
        <w:rPr>
          <w:noProof/>
          <w:lang w:val="fr-FR"/>
        </w:rPr>
        <w:t xml:space="preserve">2020). </w:t>
      </w:r>
      <w:r>
        <w:rPr>
          <w:noProof/>
          <w:lang w:val="fr-FR"/>
        </w:rPr>
        <w:t>Il a constaté un problème de mauvaise administration dans l</w:t>
      </w:r>
      <w:r w:rsidR="007174EB">
        <w:rPr>
          <w:noProof/>
          <w:lang w:val="fr-FR"/>
        </w:rPr>
        <w:t>’</w:t>
      </w:r>
      <w:r>
        <w:rPr>
          <w:noProof/>
          <w:lang w:val="fr-FR"/>
        </w:rPr>
        <w:t>un de ces cas</w:t>
      </w:r>
      <w:r w:rsidRPr="003347DA">
        <w:rPr>
          <w:noProof/>
          <w:lang w:val="fr-FR"/>
        </w:rPr>
        <w:t>.</w:t>
      </w:r>
    </w:p>
    <w:p w14:paraId="0ED9BC36" w14:textId="2CE1C9B3" w:rsidR="00507F2F" w:rsidRPr="003347DA" w:rsidRDefault="00507F2F" w:rsidP="00507F2F">
      <w:pPr>
        <w:pStyle w:val="SingleTxtG"/>
        <w:rPr>
          <w:noProof/>
          <w:lang w:val="fr-FR"/>
        </w:rPr>
      </w:pPr>
      <w:r w:rsidRPr="003347DA">
        <w:rPr>
          <w:noProof/>
          <w:lang w:val="fr-FR"/>
        </w:rPr>
        <w:t>86.</w:t>
      </w:r>
      <w:r w:rsidRPr="003347DA">
        <w:rPr>
          <w:noProof/>
          <w:lang w:val="fr-FR"/>
        </w:rPr>
        <w:tab/>
      </w:r>
      <w:r>
        <w:rPr>
          <w:noProof/>
          <w:lang w:val="fr-FR"/>
        </w:rPr>
        <w:t xml:space="preserve">En ce qui concerne la </w:t>
      </w:r>
      <w:r w:rsidRPr="003347DA">
        <w:rPr>
          <w:noProof/>
          <w:lang w:val="fr-FR"/>
        </w:rPr>
        <w:t>pr</w:t>
      </w:r>
      <w:r>
        <w:rPr>
          <w:noProof/>
          <w:lang w:val="fr-FR"/>
        </w:rPr>
        <w:t>é</w:t>
      </w:r>
      <w:r w:rsidRPr="003347DA">
        <w:rPr>
          <w:noProof/>
          <w:lang w:val="fr-FR"/>
        </w:rPr>
        <w:t xml:space="preserve">vention </w:t>
      </w:r>
      <w:r>
        <w:rPr>
          <w:noProof/>
          <w:lang w:val="fr-FR"/>
        </w:rPr>
        <w:t>des actes de violence à motivation raciste commis par des membres des forces de l</w:t>
      </w:r>
      <w:r w:rsidR="007174EB">
        <w:rPr>
          <w:noProof/>
          <w:lang w:val="fr-FR"/>
        </w:rPr>
        <w:t>’</w:t>
      </w:r>
      <w:r>
        <w:rPr>
          <w:noProof/>
          <w:lang w:val="fr-FR"/>
        </w:rPr>
        <w:t>ordre, il convient de modifier comme suit les paragraphes</w:t>
      </w:r>
      <w:r w:rsidR="00E65CA4">
        <w:rPr>
          <w:noProof/>
          <w:lang w:val="fr-FR"/>
        </w:rPr>
        <w:t> </w:t>
      </w:r>
      <w:r>
        <w:rPr>
          <w:noProof/>
          <w:lang w:val="fr-FR"/>
        </w:rPr>
        <w:t xml:space="preserve">51 à 55 du précédent rapport </w:t>
      </w:r>
      <w:r w:rsidRPr="003347DA">
        <w:rPr>
          <w:noProof/>
          <w:lang w:val="fr-FR"/>
        </w:rPr>
        <w:t>:</w:t>
      </w:r>
    </w:p>
    <w:p w14:paraId="5216209C" w14:textId="39D97AD8" w:rsidR="00507F2F" w:rsidRPr="003347DA" w:rsidRDefault="00507F2F" w:rsidP="00507F2F">
      <w:pPr>
        <w:pStyle w:val="SingleTxtG"/>
        <w:rPr>
          <w:noProof/>
          <w:lang w:val="fr-FR"/>
        </w:rPr>
      </w:pPr>
      <w:r w:rsidRPr="003347DA">
        <w:rPr>
          <w:noProof/>
          <w:lang w:val="fr-FR"/>
        </w:rPr>
        <w:t>87.</w:t>
      </w:r>
      <w:r w:rsidRPr="003347DA">
        <w:rPr>
          <w:noProof/>
          <w:lang w:val="fr-FR"/>
        </w:rPr>
        <w:tab/>
      </w:r>
      <w:r>
        <w:rPr>
          <w:noProof/>
          <w:lang w:val="fr-FR"/>
        </w:rPr>
        <w:t xml:space="preserve">La formation initiale et la formation continue des agents de la force publique insistent sur le racisme et la </w:t>
      </w:r>
      <w:r w:rsidRPr="003347DA">
        <w:rPr>
          <w:noProof/>
          <w:lang w:val="fr-FR"/>
        </w:rPr>
        <w:t>x</w:t>
      </w:r>
      <w:r>
        <w:rPr>
          <w:noProof/>
          <w:lang w:val="fr-FR"/>
        </w:rPr>
        <w:t>é</w:t>
      </w:r>
      <w:r w:rsidRPr="003347DA">
        <w:rPr>
          <w:noProof/>
          <w:lang w:val="fr-FR"/>
        </w:rPr>
        <w:t>nophobi</w:t>
      </w:r>
      <w:r>
        <w:rPr>
          <w:noProof/>
          <w:lang w:val="fr-FR"/>
        </w:rPr>
        <w:t>e</w:t>
      </w:r>
      <w:r w:rsidRPr="003347DA">
        <w:rPr>
          <w:noProof/>
          <w:lang w:val="fr-FR"/>
        </w:rPr>
        <w:t xml:space="preserve">. </w:t>
      </w:r>
      <w:r>
        <w:rPr>
          <w:noProof/>
          <w:lang w:val="fr-FR"/>
        </w:rPr>
        <w:t>Le programme structurel « </w:t>
      </w:r>
      <w:r w:rsidRPr="00195136">
        <w:rPr>
          <w:i/>
          <w:iCs/>
          <w:noProof/>
          <w:lang w:val="fr-FR"/>
        </w:rPr>
        <w:t>Polizei.Macht.Menschen.Rechte</w:t>
      </w:r>
      <w:r>
        <w:rPr>
          <w:noProof/>
          <w:lang w:val="fr-FR"/>
        </w:rPr>
        <w:t> » sensibilise les agents aux droits de l</w:t>
      </w:r>
      <w:r w:rsidR="007174EB">
        <w:rPr>
          <w:noProof/>
          <w:lang w:val="fr-FR"/>
        </w:rPr>
        <w:t>’</w:t>
      </w:r>
      <w:r>
        <w:rPr>
          <w:noProof/>
          <w:lang w:val="fr-FR"/>
        </w:rPr>
        <w:t xml:space="preserve">homme. Il se concentre sur la collaboration en réseau entre la </w:t>
      </w:r>
      <w:r w:rsidRPr="003347DA">
        <w:rPr>
          <w:noProof/>
          <w:lang w:val="fr-FR"/>
        </w:rPr>
        <w:t xml:space="preserve">police </w:t>
      </w:r>
      <w:r>
        <w:rPr>
          <w:noProof/>
          <w:lang w:val="fr-FR"/>
        </w:rPr>
        <w:t xml:space="preserve">et la </w:t>
      </w:r>
      <w:r w:rsidRPr="003347DA">
        <w:rPr>
          <w:noProof/>
          <w:lang w:val="fr-FR"/>
        </w:rPr>
        <w:t xml:space="preserve">population, </w:t>
      </w:r>
      <w:r>
        <w:rPr>
          <w:noProof/>
          <w:lang w:val="fr-FR"/>
        </w:rPr>
        <w:t xml:space="preserve">la gestion des plaintes et des erreurs, la prise de fonction assistée des jeunes policiers et la </w:t>
      </w:r>
      <w:r w:rsidRPr="003347DA">
        <w:rPr>
          <w:noProof/>
          <w:lang w:val="fr-FR"/>
        </w:rPr>
        <w:t xml:space="preserve">culture </w:t>
      </w:r>
      <w:r>
        <w:rPr>
          <w:noProof/>
          <w:lang w:val="fr-FR"/>
        </w:rPr>
        <w:t xml:space="preserve">du </w:t>
      </w:r>
      <w:r w:rsidRPr="00DA47BF">
        <w:rPr>
          <w:noProof/>
        </w:rPr>
        <w:t>contrôle interne de la police</w:t>
      </w:r>
      <w:r w:rsidRPr="003347DA">
        <w:rPr>
          <w:noProof/>
          <w:lang w:val="fr-FR"/>
        </w:rPr>
        <w:t xml:space="preserve">. </w:t>
      </w:r>
      <w:r>
        <w:rPr>
          <w:noProof/>
          <w:lang w:val="fr-FR"/>
        </w:rPr>
        <w:t xml:space="preserve">Voir également les </w:t>
      </w:r>
      <w:r w:rsidRPr="003347DA">
        <w:rPr>
          <w:noProof/>
          <w:lang w:val="fr-FR"/>
        </w:rPr>
        <w:t>para</w:t>
      </w:r>
      <w:r>
        <w:rPr>
          <w:noProof/>
          <w:lang w:val="fr-FR"/>
        </w:rPr>
        <w:t>graphe</w:t>
      </w:r>
      <w:r w:rsidRPr="003347DA">
        <w:rPr>
          <w:noProof/>
          <w:lang w:val="fr-FR"/>
        </w:rPr>
        <w:t xml:space="preserve">s 16 </w:t>
      </w:r>
      <w:r>
        <w:rPr>
          <w:noProof/>
          <w:lang w:val="fr-FR"/>
        </w:rPr>
        <w:t>et</w:t>
      </w:r>
      <w:r w:rsidRPr="003347DA">
        <w:rPr>
          <w:noProof/>
          <w:lang w:val="fr-FR"/>
        </w:rPr>
        <w:t xml:space="preserve"> 61, </w:t>
      </w:r>
      <w:r>
        <w:rPr>
          <w:noProof/>
          <w:lang w:val="fr-FR"/>
        </w:rPr>
        <w:t xml:space="preserve">et le </w:t>
      </w:r>
      <w:r w:rsidR="00EE06A9" w:rsidRPr="00C40834">
        <w:rPr>
          <w:rFonts w:eastAsia="MS Mincho"/>
          <w:noProof/>
          <w:szCs w:val="22"/>
          <w:lang w:val="fr-FR"/>
        </w:rPr>
        <w:t>n</w:t>
      </w:r>
      <w:r w:rsidR="00EE06A9" w:rsidRPr="00C40834">
        <w:rPr>
          <w:rFonts w:eastAsia="MS Mincho"/>
          <w:noProof/>
          <w:szCs w:val="22"/>
          <w:vertAlign w:val="superscript"/>
          <w:lang w:val="fr-FR"/>
        </w:rPr>
        <w:t>o</w:t>
      </w:r>
      <w:r w:rsidR="00EE06A9">
        <w:rPr>
          <w:noProof/>
          <w:lang w:val="fr-FR"/>
        </w:rPr>
        <w:t> </w:t>
      </w:r>
      <w:r w:rsidRPr="003347DA">
        <w:rPr>
          <w:noProof/>
          <w:lang w:val="fr-FR"/>
        </w:rPr>
        <w:t xml:space="preserve">13 </w:t>
      </w:r>
      <w:r>
        <w:rPr>
          <w:noProof/>
          <w:lang w:val="fr-FR"/>
        </w:rPr>
        <w:t>à l</w:t>
      </w:r>
      <w:r w:rsidR="007174EB">
        <w:rPr>
          <w:noProof/>
          <w:lang w:val="fr-FR"/>
        </w:rPr>
        <w:t>’</w:t>
      </w:r>
      <w:r w:rsidRPr="003347DA">
        <w:rPr>
          <w:noProof/>
          <w:lang w:val="fr-FR"/>
        </w:rPr>
        <w:t>annex</w:t>
      </w:r>
      <w:r>
        <w:rPr>
          <w:noProof/>
          <w:lang w:val="fr-FR"/>
        </w:rPr>
        <w:t>e</w:t>
      </w:r>
      <w:r w:rsidRPr="003347DA">
        <w:rPr>
          <w:noProof/>
          <w:lang w:val="fr-FR"/>
        </w:rPr>
        <w:t>.</w:t>
      </w:r>
    </w:p>
    <w:p w14:paraId="35EDD4F8" w14:textId="4B230032" w:rsidR="00507F2F" w:rsidRPr="003347DA" w:rsidRDefault="00507F2F" w:rsidP="00507F2F">
      <w:pPr>
        <w:pStyle w:val="SingleTxtG"/>
        <w:rPr>
          <w:noProof/>
          <w:lang w:val="fr-FR"/>
        </w:rPr>
      </w:pPr>
      <w:r w:rsidRPr="003347DA">
        <w:rPr>
          <w:noProof/>
          <w:lang w:val="fr-FR"/>
        </w:rPr>
        <w:t>88.</w:t>
      </w:r>
      <w:r w:rsidRPr="003347DA">
        <w:rPr>
          <w:noProof/>
          <w:lang w:val="fr-FR"/>
        </w:rPr>
        <w:tab/>
      </w:r>
      <w:r>
        <w:rPr>
          <w:noProof/>
          <w:lang w:val="fr-FR"/>
        </w:rPr>
        <w:t>L</w:t>
      </w:r>
      <w:r w:rsidR="007174EB">
        <w:rPr>
          <w:noProof/>
          <w:lang w:val="fr-FR"/>
        </w:rPr>
        <w:t>’</w:t>
      </w:r>
      <w:r>
        <w:rPr>
          <w:noProof/>
          <w:lang w:val="fr-FR"/>
        </w:rPr>
        <w:t>un des critères de sélection lors du recrutement d</w:t>
      </w:r>
      <w:r w:rsidR="007174EB">
        <w:rPr>
          <w:noProof/>
          <w:lang w:val="fr-FR"/>
        </w:rPr>
        <w:t>’</w:t>
      </w:r>
      <w:r>
        <w:rPr>
          <w:noProof/>
          <w:lang w:val="fr-FR"/>
        </w:rPr>
        <w:t>agents pénitentiaires est le fait de prendre en compte les autres religions et cultures et de traiter avec tact leurs représentants</w:t>
      </w:r>
      <w:r w:rsidRPr="003347DA">
        <w:rPr>
          <w:noProof/>
          <w:lang w:val="fr-FR"/>
        </w:rPr>
        <w:t xml:space="preserve">. </w:t>
      </w:r>
      <w:r>
        <w:rPr>
          <w:noProof/>
          <w:lang w:val="fr-FR"/>
        </w:rPr>
        <w:t>Les personnes issues de l</w:t>
      </w:r>
      <w:r w:rsidR="007174EB">
        <w:rPr>
          <w:noProof/>
          <w:lang w:val="fr-FR"/>
        </w:rPr>
        <w:t>’</w:t>
      </w:r>
      <w:r>
        <w:rPr>
          <w:noProof/>
          <w:lang w:val="fr-FR"/>
        </w:rPr>
        <w:t xml:space="preserve">immigration </w:t>
      </w:r>
      <w:r w:rsidRPr="00DA47BF">
        <w:rPr>
          <w:noProof/>
        </w:rPr>
        <w:t>sont expressément invitées</w:t>
      </w:r>
      <w:r w:rsidRPr="003C0B79">
        <w:rPr>
          <w:noProof/>
          <w:lang w:val="fr-FR"/>
        </w:rPr>
        <w:t xml:space="preserve"> </w:t>
      </w:r>
      <w:r w:rsidRPr="00DA47BF">
        <w:rPr>
          <w:noProof/>
        </w:rPr>
        <w:t>à déposer leur candidature</w:t>
      </w:r>
      <w:r w:rsidRPr="003C0B79">
        <w:rPr>
          <w:noProof/>
          <w:lang w:val="fr-FR"/>
        </w:rPr>
        <w:t xml:space="preserve"> </w:t>
      </w:r>
      <w:r>
        <w:rPr>
          <w:noProof/>
          <w:lang w:val="fr-FR"/>
        </w:rPr>
        <w:t>à un emploi dans les établissements pénitentiaires.</w:t>
      </w:r>
    </w:p>
    <w:p w14:paraId="000FEED6" w14:textId="77777777" w:rsidR="00507F2F" w:rsidRPr="003347DA" w:rsidRDefault="00507F2F" w:rsidP="00507F2F">
      <w:pPr>
        <w:pStyle w:val="SingleTxtG"/>
        <w:rPr>
          <w:noProof/>
          <w:lang w:val="fr-FR"/>
        </w:rPr>
      </w:pPr>
      <w:r w:rsidRPr="003347DA">
        <w:rPr>
          <w:noProof/>
          <w:lang w:val="fr-FR"/>
        </w:rPr>
        <w:t>89.</w:t>
      </w:r>
      <w:r w:rsidRPr="003347DA">
        <w:rPr>
          <w:noProof/>
          <w:lang w:val="fr-FR"/>
        </w:rPr>
        <w:tab/>
      </w:r>
      <w:r>
        <w:rPr>
          <w:noProof/>
          <w:lang w:val="fr-FR"/>
        </w:rPr>
        <w:t xml:space="preserve">Les </w:t>
      </w:r>
      <w:r w:rsidRPr="003347DA">
        <w:rPr>
          <w:noProof/>
          <w:lang w:val="fr-FR"/>
        </w:rPr>
        <w:t xml:space="preserve">instruments </w:t>
      </w:r>
      <w:r>
        <w:rPr>
          <w:noProof/>
          <w:lang w:val="fr-FR"/>
        </w:rPr>
        <w:t>de</w:t>
      </w:r>
      <w:r w:rsidRPr="003347DA">
        <w:rPr>
          <w:noProof/>
          <w:lang w:val="fr-FR"/>
        </w:rPr>
        <w:t xml:space="preserve"> dialogue </w:t>
      </w:r>
      <w:r>
        <w:rPr>
          <w:noProof/>
          <w:lang w:val="fr-FR"/>
        </w:rPr>
        <w:t xml:space="preserve">ci-après entre la </w:t>
      </w:r>
      <w:r w:rsidRPr="003347DA">
        <w:rPr>
          <w:noProof/>
          <w:lang w:val="fr-FR"/>
        </w:rPr>
        <w:t xml:space="preserve">police </w:t>
      </w:r>
      <w:r>
        <w:rPr>
          <w:noProof/>
          <w:lang w:val="fr-FR"/>
        </w:rPr>
        <w:t xml:space="preserve">et les </w:t>
      </w:r>
      <w:r w:rsidRPr="003347DA">
        <w:rPr>
          <w:noProof/>
          <w:lang w:val="fr-FR"/>
        </w:rPr>
        <w:t>diff</w:t>
      </w:r>
      <w:r>
        <w:rPr>
          <w:noProof/>
          <w:lang w:val="fr-FR"/>
        </w:rPr>
        <w:t>é</w:t>
      </w:r>
      <w:r w:rsidRPr="003347DA">
        <w:rPr>
          <w:noProof/>
          <w:lang w:val="fr-FR"/>
        </w:rPr>
        <w:t>rent</w:t>
      </w:r>
      <w:r>
        <w:rPr>
          <w:noProof/>
          <w:lang w:val="fr-FR"/>
        </w:rPr>
        <w:t>s</w:t>
      </w:r>
      <w:r w:rsidRPr="003347DA">
        <w:rPr>
          <w:noProof/>
          <w:lang w:val="fr-FR"/>
        </w:rPr>
        <w:t xml:space="preserve"> group</w:t>
      </w:r>
      <w:r>
        <w:rPr>
          <w:noProof/>
          <w:lang w:val="fr-FR"/>
        </w:rPr>
        <w:t>e</w:t>
      </w:r>
      <w:r w:rsidRPr="003347DA">
        <w:rPr>
          <w:noProof/>
          <w:lang w:val="fr-FR"/>
        </w:rPr>
        <w:t xml:space="preserve">s </w:t>
      </w:r>
      <w:r>
        <w:rPr>
          <w:noProof/>
          <w:lang w:val="fr-FR"/>
        </w:rPr>
        <w:t xml:space="preserve">de la </w:t>
      </w:r>
      <w:r w:rsidRPr="003347DA">
        <w:rPr>
          <w:noProof/>
          <w:lang w:val="fr-FR"/>
        </w:rPr>
        <w:t>soci</w:t>
      </w:r>
      <w:r>
        <w:rPr>
          <w:noProof/>
          <w:lang w:val="fr-FR"/>
        </w:rPr>
        <w:t>é</w:t>
      </w:r>
      <w:r w:rsidRPr="003347DA">
        <w:rPr>
          <w:noProof/>
          <w:lang w:val="fr-FR"/>
        </w:rPr>
        <w:t>t</w:t>
      </w:r>
      <w:r>
        <w:rPr>
          <w:noProof/>
          <w:lang w:val="fr-FR"/>
        </w:rPr>
        <w:t>é</w:t>
      </w:r>
      <w:r w:rsidRPr="003347DA">
        <w:rPr>
          <w:noProof/>
          <w:lang w:val="fr-FR"/>
        </w:rPr>
        <w:t xml:space="preserve"> </w:t>
      </w:r>
      <w:r>
        <w:rPr>
          <w:noProof/>
          <w:lang w:val="fr-FR"/>
        </w:rPr>
        <w:t xml:space="preserve">sont destinés à développer le sentiment de sécurité dans la population et à renforcer la confiance dans la </w:t>
      </w:r>
      <w:r w:rsidRPr="003347DA">
        <w:rPr>
          <w:noProof/>
          <w:lang w:val="fr-FR"/>
        </w:rPr>
        <w:t>police</w:t>
      </w:r>
      <w:r>
        <w:rPr>
          <w:noProof/>
          <w:lang w:val="fr-FR"/>
        </w:rPr>
        <w:t xml:space="preserve"> </w:t>
      </w:r>
      <w:r w:rsidRPr="003347DA">
        <w:rPr>
          <w:noProof/>
          <w:lang w:val="fr-FR"/>
        </w:rPr>
        <w:t>:</w:t>
      </w:r>
    </w:p>
    <w:p w14:paraId="7E4A38D1" w14:textId="3FA789A3"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La police de proximité et Ensemble.En sécurité développent le sentiment de sécurité individuel et la coopération</w:t>
      </w:r>
      <w:r w:rsidRPr="003347DA">
        <w:rPr>
          <w:noProof/>
          <w:lang w:val="fr-FR"/>
        </w:rPr>
        <w:t xml:space="preserve"> constructive </w:t>
      </w:r>
      <w:r>
        <w:rPr>
          <w:noProof/>
          <w:lang w:val="fr-FR"/>
        </w:rPr>
        <w:t xml:space="preserve">entre </w:t>
      </w:r>
      <w:r w:rsidRPr="003347DA">
        <w:rPr>
          <w:noProof/>
          <w:lang w:val="fr-FR"/>
        </w:rPr>
        <w:t>diff</w:t>
      </w:r>
      <w:r>
        <w:rPr>
          <w:noProof/>
          <w:lang w:val="fr-FR"/>
        </w:rPr>
        <w:t>é</w:t>
      </w:r>
      <w:r w:rsidRPr="003347DA">
        <w:rPr>
          <w:noProof/>
          <w:lang w:val="fr-FR"/>
        </w:rPr>
        <w:t>rent</w:t>
      </w:r>
      <w:r>
        <w:rPr>
          <w:noProof/>
          <w:lang w:val="fr-FR"/>
        </w:rPr>
        <w:t>es</w:t>
      </w:r>
      <w:r w:rsidRPr="003347DA">
        <w:rPr>
          <w:noProof/>
          <w:lang w:val="fr-FR"/>
        </w:rPr>
        <w:t xml:space="preserve"> institutions </w:t>
      </w:r>
      <w:r>
        <w:rPr>
          <w:noProof/>
          <w:lang w:val="fr-FR"/>
        </w:rPr>
        <w:t xml:space="preserve">importantes et la </w:t>
      </w:r>
      <w:r w:rsidRPr="003347DA">
        <w:rPr>
          <w:noProof/>
          <w:lang w:val="fr-FR"/>
        </w:rPr>
        <w:t xml:space="preserve">population. </w:t>
      </w:r>
      <w:r>
        <w:rPr>
          <w:noProof/>
          <w:lang w:val="fr-FR"/>
        </w:rPr>
        <w:t>Les principales approches retenues sont le d</w:t>
      </w:r>
      <w:r w:rsidRPr="003347DA">
        <w:rPr>
          <w:noProof/>
          <w:lang w:val="fr-FR"/>
        </w:rPr>
        <w:t xml:space="preserve">ialogue, </w:t>
      </w:r>
      <w:r>
        <w:rPr>
          <w:noProof/>
          <w:lang w:val="fr-FR"/>
        </w:rPr>
        <w:t xml:space="preserve">le recensement des </w:t>
      </w:r>
      <w:r w:rsidRPr="003347DA">
        <w:rPr>
          <w:noProof/>
          <w:lang w:val="fr-FR"/>
        </w:rPr>
        <w:t>probl</w:t>
      </w:r>
      <w:r>
        <w:rPr>
          <w:noProof/>
          <w:lang w:val="fr-FR"/>
        </w:rPr>
        <w:t>èmes et le règlement de ces derniers</w:t>
      </w:r>
      <w:r w:rsidR="00EE06A9">
        <w:rPr>
          <w:noProof/>
          <w:lang w:val="fr-FR"/>
        </w:rPr>
        <w:t> ;</w:t>
      </w:r>
    </w:p>
    <w:p w14:paraId="0072A929" w14:textId="3DDE3F4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Dans le cadre du programme « </w:t>
      </w:r>
      <w:r w:rsidRPr="00195136">
        <w:rPr>
          <w:i/>
          <w:iCs/>
          <w:noProof/>
          <w:lang w:val="fr-FR"/>
        </w:rPr>
        <w:t>Polizei.Macht.Menschen.Rechte</w:t>
      </w:r>
      <w:r>
        <w:rPr>
          <w:noProof/>
          <w:lang w:val="fr-FR"/>
        </w:rPr>
        <w:t xml:space="preserve"> », des </w:t>
      </w:r>
      <w:r w:rsidRPr="003347DA">
        <w:rPr>
          <w:noProof/>
          <w:lang w:val="fr-FR"/>
        </w:rPr>
        <w:t>repr</w:t>
      </w:r>
      <w:r>
        <w:rPr>
          <w:noProof/>
          <w:lang w:val="fr-FR"/>
        </w:rPr>
        <w:t>é</w:t>
      </w:r>
      <w:r w:rsidRPr="003347DA">
        <w:rPr>
          <w:noProof/>
          <w:lang w:val="fr-FR"/>
        </w:rPr>
        <w:t>senta</w:t>
      </w:r>
      <w:r>
        <w:rPr>
          <w:noProof/>
          <w:lang w:val="fr-FR"/>
        </w:rPr>
        <w:t>nts du Ministère fédéral de l</w:t>
      </w:r>
      <w:r w:rsidR="007174EB">
        <w:rPr>
          <w:noProof/>
          <w:lang w:val="fr-FR"/>
        </w:rPr>
        <w:t>’</w:t>
      </w:r>
      <w:r>
        <w:rPr>
          <w:noProof/>
          <w:lang w:val="fr-FR"/>
        </w:rPr>
        <w:t>intérieur et des ONG examinent des questions relatives aux droits de l</w:t>
      </w:r>
      <w:r w:rsidR="007174EB">
        <w:rPr>
          <w:noProof/>
          <w:lang w:val="fr-FR"/>
        </w:rPr>
        <w:t>’</w:t>
      </w:r>
      <w:r>
        <w:rPr>
          <w:noProof/>
          <w:lang w:val="fr-FR"/>
        </w:rPr>
        <w:t>homme lors des réunions que la « table ronde de la société civile » tient plusieurs fois par an</w:t>
      </w:r>
      <w:r w:rsidRPr="003347DA">
        <w:rPr>
          <w:noProof/>
          <w:lang w:val="fr-FR"/>
        </w:rPr>
        <w:t>.</w:t>
      </w:r>
    </w:p>
    <w:p w14:paraId="49D03521" w14:textId="6E5E5D82" w:rsidR="00507F2F" w:rsidRPr="003347DA" w:rsidRDefault="00507F2F" w:rsidP="00507F2F">
      <w:pPr>
        <w:pStyle w:val="SingleTxtG"/>
        <w:rPr>
          <w:noProof/>
          <w:lang w:val="fr-FR"/>
        </w:rPr>
      </w:pPr>
      <w:r w:rsidRPr="003347DA">
        <w:rPr>
          <w:noProof/>
          <w:lang w:val="fr-FR"/>
        </w:rPr>
        <w:t>90.</w:t>
      </w:r>
      <w:r w:rsidRPr="003347DA">
        <w:rPr>
          <w:noProof/>
          <w:lang w:val="fr-FR"/>
        </w:rPr>
        <w:tab/>
      </w:r>
      <w:r>
        <w:rPr>
          <w:noProof/>
          <w:lang w:val="fr-FR"/>
        </w:rPr>
        <w:t>L</w:t>
      </w:r>
      <w:r w:rsidR="007174EB">
        <w:rPr>
          <w:noProof/>
          <w:lang w:val="fr-FR"/>
        </w:rPr>
        <w:t>’</w:t>
      </w:r>
      <w:r>
        <w:rPr>
          <w:noProof/>
          <w:lang w:val="fr-FR"/>
        </w:rPr>
        <w:t>A</w:t>
      </w:r>
      <w:r w:rsidRPr="003347DA">
        <w:rPr>
          <w:noProof/>
          <w:lang w:val="fr-FR"/>
        </w:rPr>
        <w:t>utr</w:t>
      </w:r>
      <w:r>
        <w:rPr>
          <w:noProof/>
          <w:lang w:val="fr-FR"/>
        </w:rPr>
        <w:t>iche s</w:t>
      </w:r>
      <w:r w:rsidR="007174EB">
        <w:rPr>
          <w:noProof/>
          <w:lang w:val="fr-FR"/>
        </w:rPr>
        <w:t>’</w:t>
      </w:r>
      <w:r>
        <w:rPr>
          <w:noProof/>
          <w:lang w:val="fr-FR"/>
        </w:rPr>
        <w:t>emploie à augmenter la proportion de policiers issus de l</w:t>
      </w:r>
      <w:r w:rsidR="007174EB">
        <w:rPr>
          <w:noProof/>
          <w:lang w:val="fr-FR"/>
        </w:rPr>
        <w:t>’</w:t>
      </w:r>
      <w:r>
        <w:rPr>
          <w:noProof/>
          <w:lang w:val="fr-FR"/>
        </w:rPr>
        <w:t xml:space="preserve">immigration </w:t>
      </w:r>
      <w:r w:rsidRPr="003347DA">
        <w:rPr>
          <w:noProof/>
          <w:lang w:val="fr-FR"/>
        </w:rPr>
        <w:t>(</w:t>
      </w:r>
      <w:r w:rsidRPr="002103FC">
        <w:rPr>
          <w:noProof/>
          <w:lang w:val="fr-FR"/>
        </w:rPr>
        <w:t>voir par. 58 du</w:t>
      </w:r>
      <w:r>
        <w:rPr>
          <w:noProof/>
          <w:lang w:val="fr-FR"/>
        </w:rPr>
        <w:t xml:space="preserve"> précédent rapport</w:t>
      </w:r>
      <w:r w:rsidRPr="003347DA">
        <w:rPr>
          <w:noProof/>
          <w:lang w:val="fr-FR"/>
        </w:rPr>
        <w:t xml:space="preserve">). </w:t>
      </w:r>
      <w:r>
        <w:rPr>
          <w:noProof/>
          <w:lang w:val="fr-FR"/>
        </w:rPr>
        <w:t xml:space="preserve">Les campagnes de recrutement visent les personnes qualifiées </w:t>
      </w:r>
      <w:r w:rsidRPr="00324963">
        <w:rPr>
          <w:noProof/>
          <w:lang w:val="fr-FR"/>
        </w:rPr>
        <w:t>sans distinction fondée sur</w:t>
      </w:r>
      <w:r>
        <w:rPr>
          <w:noProof/>
          <w:lang w:val="fr-FR"/>
        </w:rPr>
        <w:t xml:space="preserve"> l</w:t>
      </w:r>
      <w:r w:rsidR="007174EB">
        <w:rPr>
          <w:noProof/>
          <w:lang w:val="fr-FR"/>
        </w:rPr>
        <w:t>’</w:t>
      </w:r>
      <w:r w:rsidRPr="00324963">
        <w:rPr>
          <w:noProof/>
          <w:lang w:val="fr-FR"/>
        </w:rPr>
        <w:t xml:space="preserve">origine ethnique </w:t>
      </w:r>
      <w:r w:rsidRPr="003347DA">
        <w:rPr>
          <w:noProof/>
          <w:lang w:val="fr-FR"/>
        </w:rPr>
        <w:t>(</w:t>
      </w:r>
      <w:r>
        <w:rPr>
          <w:noProof/>
          <w:lang w:val="fr-FR"/>
        </w:rPr>
        <w:t>im</w:t>
      </w:r>
      <w:r w:rsidRPr="003347DA">
        <w:rPr>
          <w:noProof/>
          <w:lang w:val="fr-FR"/>
        </w:rPr>
        <w:t xml:space="preserve">migration), </w:t>
      </w:r>
      <w:r>
        <w:rPr>
          <w:noProof/>
          <w:lang w:val="fr-FR"/>
        </w:rPr>
        <w:t>l</w:t>
      </w:r>
      <w:r w:rsidR="007174EB">
        <w:rPr>
          <w:noProof/>
          <w:lang w:val="fr-FR"/>
        </w:rPr>
        <w:t>’</w:t>
      </w:r>
      <w:r>
        <w:rPr>
          <w:noProof/>
          <w:lang w:val="fr-FR"/>
        </w:rPr>
        <w:t>â</w:t>
      </w:r>
      <w:r w:rsidRPr="003347DA">
        <w:rPr>
          <w:noProof/>
          <w:lang w:val="fr-FR"/>
        </w:rPr>
        <w:t xml:space="preserve">ge, </w:t>
      </w:r>
      <w:r>
        <w:rPr>
          <w:noProof/>
          <w:lang w:val="fr-FR"/>
        </w:rPr>
        <w:t>le genre</w:t>
      </w:r>
      <w:r w:rsidRPr="003347DA">
        <w:rPr>
          <w:noProof/>
          <w:lang w:val="fr-FR"/>
        </w:rPr>
        <w:t xml:space="preserve">, etc. </w:t>
      </w:r>
      <w:r>
        <w:rPr>
          <w:noProof/>
          <w:lang w:val="fr-FR"/>
        </w:rPr>
        <w:t>Lors des journées de recrutement, les policiers issus de l</w:t>
      </w:r>
      <w:r w:rsidR="007174EB">
        <w:rPr>
          <w:noProof/>
          <w:lang w:val="fr-FR"/>
        </w:rPr>
        <w:t>’</w:t>
      </w:r>
      <w:r>
        <w:rPr>
          <w:noProof/>
          <w:lang w:val="fr-FR"/>
        </w:rPr>
        <w:t xml:space="preserve">immigration </w:t>
      </w:r>
      <w:r w:rsidRPr="00DA47BF">
        <w:rPr>
          <w:noProof/>
        </w:rPr>
        <w:t>servent de modèles</w:t>
      </w:r>
      <w:r w:rsidRPr="005B721C">
        <w:rPr>
          <w:noProof/>
          <w:lang w:val="fr-FR"/>
        </w:rPr>
        <w:t xml:space="preserve"> </w:t>
      </w:r>
      <w:r>
        <w:rPr>
          <w:noProof/>
          <w:lang w:val="fr-FR"/>
        </w:rPr>
        <w:t>aux candidats</w:t>
      </w:r>
      <w:r w:rsidRPr="003347DA">
        <w:rPr>
          <w:noProof/>
          <w:lang w:val="fr-FR"/>
        </w:rPr>
        <w:t xml:space="preserve">. </w:t>
      </w:r>
      <w:r>
        <w:rPr>
          <w:noProof/>
          <w:lang w:val="fr-FR"/>
        </w:rPr>
        <w:t>Les données relatives à l</w:t>
      </w:r>
      <w:r w:rsidR="007174EB">
        <w:rPr>
          <w:noProof/>
          <w:lang w:val="fr-FR"/>
        </w:rPr>
        <w:t>’</w:t>
      </w:r>
      <w:r>
        <w:rPr>
          <w:noProof/>
          <w:lang w:val="fr-FR"/>
        </w:rPr>
        <w:t>immigration ne sont pas conservées</w:t>
      </w:r>
      <w:r w:rsidRPr="003347DA">
        <w:rPr>
          <w:noProof/>
          <w:lang w:val="fr-FR"/>
        </w:rPr>
        <w:t xml:space="preserve">. </w:t>
      </w:r>
      <w:r>
        <w:rPr>
          <w:noProof/>
          <w:lang w:val="fr-FR"/>
        </w:rPr>
        <w:t xml:space="preserve">En 2023, une </w:t>
      </w:r>
      <w:r w:rsidRPr="003347DA">
        <w:rPr>
          <w:noProof/>
          <w:lang w:val="fr-FR"/>
        </w:rPr>
        <w:t>analys</w:t>
      </w:r>
      <w:r>
        <w:rPr>
          <w:noProof/>
          <w:lang w:val="fr-FR"/>
        </w:rPr>
        <w:t xml:space="preserve">e de </w:t>
      </w:r>
      <w:r w:rsidRPr="003347DA">
        <w:rPr>
          <w:noProof/>
          <w:lang w:val="fr-FR"/>
        </w:rPr>
        <w:t>6</w:t>
      </w:r>
      <w:r w:rsidR="00EE06A9">
        <w:rPr>
          <w:noProof/>
          <w:lang w:val="fr-FR"/>
        </w:rPr>
        <w:t> </w:t>
      </w:r>
      <w:r w:rsidRPr="003347DA">
        <w:rPr>
          <w:noProof/>
          <w:lang w:val="fr-FR"/>
        </w:rPr>
        <w:t xml:space="preserve">576 questionnaires </w:t>
      </w:r>
      <w:r>
        <w:rPr>
          <w:noProof/>
          <w:lang w:val="fr-FR"/>
        </w:rPr>
        <w:t xml:space="preserve">de candidature a montré que </w:t>
      </w:r>
      <w:r w:rsidRPr="003347DA">
        <w:rPr>
          <w:noProof/>
          <w:lang w:val="fr-FR"/>
        </w:rPr>
        <w:t xml:space="preserve">14 % </w:t>
      </w:r>
      <w:r>
        <w:rPr>
          <w:noProof/>
          <w:lang w:val="fr-FR"/>
        </w:rPr>
        <w:t xml:space="preserve">environ des </w:t>
      </w:r>
      <w:r w:rsidRPr="003347DA">
        <w:rPr>
          <w:noProof/>
          <w:lang w:val="fr-FR"/>
        </w:rPr>
        <w:t>candidats</w:t>
      </w:r>
      <w:r>
        <w:rPr>
          <w:noProof/>
          <w:lang w:val="fr-FR"/>
        </w:rPr>
        <w:t xml:space="preserve"> n</w:t>
      </w:r>
      <w:r w:rsidR="007174EB">
        <w:rPr>
          <w:noProof/>
          <w:lang w:val="fr-FR"/>
        </w:rPr>
        <w:t>’</w:t>
      </w:r>
      <w:r>
        <w:rPr>
          <w:noProof/>
          <w:lang w:val="fr-FR"/>
        </w:rPr>
        <w:t>avaient pas l</w:t>
      </w:r>
      <w:r w:rsidR="007174EB">
        <w:rPr>
          <w:noProof/>
          <w:lang w:val="fr-FR"/>
        </w:rPr>
        <w:t>’</w:t>
      </w:r>
      <w:r>
        <w:rPr>
          <w:noProof/>
          <w:lang w:val="fr-FR"/>
        </w:rPr>
        <w:t>allemand comme langue maternelle</w:t>
      </w:r>
      <w:r w:rsidRPr="003347DA">
        <w:rPr>
          <w:noProof/>
          <w:lang w:val="fr-FR"/>
        </w:rPr>
        <w:t xml:space="preserve">. </w:t>
      </w:r>
      <w:r>
        <w:rPr>
          <w:noProof/>
          <w:lang w:val="fr-FR"/>
        </w:rPr>
        <w:t>Il est ressorti d</w:t>
      </w:r>
      <w:r w:rsidR="007174EB">
        <w:rPr>
          <w:noProof/>
          <w:lang w:val="fr-FR"/>
        </w:rPr>
        <w:t>’</w:t>
      </w:r>
      <w:r>
        <w:rPr>
          <w:noProof/>
          <w:lang w:val="fr-FR"/>
        </w:rPr>
        <w:t xml:space="preserve">une enquête réalisée la même année parmi </w:t>
      </w:r>
      <w:r w:rsidRPr="003347DA">
        <w:rPr>
          <w:noProof/>
          <w:lang w:val="fr-FR"/>
        </w:rPr>
        <w:t>1</w:t>
      </w:r>
      <w:r w:rsidR="00EE06A9">
        <w:rPr>
          <w:noProof/>
          <w:lang w:val="fr-FR"/>
        </w:rPr>
        <w:t> </w:t>
      </w:r>
      <w:r w:rsidRPr="003347DA">
        <w:rPr>
          <w:noProof/>
          <w:lang w:val="fr-FR"/>
        </w:rPr>
        <w:t xml:space="preserve">207 </w:t>
      </w:r>
      <w:r>
        <w:rPr>
          <w:noProof/>
          <w:lang w:val="fr-FR"/>
        </w:rPr>
        <w:t>élèves de l</w:t>
      </w:r>
      <w:r w:rsidR="007174EB">
        <w:rPr>
          <w:noProof/>
          <w:lang w:val="fr-FR"/>
        </w:rPr>
        <w:t>’</w:t>
      </w:r>
      <w:r>
        <w:rPr>
          <w:noProof/>
          <w:lang w:val="fr-FR"/>
        </w:rPr>
        <w:t xml:space="preserve">École de police que </w:t>
      </w:r>
      <w:r w:rsidRPr="003347DA">
        <w:rPr>
          <w:noProof/>
          <w:lang w:val="fr-FR"/>
        </w:rPr>
        <w:t xml:space="preserve">3 % </w:t>
      </w:r>
      <w:r>
        <w:rPr>
          <w:noProof/>
          <w:lang w:val="fr-FR"/>
        </w:rPr>
        <w:t>des personnes interrogées n</w:t>
      </w:r>
      <w:r w:rsidR="007174EB">
        <w:rPr>
          <w:noProof/>
          <w:lang w:val="fr-FR"/>
        </w:rPr>
        <w:t>’</w:t>
      </w:r>
      <w:r>
        <w:rPr>
          <w:noProof/>
          <w:lang w:val="fr-FR"/>
        </w:rPr>
        <w:t>étaient pas nées en Autriche et que 18</w:t>
      </w:r>
      <w:r w:rsidR="00EE06A9">
        <w:rPr>
          <w:noProof/>
          <w:lang w:val="fr-FR"/>
        </w:rPr>
        <w:t> </w:t>
      </w:r>
      <w:r>
        <w:rPr>
          <w:noProof/>
          <w:lang w:val="fr-FR"/>
        </w:rPr>
        <w:t>% des répondant(e)s avaient au moins un parent né à l</w:t>
      </w:r>
      <w:r w:rsidR="007174EB">
        <w:rPr>
          <w:noProof/>
          <w:lang w:val="fr-FR"/>
        </w:rPr>
        <w:t>’</w:t>
      </w:r>
      <w:r>
        <w:rPr>
          <w:noProof/>
          <w:lang w:val="fr-FR"/>
        </w:rPr>
        <w:t>étranger.</w:t>
      </w:r>
    </w:p>
    <w:p w14:paraId="53930569" w14:textId="339E59F4" w:rsidR="00507F2F" w:rsidRPr="003347DA" w:rsidRDefault="00507F2F" w:rsidP="00507F2F">
      <w:pPr>
        <w:pStyle w:val="SingleTxtG"/>
        <w:rPr>
          <w:noProof/>
          <w:lang w:val="fr-FR"/>
        </w:rPr>
      </w:pPr>
      <w:r w:rsidRPr="003347DA">
        <w:rPr>
          <w:noProof/>
          <w:lang w:val="fr-FR"/>
        </w:rPr>
        <w:lastRenderedPageBreak/>
        <w:t>91.</w:t>
      </w:r>
      <w:r w:rsidRPr="003347DA">
        <w:rPr>
          <w:noProof/>
          <w:lang w:val="fr-FR"/>
        </w:rPr>
        <w:tab/>
      </w:r>
      <w:r>
        <w:rPr>
          <w:noProof/>
          <w:lang w:val="fr-FR"/>
        </w:rPr>
        <w:t xml:space="preserve">Quant au </w:t>
      </w:r>
      <w:r w:rsidRPr="003347DA">
        <w:rPr>
          <w:noProof/>
          <w:lang w:val="fr-FR"/>
        </w:rPr>
        <w:t>non-refoulement</w:t>
      </w:r>
      <w:r>
        <w:rPr>
          <w:noProof/>
          <w:lang w:val="fr-FR"/>
        </w:rPr>
        <w:t>, le</w:t>
      </w:r>
      <w:r w:rsidRPr="003347DA">
        <w:rPr>
          <w:noProof/>
          <w:lang w:val="fr-FR"/>
        </w:rPr>
        <w:t xml:space="preserve"> para</w:t>
      </w:r>
      <w:r>
        <w:rPr>
          <w:noProof/>
          <w:lang w:val="fr-FR"/>
        </w:rPr>
        <w:t xml:space="preserve">graphe </w:t>
      </w:r>
      <w:r w:rsidRPr="003347DA">
        <w:rPr>
          <w:noProof/>
          <w:lang w:val="fr-FR"/>
        </w:rPr>
        <w:t xml:space="preserve">59 </w:t>
      </w:r>
      <w:r>
        <w:rPr>
          <w:noProof/>
          <w:lang w:val="fr-FR"/>
        </w:rPr>
        <w:t xml:space="preserve">du précédent rapport doit être modifié comme suit </w:t>
      </w:r>
      <w:r w:rsidRPr="003347DA">
        <w:rPr>
          <w:noProof/>
          <w:lang w:val="fr-FR"/>
        </w:rPr>
        <w:t xml:space="preserve">: </w:t>
      </w:r>
      <w:r>
        <w:rPr>
          <w:noProof/>
          <w:lang w:val="fr-FR"/>
        </w:rPr>
        <w:t xml:space="preserve">la protection </w:t>
      </w:r>
      <w:r w:rsidRPr="003347DA">
        <w:rPr>
          <w:noProof/>
          <w:lang w:val="fr-FR"/>
        </w:rPr>
        <w:t>subsidia</w:t>
      </w:r>
      <w:r>
        <w:rPr>
          <w:noProof/>
          <w:lang w:val="fr-FR"/>
        </w:rPr>
        <w:t>ire prévue à l</w:t>
      </w:r>
      <w:r w:rsidR="007174EB">
        <w:rPr>
          <w:noProof/>
          <w:lang w:val="fr-FR"/>
        </w:rPr>
        <w:t>’</w:t>
      </w:r>
      <w:r>
        <w:rPr>
          <w:noProof/>
          <w:lang w:val="fr-FR"/>
        </w:rPr>
        <w:t xml:space="preserve">article 8 de la </w:t>
      </w:r>
      <w:hyperlink r:id="rId52" w:history="1">
        <w:r>
          <w:rPr>
            <w:rStyle w:val="Lienhypertexte"/>
            <w:noProof/>
            <w:lang w:val="fr-FR"/>
          </w:rPr>
          <w:t>loi de 2005 sur l</w:t>
        </w:r>
        <w:r w:rsidR="007174EB">
          <w:rPr>
            <w:rStyle w:val="Lienhypertexte"/>
            <w:noProof/>
            <w:lang w:val="fr-FR"/>
          </w:rPr>
          <w:t>’</w:t>
        </w:r>
        <w:r>
          <w:rPr>
            <w:rStyle w:val="Lienhypertexte"/>
            <w:noProof/>
            <w:lang w:val="fr-FR"/>
          </w:rPr>
          <w:t>asile</w:t>
        </w:r>
      </w:hyperlink>
      <w:r w:rsidRPr="003347DA">
        <w:rPr>
          <w:noProof/>
          <w:lang w:val="fr-FR"/>
        </w:rPr>
        <w:t xml:space="preserve"> (</w:t>
      </w:r>
      <w:r w:rsidRPr="003347DA">
        <w:rPr>
          <w:i/>
          <w:noProof/>
          <w:lang w:val="fr-FR"/>
        </w:rPr>
        <w:t>Asylgesetz 2005</w:t>
      </w:r>
      <w:r w:rsidRPr="003347DA">
        <w:rPr>
          <w:noProof/>
          <w:lang w:val="fr-FR"/>
        </w:rPr>
        <w:t xml:space="preserve">, </w:t>
      </w:r>
      <w:r>
        <w:rPr>
          <w:noProof/>
          <w:lang w:val="fr-FR"/>
        </w:rPr>
        <w:t>Journal officiel fédéral</w:t>
      </w:r>
      <w:r w:rsidRPr="003347DA">
        <w:rPr>
          <w:noProof/>
          <w:lang w:val="fr-FR"/>
        </w:rPr>
        <w:t xml:space="preserve"> I </w:t>
      </w:r>
      <w:r w:rsidR="00EE06A9" w:rsidRPr="00C40834">
        <w:rPr>
          <w:rFonts w:eastAsia="MS Mincho"/>
          <w:noProof/>
          <w:szCs w:val="22"/>
          <w:lang w:val="fr-FR"/>
        </w:rPr>
        <w:t>n</w:t>
      </w:r>
      <w:r w:rsidR="00EE06A9" w:rsidRPr="00C40834">
        <w:rPr>
          <w:rFonts w:eastAsia="MS Mincho"/>
          <w:noProof/>
          <w:szCs w:val="22"/>
          <w:vertAlign w:val="superscript"/>
          <w:lang w:val="fr-FR"/>
        </w:rPr>
        <w:t>o</w:t>
      </w:r>
      <w:r w:rsidR="00EE06A9">
        <w:rPr>
          <w:noProof/>
          <w:lang w:val="fr-FR"/>
        </w:rPr>
        <w:t> </w:t>
      </w:r>
      <w:r w:rsidRPr="003347DA">
        <w:rPr>
          <w:noProof/>
          <w:lang w:val="fr-FR"/>
        </w:rPr>
        <w:t>100/2005</w:t>
      </w:r>
      <w:r>
        <w:rPr>
          <w:noProof/>
          <w:lang w:val="fr-FR"/>
        </w:rPr>
        <w:t>, telle que modifiée</w:t>
      </w:r>
      <w:r w:rsidRPr="003347DA">
        <w:rPr>
          <w:noProof/>
          <w:lang w:val="fr-FR"/>
        </w:rPr>
        <w:t xml:space="preserve">) </w:t>
      </w:r>
      <w:r>
        <w:rPr>
          <w:noProof/>
          <w:lang w:val="fr-FR"/>
        </w:rPr>
        <w:t>a été accordée à l</w:t>
      </w:r>
      <w:r w:rsidR="007174EB">
        <w:rPr>
          <w:noProof/>
          <w:lang w:val="fr-FR"/>
        </w:rPr>
        <w:t>’</w:t>
      </w:r>
      <w:r>
        <w:rPr>
          <w:noProof/>
          <w:lang w:val="fr-FR"/>
        </w:rPr>
        <w:t xml:space="preserve">occasion de vérifications avant refoulement dans </w:t>
      </w:r>
      <w:r w:rsidRPr="003347DA">
        <w:rPr>
          <w:noProof/>
          <w:lang w:val="fr-FR"/>
        </w:rPr>
        <w:t>2</w:t>
      </w:r>
      <w:r w:rsidR="001D723E">
        <w:rPr>
          <w:noProof/>
          <w:lang w:val="fr-FR"/>
        </w:rPr>
        <w:t> </w:t>
      </w:r>
      <w:r w:rsidRPr="003347DA">
        <w:rPr>
          <w:noProof/>
          <w:lang w:val="fr-FR"/>
        </w:rPr>
        <w:t xml:space="preserve">023 cas </w:t>
      </w:r>
      <w:r>
        <w:rPr>
          <w:noProof/>
          <w:lang w:val="fr-FR"/>
        </w:rPr>
        <w:t>e</w:t>
      </w:r>
      <w:r w:rsidRPr="003347DA">
        <w:rPr>
          <w:noProof/>
          <w:lang w:val="fr-FR"/>
        </w:rPr>
        <w:t>n 2011, 2</w:t>
      </w:r>
      <w:r w:rsidR="001D723E">
        <w:rPr>
          <w:noProof/>
          <w:lang w:val="fr-FR"/>
        </w:rPr>
        <w:t> </w:t>
      </w:r>
      <w:r w:rsidRPr="003347DA">
        <w:rPr>
          <w:noProof/>
          <w:lang w:val="fr-FR"/>
        </w:rPr>
        <w:t xml:space="preserve">050 cas </w:t>
      </w:r>
      <w:r>
        <w:rPr>
          <w:noProof/>
          <w:lang w:val="fr-FR"/>
        </w:rPr>
        <w:t>e</w:t>
      </w:r>
      <w:r w:rsidRPr="003347DA">
        <w:rPr>
          <w:noProof/>
          <w:lang w:val="fr-FR"/>
        </w:rPr>
        <w:t>n 2012, 1</w:t>
      </w:r>
      <w:r w:rsidR="00EE06A9">
        <w:rPr>
          <w:noProof/>
          <w:lang w:val="fr-FR"/>
        </w:rPr>
        <w:t> </w:t>
      </w:r>
      <w:r w:rsidRPr="003347DA">
        <w:rPr>
          <w:noProof/>
          <w:lang w:val="fr-FR"/>
        </w:rPr>
        <w:t xml:space="preserve">819 cas </w:t>
      </w:r>
      <w:r>
        <w:rPr>
          <w:noProof/>
          <w:lang w:val="fr-FR"/>
        </w:rPr>
        <w:t>e</w:t>
      </w:r>
      <w:r w:rsidRPr="003347DA">
        <w:rPr>
          <w:noProof/>
          <w:lang w:val="fr-FR"/>
        </w:rPr>
        <w:t>n 2013, 2</w:t>
      </w:r>
      <w:r w:rsidR="00EE06A9">
        <w:rPr>
          <w:noProof/>
          <w:lang w:val="fr-FR"/>
        </w:rPr>
        <w:t> </w:t>
      </w:r>
      <w:r w:rsidRPr="003347DA">
        <w:rPr>
          <w:noProof/>
          <w:lang w:val="fr-FR"/>
        </w:rPr>
        <w:t xml:space="preserve">617 cas </w:t>
      </w:r>
      <w:r>
        <w:rPr>
          <w:noProof/>
          <w:lang w:val="fr-FR"/>
        </w:rPr>
        <w:t>e</w:t>
      </w:r>
      <w:r w:rsidRPr="003347DA">
        <w:rPr>
          <w:noProof/>
          <w:lang w:val="fr-FR"/>
        </w:rPr>
        <w:t>n 2014, 2</w:t>
      </w:r>
      <w:r w:rsidR="00EE06A9">
        <w:rPr>
          <w:noProof/>
          <w:lang w:val="fr-FR"/>
        </w:rPr>
        <w:t> </w:t>
      </w:r>
      <w:r w:rsidRPr="003347DA">
        <w:rPr>
          <w:noProof/>
          <w:lang w:val="fr-FR"/>
        </w:rPr>
        <w:t xml:space="preserve">478 cas </w:t>
      </w:r>
      <w:r>
        <w:rPr>
          <w:noProof/>
          <w:lang w:val="fr-FR"/>
        </w:rPr>
        <w:t>e</w:t>
      </w:r>
      <w:r w:rsidRPr="003347DA">
        <w:rPr>
          <w:noProof/>
          <w:lang w:val="fr-FR"/>
        </w:rPr>
        <w:t>n 2015, 3</w:t>
      </w:r>
      <w:r w:rsidR="00EE06A9">
        <w:rPr>
          <w:noProof/>
          <w:lang w:val="fr-FR"/>
        </w:rPr>
        <w:t> </w:t>
      </w:r>
      <w:r w:rsidRPr="003347DA">
        <w:rPr>
          <w:noProof/>
          <w:lang w:val="fr-FR"/>
        </w:rPr>
        <w:t xml:space="preserve">699 cas </w:t>
      </w:r>
      <w:r>
        <w:rPr>
          <w:noProof/>
          <w:lang w:val="fr-FR"/>
        </w:rPr>
        <w:t>e</w:t>
      </w:r>
      <w:r w:rsidRPr="003347DA">
        <w:rPr>
          <w:noProof/>
          <w:lang w:val="fr-FR"/>
        </w:rPr>
        <w:t>n 2016, 7</w:t>
      </w:r>
      <w:r w:rsidR="00EE06A9">
        <w:rPr>
          <w:noProof/>
          <w:lang w:val="fr-FR"/>
        </w:rPr>
        <w:t> </w:t>
      </w:r>
      <w:r w:rsidRPr="003347DA">
        <w:rPr>
          <w:noProof/>
          <w:lang w:val="fr-FR"/>
        </w:rPr>
        <w:t xml:space="preserve">081 cas </w:t>
      </w:r>
      <w:r>
        <w:rPr>
          <w:noProof/>
          <w:lang w:val="fr-FR"/>
        </w:rPr>
        <w:t>e</w:t>
      </w:r>
      <w:r w:rsidRPr="003347DA">
        <w:rPr>
          <w:noProof/>
          <w:lang w:val="fr-FR"/>
        </w:rPr>
        <w:t>n 2017, 4</w:t>
      </w:r>
      <w:r w:rsidR="00EE06A9">
        <w:rPr>
          <w:noProof/>
          <w:lang w:val="fr-FR"/>
        </w:rPr>
        <w:t> </w:t>
      </w:r>
      <w:r w:rsidRPr="003347DA">
        <w:rPr>
          <w:noProof/>
          <w:lang w:val="fr-FR"/>
        </w:rPr>
        <w:t xml:space="preserve">191 cas </w:t>
      </w:r>
      <w:r>
        <w:rPr>
          <w:noProof/>
          <w:lang w:val="fr-FR"/>
        </w:rPr>
        <w:t>e</w:t>
      </w:r>
      <w:r w:rsidRPr="003347DA">
        <w:rPr>
          <w:noProof/>
          <w:lang w:val="fr-FR"/>
        </w:rPr>
        <w:t>n 2018, 2</w:t>
      </w:r>
      <w:r w:rsidR="00EE06A9">
        <w:rPr>
          <w:noProof/>
          <w:lang w:val="fr-FR"/>
        </w:rPr>
        <w:t> </w:t>
      </w:r>
      <w:r w:rsidRPr="003347DA">
        <w:rPr>
          <w:noProof/>
          <w:lang w:val="fr-FR"/>
        </w:rPr>
        <w:t xml:space="preserve">246 cas </w:t>
      </w:r>
      <w:r>
        <w:rPr>
          <w:noProof/>
          <w:lang w:val="fr-FR"/>
        </w:rPr>
        <w:t>e</w:t>
      </w:r>
      <w:r w:rsidRPr="003347DA">
        <w:rPr>
          <w:noProof/>
          <w:lang w:val="fr-FR"/>
        </w:rPr>
        <w:t>n 2019, 2</w:t>
      </w:r>
      <w:r w:rsidR="00EE06A9">
        <w:rPr>
          <w:noProof/>
          <w:lang w:val="fr-FR"/>
        </w:rPr>
        <w:t> </w:t>
      </w:r>
      <w:r w:rsidRPr="003347DA">
        <w:rPr>
          <w:noProof/>
          <w:lang w:val="fr-FR"/>
        </w:rPr>
        <w:t>524 cas</w:t>
      </w:r>
      <w:r>
        <w:rPr>
          <w:noProof/>
          <w:lang w:val="fr-FR"/>
        </w:rPr>
        <w:t xml:space="preserve"> e</w:t>
      </w:r>
      <w:r w:rsidRPr="003347DA">
        <w:rPr>
          <w:noProof/>
          <w:lang w:val="fr-FR"/>
        </w:rPr>
        <w:t>n 2020, 4</w:t>
      </w:r>
      <w:r w:rsidR="00EE06A9">
        <w:rPr>
          <w:noProof/>
          <w:lang w:val="fr-FR"/>
        </w:rPr>
        <w:t> </w:t>
      </w:r>
      <w:r w:rsidRPr="003347DA">
        <w:rPr>
          <w:noProof/>
          <w:lang w:val="fr-FR"/>
        </w:rPr>
        <w:t xml:space="preserve">262 cas </w:t>
      </w:r>
      <w:r>
        <w:rPr>
          <w:noProof/>
          <w:lang w:val="fr-FR"/>
        </w:rPr>
        <w:t>e</w:t>
      </w:r>
      <w:r w:rsidRPr="003347DA">
        <w:rPr>
          <w:noProof/>
          <w:lang w:val="fr-FR"/>
        </w:rPr>
        <w:t>n 2021, 5</w:t>
      </w:r>
      <w:r w:rsidR="00EE06A9">
        <w:rPr>
          <w:noProof/>
          <w:lang w:val="fr-FR"/>
        </w:rPr>
        <w:t> </w:t>
      </w:r>
      <w:r w:rsidRPr="003347DA">
        <w:rPr>
          <w:noProof/>
          <w:lang w:val="fr-FR"/>
        </w:rPr>
        <w:t xml:space="preserve">675 cas </w:t>
      </w:r>
      <w:r>
        <w:rPr>
          <w:noProof/>
          <w:lang w:val="fr-FR"/>
        </w:rPr>
        <w:t>e</w:t>
      </w:r>
      <w:r w:rsidRPr="003347DA">
        <w:rPr>
          <w:noProof/>
          <w:lang w:val="fr-FR"/>
        </w:rPr>
        <w:t>n 2022, 8</w:t>
      </w:r>
      <w:r w:rsidR="00EE06A9">
        <w:rPr>
          <w:noProof/>
          <w:lang w:val="fr-FR"/>
        </w:rPr>
        <w:t> </w:t>
      </w:r>
      <w:r w:rsidRPr="003347DA">
        <w:rPr>
          <w:noProof/>
          <w:lang w:val="fr-FR"/>
        </w:rPr>
        <w:t xml:space="preserve">222 cas </w:t>
      </w:r>
      <w:r>
        <w:rPr>
          <w:noProof/>
          <w:lang w:val="fr-FR"/>
        </w:rPr>
        <w:t>e</w:t>
      </w:r>
      <w:r w:rsidRPr="003347DA">
        <w:rPr>
          <w:noProof/>
          <w:lang w:val="fr-FR"/>
        </w:rPr>
        <w:t xml:space="preserve">n 2023 </w:t>
      </w:r>
      <w:r>
        <w:rPr>
          <w:noProof/>
          <w:lang w:val="fr-FR"/>
        </w:rPr>
        <w:t>et</w:t>
      </w:r>
      <w:r w:rsidRPr="003347DA">
        <w:rPr>
          <w:noProof/>
          <w:lang w:val="fr-FR"/>
        </w:rPr>
        <w:t xml:space="preserve"> 4</w:t>
      </w:r>
      <w:r w:rsidR="00EE06A9">
        <w:rPr>
          <w:noProof/>
          <w:lang w:val="fr-FR"/>
        </w:rPr>
        <w:t> </w:t>
      </w:r>
      <w:r w:rsidRPr="003347DA">
        <w:rPr>
          <w:noProof/>
          <w:lang w:val="fr-FR"/>
        </w:rPr>
        <w:t xml:space="preserve">246 cas </w:t>
      </w:r>
      <w:r>
        <w:rPr>
          <w:noProof/>
          <w:lang w:val="fr-FR"/>
        </w:rPr>
        <w:t xml:space="preserve">au cours du premier semestre de </w:t>
      </w:r>
      <w:r w:rsidRPr="003347DA">
        <w:rPr>
          <w:noProof/>
          <w:lang w:val="fr-FR"/>
        </w:rPr>
        <w:t>2024</w:t>
      </w:r>
      <w:r w:rsidRPr="00C40834">
        <w:rPr>
          <w:rStyle w:val="Appelnotedebasdep"/>
        </w:rPr>
        <w:footnoteReference w:id="13"/>
      </w:r>
      <w:r>
        <w:rPr>
          <w:noProof/>
          <w:lang w:val="fr-FR"/>
        </w:rPr>
        <w:t>.</w:t>
      </w:r>
      <w:r w:rsidRPr="003347DA">
        <w:rPr>
          <w:noProof/>
          <w:lang w:val="fr-FR"/>
        </w:rPr>
        <w:t xml:space="preserve"> </w:t>
      </w:r>
      <w:r>
        <w:rPr>
          <w:noProof/>
          <w:lang w:val="fr-FR"/>
        </w:rPr>
        <w:t>E</w:t>
      </w:r>
      <w:r w:rsidRPr="003347DA">
        <w:rPr>
          <w:noProof/>
          <w:lang w:val="fr-FR"/>
        </w:rPr>
        <w:t xml:space="preserve">n </w:t>
      </w:r>
      <w:r>
        <w:rPr>
          <w:noProof/>
          <w:lang w:val="fr-FR"/>
        </w:rPr>
        <w:t>outre</w:t>
      </w:r>
      <w:r w:rsidRPr="003347DA">
        <w:rPr>
          <w:noProof/>
          <w:lang w:val="fr-FR"/>
        </w:rPr>
        <w:t xml:space="preserve">, </w:t>
      </w:r>
      <w:r>
        <w:rPr>
          <w:noProof/>
          <w:lang w:val="fr-FR"/>
        </w:rPr>
        <w:t>on a instauré le statut d</w:t>
      </w:r>
      <w:r w:rsidR="007174EB">
        <w:rPr>
          <w:noProof/>
          <w:lang w:val="fr-FR"/>
        </w:rPr>
        <w:t>’</w:t>
      </w:r>
      <w:r>
        <w:rPr>
          <w:noProof/>
          <w:lang w:val="fr-FR"/>
        </w:rPr>
        <w:t>« étranger toléré</w:t>
      </w:r>
      <w:r w:rsidR="001D723E">
        <w:rPr>
          <w:noProof/>
          <w:lang w:val="fr-FR"/>
        </w:rPr>
        <w:t> </w:t>
      </w:r>
      <w:r>
        <w:rPr>
          <w:noProof/>
          <w:lang w:val="fr-FR"/>
        </w:rPr>
        <w:t>»</w:t>
      </w:r>
      <w:r w:rsidRPr="003347DA">
        <w:rPr>
          <w:noProof/>
          <w:lang w:val="fr-FR"/>
        </w:rPr>
        <w:t xml:space="preserve"> </w:t>
      </w:r>
      <w:r>
        <w:rPr>
          <w:noProof/>
          <w:lang w:val="fr-FR"/>
        </w:rPr>
        <w:t>pour réglementer le séjour des personnes dont l</w:t>
      </w:r>
      <w:r w:rsidR="007174EB">
        <w:rPr>
          <w:noProof/>
          <w:lang w:val="fr-FR"/>
        </w:rPr>
        <w:t>’</w:t>
      </w:r>
      <w:r w:rsidRPr="003347DA">
        <w:rPr>
          <w:noProof/>
          <w:lang w:val="fr-FR"/>
        </w:rPr>
        <w:t xml:space="preserve">extradition </w:t>
      </w:r>
      <w:r>
        <w:rPr>
          <w:noProof/>
          <w:lang w:val="fr-FR"/>
        </w:rPr>
        <w:t>n</w:t>
      </w:r>
      <w:r w:rsidR="007174EB">
        <w:rPr>
          <w:noProof/>
          <w:lang w:val="fr-FR"/>
        </w:rPr>
        <w:t>’</w:t>
      </w:r>
      <w:r>
        <w:rPr>
          <w:noProof/>
          <w:lang w:val="fr-FR"/>
        </w:rPr>
        <w:t xml:space="preserve">est actuellement pas autorisée </w:t>
      </w:r>
      <w:r w:rsidRPr="003347DA">
        <w:rPr>
          <w:noProof/>
          <w:lang w:val="fr-FR"/>
        </w:rPr>
        <w:t>(</w:t>
      </w:r>
      <w:r>
        <w:rPr>
          <w:noProof/>
          <w:lang w:val="fr-FR"/>
        </w:rPr>
        <w:t xml:space="preserve">art. </w:t>
      </w:r>
      <w:r w:rsidRPr="003347DA">
        <w:rPr>
          <w:noProof/>
          <w:lang w:val="fr-FR"/>
        </w:rPr>
        <w:t>46a</w:t>
      </w:r>
      <w:r>
        <w:rPr>
          <w:noProof/>
          <w:lang w:val="fr-FR"/>
        </w:rPr>
        <w:t xml:space="preserve"> et</w:t>
      </w:r>
      <w:r w:rsidRPr="003347DA">
        <w:rPr>
          <w:noProof/>
          <w:lang w:val="fr-FR"/>
        </w:rPr>
        <w:t xml:space="preserve"> 50 </w:t>
      </w:r>
      <w:r>
        <w:rPr>
          <w:noProof/>
          <w:lang w:val="fr-FR"/>
        </w:rPr>
        <w:t xml:space="preserve">de la </w:t>
      </w:r>
      <w:hyperlink r:id="rId53" w:history="1">
        <w:r>
          <w:rPr>
            <w:rStyle w:val="Lienhypertexte"/>
            <w:noProof/>
            <w:lang w:val="fr-FR"/>
          </w:rPr>
          <w:t>loi de 2005 sur la polic</w:t>
        </w:r>
        <w:r w:rsidRPr="003347DA">
          <w:rPr>
            <w:rStyle w:val="Lienhypertexte"/>
            <w:noProof/>
            <w:lang w:val="fr-FR"/>
          </w:rPr>
          <w:t xml:space="preserve">e </w:t>
        </w:r>
        <w:r>
          <w:rPr>
            <w:rStyle w:val="Lienhypertexte"/>
            <w:noProof/>
            <w:lang w:val="fr-FR"/>
          </w:rPr>
          <w:t>des étrangers</w:t>
        </w:r>
      </w:hyperlink>
      <w:r w:rsidRPr="003347DA">
        <w:rPr>
          <w:noProof/>
          <w:lang w:val="fr-FR"/>
        </w:rPr>
        <w:t xml:space="preserve"> (</w:t>
      </w:r>
      <w:r w:rsidRPr="00195136">
        <w:rPr>
          <w:i/>
          <w:iCs/>
          <w:noProof/>
          <w:lang w:val="fr-FR"/>
        </w:rPr>
        <w:t>Fremdenpolizeigesetz 2005</w:t>
      </w:r>
      <w:r w:rsidRPr="003347DA">
        <w:rPr>
          <w:noProof/>
          <w:lang w:val="fr-FR"/>
        </w:rPr>
        <w:t xml:space="preserve">, </w:t>
      </w:r>
      <w:r>
        <w:rPr>
          <w:noProof/>
          <w:lang w:val="fr-FR"/>
        </w:rPr>
        <w:t>Journal officiel fédéral</w:t>
      </w:r>
      <w:r w:rsidR="001D723E">
        <w:rPr>
          <w:noProof/>
          <w:lang w:val="fr-FR"/>
        </w:rPr>
        <w:t xml:space="preserve"> </w:t>
      </w:r>
      <w:r w:rsidRPr="003347DA">
        <w:rPr>
          <w:noProof/>
          <w:lang w:val="fr-FR"/>
        </w:rPr>
        <w:t xml:space="preserve">I </w:t>
      </w:r>
      <w:r w:rsidR="00EE06A9" w:rsidRPr="00C40834">
        <w:rPr>
          <w:rFonts w:eastAsia="MS Mincho"/>
          <w:noProof/>
          <w:szCs w:val="22"/>
          <w:lang w:val="fr-FR"/>
        </w:rPr>
        <w:t>n</w:t>
      </w:r>
      <w:r w:rsidR="00EE06A9" w:rsidRPr="00C40834">
        <w:rPr>
          <w:rFonts w:eastAsia="MS Mincho"/>
          <w:noProof/>
          <w:szCs w:val="22"/>
          <w:vertAlign w:val="superscript"/>
          <w:lang w:val="fr-FR"/>
        </w:rPr>
        <w:t>o</w:t>
      </w:r>
      <w:r w:rsidR="00EE06A9">
        <w:rPr>
          <w:noProof/>
          <w:lang w:val="fr-FR"/>
        </w:rPr>
        <w:t> </w:t>
      </w:r>
      <w:r w:rsidRPr="003347DA">
        <w:rPr>
          <w:noProof/>
          <w:lang w:val="fr-FR"/>
        </w:rPr>
        <w:t>100/2005</w:t>
      </w:r>
      <w:r>
        <w:rPr>
          <w:noProof/>
          <w:lang w:val="fr-FR"/>
        </w:rPr>
        <w:t>, telle que modifiée</w:t>
      </w:r>
      <w:r w:rsidRPr="003347DA">
        <w:rPr>
          <w:noProof/>
          <w:lang w:val="fr-FR"/>
        </w:rPr>
        <w:t xml:space="preserve">). </w:t>
      </w:r>
      <w:r>
        <w:rPr>
          <w:noProof/>
          <w:lang w:val="fr-FR"/>
        </w:rPr>
        <w:t>Depuis le 1</w:t>
      </w:r>
      <w:r w:rsidRPr="0028752F">
        <w:rPr>
          <w:noProof/>
          <w:vertAlign w:val="superscript"/>
          <w:lang w:val="fr-FR"/>
        </w:rPr>
        <w:t>er</w:t>
      </w:r>
      <w:r w:rsidR="00EE06A9">
        <w:rPr>
          <w:noProof/>
          <w:lang w:val="fr-FR"/>
        </w:rPr>
        <w:t> </w:t>
      </w:r>
      <w:r>
        <w:rPr>
          <w:noProof/>
          <w:lang w:val="fr-FR"/>
        </w:rPr>
        <w:t>janvier</w:t>
      </w:r>
      <w:r w:rsidRPr="003347DA">
        <w:rPr>
          <w:noProof/>
          <w:lang w:val="fr-FR"/>
        </w:rPr>
        <w:t xml:space="preserve"> 2014</w:t>
      </w:r>
      <w:r>
        <w:rPr>
          <w:noProof/>
          <w:lang w:val="fr-FR"/>
        </w:rPr>
        <w:t>, l</w:t>
      </w:r>
      <w:r w:rsidR="007174EB">
        <w:rPr>
          <w:noProof/>
          <w:lang w:val="fr-FR"/>
        </w:rPr>
        <w:t>’</w:t>
      </w:r>
      <w:r w:rsidRPr="003347DA">
        <w:rPr>
          <w:noProof/>
          <w:lang w:val="fr-FR"/>
        </w:rPr>
        <w:t xml:space="preserve">Office </w:t>
      </w:r>
      <w:r>
        <w:rPr>
          <w:noProof/>
          <w:lang w:val="fr-FR"/>
        </w:rPr>
        <w:t>fédéral de l</w:t>
      </w:r>
      <w:r w:rsidR="007174EB">
        <w:rPr>
          <w:noProof/>
          <w:lang w:val="fr-FR"/>
        </w:rPr>
        <w:t>’</w:t>
      </w:r>
      <w:r>
        <w:rPr>
          <w:noProof/>
          <w:lang w:val="fr-FR"/>
        </w:rPr>
        <w:t>i</w:t>
      </w:r>
      <w:r w:rsidRPr="003347DA">
        <w:rPr>
          <w:noProof/>
          <w:lang w:val="fr-FR"/>
        </w:rPr>
        <w:t xml:space="preserve">mmigration </w:t>
      </w:r>
      <w:r>
        <w:rPr>
          <w:noProof/>
          <w:lang w:val="fr-FR"/>
        </w:rPr>
        <w:t>et de l</w:t>
      </w:r>
      <w:r w:rsidR="007174EB">
        <w:rPr>
          <w:noProof/>
          <w:lang w:val="fr-FR"/>
        </w:rPr>
        <w:t>’</w:t>
      </w:r>
      <w:r>
        <w:rPr>
          <w:noProof/>
          <w:lang w:val="fr-FR"/>
        </w:rPr>
        <w:t xml:space="preserve">asile </w:t>
      </w:r>
      <w:r w:rsidRPr="003347DA">
        <w:rPr>
          <w:noProof/>
          <w:lang w:val="fr-FR"/>
        </w:rPr>
        <w:t>(</w:t>
      </w:r>
      <w:r w:rsidRPr="00195136">
        <w:rPr>
          <w:i/>
          <w:iCs/>
          <w:noProof/>
          <w:lang w:val="fr-FR"/>
        </w:rPr>
        <w:t>Bundesamt für Fremdenwesen und Asyl</w:t>
      </w:r>
      <w:r w:rsidRPr="003347DA">
        <w:rPr>
          <w:noProof/>
          <w:lang w:val="fr-FR"/>
        </w:rPr>
        <w:t xml:space="preserve">) </w:t>
      </w:r>
      <w:r>
        <w:rPr>
          <w:noProof/>
          <w:lang w:val="fr-FR"/>
        </w:rPr>
        <w:t xml:space="preserve">sert de tribunal de première instance et le Tribunal administratif fédéral </w:t>
      </w:r>
      <w:r w:rsidRPr="003347DA">
        <w:rPr>
          <w:noProof/>
          <w:lang w:val="fr-FR"/>
        </w:rPr>
        <w:t>(</w:t>
      </w:r>
      <w:r w:rsidRPr="00195136">
        <w:rPr>
          <w:i/>
          <w:iCs/>
          <w:noProof/>
          <w:lang w:val="fr-FR"/>
        </w:rPr>
        <w:t>Bundesverwaltungsgericht</w:t>
      </w:r>
      <w:r w:rsidRPr="003347DA">
        <w:rPr>
          <w:noProof/>
          <w:lang w:val="fr-FR"/>
        </w:rPr>
        <w:t xml:space="preserve">), </w:t>
      </w:r>
      <w:r>
        <w:rPr>
          <w:noProof/>
          <w:lang w:val="fr-FR"/>
        </w:rPr>
        <w:t>qui est indépendant et ne reçoit aucune instruction</w:t>
      </w:r>
      <w:r w:rsidRPr="003347DA">
        <w:rPr>
          <w:noProof/>
          <w:lang w:val="fr-FR"/>
        </w:rPr>
        <w:t xml:space="preserve">, </w:t>
      </w:r>
      <w:r>
        <w:rPr>
          <w:noProof/>
          <w:lang w:val="fr-FR"/>
        </w:rPr>
        <w:t xml:space="preserve">de tribunal de deuxième </w:t>
      </w:r>
      <w:r w:rsidRPr="003347DA">
        <w:rPr>
          <w:noProof/>
          <w:lang w:val="fr-FR"/>
        </w:rPr>
        <w:t>instance (</w:t>
      </w:r>
      <w:r w:rsidRPr="002103FC">
        <w:rPr>
          <w:noProof/>
          <w:lang w:val="fr-FR"/>
        </w:rPr>
        <w:t>voir par. 53</w:t>
      </w:r>
      <w:r w:rsidRPr="003347DA">
        <w:rPr>
          <w:noProof/>
          <w:lang w:val="fr-FR"/>
        </w:rPr>
        <w:t>).</w:t>
      </w:r>
    </w:p>
    <w:p w14:paraId="4A436AF4" w14:textId="77777777" w:rsidR="00507F2F" w:rsidRPr="003347DA" w:rsidRDefault="00507F2F" w:rsidP="00507F2F">
      <w:pPr>
        <w:pStyle w:val="H1G"/>
        <w:rPr>
          <w:noProof/>
          <w:lang w:val="fr-FR"/>
        </w:rPr>
      </w:pPr>
      <w:r w:rsidRPr="003347DA">
        <w:rPr>
          <w:noProof/>
          <w:lang w:val="fr-FR"/>
        </w:rPr>
        <w:tab/>
        <w:t>C.</w:t>
      </w:r>
      <w:r w:rsidRPr="003347DA">
        <w:rPr>
          <w:noProof/>
          <w:lang w:val="fr-FR"/>
        </w:rPr>
        <w:tab/>
      </w:r>
      <w:r>
        <w:rPr>
          <w:noProof/>
          <w:lang w:val="fr-FR"/>
        </w:rPr>
        <w:t xml:space="preserve">Droits politiques </w:t>
      </w:r>
      <w:r w:rsidRPr="003347DA">
        <w:rPr>
          <w:noProof/>
          <w:lang w:val="fr-FR"/>
        </w:rPr>
        <w:t>(</w:t>
      </w:r>
      <w:r>
        <w:rPr>
          <w:noProof/>
          <w:lang w:val="fr-FR"/>
        </w:rPr>
        <w:t xml:space="preserve">points </w:t>
      </w:r>
      <w:r w:rsidRPr="003347DA">
        <w:rPr>
          <w:noProof/>
          <w:lang w:val="fr-FR"/>
        </w:rPr>
        <w:t>1</w:t>
      </w:r>
      <w:r>
        <w:rPr>
          <w:noProof/>
          <w:lang w:val="fr-FR"/>
        </w:rPr>
        <w:t xml:space="preserve"> à </w:t>
      </w:r>
      <w:r w:rsidRPr="003347DA">
        <w:rPr>
          <w:noProof/>
          <w:lang w:val="fr-FR"/>
        </w:rPr>
        <w:t>3)</w:t>
      </w:r>
    </w:p>
    <w:p w14:paraId="176AFC5E" w14:textId="28C193EE" w:rsidR="00507F2F" w:rsidRPr="003347DA" w:rsidRDefault="00507F2F" w:rsidP="00507F2F">
      <w:pPr>
        <w:pStyle w:val="SingleTxtG"/>
        <w:rPr>
          <w:noProof/>
          <w:lang w:val="fr-FR"/>
        </w:rPr>
      </w:pPr>
      <w:r w:rsidRPr="003347DA">
        <w:rPr>
          <w:noProof/>
          <w:lang w:val="fr-FR"/>
        </w:rPr>
        <w:t>92.</w:t>
      </w:r>
      <w:r w:rsidRPr="003347DA">
        <w:rPr>
          <w:noProof/>
          <w:lang w:val="fr-FR"/>
        </w:rPr>
        <w:tab/>
      </w:r>
      <w:r>
        <w:rPr>
          <w:noProof/>
          <w:lang w:val="fr-FR"/>
        </w:rPr>
        <w:t xml:space="preserve">En ce qui concerne le droit de participer aux élections </w:t>
      </w:r>
      <w:r w:rsidRPr="00CD388C">
        <w:rPr>
          <w:noProof/>
          <w:lang w:val="fr-FR"/>
        </w:rPr>
        <w:t xml:space="preserve">des </w:t>
      </w:r>
      <w:r>
        <w:rPr>
          <w:noProof/>
          <w:lang w:val="fr-FR"/>
        </w:rPr>
        <w:t>conseils</w:t>
      </w:r>
      <w:r w:rsidRPr="00CD388C">
        <w:rPr>
          <w:noProof/>
          <w:lang w:val="fr-FR"/>
        </w:rPr>
        <w:t xml:space="preserve"> représentati</w:t>
      </w:r>
      <w:r>
        <w:rPr>
          <w:noProof/>
          <w:lang w:val="fr-FR"/>
        </w:rPr>
        <w:t>fs</w:t>
      </w:r>
      <w:r w:rsidRPr="00CD388C">
        <w:rPr>
          <w:noProof/>
          <w:lang w:val="fr-FR"/>
        </w:rPr>
        <w:t xml:space="preserve"> des </w:t>
      </w:r>
      <w:r>
        <w:rPr>
          <w:noProof/>
          <w:lang w:val="fr-FR"/>
        </w:rPr>
        <w:t>entité</w:t>
      </w:r>
      <w:r w:rsidRPr="00CD388C">
        <w:rPr>
          <w:noProof/>
          <w:lang w:val="fr-FR"/>
        </w:rPr>
        <w:t>s territoriales (à savoir le Conseil national</w:t>
      </w:r>
      <w:r>
        <w:rPr>
          <w:noProof/>
          <w:lang w:val="fr-FR"/>
        </w:rPr>
        <w:t xml:space="preserve"> </w:t>
      </w:r>
      <w:r w:rsidRPr="003347DA">
        <w:rPr>
          <w:noProof/>
          <w:lang w:val="fr-FR"/>
        </w:rPr>
        <w:t>(</w:t>
      </w:r>
      <w:r w:rsidRPr="00195136">
        <w:rPr>
          <w:i/>
          <w:iCs/>
          <w:noProof/>
          <w:lang w:val="fr-FR"/>
        </w:rPr>
        <w:t>Nationalrat</w:t>
      </w:r>
      <w:r w:rsidRPr="003347DA">
        <w:rPr>
          <w:noProof/>
          <w:lang w:val="fr-FR"/>
        </w:rPr>
        <w:t xml:space="preserve">), </w:t>
      </w:r>
      <w:r>
        <w:rPr>
          <w:noProof/>
          <w:lang w:val="fr-FR"/>
        </w:rPr>
        <w:t>l</w:t>
      </w:r>
      <w:r w:rsidRPr="00CD388C">
        <w:rPr>
          <w:noProof/>
          <w:lang w:val="fr-FR"/>
        </w:rPr>
        <w:t>es</w:t>
      </w:r>
      <w:r>
        <w:rPr>
          <w:noProof/>
          <w:lang w:val="fr-FR"/>
        </w:rPr>
        <w:t xml:space="preserve"> </w:t>
      </w:r>
      <w:r w:rsidRPr="00CD388C">
        <w:rPr>
          <w:noProof/>
          <w:lang w:val="fr-FR"/>
        </w:rPr>
        <w:t xml:space="preserve">parlements </w:t>
      </w:r>
      <w:r>
        <w:rPr>
          <w:noProof/>
          <w:lang w:val="fr-FR"/>
        </w:rPr>
        <w:t xml:space="preserve">des </w:t>
      </w:r>
      <w:r w:rsidRPr="003347DA">
        <w:rPr>
          <w:noProof/>
          <w:lang w:val="fr-FR"/>
        </w:rPr>
        <w:t>Länder</w:t>
      </w:r>
      <w:r w:rsidRPr="00CD388C">
        <w:rPr>
          <w:noProof/>
          <w:lang w:val="fr-FR"/>
        </w:rPr>
        <w:t>, les conseils municipaux ou les</w:t>
      </w:r>
      <w:r>
        <w:rPr>
          <w:noProof/>
          <w:lang w:val="fr-FR"/>
        </w:rPr>
        <w:t xml:space="preserve"> </w:t>
      </w:r>
      <w:r w:rsidRPr="00CD388C">
        <w:rPr>
          <w:noProof/>
          <w:lang w:val="fr-FR"/>
        </w:rPr>
        <w:t>conseils de district de Vienne</w:t>
      </w:r>
      <w:r>
        <w:rPr>
          <w:noProof/>
          <w:lang w:val="fr-FR"/>
        </w:rPr>
        <w:t>)</w:t>
      </w:r>
      <w:r w:rsidRPr="00CD388C">
        <w:rPr>
          <w:noProof/>
          <w:lang w:val="fr-FR"/>
        </w:rPr>
        <w:t xml:space="preserve"> ou le droit d</w:t>
      </w:r>
      <w:r w:rsidR="007174EB">
        <w:rPr>
          <w:noProof/>
          <w:lang w:val="fr-FR"/>
        </w:rPr>
        <w:t>’</w:t>
      </w:r>
      <w:r w:rsidRPr="00CD388C">
        <w:rPr>
          <w:noProof/>
          <w:lang w:val="fr-FR"/>
        </w:rPr>
        <w:t>élire le président</w:t>
      </w:r>
      <w:r>
        <w:rPr>
          <w:noProof/>
          <w:lang w:val="fr-FR"/>
        </w:rPr>
        <w:t xml:space="preserve"> </w:t>
      </w:r>
      <w:r w:rsidRPr="00CD388C">
        <w:rPr>
          <w:noProof/>
          <w:lang w:val="fr-FR"/>
        </w:rPr>
        <w:t>fédéral</w:t>
      </w:r>
      <w:r>
        <w:rPr>
          <w:noProof/>
          <w:lang w:val="fr-FR"/>
        </w:rPr>
        <w:t>, le paragraphe 61 du précédent rapport doit être modifié comme suit :</w:t>
      </w:r>
    </w:p>
    <w:p w14:paraId="7E6060EF" w14:textId="6EDF9AC3" w:rsidR="00507F2F" w:rsidRPr="003347DA" w:rsidRDefault="00507F2F" w:rsidP="00507F2F">
      <w:pPr>
        <w:pStyle w:val="SingleTxtG"/>
        <w:rPr>
          <w:noProof/>
          <w:lang w:val="fr-FR"/>
        </w:rPr>
      </w:pPr>
      <w:r w:rsidRPr="001D723E">
        <w:rPr>
          <w:noProof/>
          <w:lang w:val="fr-FR"/>
        </w:rPr>
        <w:t>93.</w:t>
      </w:r>
      <w:r w:rsidRPr="001D723E">
        <w:rPr>
          <w:noProof/>
          <w:lang w:val="fr-FR"/>
        </w:rPr>
        <w:tab/>
        <w:t xml:space="preserve">En vertu de la </w:t>
      </w:r>
      <w:r w:rsidR="00EE06A9" w:rsidRPr="001D723E">
        <w:rPr>
          <w:noProof/>
          <w:lang w:val="fr-FR"/>
        </w:rPr>
        <w:t>d</w:t>
      </w:r>
      <w:r w:rsidRPr="001D723E">
        <w:rPr>
          <w:noProof/>
          <w:lang w:val="fr-FR"/>
        </w:rPr>
        <w:t>irective du Conseil 94/80/CE, du 19</w:t>
      </w:r>
      <w:r w:rsidR="00EE06A9" w:rsidRPr="001D723E">
        <w:rPr>
          <w:noProof/>
          <w:lang w:val="fr-FR"/>
        </w:rPr>
        <w:t> </w:t>
      </w:r>
      <w:r w:rsidRPr="001D723E">
        <w:rPr>
          <w:noProof/>
          <w:lang w:val="fr-FR"/>
        </w:rPr>
        <w:t>décembre 1994, fixant les modalités de l</w:t>
      </w:r>
      <w:r w:rsidR="007174EB" w:rsidRPr="001D723E">
        <w:rPr>
          <w:noProof/>
          <w:lang w:val="fr-FR"/>
        </w:rPr>
        <w:t>’</w:t>
      </w:r>
      <w:r w:rsidRPr="001D723E">
        <w:rPr>
          <w:noProof/>
          <w:lang w:val="fr-FR"/>
        </w:rPr>
        <w:t>exercice du droit de vote et d</w:t>
      </w:r>
      <w:r w:rsidR="007174EB" w:rsidRPr="001D723E">
        <w:rPr>
          <w:noProof/>
          <w:lang w:val="fr-FR"/>
        </w:rPr>
        <w:t>’</w:t>
      </w:r>
      <w:r w:rsidRPr="001D723E">
        <w:rPr>
          <w:noProof/>
          <w:lang w:val="fr-FR"/>
        </w:rPr>
        <w:t>éligibilité aux élections municipales pour les citoyens de l</w:t>
      </w:r>
      <w:r w:rsidR="007174EB" w:rsidRPr="001D723E">
        <w:rPr>
          <w:noProof/>
          <w:lang w:val="fr-FR"/>
        </w:rPr>
        <w:t>’</w:t>
      </w:r>
      <w:r w:rsidRPr="001D723E">
        <w:rPr>
          <w:noProof/>
          <w:lang w:val="fr-FR"/>
        </w:rPr>
        <w:t>Union résidant dans un État membre dont ils n</w:t>
      </w:r>
      <w:r w:rsidR="007174EB" w:rsidRPr="001D723E">
        <w:rPr>
          <w:noProof/>
          <w:lang w:val="fr-FR"/>
        </w:rPr>
        <w:t>’</w:t>
      </w:r>
      <w:r w:rsidRPr="001D723E">
        <w:rPr>
          <w:noProof/>
          <w:lang w:val="fr-FR"/>
        </w:rPr>
        <w:t>ont pas la nationalité, les citoyens de l</w:t>
      </w:r>
      <w:r w:rsidR="007174EB" w:rsidRPr="001D723E">
        <w:rPr>
          <w:noProof/>
          <w:lang w:val="fr-FR"/>
        </w:rPr>
        <w:t>’</w:t>
      </w:r>
      <w:r w:rsidRPr="001D723E">
        <w:rPr>
          <w:noProof/>
          <w:lang w:val="fr-FR"/>
        </w:rPr>
        <w:t xml:space="preserve">Union </w:t>
      </w:r>
      <w:r w:rsidRPr="001D723E">
        <w:rPr>
          <w:lang w:val="fr-FR"/>
        </w:rPr>
        <w:t>européenne ont le droit de voter dans le cadre des élections « au niveau des collectivités locales de base » (</w:t>
      </w:r>
      <w:r w:rsidRPr="001D723E">
        <w:rPr>
          <w:noProof/>
          <w:lang w:val="fr-FR"/>
        </w:rPr>
        <w:t>municipalités et, à Vienne, districts). Il n</w:t>
      </w:r>
      <w:r w:rsidR="007174EB" w:rsidRPr="001D723E">
        <w:rPr>
          <w:noProof/>
          <w:lang w:val="fr-FR"/>
        </w:rPr>
        <w:t>’</w:t>
      </w:r>
      <w:r w:rsidRPr="001D723E">
        <w:rPr>
          <w:noProof/>
          <w:lang w:val="fr-FR"/>
        </w:rPr>
        <w:t>existe</w:t>
      </w:r>
      <w:r w:rsidRPr="00060F9C">
        <w:rPr>
          <w:noProof/>
          <w:lang w:val="fr-FR"/>
        </w:rPr>
        <w:t xml:space="preserve"> aucune (autre) distinction,</w:t>
      </w:r>
      <w:r w:rsidRPr="005D0DE2">
        <w:rPr>
          <w:noProof/>
          <w:lang w:val="fr-FR"/>
        </w:rPr>
        <w:t xml:space="preserve"> reposant notamment sur une origine ethnique ou nationale donnée</w:t>
      </w:r>
      <w:r w:rsidRPr="003347DA">
        <w:rPr>
          <w:noProof/>
          <w:lang w:val="fr-FR"/>
        </w:rPr>
        <w:t>.</w:t>
      </w:r>
    </w:p>
    <w:p w14:paraId="5273B945" w14:textId="45092328" w:rsidR="00507F2F" w:rsidRPr="003347DA" w:rsidRDefault="00507F2F" w:rsidP="00507F2F">
      <w:pPr>
        <w:pStyle w:val="SingleTxtG"/>
        <w:rPr>
          <w:noProof/>
          <w:lang w:val="fr-FR"/>
        </w:rPr>
      </w:pPr>
      <w:r w:rsidRPr="003347DA">
        <w:rPr>
          <w:noProof/>
          <w:lang w:val="fr-FR"/>
        </w:rPr>
        <w:t>94.</w:t>
      </w:r>
      <w:r w:rsidRPr="003347DA">
        <w:rPr>
          <w:noProof/>
          <w:lang w:val="fr-FR"/>
        </w:rPr>
        <w:tab/>
      </w:r>
      <w:r>
        <w:rPr>
          <w:noProof/>
          <w:lang w:val="fr-FR"/>
        </w:rPr>
        <w:t>S</w:t>
      </w:r>
      <w:r w:rsidR="007174EB">
        <w:rPr>
          <w:noProof/>
          <w:lang w:val="fr-FR"/>
        </w:rPr>
        <w:t>’</w:t>
      </w:r>
      <w:r>
        <w:rPr>
          <w:noProof/>
          <w:lang w:val="fr-FR"/>
        </w:rPr>
        <w:t xml:space="preserve">agissant des commissions de </w:t>
      </w:r>
      <w:r w:rsidRPr="003347DA">
        <w:rPr>
          <w:noProof/>
          <w:lang w:val="fr-FR"/>
        </w:rPr>
        <w:t>participation</w:t>
      </w:r>
      <w:r>
        <w:rPr>
          <w:noProof/>
          <w:lang w:val="fr-FR"/>
        </w:rPr>
        <w:t>, les paragraphe</w:t>
      </w:r>
      <w:r w:rsidRPr="003347DA">
        <w:rPr>
          <w:noProof/>
          <w:lang w:val="fr-FR"/>
        </w:rPr>
        <w:t xml:space="preserve">s 62 et </w:t>
      </w:r>
      <w:r>
        <w:rPr>
          <w:noProof/>
          <w:lang w:val="fr-FR"/>
        </w:rPr>
        <w:t>suivants du précédent rapport sont modifiés comme suit :</w:t>
      </w:r>
    </w:p>
    <w:p w14:paraId="3C975D10" w14:textId="0D33D3F1" w:rsidR="00507F2F" w:rsidRPr="003347DA" w:rsidRDefault="00507F2F" w:rsidP="00507F2F">
      <w:pPr>
        <w:pStyle w:val="SingleTxtG"/>
        <w:rPr>
          <w:noProof/>
          <w:lang w:val="fr-FR"/>
        </w:rPr>
      </w:pPr>
      <w:r w:rsidRPr="003347DA">
        <w:rPr>
          <w:noProof/>
          <w:lang w:val="fr-FR"/>
        </w:rPr>
        <w:t>95.</w:t>
      </w:r>
      <w:r w:rsidRPr="003347DA">
        <w:rPr>
          <w:noProof/>
          <w:lang w:val="fr-FR"/>
        </w:rPr>
        <w:tab/>
      </w:r>
      <w:r>
        <w:rPr>
          <w:noProof/>
          <w:lang w:val="fr-FR"/>
        </w:rPr>
        <w:t>En vertu du Cadre de l</w:t>
      </w:r>
      <w:r w:rsidR="007174EB">
        <w:rPr>
          <w:noProof/>
          <w:lang w:val="fr-FR"/>
        </w:rPr>
        <w:t>’</w:t>
      </w:r>
      <w:r>
        <w:rPr>
          <w:noProof/>
          <w:lang w:val="fr-FR"/>
        </w:rPr>
        <w:t>Union européenne pour les stratégies nationales d</w:t>
      </w:r>
      <w:r w:rsidR="007174EB">
        <w:rPr>
          <w:noProof/>
          <w:lang w:val="fr-FR"/>
        </w:rPr>
        <w:t>’</w:t>
      </w:r>
      <w:r>
        <w:rPr>
          <w:noProof/>
          <w:lang w:val="fr-FR"/>
        </w:rPr>
        <w:t>intégration des Roms visant à garantir l</w:t>
      </w:r>
      <w:r w:rsidR="007174EB">
        <w:rPr>
          <w:noProof/>
          <w:lang w:val="fr-FR"/>
        </w:rPr>
        <w:t>’</w:t>
      </w:r>
      <w:r>
        <w:rPr>
          <w:noProof/>
          <w:lang w:val="fr-FR"/>
        </w:rPr>
        <w:t>égalité, l</w:t>
      </w:r>
      <w:r w:rsidR="007174EB">
        <w:rPr>
          <w:noProof/>
          <w:lang w:val="fr-FR"/>
        </w:rPr>
        <w:t>’</w:t>
      </w:r>
      <w:r w:rsidRPr="003347DA">
        <w:rPr>
          <w:noProof/>
          <w:lang w:val="fr-FR"/>
        </w:rPr>
        <w:t xml:space="preserve">inclusion </w:t>
      </w:r>
      <w:r>
        <w:rPr>
          <w:noProof/>
          <w:lang w:val="fr-FR"/>
        </w:rPr>
        <w:t xml:space="preserve">et la </w:t>
      </w:r>
      <w:r w:rsidRPr="003347DA">
        <w:rPr>
          <w:noProof/>
          <w:lang w:val="fr-FR"/>
        </w:rPr>
        <w:t xml:space="preserve">participation </w:t>
      </w:r>
      <w:r>
        <w:rPr>
          <w:noProof/>
          <w:lang w:val="fr-FR"/>
        </w:rPr>
        <w:t>des populations roms à l</w:t>
      </w:r>
      <w:r w:rsidR="007174EB">
        <w:rPr>
          <w:noProof/>
          <w:lang w:val="fr-FR"/>
        </w:rPr>
        <w:t>’</w:t>
      </w:r>
      <w:r>
        <w:rPr>
          <w:noProof/>
          <w:lang w:val="fr-FR"/>
        </w:rPr>
        <w:t xml:space="preserve">horizon 2030 </w:t>
      </w:r>
      <w:r w:rsidRPr="003347DA">
        <w:rPr>
          <w:noProof/>
          <w:lang w:val="fr-FR"/>
        </w:rPr>
        <w:t>(par. 19)</w:t>
      </w:r>
      <w:r>
        <w:rPr>
          <w:noProof/>
          <w:lang w:val="fr-FR"/>
        </w:rPr>
        <w:t>, les États membres sont tenus d</w:t>
      </w:r>
      <w:r w:rsidR="007174EB">
        <w:rPr>
          <w:noProof/>
          <w:lang w:val="fr-FR"/>
        </w:rPr>
        <w:t>’</w:t>
      </w:r>
      <w:r>
        <w:rPr>
          <w:noProof/>
          <w:lang w:val="fr-FR"/>
        </w:rPr>
        <w:t>associer activement la société civile rom à la mise en œuvre des stratégies nationales d</w:t>
      </w:r>
      <w:r w:rsidR="007174EB">
        <w:rPr>
          <w:noProof/>
          <w:lang w:val="fr-FR"/>
        </w:rPr>
        <w:t>’</w:t>
      </w:r>
      <w:r>
        <w:rPr>
          <w:noProof/>
          <w:lang w:val="fr-FR"/>
        </w:rPr>
        <w:t xml:space="preserve">intégration des Roms aux échelons </w:t>
      </w:r>
      <w:r w:rsidRPr="003347DA">
        <w:rPr>
          <w:noProof/>
          <w:lang w:val="fr-FR"/>
        </w:rPr>
        <w:t>national, r</w:t>
      </w:r>
      <w:r>
        <w:rPr>
          <w:noProof/>
          <w:lang w:val="fr-FR"/>
        </w:rPr>
        <w:t>é</w:t>
      </w:r>
      <w:r w:rsidRPr="003347DA">
        <w:rPr>
          <w:noProof/>
          <w:lang w:val="fr-FR"/>
        </w:rPr>
        <w:t xml:space="preserve">gional </w:t>
      </w:r>
      <w:r>
        <w:rPr>
          <w:noProof/>
          <w:lang w:val="fr-FR"/>
        </w:rPr>
        <w:t xml:space="preserve">et </w:t>
      </w:r>
      <w:r w:rsidRPr="003347DA">
        <w:rPr>
          <w:noProof/>
          <w:lang w:val="fr-FR"/>
        </w:rPr>
        <w:t xml:space="preserve">local. </w:t>
      </w:r>
      <w:r>
        <w:rPr>
          <w:noProof/>
          <w:lang w:val="fr-FR"/>
        </w:rPr>
        <w:t>E</w:t>
      </w:r>
      <w:r w:rsidRPr="003347DA">
        <w:rPr>
          <w:noProof/>
          <w:lang w:val="fr-FR"/>
        </w:rPr>
        <w:t>n 2012</w:t>
      </w:r>
      <w:r>
        <w:rPr>
          <w:noProof/>
          <w:lang w:val="fr-FR"/>
        </w:rPr>
        <w:t>, le</w:t>
      </w:r>
      <w:r w:rsidRPr="00DA47BF">
        <w:rPr>
          <w:rFonts w:eastAsia="Times New Roman"/>
        </w:rPr>
        <w:t xml:space="preserve"> </w:t>
      </w:r>
      <w:r w:rsidRPr="00DA47BF">
        <w:rPr>
          <w:noProof/>
        </w:rPr>
        <w:t xml:space="preserve">point de contact national pour les Roms a créé une plateforme de dialogue sur les Roms (qui a été organisée 31 fois depuis), qui a rendu possible un dialogue ouvert </w:t>
      </w:r>
      <w:r>
        <w:rPr>
          <w:noProof/>
          <w:lang w:val="fr-FR"/>
        </w:rPr>
        <w:t xml:space="preserve">et sans exclusive entre représentants de la </w:t>
      </w:r>
      <w:r w:rsidRPr="003347DA">
        <w:rPr>
          <w:noProof/>
          <w:lang w:val="fr-FR"/>
        </w:rPr>
        <w:t>F</w:t>
      </w:r>
      <w:r>
        <w:rPr>
          <w:noProof/>
          <w:lang w:val="fr-FR"/>
        </w:rPr>
        <w:t>é</w:t>
      </w:r>
      <w:r w:rsidRPr="003347DA">
        <w:rPr>
          <w:noProof/>
          <w:lang w:val="fr-FR"/>
        </w:rPr>
        <w:t>d</w:t>
      </w:r>
      <w:r>
        <w:rPr>
          <w:noProof/>
          <w:lang w:val="fr-FR"/>
        </w:rPr>
        <w:t>é</w:t>
      </w:r>
      <w:r w:rsidRPr="003347DA">
        <w:rPr>
          <w:noProof/>
          <w:lang w:val="fr-FR"/>
        </w:rPr>
        <w:t xml:space="preserve">ration, </w:t>
      </w:r>
      <w:r>
        <w:rPr>
          <w:noProof/>
          <w:lang w:val="fr-FR"/>
        </w:rPr>
        <w:t xml:space="preserve">des </w:t>
      </w:r>
      <w:r w:rsidRPr="003347DA">
        <w:rPr>
          <w:noProof/>
          <w:lang w:val="fr-FR"/>
        </w:rPr>
        <w:t xml:space="preserve">Länder, </w:t>
      </w:r>
      <w:r>
        <w:rPr>
          <w:noProof/>
          <w:lang w:val="fr-FR"/>
        </w:rPr>
        <w:t xml:space="preserve">des </w:t>
      </w:r>
      <w:r w:rsidRPr="003347DA">
        <w:rPr>
          <w:noProof/>
          <w:lang w:val="fr-FR"/>
        </w:rPr>
        <w:t>municipalit</w:t>
      </w:r>
      <w:r>
        <w:rPr>
          <w:noProof/>
          <w:lang w:val="fr-FR"/>
        </w:rPr>
        <w:t>é</w:t>
      </w:r>
      <w:r w:rsidRPr="003347DA">
        <w:rPr>
          <w:noProof/>
          <w:lang w:val="fr-FR"/>
        </w:rPr>
        <w:t xml:space="preserve">s, </w:t>
      </w:r>
      <w:r>
        <w:rPr>
          <w:noProof/>
          <w:lang w:val="fr-FR"/>
        </w:rPr>
        <w:t>des organisations de la société civile et des experts de la science et de la recherche</w:t>
      </w:r>
      <w:r w:rsidRPr="003347DA">
        <w:rPr>
          <w:noProof/>
          <w:lang w:val="fr-FR"/>
        </w:rPr>
        <w:t xml:space="preserve">. </w:t>
      </w:r>
      <w:r>
        <w:rPr>
          <w:noProof/>
          <w:lang w:val="fr-FR"/>
        </w:rPr>
        <w:t>L</w:t>
      </w:r>
      <w:r w:rsidR="007174EB">
        <w:rPr>
          <w:noProof/>
          <w:lang w:val="fr-FR"/>
        </w:rPr>
        <w:t>’</w:t>
      </w:r>
      <w:hyperlink r:id="rId54" w:history="1">
        <w:r>
          <w:rPr>
            <w:rStyle w:val="Lienhypertexte"/>
            <w:noProof/>
            <w:lang w:val="fr-FR"/>
          </w:rPr>
          <w:t>É</w:t>
        </w:r>
        <w:r w:rsidRPr="003347DA">
          <w:rPr>
            <w:rStyle w:val="Lienhypertexte"/>
            <w:noProof/>
            <w:lang w:val="fr-FR"/>
          </w:rPr>
          <w:t xml:space="preserve">valuation </w:t>
        </w:r>
        <w:r>
          <w:rPr>
            <w:rStyle w:val="Lienhypertexte"/>
            <w:noProof/>
            <w:lang w:val="fr-FR"/>
          </w:rPr>
          <w:t>de la stratégie d</w:t>
        </w:r>
        <w:r w:rsidR="007174EB">
          <w:rPr>
            <w:rStyle w:val="Lienhypertexte"/>
            <w:noProof/>
            <w:lang w:val="fr-FR"/>
          </w:rPr>
          <w:t>’</w:t>
        </w:r>
        <w:r>
          <w:rPr>
            <w:rStyle w:val="Lienhypertexte"/>
            <w:noProof/>
            <w:lang w:val="fr-FR"/>
          </w:rPr>
          <w:t xml:space="preserve">intégration des </w:t>
        </w:r>
        <w:r w:rsidRPr="003347DA">
          <w:rPr>
            <w:rStyle w:val="Lienhypertexte"/>
            <w:noProof/>
            <w:lang w:val="fr-FR"/>
          </w:rPr>
          <w:t>Ro</w:t>
        </w:r>
        <w:r>
          <w:rPr>
            <w:rStyle w:val="Lienhypertexte"/>
            <w:noProof/>
            <w:lang w:val="fr-FR"/>
          </w:rPr>
          <w:t>ms</w:t>
        </w:r>
      </w:hyperlink>
      <w:r w:rsidRPr="003347DA">
        <w:rPr>
          <w:noProof/>
          <w:lang w:val="fr-FR"/>
        </w:rPr>
        <w:t xml:space="preserve"> </w:t>
      </w:r>
      <w:r>
        <w:rPr>
          <w:noProof/>
          <w:lang w:val="fr-FR"/>
        </w:rPr>
        <w:t>réalisée en 2022 par l</w:t>
      </w:r>
      <w:r w:rsidR="007174EB">
        <w:rPr>
          <w:noProof/>
          <w:lang w:val="fr-FR"/>
        </w:rPr>
        <w:t>’</w:t>
      </w:r>
      <w:r>
        <w:rPr>
          <w:noProof/>
          <w:lang w:val="fr-FR"/>
        </w:rPr>
        <w:t>Université de Vienne a également associé la société civile rom</w:t>
      </w:r>
      <w:r w:rsidRPr="003347DA">
        <w:rPr>
          <w:noProof/>
          <w:lang w:val="fr-FR"/>
        </w:rPr>
        <w:t>.</w:t>
      </w:r>
    </w:p>
    <w:p w14:paraId="15DA1637" w14:textId="4841CD78" w:rsidR="00507F2F" w:rsidRPr="003347DA" w:rsidRDefault="00507F2F" w:rsidP="00507F2F">
      <w:pPr>
        <w:pStyle w:val="SingleTxtG"/>
        <w:rPr>
          <w:noProof/>
          <w:lang w:val="fr-FR"/>
        </w:rPr>
      </w:pPr>
      <w:r w:rsidRPr="003347DA">
        <w:rPr>
          <w:noProof/>
          <w:lang w:val="fr-FR"/>
        </w:rPr>
        <w:t>96.</w:t>
      </w:r>
      <w:r w:rsidRPr="003347DA">
        <w:rPr>
          <w:noProof/>
          <w:lang w:val="fr-FR"/>
        </w:rPr>
        <w:tab/>
      </w:r>
      <w:r>
        <w:rPr>
          <w:noProof/>
          <w:lang w:val="fr-FR"/>
        </w:rPr>
        <w:t>Au</w:t>
      </w:r>
      <w:r w:rsidRPr="003347DA">
        <w:rPr>
          <w:noProof/>
          <w:lang w:val="fr-FR"/>
        </w:rPr>
        <w:t xml:space="preserve"> Vorarlberg </w:t>
      </w:r>
      <w:r>
        <w:rPr>
          <w:noProof/>
          <w:lang w:val="fr-FR"/>
        </w:rPr>
        <w:t>également, les personnes issues de l</w:t>
      </w:r>
      <w:r w:rsidR="007174EB">
        <w:rPr>
          <w:noProof/>
          <w:lang w:val="fr-FR"/>
        </w:rPr>
        <w:t>’</w:t>
      </w:r>
      <w:r>
        <w:rPr>
          <w:noProof/>
          <w:lang w:val="fr-FR"/>
        </w:rPr>
        <w:t xml:space="preserve">immigration sont invitées à participer aux conseils citoyens qui se réunissent dans le </w:t>
      </w:r>
      <w:r w:rsidRPr="00195136">
        <w:rPr>
          <w:noProof/>
          <w:lang w:val="fr-FR"/>
        </w:rPr>
        <w:t>Land</w:t>
      </w:r>
      <w:r w:rsidRPr="003347DA">
        <w:rPr>
          <w:i/>
          <w:iCs/>
          <w:noProof/>
          <w:lang w:val="fr-FR"/>
        </w:rPr>
        <w:t xml:space="preserve"> </w:t>
      </w:r>
      <w:r>
        <w:rPr>
          <w:noProof/>
          <w:lang w:val="fr-FR"/>
        </w:rPr>
        <w:t xml:space="preserve">et les </w:t>
      </w:r>
      <w:r w:rsidRPr="003347DA">
        <w:rPr>
          <w:noProof/>
          <w:lang w:val="fr-FR"/>
        </w:rPr>
        <w:t>municipalit</w:t>
      </w:r>
      <w:r>
        <w:rPr>
          <w:noProof/>
          <w:lang w:val="fr-FR"/>
        </w:rPr>
        <w:t>é</w:t>
      </w:r>
      <w:r w:rsidRPr="003347DA">
        <w:rPr>
          <w:noProof/>
          <w:lang w:val="fr-FR"/>
        </w:rPr>
        <w:t>s.</w:t>
      </w:r>
    </w:p>
    <w:p w14:paraId="6A9308EE" w14:textId="4977F68D" w:rsidR="00507F2F" w:rsidRPr="003347DA" w:rsidRDefault="00507F2F" w:rsidP="00507F2F">
      <w:pPr>
        <w:pStyle w:val="SingleTxtG"/>
        <w:rPr>
          <w:noProof/>
          <w:lang w:val="fr-FR"/>
        </w:rPr>
      </w:pPr>
      <w:r w:rsidRPr="003347DA">
        <w:rPr>
          <w:noProof/>
          <w:lang w:val="fr-FR"/>
        </w:rPr>
        <w:t>97.</w:t>
      </w:r>
      <w:r w:rsidRPr="003347DA">
        <w:rPr>
          <w:noProof/>
          <w:lang w:val="fr-FR"/>
        </w:rPr>
        <w:tab/>
      </w:r>
      <w:r>
        <w:rPr>
          <w:noProof/>
          <w:lang w:val="fr-FR"/>
        </w:rPr>
        <w:t xml:space="preserve">En vertu de la </w:t>
      </w:r>
      <w:hyperlink r:id="rId55" w:history="1">
        <w:r w:rsidRPr="003347DA">
          <w:rPr>
            <w:rStyle w:val="Lienhypertexte"/>
            <w:noProof/>
            <w:lang w:val="fr-FR"/>
          </w:rPr>
          <w:t>Charte</w:t>
        </w:r>
        <w:r>
          <w:rPr>
            <w:rStyle w:val="Lienhypertexte"/>
            <w:noProof/>
            <w:lang w:val="fr-FR"/>
          </w:rPr>
          <w:t xml:space="preserve"> de 1967 de la capitale de la </w:t>
        </w:r>
        <w:r w:rsidRPr="003347DA">
          <w:rPr>
            <w:rStyle w:val="Lienhypertexte"/>
            <w:noProof/>
            <w:lang w:val="fr-FR"/>
          </w:rPr>
          <w:t>Styri</w:t>
        </w:r>
        <w:r>
          <w:rPr>
            <w:rStyle w:val="Lienhypertexte"/>
            <w:noProof/>
            <w:lang w:val="fr-FR"/>
          </w:rPr>
          <w:t xml:space="preserve">e </w:t>
        </w:r>
        <w:r w:rsidRPr="003347DA">
          <w:rPr>
            <w:rStyle w:val="Lienhypertexte"/>
            <w:noProof/>
            <w:lang w:val="fr-FR"/>
          </w:rPr>
          <w:t>Graz</w:t>
        </w:r>
      </w:hyperlink>
      <w:r w:rsidRPr="003347DA">
        <w:rPr>
          <w:noProof/>
          <w:lang w:val="fr-FR"/>
        </w:rPr>
        <w:t xml:space="preserve"> (</w:t>
      </w:r>
      <w:r w:rsidRPr="00195136">
        <w:rPr>
          <w:i/>
          <w:iCs/>
          <w:noProof/>
          <w:lang w:val="fr-FR"/>
        </w:rPr>
        <w:t>Statut der Landeshauptstadt Graz 1967</w:t>
      </w:r>
      <w:r w:rsidRPr="003347DA">
        <w:rPr>
          <w:noProof/>
          <w:lang w:val="fr-FR"/>
        </w:rPr>
        <w:t xml:space="preserve">, </w:t>
      </w:r>
      <w:r>
        <w:rPr>
          <w:noProof/>
          <w:lang w:val="fr-FR"/>
        </w:rPr>
        <w:t xml:space="preserve">Journal officiel de </w:t>
      </w:r>
      <w:r w:rsidRPr="003347DA">
        <w:rPr>
          <w:noProof/>
          <w:lang w:val="fr-FR"/>
        </w:rPr>
        <w:t>Styri</w:t>
      </w:r>
      <w:r>
        <w:rPr>
          <w:noProof/>
          <w:lang w:val="fr-FR"/>
        </w:rPr>
        <w:t>e</w:t>
      </w:r>
      <w:r w:rsidRPr="003347DA">
        <w:rPr>
          <w:noProof/>
          <w:lang w:val="fr-FR"/>
        </w:rPr>
        <w:t xml:space="preserve"> </w:t>
      </w:r>
      <w:r w:rsidR="00EE06A9" w:rsidRPr="00C40834">
        <w:rPr>
          <w:rFonts w:eastAsia="MS Mincho"/>
          <w:noProof/>
          <w:szCs w:val="22"/>
          <w:lang w:val="fr-FR"/>
        </w:rPr>
        <w:t>n</w:t>
      </w:r>
      <w:r w:rsidR="00EE06A9" w:rsidRPr="00C40834">
        <w:rPr>
          <w:rFonts w:eastAsia="MS Mincho"/>
          <w:noProof/>
          <w:szCs w:val="22"/>
          <w:vertAlign w:val="superscript"/>
          <w:lang w:val="fr-FR"/>
        </w:rPr>
        <w:t>o</w:t>
      </w:r>
      <w:r w:rsidR="00EE06A9">
        <w:rPr>
          <w:noProof/>
          <w:lang w:val="fr-FR"/>
        </w:rPr>
        <w:t> </w:t>
      </w:r>
      <w:r w:rsidRPr="003347DA">
        <w:rPr>
          <w:noProof/>
          <w:lang w:val="fr-FR"/>
        </w:rPr>
        <w:t>130/1967</w:t>
      </w:r>
      <w:r>
        <w:rPr>
          <w:noProof/>
          <w:lang w:val="fr-FR"/>
        </w:rPr>
        <w:t>,</w:t>
      </w:r>
      <w:r w:rsidRPr="003347DA">
        <w:rPr>
          <w:noProof/>
          <w:lang w:val="fr-FR"/>
        </w:rPr>
        <w:t xml:space="preserve"> </w:t>
      </w:r>
      <w:r>
        <w:rPr>
          <w:noProof/>
          <w:lang w:val="fr-FR"/>
        </w:rPr>
        <w:t>telle que modifiée</w:t>
      </w:r>
      <w:r w:rsidRPr="003347DA">
        <w:rPr>
          <w:noProof/>
          <w:lang w:val="fr-FR"/>
        </w:rPr>
        <w:t>)</w:t>
      </w:r>
      <w:r>
        <w:rPr>
          <w:noProof/>
          <w:lang w:val="fr-FR"/>
        </w:rPr>
        <w:t>, un conseil consultatif d</w:t>
      </w:r>
      <w:r w:rsidR="007174EB">
        <w:rPr>
          <w:noProof/>
          <w:lang w:val="fr-FR"/>
        </w:rPr>
        <w:t>’</w:t>
      </w:r>
      <w:r>
        <w:rPr>
          <w:noProof/>
          <w:lang w:val="fr-FR"/>
        </w:rPr>
        <w:t>immigrants doit obligatoirement être créé si plus de 1</w:t>
      </w:r>
      <w:r w:rsidR="00EE06A9">
        <w:rPr>
          <w:noProof/>
          <w:lang w:val="fr-FR"/>
        </w:rPr>
        <w:t> </w:t>
      </w:r>
      <w:r>
        <w:rPr>
          <w:noProof/>
          <w:lang w:val="fr-FR"/>
        </w:rPr>
        <w:t xml:space="preserve">000 immigrants ont leur lieu de résidence principal à </w:t>
      </w:r>
      <w:r w:rsidRPr="003347DA">
        <w:rPr>
          <w:noProof/>
          <w:lang w:val="fr-FR"/>
        </w:rPr>
        <w:t>Graz.</w:t>
      </w:r>
    </w:p>
    <w:p w14:paraId="25CA8135" w14:textId="67C65ACF" w:rsidR="00507F2F" w:rsidRPr="003347DA" w:rsidRDefault="00507F2F" w:rsidP="00507F2F">
      <w:pPr>
        <w:pStyle w:val="SingleTxtG"/>
        <w:rPr>
          <w:noProof/>
          <w:lang w:val="fr-FR"/>
        </w:rPr>
      </w:pPr>
      <w:r w:rsidRPr="003347DA">
        <w:rPr>
          <w:noProof/>
          <w:lang w:val="fr-FR"/>
        </w:rPr>
        <w:t>98.</w:t>
      </w:r>
      <w:r w:rsidRPr="003347DA">
        <w:rPr>
          <w:noProof/>
          <w:lang w:val="fr-FR"/>
        </w:rPr>
        <w:tab/>
      </w:r>
      <w:r>
        <w:rPr>
          <w:noProof/>
          <w:lang w:val="fr-FR"/>
        </w:rPr>
        <w:t>E</w:t>
      </w:r>
      <w:r w:rsidRPr="003347DA">
        <w:rPr>
          <w:noProof/>
          <w:lang w:val="fr-FR"/>
        </w:rPr>
        <w:t>n 2019</w:t>
      </w:r>
      <w:r>
        <w:rPr>
          <w:noProof/>
          <w:lang w:val="fr-FR"/>
        </w:rPr>
        <w:t>,</w:t>
      </w:r>
      <w:r w:rsidRPr="003347DA">
        <w:rPr>
          <w:noProof/>
          <w:lang w:val="fr-FR"/>
        </w:rPr>
        <w:t xml:space="preserve"> </w:t>
      </w:r>
      <w:r>
        <w:rPr>
          <w:noProof/>
          <w:lang w:val="fr-FR"/>
        </w:rPr>
        <w:t xml:space="preserve">le projet de participation des enfants et des jeunes </w:t>
      </w:r>
      <w:r w:rsidRPr="003347DA">
        <w:rPr>
          <w:noProof/>
          <w:lang w:val="fr-FR"/>
        </w:rPr>
        <w:t xml:space="preserve">Werkstadt Junges Wien </w:t>
      </w:r>
      <w:r>
        <w:rPr>
          <w:noProof/>
          <w:lang w:val="fr-FR"/>
        </w:rPr>
        <w:t xml:space="preserve">a été mené à bien à </w:t>
      </w:r>
      <w:r w:rsidRPr="003347DA">
        <w:rPr>
          <w:noProof/>
          <w:lang w:val="fr-FR"/>
        </w:rPr>
        <w:t>Vienn</w:t>
      </w:r>
      <w:r>
        <w:rPr>
          <w:noProof/>
          <w:lang w:val="fr-FR"/>
        </w:rPr>
        <w:t>e</w:t>
      </w:r>
      <w:r w:rsidR="00524B23">
        <w:rPr>
          <w:noProof/>
          <w:lang w:val="fr-FR"/>
        </w:rPr>
        <w:t> </w:t>
      </w:r>
      <w:r>
        <w:rPr>
          <w:noProof/>
          <w:lang w:val="fr-FR"/>
        </w:rPr>
        <w:t xml:space="preserve">; à cette occasion, </w:t>
      </w:r>
      <w:r w:rsidRPr="003347DA">
        <w:rPr>
          <w:noProof/>
          <w:lang w:val="fr-FR"/>
        </w:rPr>
        <w:t>22</w:t>
      </w:r>
      <w:r w:rsidR="00EC1BAC">
        <w:rPr>
          <w:noProof/>
          <w:lang w:val="fr-FR"/>
        </w:rPr>
        <w:t> </w:t>
      </w:r>
      <w:r w:rsidRPr="003347DA">
        <w:rPr>
          <w:noProof/>
          <w:lang w:val="fr-FR"/>
        </w:rPr>
        <w:t xml:space="preserve">581 </w:t>
      </w:r>
      <w:r>
        <w:rPr>
          <w:noProof/>
          <w:lang w:val="fr-FR"/>
        </w:rPr>
        <w:t xml:space="preserve">enfants et </w:t>
      </w:r>
      <w:r w:rsidRPr="003347DA">
        <w:rPr>
          <w:noProof/>
          <w:lang w:val="fr-FR"/>
        </w:rPr>
        <w:t xml:space="preserve">adolescents </w:t>
      </w:r>
      <w:r>
        <w:rPr>
          <w:noProof/>
          <w:lang w:val="fr-FR"/>
        </w:rPr>
        <w:t>ont fait part de leurs souhaits et de leurs idées</w:t>
      </w:r>
      <w:r w:rsidRPr="003347DA">
        <w:rPr>
          <w:noProof/>
          <w:lang w:val="fr-FR"/>
        </w:rPr>
        <w:t xml:space="preserve">. </w:t>
      </w:r>
      <w:r>
        <w:rPr>
          <w:noProof/>
          <w:lang w:val="fr-FR"/>
        </w:rPr>
        <w:t xml:space="preserve">Par suite, la </w:t>
      </w:r>
      <w:hyperlink r:id="rId56" w:history="1">
        <w:r w:rsidRPr="003347DA">
          <w:rPr>
            <w:rStyle w:val="Lienhypertexte"/>
            <w:noProof/>
            <w:lang w:val="fr-FR"/>
          </w:rPr>
          <w:t>Strat</w:t>
        </w:r>
        <w:r>
          <w:rPr>
            <w:rStyle w:val="Lienhypertexte"/>
            <w:noProof/>
            <w:lang w:val="fr-FR"/>
          </w:rPr>
          <w:t>é</w:t>
        </w:r>
        <w:r w:rsidRPr="003347DA">
          <w:rPr>
            <w:rStyle w:val="Lienhypertexte"/>
            <w:noProof/>
            <w:lang w:val="fr-FR"/>
          </w:rPr>
          <w:t>g</w:t>
        </w:r>
        <w:r>
          <w:rPr>
            <w:rStyle w:val="Lienhypertexte"/>
            <w:noProof/>
            <w:lang w:val="fr-FR"/>
          </w:rPr>
          <w:t>ie de Vienne pour les enfants et les adolescents</w:t>
        </w:r>
        <w:r w:rsidRPr="003347DA">
          <w:rPr>
            <w:rStyle w:val="Lienhypertexte"/>
            <w:noProof/>
            <w:lang w:val="fr-FR"/>
          </w:rPr>
          <w:t xml:space="preserve"> 2020</w:t>
        </w:r>
        <w:r>
          <w:rPr>
            <w:rStyle w:val="Lienhypertexte"/>
            <w:noProof/>
            <w:lang w:val="fr-FR"/>
          </w:rPr>
          <w:t>-</w:t>
        </w:r>
        <w:r w:rsidRPr="003347DA">
          <w:rPr>
            <w:rStyle w:val="Lienhypertexte"/>
            <w:noProof/>
            <w:lang w:val="fr-FR"/>
          </w:rPr>
          <w:t>2025</w:t>
        </w:r>
      </w:hyperlink>
      <w:r w:rsidRPr="003347DA">
        <w:rPr>
          <w:noProof/>
          <w:lang w:val="fr-FR"/>
        </w:rPr>
        <w:t xml:space="preserve">, </w:t>
      </w:r>
      <w:r>
        <w:rPr>
          <w:noProof/>
          <w:lang w:val="fr-FR"/>
        </w:rPr>
        <w:t xml:space="preserve">stratégie globale qui comprend </w:t>
      </w:r>
      <w:r w:rsidRPr="003347DA">
        <w:rPr>
          <w:noProof/>
          <w:lang w:val="fr-FR"/>
        </w:rPr>
        <w:t>193 mesures (</w:t>
      </w:r>
      <w:r>
        <w:rPr>
          <w:noProof/>
          <w:lang w:val="fr-FR"/>
        </w:rPr>
        <w:t>telles que l</w:t>
      </w:r>
      <w:r w:rsidRPr="003347DA">
        <w:rPr>
          <w:noProof/>
          <w:lang w:val="fr-FR"/>
        </w:rPr>
        <w:t xml:space="preserve">e </w:t>
      </w:r>
      <w:hyperlink r:id="rId57" w:history="1">
        <w:r>
          <w:rPr>
            <w:rStyle w:val="Lienhypertexte"/>
            <w:noProof/>
            <w:lang w:val="fr-FR"/>
          </w:rPr>
          <w:t xml:space="preserve">Parlement des enfants et des </w:t>
        </w:r>
        <w:r w:rsidRPr="008E402C">
          <w:rPr>
            <w:rStyle w:val="Lienhypertexte"/>
            <w:noProof/>
            <w:lang w:val="fr-FR"/>
          </w:rPr>
          <w:t xml:space="preserve">adolescents </w:t>
        </w:r>
        <w:r>
          <w:rPr>
            <w:rStyle w:val="Lienhypertexte"/>
            <w:noProof/>
            <w:lang w:val="fr-FR"/>
          </w:rPr>
          <w:t>de Vienne</w:t>
        </w:r>
      </w:hyperlink>
      <w:r w:rsidRPr="00DA47BF">
        <w:t xml:space="preserve"> et le </w:t>
      </w:r>
      <w:hyperlink r:id="rId58" w:history="1">
        <w:r>
          <w:rPr>
            <w:rStyle w:val="Lienhypertexte"/>
            <w:noProof/>
            <w:lang w:val="fr-FR"/>
          </w:rPr>
          <w:t>budget p</w:t>
        </w:r>
        <w:r w:rsidRPr="003347DA">
          <w:rPr>
            <w:rStyle w:val="Lienhypertexte"/>
            <w:noProof/>
            <w:lang w:val="fr-FR"/>
          </w:rPr>
          <w:t>articipat</w:t>
        </w:r>
        <w:r>
          <w:rPr>
            <w:rStyle w:val="Lienhypertexte"/>
            <w:noProof/>
            <w:lang w:val="fr-FR"/>
          </w:rPr>
          <w:t>if d</w:t>
        </w:r>
        <w:r w:rsidR="007174EB">
          <w:rPr>
            <w:rStyle w:val="Lienhypertexte"/>
            <w:noProof/>
            <w:lang w:val="fr-FR"/>
          </w:rPr>
          <w:t>’</w:t>
        </w:r>
        <w:r>
          <w:rPr>
            <w:rStyle w:val="Lienhypertexte"/>
            <w:noProof/>
            <w:lang w:val="fr-FR"/>
          </w:rPr>
          <w:t xml:space="preserve">un </w:t>
        </w:r>
        <w:r w:rsidRPr="003347DA">
          <w:rPr>
            <w:rStyle w:val="Lienhypertexte"/>
            <w:noProof/>
            <w:lang w:val="fr-FR"/>
          </w:rPr>
          <w:t xml:space="preserve">million </w:t>
        </w:r>
        <w:r>
          <w:rPr>
            <w:rStyle w:val="Lienhypertexte"/>
            <w:noProof/>
            <w:lang w:val="fr-FR"/>
          </w:rPr>
          <w:t>d</w:t>
        </w:r>
        <w:r w:rsidR="007174EB">
          <w:rPr>
            <w:rStyle w:val="Lienhypertexte"/>
            <w:noProof/>
            <w:lang w:val="fr-FR"/>
          </w:rPr>
          <w:t>’</w:t>
        </w:r>
        <w:r w:rsidRPr="003347DA">
          <w:rPr>
            <w:rStyle w:val="Lienhypertexte"/>
            <w:noProof/>
            <w:lang w:val="fr-FR"/>
          </w:rPr>
          <w:t xml:space="preserve">euros </w:t>
        </w:r>
        <w:r>
          <w:rPr>
            <w:rStyle w:val="Lienhypertexte"/>
            <w:noProof/>
            <w:lang w:val="fr-FR"/>
          </w:rPr>
          <w:t xml:space="preserve">pour les enfants et les </w:t>
        </w:r>
        <w:r w:rsidRPr="003347DA">
          <w:rPr>
            <w:rStyle w:val="Lienhypertexte"/>
            <w:noProof/>
            <w:lang w:val="fr-FR"/>
          </w:rPr>
          <w:t>adolescents</w:t>
        </w:r>
      </w:hyperlink>
      <w:r w:rsidRPr="003347DA">
        <w:rPr>
          <w:noProof/>
          <w:lang w:val="fr-FR"/>
        </w:rPr>
        <w:t>)</w:t>
      </w:r>
      <w:r>
        <w:rPr>
          <w:noProof/>
          <w:lang w:val="fr-FR"/>
        </w:rPr>
        <w:t>,</w:t>
      </w:r>
      <w:r w:rsidRPr="003347DA">
        <w:rPr>
          <w:noProof/>
          <w:lang w:val="fr-FR"/>
        </w:rPr>
        <w:t xml:space="preserve"> </w:t>
      </w:r>
      <w:r>
        <w:rPr>
          <w:noProof/>
          <w:lang w:val="fr-FR"/>
        </w:rPr>
        <w:t>a été adoptée par le Conseil m</w:t>
      </w:r>
      <w:r w:rsidRPr="003347DA">
        <w:rPr>
          <w:noProof/>
          <w:lang w:val="fr-FR"/>
        </w:rPr>
        <w:t xml:space="preserve">unicipal </w:t>
      </w:r>
      <w:r>
        <w:rPr>
          <w:noProof/>
          <w:lang w:val="fr-FR"/>
        </w:rPr>
        <w:t>de Vienne</w:t>
      </w:r>
      <w:r w:rsidRPr="003347DA">
        <w:rPr>
          <w:noProof/>
          <w:lang w:val="fr-FR"/>
        </w:rPr>
        <w:t>.</w:t>
      </w:r>
    </w:p>
    <w:p w14:paraId="64CB9390" w14:textId="0EF096AE" w:rsidR="00507F2F" w:rsidRPr="00A835BE" w:rsidRDefault="00507F2F" w:rsidP="00507F2F">
      <w:pPr>
        <w:pStyle w:val="SingleTxtG"/>
        <w:rPr>
          <w:noProof/>
          <w:lang w:val="fr-FR"/>
        </w:rPr>
      </w:pPr>
      <w:r w:rsidRPr="00A835BE">
        <w:rPr>
          <w:noProof/>
          <w:lang w:val="fr-FR"/>
        </w:rPr>
        <w:lastRenderedPageBreak/>
        <w:t>99.</w:t>
      </w:r>
      <w:r w:rsidRPr="00A835BE">
        <w:rPr>
          <w:noProof/>
          <w:lang w:val="fr-FR"/>
        </w:rPr>
        <w:tab/>
        <w:t xml:space="preserve">Vienne a été choisie comme </w:t>
      </w:r>
      <w:hyperlink r:id="rId59" w:history="1">
        <w:r w:rsidRPr="00A835BE">
          <w:rPr>
            <w:rStyle w:val="Lienhypertexte"/>
            <w:noProof/>
            <w:lang w:val="fr-FR"/>
          </w:rPr>
          <w:t>Capitale européenne de la démocratie en 2024</w:t>
        </w:r>
        <w:r w:rsidR="00EC1BAC">
          <w:rPr>
            <w:rStyle w:val="Lienhypertexte"/>
            <w:noProof/>
            <w:lang w:val="fr-FR"/>
          </w:rPr>
          <w:t>-</w:t>
        </w:r>
        <w:r w:rsidRPr="00A835BE">
          <w:rPr>
            <w:rStyle w:val="Lienhypertexte"/>
            <w:noProof/>
            <w:lang w:val="fr-FR"/>
          </w:rPr>
          <w:t>2025</w:t>
        </w:r>
      </w:hyperlink>
      <w:r w:rsidRPr="00A835BE">
        <w:rPr>
          <w:noProof/>
          <w:lang w:val="fr-FR"/>
        </w:rPr>
        <w:t xml:space="preserve">. En 2024, le </w:t>
      </w:r>
      <w:hyperlink r:id="rId60" w:history="1">
        <w:r w:rsidRPr="00A835BE">
          <w:rPr>
            <w:rStyle w:val="Lienhypertexte"/>
            <w:noProof/>
            <w:lang w:val="fr-FR"/>
          </w:rPr>
          <w:t>Bureau de la participation de la ville de Vienne</w:t>
        </w:r>
      </w:hyperlink>
      <w:r w:rsidRPr="00A835BE">
        <w:rPr>
          <w:noProof/>
          <w:lang w:val="fr-FR"/>
        </w:rPr>
        <w:t xml:space="preserve"> a été ouvert pour donner aux habitants de Vienne, en particulier à ceux qui sont défavorisés et, de ce fait, prennent moins part à ce qui se fait dans la ville, plus d</w:t>
      </w:r>
      <w:r w:rsidR="007174EB">
        <w:rPr>
          <w:noProof/>
          <w:lang w:val="fr-FR"/>
        </w:rPr>
        <w:t>’</w:t>
      </w:r>
      <w:r w:rsidRPr="00A835BE">
        <w:rPr>
          <w:noProof/>
          <w:lang w:val="fr-FR"/>
        </w:rPr>
        <w:t>occasions de participer et pour promouvoir une démocratie vivante. Jusqu</w:t>
      </w:r>
      <w:r w:rsidR="007174EB">
        <w:rPr>
          <w:noProof/>
          <w:lang w:val="fr-FR"/>
        </w:rPr>
        <w:t>’</w:t>
      </w:r>
      <w:r w:rsidRPr="00A835BE">
        <w:rPr>
          <w:noProof/>
          <w:lang w:val="fr-FR"/>
        </w:rPr>
        <w:t xml:space="preserve">au début 2025, le Bureau élaborera </w:t>
      </w:r>
      <w:r w:rsidR="00A835BE">
        <w:rPr>
          <w:noProof/>
          <w:lang w:val="fr-FR"/>
        </w:rPr>
        <w:t>−</w:t>
      </w:r>
      <w:r w:rsidRPr="00A835BE">
        <w:rPr>
          <w:noProof/>
          <w:lang w:val="fr-FR"/>
        </w:rPr>
        <w:t xml:space="preserve"> avec la participation d</w:t>
      </w:r>
      <w:r w:rsidR="007174EB">
        <w:rPr>
          <w:noProof/>
          <w:lang w:val="fr-FR"/>
        </w:rPr>
        <w:t>’</w:t>
      </w:r>
      <w:r w:rsidRPr="00A835BE">
        <w:rPr>
          <w:noProof/>
          <w:lang w:val="fr-FR"/>
        </w:rPr>
        <w:t xml:space="preserve">un grand nombre de personnes </w:t>
      </w:r>
      <w:r w:rsidR="00A835BE">
        <w:rPr>
          <w:noProof/>
          <w:lang w:val="fr-FR"/>
        </w:rPr>
        <w:t>−</w:t>
      </w:r>
      <w:r w:rsidRPr="00A835BE">
        <w:rPr>
          <w:noProof/>
          <w:lang w:val="fr-FR"/>
        </w:rPr>
        <w:t xml:space="preserve"> la Stratégie pour la démocratie à Vienne (qui devra ensuite être adoptée par le Conseil municipal).</w:t>
      </w:r>
    </w:p>
    <w:p w14:paraId="70E8D5D3" w14:textId="1CA0FEE5" w:rsidR="00507F2F" w:rsidRPr="00A835BE" w:rsidRDefault="00507F2F" w:rsidP="00507F2F">
      <w:pPr>
        <w:pStyle w:val="SingleTxtG"/>
        <w:rPr>
          <w:noProof/>
          <w:lang w:val="fr-FR"/>
        </w:rPr>
      </w:pPr>
      <w:r w:rsidRPr="00A835BE">
        <w:rPr>
          <w:noProof/>
          <w:lang w:val="fr-FR"/>
        </w:rPr>
        <w:t>100.</w:t>
      </w:r>
      <w:r w:rsidRPr="00A835BE">
        <w:rPr>
          <w:noProof/>
          <w:lang w:val="fr-FR"/>
        </w:rPr>
        <w:tab/>
        <w:t>En ce qui concerne les informations sur la participation politique et la sensibilisation à cette participation, les paragraphes 61</w:t>
      </w:r>
      <w:r w:rsidR="00EC1BAC">
        <w:rPr>
          <w:noProof/>
          <w:lang w:val="fr-FR"/>
        </w:rPr>
        <w:t>,</w:t>
      </w:r>
      <w:r w:rsidRPr="00A835BE">
        <w:rPr>
          <w:noProof/>
          <w:lang w:val="fr-FR"/>
        </w:rPr>
        <w:t xml:space="preserve"> 67 et 68 du précédent rapport sont modifiés comme suit :</w:t>
      </w:r>
    </w:p>
    <w:p w14:paraId="2F5FE9AD" w14:textId="3C980231" w:rsidR="00507F2F" w:rsidRPr="003347DA" w:rsidRDefault="00507F2F" w:rsidP="00507F2F">
      <w:pPr>
        <w:pStyle w:val="SingleTxtG"/>
        <w:rPr>
          <w:noProof/>
          <w:lang w:val="fr-FR"/>
        </w:rPr>
      </w:pPr>
      <w:r w:rsidRPr="00A835BE">
        <w:rPr>
          <w:noProof/>
          <w:lang w:val="fr-FR"/>
        </w:rPr>
        <w:t>101.</w:t>
      </w:r>
      <w:r w:rsidRPr="00A835BE">
        <w:rPr>
          <w:noProof/>
          <w:lang w:val="fr-FR"/>
        </w:rPr>
        <w:tab/>
        <w:t>Vienne propose une formation continue (actuellement :</w:t>
      </w:r>
      <w:r w:rsidR="00EC1BAC">
        <w:rPr>
          <w:noProof/>
          <w:lang w:val="fr-FR"/>
        </w:rPr>
        <w:t xml:space="preserve"> </w:t>
      </w:r>
      <w:r w:rsidRPr="00A835BE">
        <w:rPr>
          <w:noProof/>
          <w:lang w:val="fr-FR"/>
        </w:rPr>
        <w:t>« MigraBil ») aux représentants des associations de migrants</w:t>
      </w:r>
      <w:r w:rsidRPr="003347DA">
        <w:rPr>
          <w:noProof/>
          <w:lang w:val="fr-FR"/>
        </w:rPr>
        <w:t xml:space="preserve">, </w:t>
      </w:r>
      <w:r>
        <w:rPr>
          <w:noProof/>
          <w:lang w:val="fr-FR"/>
        </w:rPr>
        <w:t xml:space="preserve">notamment à la </w:t>
      </w:r>
      <w:r w:rsidRPr="00DA47BF">
        <w:t>participation politique</w:t>
      </w:r>
      <w:r w:rsidRPr="003347DA">
        <w:rPr>
          <w:noProof/>
          <w:lang w:val="fr-FR"/>
        </w:rPr>
        <w:t xml:space="preserve">. </w:t>
      </w:r>
      <w:r>
        <w:rPr>
          <w:noProof/>
          <w:lang w:val="fr-FR"/>
        </w:rPr>
        <w:t xml:space="preserve">Avant les élections, des campagnes sont organisées pour </w:t>
      </w:r>
      <w:r w:rsidRPr="00DA47BF">
        <w:rPr>
          <w:noProof/>
        </w:rPr>
        <w:t>accroître la participation électorale</w:t>
      </w:r>
      <w:r w:rsidRPr="003347DA">
        <w:rPr>
          <w:noProof/>
          <w:lang w:val="fr-FR"/>
        </w:rPr>
        <w:t>.</w:t>
      </w:r>
    </w:p>
    <w:p w14:paraId="0D946C97" w14:textId="77777777" w:rsidR="00507F2F" w:rsidRPr="00D0014A" w:rsidRDefault="00507F2F" w:rsidP="00507F2F">
      <w:pPr>
        <w:pStyle w:val="H1G"/>
        <w:rPr>
          <w:noProof/>
          <w:lang w:val="fr-FR"/>
        </w:rPr>
      </w:pPr>
      <w:r w:rsidRPr="003347DA">
        <w:rPr>
          <w:noProof/>
          <w:lang w:val="fr-FR"/>
        </w:rPr>
        <w:tab/>
      </w:r>
      <w:r w:rsidRPr="00D0014A">
        <w:rPr>
          <w:noProof/>
          <w:lang w:val="fr-FR"/>
        </w:rPr>
        <w:t>D.</w:t>
      </w:r>
      <w:r w:rsidRPr="00D0014A">
        <w:rPr>
          <w:noProof/>
          <w:lang w:val="fr-FR"/>
        </w:rPr>
        <w:tab/>
        <w:t>Autres droits civils (points 1 à 9)</w:t>
      </w:r>
    </w:p>
    <w:p w14:paraId="12168F10" w14:textId="7BFACD07" w:rsidR="00507F2F" w:rsidRPr="00D0014A" w:rsidRDefault="00507F2F" w:rsidP="00507F2F">
      <w:pPr>
        <w:pStyle w:val="SingleTxtG"/>
        <w:rPr>
          <w:noProof/>
          <w:lang w:val="fr-FR"/>
        </w:rPr>
      </w:pPr>
      <w:r w:rsidRPr="00D0014A">
        <w:rPr>
          <w:noProof/>
          <w:lang w:val="fr-FR"/>
        </w:rPr>
        <w:t>102.</w:t>
      </w:r>
      <w:r w:rsidRPr="00D0014A">
        <w:rPr>
          <w:noProof/>
          <w:lang w:val="fr-FR"/>
        </w:rPr>
        <w:tab/>
        <w:t>En ce qui concerne le droit à la liberté de circulation, le paragraphe 69 du précédent rapport est modifié comme suit :</w:t>
      </w:r>
    </w:p>
    <w:p w14:paraId="067B00C1" w14:textId="0A181062" w:rsidR="00507F2F" w:rsidRPr="003347DA" w:rsidRDefault="00507F2F" w:rsidP="00507F2F">
      <w:pPr>
        <w:pStyle w:val="SingleTxtG"/>
        <w:rPr>
          <w:noProof/>
          <w:lang w:val="fr-FR"/>
        </w:rPr>
      </w:pPr>
      <w:r w:rsidRPr="00D0014A">
        <w:rPr>
          <w:noProof/>
          <w:lang w:val="fr-FR"/>
        </w:rPr>
        <w:t>103.</w:t>
      </w:r>
      <w:r w:rsidRPr="00D0014A">
        <w:rPr>
          <w:noProof/>
          <w:lang w:val="fr-FR"/>
        </w:rPr>
        <w:tab/>
        <w:t>Une restriction territoriale peut être imposée aux étrangers en cas de sursis à exécution d</w:t>
      </w:r>
      <w:r w:rsidR="007174EB" w:rsidRPr="00D0014A">
        <w:rPr>
          <w:noProof/>
          <w:lang w:val="fr-FR"/>
        </w:rPr>
        <w:t>’</w:t>
      </w:r>
      <w:r w:rsidRPr="00D0014A">
        <w:rPr>
          <w:noProof/>
          <w:lang w:val="fr-FR"/>
        </w:rPr>
        <w:t>un ordre d</w:t>
      </w:r>
      <w:r w:rsidR="007174EB" w:rsidRPr="00D0014A">
        <w:rPr>
          <w:noProof/>
          <w:lang w:val="fr-FR"/>
        </w:rPr>
        <w:t>’</w:t>
      </w:r>
      <w:r w:rsidRPr="00D0014A">
        <w:rPr>
          <w:noProof/>
          <w:lang w:val="fr-FR"/>
        </w:rPr>
        <w:t>expulsion ou d</w:t>
      </w:r>
      <w:r w:rsidR="007174EB" w:rsidRPr="00D0014A">
        <w:rPr>
          <w:noProof/>
          <w:lang w:val="fr-FR"/>
        </w:rPr>
        <w:t>’</w:t>
      </w:r>
      <w:r w:rsidRPr="00D0014A">
        <w:rPr>
          <w:noProof/>
          <w:lang w:val="fr-FR"/>
        </w:rPr>
        <w:t>une interdiction de séjour (art. 71 (par. 2) de la loi sur la police des étrangers) ou pendant le délai imparti à un étranger en situation irrégulière pour quitter le territoire autrichien (art. 56</w:t>
      </w:r>
      <w:r w:rsidR="00D6156F">
        <w:rPr>
          <w:noProof/>
          <w:lang w:val="fr-FR"/>
        </w:rPr>
        <w:t xml:space="preserve"> </w:t>
      </w:r>
      <w:r w:rsidRPr="00D0014A">
        <w:rPr>
          <w:noProof/>
          <w:lang w:val="fr-FR"/>
        </w:rPr>
        <w:t>(par. 2) de la loi sur la police des étrangers). En outre, l</w:t>
      </w:r>
      <w:r w:rsidR="007174EB" w:rsidRPr="00D0014A">
        <w:rPr>
          <w:noProof/>
          <w:lang w:val="fr-FR"/>
        </w:rPr>
        <w:t>’</w:t>
      </w:r>
      <w:r w:rsidRPr="00D0014A">
        <w:rPr>
          <w:noProof/>
          <w:lang w:val="fr-FR"/>
        </w:rPr>
        <w:t>article</w:t>
      </w:r>
      <w:r w:rsidR="00D6156F">
        <w:rPr>
          <w:noProof/>
          <w:lang w:val="fr-FR"/>
        </w:rPr>
        <w:t> </w:t>
      </w:r>
      <w:r w:rsidRPr="00D0014A">
        <w:rPr>
          <w:noProof/>
          <w:lang w:val="fr-FR"/>
        </w:rPr>
        <w:t>12 (par.</w:t>
      </w:r>
      <w:r w:rsidR="00D6156F">
        <w:rPr>
          <w:noProof/>
          <w:lang w:val="fr-FR"/>
        </w:rPr>
        <w:t> </w:t>
      </w:r>
      <w:r w:rsidRPr="00D0014A">
        <w:rPr>
          <w:noProof/>
          <w:lang w:val="fr-FR"/>
        </w:rPr>
        <w:t>2) de la loi sur l</w:t>
      </w:r>
      <w:r w:rsidR="007174EB" w:rsidRPr="00D0014A">
        <w:rPr>
          <w:noProof/>
          <w:lang w:val="fr-FR"/>
        </w:rPr>
        <w:t>’</w:t>
      </w:r>
      <w:r w:rsidRPr="00D0014A">
        <w:rPr>
          <w:noProof/>
          <w:lang w:val="fr-FR"/>
        </w:rPr>
        <w:t>asile prévoit une restriction territoriale durant toute la procédure d</w:t>
      </w:r>
      <w:r w:rsidR="007174EB" w:rsidRPr="00D0014A">
        <w:rPr>
          <w:noProof/>
          <w:lang w:val="fr-FR"/>
        </w:rPr>
        <w:t>’</w:t>
      </w:r>
      <w:r w:rsidRPr="00D0014A">
        <w:rPr>
          <w:noProof/>
          <w:lang w:val="fr-FR"/>
        </w:rPr>
        <w:t>approbation devant l</w:t>
      </w:r>
      <w:r w:rsidR="007174EB" w:rsidRPr="00D0014A">
        <w:rPr>
          <w:noProof/>
          <w:lang w:val="fr-FR"/>
        </w:rPr>
        <w:t>’</w:t>
      </w:r>
      <w:r w:rsidRPr="00D0014A">
        <w:rPr>
          <w:noProof/>
          <w:lang w:val="fr-FR"/>
        </w:rPr>
        <w:t>Office fédéral de l</w:t>
      </w:r>
      <w:r w:rsidR="007174EB" w:rsidRPr="00D0014A">
        <w:rPr>
          <w:noProof/>
          <w:lang w:val="fr-FR"/>
        </w:rPr>
        <w:t>’</w:t>
      </w:r>
      <w:r w:rsidRPr="00D0014A">
        <w:rPr>
          <w:noProof/>
          <w:lang w:val="fr-FR"/>
        </w:rPr>
        <w:t>immigration et de l</w:t>
      </w:r>
      <w:r w:rsidR="007174EB" w:rsidRPr="00D0014A">
        <w:rPr>
          <w:noProof/>
          <w:lang w:val="fr-FR"/>
        </w:rPr>
        <w:t>’</w:t>
      </w:r>
      <w:r w:rsidRPr="00D0014A">
        <w:rPr>
          <w:noProof/>
          <w:lang w:val="fr-FR"/>
        </w:rPr>
        <w:t>asile pour les étrangers dépourvus de droit de</w:t>
      </w:r>
      <w:r>
        <w:rPr>
          <w:noProof/>
          <w:lang w:val="fr-FR"/>
        </w:rPr>
        <w:t xml:space="preserve"> résidence qui ont fait une demande de protection internationale.</w:t>
      </w:r>
    </w:p>
    <w:p w14:paraId="37D89879" w14:textId="330FCCD6" w:rsidR="00507F2F" w:rsidRPr="003347DA" w:rsidRDefault="00507F2F" w:rsidP="00507F2F">
      <w:pPr>
        <w:pStyle w:val="SingleTxtG"/>
        <w:rPr>
          <w:noProof/>
          <w:lang w:val="fr-FR"/>
        </w:rPr>
      </w:pPr>
      <w:r w:rsidRPr="003347DA">
        <w:rPr>
          <w:noProof/>
          <w:lang w:val="fr-FR"/>
        </w:rPr>
        <w:t>104.</w:t>
      </w:r>
      <w:r w:rsidRPr="003347DA">
        <w:rPr>
          <w:noProof/>
          <w:lang w:val="fr-FR"/>
        </w:rPr>
        <w:tab/>
      </w:r>
      <w:r>
        <w:rPr>
          <w:noProof/>
          <w:lang w:val="fr-FR"/>
        </w:rPr>
        <w:t>Conformément à l</w:t>
      </w:r>
      <w:r w:rsidR="007174EB">
        <w:rPr>
          <w:noProof/>
          <w:lang w:val="fr-FR"/>
        </w:rPr>
        <w:t>’</w:t>
      </w:r>
      <w:r>
        <w:rPr>
          <w:noProof/>
          <w:lang w:val="fr-FR"/>
        </w:rPr>
        <w:t xml:space="preserve">article </w:t>
      </w:r>
      <w:r w:rsidRPr="003347DA">
        <w:rPr>
          <w:noProof/>
          <w:lang w:val="fr-FR"/>
        </w:rPr>
        <w:t xml:space="preserve">15b </w:t>
      </w:r>
      <w:r>
        <w:rPr>
          <w:noProof/>
          <w:lang w:val="fr-FR"/>
        </w:rPr>
        <w:t>de la loi sur l</w:t>
      </w:r>
      <w:r w:rsidR="007174EB">
        <w:rPr>
          <w:noProof/>
          <w:lang w:val="fr-FR"/>
        </w:rPr>
        <w:t>’</w:t>
      </w:r>
      <w:r>
        <w:rPr>
          <w:noProof/>
          <w:lang w:val="fr-FR"/>
        </w:rPr>
        <w:t>asile, l</w:t>
      </w:r>
      <w:r w:rsidR="007174EB">
        <w:rPr>
          <w:noProof/>
          <w:lang w:val="fr-FR"/>
        </w:rPr>
        <w:t>’</w:t>
      </w:r>
      <w:r w:rsidRPr="003347DA">
        <w:rPr>
          <w:noProof/>
          <w:lang w:val="fr-FR"/>
        </w:rPr>
        <w:t xml:space="preserve">Office </w:t>
      </w:r>
      <w:r>
        <w:rPr>
          <w:noProof/>
          <w:lang w:val="fr-FR"/>
        </w:rPr>
        <w:t>fédéral de l</w:t>
      </w:r>
      <w:r w:rsidR="007174EB">
        <w:rPr>
          <w:noProof/>
          <w:lang w:val="fr-FR"/>
        </w:rPr>
        <w:t>’</w:t>
      </w:r>
      <w:r>
        <w:rPr>
          <w:noProof/>
          <w:lang w:val="fr-FR"/>
        </w:rPr>
        <w:t>i</w:t>
      </w:r>
      <w:r w:rsidRPr="003347DA">
        <w:rPr>
          <w:noProof/>
          <w:lang w:val="fr-FR"/>
        </w:rPr>
        <w:t xml:space="preserve">mmigration </w:t>
      </w:r>
      <w:r>
        <w:rPr>
          <w:noProof/>
          <w:lang w:val="fr-FR"/>
        </w:rPr>
        <w:t>et de l</w:t>
      </w:r>
      <w:r w:rsidR="007174EB">
        <w:rPr>
          <w:noProof/>
          <w:lang w:val="fr-FR"/>
        </w:rPr>
        <w:t>’</w:t>
      </w:r>
      <w:r>
        <w:rPr>
          <w:noProof/>
          <w:lang w:val="fr-FR"/>
        </w:rPr>
        <w:t>asile peut</w:t>
      </w:r>
      <w:r w:rsidRPr="003347DA">
        <w:rPr>
          <w:noProof/>
          <w:lang w:val="fr-FR"/>
        </w:rPr>
        <w:t xml:space="preserve">, </w:t>
      </w:r>
      <w:r w:rsidRPr="00DA47BF">
        <w:rPr>
          <w:noProof/>
        </w:rPr>
        <w:t>pour des raisons d</w:t>
      </w:r>
      <w:r w:rsidR="007174EB">
        <w:rPr>
          <w:noProof/>
        </w:rPr>
        <w:t>’</w:t>
      </w:r>
      <w:r w:rsidRPr="00DA47BF">
        <w:rPr>
          <w:noProof/>
        </w:rPr>
        <w:t>intérêt général</w:t>
      </w:r>
      <w:r w:rsidRPr="003347DA">
        <w:rPr>
          <w:noProof/>
          <w:lang w:val="fr-FR"/>
        </w:rPr>
        <w:t xml:space="preserve">, </w:t>
      </w:r>
      <w:r>
        <w:rPr>
          <w:noProof/>
          <w:lang w:val="fr-FR"/>
        </w:rPr>
        <w:t>d</w:t>
      </w:r>
      <w:r w:rsidR="007174EB">
        <w:rPr>
          <w:noProof/>
          <w:lang w:val="fr-FR"/>
        </w:rPr>
        <w:t>’</w:t>
      </w:r>
      <w:r>
        <w:rPr>
          <w:noProof/>
          <w:lang w:val="fr-FR"/>
        </w:rPr>
        <w:t xml:space="preserve">ordre </w:t>
      </w:r>
      <w:r w:rsidRPr="003347DA">
        <w:rPr>
          <w:noProof/>
          <w:lang w:val="fr-FR"/>
        </w:rPr>
        <w:t xml:space="preserve">public </w:t>
      </w:r>
      <w:r>
        <w:rPr>
          <w:noProof/>
          <w:lang w:val="fr-FR"/>
        </w:rPr>
        <w:t>ou de rapidité de traitement et d</w:t>
      </w:r>
      <w:r w:rsidR="007174EB">
        <w:rPr>
          <w:noProof/>
          <w:lang w:val="fr-FR"/>
        </w:rPr>
        <w:t>’</w:t>
      </w:r>
      <w:r>
        <w:rPr>
          <w:noProof/>
          <w:lang w:val="fr-FR"/>
        </w:rPr>
        <w:t>efficacité du suivi d</w:t>
      </w:r>
      <w:r w:rsidR="007174EB">
        <w:rPr>
          <w:noProof/>
          <w:lang w:val="fr-FR"/>
        </w:rPr>
        <w:t>’</w:t>
      </w:r>
      <w:r>
        <w:rPr>
          <w:noProof/>
          <w:lang w:val="fr-FR"/>
        </w:rPr>
        <w:t xml:space="preserve">une demande de protection internationale, </w:t>
      </w:r>
      <w:r w:rsidRPr="003347DA">
        <w:rPr>
          <w:noProof/>
          <w:lang w:val="fr-FR"/>
        </w:rPr>
        <w:t>or</w:t>
      </w:r>
      <w:r>
        <w:rPr>
          <w:noProof/>
          <w:lang w:val="fr-FR"/>
        </w:rPr>
        <w:t>donner à un demandeur d</w:t>
      </w:r>
      <w:r w:rsidR="007174EB">
        <w:rPr>
          <w:noProof/>
          <w:lang w:val="fr-FR"/>
        </w:rPr>
        <w:t>’</w:t>
      </w:r>
      <w:r>
        <w:rPr>
          <w:noProof/>
          <w:lang w:val="fr-FR"/>
        </w:rPr>
        <w:t>asile, par voie d</w:t>
      </w:r>
      <w:r w:rsidR="007174EB">
        <w:rPr>
          <w:noProof/>
          <w:lang w:val="fr-FR"/>
        </w:rPr>
        <w:t>’</w:t>
      </w:r>
      <w:r>
        <w:rPr>
          <w:noProof/>
          <w:lang w:val="fr-FR"/>
        </w:rPr>
        <w:t>ordonnance de procédure, de séjourner dans un lieu mis à sa disposition par l</w:t>
      </w:r>
      <w:r w:rsidR="007174EB">
        <w:rPr>
          <w:noProof/>
          <w:lang w:val="fr-FR"/>
        </w:rPr>
        <w:t>’</w:t>
      </w:r>
      <w:r>
        <w:rPr>
          <w:noProof/>
          <w:lang w:val="fr-FR"/>
        </w:rPr>
        <w:t>entité territoriale chargée de le prendre en charge pendant que son cas est à l</w:t>
      </w:r>
      <w:r w:rsidR="007174EB">
        <w:rPr>
          <w:noProof/>
          <w:lang w:val="fr-FR"/>
        </w:rPr>
        <w:t>’</w:t>
      </w:r>
      <w:r>
        <w:rPr>
          <w:noProof/>
          <w:lang w:val="fr-FR"/>
        </w:rPr>
        <w:t>examen</w:t>
      </w:r>
      <w:r w:rsidRPr="003347DA">
        <w:rPr>
          <w:noProof/>
          <w:lang w:val="fr-FR"/>
        </w:rPr>
        <w:t xml:space="preserve">. </w:t>
      </w:r>
      <w:r>
        <w:rPr>
          <w:noProof/>
          <w:lang w:val="fr-FR"/>
        </w:rPr>
        <w:t>Dès que sa demande est approuvée et qu</w:t>
      </w:r>
      <w:r w:rsidR="007174EB">
        <w:rPr>
          <w:noProof/>
          <w:lang w:val="fr-FR"/>
        </w:rPr>
        <w:t>’</w:t>
      </w:r>
      <w:r>
        <w:rPr>
          <w:noProof/>
          <w:lang w:val="fr-FR"/>
        </w:rPr>
        <w:t>il est intégré au plan de soins de base du Land qui le prend en charge, le demandeur d</w:t>
      </w:r>
      <w:r w:rsidR="007174EB">
        <w:rPr>
          <w:noProof/>
          <w:lang w:val="fr-FR"/>
        </w:rPr>
        <w:t>’</w:t>
      </w:r>
      <w:r>
        <w:rPr>
          <w:noProof/>
          <w:lang w:val="fr-FR"/>
        </w:rPr>
        <w:t>asile doit se conformer à une restriction de résidence (art. 15c de la loi sur l</w:t>
      </w:r>
      <w:r w:rsidR="007174EB">
        <w:rPr>
          <w:noProof/>
          <w:lang w:val="fr-FR"/>
        </w:rPr>
        <w:t>’</w:t>
      </w:r>
      <w:r>
        <w:rPr>
          <w:noProof/>
          <w:lang w:val="fr-FR"/>
        </w:rPr>
        <w:t>asile)</w:t>
      </w:r>
      <w:r w:rsidRPr="003347DA">
        <w:rPr>
          <w:noProof/>
          <w:lang w:val="fr-FR"/>
        </w:rPr>
        <w:t xml:space="preserve">, </w:t>
      </w:r>
      <w:r>
        <w:rPr>
          <w:noProof/>
          <w:lang w:val="fr-FR"/>
        </w:rPr>
        <w:t>qui lui interdit de faire élection de domicile ou d</w:t>
      </w:r>
      <w:r w:rsidR="007174EB">
        <w:rPr>
          <w:noProof/>
          <w:lang w:val="fr-FR"/>
        </w:rPr>
        <w:t>’</w:t>
      </w:r>
      <w:r>
        <w:rPr>
          <w:noProof/>
          <w:lang w:val="fr-FR"/>
        </w:rPr>
        <w:t>élire sa résidence habituelle dans un</w:t>
      </w:r>
      <w:r w:rsidRPr="003347DA">
        <w:rPr>
          <w:noProof/>
          <w:lang w:val="fr-FR"/>
        </w:rPr>
        <w:t xml:space="preserve"> Land </w:t>
      </w:r>
      <w:r>
        <w:rPr>
          <w:noProof/>
          <w:lang w:val="fr-FR"/>
        </w:rPr>
        <w:t>autre que celui qui lui assure les soins de base</w:t>
      </w:r>
      <w:r w:rsidRPr="003347DA">
        <w:rPr>
          <w:noProof/>
          <w:lang w:val="fr-FR"/>
        </w:rPr>
        <w:t xml:space="preserve">. </w:t>
      </w:r>
      <w:r>
        <w:rPr>
          <w:noProof/>
          <w:lang w:val="fr-FR"/>
        </w:rPr>
        <w:t>Il peut être ordonné aux nationaux de pays tiers sous le coup d</w:t>
      </w:r>
      <w:r w:rsidR="007174EB">
        <w:rPr>
          <w:noProof/>
          <w:lang w:val="fr-FR"/>
        </w:rPr>
        <w:t>’</w:t>
      </w:r>
      <w:r>
        <w:rPr>
          <w:noProof/>
          <w:lang w:val="fr-FR"/>
        </w:rPr>
        <w:t>une décision de retour ou d</w:t>
      </w:r>
      <w:r w:rsidR="007174EB">
        <w:rPr>
          <w:noProof/>
          <w:lang w:val="fr-FR"/>
        </w:rPr>
        <w:t>’</w:t>
      </w:r>
      <w:r>
        <w:rPr>
          <w:noProof/>
          <w:lang w:val="fr-FR"/>
        </w:rPr>
        <w:t>un arrêté d</w:t>
      </w:r>
      <w:r w:rsidR="007174EB">
        <w:rPr>
          <w:noProof/>
          <w:lang w:val="fr-FR"/>
        </w:rPr>
        <w:t>’</w:t>
      </w:r>
      <w:r>
        <w:rPr>
          <w:noProof/>
          <w:lang w:val="fr-FR"/>
        </w:rPr>
        <w:t>expulsion définitif de séjourner dans le lieu mis à leur disposition par l</w:t>
      </w:r>
      <w:r w:rsidR="007174EB">
        <w:rPr>
          <w:noProof/>
          <w:lang w:val="fr-FR"/>
        </w:rPr>
        <w:t>’</w:t>
      </w:r>
      <w:r w:rsidRPr="003347DA">
        <w:rPr>
          <w:noProof/>
          <w:lang w:val="fr-FR"/>
        </w:rPr>
        <w:t xml:space="preserve">Office </w:t>
      </w:r>
      <w:r>
        <w:rPr>
          <w:noProof/>
          <w:lang w:val="fr-FR"/>
        </w:rPr>
        <w:t>fédéral jusqu</w:t>
      </w:r>
      <w:r w:rsidR="007174EB">
        <w:rPr>
          <w:noProof/>
          <w:lang w:val="fr-FR"/>
        </w:rPr>
        <w:t>’</w:t>
      </w:r>
      <w:r>
        <w:rPr>
          <w:noProof/>
          <w:lang w:val="fr-FR"/>
        </w:rPr>
        <w:t xml:space="preserve">à leur sortie du territoire </w:t>
      </w:r>
      <w:r w:rsidRPr="003347DA">
        <w:rPr>
          <w:noProof/>
          <w:lang w:val="fr-FR"/>
        </w:rPr>
        <w:t>(</w:t>
      </w:r>
      <w:r>
        <w:rPr>
          <w:noProof/>
          <w:lang w:val="fr-FR"/>
        </w:rPr>
        <w:t>obligation de ré</w:t>
      </w:r>
      <w:r w:rsidRPr="003347DA">
        <w:rPr>
          <w:noProof/>
          <w:lang w:val="fr-FR"/>
        </w:rPr>
        <w:t xml:space="preserve">sidence </w:t>
      </w:r>
      <w:r>
        <w:rPr>
          <w:noProof/>
          <w:lang w:val="fr-FR"/>
        </w:rPr>
        <w:t>visée à l</w:t>
      </w:r>
      <w:r w:rsidR="007174EB">
        <w:rPr>
          <w:noProof/>
          <w:lang w:val="fr-FR"/>
        </w:rPr>
        <w:t>’</w:t>
      </w:r>
      <w:r>
        <w:rPr>
          <w:noProof/>
          <w:lang w:val="fr-FR"/>
        </w:rPr>
        <w:t>art</w:t>
      </w:r>
      <w:r w:rsidR="00A835BE">
        <w:rPr>
          <w:noProof/>
          <w:lang w:val="fr-FR"/>
        </w:rPr>
        <w:t>icle</w:t>
      </w:r>
      <w:r>
        <w:rPr>
          <w:noProof/>
          <w:lang w:val="fr-FR"/>
        </w:rPr>
        <w:t xml:space="preserve"> 57 de la loi sur la police des étrangers</w:t>
      </w:r>
      <w:r w:rsidRPr="003347DA">
        <w:rPr>
          <w:noProof/>
          <w:lang w:val="fr-FR"/>
        </w:rPr>
        <w:t xml:space="preserve">). </w:t>
      </w:r>
      <w:r>
        <w:rPr>
          <w:noProof/>
          <w:lang w:val="fr-FR"/>
        </w:rPr>
        <w:t>En vertu de l</w:t>
      </w:r>
      <w:r w:rsidR="007174EB">
        <w:rPr>
          <w:noProof/>
          <w:lang w:val="fr-FR"/>
        </w:rPr>
        <w:t>’</w:t>
      </w:r>
      <w:r>
        <w:rPr>
          <w:noProof/>
          <w:lang w:val="fr-FR"/>
        </w:rPr>
        <w:t xml:space="preserve">article </w:t>
      </w:r>
      <w:r w:rsidRPr="003347DA">
        <w:rPr>
          <w:noProof/>
          <w:lang w:val="fr-FR"/>
        </w:rPr>
        <w:t xml:space="preserve">52a </w:t>
      </w:r>
      <w:r>
        <w:rPr>
          <w:noProof/>
          <w:lang w:val="fr-FR"/>
        </w:rPr>
        <w:t>de la loi sur la police des étrangers, ces nationaux de pays tiers ne peuvent séjourner que sur le</w:t>
      </w:r>
      <w:r w:rsidRPr="003347DA">
        <w:rPr>
          <w:noProof/>
          <w:lang w:val="fr-FR"/>
        </w:rPr>
        <w:t xml:space="preserve"> territo</w:t>
      </w:r>
      <w:r>
        <w:rPr>
          <w:noProof/>
          <w:lang w:val="fr-FR"/>
        </w:rPr>
        <w:t>ire de l</w:t>
      </w:r>
      <w:r w:rsidR="007174EB">
        <w:rPr>
          <w:noProof/>
          <w:lang w:val="fr-FR"/>
        </w:rPr>
        <w:t>’</w:t>
      </w:r>
      <w:r>
        <w:rPr>
          <w:noProof/>
          <w:lang w:val="fr-FR"/>
        </w:rPr>
        <w:t>autorité administrative de district où se situe leur lieu de résidence.</w:t>
      </w:r>
    </w:p>
    <w:p w14:paraId="0B5E21D1" w14:textId="131A1A94" w:rsidR="00507F2F" w:rsidRPr="003347DA" w:rsidRDefault="00507F2F" w:rsidP="00507F2F">
      <w:pPr>
        <w:pStyle w:val="SingleTxtG"/>
        <w:rPr>
          <w:noProof/>
          <w:lang w:val="fr-FR"/>
        </w:rPr>
      </w:pPr>
      <w:r w:rsidRPr="003347DA">
        <w:rPr>
          <w:noProof/>
          <w:lang w:val="fr-FR"/>
        </w:rPr>
        <w:t>105.</w:t>
      </w:r>
      <w:r w:rsidRPr="003347DA">
        <w:rPr>
          <w:noProof/>
          <w:lang w:val="fr-FR"/>
        </w:rPr>
        <w:tab/>
      </w:r>
      <w:r>
        <w:rPr>
          <w:noProof/>
          <w:lang w:val="fr-FR"/>
        </w:rPr>
        <w:t>Si les conditions préalables sont respectées, les étrangers peuvent quitter le territoire autrichien sans restrictions. De même, pour ce qui est de revenir en Autriche, les conditions d</w:t>
      </w:r>
      <w:r w:rsidR="007174EB">
        <w:rPr>
          <w:noProof/>
          <w:lang w:val="fr-FR"/>
        </w:rPr>
        <w:t>’</w:t>
      </w:r>
      <w:r>
        <w:rPr>
          <w:noProof/>
          <w:lang w:val="fr-FR"/>
        </w:rPr>
        <w:t>entrée habituelles doivent être remplies</w:t>
      </w:r>
      <w:r w:rsidRPr="003347DA">
        <w:rPr>
          <w:noProof/>
          <w:lang w:val="fr-FR"/>
        </w:rPr>
        <w:t xml:space="preserve">. </w:t>
      </w:r>
      <w:r>
        <w:rPr>
          <w:noProof/>
          <w:lang w:val="fr-FR"/>
        </w:rPr>
        <w:t>Un étranger peut être autorisé à revenir en Autriche pour d</w:t>
      </w:r>
      <w:r w:rsidR="007174EB">
        <w:rPr>
          <w:noProof/>
          <w:lang w:val="fr-FR"/>
        </w:rPr>
        <w:t>’</w:t>
      </w:r>
      <w:r>
        <w:rPr>
          <w:noProof/>
          <w:lang w:val="fr-FR"/>
        </w:rPr>
        <w:t>importantes raisons spéciales à caractère public ou privé même s</w:t>
      </w:r>
      <w:r w:rsidR="007174EB">
        <w:rPr>
          <w:noProof/>
          <w:lang w:val="fr-FR"/>
        </w:rPr>
        <w:t>’</w:t>
      </w:r>
      <w:r>
        <w:rPr>
          <w:noProof/>
          <w:lang w:val="fr-FR"/>
        </w:rPr>
        <w:t>il a fait l</w:t>
      </w:r>
      <w:r w:rsidR="007174EB">
        <w:rPr>
          <w:noProof/>
          <w:lang w:val="fr-FR"/>
        </w:rPr>
        <w:t>’</w:t>
      </w:r>
      <w:r>
        <w:rPr>
          <w:noProof/>
          <w:lang w:val="fr-FR"/>
        </w:rPr>
        <w:t>objet d</w:t>
      </w:r>
      <w:r w:rsidR="007174EB">
        <w:rPr>
          <w:noProof/>
          <w:lang w:val="fr-FR"/>
        </w:rPr>
        <w:t>’</w:t>
      </w:r>
      <w:r>
        <w:rPr>
          <w:noProof/>
          <w:lang w:val="fr-FR"/>
        </w:rPr>
        <w:t>une interdiction d</w:t>
      </w:r>
      <w:r w:rsidR="007174EB">
        <w:rPr>
          <w:noProof/>
          <w:lang w:val="fr-FR"/>
        </w:rPr>
        <w:t>’</w:t>
      </w:r>
      <w:r>
        <w:rPr>
          <w:noProof/>
          <w:lang w:val="fr-FR"/>
        </w:rPr>
        <w:t>entrée ou de séjour, dès l</w:t>
      </w:r>
      <w:r w:rsidR="007174EB">
        <w:rPr>
          <w:noProof/>
          <w:lang w:val="fr-FR"/>
        </w:rPr>
        <w:t>’</w:t>
      </w:r>
      <w:r>
        <w:rPr>
          <w:noProof/>
          <w:lang w:val="fr-FR"/>
        </w:rPr>
        <w:t>instant où ces raisons ne sont pas en conflit avec celles qui avaient motivé l</w:t>
      </w:r>
      <w:r w:rsidR="007174EB">
        <w:rPr>
          <w:noProof/>
          <w:lang w:val="fr-FR"/>
        </w:rPr>
        <w:t>’</w:t>
      </w:r>
      <w:r>
        <w:rPr>
          <w:noProof/>
          <w:lang w:val="fr-FR"/>
        </w:rPr>
        <w:t>interdiction d</w:t>
      </w:r>
      <w:r w:rsidR="007174EB">
        <w:rPr>
          <w:noProof/>
          <w:lang w:val="fr-FR"/>
        </w:rPr>
        <w:t>’</w:t>
      </w:r>
      <w:r>
        <w:rPr>
          <w:noProof/>
          <w:lang w:val="fr-FR"/>
        </w:rPr>
        <w:t>entrée ou de séjour et s</w:t>
      </w:r>
      <w:r w:rsidR="007174EB">
        <w:rPr>
          <w:noProof/>
          <w:lang w:val="fr-FR"/>
        </w:rPr>
        <w:t>’</w:t>
      </w:r>
      <w:r>
        <w:rPr>
          <w:noProof/>
          <w:lang w:val="fr-FR"/>
        </w:rPr>
        <w:t>il n</w:t>
      </w:r>
      <w:r w:rsidR="007174EB">
        <w:rPr>
          <w:noProof/>
          <w:lang w:val="fr-FR"/>
        </w:rPr>
        <w:t>’</w:t>
      </w:r>
      <w:r>
        <w:rPr>
          <w:noProof/>
          <w:lang w:val="fr-FR"/>
        </w:rPr>
        <w:t>existe pas d</w:t>
      </w:r>
      <w:r w:rsidR="007174EB">
        <w:rPr>
          <w:noProof/>
          <w:lang w:val="fr-FR"/>
        </w:rPr>
        <w:t>’</w:t>
      </w:r>
      <w:r>
        <w:rPr>
          <w:noProof/>
          <w:lang w:val="fr-FR"/>
        </w:rPr>
        <w:t xml:space="preserve">autre raison de lui refuser un visa </w:t>
      </w:r>
      <w:r w:rsidRPr="003347DA">
        <w:rPr>
          <w:noProof/>
          <w:lang w:val="fr-FR"/>
        </w:rPr>
        <w:t>(</w:t>
      </w:r>
      <w:r>
        <w:rPr>
          <w:noProof/>
          <w:lang w:val="fr-FR"/>
        </w:rPr>
        <w:t xml:space="preserve">art. </w:t>
      </w:r>
      <w:r w:rsidRPr="003347DA">
        <w:rPr>
          <w:noProof/>
          <w:lang w:val="fr-FR"/>
        </w:rPr>
        <w:t xml:space="preserve">27a </w:t>
      </w:r>
      <w:r>
        <w:rPr>
          <w:noProof/>
          <w:lang w:val="fr-FR"/>
        </w:rPr>
        <w:t>de la loi sur la police des étrangers</w:t>
      </w:r>
      <w:r w:rsidRPr="003347DA">
        <w:rPr>
          <w:noProof/>
          <w:lang w:val="fr-FR"/>
        </w:rPr>
        <w:t xml:space="preserve">). </w:t>
      </w:r>
      <w:r>
        <w:rPr>
          <w:noProof/>
          <w:lang w:val="fr-FR"/>
        </w:rPr>
        <w:t xml:space="preserve">En pareil cas, et compte tenu du but du séjour, </w:t>
      </w:r>
      <w:r w:rsidRPr="003347DA">
        <w:rPr>
          <w:noProof/>
          <w:lang w:val="fr-FR"/>
        </w:rPr>
        <w:t>certain</w:t>
      </w:r>
      <w:r w:rsidR="00132E78">
        <w:rPr>
          <w:noProof/>
          <w:lang w:val="fr-FR"/>
        </w:rPr>
        <w:t>e</w:t>
      </w:r>
      <w:r>
        <w:rPr>
          <w:noProof/>
          <w:lang w:val="fr-FR"/>
        </w:rPr>
        <w:t>s</w:t>
      </w:r>
      <w:r w:rsidRPr="003347DA">
        <w:rPr>
          <w:noProof/>
          <w:lang w:val="fr-FR"/>
        </w:rPr>
        <w:t xml:space="preserve"> conditions </w:t>
      </w:r>
      <w:r>
        <w:rPr>
          <w:noProof/>
          <w:lang w:val="fr-FR"/>
        </w:rPr>
        <w:t xml:space="preserve">peuvent être </w:t>
      </w:r>
      <w:r w:rsidRPr="003347DA">
        <w:rPr>
          <w:noProof/>
          <w:lang w:val="fr-FR"/>
        </w:rPr>
        <w:t>impos</w:t>
      </w:r>
      <w:r>
        <w:rPr>
          <w:noProof/>
          <w:lang w:val="fr-FR"/>
        </w:rPr>
        <w:t>ées pour assurer le maintien de l</w:t>
      </w:r>
      <w:r w:rsidR="007174EB">
        <w:rPr>
          <w:noProof/>
          <w:lang w:val="fr-FR"/>
        </w:rPr>
        <w:t>’</w:t>
      </w:r>
      <w:r>
        <w:rPr>
          <w:noProof/>
          <w:lang w:val="fr-FR"/>
        </w:rPr>
        <w:t>ordre et de la sécurité publique, telles qu</w:t>
      </w:r>
      <w:r w:rsidR="007174EB">
        <w:rPr>
          <w:noProof/>
          <w:lang w:val="fr-FR"/>
        </w:rPr>
        <w:t>’</w:t>
      </w:r>
      <w:r>
        <w:rPr>
          <w:noProof/>
          <w:lang w:val="fr-FR"/>
        </w:rPr>
        <w:t>une obligation de séjourner sur le territoire de l</w:t>
      </w:r>
      <w:r w:rsidR="007174EB">
        <w:rPr>
          <w:noProof/>
          <w:lang w:val="fr-FR"/>
        </w:rPr>
        <w:t>’</w:t>
      </w:r>
      <w:r>
        <w:rPr>
          <w:noProof/>
          <w:lang w:val="fr-FR"/>
        </w:rPr>
        <w:t xml:space="preserve">autorité administrative de </w:t>
      </w:r>
      <w:r w:rsidRPr="003347DA">
        <w:rPr>
          <w:noProof/>
          <w:lang w:val="fr-FR"/>
        </w:rPr>
        <w:t>d</w:t>
      </w:r>
      <w:r>
        <w:rPr>
          <w:noProof/>
          <w:lang w:val="fr-FR"/>
        </w:rPr>
        <w:t>istrict</w:t>
      </w:r>
      <w:r w:rsidRPr="003347DA">
        <w:rPr>
          <w:noProof/>
          <w:lang w:val="fr-FR"/>
        </w:rPr>
        <w:t>.</w:t>
      </w:r>
    </w:p>
    <w:p w14:paraId="354409D2" w14:textId="055003E5" w:rsidR="00507F2F" w:rsidRPr="003347DA" w:rsidRDefault="00507F2F" w:rsidP="00507F2F">
      <w:pPr>
        <w:pStyle w:val="SingleTxtG"/>
        <w:rPr>
          <w:noProof/>
          <w:lang w:val="fr-FR"/>
        </w:rPr>
      </w:pPr>
      <w:r w:rsidRPr="003347DA">
        <w:rPr>
          <w:noProof/>
          <w:lang w:val="fr-FR"/>
        </w:rPr>
        <w:t>106.</w:t>
      </w:r>
      <w:r w:rsidRPr="003347DA">
        <w:rPr>
          <w:noProof/>
          <w:lang w:val="fr-FR"/>
        </w:rPr>
        <w:tab/>
      </w:r>
      <w:r>
        <w:rPr>
          <w:noProof/>
          <w:lang w:val="fr-FR"/>
        </w:rPr>
        <w:t>S</w:t>
      </w:r>
      <w:r w:rsidR="007174EB">
        <w:rPr>
          <w:noProof/>
          <w:lang w:val="fr-FR"/>
        </w:rPr>
        <w:t>’</w:t>
      </w:r>
      <w:r>
        <w:rPr>
          <w:noProof/>
          <w:lang w:val="fr-FR"/>
        </w:rPr>
        <w:t>agissant de l</w:t>
      </w:r>
      <w:r w:rsidR="007174EB">
        <w:rPr>
          <w:noProof/>
          <w:lang w:val="fr-FR"/>
        </w:rPr>
        <w:t>’</w:t>
      </w:r>
      <w:r>
        <w:rPr>
          <w:noProof/>
          <w:lang w:val="fr-FR"/>
        </w:rPr>
        <w:t xml:space="preserve">attribution de la nationalité autrichienne, la </w:t>
      </w:r>
      <w:hyperlink r:id="rId61" w:history="1">
        <w:r>
          <w:rPr>
            <w:rStyle w:val="Lienhypertexte"/>
            <w:noProof/>
            <w:lang w:val="fr-FR"/>
          </w:rPr>
          <w:t xml:space="preserve">loi sur la citoyenneté </w:t>
        </w:r>
      </w:hyperlink>
      <w:r w:rsidRPr="003347DA">
        <w:rPr>
          <w:noProof/>
          <w:lang w:val="fr-FR"/>
        </w:rPr>
        <w:t>(</w:t>
      </w:r>
      <w:r w:rsidRPr="003347DA">
        <w:rPr>
          <w:i/>
          <w:iCs/>
          <w:noProof/>
          <w:lang w:val="fr-FR"/>
        </w:rPr>
        <w:t>Staatsbürgerschaftsgesetz</w:t>
      </w:r>
      <w:r w:rsidRPr="003347DA">
        <w:rPr>
          <w:noProof/>
          <w:lang w:val="fr-FR"/>
        </w:rPr>
        <w:t xml:space="preserve">, </w:t>
      </w:r>
      <w:r>
        <w:rPr>
          <w:noProof/>
          <w:lang w:val="fr-FR"/>
        </w:rPr>
        <w:t>Journal officiel fédéral</w:t>
      </w:r>
      <w:r w:rsidR="00A835BE">
        <w:rPr>
          <w:noProof/>
          <w:lang w:val="fr-FR"/>
        </w:rPr>
        <w:t xml:space="preserve">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311/1985</w:t>
      </w:r>
      <w:r>
        <w:rPr>
          <w:noProof/>
          <w:lang w:val="fr-FR"/>
        </w:rPr>
        <w:t>, telle que modifiée</w:t>
      </w:r>
      <w:r w:rsidRPr="003347DA">
        <w:rPr>
          <w:noProof/>
          <w:lang w:val="fr-FR"/>
        </w:rPr>
        <w:t xml:space="preserve">) </w:t>
      </w:r>
      <w:r>
        <w:rPr>
          <w:noProof/>
          <w:lang w:val="fr-FR"/>
        </w:rPr>
        <w:t xml:space="preserve">a été modifiée comme suit depuis le précédent rapport </w:t>
      </w:r>
      <w:r w:rsidRPr="003347DA">
        <w:rPr>
          <w:noProof/>
          <w:lang w:val="fr-FR"/>
        </w:rPr>
        <w:t>(par. 70)</w:t>
      </w:r>
      <w:r>
        <w:rPr>
          <w:noProof/>
          <w:lang w:val="fr-FR"/>
        </w:rPr>
        <w:t xml:space="preserve"> </w:t>
      </w:r>
      <w:r w:rsidRPr="003347DA">
        <w:rPr>
          <w:noProof/>
          <w:lang w:val="fr-FR"/>
        </w:rPr>
        <w:t xml:space="preserve">: </w:t>
      </w:r>
      <w:r>
        <w:rPr>
          <w:noProof/>
          <w:lang w:val="fr-FR"/>
        </w:rPr>
        <w:t xml:space="preserve">la </w:t>
      </w:r>
      <w:r w:rsidRPr="003347DA">
        <w:rPr>
          <w:noProof/>
          <w:lang w:val="fr-FR"/>
        </w:rPr>
        <w:t xml:space="preserve">naturalisation </w:t>
      </w:r>
      <w:r>
        <w:rPr>
          <w:noProof/>
          <w:lang w:val="fr-FR"/>
        </w:rPr>
        <w:t>des étrangers particulièrement bien intégrés peut désormais leur être accordée s</w:t>
      </w:r>
      <w:r w:rsidR="007174EB">
        <w:rPr>
          <w:noProof/>
          <w:lang w:val="fr-FR"/>
        </w:rPr>
        <w:t>’</w:t>
      </w:r>
      <w:r>
        <w:rPr>
          <w:noProof/>
          <w:lang w:val="fr-FR"/>
        </w:rPr>
        <w:t xml:space="preserve">ils ont séjourné légalement </w:t>
      </w:r>
      <w:r>
        <w:rPr>
          <w:noProof/>
          <w:lang w:val="fr-FR"/>
        </w:rPr>
        <w:lastRenderedPageBreak/>
        <w:t xml:space="preserve">dans le pays pendant six années ininterrompues au lieu de 10 </w:t>
      </w:r>
      <w:r w:rsidRPr="003347DA">
        <w:rPr>
          <w:noProof/>
          <w:lang w:val="fr-FR"/>
        </w:rPr>
        <w:t>(</w:t>
      </w:r>
      <w:r>
        <w:rPr>
          <w:noProof/>
          <w:lang w:val="fr-FR"/>
        </w:rPr>
        <w:t>art.</w:t>
      </w:r>
      <w:r w:rsidRPr="003347DA">
        <w:rPr>
          <w:noProof/>
          <w:lang w:val="fr-FR"/>
        </w:rPr>
        <w:t> 11a</w:t>
      </w:r>
      <w:r w:rsidR="00A835BE">
        <w:rPr>
          <w:noProof/>
          <w:lang w:val="fr-FR"/>
        </w:rPr>
        <w:t xml:space="preserve"> </w:t>
      </w:r>
      <w:r w:rsidRPr="003347DA">
        <w:rPr>
          <w:noProof/>
          <w:lang w:val="fr-FR"/>
        </w:rPr>
        <w:t>(</w:t>
      </w:r>
      <w:r>
        <w:rPr>
          <w:noProof/>
          <w:lang w:val="fr-FR"/>
        </w:rPr>
        <w:t xml:space="preserve">par. </w:t>
      </w:r>
      <w:r w:rsidRPr="003347DA">
        <w:rPr>
          <w:noProof/>
          <w:lang w:val="fr-FR"/>
        </w:rPr>
        <w:t xml:space="preserve">6)). </w:t>
      </w:r>
      <w:r>
        <w:rPr>
          <w:noProof/>
          <w:lang w:val="fr-FR"/>
        </w:rPr>
        <w:t>Les critères d</w:t>
      </w:r>
      <w:r w:rsidR="007174EB">
        <w:rPr>
          <w:noProof/>
          <w:lang w:val="fr-FR"/>
        </w:rPr>
        <w:t>’</w:t>
      </w:r>
      <w:r>
        <w:rPr>
          <w:noProof/>
          <w:lang w:val="fr-FR"/>
        </w:rPr>
        <w:t>intégration réussie peuvent être le fait de pouvoir démontrer l</w:t>
      </w:r>
      <w:r w:rsidR="007174EB">
        <w:rPr>
          <w:noProof/>
          <w:lang w:val="fr-FR"/>
        </w:rPr>
        <w:t>’</w:t>
      </w:r>
      <w:r>
        <w:rPr>
          <w:noProof/>
          <w:lang w:val="fr-FR"/>
        </w:rPr>
        <w:t xml:space="preserve">acquisition de certaines compétences linguistiques ou une intégration personnelle spéciale </w:t>
      </w:r>
      <w:r w:rsidRPr="003347DA">
        <w:rPr>
          <w:noProof/>
          <w:lang w:val="fr-FR"/>
        </w:rPr>
        <w:t>(</w:t>
      </w:r>
      <w:r>
        <w:rPr>
          <w:noProof/>
          <w:lang w:val="fr-FR"/>
        </w:rPr>
        <w:t>comme l</w:t>
      </w:r>
      <w:r w:rsidR="007174EB">
        <w:rPr>
          <w:noProof/>
          <w:lang w:val="fr-FR"/>
        </w:rPr>
        <w:t>’</w:t>
      </w:r>
      <w:r>
        <w:rPr>
          <w:noProof/>
          <w:lang w:val="fr-FR"/>
        </w:rPr>
        <w:t>accomplissement pendant au moins trois ans d</w:t>
      </w:r>
      <w:r w:rsidR="007174EB">
        <w:rPr>
          <w:noProof/>
          <w:lang w:val="fr-FR"/>
        </w:rPr>
        <w:t>’</w:t>
      </w:r>
      <w:r>
        <w:rPr>
          <w:noProof/>
          <w:lang w:val="fr-FR"/>
        </w:rPr>
        <w:t>un travail volontaire dans une organisation sans but lucratif). Les étrangers qui ne peuvent pas subvenir à leurs besoins ou ne le peuvent qu</w:t>
      </w:r>
      <w:r w:rsidR="007174EB">
        <w:rPr>
          <w:noProof/>
          <w:lang w:val="fr-FR"/>
        </w:rPr>
        <w:t>’</w:t>
      </w:r>
      <w:r>
        <w:rPr>
          <w:noProof/>
          <w:lang w:val="fr-FR"/>
        </w:rPr>
        <w:t>imparfaitement pour des raisons indépendantes de leur volonté (par exemple un handicap ou une maladie chronique) n</w:t>
      </w:r>
      <w:r w:rsidR="007174EB">
        <w:rPr>
          <w:noProof/>
          <w:lang w:val="fr-FR"/>
        </w:rPr>
        <w:t>’</w:t>
      </w:r>
      <w:r>
        <w:rPr>
          <w:noProof/>
          <w:lang w:val="fr-FR"/>
        </w:rPr>
        <w:t xml:space="preserve">ont pas à remplir la condition relative à la couverture des frais de subsistance </w:t>
      </w:r>
      <w:r w:rsidRPr="003347DA">
        <w:rPr>
          <w:noProof/>
          <w:lang w:val="fr-FR"/>
        </w:rPr>
        <w:t>(</w:t>
      </w:r>
      <w:r>
        <w:rPr>
          <w:noProof/>
          <w:lang w:val="fr-FR"/>
        </w:rPr>
        <w:t>art.</w:t>
      </w:r>
      <w:r w:rsidR="00132E78">
        <w:rPr>
          <w:noProof/>
          <w:lang w:val="fr-FR"/>
        </w:rPr>
        <w:t> </w:t>
      </w:r>
      <w:r w:rsidRPr="003347DA">
        <w:rPr>
          <w:noProof/>
          <w:lang w:val="fr-FR"/>
        </w:rPr>
        <w:t>10</w:t>
      </w:r>
      <w:r w:rsidR="00A835BE">
        <w:rPr>
          <w:noProof/>
          <w:lang w:val="fr-FR"/>
        </w:rPr>
        <w:t xml:space="preserve"> </w:t>
      </w:r>
      <w:r w:rsidRPr="003347DA">
        <w:rPr>
          <w:noProof/>
          <w:lang w:val="fr-FR"/>
        </w:rPr>
        <w:t>(</w:t>
      </w:r>
      <w:r>
        <w:rPr>
          <w:noProof/>
          <w:lang w:val="fr-FR"/>
        </w:rPr>
        <w:t>par.</w:t>
      </w:r>
      <w:r w:rsidR="00132E78">
        <w:rPr>
          <w:noProof/>
          <w:lang w:val="fr-FR"/>
        </w:rPr>
        <w:t> </w:t>
      </w:r>
      <w:r w:rsidRPr="003347DA">
        <w:rPr>
          <w:noProof/>
          <w:lang w:val="fr-FR"/>
        </w:rPr>
        <w:t>1</w:t>
      </w:r>
      <w:r>
        <w:rPr>
          <w:noProof/>
          <w:lang w:val="fr-FR"/>
        </w:rPr>
        <w:t>, al.</w:t>
      </w:r>
      <w:r w:rsidR="00132E78">
        <w:rPr>
          <w:noProof/>
          <w:lang w:val="fr-FR"/>
        </w:rPr>
        <w:t> </w:t>
      </w:r>
      <w:r>
        <w:rPr>
          <w:noProof/>
          <w:lang w:val="fr-FR"/>
        </w:rPr>
        <w:t>7, et</w:t>
      </w:r>
      <w:r w:rsidRPr="003347DA">
        <w:rPr>
          <w:noProof/>
          <w:lang w:val="fr-FR"/>
        </w:rPr>
        <w:t xml:space="preserve"> 1b). </w:t>
      </w:r>
      <w:r>
        <w:rPr>
          <w:noProof/>
          <w:lang w:val="fr-FR"/>
        </w:rPr>
        <w:t>L</w:t>
      </w:r>
      <w:r w:rsidR="007174EB">
        <w:rPr>
          <w:noProof/>
          <w:lang w:val="fr-FR"/>
        </w:rPr>
        <w:t>’</w:t>
      </w:r>
      <w:r>
        <w:rPr>
          <w:noProof/>
          <w:lang w:val="fr-FR"/>
        </w:rPr>
        <w:t xml:space="preserve">allongement de la période de calcul permet désormais de prouver plus facilement que les frais de subsistance sont suffisamment couverts </w:t>
      </w:r>
      <w:r w:rsidRPr="003347DA">
        <w:rPr>
          <w:noProof/>
          <w:lang w:val="fr-FR"/>
        </w:rPr>
        <w:t>(</w:t>
      </w:r>
      <w:r>
        <w:rPr>
          <w:noProof/>
          <w:lang w:val="fr-FR"/>
        </w:rPr>
        <w:t>art.</w:t>
      </w:r>
      <w:r w:rsidRPr="003347DA">
        <w:rPr>
          <w:noProof/>
          <w:lang w:val="fr-FR"/>
        </w:rPr>
        <w:t> 10</w:t>
      </w:r>
      <w:r w:rsidR="00A835BE">
        <w:rPr>
          <w:noProof/>
          <w:lang w:val="fr-FR"/>
        </w:rPr>
        <w:t xml:space="preserve"> </w:t>
      </w:r>
      <w:r w:rsidRPr="003347DA">
        <w:rPr>
          <w:noProof/>
          <w:lang w:val="fr-FR"/>
        </w:rPr>
        <w:t>(</w:t>
      </w:r>
      <w:r>
        <w:rPr>
          <w:noProof/>
          <w:lang w:val="fr-FR"/>
        </w:rPr>
        <w:t>par.</w:t>
      </w:r>
      <w:r w:rsidR="00132E78">
        <w:rPr>
          <w:noProof/>
          <w:lang w:val="fr-FR"/>
        </w:rPr>
        <w:t> </w:t>
      </w:r>
      <w:r w:rsidRPr="003347DA">
        <w:rPr>
          <w:noProof/>
          <w:lang w:val="fr-FR"/>
        </w:rPr>
        <w:t xml:space="preserve">5)). </w:t>
      </w:r>
      <w:r>
        <w:rPr>
          <w:noProof/>
          <w:lang w:val="fr-FR"/>
        </w:rPr>
        <w:t xml:space="preserve">Les mineurs de moins de </w:t>
      </w:r>
      <w:r w:rsidRPr="003347DA">
        <w:rPr>
          <w:noProof/>
          <w:lang w:val="fr-FR"/>
        </w:rPr>
        <w:t>14</w:t>
      </w:r>
      <w:r w:rsidR="00132E78">
        <w:rPr>
          <w:noProof/>
          <w:lang w:val="fr-FR"/>
        </w:rPr>
        <w:t> </w:t>
      </w:r>
      <w:r>
        <w:rPr>
          <w:noProof/>
          <w:lang w:val="fr-FR"/>
        </w:rPr>
        <w:t>ans n</w:t>
      </w:r>
      <w:r w:rsidR="007174EB">
        <w:rPr>
          <w:noProof/>
          <w:lang w:val="fr-FR"/>
        </w:rPr>
        <w:t>’</w:t>
      </w:r>
      <w:r>
        <w:rPr>
          <w:noProof/>
          <w:lang w:val="fr-FR"/>
        </w:rPr>
        <w:t>ont pas à remplir la condition d</w:t>
      </w:r>
      <w:r w:rsidR="007174EB">
        <w:rPr>
          <w:noProof/>
          <w:lang w:val="fr-FR"/>
        </w:rPr>
        <w:t>’</w:t>
      </w:r>
      <w:r>
        <w:rPr>
          <w:noProof/>
          <w:lang w:val="fr-FR"/>
        </w:rPr>
        <w:t>une « connaissance suffisante de la langue allemande », ce qui donne satisfaction aux personnes vivant à l</w:t>
      </w:r>
      <w:r w:rsidR="007174EB">
        <w:rPr>
          <w:noProof/>
          <w:lang w:val="fr-FR"/>
        </w:rPr>
        <w:t>’</w:t>
      </w:r>
      <w:r>
        <w:rPr>
          <w:noProof/>
          <w:lang w:val="fr-FR"/>
        </w:rPr>
        <w:t>étranger qui n</w:t>
      </w:r>
      <w:r w:rsidR="007174EB">
        <w:rPr>
          <w:noProof/>
          <w:lang w:val="fr-FR"/>
        </w:rPr>
        <w:t>’</w:t>
      </w:r>
      <w:r>
        <w:rPr>
          <w:noProof/>
          <w:lang w:val="fr-FR"/>
        </w:rPr>
        <w:t xml:space="preserve">ont pas leur résidence en Autriche </w:t>
      </w:r>
      <w:r w:rsidRPr="003347DA">
        <w:rPr>
          <w:noProof/>
          <w:lang w:val="fr-FR"/>
        </w:rPr>
        <w:t>(</w:t>
      </w:r>
      <w:r>
        <w:rPr>
          <w:noProof/>
          <w:lang w:val="fr-FR"/>
        </w:rPr>
        <w:t>art.</w:t>
      </w:r>
      <w:r w:rsidRPr="003347DA">
        <w:rPr>
          <w:noProof/>
          <w:lang w:val="fr-FR"/>
        </w:rPr>
        <w:t> 10a</w:t>
      </w:r>
      <w:r w:rsidR="00A835BE">
        <w:rPr>
          <w:noProof/>
          <w:lang w:val="fr-FR"/>
        </w:rPr>
        <w:t xml:space="preserve"> </w:t>
      </w:r>
      <w:r w:rsidRPr="003347DA">
        <w:rPr>
          <w:noProof/>
          <w:lang w:val="fr-FR"/>
        </w:rPr>
        <w:t>(</w:t>
      </w:r>
      <w:r>
        <w:rPr>
          <w:noProof/>
          <w:lang w:val="fr-FR"/>
        </w:rPr>
        <w:t>par.</w:t>
      </w:r>
      <w:r w:rsidR="00132E78">
        <w:rPr>
          <w:noProof/>
          <w:lang w:val="fr-FR"/>
        </w:rPr>
        <w:t> </w:t>
      </w:r>
      <w:r w:rsidRPr="003347DA">
        <w:rPr>
          <w:noProof/>
          <w:lang w:val="fr-FR"/>
        </w:rPr>
        <w:t>2</w:t>
      </w:r>
      <w:r>
        <w:rPr>
          <w:noProof/>
          <w:lang w:val="fr-FR"/>
        </w:rPr>
        <w:t>, al.</w:t>
      </w:r>
      <w:r w:rsidR="00132E78">
        <w:rPr>
          <w:noProof/>
          <w:lang w:val="fr-FR"/>
        </w:rPr>
        <w:t> </w:t>
      </w:r>
      <w:r>
        <w:rPr>
          <w:noProof/>
          <w:lang w:val="fr-FR"/>
        </w:rPr>
        <w:t>2</w:t>
      </w:r>
      <w:r w:rsidRPr="003347DA">
        <w:rPr>
          <w:noProof/>
          <w:lang w:val="fr-FR"/>
        </w:rPr>
        <w:t xml:space="preserve">). </w:t>
      </w:r>
      <w:r>
        <w:rPr>
          <w:noProof/>
          <w:lang w:val="fr-FR"/>
        </w:rPr>
        <w:t xml:space="preserve">Une disposition distincte a été insérée pour accorder la citoyenneté aux enfants adoptifs selon une procédure </w:t>
      </w:r>
      <w:r w:rsidRPr="003347DA">
        <w:rPr>
          <w:noProof/>
          <w:lang w:val="fr-FR"/>
        </w:rPr>
        <w:t>simplifi</w:t>
      </w:r>
      <w:r>
        <w:rPr>
          <w:noProof/>
          <w:lang w:val="fr-FR"/>
        </w:rPr>
        <w:t>é</w:t>
      </w:r>
      <w:r w:rsidRPr="003347DA">
        <w:rPr>
          <w:noProof/>
          <w:lang w:val="fr-FR"/>
        </w:rPr>
        <w:t>e (acc</w:t>
      </w:r>
      <w:r>
        <w:rPr>
          <w:noProof/>
          <w:lang w:val="fr-FR"/>
        </w:rPr>
        <w:t>é</w:t>
      </w:r>
      <w:r w:rsidRPr="003347DA">
        <w:rPr>
          <w:noProof/>
          <w:lang w:val="fr-FR"/>
        </w:rPr>
        <w:t>l</w:t>
      </w:r>
      <w:r>
        <w:rPr>
          <w:noProof/>
          <w:lang w:val="fr-FR"/>
        </w:rPr>
        <w:t>é</w:t>
      </w:r>
      <w:r w:rsidRPr="003347DA">
        <w:rPr>
          <w:noProof/>
          <w:lang w:val="fr-FR"/>
        </w:rPr>
        <w:t>r</w:t>
      </w:r>
      <w:r>
        <w:rPr>
          <w:noProof/>
          <w:lang w:val="fr-FR"/>
        </w:rPr>
        <w:t>é</w:t>
      </w:r>
      <w:r w:rsidRPr="003347DA">
        <w:rPr>
          <w:noProof/>
          <w:lang w:val="fr-FR"/>
        </w:rPr>
        <w:t>e) (</w:t>
      </w:r>
      <w:r>
        <w:rPr>
          <w:noProof/>
          <w:lang w:val="fr-FR"/>
        </w:rPr>
        <w:t>art.</w:t>
      </w:r>
      <w:r w:rsidR="00132E78">
        <w:rPr>
          <w:noProof/>
          <w:lang w:val="fr-FR"/>
        </w:rPr>
        <w:t> </w:t>
      </w:r>
      <w:r w:rsidRPr="003347DA">
        <w:rPr>
          <w:noProof/>
          <w:lang w:val="fr-FR"/>
        </w:rPr>
        <w:t xml:space="preserve">11b), </w:t>
      </w:r>
      <w:r>
        <w:rPr>
          <w:noProof/>
          <w:lang w:val="fr-FR"/>
        </w:rPr>
        <w:t>et l</w:t>
      </w:r>
      <w:r w:rsidR="007174EB">
        <w:rPr>
          <w:noProof/>
          <w:lang w:val="fr-FR"/>
        </w:rPr>
        <w:t>’</w:t>
      </w:r>
      <w:r>
        <w:rPr>
          <w:noProof/>
          <w:lang w:val="fr-FR"/>
        </w:rPr>
        <w:t>accès à la citoyenneté autrichienne pour les victimes du régime nazi a été élargi (désormais, les descendants des personnes persécutées y</w:t>
      </w:r>
      <w:r w:rsidR="00A835BE">
        <w:rPr>
          <w:noProof/>
          <w:lang w:val="fr-FR"/>
        </w:rPr>
        <w:t> </w:t>
      </w:r>
      <w:r>
        <w:rPr>
          <w:noProof/>
          <w:lang w:val="fr-FR"/>
        </w:rPr>
        <w:t>ont également accès, art.</w:t>
      </w:r>
      <w:r w:rsidR="00132E78">
        <w:rPr>
          <w:noProof/>
          <w:lang w:val="fr-FR"/>
        </w:rPr>
        <w:t> </w:t>
      </w:r>
      <w:r>
        <w:rPr>
          <w:noProof/>
          <w:lang w:val="fr-FR"/>
        </w:rPr>
        <w:t>58c).</w:t>
      </w:r>
    </w:p>
    <w:p w14:paraId="0E398E4A" w14:textId="4BB6C395" w:rsidR="00507F2F" w:rsidRPr="003347DA" w:rsidRDefault="00507F2F" w:rsidP="00507F2F">
      <w:pPr>
        <w:pStyle w:val="SingleTxtG"/>
        <w:rPr>
          <w:noProof/>
          <w:lang w:val="fr-FR"/>
        </w:rPr>
      </w:pPr>
      <w:r w:rsidRPr="003347DA">
        <w:rPr>
          <w:noProof/>
          <w:lang w:val="fr-FR"/>
        </w:rPr>
        <w:t>107.</w:t>
      </w:r>
      <w:r w:rsidRPr="003347DA">
        <w:rPr>
          <w:noProof/>
          <w:lang w:val="fr-FR"/>
        </w:rPr>
        <w:tab/>
      </w:r>
      <w:r>
        <w:rPr>
          <w:noProof/>
          <w:lang w:val="fr-FR"/>
        </w:rPr>
        <w:t>En ce qui concerne le droit au mariage, il convient de modifier comme suit les paragraphes</w:t>
      </w:r>
      <w:r w:rsidR="00981F6F">
        <w:rPr>
          <w:noProof/>
          <w:lang w:val="fr-FR"/>
        </w:rPr>
        <w:t> </w:t>
      </w:r>
      <w:r w:rsidRPr="003347DA">
        <w:rPr>
          <w:noProof/>
          <w:lang w:val="fr-FR"/>
        </w:rPr>
        <w:t>71</w:t>
      </w:r>
      <w:r>
        <w:rPr>
          <w:noProof/>
          <w:lang w:val="fr-FR"/>
        </w:rPr>
        <w:t xml:space="preserve"> et </w:t>
      </w:r>
      <w:r w:rsidRPr="003347DA">
        <w:rPr>
          <w:noProof/>
          <w:lang w:val="fr-FR"/>
        </w:rPr>
        <w:t xml:space="preserve">72 </w:t>
      </w:r>
      <w:r>
        <w:rPr>
          <w:noProof/>
          <w:lang w:val="fr-FR"/>
        </w:rPr>
        <w:t xml:space="preserve">du précédent rapport </w:t>
      </w:r>
      <w:r w:rsidRPr="003347DA">
        <w:rPr>
          <w:noProof/>
          <w:lang w:val="fr-FR"/>
        </w:rPr>
        <w:t xml:space="preserve">: </w:t>
      </w:r>
      <w:r>
        <w:rPr>
          <w:noProof/>
          <w:lang w:val="fr-FR"/>
        </w:rPr>
        <w:t>depuis un</w:t>
      </w:r>
      <w:r w:rsidRPr="003347DA">
        <w:rPr>
          <w:noProof/>
          <w:lang w:val="fr-FR"/>
        </w:rPr>
        <w:t xml:space="preserve"> </w:t>
      </w:r>
      <w:hyperlink r:id="rId62" w:history="1">
        <w:r>
          <w:rPr>
            <w:rStyle w:val="Lienhypertexte"/>
            <w:noProof/>
            <w:lang w:val="fr-FR"/>
          </w:rPr>
          <w:t>arrêt</w:t>
        </w:r>
      </w:hyperlink>
      <w:r w:rsidRPr="003347DA">
        <w:rPr>
          <w:noProof/>
          <w:lang w:val="fr-FR"/>
        </w:rPr>
        <w:t xml:space="preserve"> </w:t>
      </w:r>
      <w:r>
        <w:rPr>
          <w:noProof/>
          <w:lang w:val="fr-FR"/>
        </w:rPr>
        <w:t xml:space="preserve">de la Cour constitutionnelle de </w:t>
      </w:r>
      <w:r w:rsidRPr="003347DA">
        <w:rPr>
          <w:noProof/>
          <w:lang w:val="fr-FR"/>
        </w:rPr>
        <w:t>2017</w:t>
      </w:r>
      <w:r>
        <w:rPr>
          <w:noProof/>
          <w:lang w:val="fr-FR"/>
        </w:rPr>
        <w:t>, les personnes de même sexe ou de sexe opposé peuvent contracter un mariage ou un partenariat enregistré</w:t>
      </w:r>
      <w:r w:rsidRPr="003347DA">
        <w:rPr>
          <w:noProof/>
          <w:lang w:val="fr-FR"/>
        </w:rPr>
        <w:t>.</w:t>
      </w:r>
    </w:p>
    <w:p w14:paraId="51146DEB" w14:textId="77777777" w:rsidR="00507F2F" w:rsidRPr="003347DA" w:rsidRDefault="00507F2F" w:rsidP="00507F2F">
      <w:pPr>
        <w:pStyle w:val="SingleTxtG"/>
        <w:rPr>
          <w:noProof/>
          <w:lang w:val="fr-FR"/>
        </w:rPr>
      </w:pPr>
      <w:r w:rsidRPr="003347DA">
        <w:rPr>
          <w:noProof/>
          <w:lang w:val="fr-FR"/>
        </w:rPr>
        <w:t>108.</w:t>
      </w:r>
      <w:r w:rsidRPr="003347DA">
        <w:rPr>
          <w:noProof/>
          <w:lang w:val="fr-FR"/>
        </w:rPr>
        <w:tab/>
      </w:r>
      <w:r>
        <w:rPr>
          <w:noProof/>
          <w:lang w:val="fr-FR"/>
        </w:rPr>
        <w:t xml:space="preserve">Les mesures prises en faveur des femmes et des filles </w:t>
      </w:r>
      <w:r w:rsidRPr="00DA47BF">
        <w:rPr>
          <w:noProof/>
        </w:rPr>
        <w:t>mariées de force ou menacées de mariage forcé</w:t>
      </w:r>
      <w:r w:rsidRPr="005F59DA">
        <w:rPr>
          <w:noProof/>
          <w:lang w:val="fr-FR"/>
        </w:rPr>
        <w:t xml:space="preserve"> </w:t>
      </w:r>
      <w:r>
        <w:rPr>
          <w:noProof/>
          <w:lang w:val="fr-FR"/>
        </w:rPr>
        <w:t xml:space="preserve">sont les suivantes </w:t>
      </w:r>
      <w:r w:rsidRPr="003347DA">
        <w:rPr>
          <w:noProof/>
          <w:lang w:val="fr-FR"/>
        </w:rPr>
        <w:t>:</w:t>
      </w:r>
    </w:p>
    <w:p w14:paraId="17C9C3B0" w14:textId="2713AE0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E</w:t>
      </w:r>
      <w:r w:rsidRPr="003347DA">
        <w:rPr>
          <w:noProof/>
          <w:lang w:val="fr-FR"/>
        </w:rPr>
        <w:t>n 2013</w:t>
      </w:r>
      <w:r>
        <w:rPr>
          <w:noProof/>
          <w:lang w:val="fr-FR"/>
        </w:rPr>
        <w:t>,</w:t>
      </w:r>
      <w:r w:rsidRPr="003347DA">
        <w:rPr>
          <w:noProof/>
          <w:lang w:val="fr-FR"/>
        </w:rPr>
        <w:t xml:space="preserve"> </w:t>
      </w:r>
      <w:r>
        <w:rPr>
          <w:noProof/>
          <w:lang w:val="fr-FR"/>
        </w:rPr>
        <w:t xml:space="preserve">un </w:t>
      </w:r>
      <w:r w:rsidRPr="00DA47BF">
        <w:rPr>
          <w:noProof/>
        </w:rPr>
        <w:t>centre d</w:t>
      </w:r>
      <w:r w:rsidR="007174EB">
        <w:rPr>
          <w:noProof/>
        </w:rPr>
        <w:t>’</w:t>
      </w:r>
      <w:r w:rsidRPr="00DA47BF">
        <w:rPr>
          <w:noProof/>
        </w:rPr>
        <w:t>hébergement d</w:t>
      </w:r>
      <w:r w:rsidR="007174EB">
        <w:rPr>
          <w:noProof/>
        </w:rPr>
        <w:t>’</w:t>
      </w:r>
      <w:r w:rsidRPr="00DA47BF">
        <w:rPr>
          <w:noProof/>
        </w:rPr>
        <w:t>urgence</w:t>
      </w:r>
      <w:r w:rsidRPr="003347DA">
        <w:rPr>
          <w:noProof/>
          <w:lang w:val="fr-FR"/>
        </w:rPr>
        <w:t xml:space="preserve">, </w:t>
      </w:r>
      <w:r>
        <w:rPr>
          <w:noProof/>
          <w:lang w:val="fr-FR"/>
        </w:rPr>
        <w:t>financé par la Direction générale des femmes et de l</w:t>
      </w:r>
      <w:r w:rsidR="007174EB">
        <w:rPr>
          <w:noProof/>
          <w:lang w:val="fr-FR"/>
        </w:rPr>
        <w:t>’</w:t>
      </w:r>
      <w:r>
        <w:rPr>
          <w:noProof/>
          <w:lang w:val="fr-FR"/>
        </w:rPr>
        <w:t>égalité de la Chancellerie fédérale et le Ministère fédéral de l</w:t>
      </w:r>
      <w:r w:rsidR="007174EB">
        <w:rPr>
          <w:noProof/>
          <w:lang w:val="fr-FR"/>
        </w:rPr>
        <w:t>’</w:t>
      </w:r>
      <w:r>
        <w:rPr>
          <w:noProof/>
          <w:lang w:val="fr-FR"/>
        </w:rPr>
        <w:t>intérieur, a été créé par l</w:t>
      </w:r>
      <w:r w:rsidR="007174EB">
        <w:rPr>
          <w:noProof/>
          <w:lang w:val="fr-FR"/>
        </w:rPr>
        <w:t>’</w:t>
      </w:r>
      <w:r>
        <w:rPr>
          <w:noProof/>
          <w:lang w:val="fr-FR"/>
        </w:rPr>
        <w:t>A</w:t>
      </w:r>
      <w:r w:rsidRPr="003347DA">
        <w:rPr>
          <w:noProof/>
          <w:lang w:val="fr-FR"/>
        </w:rPr>
        <w:t xml:space="preserve">ssociation Orient Express </w:t>
      </w:r>
      <w:r>
        <w:rPr>
          <w:noProof/>
          <w:lang w:val="fr-FR"/>
        </w:rPr>
        <w:t>à</w:t>
      </w:r>
      <w:r w:rsidRPr="003347DA">
        <w:rPr>
          <w:noProof/>
          <w:lang w:val="fr-FR"/>
        </w:rPr>
        <w:t xml:space="preserve"> Vienn</w:t>
      </w:r>
      <w:r>
        <w:rPr>
          <w:noProof/>
          <w:lang w:val="fr-FR"/>
        </w:rPr>
        <w:t>e</w:t>
      </w:r>
      <w:r w:rsidR="00A835BE">
        <w:rPr>
          <w:noProof/>
          <w:lang w:val="fr-FR"/>
        </w:rPr>
        <w:t> </w:t>
      </w:r>
      <w:r>
        <w:rPr>
          <w:noProof/>
          <w:lang w:val="fr-FR"/>
        </w:rPr>
        <w:t xml:space="preserve">; il offre un soutien global aux filles et aux femmes mariées de force. À la fin de </w:t>
      </w:r>
      <w:r w:rsidRPr="003347DA">
        <w:rPr>
          <w:noProof/>
          <w:lang w:val="fr-FR"/>
        </w:rPr>
        <w:t>2022</w:t>
      </w:r>
      <w:r>
        <w:rPr>
          <w:noProof/>
          <w:lang w:val="fr-FR"/>
        </w:rPr>
        <w:t xml:space="preserve">, il avait été utilisé </w:t>
      </w:r>
      <w:r w:rsidRPr="003347DA">
        <w:rPr>
          <w:noProof/>
          <w:lang w:val="fr-FR"/>
        </w:rPr>
        <w:t xml:space="preserve">282 </w:t>
      </w:r>
      <w:r>
        <w:rPr>
          <w:noProof/>
          <w:lang w:val="fr-FR"/>
        </w:rPr>
        <w:t>fois</w:t>
      </w:r>
      <w:r w:rsidR="00A53219">
        <w:rPr>
          <w:noProof/>
          <w:lang w:val="fr-FR"/>
        </w:rPr>
        <w:t> ;</w:t>
      </w:r>
    </w:p>
    <w:p w14:paraId="3264FF52" w14:textId="2FA2CDD6"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sidRPr="00BE153E">
        <w:rPr>
          <w:noProof/>
          <w:lang w:val="fr-FR"/>
        </w:rPr>
        <w:t>En 2015, le mariage forcé a été érigé en infraction pénale distincte (art. 106a</w:t>
      </w:r>
      <w:r w:rsidR="00BE153E">
        <w:rPr>
          <w:noProof/>
          <w:lang w:val="fr-FR"/>
        </w:rPr>
        <w:t xml:space="preserve"> </w:t>
      </w:r>
      <w:r w:rsidRPr="00BE153E">
        <w:rPr>
          <w:noProof/>
          <w:lang w:val="fr-FR"/>
        </w:rPr>
        <w:t>(par.</w:t>
      </w:r>
      <w:r w:rsidR="00A53219" w:rsidRPr="00BE153E">
        <w:rPr>
          <w:noProof/>
          <w:lang w:val="fr-FR"/>
        </w:rPr>
        <w:t> </w:t>
      </w:r>
      <w:r w:rsidRPr="00BE153E">
        <w:rPr>
          <w:noProof/>
          <w:lang w:val="fr-FR"/>
        </w:rPr>
        <w:t>1) du Code pénal). Le fait de forcer une personne à contracter une union analogue au mariage (mariage rituel ou religieux non reconnu par l</w:t>
      </w:r>
      <w:r w:rsidR="007174EB" w:rsidRPr="00BE153E">
        <w:rPr>
          <w:noProof/>
          <w:lang w:val="fr-FR"/>
        </w:rPr>
        <w:t>’</w:t>
      </w:r>
      <w:r w:rsidRPr="00BE153E">
        <w:rPr>
          <w:noProof/>
          <w:lang w:val="fr-FR"/>
        </w:rPr>
        <w:t>État) constitute l</w:t>
      </w:r>
      <w:r w:rsidR="007174EB" w:rsidRPr="00BE153E">
        <w:rPr>
          <w:noProof/>
          <w:lang w:val="fr-FR"/>
        </w:rPr>
        <w:t>’</w:t>
      </w:r>
      <w:r w:rsidRPr="00BE153E">
        <w:rPr>
          <w:noProof/>
          <w:lang w:val="fr-FR"/>
        </w:rPr>
        <w:t>infraction de coercition grave (art.</w:t>
      </w:r>
      <w:r w:rsidR="00BE153E">
        <w:rPr>
          <w:noProof/>
          <w:lang w:val="fr-FR"/>
        </w:rPr>
        <w:t> </w:t>
      </w:r>
      <w:r w:rsidRPr="00BE153E">
        <w:rPr>
          <w:noProof/>
          <w:lang w:val="fr-FR"/>
        </w:rPr>
        <w:t>106</w:t>
      </w:r>
      <w:r w:rsidR="00A835BE" w:rsidRPr="00BE153E">
        <w:rPr>
          <w:noProof/>
          <w:lang w:val="fr-FR"/>
        </w:rPr>
        <w:t xml:space="preserve"> </w:t>
      </w:r>
      <w:r w:rsidRPr="00BE153E">
        <w:rPr>
          <w:noProof/>
          <w:lang w:val="fr-FR"/>
        </w:rPr>
        <w:t>(par.</w:t>
      </w:r>
      <w:r w:rsidR="00BE153E">
        <w:rPr>
          <w:noProof/>
          <w:lang w:val="fr-FR"/>
        </w:rPr>
        <w:t> </w:t>
      </w:r>
      <w:r w:rsidRPr="00BE153E">
        <w:rPr>
          <w:noProof/>
          <w:lang w:val="fr-FR"/>
        </w:rPr>
        <w:t>1, al.</w:t>
      </w:r>
      <w:r w:rsidR="00BE153E">
        <w:rPr>
          <w:noProof/>
          <w:lang w:val="fr-FR"/>
        </w:rPr>
        <w:t> </w:t>
      </w:r>
      <w:r w:rsidRPr="00BE153E">
        <w:rPr>
          <w:noProof/>
          <w:lang w:val="fr-FR"/>
        </w:rPr>
        <w:t>3) du Code pénal). De plus, une nouvelle infraction commise avant le mariage forcé a été créée (art. 106a</w:t>
      </w:r>
      <w:r w:rsidR="00A835BE" w:rsidRPr="00BE153E">
        <w:rPr>
          <w:noProof/>
          <w:lang w:val="fr-FR"/>
        </w:rPr>
        <w:t xml:space="preserve"> </w:t>
      </w:r>
      <w:r w:rsidRPr="00BE153E">
        <w:rPr>
          <w:noProof/>
          <w:lang w:val="fr-FR"/>
        </w:rPr>
        <w:t>(par.</w:t>
      </w:r>
      <w:r w:rsidR="00BE153E">
        <w:rPr>
          <w:noProof/>
          <w:lang w:val="fr-FR"/>
        </w:rPr>
        <w:t> </w:t>
      </w:r>
      <w:r w:rsidRPr="00BE153E">
        <w:rPr>
          <w:noProof/>
          <w:lang w:val="fr-FR"/>
        </w:rPr>
        <w:t>2) du Code pénal) : quiconque incite ou oblige une personne, par la violence ou la menace, à entrer dans un autre</w:t>
      </w:r>
      <w:r>
        <w:rPr>
          <w:noProof/>
          <w:lang w:val="fr-FR"/>
        </w:rPr>
        <w:t xml:space="preserve"> pays dans l</w:t>
      </w:r>
      <w:r w:rsidR="007174EB">
        <w:rPr>
          <w:noProof/>
          <w:lang w:val="fr-FR"/>
        </w:rPr>
        <w:t>’</w:t>
      </w:r>
      <w:r>
        <w:rPr>
          <w:noProof/>
          <w:lang w:val="fr-FR"/>
        </w:rPr>
        <w:t>intention de la marier de force dans un pays dont elle n</w:t>
      </w:r>
      <w:r w:rsidR="007174EB">
        <w:rPr>
          <w:noProof/>
          <w:lang w:val="fr-FR"/>
        </w:rPr>
        <w:t>’</w:t>
      </w:r>
      <w:r>
        <w:rPr>
          <w:noProof/>
          <w:lang w:val="fr-FR"/>
        </w:rPr>
        <w:t>a pas la nationalité et où elle n</w:t>
      </w:r>
      <w:r w:rsidR="007174EB">
        <w:rPr>
          <w:noProof/>
          <w:lang w:val="fr-FR"/>
        </w:rPr>
        <w:t>’</w:t>
      </w:r>
      <w:r>
        <w:rPr>
          <w:noProof/>
          <w:lang w:val="fr-FR"/>
        </w:rPr>
        <w:t>a pas sa résidence habituelle sans lui dévoiler son projet, ou fait entrer cette personne dans un autre pays par la force ou en la trompant sur ses intentions commet une infraction pénale</w:t>
      </w:r>
      <w:r w:rsidR="00A53219">
        <w:rPr>
          <w:noProof/>
          <w:lang w:val="fr-FR"/>
        </w:rPr>
        <w:t> ;</w:t>
      </w:r>
    </w:p>
    <w:p w14:paraId="67A3B218" w14:textId="3DA6320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La Direction générale des femmes et de l</w:t>
      </w:r>
      <w:r w:rsidR="007174EB">
        <w:rPr>
          <w:noProof/>
          <w:lang w:val="fr-FR"/>
        </w:rPr>
        <w:t>’</w:t>
      </w:r>
      <w:r>
        <w:rPr>
          <w:noProof/>
          <w:lang w:val="fr-FR"/>
        </w:rPr>
        <w:t xml:space="preserve">égalité de la Chancellerie fédérale subventionne le centre de conseil de </w:t>
      </w:r>
      <w:r w:rsidRPr="00F7357E">
        <w:rPr>
          <w:noProof/>
          <w:lang w:val="fr-FR"/>
        </w:rPr>
        <w:t>l</w:t>
      </w:r>
      <w:r w:rsidR="007174EB" w:rsidRPr="00F7357E">
        <w:rPr>
          <w:noProof/>
          <w:lang w:val="fr-FR"/>
        </w:rPr>
        <w:t>’</w:t>
      </w:r>
      <w:r w:rsidR="00F7357E">
        <w:rPr>
          <w:noProof/>
          <w:lang w:val="fr-FR"/>
        </w:rPr>
        <w:t>A</w:t>
      </w:r>
      <w:r w:rsidRPr="00F7357E">
        <w:rPr>
          <w:noProof/>
          <w:lang w:val="fr-FR"/>
        </w:rPr>
        <w:t>ssociation Orient</w:t>
      </w:r>
      <w:r w:rsidRPr="003347DA">
        <w:rPr>
          <w:noProof/>
          <w:lang w:val="fr-FR"/>
        </w:rPr>
        <w:t xml:space="preserve"> Express </w:t>
      </w:r>
      <w:r>
        <w:rPr>
          <w:noProof/>
          <w:lang w:val="fr-FR"/>
        </w:rPr>
        <w:t>à</w:t>
      </w:r>
      <w:r w:rsidRPr="003347DA">
        <w:rPr>
          <w:noProof/>
          <w:lang w:val="fr-FR"/>
        </w:rPr>
        <w:t xml:space="preserve"> Vienn</w:t>
      </w:r>
      <w:r>
        <w:rPr>
          <w:noProof/>
          <w:lang w:val="fr-FR"/>
        </w:rPr>
        <w:t>e</w:t>
      </w:r>
      <w:r w:rsidRPr="003347DA">
        <w:rPr>
          <w:noProof/>
          <w:lang w:val="fr-FR"/>
        </w:rPr>
        <w:t xml:space="preserve"> </w:t>
      </w:r>
      <w:r>
        <w:rPr>
          <w:noProof/>
          <w:lang w:val="fr-FR"/>
        </w:rPr>
        <w:t>et</w:t>
      </w:r>
      <w:r w:rsidRPr="003347DA">
        <w:rPr>
          <w:noProof/>
          <w:lang w:val="fr-FR"/>
        </w:rPr>
        <w:t xml:space="preserve"> (</w:t>
      </w:r>
      <w:r>
        <w:rPr>
          <w:noProof/>
          <w:lang w:val="fr-FR"/>
        </w:rPr>
        <w:t xml:space="preserve">conjointement avec la </w:t>
      </w:r>
      <w:r w:rsidRPr="003347DA">
        <w:rPr>
          <w:noProof/>
          <w:lang w:val="fr-FR"/>
        </w:rPr>
        <w:t>Styri</w:t>
      </w:r>
      <w:r>
        <w:rPr>
          <w:noProof/>
          <w:lang w:val="fr-FR"/>
        </w:rPr>
        <w:t>e</w:t>
      </w:r>
      <w:r w:rsidRPr="003347DA">
        <w:rPr>
          <w:noProof/>
          <w:lang w:val="fr-FR"/>
        </w:rPr>
        <w:t xml:space="preserve">) </w:t>
      </w:r>
      <w:r>
        <w:rPr>
          <w:noProof/>
          <w:lang w:val="fr-FR"/>
        </w:rPr>
        <w:t xml:space="preserve">le centre de conseil </w:t>
      </w:r>
      <w:hyperlink r:id="rId63" w:history="1">
        <w:r w:rsidRPr="003347DA">
          <w:rPr>
            <w:rStyle w:val="Lienhypertexte"/>
            <w:noProof/>
            <w:lang w:val="fr-FR"/>
          </w:rPr>
          <w:t>DIVAN</w:t>
        </w:r>
      </w:hyperlink>
      <w:r w:rsidRPr="003347DA">
        <w:rPr>
          <w:noProof/>
          <w:lang w:val="fr-FR"/>
        </w:rPr>
        <w:t xml:space="preserve">, </w:t>
      </w:r>
      <w:r>
        <w:rPr>
          <w:noProof/>
          <w:lang w:val="fr-FR"/>
        </w:rPr>
        <w:t>qui aide les femmes migrantes ayant besoin d</w:t>
      </w:r>
      <w:r w:rsidR="007174EB">
        <w:rPr>
          <w:noProof/>
          <w:lang w:val="fr-FR"/>
        </w:rPr>
        <w:t>’</w:t>
      </w:r>
      <w:r>
        <w:rPr>
          <w:noProof/>
          <w:lang w:val="fr-FR"/>
        </w:rPr>
        <w:t>une protection et d</w:t>
      </w:r>
      <w:r w:rsidR="007174EB">
        <w:rPr>
          <w:noProof/>
          <w:lang w:val="fr-FR"/>
        </w:rPr>
        <w:t>’</w:t>
      </w:r>
      <w:r>
        <w:rPr>
          <w:noProof/>
          <w:lang w:val="fr-FR"/>
        </w:rPr>
        <w:t>un appui parce qu</w:t>
      </w:r>
      <w:r w:rsidR="007174EB">
        <w:rPr>
          <w:noProof/>
          <w:lang w:val="fr-FR"/>
        </w:rPr>
        <w:t>’</w:t>
      </w:r>
      <w:r>
        <w:rPr>
          <w:noProof/>
          <w:lang w:val="fr-FR"/>
        </w:rPr>
        <w:t>elles ont été menacées ou libérées d</w:t>
      </w:r>
      <w:r w:rsidR="007174EB">
        <w:rPr>
          <w:noProof/>
          <w:lang w:val="fr-FR"/>
        </w:rPr>
        <w:t>’</w:t>
      </w:r>
      <w:r>
        <w:rPr>
          <w:noProof/>
          <w:lang w:val="fr-FR"/>
        </w:rPr>
        <w:t>un mariage forcé</w:t>
      </w:r>
      <w:r w:rsidRPr="003347DA">
        <w:rPr>
          <w:noProof/>
          <w:lang w:val="fr-FR"/>
        </w:rPr>
        <w:t xml:space="preserve">. </w:t>
      </w:r>
      <w:r>
        <w:rPr>
          <w:noProof/>
          <w:lang w:val="fr-FR"/>
        </w:rPr>
        <w:t>Depuis</w:t>
      </w:r>
      <w:r w:rsidRPr="003347DA">
        <w:rPr>
          <w:noProof/>
          <w:lang w:val="fr-FR"/>
        </w:rPr>
        <w:t xml:space="preserve"> 2021</w:t>
      </w:r>
      <w:r>
        <w:rPr>
          <w:noProof/>
          <w:lang w:val="fr-FR"/>
        </w:rPr>
        <w:t>, un</w:t>
      </w:r>
      <w:r w:rsidRPr="003347DA">
        <w:rPr>
          <w:noProof/>
          <w:lang w:val="fr-FR"/>
        </w:rPr>
        <w:t xml:space="preserve"> </w:t>
      </w:r>
      <w:hyperlink r:id="rId64" w:history="1">
        <w:r w:rsidRPr="003347DA">
          <w:rPr>
            <w:rStyle w:val="Lienhypertexte"/>
            <w:noProof/>
            <w:lang w:val="fr-FR"/>
          </w:rPr>
          <w:t>c</w:t>
        </w:r>
        <w:r>
          <w:rPr>
            <w:rStyle w:val="Lienhypertexte"/>
            <w:noProof/>
            <w:lang w:val="fr-FR"/>
          </w:rPr>
          <w:t>entre de conseil</w:t>
        </w:r>
      </w:hyperlink>
      <w:r w:rsidRPr="003347DA">
        <w:rPr>
          <w:noProof/>
          <w:lang w:val="fr-FR"/>
        </w:rPr>
        <w:t xml:space="preserve"> </w:t>
      </w:r>
      <w:r>
        <w:rPr>
          <w:noProof/>
          <w:lang w:val="fr-FR"/>
        </w:rPr>
        <w:t xml:space="preserve">ouvert à </w:t>
      </w:r>
      <w:r w:rsidRPr="003347DA">
        <w:rPr>
          <w:noProof/>
          <w:lang w:val="fr-FR"/>
        </w:rPr>
        <w:t xml:space="preserve">Innsbruck </w:t>
      </w:r>
      <w:r>
        <w:rPr>
          <w:noProof/>
          <w:lang w:val="fr-FR"/>
        </w:rPr>
        <w:t>est à la disposition des filles et des femmes issues de l</w:t>
      </w:r>
      <w:r w:rsidR="007174EB">
        <w:rPr>
          <w:noProof/>
          <w:lang w:val="fr-FR"/>
        </w:rPr>
        <w:t>’</w:t>
      </w:r>
      <w:r>
        <w:rPr>
          <w:noProof/>
          <w:lang w:val="fr-FR"/>
        </w:rPr>
        <w:t>immigration ou réfugiées qui sont victimes de violence ou mariées de force</w:t>
      </w:r>
      <w:r w:rsidRPr="003347DA">
        <w:rPr>
          <w:noProof/>
          <w:lang w:val="fr-FR"/>
        </w:rPr>
        <w:t>.</w:t>
      </w:r>
    </w:p>
    <w:p w14:paraId="0DF44399" w14:textId="2C1E1E4B" w:rsidR="00507F2F" w:rsidRPr="003347DA" w:rsidRDefault="00507F2F" w:rsidP="00507F2F">
      <w:pPr>
        <w:pStyle w:val="SingleTxtG"/>
        <w:rPr>
          <w:noProof/>
          <w:lang w:val="fr-FR"/>
        </w:rPr>
      </w:pPr>
      <w:r w:rsidRPr="003347DA">
        <w:rPr>
          <w:noProof/>
          <w:lang w:val="fr-FR"/>
        </w:rPr>
        <w:t>109.</w:t>
      </w:r>
      <w:r w:rsidRPr="003347DA">
        <w:rPr>
          <w:noProof/>
          <w:lang w:val="fr-FR"/>
        </w:rPr>
        <w:tab/>
      </w:r>
      <w:r>
        <w:rPr>
          <w:noProof/>
          <w:lang w:val="fr-FR"/>
        </w:rPr>
        <w:t xml:space="preserve">Pour ce qui est des </w:t>
      </w:r>
      <w:r w:rsidRPr="004430B4">
        <w:rPr>
          <w:noProof/>
          <w:lang w:val="fr-FR"/>
        </w:rPr>
        <w:t xml:space="preserve">lois </w:t>
      </w:r>
      <w:r>
        <w:rPr>
          <w:noProof/>
          <w:lang w:val="fr-FR"/>
        </w:rPr>
        <w:t xml:space="preserve">sur les </w:t>
      </w:r>
      <w:r w:rsidRPr="004430B4">
        <w:rPr>
          <w:noProof/>
          <w:lang w:val="fr-FR"/>
        </w:rPr>
        <w:t>obligations, la propriété et la succession</w:t>
      </w:r>
      <w:r>
        <w:rPr>
          <w:noProof/>
          <w:lang w:val="fr-FR"/>
        </w:rPr>
        <w:t>, voir le paragraphe</w:t>
      </w:r>
      <w:r w:rsidR="00BE153E">
        <w:rPr>
          <w:noProof/>
          <w:lang w:val="fr-FR"/>
        </w:rPr>
        <w:t> </w:t>
      </w:r>
      <w:r>
        <w:rPr>
          <w:noProof/>
          <w:lang w:val="fr-FR"/>
        </w:rPr>
        <w:t>73 du précédent rapport</w:t>
      </w:r>
      <w:r w:rsidRPr="003347DA">
        <w:rPr>
          <w:noProof/>
          <w:lang w:val="fr-FR"/>
        </w:rPr>
        <w:t>.</w:t>
      </w:r>
    </w:p>
    <w:p w14:paraId="6ED2083D" w14:textId="77777777" w:rsidR="00507F2F" w:rsidRPr="003347DA" w:rsidRDefault="00507F2F" w:rsidP="00507F2F">
      <w:pPr>
        <w:pStyle w:val="SingleTxtG"/>
        <w:rPr>
          <w:noProof/>
          <w:lang w:val="fr-FR"/>
        </w:rPr>
      </w:pPr>
      <w:r w:rsidRPr="003347DA">
        <w:rPr>
          <w:noProof/>
          <w:lang w:val="fr-FR"/>
        </w:rPr>
        <w:t>110.</w:t>
      </w:r>
      <w:r w:rsidRPr="003347DA">
        <w:rPr>
          <w:noProof/>
          <w:lang w:val="fr-FR"/>
        </w:rPr>
        <w:tab/>
      </w:r>
      <w:r>
        <w:rPr>
          <w:noProof/>
          <w:lang w:val="fr-FR"/>
        </w:rPr>
        <w:t xml:space="preserve">Quant à la </w:t>
      </w:r>
      <w:r w:rsidRPr="004430B4">
        <w:rPr>
          <w:noProof/>
          <w:lang w:val="fr-FR"/>
        </w:rPr>
        <w:t>liberté de pensée, de conscience et de religion</w:t>
      </w:r>
      <w:r>
        <w:rPr>
          <w:noProof/>
          <w:lang w:val="fr-FR"/>
        </w:rPr>
        <w:t>, le paragraphe 74 du précédent rapport est modifié comme suit :</w:t>
      </w:r>
    </w:p>
    <w:p w14:paraId="0A930D31" w14:textId="60D886EE" w:rsidR="00507F2F" w:rsidRPr="003347DA" w:rsidRDefault="00507F2F" w:rsidP="00507F2F">
      <w:pPr>
        <w:pStyle w:val="SingleTxtG"/>
        <w:rPr>
          <w:noProof/>
          <w:lang w:val="fr-FR"/>
        </w:rPr>
      </w:pPr>
      <w:r w:rsidRPr="003347DA">
        <w:rPr>
          <w:noProof/>
          <w:lang w:val="fr-FR"/>
        </w:rPr>
        <w:t>111.</w:t>
      </w:r>
      <w:r w:rsidRPr="003347DA">
        <w:rPr>
          <w:noProof/>
          <w:lang w:val="fr-FR"/>
        </w:rPr>
        <w:tab/>
      </w:r>
      <w:r>
        <w:rPr>
          <w:noProof/>
          <w:lang w:val="fr-FR"/>
        </w:rPr>
        <w:t>La loi fédérale sur l</w:t>
      </w:r>
      <w:r w:rsidR="007174EB">
        <w:rPr>
          <w:noProof/>
          <w:lang w:val="fr-FR"/>
        </w:rPr>
        <w:t>’</w:t>
      </w:r>
      <w:r>
        <w:rPr>
          <w:noProof/>
          <w:lang w:val="fr-FR"/>
        </w:rPr>
        <w:t>égalité de traitement, la loi sur l</w:t>
      </w:r>
      <w:r w:rsidR="007174EB">
        <w:rPr>
          <w:noProof/>
          <w:lang w:val="fr-FR"/>
        </w:rPr>
        <w:t>’</w:t>
      </w:r>
      <w:r>
        <w:rPr>
          <w:noProof/>
          <w:lang w:val="fr-FR"/>
        </w:rPr>
        <w:t xml:space="preserve">égalité de traitement et les dispositions juridiques correspondantes des </w:t>
      </w:r>
      <w:r w:rsidRPr="00195136">
        <w:rPr>
          <w:noProof/>
          <w:lang w:val="fr-FR"/>
        </w:rPr>
        <w:t>Länder</w:t>
      </w:r>
      <w:r w:rsidRPr="003347DA">
        <w:rPr>
          <w:noProof/>
          <w:lang w:val="fr-FR"/>
        </w:rPr>
        <w:t xml:space="preserve"> prot</w:t>
      </w:r>
      <w:r>
        <w:rPr>
          <w:noProof/>
          <w:lang w:val="fr-FR"/>
        </w:rPr>
        <w:t xml:space="preserve">ègent contre la </w:t>
      </w:r>
      <w:r w:rsidRPr="003347DA">
        <w:rPr>
          <w:noProof/>
          <w:lang w:val="fr-FR"/>
        </w:rPr>
        <w:t xml:space="preserve">discrimination </w:t>
      </w:r>
      <w:r>
        <w:rPr>
          <w:noProof/>
          <w:lang w:val="fr-FR"/>
        </w:rPr>
        <w:t xml:space="preserve">fondée sur la </w:t>
      </w:r>
      <w:r w:rsidRPr="003347DA">
        <w:rPr>
          <w:noProof/>
          <w:lang w:val="fr-FR"/>
        </w:rPr>
        <w:t xml:space="preserve">religion </w:t>
      </w:r>
      <w:r>
        <w:rPr>
          <w:noProof/>
          <w:lang w:val="fr-FR"/>
        </w:rPr>
        <w:t>ou les convictions sur le lieu de travail</w:t>
      </w:r>
      <w:r w:rsidRPr="003347DA">
        <w:rPr>
          <w:noProof/>
          <w:lang w:val="fr-FR"/>
        </w:rPr>
        <w:t xml:space="preserve">. </w:t>
      </w:r>
      <w:r>
        <w:rPr>
          <w:noProof/>
          <w:lang w:val="fr-FR"/>
        </w:rPr>
        <w:t xml:space="preserve">Selon la </w:t>
      </w:r>
      <w:r w:rsidRPr="00B23EA5">
        <w:rPr>
          <w:noProof/>
          <w:lang w:val="fr-FR"/>
        </w:rPr>
        <w:t xml:space="preserve">documentation législative </w:t>
      </w:r>
      <w:r>
        <w:rPr>
          <w:noProof/>
          <w:lang w:val="fr-FR"/>
        </w:rPr>
        <w:t>sur la loi sur l</w:t>
      </w:r>
      <w:r w:rsidR="007174EB">
        <w:rPr>
          <w:noProof/>
          <w:lang w:val="fr-FR"/>
        </w:rPr>
        <w:t>’</w:t>
      </w:r>
      <w:r>
        <w:rPr>
          <w:noProof/>
          <w:lang w:val="fr-FR"/>
        </w:rPr>
        <w:t xml:space="preserve">égalité de traitement </w:t>
      </w:r>
      <w:r w:rsidRPr="003347DA">
        <w:rPr>
          <w:noProof/>
          <w:lang w:val="fr-FR"/>
        </w:rPr>
        <w:t>(</w:t>
      </w:r>
      <w:hyperlink r:id="rId65" w:history="1">
        <w:r w:rsidRPr="003347DA">
          <w:rPr>
            <w:noProof/>
            <w:lang w:val="fr-FR"/>
          </w:rPr>
          <w:t>307 BlgNR 22. GP 15</w:t>
        </w:r>
      </w:hyperlink>
      <w:r w:rsidRPr="003347DA">
        <w:rPr>
          <w:noProof/>
          <w:lang w:val="fr-FR"/>
        </w:rPr>
        <w:t>)</w:t>
      </w:r>
      <w:r>
        <w:rPr>
          <w:noProof/>
          <w:lang w:val="fr-FR"/>
        </w:rPr>
        <w:t>, la loi protège également le port de symboles ou vêtements religieux</w:t>
      </w:r>
      <w:r w:rsidRPr="003347DA">
        <w:rPr>
          <w:noProof/>
          <w:lang w:val="fr-FR"/>
        </w:rPr>
        <w:t xml:space="preserve">. </w:t>
      </w:r>
      <w:r>
        <w:rPr>
          <w:noProof/>
          <w:lang w:val="fr-FR"/>
        </w:rPr>
        <w:t>Le premier jugement à établir un harcèlement en raison du port d</w:t>
      </w:r>
      <w:r w:rsidR="007174EB">
        <w:rPr>
          <w:noProof/>
          <w:lang w:val="fr-FR"/>
        </w:rPr>
        <w:t>’</w:t>
      </w:r>
      <w:r>
        <w:rPr>
          <w:noProof/>
          <w:lang w:val="fr-FR"/>
        </w:rPr>
        <w:t>un foulard islamique au travail a été rendu le 9</w:t>
      </w:r>
      <w:r w:rsidR="00251FD2">
        <w:rPr>
          <w:noProof/>
          <w:lang w:val="fr-FR"/>
        </w:rPr>
        <w:t> </w:t>
      </w:r>
      <w:r>
        <w:rPr>
          <w:noProof/>
          <w:lang w:val="fr-FR"/>
        </w:rPr>
        <w:t xml:space="preserve">juillet 2014 par le tribunal régional de </w:t>
      </w:r>
      <w:r w:rsidRPr="003347DA">
        <w:rPr>
          <w:noProof/>
          <w:lang w:val="fr-FR"/>
        </w:rPr>
        <w:t>Steyr (</w:t>
      </w:r>
      <w:r w:rsidRPr="00195136">
        <w:rPr>
          <w:i/>
          <w:iCs/>
          <w:noProof/>
          <w:lang w:val="fr-FR"/>
        </w:rPr>
        <w:t>Landesgericht</w:t>
      </w:r>
      <w:r>
        <w:rPr>
          <w:noProof/>
          <w:lang w:val="fr-FR"/>
        </w:rPr>
        <w:t xml:space="preserve">) </w:t>
      </w:r>
      <w:r w:rsidRPr="003347DA">
        <w:rPr>
          <w:noProof/>
          <w:lang w:val="fr-FR"/>
        </w:rPr>
        <w:t>30</w:t>
      </w:r>
      <w:r w:rsidR="00251FD2">
        <w:rPr>
          <w:noProof/>
          <w:lang w:val="fr-FR"/>
        </w:rPr>
        <w:t> </w:t>
      </w:r>
      <w:r w:rsidRPr="003347DA">
        <w:rPr>
          <w:noProof/>
          <w:lang w:val="fr-FR"/>
        </w:rPr>
        <w:t>Cga</w:t>
      </w:r>
      <w:r w:rsidR="00251FD2">
        <w:rPr>
          <w:noProof/>
          <w:lang w:val="fr-FR"/>
        </w:rPr>
        <w:t> </w:t>
      </w:r>
      <w:r w:rsidRPr="003347DA">
        <w:rPr>
          <w:noProof/>
          <w:lang w:val="fr-FR"/>
        </w:rPr>
        <w:t>42/14t</w:t>
      </w:r>
      <w:r w:rsidR="00A835BE">
        <w:rPr>
          <w:noProof/>
          <w:lang w:val="fr-FR"/>
        </w:rPr>
        <w:t> </w:t>
      </w:r>
      <w:r>
        <w:rPr>
          <w:noProof/>
          <w:lang w:val="fr-FR"/>
        </w:rPr>
        <w:t>; la plaignante s</w:t>
      </w:r>
      <w:r w:rsidR="007174EB">
        <w:rPr>
          <w:noProof/>
          <w:lang w:val="fr-FR"/>
        </w:rPr>
        <w:t>’</w:t>
      </w:r>
      <w:r>
        <w:rPr>
          <w:noProof/>
          <w:lang w:val="fr-FR"/>
        </w:rPr>
        <w:t xml:space="preserve">est vu accorder des </w:t>
      </w:r>
      <w:r w:rsidRPr="00DA47BF">
        <w:rPr>
          <w:noProof/>
        </w:rPr>
        <w:t>dommages-intérêts pour préjudice non pécuniaire d</w:t>
      </w:r>
      <w:r w:rsidR="007174EB">
        <w:rPr>
          <w:noProof/>
        </w:rPr>
        <w:t>’</w:t>
      </w:r>
      <w:r w:rsidRPr="00DA47BF">
        <w:rPr>
          <w:noProof/>
        </w:rPr>
        <w:t>un montant de 1</w:t>
      </w:r>
      <w:r w:rsidR="00A835BE">
        <w:rPr>
          <w:noProof/>
        </w:rPr>
        <w:t> </w:t>
      </w:r>
      <w:r w:rsidRPr="00DA47BF">
        <w:rPr>
          <w:noProof/>
        </w:rPr>
        <w:t>000 euros</w:t>
      </w:r>
      <w:r w:rsidRPr="003347DA">
        <w:rPr>
          <w:noProof/>
          <w:lang w:val="fr-FR"/>
        </w:rPr>
        <w:t xml:space="preserve">. </w:t>
      </w:r>
      <w:r>
        <w:rPr>
          <w:noProof/>
          <w:lang w:val="fr-FR"/>
        </w:rPr>
        <w:t xml:space="preserve">Par la suite, les tribunaux ont </w:t>
      </w:r>
      <w:r>
        <w:rPr>
          <w:noProof/>
          <w:lang w:val="fr-FR"/>
        </w:rPr>
        <w:lastRenderedPageBreak/>
        <w:t>rendu d</w:t>
      </w:r>
      <w:r w:rsidR="007174EB">
        <w:rPr>
          <w:noProof/>
          <w:lang w:val="fr-FR"/>
        </w:rPr>
        <w:t>’</w:t>
      </w:r>
      <w:r>
        <w:rPr>
          <w:noProof/>
          <w:lang w:val="fr-FR"/>
        </w:rPr>
        <w:t>autres décisions concernant la discrimination religieuse lors de l</w:t>
      </w:r>
      <w:r w:rsidR="007174EB">
        <w:rPr>
          <w:noProof/>
          <w:lang w:val="fr-FR"/>
        </w:rPr>
        <w:t>’</w:t>
      </w:r>
      <w:r>
        <w:rPr>
          <w:noProof/>
          <w:lang w:val="fr-FR"/>
        </w:rPr>
        <w:t>établissement d</w:t>
      </w:r>
      <w:r w:rsidR="007174EB">
        <w:rPr>
          <w:noProof/>
          <w:lang w:val="fr-FR"/>
        </w:rPr>
        <w:t>’</w:t>
      </w:r>
      <w:r>
        <w:rPr>
          <w:noProof/>
          <w:lang w:val="fr-FR"/>
        </w:rPr>
        <w:t>une relation d</w:t>
      </w:r>
      <w:r w:rsidR="007174EB">
        <w:rPr>
          <w:noProof/>
          <w:lang w:val="fr-FR"/>
        </w:rPr>
        <w:t>’</w:t>
      </w:r>
      <w:r>
        <w:rPr>
          <w:noProof/>
          <w:lang w:val="fr-FR"/>
        </w:rPr>
        <w:t xml:space="preserve">emploi </w:t>
      </w:r>
      <w:r w:rsidRPr="003347DA">
        <w:rPr>
          <w:noProof/>
          <w:lang w:val="fr-FR"/>
        </w:rPr>
        <w:t>(</w:t>
      </w:r>
      <w:r>
        <w:rPr>
          <w:noProof/>
          <w:lang w:val="fr-FR"/>
        </w:rPr>
        <w:t xml:space="preserve">tribunal régional supérieur de Vienne </w:t>
      </w:r>
      <w:r w:rsidRPr="003347DA">
        <w:rPr>
          <w:noProof/>
          <w:lang w:val="fr-FR"/>
        </w:rPr>
        <w:t>(</w:t>
      </w:r>
      <w:r w:rsidRPr="00195136">
        <w:rPr>
          <w:i/>
          <w:iCs/>
          <w:noProof/>
          <w:lang w:val="fr-FR"/>
        </w:rPr>
        <w:t>Oberlandesgericht</w:t>
      </w:r>
      <w:r w:rsidRPr="003347DA">
        <w:rPr>
          <w:noProof/>
          <w:lang w:val="fr-FR"/>
        </w:rPr>
        <w:t>) 9 Ra</w:t>
      </w:r>
      <w:r w:rsidR="00251FD2">
        <w:rPr>
          <w:noProof/>
          <w:lang w:val="fr-FR"/>
        </w:rPr>
        <w:t> </w:t>
      </w:r>
      <w:r w:rsidRPr="003347DA">
        <w:rPr>
          <w:noProof/>
          <w:lang w:val="fr-FR"/>
        </w:rPr>
        <w:t xml:space="preserve">117/17t </w:t>
      </w:r>
      <w:r>
        <w:rPr>
          <w:noProof/>
          <w:lang w:val="fr-FR"/>
        </w:rPr>
        <w:t xml:space="preserve">du </w:t>
      </w:r>
      <w:r w:rsidRPr="003347DA">
        <w:rPr>
          <w:noProof/>
          <w:lang w:val="fr-FR"/>
        </w:rPr>
        <w:t>17 </w:t>
      </w:r>
      <w:r>
        <w:rPr>
          <w:noProof/>
          <w:lang w:val="fr-FR"/>
        </w:rPr>
        <w:t>mai</w:t>
      </w:r>
      <w:r w:rsidRPr="003347DA">
        <w:rPr>
          <w:noProof/>
          <w:lang w:val="fr-FR"/>
        </w:rPr>
        <w:t xml:space="preserve"> 2018), </w:t>
      </w:r>
      <w:r>
        <w:rPr>
          <w:noProof/>
          <w:lang w:val="fr-FR"/>
        </w:rPr>
        <w:t>ou en matière de fixation d</w:t>
      </w:r>
      <w:r w:rsidR="007174EB">
        <w:rPr>
          <w:noProof/>
          <w:lang w:val="fr-FR"/>
        </w:rPr>
        <w:t>’</w:t>
      </w:r>
      <w:r>
        <w:rPr>
          <w:noProof/>
          <w:lang w:val="fr-FR"/>
        </w:rPr>
        <w:t xml:space="preserve">une </w:t>
      </w:r>
      <w:r w:rsidRPr="003347DA">
        <w:rPr>
          <w:noProof/>
          <w:lang w:val="fr-FR"/>
        </w:rPr>
        <w:t>r</w:t>
      </w:r>
      <w:r>
        <w:rPr>
          <w:noProof/>
          <w:lang w:val="fr-FR"/>
        </w:rPr>
        <w:t>é</w:t>
      </w:r>
      <w:r w:rsidRPr="003347DA">
        <w:rPr>
          <w:noProof/>
          <w:lang w:val="fr-FR"/>
        </w:rPr>
        <w:t>mun</w:t>
      </w:r>
      <w:r>
        <w:rPr>
          <w:noProof/>
          <w:lang w:val="fr-FR"/>
        </w:rPr>
        <w:t>é</w:t>
      </w:r>
      <w:r w:rsidRPr="003347DA">
        <w:rPr>
          <w:noProof/>
          <w:lang w:val="fr-FR"/>
        </w:rPr>
        <w:t>ration (</w:t>
      </w:r>
      <w:r>
        <w:rPr>
          <w:noProof/>
          <w:lang w:val="fr-FR"/>
        </w:rPr>
        <w:t>Cour suprême</w:t>
      </w:r>
      <w:r w:rsidRPr="003347DA">
        <w:rPr>
          <w:noProof/>
          <w:lang w:val="fr-FR"/>
        </w:rPr>
        <w:t>) 9 ObA</w:t>
      </w:r>
      <w:r w:rsidR="00A835BE">
        <w:rPr>
          <w:noProof/>
          <w:lang w:val="fr-FR"/>
        </w:rPr>
        <w:t> </w:t>
      </w:r>
      <w:r w:rsidRPr="003347DA">
        <w:rPr>
          <w:noProof/>
          <w:lang w:val="fr-FR"/>
        </w:rPr>
        <w:t xml:space="preserve">11/19m </w:t>
      </w:r>
      <w:r>
        <w:rPr>
          <w:noProof/>
          <w:lang w:val="fr-FR"/>
        </w:rPr>
        <w:t xml:space="preserve">du </w:t>
      </w:r>
      <w:r w:rsidRPr="003347DA">
        <w:rPr>
          <w:noProof/>
          <w:lang w:val="fr-FR"/>
        </w:rPr>
        <w:t>27 </w:t>
      </w:r>
      <w:r>
        <w:rPr>
          <w:noProof/>
          <w:lang w:val="fr-FR"/>
        </w:rPr>
        <w:t xml:space="preserve">février </w:t>
      </w:r>
      <w:r w:rsidRPr="003347DA">
        <w:rPr>
          <w:noProof/>
          <w:lang w:val="fr-FR"/>
        </w:rPr>
        <w:t>2019) o</w:t>
      </w:r>
      <w:r>
        <w:rPr>
          <w:noProof/>
          <w:lang w:val="fr-FR"/>
        </w:rPr>
        <w:t>u d</w:t>
      </w:r>
      <w:r w:rsidR="007174EB">
        <w:rPr>
          <w:noProof/>
          <w:lang w:val="fr-FR"/>
        </w:rPr>
        <w:t>’</w:t>
      </w:r>
      <w:r>
        <w:rPr>
          <w:noProof/>
          <w:lang w:val="fr-FR"/>
        </w:rPr>
        <w:t>autres conditions de travail, ou de la résiliation d</w:t>
      </w:r>
      <w:r w:rsidR="007174EB">
        <w:rPr>
          <w:noProof/>
          <w:lang w:val="fr-FR"/>
        </w:rPr>
        <w:t>’</w:t>
      </w:r>
      <w:r>
        <w:rPr>
          <w:noProof/>
          <w:lang w:val="fr-FR"/>
        </w:rPr>
        <w:t xml:space="preserve">un contrat de travail </w:t>
      </w:r>
      <w:r w:rsidRPr="003347DA">
        <w:rPr>
          <w:noProof/>
          <w:lang w:val="fr-FR"/>
        </w:rPr>
        <w:t>(</w:t>
      </w:r>
      <w:r>
        <w:rPr>
          <w:noProof/>
          <w:lang w:val="fr-FR"/>
        </w:rPr>
        <w:t>Cour suprême)</w:t>
      </w:r>
      <w:r w:rsidRPr="003347DA">
        <w:rPr>
          <w:noProof/>
          <w:lang w:val="fr-FR"/>
        </w:rPr>
        <w:t xml:space="preserve"> 9 ObA</w:t>
      </w:r>
      <w:r w:rsidR="00251FD2">
        <w:rPr>
          <w:noProof/>
          <w:lang w:val="fr-FR"/>
        </w:rPr>
        <w:t> </w:t>
      </w:r>
      <w:r w:rsidRPr="003347DA">
        <w:rPr>
          <w:noProof/>
          <w:lang w:val="fr-FR"/>
        </w:rPr>
        <w:t xml:space="preserve">117/15v </w:t>
      </w:r>
      <w:r>
        <w:rPr>
          <w:noProof/>
          <w:lang w:val="fr-FR"/>
        </w:rPr>
        <w:t>du</w:t>
      </w:r>
      <w:r w:rsidRPr="003347DA">
        <w:rPr>
          <w:noProof/>
          <w:lang w:val="fr-FR"/>
        </w:rPr>
        <w:t xml:space="preserve"> 25 </w:t>
      </w:r>
      <w:r>
        <w:rPr>
          <w:noProof/>
          <w:lang w:val="fr-FR"/>
        </w:rPr>
        <w:t>mai</w:t>
      </w:r>
      <w:r w:rsidRPr="003347DA">
        <w:rPr>
          <w:noProof/>
          <w:lang w:val="fr-FR"/>
        </w:rPr>
        <w:t xml:space="preserve"> 2016).</w:t>
      </w:r>
    </w:p>
    <w:p w14:paraId="466DBC2F" w14:textId="3FF8EBCD" w:rsidR="00507F2F" w:rsidRPr="003347DA" w:rsidRDefault="00507F2F" w:rsidP="00507F2F">
      <w:pPr>
        <w:pStyle w:val="SingleTxtG"/>
        <w:rPr>
          <w:noProof/>
          <w:lang w:val="fr-FR"/>
        </w:rPr>
      </w:pPr>
      <w:r w:rsidRPr="003347DA">
        <w:rPr>
          <w:noProof/>
          <w:lang w:val="fr-FR"/>
        </w:rPr>
        <w:t>112.</w:t>
      </w:r>
      <w:r w:rsidRPr="003347DA">
        <w:rPr>
          <w:noProof/>
          <w:lang w:val="fr-FR"/>
        </w:rPr>
        <w:tab/>
      </w:r>
      <w:r>
        <w:rPr>
          <w:noProof/>
          <w:lang w:val="fr-FR"/>
        </w:rPr>
        <w:t xml:space="preserve">Par son </w:t>
      </w:r>
      <w:hyperlink r:id="rId66" w:history="1">
        <w:r>
          <w:rPr>
            <w:rStyle w:val="Lienhypertexte"/>
            <w:noProof/>
            <w:lang w:val="fr-FR"/>
          </w:rPr>
          <w:t>arrêt</w:t>
        </w:r>
      </w:hyperlink>
      <w:r w:rsidRPr="003347DA">
        <w:rPr>
          <w:noProof/>
          <w:lang w:val="fr-FR"/>
        </w:rPr>
        <w:t xml:space="preserve"> </w:t>
      </w:r>
      <w:r>
        <w:rPr>
          <w:noProof/>
          <w:lang w:val="fr-FR"/>
        </w:rPr>
        <w:t xml:space="preserve">du </w:t>
      </w:r>
      <w:r w:rsidRPr="003347DA">
        <w:rPr>
          <w:noProof/>
          <w:lang w:val="fr-FR"/>
        </w:rPr>
        <w:t>11 </w:t>
      </w:r>
      <w:r>
        <w:rPr>
          <w:noProof/>
          <w:lang w:val="fr-FR"/>
        </w:rPr>
        <w:t>dé</w:t>
      </w:r>
      <w:r w:rsidRPr="003347DA">
        <w:rPr>
          <w:noProof/>
          <w:lang w:val="fr-FR"/>
        </w:rPr>
        <w:t>cemb</w:t>
      </w:r>
      <w:r>
        <w:rPr>
          <w:noProof/>
          <w:lang w:val="fr-FR"/>
        </w:rPr>
        <w:t>re</w:t>
      </w:r>
      <w:r w:rsidRPr="003347DA">
        <w:rPr>
          <w:noProof/>
          <w:lang w:val="fr-FR"/>
        </w:rPr>
        <w:t xml:space="preserve"> 2020</w:t>
      </w:r>
      <w:r>
        <w:rPr>
          <w:noProof/>
          <w:lang w:val="fr-FR"/>
        </w:rPr>
        <w:t>, la Cour constitutionnelle a déclaré inconstitutionnel et abrogé l</w:t>
      </w:r>
      <w:r w:rsidR="007174EB">
        <w:rPr>
          <w:noProof/>
          <w:lang w:val="fr-FR"/>
        </w:rPr>
        <w:t>’</w:t>
      </w:r>
      <w:r>
        <w:rPr>
          <w:noProof/>
          <w:lang w:val="fr-FR"/>
        </w:rPr>
        <w:t xml:space="preserve">article </w:t>
      </w:r>
      <w:r w:rsidRPr="003347DA">
        <w:rPr>
          <w:noProof/>
          <w:lang w:val="fr-FR"/>
        </w:rPr>
        <w:t>43a</w:t>
      </w:r>
      <w:r>
        <w:rPr>
          <w:noProof/>
          <w:lang w:val="fr-FR"/>
        </w:rPr>
        <w:t xml:space="preserve"> de la</w:t>
      </w:r>
      <w:r w:rsidRPr="003347DA">
        <w:rPr>
          <w:noProof/>
          <w:lang w:val="fr-FR"/>
        </w:rPr>
        <w:t xml:space="preserve"> </w:t>
      </w:r>
      <w:hyperlink r:id="rId67" w:history="1">
        <w:r>
          <w:rPr>
            <w:rStyle w:val="Lienhypertexte"/>
            <w:noProof/>
            <w:lang w:val="fr-FR"/>
          </w:rPr>
          <w:t>loi sur l</w:t>
        </w:r>
        <w:r w:rsidR="007174EB">
          <w:rPr>
            <w:rStyle w:val="Lienhypertexte"/>
            <w:noProof/>
            <w:lang w:val="fr-FR"/>
          </w:rPr>
          <w:t>’</w:t>
        </w:r>
        <w:r>
          <w:rPr>
            <w:rStyle w:val="Lienhypertexte"/>
            <w:noProof/>
            <w:lang w:val="fr-FR"/>
          </w:rPr>
          <w:t xml:space="preserve">éducation scolaire </w:t>
        </w:r>
      </w:hyperlink>
      <w:r w:rsidRPr="003347DA">
        <w:rPr>
          <w:noProof/>
          <w:lang w:val="fr-FR"/>
        </w:rPr>
        <w:t>(</w:t>
      </w:r>
      <w:r w:rsidRPr="00195136">
        <w:rPr>
          <w:i/>
          <w:iCs/>
          <w:noProof/>
          <w:lang w:val="fr-FR"/>
        </w:rPr>
        <w:t>Schulunterrichtsgesetz</w:t>
      </w:r>
      <w:r w:rsidRPr="003347DA">
        <w:rPr>
          <w:noProof/>
          <w:lang w:val="fr-FR"/>
        </w:rPr>
        <w:t xml:space="preserve">, </w:t>
      </w:r>
      <w:r>
        <w:rPr>
          <w:noProof/>
          <w:lang w:val="fr-FR"/>
        </w:rPr>
        <w:t xml:space="preserve">Journal officiel fédéral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472/1986</w:t>
      </w:r>
      <w:r>
        <w:rPr>
          <w:noProof/>
          <w:lang w:val="fr-FR"/>
        </w:rPr>
        <w:t>, telle que modifiée par le Journal officiel fédéral</w:t>
      </w:r>
      <w:r w:rsidRPr="003347DA">
        <w:rPr>
          <w:noProof/>
          <w:lang w:val="fr-FR"/>
        </w:rPr>
        <w:t xml:space="preserve"> I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 xml:space="preserve">54/2019) (violation </w:t>
      </w:r>
      <w:r>
        <w:rPr>
          <w:noProof/>
          <w:lang w:val="fr-FR"/>
        </w:rPr>
        <w:t>du principe d</w:t>
      </w:r>
      <w:r w:rsidR="007174EB">
        <w:rPr>
          <w:noProof/>
          <w:lang w:val="fr-FR"/>
        </w:rPr>
        <w:t>’</w:t>
      </w:r>
      <w:r>
        <w:rPr>
          <w:noProof/>
          <w:lang w:val="fr-FR"/>
        </w:rPr>
        <w:t>égalité et du droit à la liberté de pensée, de</w:t>
      </w:r>
      <w:r w:rsidRPr="003347DA">
        <w:rPr>
          <w:noProof/>
          <w:lang w:val="fr-FR"/>
        </w:rPr>
        <w:t xml:space="preserve"> conscience </w:t>
      </w:r>
      <w:r>
        <w:rPr>
          <w:noProof/>
          <w:lang w:val="fr-FR"/>
        </w:rPr>
        <w:t xml:space="preserve">et de </w:t>
      </w:r>
      <w:r w:rsidRPr="003347DA">
        <w:rPr>
          <w:noProof/>
          <w:lang w:val="fr-FR"/>
        </w:rPr>
        <w:t xml:space="preserve">religion), </w:t>
      </w:r>
      <w:r>
        <w:rPr>
          <w:noProof/>
          <w:lang w:val="fr-FR"/>
        </w:rPr>
        <w:t>qui interdisait depuis 2019 aux élèves de porter sur la tête un foulard qui atteste une certaine croyance ou religion jusqu</w:t>
      </w:r>
      <w:r w:rsidR="007174EB">
        <w:rPr>
          <w:noProof/>
          <w:lang w:val="fr-FR"/>
        </w:rPr>
        <w:t>’</w:t>
      </w:r>
      <w:r>
        <w:rPr>
          <w:noProof/>
          <w:lang w:val="fr-FR"/>
        </w:rPr>
        <w:t>à la fin de l</w:t>
      </w:r>
      <w:r w:rsidR="007174EB">
        <w:rPr>
          <w:noProof/>
          <w:lang w:val="fr-FR"/>
        </w:rPr>
        <w:t>’</w:t>
      </w:r>
      <w:r>
        <w:rPr>
          <w:noProof/>
          <w:lang w:val="fr-FR"/>
        </w:rPr>
        <w:t>année scolaire au cours de laquelle elles atteindraient l</w:t>
      </w:r>
      <w:r w:rsidR="007174EB">
        <w:rPr>
          <w:noProof/>
          <w:lang w:val="fr-FR"/>
        </w:rPr>
        <w:t>’</w:t>
      </w:r>
      <w:r>
        <w:rPr>
          <w:noProof/>
          <w:lang w:val="fr-FR"/>
        </w:rPr>
        <w:t>âge de 10</w:t>
      </w:r>
      <w:r w:rsidR="00A835BE">
        <w:rPr>
          <w:noProof/>
          <w:lang w:val="fr-FR"/>
        </w:rPr>
        <w:t> </w:t>
      </w:r>
      <w:r>
        <w:rPr>
          <w:noProof/>
          <w:lang w:val="fr-FR"/>
        </w:rPr>
        <w:t>ans.</w:t>
      </w:r>
    </w:p>
    <w:p w14:paraId="7AD9376E" w14:textId="039A4C5E" w:rsidR="00507F2F" w:rsidRPr="003347DA" w:rsidRDefault="00507F2F" w:rsidP="00507F2F">
      <w:pPr>
        <w:pStyle w:val="SingleTxtG"/>
        <w:rPr>
          <w:noProof/>
          <w:lang w:val="fr-FR"/>
        </w:rPr>
      </w:pPr>
      <w:r w:rsidRPr="003347DA">
        <w:rPr>
          <w:noProof/>
          <w:lang w:val="fr-FR"/>
        </w:rPr>
        <w:t>113.</w:t>
      </w:r>
      <w:r w:rsidRPr="003347DA">
        <w:rPr>
          <w:noProof/>
          <w:lang w:val="fr-FR"/>
        </w:rPr>
        <w:tab/>
      </w:r>
      <w:r>
        <w:rPr>
          <w:noProof/>
          <w:lang w:val="fr-FR"/>
        </w:rPr>
        <w:t>En ce qui concerne la liberté d</w:t>
      </w:r>
      <w:r w:rsidR="007174EB">
        <w:rPr>
          <w:noProof/>
          <w:lang w:val="fr-FR"/>
        </w:rPr>
        <w:t>’</w:t>
      </w:r>
      <w:r w:rsidRPr="003347DA">
        <w:rPr>
          <w:noProof/>
          <w:lang w:val="fr-FR"/>
        </w:rPr>
        <w:t xml:space="preserve">expression </w:t>
      </w:r>
      <w:r>
        <w:rPr>
          <w:noProof/>
          <w:lang w:val="fr-FR"/>
        </w:rPr>
        <w:t>et la liberté de réunion et d</w:t>
      </w:r>
      <w:r w:rsidR="007174EB">
        <w:rPr>
          <w:noProof/>
          <w:lang w:val="fr-FR"/>
        </w:rPr>
        <w:t>’</w:t>
      </w:r>
      <w:r w:rsidRPr="003347DA">
        <w:rPr>
          <w:noProof/>
          <w:lang w:val="fr-FR"/>
        </w:rPr>
        <w:t>association</w:t>
      </w:r>
      <w:r>
        <w:rPr>
          <w:noProof/>
          <w:lang w:val="fr-FR"/>
        </w:rPr>
        <w:t>, voir le paragraphe</w:t>
      </w:r>
      <w:r w:rsidR="00872CF6">
        <w:rPr>
          <w:noProof/>
          <w:lang w:val="fr-FR"/>
        </w:rPr>
        <w:t> </w:t>
      </w:r>
      <w:r>
        <w:rPr>
          <w:noProof/>
          <w:lang w:val="fr-FR"/>
        </w:rPr>
        <w:t>75 du précédent rapport</w:t>
      </w:r>
      <w:r w:rsidRPr="003347DA">
        <w:rPr>
          <w:noProof/>
          <w:lang w:val="fr-FR"/>
        </w:rPr>
        <w:t>.</w:t>
      </w:r>
    </w:p>
    <w:p w14:paraId="7A30676D" w14:textId="77777777" w:rsidR="00507F2F" w:rsidRPr="003347DA" w:rsidRDefault="00507F2F" w:rsidP="00507F2F">
      <w:pPr>
        <w:pStyle w:val="H1G"/>
        <w:rPr>
          <w:noProof/>
          <w:lang w:val="fr-FR"/>
        </w:rPr>
      </w:pPr>
      <w:r w:rsidRPr="003347DA">
        <w:rPr>
          <w:noProof/>
          <w:lang w:val="fr-FR"/>
        </w:rPr>
        <w:tab/>
        <w:t>E.</w:t>
      </w:r>
      <w:r w:rsidRPr="003347DA">
        <w:rPr>
          <w:noProof/>
          <w:lang w:val="fr-FR"/>
        </w:rPr>
        <w:tab/>
      </w:r>
      <w:r>
        <w:rPr>
          <w:noProof/>
          <w:lang w:val="fr-FR"/>
        </w:rPr>
        <w:t>Droits é</w:t>
      </w:r>
      <w:r w:rsidRPr="003347DA">
        <w:rPr>
          <w:noProof/>
          <w:lang w:val="fr-FR"/>
        </w:rPr>
        <w:t>conomi</w:t>
      </w:r>
      <w:r>
        <w:rPr>
          <w:noProof/>
          <w:lang w:val="fr-FR"/>
        </w:rPr>
        <w:t>ques</w:t>
      </w:r>
      <w:r w:rsidRPr="003347DA">
        <w:rPr>
          <w:noProof/>
          <w:lang w:val="fr-FR"/>
        </w:rPr>
        <w:t>, socia</w:t>
      </w:r>
      <w:r>
        <w:rPr>
          <w:noProof/>
          <w:lang w:val="fr-FR"/>
        </w:rPr>
        <w:t xml:space="preserve">ux et </w:t>
      </w:r>
      <w:r w:rsidRPr="003347DA">
        <w:rPr>
          <w:noProof/>
          <w:lang w:val="fr-FR"/>
        </w:rPr>
        <w:t>cultur</w:t>
      </w:r>
      <w:r>
        <w:rPr>
          <w:noProof/>
          <w:lang w:val="fr-FR"/>
        </w:rPr>
        <w:t xml:space="preserve">els </w:t>
      </w:r>
      <w:r w:rsidRPr="003347DA">
        <w:rPr>
          <w:noProof/>
          <w:lang w:val="fr-FR"/>
        </w:rPr>
        <w:t>(</w:t>
      </w:r>
      <w:r>
        <w:rPr>
          <w:noProof/>
          <w:lang w:val="fr-FR"/>
        </w:rPr>
        <w:t xml:space="preserve">points </w:t>
      </w:r>
      <w:r w:rsidRPr="003347DA">
        <w:rPr>
          <w:noProof/>
          <w:lang w:val="fr-FR"/>
        </w:rPr>
        <w:t>1</w:t>
      </w:r>
      <w:r>
        <w:rPr>
          <w:noProof/>
          <w:lang w:val="fr-FR"/>
        </w:rPr>
        <w:t xml:space="preserve"> à </w:t>
      </w:r>
      <w:r w:rsidRPr="003347DA">
        <w:rPr>
          <w:noProof/>
          <w:lang w:val="fr-FR"/>
        </w:rPr>
        <w:t>7)</w:t>
      </w:r>
    </w:p>
    <w:p w14:paraId="2DFCB32A" w14:textId="7A0B24CF" w:rsidR="00507F2F" w:rsidRPr="003347DA" w:rsidRDefault="00507F2F" w:rsidP="00507F2F">
      <w:pPr>
        <w:pStyle w:val="SingleTxtG"/>
        <w:rPr>
          <w:noProof/>
          <w:lang w:val="fr-FR"/>
        </w:rPr>
      </w:pPr>
      <w:r w:rsidRPr="003347DA">
        <w:rPr>
          <w:noProof/>
          <w:lang w:val="fr-FR"/>
        </w:rPr>
        <w:t>114.</w:t>
      </w:r>
      <w:r w:rsidRPr="003347DA">
        <w:rPr>
          <w:noProof/>
          <w:lang w:val="fr-FR"/>
        </w:rPr>
        <w:tab/>
      </w:r>
      <w:r>
        <w:rPr>
          <w:noProof/>
          <w:lang w:val="fr-FR"/>
        </w:rPr>
        <w:t>S</w:t>
      </w:r>
      <w:r w:rsidR="007174EB">
        <w:rPr>
          <w:noProof/>
          <w:lang w:val="fr-FR"/>
        </w:rPr>
        <w:t>’</w:t>
      </w:r>
      <w:r>
        <w:rPr>
          <w:noProof/>
          <w:lang w:val="fr-FR"/>
        </w:rPr>
        <w:t>agissant du droit au travail, il y a lieu de noter que la loi sur l</w:t>
      </w:r>
      <w:r w:rsidR="007174EB">
        <w:rPr>
          <w:noProof/>
          <w:lang w:val="fr-FR"/>
        </w:rPr>
        <w:t>’</w:t>
      </w:r>
      <w:r>
        <w:rPr>
          <w:noProof/>
          <w:lang w:val="fr-FR"/>
        </w:rPr>
        <w:t>égalité de trait</w:t>
      </w:r>
      <w:r w:rsidR="00573233">
        <w:rPr>
          <w:noProof/>
          <w:lang w:val="fr-FR"/>
        </w:rPr>
        <w:t>e</w:t>
      </w:r>
      <w:r>
        <w:rPr>
          <w:noProof/>
          <w:lang w:val="fr-FR"/>
        </w:rPr>
        <w:t>ment, la loi fédérale sur l</w:t>
      </w:r>
      <w:r w:rsidR="007174EB">
        <w:rPr>
          <w:noProof/>
          <w:lang w:val="fr-FR"/>
        </w:rPr>
        <w:t>’</w:t>
      </w:r>
      <w:r>
        <w:rPr>
          <w:noProof/>
          <w:lang w:val="fr-FR"/>
        </w:rPr>
        <w:t xml:space="preserve">égalité de traitement et les dispositions juridiques correspondantes des </w:t>
      </w:r>
      <w:r w:rsidRPr="003347DA">
        <w:rPr>
          <w:noProof/>
          <w:lang w:val="fr-FR"/>
        </w:rPr>
        <w:t xml:space="preserve">Länder </w:t>
      </w:r>
      <w:r>
        <w:rPr>
          <w:noProof/>
          <w:lang w:val="fr-FR"/>
        </w:rPr>
        <w:t xml:space="preserve">interdisent la </w:t>
      </w:r>
      <w:r w:rsidRPr="003347DA">
        <w:rPr>
          <w:noProof/>
          <w:lang w:val="fr-FR"/>
        </w:rPr>
        <w:t xml:space="preserve">discrimination </w:t>
      </w:r>
      <w:r>
        <w:rPr>
          <w:noProof/>
          <w:lang w:val="fr-FR"/>
        </w:rPr>
        <w:t>fondée sur l</w:t>
      </w:r>
      <w:r w:rsidR="007174EB">
        <w:rPr>
          <w:noProof/>
          <w:lang w:val="fr-FR"/>
        </w:rPr>
        <w:t>’</w:t>
      </w:r>
      <w:r>
        <w:rPr>
          <w:noProof/>
          <w:lang w:val="fr-FR"/>
        </w:rPr>
        <w:t>origine ethnique dans une relation d</w:t>
      </w:r>
      <w:r w:rsidR="007174EB">
        <w:rPr>
          <w:noProof/>
          <w:lang w:val="fr-FR"/>
        </w:rPr>
        <w:t>’</w:t>
      </w:r>
      <w:r>
        <w:rPr>
          <w:noProof/>
          <w:lang w:val="fr-FR"/>
        </w:rPr>
        <w:t xml:space="preserve">emploi </w:t>
      </w:r>
      <w:r w:rsidRPr="003347DA">
        <w:rPr>
          <w:noProof/>
          <w:lang w:val="fr-FR"/>
        </w:rPr>
        <w:t>(</w:t>
      </w:r>
      <w:r>
        <w:rPr>
          <w:noProof/>
          <w:lang w:val="fr-FR"/>
        </w:rPr>
        <w:t xml:space="preserve">voir </w:t>
      </w:r>
      <w:r w:rsidRPr="007072A3">
        <w:rPr>
          <w:noProof/>
          <w:lang w:val="fr-FR"/>
        </w:rPr>
        <w:t>par. 76 du précédent rapport, et par.</w:t>
      </w:r>
      <w:r w:rsidR="00573233">
        <w:rPr>
          <w:noProof/>
          <w:lang w:val="fr-FR"/>
        </w:rPr>
        <w:t> </w:t>
      </w:r>
      <w:r w:rsidRPr="007072A3">
        <w:rPr>
          <w:noProof/>
          <w:lang w:val="fr-FR"/>
        </w:rPr>
        <w:t>9</w:t>
      </w:r>
      <w:r>
        <w:rPr>
          <w:noProof/>
          <w:lang w:val="fr-FR"/>
        </w:rPr>
        <w:t xml:space="preserve"> et 15 plus haut</w:t>
      </w:r>
      <w:r w:rsidRPr="003347DA">
        <w:rPr>
          <w:noProof/>
          <w:lang w:val="fr-FR"/>
        </w:rPr>
        <w:t>).</w:t>
      </w:r>
    </w:p>
    <w:p w14:paraId="527221C2" w14:textId="5A0782FD" w:rsidR="00507F2F" w:rsidRPr="003347DA" w:rsidRDefault="00507F2F" w:rsidP="00507F2F">
      <w:pPr>
        <w:pStyle w:val="SingleTxtG"/>
        <w:rPr>
          <w:noProof/>
          <w:lang w:val="fr-FR"/>
        </w:rPr>
      </w:pPr>
      <w:r w:rsidRPr="003347DA">
        <w:rPr>
          <w:noProof/>
          <w:lang w:val="fr-FR"/>
        </w:rPr>
        <w:t>115.</w:t>
      </w:r>
      <w:r w:rsidRPr="003347DA">
        <w:rPr>
          <w:noProof/>
          <w:lang w:val="fr-FR"/>
        </w:rPr>
        <w:tab/>
      </w:r>
      <w:r>
        <w:rPr>
          <w:noProof/>
          <w:lang w:val="fr-FR"/>
        </w:rPr>
        <w:t xml:space="preserve">Les </w:t>
      </w:r>
      <w:r w:rsidRPr="00653D58">
        <w:rPr>
          <w:noProof/>
          <w:lang w:val="fr-FR"/>
        </w:rPr>
        <w:t>ressortissants étrangers</w:t>
      </w:r>
      <w:r>
        <w:rPr>
          <w:noProof/>
          <w:lang w:val="fr-FR"/>
        </w:rPr>
        <w:t xml:space="preserve"> </w:t>
      </w:r>
      <w:r w:rsidRPr="00DA47BF">
        <w:rPr>
          <w:noProof/>
        </w:rPr>
        <w:t xml:space="preserve">sont traités de la même manière en ce qui concerne </w:t>
      </w:r>
      <w:r w:rsidRPr="00D8069D">
        <w:rPr>
          <w:noProof/>
          <w:lang w:val="fr-FR"/>
        </w:rPr>
        <w:t>leur admission sur le marché du travail</w:t>
      </w:r>
      <w:r>
        <w:rPr>
          <w:noProof/>
          <w:lang w:val="fr-FR"/>
        </w:rPr>
        <w:t xml:space="preserve"> </w:t>
      </w:r>
      <w:r w:rsidRPr="003347DA">
        <w:rPr>
          <w:noProof/>
          <w:lang w:val="fr-FR"/>
        </w:rPr>
        <w:t xml:space="preserve">: </w:t>
      </w:r>
      <w:r>
        <w:rPr>
          <w:noProof/>
          <w:lang w:val="fr-FR"/>
        </w:rPr>
        <w:t>la main-d</w:t>
      </w:r>
      <w:r w:rsidR="007174EB">
        <w:rPr>
          <w:noProof/>
          <w:lang w:val="fr-FR"/>
        </w:rPr>
        <w:t>’</w:t>
      </w:r>
      <w:r>
        <w:rPr>
          <w:noProof/>
          <w:lang w:val="fr-FR"/>
        </w:rPr>
        <w:t xml:space="preserve">œuvre est par principe </w:t>
      </w:r>
      <w:r w:rsidRPr="007031B1">
        <w:rPr>
          <w:noProof/>
          <w:lang w:val="fr-FR"/>
        </w:rPr>
        <w:t>admis</w:t>
      </w:r>
      <w:r>
        <w:rPr>
          <w:noProof/>
          <w:lang w:val="fr-FR"/>
        </w:rPr>
        <w:t>e</w:t>
      </w:r>
      <w:r w:rsidRPr="007031B1">
        <w:rPr>
          <w:noProof/>
          <w:lang w:val="fr-FR"/>
        </w:rPr>
        <w:t xml:space="preserve"> exclusivement sur la base de critères liés à la</w:t>
      </w:r>
      <w:r>
        <w:rPr>
          <w:noProof/>
          <w:lang w:val="fr-FR"/>
        </w:rPr>
        <w:t xml:space="preserve"> </w:t>
      </w:r>
      <w:r w:rsidRPr="007031B1">
        <w:rPr>
          <w:noProof/>
          <w:lang w:val="fr-FR"/>
        </w:rPr>
        <w:t>politique de l</w:t>
      </w:r>
      <w:r w:rsidR="007174EB">
        <w:rPr>
          <w:noProof/>
          <w:lang w:val="fr-FR"/>
        </w:rPr>
        <w:t>’</w:t>
      </w:r>
      <w:r w:rsidRPr="007031B1">
        <w:rPr>
          <w:noProof/>
          <w:lang w:val="fr-FR"/>
        </w:rPr>
        <w:t>emploi, sans tenir compte d</w:t>
      </w:r>
      <w:r>
        <w:rPr>
          <w:noProof/>
          <w:lang w:val="fr-FR"/>
        </w:rPr>
        <w:t>u</w:t>
      </w:r>
      <w:r w:rsidRPr="007031B1">
        <w:rPr>
          <w:noProof/>
          <w:lang w:val="fr-FR"/>
        </w:rPr>
        <w:t xml:space="preserve"> pays d</w:t>
      </w:r>
      <w:r w:rsidR="007174EB">
        <w:rPr>
          <w:noProof/>
          <w:lang w:val="fr-FR"/>
        </w:rPr>
        <w:t>’</w:t>
      </w:r>
      <w:r w:rsidRPr="007031B1">
        <w:rPr>
          <w:noProof/>
          <w:lang w:val="fr-FR"/>
        </w:rPr>
        <w:t xml:space="preserve">origine ou de </w:t>
      </w:r>
      <w:r>
        <w:rPr>
          <w:noProof/>
          <w:lang w:val="fr-FR"/>
        </w:rPr>
        <w:t>l</w:t>
      </w:r>
      <w:r w:rsidR="007174EB">
        <w:rPr>
          <w:noProof/>
          <w:lang w:val="fr-FR"/>
        </w:rPr>
        <w:t>’</w:t>
      </w:r>
      <w:r w:rsidRPr="007031B1">
        <w:rPr>
          <w:noProof/>
          <w:lang w:val="fr-FR"/>
        </w:rPr>
        <w:t>appartenance à un</w:t>
      </w:r>
      <w:r>
        <w:rPr>
          <w:noProof/>
          <w:lang w:val="fr-FR"/>
        </w:rPr>
        <w:t xml:space="preserve"> </w:t>
      </w:r>
      <w:r w:rsidRPr="007031B1">
        <w:rPr>
          <w:noProof/>
          <w:lang w:val="fr-FR"/>
        </w:rPr>
        <w:t>certain groupe ethnique.</w:t>
      </w:r>
      <w:r w:rsidRPr="003347DA">
        <w:rPr>
          <w:noProof/>
          <w:lang w:val="fr-FR"/>
        </w:rPr>
        <w:t xml:space="preserve"> </w:t>
      </w:r>
      <w:r>
        <w:rPr>
          <w:noProof/>
          <w:lang w:val="fr-FR"/>
        </w:rPr>
        <w:t xml:space="preserve">Les modifications apportées à la </w:t>
      </w:r>
      <w:hyperlink r:id="rId68" w:history="1">
        <w:r>
          <w:rPr>
            <w:rStyle w:val="Lienhypertexte"/>
            <w:noProof/>
            <w:lang w:val="fr-FR"/>
          </w:rPr>
          <w:t>loi sur l</w:t>
        </w:r>
        <w:r w:rsidR="007174EB">
          <w:rPr>
            <w:rStyle w:val="Lienhypertexte"/>
            <w:noProof/>
            <w:lang w:val="fr-FR"/>
          </w:rPr>
          <w:t>’</w:t>
        </w:r>
        <w:r>
          <w:rPr>
            <w:rStyle w:val="Lienhypertexte"/>
            <w:noProof/>
            <w:lang w:val="fr-FR"/>
          </w:rPr>
          <w:t>emploi des étrangers</w:t>
        </w:r>
      </w:hyperlink>
      <w:r w:rsidRPr="003347DA">
        <w:rPr>
          <w:noProof/>
          <w:lang w:val="fr-FR"/>
        </w:rPr>
        <w:t xml:space="preserve"> (</w:t>
      </w:r>
      <w:r w:rsidRPr="00195136">
        <w:rPr>
          <w:i/>
          <w:iCs/>
          <w:noProof/>
          <w:lang w:val="fr-FR"/>
        </w:rPr>
        <w:t>Ausländerbeschäftigungsgesetz</w:t>
      </w:r>
      <w:r w:rsidRPr="003347DA">
        <w:rPr>
          <w:noProof/>
          <w:lang w:val="fr-FR"/>
        </w:rPr>
        <w:t xml:space="preserve">, </w:t>
      </w:r>
      <w:r>
        <w:rPr>
          <w:noProof/>
          <w:lang w:val="fr-FR"/>
        </w:rPr>
        <w:t xml:space="preserve">Journal officiel fédéral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218/1975</w:t>
      </w:r>
      <w:r>
        <w:rPr>
          <w:noProof/>
          <w:lang w:val="fr-FR"/>
        </w:rPr>
        <w:t>, telle que modifiée</w:t>
      </w:r>
      <w:r w:rsidRPr="003347DA">
        <w:rPr>
          <w:noProof/>
          <w:lang w:val="fr-FR"/>
        </w:rPr>
        <w:t xml:space="preserve">) </w:t>
      </w:r>
      <w:r>
        <w:rPr>
          <w:noProof/>
          <w:lang w:val="fr-FR"/>
        </w:rPr>
        <w:t>ont rationalisé la procédure et assoupli les critères d</w:t>
      </w:r>
      <w:r w:rsidR="007174EB">
        <w:rPr>
          <w:noProof/>
          <w:lang w:val="fr-FR"/>
        </w:rPr>
        <w:t>’</w:t>
      </w:r>
      <w:r>
        <w:rPr>
          <w:noProof/>
          <w:lang w:val="fr-FR"/>
        </w:rPr>
        <w:t>obtention d</w:t>
      </w:r>
      <w:r w:rsidR="007174EB">
        <w:rPr>
          <w:noProof/>
          <w:lang w:val="fr-FR"/>
        </w:rPr>
        <w:t>’</w:t>
      </w:r>
      <w:r>
        <w:rPr>
          <w:noProof/>
          <w:lang w:val="fr-FR"/>
        </w:rPr>
        <w:t xml:space="preserve">une </w:t>
      </w:r>
      <w:r w:rsidRPr="003347DA">
        <w:rPr>
          <w:noProof/>
          <w:lang w:val="fr-FR"/>
        </w:rPr>
        <w:t>Red</w:t>
      </w:r>
      <w:r w:rsidR="00A835BE">
        <w:rPr>
          <w:noProof/>
          <w:lang w:val="fr-FR"/>
        </w:rPr>
        <w:noBreakHyphen/>
      </w:r>
      <w:r w:rsidRPr="003347DA">
        <w:rPr>
          <w:noProof/>
          <w:lang w:val="fr-FR"/>
        </w:rPr>
        <w:t xml:space="preserve">White-Red </w:t>
      </w:r>
      <w:r>
        <w:rPr>
          <w:noProof/>
          <w:lang w:val="fr-FR"/>
        </w:rPr>
        <w:t>Card (</w:t>
      </w:r>
      <w:r w:rsidRPr="00653ABE">
        <w:rPr>
          <w:noProof/>
          <w:lang w:val="fr-FR"/>
        </w:rPr>
        <w:t>RWR</w:t>
      </w:r>
      <w:r>
        <w:rPr>
          <w:noProof/>
          <w:lang w:val="fr-FR"/>
        </w:rPr>
        <w:t>)</w:t>
      </w:r>
      <w:r w:rsidRPr="003347DA">
        <w:rPr>
          <w:noProof/>
          <w:lang w:val="fr-FR"/>
        </w:rPr>
        <w:t xml:space="preserve">. </w:t>
      </w:r>
      <w:r>
        <w:rPr>
          <w:noProof/>
          <w:lang w:val="fr-FR"/>
        </w:rPr>
        <w:t>Une possibilité d</w:t>
      </w:r>
      <w:r w:rsidR="007174EB">
        <w:rPr>
          <w:noProof/>
          <w:lang w:val="fr-FR"/>
        </w:rPr>
        <w:t>’</w:t>
      </w:r>
      <w:r>
        <w:rPr>
          <w:noProof/>
          <w:lang w:val="fr-FR"/>
        </w:rPr>
        <w:t>emploi permanent a été ouverte aux travailleurs saisonniers de longue durée, et l</w:t>
      </w:r>
      <w:r w:rsidR="007174EB">
        <w:rPr>
          <w:noProof/>
          <w:lang w:val="fr-FR"/>
        </w:rPr>
        <w:t>’</w:t>
      </w:r>
      <w:r>
        <w:rPr>
          <w:noProof/>
          <w:lang w:val="fr-FR"/>
        </w:rPr>
        <w:t>accession à l</w:t>
      </w:r>
      <w:r w:rsidR="007174EB">
        <w:rPr>
          <w:noProof/>
          <w:lang w:val="fr-FR"/>
        </w:rPr>
        <w:t>’</w:t>
      </w:r>
      <w:r>
        <w:rPr>
          <w:noProof/>
          <w:lang w:val="fr-FR"/>
        </w:rPr>
        <w:t>emploi dans le secteur des soins infirmiers et le secteur social a été facilitée. Les personnes déplacées d</w:t>
      </w:r>
      <w:r w:rsidR="007174EB">
        <w:rPr>
          <w:noProof/>
          <w:lang w:val="fr-FR"/>
        </w:rPr>
        <w:t>’</w:t>
      </w:r>
      <w:r w:rsidRPr="003347DA">
        <w:rPr>
          <w:noProof/>
          <w:lang w:val="fr-FR"/>
        </w:rPr>
        <w:t xml:space="preserve">Ukraine </w:t>
      </w:r>
      <w:r>
        <w:rPr>
          <w:noProof/>
          <w:lang w:val="fr-FR"/>
        </w:rPr>
        <w:t>titulaires d</w:t>
      </w:r>
      <w:r w:rsidR="007174EB">
        <w:rPr>
          <w:noProof/>
          <w:lang w:val="fr-FR"/>
        </w:rPr>
        <w:t>’</w:t>
      </w:r>
      <w:r>
        <w:rPr>
          <w:noProof/>
          <w:lang w:val="fr-FR"/>
        </w:rPr>
        <w:t>une carte d</w:t>
      </w:r>
      <w:r w:rsidR="007174EB">
        <w:rPr>
          <w:noProof/>
          <w:lang w:val="fr-FR"/>
        </w:rPr>
        <w:t>’</w:t>
      </w:r>
      <w:r>
        <w:rPr>
          <w:noProof/>
          <w:lang w:val="fr-FR"/>
        </w:rPr>
        <w:t>identité pour personne déplacée bénéficient depuis le 21</w:t>
      </w:r>
      <w:r w:rsidR="00A835BE">
        <w:rPr>
          <w:noProof/>
          <w:lang w:val="fr-FR"/>
        </w:rPr>
        <w:t> </w:t>
      </w:r>
      <w:r>
        <w:rPr>
          <w:noProof/>
          <w:lang w:val="fr-FR"/>
        </w:rPr>
        <w:t>avril 2023 d</w:t>
      </w:r>
      <w:r w:rsidR="007174EB">
        <w:rPr>
          <w:noProof/>
          <w:lang w:val="fr-FR"/>
        </w:rPr>
        <w:t>’</w:t>
      </w:r>
      <w:r>
        <w:rPr>
          <w:noProof/>
          <w:lang w:val="fr-FR"/>
        </w:rPr>
        <w:t>un accès illimité au marché de l</w:t>
      </w:r>
      <w:r w:rsidR="007174EB">
        <w:rPr>
          <w:noProof/>
          <w:lang w:val="fr-FR"/>
        </w:rPr>
        <w:t>’</w:t>
      </w:r>
      <w:r>
        <w:rPr>
          <w:noProof/>
          <w:lang w:val="fr-FR"/>
        </w:rPr>
        <w:t>emploi</w:t>
      </w:r>
      <w:r w:rsidRPr="003347DA">
        <w:rPr>
          <w:noProof/>
          <w:lang w:val="fr-FR"/>
        </w:rPr>
        <w:t xml:space="preserve">. </w:t>
      </w:r>
      <w:r>
        <w:rPr>
          <w:noProof/>
          <w:lang w:val="fr-FR"/>
        </w:rPr>
        <w:t>Les réfugiés d</w:t>
      </w:r>
      <w:r w:rsidR="007174EB">
        <w:rPr>
          <w:noProof/>
          <w:lang w:val="fr-FR"/>
        </w:rPr>
        <w:t>’</w:t>
      </w:r>
      <w:r w:rsidRPr="003347DA">
        <w:rPr>
          <w:noProof/>
          <w:lang w:val="fr-FR"/>
        </w:rPr>
        <w:t xml:space="preserve">Ukraine </w:t>
      </w:r>
      <w:r>
        <w:rPr>
          <w:noProof/>
          <w:lang w:val="fr-FR"/>
        </w:rPr>
        <w:t xml:space="preserve">qui ont été </w:t>
      </w:r>
      <w:r w:rsidRPr="00DA47BF">
        <w:rPr>
          <w:noProof/>
        </w:rPr>
        <w:t>salariés ou travailleurs indépendants</w:t>
      </w:r>
      <w:r w:rsidRPr="008950CA">
        <w:rPr>
          <w:noProof/>
          <w:lang w:val="fr-FR"/>
        </w:rPr>
        <w:t xml:space="preserve"> </w:t>
      </w:r>
      <w:r w:rsidRPr="00DA47BF">
        <w:rPr>
          <w:noProof/>
        </w:rPr>
        <w:t xml:space="preserve">pendant </w:t>
      </w:r>
      <w:r w:rsidR="00A835BE">
        <w:rPr>
          <w:noProof/>
        </w:rPr>
        <w:t>douze</w:t>
      </w:r>
      <w:r w:rsidRPr="00DA47BF">
        <w:rPr>
          <w:noProof/>
        </w:rPr>
        <w:t xml:space="preserve"> mois au moins au cours</w:t>
      </w:r>
      <w:r w:rsidRPr="008950CA">
        <w:rPr>
          <w:noProof/>
          <w:lang w:val="fr-FR"/>
        </w:rPr>
        <w:t xml:space="preserve"> </w:t>
      </w:r>
      <w:r>
        <w:rPr>
          <w:noProof/>
          <w:lang w:val="fr-FR"/>
        </w:rPr>
        <w:t xml:space="preserve">des </w:t>
      </w:r>
      <w:r w:rsidR="00A835BE">
        <w:rPr>
          <w:noProof/>
          <w:lang w:val="fr-FR"/>
        </w:rPr>
        <w:t>vingt-quatre</w:t>
      </w:r>
      <w:r w:rsidRPr="003347DA">
        <w:rPr>
          <w:noProof/>
          <w:lang w:val="fr-FR"/>
        </w:rPr>
        <w:t xml:space="preserve"> mo</w:t>
      </w:r>
      <w:r>
        <w:rPr>
          <w:noProof/>
          <w:lang w:val="fr-FR"/>
        </w:rPr>
        <w:t>i</w:t>
      </w:r>
      <w:r w:rsidRPr="003347DA">
        <w:rPr>
          <w:noProof/>
          <w:lang w:val="fr-FR"/>
        </w:rPr>
        <w:t>s</w:t>
      </w:r>
      <w:r>
        <w:rPr>
          <w:noProof/>
          <w:lang w:val="fr-FR"/>
        </w:rPr>
        <w:t xml:space="preserve"> antérieurs et dont l</w:t>
      </w:r>
      <w:r w:rsidR="007174EB">
        <w:rPr>
          <w:noProof/>
          <w:lang w:val="fr-FR"/>
        </w:rPr>
        <w:t>’</w:t>
      </w:r>
      <w:r>
        <w:rPr>
          <w:noProof/>
          <w:lang w:val="fr-FR"/>
        </w:rPr>
        <w:t xml:space="preserve">emploi </w:t>
      </w:r>
      <w:r w:rsidRPr="00DA47BF">
        <w:rPr>
          <w:noProof/>
        </w:rPr>
        <w:t>leur a permis d</w:t>
      </w:r>
      <w:r w:rsidR="007174EB">
        <w:rPr>
          <w:noProof/>
        </w:rPr>
        <w:t>’</w:t>
      </w:r>
      <w:r w:rsidRPr="00DA47BF">
        <w:rPr>
          <w:noProof/>
        </w:rPr>
        <w:t>être rattachés au régime général de sécurité sociale</w:t>
      </w:r>
      <w:r w:rsidRPr="00653ABE">
        <w:rPr>
          <w:noProof/>
          <w:lang w:val="fr-FR"/>
        </w:rPr>
        <w:t xml:space="preserve"> </w:t>
      </w:r>
      <w:r>
        <w:rPr>
          <w:noProof/>
          <w:lang w:val="fr-FR"/>
        </w:rPr>
        <w:t xml:space="preserve">peuvent faire une demande de carte </w:t>
      </w:r>
      <w:r w:rsidRPr="003347DA">
        <w:rPr>
          <w:noProof/>
          <w:lang w:val="fr-FR"/>
        </w:rPr>
        <w:t xml:space="preserve">RWR+ </w:t>
      </w:r>
      <w:r>
        <w:rPr>
          <w:noProof/>
          <w:lang w:val="fr-FR"/>
        </w:rPr>
        <w:t>et, de ce fait, passer au régime de règlement ordinaire.</w:t>
      </w:r>
      <w:r w:rsidRPr="003347DA">
        <w:rPr>
          <w:noProof/>
          <w:lang w:val="fr-FR"/>
        </w:rPr>
        <w:t xml:space="preserve"> </w:t>
      </w:r>
      <w:r>
        <w:rPr>
          <w:noProof/>
          <w:lang w:val="fr-FR"/>
        </w:rPr>
        <w:t xml:space="preserve">La </w:t>
      </w:r>
      <w:r w:rsidRPr="003347DA">
        <w:rPr>
          <w:noProof/>
          <w:lang w:val="fr-FR"/>
        </w:rPr>
        <w:t xml:space="preserve">protection </w:t>
      </w:r>
      <w:r>
        <w:rPr>
          <w:noProof/>
          <w:lang w:val="fr-FR"/>
        </w:rPr>
        <w:t>juridique instituée par la loi sur l</w:t>
      </w:r>
      <w:r w:rsidR="007174EB">
        <w:rPr>
          <w:noProof/>
          <w:lang w:val="fr-FR"/>
        </w:rPr>
        <w:t>’</w:t>
      </w:r>
      <w:r>
        <w:rPr>
          <w:noProof/>
          <w:lang w:val="fr-FR"/>
        </w:rPr>
        <w:t xml:space="preserve">emploi des étrangers et la </w:t>
      </w:r>
      <w:hyperlink r:id="rId69" w:history="1">
        <w:r>
          <w:rPr>
            <w:rStyle w:val="Lienhypertexte"/>
            <w:noProof/>
            <w:lang w:val="fr-FR"/>
          </w:rPr>
          <w:t>loi de 1977 sur l</w:t>
        </w:r>
        <w:r w:rsidR="007174EB">
          <w:rPr>
            <w:rStyle w:val="Lienhypertexte"/>
            <w:noProof/>
            <w:lang w:val="fr-FR"/>
          </w:rPr>
          <w:t>’</w:t>
        </w:r>
        <w:r>
          <w:rPr>
            <w:rStyle w:val="Lienhypertexte"/>
            <w:noProof/>
            <w:lang w:val="fr-FR"/>
          </w:rPr>
          <w:t>assurance</w:t>
        </w:r>
        <w:r w:rsidR="00A835BE">
          <w:rPr>
            <w:rStyle w:val="Lienhypertexte"/>
            <w:noProof/>
            <w:lang w:val="fr-FR"/>
          </w:rPr>
          <w:noBreakHyphen/>
        </w:r>
        <w:r>
          <w:rPr>
            <w:rStyle w:val="Lienhypertexte"/>
            <w:noProof/>
            <w:lang w:val="fr-FR"/>
          </w:rPr>
          <w:t>chômage</w:t>
        </w:r>
      </w:hyperlink>
      <w:r w:rsidRPr="003347DA">
        <w:rPr>
          <w:noProof/>
          <w:lang w:val="fr-FR"/>
        </w:rPr>
        <w:t xml:space="preserve"> (</w:t>
      </w:r>
      <w:r w:rsidRPr="00195136">
        <w:rPr>
          <w:i/>
          <w:iCs/>
          <w:noProof/>
          <w:lang w:val="fr-FR"/>
        </w:rPr>
        <w:t>Arbeitslosenversicherungsgesetz</w:t>
      </w:r>
      <w:r w:rsidRPr="003347DA">
        <w:rPr>
          <w:noProof/>
          <w:lang w:val="fr-FR"/>
        </w:rPr>
        <w:t xml:space="preserve"> </w:t>
      </w:r>
      <w:r w:rsidRPr="003347DA">
        <w:rPr>
          <w:i/>
          <w:noProof/>
          <w:lang w:val="fr-FR"/>
        </w:rPr>
        <w:t>1977</w:t>
      </w:r>
      <w:r w:rsidRPr="003347DA">
        <w:rPr>
          <w:noProof/>
          <w:lang w:val="fr-FR"/>
        </w:rPr>
        <w:t xml:space="preserve">, </w:t>
      </w:r>
      <w:r>
        <w:rPr>
          <w:noProof/>
          <w:lang w:val="fr-FR"/>
        </w:rPr>
        <w:t xml:space="preserve">Journal officiel fédéral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609/1977</w:t>
      </w:r>
      <w:r>
        <w:rPr>
          <w:noProof/>
          <w:lang w:val="fr-FR"/>
        </w:rPr>
        <w:t>, telle que modifiée</w:t>
      </w:r>
      <w:r w:rsidRPr="003347DA">
        <w:rPr>
          <w:noProof/>
          <w:lang w:val="fr-FR"/>
        </w:rPr>
        <w:t xml:space="preserve">) </w:t>
      </w:r>
      <w:r>
        <w:rPr>
          <w:noProof/>
          <w:lang w:val="fr-FR"/>
        </w:rPr>
        <w:t xml:space="preserve">a été améliorée </w:t>
      </w:r>
      <w:r w:rsidRPr="003347DA">
        <w:rPr>
          <w:noProof/>
          <w:lang w:val="fr-FR"/>
        </w:rPr>
        <w:t>(</w:t>
      </w:r>
      <w:r>
        <w:rPr>
          <w:noProof/>
          <w:lang w:val="fr-FR"/>
        </w:rPr>
        <w:t>voir par</w:t>
      </w:r>
      <w:r w:rsidRPr="003347DA">
        <w:rPr>
          <w:noProof/>
          <w:lang w:val="fr-FR"/>
        </w:rPr>
        <w:t>. 53)</w:t>
      </w:r>
      <w:r>
        <w:rPr>
          <w:noProof/>
          <w:lang w:val="fr-FR"/>
        </w:rPr>
        <w:t xml:space="preserve"> en faisant du Tribunal administratif fédéral un tribunal de deuxième instance</w:t>
      </w:r>
      <w:r w:rsidRPr="003347DA">
        <w:rPr>
          <w:noProof/>
          <w:lang w:val="fr-FR"/>
        </w:rPr>
        <w:t xml:space="preserve">. </w:t>
      </w:r>
      <w:r>
        <w:rPr>
          <w:noProof/>
          <w:lang w:val="fr-FR"/>
        </w:rPr>
        <w:t xml:space="preserve">La </w:t>
      </w:r>
      <w:hyperlink r:id="rId70" w:history="1">
        <w:r>
          <w:rPr>
            <w:rStyle w:val="Lienhypertexte"/>
            <w:noProof/>
            <w:lang w:val="fr-FR"/>
          </w:rPr>
          <w:t xml:space="preserve">loi visant à lutter contre le dumping salarial et social </w:t>
        </w:r>
      </w:hyperlink>
      <w:r w:rsidRPr="003347DA">
        <w:rPr>
          <w:noProof/>
          <w:lang w:val="fr-FR"/>
        </w:rPr>
        <w:t>(</w:t>
      </w:r>
      <w:r w:rsidRPr="00195136">
        <w:rPr>
          <w:i/>
          <w:iCs/>
          <w:noProof/>
          <w:lang w:val="fr-FR"/>
        </w:rPr>
        <w:t>Gesetz zur Bekämpfung von Lohn- und Sozialdum</w:t>
      </w:r>
      <w:r w:rsidRPr="003347DA">
        <w:rPr>
          <w:noProof/>
          <w:lang w:val="fr-FR"/>
        </w:rPr>
        <w:t xml:space="preserve">ping, </w:t>
      </w:r>
      <w:r>
        <w:rPr>
          <w:noProof/>
          <w:lang w:val="fr-FR"/>
        </w:rPr>
        <w:t>Journal officiel fédéral</w:t>
      </w:r>
      <w:r w:rsidRPr="003347DA">
        <w:rPr>
          <w:noProof/>
          <w:lang w:val="fr-FR"/>
        </w:rPr>
        <w:t xml:space="preserve"> I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44/2016</w:t>
      </w:r>
      <w:r>
        <w:rPr>
          <w:noProof/>
          <w:lang w:val="fr-FR"/>
        </w:rPr>
        <w:t>, telle que modifiée</w:t>
      </w:r>
      <w:r w:rsidRPr="003347DA">
        <w:rPr>
          <w:noProof/>
          <w:lang w:val="fr-FR"/>
        </w:rPr>
        <w:t xml:space="preserve">) </w:t>
      </w:r>
      <w:r>
        <w:rPr>
          <w:noProof/>
          <w:lang w:val="fr-FR"/>
        </w:rPr>
        <w:t>garantit les droits et sanctionne les employeurs pour sous-paiement</w:t>
      </w:r>
      <w:r w:rsidRPr="003347DA">
        <w:rPr>
          <w:noProof/>
          <w:lang w:val="fr-FR"/>
        </w:rPr>
        <w:t xml:space="preserve">. </w:t>
      </w:r>
      <w:r>
        <w:rPr>
          <w:noProof/>
          <w:lang w:val="fr-FR"/>
        </w:rPr>
        <w:t>Il s</w:t>
      </w:r>
      <w:r w:rsidR="007174EB">
        <w:rPr>
          <w:noProof/>
          <w:lang w:val="fr-FR"/>
        </w:rPr>
        <w:t>’</w:t>
      </w:r>
      <w:r>
        <w:rPr>
          <w:noProof/>
          <w:lang w:val="fr-FR"/>
        </w:rPr>
        <w:t>agit principalement de défendre les intérêts des travailleurs étrangers auxquels une connaissance insuffisante de la langue et de la loi ne permet pas de se protéger contre l</w:t>
      </w:r>
      <w:r w:rsidR="007174EB">
        <w:rPr>
          <w:noProof/>
          <w:lang w:val="fr-FR"/>
        </w:rPr>
        <w:t>’</w:t>
      </w:r>
      <w:r>
        <w:rPr>
          <w:noProof/>
          <w:lang w:val="fr-FR"/>
        </w:rPr>
        <w:t>exploitation</w:t>
      </w:r>
      <w:r w:rsidRPr="003347DA">
        <w:rPr>
          <w:noProof/>
          <w:lang w:val="fr-FR"/>
        </w:rPr>
        <w:t>.</w:t>
      </w:r>
    </w:p>
    <w:p w14:paraId="7F85DE99" w14:textId="23D065F9" w:rsidR="00507F2F" w:rsidRPr="003347DA" w:rsidRDefault="00507F2F" w:rsidP="00507F2F">
      <w:pPr>
        <w:pStyle w:val="SingleTxtG"/>
        <w:rPr>
          <w:noProof/>
          <w:lang w:val="fr-FR"/>
        </w:rPr>
      </w:pPr>
      <w:r w:rsidRPr="003347DA">
        <w:rPr>
          <w:noProof/>
          <w:lang w:val="fr-FR"/>
        </w:rPr>
        <w:t>116.</w:t>
      </w:r>
      <w:r w:rsidRPr="003347DA">
        <w:rPr>
          <w:noProof/>
          <w:lang w:val="fr-FR"/>
        </w:rPr>
        <w:tab/>
      </w:r>
      <w:r>
        <w:rPr>
          <w:noProof/>
          <w:lang w:val="fr-FR"/>
        </w:rPr>
        <w:t xml:space="preserve">Nombre de </w:t>
      </w:r>
      <w:r w:rsidRPr="003347DA">
        <w:rPr>
          <w:noProof/>
          <w:lang w:val="fr-FR"/>
        </w:rPr>
        <w:t xml:space="preserve">migrants </w:t>
      </w:r>
      <w:r>
        <w:rPr>
          <w:noProof/>
          <w:lang w:val="fr-FR"/>
        </w:rPr>
        <w:t>n</w:t>
      </w:r>
      <w:r w:rsidR="007174EB">
        <w:rPr>
          <w:noProof/>
          <w:lang w:val="fr-FR"/>
        </w:rPr>
        <w:t>’</w:t>
      </w:r>
      <w:r>
        <w:rPr>
          <w:noProof/>
          <w:lang w:val="fr-FR"/>
        </w:rPr>
        <w:t>ont pas achevé leur scolarité obligatoire ou n</w:t>
      </w:r>
      <w:r w:rsidR="007174EB">
        <w:rPr>
          <w:noProof/>
          <w:lang w:val="fr-FR"/>
        </w:rPr>
        <w:t>’</w:t>
      </w:r>
      <w:r>
        <w:rPr>
          <w:noProof/>
          <w:lang w:val="fr-FR"/>
        </w:rPr>
        <w:t xml:space="preserve">ont acquis que peu de compétences de base, et il est fréquent que les </w:t>
      </w:r>
      <w:r w:rsidRPr="003347DA">
        <w:rPr>
          <w:noProof/>
          <w:lang w:val="fr-FR"/>
        </w:rPr>
        <w:t>qualifications obt</w:t>
      </w:r>
      <w:r>
        <w:rPr>
          <w:noProof/>
          <w:lang w:val="fr-FR"/>
        </w:rPr>
        <w:t>enues à l</w:t>
      </w:r>
      <w:r w:rsidR="007174EB">
        <w:rPr>
          <w:noProof/>
          <w:lang w:val="fr-FR"/>
        </w:rPr>
        <w:t>’</w:t>
      </w:r>
      <w:r>
        <w:rPr>
          <w:noProof/>
          <w:lang w:val="fr-FR"/>
        </w:rPr>
        <w:t>étranger ne soient pas reconnues officiellement</w:t>
      </w:r>
      <w:r w:rsidRPr="003347DA">
        <w:rPr>
          <w:noProof/>
          <w:lang w:val="fr-FR"/>
        </w:rPr>
        <w:t xml:space="preserve">. </w:t>
      </w:r>
      <w:r>
        <w:rPr>
          <w:noProof/>
          <w:lang w:val="fr-FR"/>
        </w:rPr>
        <w:t xml:space="preserve">De ce fait, le taux de chômage des ressortissants étrangers </w:t>
      </w:r>
      <w:r w:rsidR="00A835BE">
        <w:rPr>
          <w:noProof/>
          <w:lang w:val="fr-FR"/>
        </w:rPr>
        <w:t>−</w:t>
      </w:r>
      <w:r>
        <w:rPr>
          <w:noProof/>
          <w:lang w:val="fr-FR"/>
        </w:rPr>
        <w:t xml:space="preserve"> </w:t>
      </w:r>
      <w:r w:rsidRPr="003347DA">
        <w:rPr>
          <w:noProof/>
          <w:lang w:val="fr-FR"/>
        </w:rPr>
        <w:t>9</w:t>
      </w:r>
      <w:r>
        <w:rPr>
          <w:noProof/>
          <w:lang w:val="fr-FR"/>
        </w:rPr>
        <w:t>,</w:t>
      </w:r>
      <w:r w:rsidRPr="003347DA">
        <w:rPr>
          <w:noProof/>
          <w:lang w:val="fr-FR"/>
        </w:rPr>
        <w:t xml:space="preserve">6 % </w:t>
      </w:r>
      <w:r w:rsidR="00A835BE">
        <w:rPr>
          <w:noProof/>
          <w:lang w:val="fr-FR"/>
        </w:rPr>
        <w:t>−</w:t>
      </w:r>
      <w:r>
        <w:rPr>
          <w:noProof/>
          <w:lang w:val="fr-FR"/>
        </w:rPr>
        <w:t xml:space="preserve"> est plus élevé que celui des Autrichiens (</w:t>
      </w:r>
      <w:r w:rsidRPr="003347DA">
        <w:rPr>
          <w:noProof/>
          <w:lang w:val="fr-FR"/>
        </w:rPr>
        <w:t>5</w:t>
      </w:r>
      <w:r>
        <w:rPr>
          <w:noProof/>
          <w:lang w:val="fr-FR"/>
        </w:rPr>
        <w:t>,</w:t>
      </w:r>
      <w:r w:rsidRPr="003347DA">
        <w:rPr>
          <w:noProof/>
          <w:lang w:val="fr-FR"/>
        </w:rPr>
        <w:t>3 %</w:t>
      </w:r>
      <w:r>
        <w:rPr>
          <w:noProof/>
          <w:lang w:val="fr-FR"/>
        </w:rPr>
        <w:t>)</w:t>
      </w:r>
      <w:r w:rsidRPr="003347DA">
        <w:rPr>
          <w:noProof/>
          <w:lang w:val="fr-FR"/>
        </w:rPr>
        <w:t xml:space="preserve">. </w:t>
      </w:r>
      <w:r>
        <w:rPr>
          <w:noProof/>
          <w:lang w:val="fr-FR"/>
        </w:rPr>
        <w:t>Les m</w:t>
      </w:r>
      <w:r w:rsidRPr="003347DA">
        <w:rPr>
          <w:noProof/>
          <w:lang w:val="fr-FR"/>
        </w:rPr>
        <w:t xml:space="preserve">igrants </w:t>
      </w:r>
      <w:r>
        <w:rPr>
          <w:noProof/>
          <w:lang w:val="fr-FR"/>
        </w:rPr>
        <w:t>ayant accès au marché de l</w:t>
      </w:r>
      <w:r w:rsidR="007174EB">
        <w:rPr>
          <w:noProof/>
          <w:lang w:val="fr-FR"/>
        </w:rPr>
        <w:t>’</w:t>
      </w:r>
      <w:r>
        <w:rPr>
          <w:noProof/>
          <w:lang w:val="fr-FR"/>
        </w:rPr>
        <w:t>emploi peuvent bénéficier des services et programmes du Service de l</w:t>
      </w:r>
      <w:r w:rsidR="007174EB">
        <w:rPr>
          <w:noProof/>
          <w:lang w:val="fr-FR"/>
        </w:rPr>
        <w:t>’</w:t>
      </w:r>
      <w:r>
        <w:rPr>
          <w:noProof/>
          <w:lang w:val="fr-FR"/>
        </w:rPr>
        <w:t xml:space="preserve">emploi </w:t>
      </w:r>
      <w:r w:rsidRPr="003347DA">
        <w:rPr>
          <w:noProof/>
          <w:lang w:val="fr-FR"/>
        </w:rPr>
        <w:t>(</w:t>
      </w:r>
      <w:r>
        <w:rPr>
          <w:noProof/>
          <w:lang w:val="fr-FR"/>
        </w:rPr>
        <w:t xml:space="preserve">voir </w:t>
      </w:r>
      <w:r w:rsidRPr="002854EC">
        <w:rPr>
          <w:noProof/>
          <w:lang w:val="fr-FR"/>
        </w:rPr>
        <w:t>également par. 19</w:t>
      </w:r>
      <w:r w:rsidRPr="003347DA">
        <w:rPr>
          <w:noProof/>
          <w:lang w:val="fr-FR"/>
        </w:rPr>
        <w:t>), a</w:t>
      </w:r>
      <w:r>
        <w:rPr>
          <w:noProof/>
          <w:lang w:val="fr-FR"/>
        </w:rPr>
        <w:t>insi que de mesures spéciales comme celles énumérées ci-après</w:t>
      </w:r>
      <w:r w:rsidR="00A835BE">
        <w:rPr>
          <w:noProof/>
          <w:lang w:val="fr-FR"/>
        </w:rPr>
        <w:t> </w:t>
      </w:r>
      <w:r w:rsidRPr="003347DA">
        <w:rPr>
          <w:noProof/>
          <w:lang w:val="fr-FR"/>
        </w:rPr>
        <w:t>:</w:t>
      </w:r>
    </w:p>
    <w:p w14:paraId="4DB98C97" w14:textId="0B8F3262"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Cours d</w:t>
      </w:r>
      <w:r w:rsidR="007174EB">
        <w:rPr>
          <w:noProof/>
          <w:lang w:val="fr-FR"/>
        </w:rPr>
        <w:t>’</w:t>
      </w:r>
      <w:r>
        <w:rPr>
          <w:noProof/>
          <w:lang w:val="fr-FR"/>
        </w:rPr>
        <w:t xml:space="preserve">allemand </w:t>
      </w:r>
      <w:r w:rsidRPr="003347DA">
        <w:rPr>
          <w:noProof/>
          <w:lang w:val="fr-FR"/>
        </w:rPr>
        <w:t>(</w:t>
      </w:r>
      <w:r>
        <w:rPr>
          <w:noProof/>
          <w:lang w:val="fr-FR"/>
        </w:rPr>
        <w:t xml:space="preserve">en étroite </w:t>
      </w:r>
      <w:r w:rsidRPr="003347DA">
        <w:rPr>
          <w:noProof/>
          <w:lang w:val="fr-FR"/>
        </w:rPr>
        <w:t>coop</w:t>
      </w:r>
      <w:r>
        <w:rPr>
          <w:noProof/>
          <w:lang w:val="fr-FR"/>
        </w:rPr>
        <w:t>é</w:t>
      </w:r>
      <w:r w:rsidRPr="003347DA">
        <w:rPr>
          <w:noProof/>
          <w:lang w:val="fr-FR"/>
        </w:rPr>
        <w:t xml:space="preserve">ration </w:t>
      </w:r>
      <w:r>
        <w:rPr>
          <w:noProof/>
          <w:lang w:val="fr-FR"/>
        </w:rPr>
        <w:t>avec le Fonds autrichien d</w:t>
      </w:r>
      <w:r w:rsidR="007174EB">
        <w:rPr>
          <w:noProof/>
          <w:lang w:val="fr-FR"/>
        </w:rPr>
        <w:t>’</w:t>
      </w:r>
      <w:r>
        <w:rPr>
          <w:noProof/>
          <w:lang w:val="fr-FR"/>
        </w:rPr>
        <w:t>intégration</w:t>
      </w:r>
      <w:r w:rsidRPr="003347DA">
        <w:rPr>
          <w:noProof/>
          <w:lang w:val="fr-FR"/>
        </w:rPr>
        <w:t xml:space="preserve">), </w:t>
      </w:r>
      <w:r>
        <w:rPr>
          <w:noProof/>
          <w:lang w:val="fr-FR"/>
        </w:rPr>
        <w:t>e</w:t>
      </w:r>
      <w:r w:rsidRPr="003347DA">
        <w:rPr>
          <w:noProof/>
          <w:lang w:val="fr-FR"/>
        </w:rPr>
        <w:t>n particul</w:t>
      </w:r>
      <w:r>
        <w:rPr>
          <w:noProof/>
          <w:lang w:val="fr-FR"/>
        </w:rPr>
        <w:t>ie</w:t>
      </w:r>
      <w:r w:rsidRPr="003347DA">
        <w:rPr>
          <w:noProof/>
          <w:lang w:val="fr-FR"/>
        </w:rPr>
        <w:t xml:space="preserve">r </w:t>
      </w:r>
      <w:r>
        <w:rPr>
          <w:noProof/>
          <w:lang w:val="fr-FR"/>
        </w:rPr>
        <w:t xml:space="preserve">à partir du niveau </w:t>
      </w:r>
      <w:r w:rsidRPr="003347DA">
        <w:rPr>
          <w:noProof/>
          <w:lang w:val="fr-FR"/>
        </w:rPr>
        <w:t xml:space="preserve">A2, </w:t>
      </w:r>
      <w:r>
        <w:rPr>
          <w:noProof/>
          <w:lang w:val="fr-FR"/>
        </w:rPr>
        <w:t xml:space="preserve">donnés en association avec des programmes de formation professionnelle </w:t>
      </w:r>
      <w:r w:rsidRPr="003347DA">
        <w:rPr>
          <w:noProof/>
          <w:lang w:val="fr-FR"/>
        </w:rPr>
        <w:t>(63</w:t>
      </w:r>
      <w:r w:rsidR="00A835BE">
        <w:rPr>
          <w:noProof/>
          <w:lang w:val="fr-FR"/>
        </w:rPr>
        <w:t> </w:t>
      </w:r>
      <w:r w:rsidRPr="003347DA">
        <w:rPr>
          <w:noProof/>
          <w:lang w:val="fr-FR"/>
        </w:rPr>
        <w:t xml:space="preserve">665 </w:t>
      </w:r>
      <w:r>
        <w:rPr>
          <w:noProof/>
          <w:lang w:val="fr-FR"/>
        </w:rPr>
        <w:t>participants en 2023</w:t>
      </w:r>
      <w:r w:rsidRPr="003347DA">
        <w:rPr>
          <w:noProof/>
          <w:lang w:val="fr-FR"/>
        </w:rPr>
        <w:t>, 59</w:t>
      </w:r>
      <w:r w:rsidR="00A835BE">
        <w:rPr>
          <w:noProof/>
          <w:lang w:val="fr-FR"/>
        </w:rPr>
        <w:t> </w:t>
      </w:r>
      <w:r w:rsidRPr="003347DA">
        <w:rPr>
          <w:noProof/>
          <w:lang w:val="fr-FR"/>
        </w:rPr>
        <w:t>061</w:t>
      </w:r>
      <w:r>
        <w:rPr>
          <w:noProof/>
          <w:lang w:val="fr-FR"/>
        </w:rPr>
        <w:t xml:space="preserve"> en 2022</w:t>
      </w:r>
      <w:r w:rsidRPr="003347DA">
        <w:rPr>
          <w:noProof/>
          <w:lang w:val="fr-FR"/>
        </w:rPr>
        <w:t xml:space="preserve">) </w:t>
      </w:r>
      <w:r>
        <w:rPr>
          <w:noProof/>
          <w:lang w:val="fr-FR"/>
        </w:rPr>
        <w:t>et accompagnés de brochures et de documents d</w:t>
      </w:r>
      <w:r w:rsidR="007174EB">
        <w:rPr>
          <w:noProof/>
          <w:lang w:val="fr-FR"/>
        </w:rPr>
        <w:t>’</w:t>
      </w:r>
      <w:r>
        <w:rPr>
          <w:noProof/>
          <w:lang w:val="fr-FR"/>
        </w:rPr>
        <w:t xml:space="preserve">information </w:t>
      </w:r>
      <w:r w:rsidRPr="003347DA">
        <w:rPr>
          <w:noProof/>
          <w:lang w:val="fr-FR"/>
        </w:rPr>
        <w:t>multilingu</w:t>
      </w:r>
      <w:r>
        <w:rPr>
          <w:noProof/>
          <w:lang w:val="fr-FR"/>
        </w:rPr>
        <w:t>es</w:t>
      </w:r>
      <w:r w:rsidR="002854EC">
        <w:rPr>
          <w:noProof/>
          <w:lang w:val="fr-FR"/>
        </w:rPr>
        <w:t> ;</w:t>
      </w:r>
    </w:p>
    <w:p w14:paraId="6253642E" w14:textId="1B7DB49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lastRenderedPageBreak/>
        <w:t>•</w:t>
      </w:r>
      <w:r w:rsidRPr="003347DA">
        <w:rPr>
          <w:noProof/>
          <w:lang w:val="fr-FR"/>
        </w:rPr>
        <w:tab/>
      </w:r>
      <w:r>
        <w:rPr>
          <w:noProof/>
          <w:lang w:val="fr-FR"/>
        </w:rPr>
        <w:t>« Vérification des compétences »</w:t>
      </w:r>
      <w:r w:rsidRPr="003347DA">
        <w:rPr>
          <w:noProof/>
          <w:lang w:val="fr-FR"/>
        </w:rPr>
        <w:t xml:space="preserve"> (</w:t>
      </w:r>
      <w:r>
        <w:rPr>
          <w:noProof/>
          <w:lang w:val="fr-FR"/>
        </w:rPr>
        <w:t xml:space="preserve">depuis </w:t>
      </w:r>
      <w:r w:rsidRPr="003347DA">
        <w:rPr>
          <w:noProof/>
          <w:lang w:val="fr-FR"/>
        </w:rPr>
        <w:t>2015)</w:t>
      </w:r>
      <w:r>
        <w:rPr>
          <w:noProof/>
          <w:lang w:val="fr-FR"/>
        </w:rPr>
        <w:t xml:space="preserve"> </w:t>
      </w:r>
      <w:r w:rsidRPr="003347DA">
        <w:rPr>
          <w:noProof/>
          <w:lang w:val="fr-FR"/>
        </w:rPr>
        <w:t xml:space="preserve">: </w:t>
      </w:r>
      <w:r>
        <w:rPr>
          <w:noProof/>
          <w:lang w:val="fr-FR"/>
        </w:rPr>
        <w:t>une enquête sur les connaissances et les aptitudes des réfugiés reconnus comme tels débouche sur l</w:t>
      </w:r>
      <w:r w:rsidR="007174EB">
        <w:rPr>
          <w:noProof/>
          <w:lang w:val="fr-FR"/>
        </w:rPr>
        <w:t>’</w:t>
      </w:r>
      <w:r>
        <w:rPr>
          <w:noProof/>
          <w:lang w:val="fr-FR"/>
        </w:rPr>
        <w:t>application d</w:t>
      </w:r>
      <w:r w:rsidR="007174EB">
        <w:rPr>
          <w:noProof/>
          <w:lang w:val="fr-FR"/>
        </w:rPr>
        <w:t>’</w:t>
      </w:r>
      <w:r>
        <w:rPr>
          <w:noProof/>
          <w:lang w:val="fr-FR"/>
        </w:rPr>
        <w:t xml:space="preserve">un ensemble de mesures de soutien </w:t>
      </w:r>
      <w:r w:rsidRPr="003347DA">
        <w:rPr>
          <w:noProof/>
          <w:lang w:val="fr-FR"/>
        </w:rPr>
        <w:t>(</w:t>
      </w:r>
      <w:r>
        <w:rPr>
          <w:noProof/>
          <w:lang w:val="fr-FR"/>
        </w:rPr>
        <w:t>mesures d</w:t>
      </w:r>
      <w:r w:rsidR="007174EB">
        <w:rPr>
          <w:noProof/>
          <w:lang w:val="fr-FR"/>
        </w:rPr>
        <w:t>’</w:t>
      </w:r>
      <w:r w:rsidRPr="003347DA">
        <w:rPr>
          <w:noProof/>
          <w:lang w:val="fr-FR"/>
        </w:rPr>
        <w:t xml:space="preserve">orientation, </w:t>
      </w:r>
      <w:r>
        <w:rPr>
          <w:noProof/>
          <w:lang w:val="fr-FR"/>
        </w:rPr>
        <w:t xml:space="preserve">acquisition de </w:t>
      </w:r>
      <w:r w:rsidRPr="003347DA">
        <w:rPr>
          <w:noProof/>
          <w:lang w:val="fr-FR"/>
        </w:rPr>
        <w:t xml:space="preserve">qualifications, </w:t>
      </w:r>
      <w:r>
        <w:rPr>
          <w:noProof/>
          <w:lang w:val="fr-FR"/>
        </w:rPr>
        <w:t>cours d</w:t>
      </w:r>
      <w:r w:rsidR="007174EB">
        <w:rPr>
          <w:noProof/>
          <w:lang w:val="fr-FR"/>
        </w:rPr>
        <w:t>’</w:t>
      </w:r>
      <w:r>
        <w:rPr>
          <w:noProof/>
          <w:lang w:val="fr-FR"/>
        </w:rPr>
        <w:t>allemand, par exemple</w:t>
      </w:r>
      <w:r w:rsidRPr="003347DA">
        <w:rPr>
          <w:noProof/>
          <w:lang w:val="fr-FR"/>
        </w:rPr>
        <w:t>)</w:t>
      </w:r>
      <w:r w:rsidR="002854EC">
        <w:rPr>
          <w:noProof/>
          <w:lang w:val="fr-FR"/>
        </w:rPr>
        <w:t> ;</w:t>
      </w:r>
    </w:p>
    <w:p w14:paraId="3437250F" w14:textId="49FA871C"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Le Service de l</w:t>
      </w:r>
      <w:r w:rsidR="007174EB">
        <w:rPr>
          <w:noProof/>
          <w:lang w:val="fr-FR"/>
        </w:rPr>
        <w:t>’</w:t>
      </w:r>
      <w:r>
        <w:rPr>
          <w:noProof/>
          <w:lang w:val="fr-FR"/>
        </w:rPr>
        <w:t>emploi coopère avec les centres de conseil pour femmes et migrants, en proposant également, entre autres, aux migrants des conseils spéciaux pour les amener à refuser un emploi qui ne correspond pas à leur niveau d</w:t>
      </w:r>
      <w:r w:rsidR="007174EB">
        <w:rPr>
          <w:noProof/>
          <w:lang w:val="fr-FR"/>
        </w:rPr>
        <w:t>’</w:t>
      </w:r>
      <w:r>
        <w:rPr>
          <w:noProof/>
          <w:lang w:val="fr-FR"/>
        </w:rPr>
        <w:t>instruction et à leur formation</w:t>
      </w:r>
      <w:r w:rsidRPr="003347DA">
        <w:rPr>
          <w:noProof/>
          <w:lang w:val="fr-FR"/>
        </w:rPr>
        <w:t xml:space="preserve">. </w:t>
      </w:r>
      <w:r>
        <w:rPr>
          <w:noProof/>
          <w:lang w:val="fr-FR"/>
        </w:rPr>
        <w:t xml:space="preserve">Certaines mesures relevant du </w:t>
      </w:r>
      <w:r w:rsidRPr="00DA47BF">
        <w:rPr>
          <w:noProof/>
        </w:rPr>
        <w:t>programme stratégique pour l</w:t>
      </w:r>
      <w:r w:rsidR="007174EB">
        <w:rPr>
          <w:noProof/>
        </w:rPr>
        <w:t>’</w:t>
      </w:r>
      <w:r w:rsidRPr="00DA47BF">
        <w:rPr>
          <w:noProof/>
        </w:rPr>
        <w:t>emploi des femmes</w:t>
      </w:r>
      <w:r w:rsidRPr="00FA5C85">
        <w:rPr>
          <w:noProof/>
          <w:lang w:val="fr-FR"/>
        </w:rPr>
        <w:t xml:space="preserve"> </w:t>
      </w:r>
      <w:r>
        <w:rPr>
          <w:noProof/>
          <w:lang w:val="fr-FR"/>
        </w:rPr>
        <w:t>sont spécialement conçues pour aider celles qui sont issues de l</w:t>
      </w:r>
      <w:r w:rsidR="007174EB">
        <w:rPr>
          <w:noProof/>
          <w:lang w:val="fr-FR"/>
        </w:rPr>
        <w:t>’</w:t>
      </w:r>
      <w:r>
        <w:rPr>
          <w:noProof/>
          <w:lang w:val="fr-FR"/>
        </w:rPr>
        <w:t>immigration</w:t>
      </w:r>
      <w:r w:rsidR="002854EC">
        <w:rPr>
          <w:noProof/>
          <w:lang w:val="fr-FR"/>
        </w:rPr>
        <w:t> ;</w:t>
      </w:r>
    </w:p>
    <w:p w14:paraId="42957CF4" w14:textId="01FBAED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Échange d</w:t>
      </w:r>
      <w:r w:rsidR="007174EB">
        <w:rPr>
          <w:noProof/>
          <w:lang w:val="fr-FR"/>
        </w:rPr>
        <w:t>’</w:t>
      </w:r>
      <w:r>
        <w:rPr>
          <w:noProof/>
          <w:lang w:val="fr-FR"/>
        </w:rPr>
        <w:t>emplois</w:t>
      </w:r>
      <w:r w:rsidRPr="003347DA">
        <w:rPr>
          <w:noProof/>
          <w:lang w:val="fr-FR"/>
        </w:rPr>
        <w:t xml:space="preserve">, </w:t>
      </w:r>
      <w:r>
        <w:rPr>
          <w:noProof/>
          <w:lang w:val="fr-FR"/>
        </w:rPr>
        <w:t xml:space="preserve">placement </w:t>
      </w:r>
      <w:r w:rsidRPr="003347DA">
        <w:rPr>
          <w:noProof/>
          <w:lang w:val="fr-FR"/>
        </w:rPr>
        <w:t>suprar</w:t>
      </w:r>
      <w:r>
        <w:rPr>
          <w:noProof/>
          <w:lang w:val="fr-FR"/>
        </w:rPr>
        <w:t>é</w:t>
      </w:r>
      <w:r w:rsidRPr="003347DA">
        <w:rPr>
          <w:noProof/>
          <w:lang w:val="fr-FR"/>
        </w:rPr>
        <w:t xml:space="preserve">gional, </w:t>
      </w:r>
      <w:r>
        <w:rPr>
          <w:noProof/>
          <w:lang w:val="fr-FR"/>
        </w:rPr>
        <w:t>principalement de jeunes réfugiés reconnus comme tels</w:t>
      </w:r>
      <w:r w:rsidR="00524B23">
        <w:rPr>
          <w:noProof/>
          <w:lang w:val="fr-FR"/>
        </w:rPr>
        <w:t> </w:t>
      </w:r>
      <w:r w:rsidRPr="003347DA">
        <w:rPr>
          <w:noProof/>
          <w:lang w:val="fr-FR"/>
        </w:rPr>
        <w:t xml:space="preserve">; </w:t>
      </w:r>
      <w:r>
        <w:rPr>
          <w:noProof/>
          <w:lang w:val="fr-FR"/>
        </w:rPr>
        <w:t>programme « </w:t>
      </w:r>
      <w:r w:rsidRPr="003347DA">
        <w:rPr>
          <w:noProof/>
          <w:lang w:val="fr-FR"/>
        </w:rPr>
        <w:t>b</w:t>
      </w:r>
      <w:r>
        <w:rPr>
          <w:noProof/>
          <w:lang w:val="fr-FR"/>
        </w:rPr>
        <w:t>.</w:t>
      </w:r>
      <w:r w:rsidRPr="003347DA">
        <w:rPr>
          <w:noProof/>
          <w:lang w:val="fr-FR"/>
        </w:rPr>
        <w:t>mobile</w:t>
      </w:r>
      <w:r>
        <w:rPr>
          <w:noProof/>
          <w:lang w:val="fr-FR"/>
        </w:rPr>
        <w:t> »</w:t>
      </w:r>
      <w:r w:rsidRPr="003347DA">
        <w:rPr>
          <w:noProof/>
          <w:lang w:val="fr-FR"/>
        </w:rPr>
        <w:t xml:space="preserve"> </w:t>
      </w:r>
      <w:r>
        <w:rPr>
          <w:noProof/>
          <w:lang w:val="fr-FR"/>
        </w:rPr>
        <w:t xml:space="preserve">visant à préparer de jeunes réfugiés reconnus comme tels </w:t>
      </w:r>
      <w:r w:rsidRPr="00DA47BF">
        <w:rPr>
          <w:noProof/>
        </w:rPr>
        <w:t>dans la partie orientale de l</w:t>
      </w:r>
      <w:r w:rsidR="007174EB">
        <w:rPr>
          <w:noProof/>
        </w:rPr>
        <w:t>’</w:t>
      </w:r>
      <w:r w:rsidRPr="00DA47BF">
        <w:rPr>
          <w:noProof/>
        </w:rPr>
        <w:t>Autriche</w:t>
      </w:r>
      <w:r w:rsidRPr="00E8576E">
        <w:rPr>
          <w:noProof/>
          <w:lang w:val="fr-FR"/>
        </w:rPr>
        <w:t xml:space="preserve"> </w:t>
      </w:r>
      <w:r>
        <w:rPr>
          <w:noProof/>
          <w:lang w:val="fr-FR"/>
        </w:rPr>
        <w:t>pour les placer en apprentissage dans sa partie occidentale</w:t>
      </w:r>
      <w:r w:rsidRPr="003347DA">
        <w:rPr>
          <w:noProof/>
          <w:lang w:val="fr-FR"/>
        </w:rPr>
        <w:t xml:space="preserve">. </w:t>
      </w:r>
      <w:r>
        <w:rPr>
          <w:noProof/>
          <w:lang w:val="fr-FR"/>
        </w:rPr>
        <w:t>Des conseils en matière de gestion de la diversité sont donnés aux chefs d</w:t>
      </w:r>
      <w:r w:rsidR="007174EB">
        <w:rPr>
          <w:noProof/>
          <w:lang w:val="fr-FR"/>
        </w:rPr>
        <w:t>’</w:t>
      </w:r>
      <w:r>
        <w:rPr>
          <w:noProof/>
          <w:lang w:val="fr-FR"/>
        </w:rPr>
        <w:t>entreprise</w:t>
      </w:r>
      <w:r w:rsidRPr="003347DA">
        <w:rPr>
          <w:noProof/>
          <w:lang w:val="fr-FR"/>
        </w:rPr>
        <w:t>.</w:t>
      </w:r>
    </w:p>
    <w:p w14:paraId="7BE76192" w14:textId="6B1F2007" w:rsidR="00507F2F" w:rsidRPr="003347DA" w:rsidRDefault="00507F2F" w:rsidP="00507F2F">
      <w:pPr>
        <w:pStyle w:val="SingleTxtG"/>
        <w:rPr>
          <w:noProof/>
          <w:lang w:val="fr-FR"/>
        </w:rPr>
      </w:pPr>
      <w:r w:rsidRPr="003347DA">
        <w:rPr>
          <w:noProof/>
          <w:lang w:val="fr-FR"/>
        </w:rPr>
        <w:t>117.</w:t>
      </w:r>
      <w:r w:rsidRPr="003347DA">
        <w:rPr>
          <w:noProof/>
          <w:lang w:val="fr-FR"/>
        </w:rPr>
        <w:tab/>
      </w:r>
      <w:r>
        <w:rPr>
          <w:noProof/>
          <w:lang w:val="fr-FR"/>
        </w:rPr>
        <w:t>En</w:t>
      </w:r>
      <w:r w:rsidRPr="003347DA">
        <w:rPr>
          <w:noProof/>
          <w:lang w:val="fr-FR"/>
        </w:rPr>
        <w:t xml:space="preserve"> 2023</w:t>
      </w:r>
      <w:r>
        <w:rPr>
          <w:noProof/>
          <w:lang w:val="fr-FR"/>
        </w:rPr>
        <w:t>,</w:t>
      </w:r>
      <w:r w:rsidRPr="003347DA">
        <w:rPr>
          <w:noProof/>
          <w:lang w:val="fr-FR"/>
        </w:rPr>
        <w:t xml:space="preserve"> 232</w:t>
      </w:r>
      <w:r w:rsidR="00A835BE">
        <w:rPr>
          <w:noProof/>
          <w:lang w:val="fr-FR"/>
        </w:rPr>
        <w:t> </w:t>
      </w:r>
      <w:r w:rsidRPr="003347DA">
        <w:rPr>
          <w:noProof/>
          <w:lang w:val="fr-FR"/>
        </w:rPr>
        <w:t xml:space="preserve">700 migrants, </w:t>
      </w:r>
      <w:r>
        <w:rPr>
          <w:noProof/>
          <w:lang w:val="fr-FR"/>
        </w:rPr>
        <w:t xml:space="preserve">dont </w:t>
      </w:r>
      <w:r w:rsidRPr="003347DA">
        <w:rPr>
          <w:noProof/>
          <w:lang w:val="fr-FR"/>
        </w:rPr>
        <w:t>53</w:t>
      </w:r>
      <w:r w:rsidR="00A835BE">
        <w:rPr>
          <w:noProof/>
          <w:lang w:val="fr-FR"/>
        </w:rPr>
        <w:t> </w:t>
      </w:r>
      <w:r w:rsidRPr="003347DA">
        <w:rPr>
          <w:noProof/>
          <w:lang w:val="fr-FR"/>
        </w:rPr>
        <w:t xml:space="preserve">789 </w:t>
      </w:r>
      <w:r>
        <w:rPr>
          <w:noProof/>
          <w:lang w:val="fr-FR"/>
        </w:rPr>
        <w:t xml:space="preserve">réfugiés reconnus comme tels </w:t>
      </w:r>
      <w:r w:rsidRPr="003347DA">
        <w:rPr>
          <w:noProof/>
          <w:lang w:val="fr-FR"/>
        </w:rPr>
        <w:t>(253</w:t>
      </w:r>
      <w:r w:rsidR="00A835BE">
        <w:rPr>
          <w:noProof/>
          <w:lang w:val="fr-FR"/>
        </w:rPr>
        <w:t> </w:t>
      </w:r>
      <w:r w:rsidRPr="003347DA">
        <w:rPr>
          <w:noProof/>
          <w:lang w:val="fr-FR"/>
        </w:rPr>
        <w:t>109,</w:t>
      </w:r>
      <w:r>
        <w:rPr>
          <w:noProof/>
          <w:lang w:val="fr-FR"/>
        </w:rPr>
        <w:t xml:space="preserve"> dont </w:t>
      </w:r>
      <w:r w:rsidRPr="003347DA">
        <w:rPr>
          <w:noProof/>
          <w:lang w:val="fr-FR"/>
        </w:rPr>
        <w:t>50</w:t>
      </w:r>
      <w:r w:rsidR="00A835BE">
        <w:rPr>
          <w:noProof/>
          <w:lang w:val="fr-FR"/>
        </w:rPr>
        <w:t> </w:t>
      </w:r>
      <w:r w:rsidRPr="003347DA">
        <w:rPr>
          <w:noProof/>
          <w:lang w:val="fr-FR"/>
        </w:rPr>
        <w:t xml:space="preserve">094 </w:t>
      </w:r>
      <w:r>
        <w:rPr>
          <w:noProof/>
          <w:lang w:val="fr-FR"/>
        </w:rPr>
        <w:t>réfugiés reconnus comme tels en 2022</w:t>
      </w:r>
      <w:r w:rsidRPr="003347DA">
        <w:rPr>
          <w:noProof/>
          <w:lang w:val="fr-FR"/>
        </w:rPr>
        <w:t xml:space="preserve">) </w:t>
      </w:r>
      <w:r>
        <w:rPr>
          <w:noProof/>
          <w:lang w:val="fr-FR"/>
        </w:rPr>
        <w:t>ont bénéficié des programmes et mesures de financement du Service de l</w:t>
      </w:r>
      <w:r w:rsidR="007174EB">
        <w:rPr>
          <w:noProof/>
          <w:lang w:val="fr-FR"/>
        </w:rPr>
        <w:t>’</w:t>
      </w:r>
      <w:r>
        <w:rPr>
          <w:noProof/>
          <w:lang w:val="fr-FR"/>
        </w:rPr>
        <w:t xml:space="preserve">emploi </w:t>
      </w:r>
      <w:r w:rsidRPr="003347DA">
        <w:rPr>
          <w:noProof/>
          <w:lang w:val="fr-FR"/>
        </w:rPr>
        <w:t>(</w:t>
      </w:r>
      <w:r>
        <w:rPr>
          <w:noProof/>
          <w:lang w:val="fr-FR"/>
        </w:rPr>
        <w:t>à l</w:t>
      </w:r>
      <w:r w:rsidR="007174EB">
        <w:rPr>
          <w:noProof/>
          <w:lang w:val="fr-FR"/>
        </w:rPr>
        <w:t>’</w:t>
      </w:r>
      <w:r>
        <w:rPr>
          <w:noProof/>
          <w:lang w:val="fr-FR"/>
        </w:rPr>
        <w:t xml:space="preserve">exclusion des </w:t>
      </w:r>
      <w:r w:rsidRPr="00DA47BF">
        <w:rPr>
          <w:noProof/>
        </w:rPr>
        <w:t>activités de courte durée</w:t>
      </w:r>
      <w:r w:rsidRPr="003347DA">
        <w:rPr>
          <w:noProof/>
          <w:lang w:val="fr-FR"/>
        </w:rPr>
        <w:t>)</w:t>
      </w:r>
      <w:r>
        <w:rPr>
          <w:noProof/>
          <w:lang w:val="fr-FR"/>
        </w:rPr>
        <w:t xml:space="preserve">, dont </w:t>
      </w:r>
      <w:r w:rsidRPr="003347DA">
        <w:rPr>
          <w:noProof/>
          <w:lang w:val="fr-FR"/>
        </w:rPr>
        <w:t>66 % (59 %</w:t>
      </w:r>
      <w:r>
        <w:rPr>
          <w:noProof/>
          <w:lang w:val="fr-FR"/>
        </w:rPr>
        <w:t xml:space="preserve"> en 2022</w:t>
      </w:r>
      <w:r w:rsidRPr="003347DA">
        <w:rPr>
          <w:noProof/>
          <w:lang w:val="fr-FR"/>
        </w:rPr>
        <w:t xml:space="preserve">) </w:t>
      </w:r>
      <w:r>
        <w:rPr>
          <w:noProof/>
          <w:lang w:val="fr-FR"/>
        </w:rPr>
        <w:t>dans le cadre d</w:t>
      </w:r>
      <w:r w:rsidR="007174EB">
        <w:rPr>
          <w:noProof/>
          <w:lang w:val="fr-FR"/>
        </w:rPr>
        <w:t>’</w:t>
      </w:r>
      <w:r>
        <w:rPr>
          <w:noProof/>
          <w:lang w:val="fr-FR"/>
        </w:rPr>
        <w:t>activités de développement des compétences</w:t>
      </w:r>
      <w:r w:rsidRPr="003347DA">
        <w:rPr>
          <w:noProof/>
          <w:lang w:val="fr-FR"/>
        </w:rPr>
        <w:t>.</w:t>
      </w:r>
    </w:p>
    <w:p w14:paraId="7697226F" w14:textId="6ABD7802" w:rsidR="00507F2F" w:rsidRPr="003347DA" w:rsidRDefault="00507F2F" w:rsidP="00507F2F">
      <w:pPr>
        <w:pStyle w:val="H23G"/>
        <w:rPr>
          <w:noProof/>
          <w:lang w:val="fr-FR"/>
        </w:rPr>
      </w:pPr>
      <w:r w:rsidRPr="003347DA">
        <w:rPr>
          <w:noProof/>
          <w:lang w:val="fr-FR"/>
        </w:rPr>
        <w:tab/>
      </w:r>
      <w:r w:rsidRPr="003347DA">
        <w:rPr>
          <w:noProof/>
          <w:lang w:val="fr-FR"/>
        </w:rPr>
        <w:tab/>
      </w:r>
      <w:r>
        <w:rPr>
          <w:noProof/>
          <w:lang w:val="fr-FR"/>
        </w:rPr>
        <w:t>Fonds autrichien d</w:t>
      </w:r>
      <w:r w:rsidR="007174EB">
        <w:rPr>
          <w:noProof/>
          <w:lang w:val="fr-FR"/>
        </w:rPr>
        <w:t>’</w:t>
      </w:r>
      <w:r>
        <w:rPr>
          <w:noProof/>
          <w:lang w:val="fr-FR"/>
        </w:rPr>
        <w:t>intégration</w:t>
      </w:r>
    </w:p>
    <w:p w14:paraId="1F10FB08" w14:textId="1CBFFD24"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O</w:t>
      </w:r>
      <w:r w:rsidRPr="003347DA">
        <w:rPr>
          <w:noProof/>
          <w:lang w:val="fr-FR"/>
        </w:rPr>
        <w:t>rganis</w:t>
      </w:r>
      <w:r>
        <w:rPr>
          <w:noProof/>
          <w:lang w:val="fr-FR"/>
        </w:rPr>
        <w:t>e depuis 2021 des cours d</w:t>
      </w:r>
      <w:r w:rsidR="007174EB">
        <w:rPr>
          <w:noProof/>
          <w:lang w:val="fr-FR"/>
        </w:rPr>
        <w:t>’</w:t>
      </w:r>
      <w:r>
        <w:rPr>
          <w:noProof/>
          <w:lang w:val="fr-FR"/>
        </w:rPr>
        <w:t>allemand à l</w:t>
      </w:r>
      <w:r w:rsidR="007174EB">
        <w:rPr>
          <w:noProof/>
          <w:lang w:val="fr-FR"/>
        </w:rPr>
        <w:t>’</w:t>
      </w:r>
      <w:r>
        <w:rPr>
          <w:noProof/>
          <w:lang w:val="fr-FR"/>
        </w:rPr>
        <w:t>intention de tous les réfugiés reconnus comme tels et des bénéficiaires d</w:t>
      </w:r>
      <w:r w:rsidR="007174EB">
        <w:rPr>
          <w:noProof/>
          <w:lang w:val="fr-FR"/>
        </w:rPr>
        <w:t>’</w:t>
      </w:r>
      <w:r>
        <w:rPr>
          <w:noProof/>
          <w:lang w:val="fr-FR"/>
        </w:rPr>
        <w:t>une protection subsidiaire, depuis l</w:t>
      </w:r>
      <w:r w:rsidR="007174EB">
        <w:rPr>
          <w:noProof/>
          <w:lang w:val="fr-FR"/>
        </w:rPr>
        <w:t>’</w:t>
      </w:r>
      <w:r>
        <w:rPr>
          <w:noProof/>
          <w:lang w:val="fr-FR"/>
        </w:rPr>
        <w:t>alphabétisation jusqu</w:t>
      </w:r>
      <w:r w:rsidR="007174EB">
        <w:rPr>
          <w:noProof/>
          <w:lang w:val="fr-FR"/>
        </w:rPr>
        <w:t>’</w:t>
      </w:r>
      <w:r>
        <w:rPr>
          <w:noProof/>
          <w:lang w:val="fr-FR"/>
        </w:rPr>
        <w:t>au niveau C1 et, depuis 2022, le fait à l</w:t>
      </w:r>
      <w:r w:rsidR="007174EB">
        <w:rPr>
          <w:noProof/>
          <w:lang w:val="fr-FR"/>
        </w:rPr>
        <w:t>’</w:t>
      </w:r>
      <w:r>
        <w:rPr>
          <w:noProof/>
          <w:lang w:val="fr-FR"/>
        </w:rPr>
        <w:t>intention des personnes déplacées d</w:t>
      </w:r>
      <w:r w:rsidR="007174EB">
        <w:rPr>
          <w:noProof/>
          <w:lang w:val="fr-FR"/>
        </w:rPr>
        <w:t>’</w:t>
      </w:r>
      <w:r>
        <w:rPr>
          <w:noProof/>
          <w:lang w:val="fr-FR"/>
        </w:rPr>
        <w:t>Ukraine</w:t>
      </w:r>
      <w:r w:rsidRPr="003347DA">
        <w:rPr>
          <w:noProof/>
          <w:lang w:val="fr-FR"/>
        </w:rPr>
        <w:t xml:space="preserve">. </w:t>
      </w:r>
      <w:r>
        <w:rPr>
          <w:noProof/>
          <w:lang w:val="fr-FR"/>
        </w:rPr>
        <w:t>E</w:t>
      </w:r>
      <w:r w:rsidRPr="003347DA">
        <w:rPr>
          <w:noProof/>
          <w:lang w:val="fr-FR"/>
        </w:rPr>
        <w:t>n 2023</w:t>
      </w:r>
      <w:r>
        <w:rPr>
          <w:noProof/>
          <w:lang w:val="fr-FR"/>
        </w:rPr>
        <w:t xml:space="preserve">, plus de </w:t>
      </w:r>
      <w:r w:rsidRPr="003347DA">
        <w:rPr>
          <w:noProof/>
          <w:lang w:val="fr-FR"/>
        </w:rPr>
        <w:t>66</w:t>
      </w:r>
      <w:r w:rsidR="005B3117">
        <w:rPr>
          <w:noProof/>
          <w:lang w:val="fr-FR"/>
        </w:rPr>
        <w:t> </w:t>
      </w:r>
      <w:r w:rsidRPr="003347DA">
        <w:rPr>
          <w:noProof/>
          <w:lang w:val="fr-FR"/>
        </w:rPr>
        <w:t xml:space="preserve">500 places </w:t>
      </w:r>
      <w:r>
        <w:rPr>
          <w:noProof/>
          <w:lang w:val="fr-FR"/>
        </w:rPr>
        <w:t>ont été disponibles</w:t>
      </w:r>
      <w:r w:rsidRPr="003347DA">
        <w:rPr>
          <w:noProof/>
          <w:lang w:val="fr-FR"/>
        </w:rPr>
        <w:t>.</w:t>
      </w:r>
    </w:p>
    <w:p w14:paraId="697B1B60" w14:textId="7566FEE4"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Propose depuis 2022 des plateformes de recrutement pour aider les </w:t>
      </w:r>
      <w:r w:rsidRPr="003347DA">
        <w:rPr>
          <w:noProof/>
          <w:lang w:val="fr-FR"/>
        </w:rPr>
        <w:t xml:space="preserve">immigrants </w:t>
      </w:r>
      <w:r>
        <w:rPr>
          <w:noProof/>
          <w:lang w:val="fr-FR"/>
        </w:rPr>
        <w:t>titulaires d</w:t>
      </w:r>
      <w:r w:rsidR="007174EB">
        <w:rPr>
          <w:noProof/>
          <w:lang w:val="fr-FR"/>
        </w:rPr>
        <w:t>’</w:t>
      </w:r>
      <w:r>
        <w:rPr>
          <w:noProof/>
          <w:lang w:val="fr-FR"/>
        </w:rPr>
        <w:t>un permis de séjour et d</w:t>
      </w:r>
      <w:r w:rsidR="007174EB">
        <w:rPr>
          <w:noProof/>
          <w:lang w:val="fr-FR"/>
        </w:rPr>
        <w:t>’</w:t>
      </w:r>
      <w:r>
        <w:rPr>
          <w:noProof/>
          <w:lang w:val="fr-FR"/>
        </w:rPr>
        <w:t>un permis de travail valide pour l</w:t>
      </w:r>
      <w:r w:rsidR="007174EB">
        <w:rPr>
          <w:noProof/>
          <w:lang w:val="fr-FR"/>
        </w:rPr>
        <w:t>’</w:t>
      </w:r>
      <w:r>
        <w:rPr>
          <w:noProof/>
          <w:lang w:val="fr-FR"/>
        </w:rPr>
        <w:t>Autriche à accéder au marché du travail.</w:t>
      </w:r>
      <w:r w:rsidRPr="003347DA">
        <w:rPr>
          <w:noProof/>
          <w:lang w:val="fr-FR"/>
        </w:rPr>
        <w:t xml:space="preserve"> </w:t>
      </w:r>
      <w:r>
        <w:rPr>
          <w:noProof/>
          <w:lang w:val="fr-FR"/>
        </w:rPr>
        <w:t>Dans le cadre de visites d</w:t>
      </w:r>
      <w:r w:rsidR="007174EB">
        <w:rPr>
          <w:noProof/>
          <w:lang w:val="fr-FR"/>
        </w:rPr>
        <w:t>’</w:t>
      </w:r>
      <w:r>
        <w:rPr>
          <w:noProof/>
          <w:lang w:val="fr-FR"/>
        </w:rPr>
        <w:t xml:space="preserve">entreprises, de </w:t>
      </w:r>
      <w:r w:rsidRPr="003347DA">
        <w:rPr>
          <w:noProof/>
          <w:lang w:val="fr-FR"/>
        </w:rPr>
        <w:t>pr</w:t>
      </w:r>
      <w:r>
        <w:rPr>
          <w:noProof/>
          <w:lang w:val="fr-FR"/>
        </w:rPr>
        <w:t>é</w:t>
      </w:r>
      <w:r w:rsidRPr="003347DA">
        <w:rPr>
          <w:noProof/>
          <w:lang w:val="fr-FR"/>
        </w:rPr>
        <w:t xml:space="preserve">sentations </w:t>
      </w:r>
      <w:r>
        <w:rPr>
          <w:noProof/>
          <w:lang w:val="fr-FR"/>
        </w:rPr>
        <w:t>d</w:t>
      </w:r>
      <w:r w:rsidR="007174EB">
        <w:rPr>
          <w:noProof/>
          <w:lang w:val="fr-FR"/>
        </w:rPr>
        <w:t>’</w:t>
      </w:r>
      <w:r>
        <w:rPr>
          <w:noProof/>
          <w:lang w:val="fr-FR"/>
        </w:rPr>
        <w:t>entreprise et d</w:t>
      </w:r>
      <w:r w:rsidR="007174EB">
        <w:rPr>
          <w:noProof/>
          <w:lang w:val="fr-FR"/>
        </w:rPr>
        <w:t>’</w:t>
      </w:r>
      <w:r>
        <w:rPr>
          <w:noProof/>
          <w:lang w:val="fr-FR"/>
        </w:rPr>
        <w:t>entretiens d</w:t>
      </w:r>
      <w:r w:rsidR="007174EB">
        <w:rPr>
          <w:noProof/>
          <w:lang w:val="fr-FR"/>
        </w:rPr>
        <w:t>’</w:t>
      </w:r>
      <w:r>
        <w:rPr>
          <w:noProof/>
          <w:lang w:val="fr-FR"/>
        </w:rPr>
        <w:t>embauche, les demandeurs d</w:t>
      </w:r>
      <w:r w:rsidR="007174EB">
        <w:rPr>
          <w:noProof/>
          <w:lang w:val="fr-FR"/>
        </w:rPr>
        <w:t>’</w:t>
      </w:r>
      <w:r>
        <w:rPr>
          <w:noProof/>
          <w:lang w:val="fr-FR"/>
        </w:rPr>
        <w:t>emploi n</w:t>
      </w:r>
      <w:r w:rsidR="007174EB">
        <w:rPr>
          <w:noProof/>
          <w:lang w:val="fr-FR"/>
        </w:rPr>
        <w:t>’</w:t>
      </w:r>
      <w:r>
        <w:rPr>
          <w:noProof/>
          <w:lang w:val="fr-FR"/>
        </w:rPr>
        <w:t>ayant encore qu</w:t>
      </w:r>
      <w:r w:rsidR="007174EB">
        <w:rPr>
          <w:noProof/>
          <w:lang w:val="fr-FR"/>
        </w:rPr>
        <w:t>’</w:t>
      </w:r>
      <w:r>
        <w:rPr>
          <w:noProof/>
          <w:lang w:val="fr-FR"/>
        </w:rPr>
        <w:t>une connaissance rudimentaire de l</w:t>
      </w:r>
      <w:r w:rsidR="007174EB">
        <w:rPr>
          <w:noProof/>
          <w:lang w:val="fr-FR"/>
        </w:rPr>
        <w:t>’</w:t>
      </w:r>
      <w:r>
        <w:rPr>
          <w:noProof/>
          <w:lang w:val="fr-FR"/>
        </w:rPr>
        <w:t xml:space="preserve">allemand sont mis en contact avec certaines entreprises recherchant du personnel </w:t>
      </w:r>
      <w:r w:rsidRPr="003347DA">
        <w:rPr>
          <w:noProof/>
          <w:lang w:val="fr-FR"/>
        </w:rPr>
        <w:t>(</w:t>
      </w:r>
      <w:r>
        <w:rPr>
          <w:noProof/>
          <w:lang w:val="fr-FR"/>
        </w:rPr>
        <w:t xml:space="preserve">à la fin de </w:t>
      </w:r>
      <w:r w:rsidRPr="003347DA">
        <w:rPr>
          <w:noProof/>
          <w:lang w:val="fr-FR"/>
        </w:rPr>
        <w:t>2023</w:t>
      </w:r>
      <w:r>
        <w:rPr>
          <w:noProof/>
          <w:lang w:val="fr-FR"/>
        </w:rPr>
        <w:t xml:space="preserve">, </w:t>
      </w:r>
      <w:r w:rsidRPr="003347DA">
        <w:rPr>
          <w:noProof/>
          <w:lang w:val="fr-FR"/>
        </w:rPr>
        <w:t xml:space="preserve">65 </w:t>
      </w:r>
      <w:r>
        <w:rPr>
          <w:noProof/>
          <w:lang w:val="fr-FR"/>
        </w:rPr>
        <w:t xml:space="preserve">rencontres avaient ainsi été organisées et plus de </w:t>
      </w:r>
      <w:r w:rsidRPr="003347DA">
        <w:rPr>
          <w:noProof/>
          <w:lang w:val="fr-FR"/>
        </w:rPr>
        <w:t>6</w:t>
      </w:r>
      <w:r w:rsidR="00A835BE">
        <w:rPr>
          <w:noProof/>
          <w:lang w:val="fr-FR"/>
        </w:rPr>
        <w:t> </w:t>
      </w:r>
      <w:r w:rsidRPr="003347DA">
        <w:rPr>
          <w:noProof/>
          <w:lang w:val="fr-FR"/>
        </w:rPr>
        <w:t xml:space="preserve">000 </w:t>
      </w:r>
      <w:r>
        <w:rPr>
          <w:noProof/>
          <w:lang w:val="fr-FR"/>
        </w:rPr>
        <w:t>personnes y avaient participé</w:t>
      </w:r>
      <w:r w:rsidRPr="003347DA">
        <w:rPr>
          <w:noProof/>
          <w:lang w:val="fr-FR"/>
        </w:rPr>
        <w:t>).</w:t>
      </w:r>
    </w:p>
    <w:p w14:paraId="32D617EE" w14:textId="317819C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Aide depuis 2022 les femmes migrantes à accéder au marché du travail dans le cadre du programme </w:t>
      </w:r>
      <w:r w:rsidRPr="003347DA">
        <w:rPr>
          <w:noProof/>
          <w:lang w:val="fr-FR"/>
        </w:rPr>
        <w:t xml:space="preserve">COMPASS </w:t>
      </w:r>
      <w:r>
        <w:rPr>
          <w:noProof/>
          <w:lang w:val="fr-FR"/>
        </w:rPr>
        <w:t>de mentorat professionnel pour femmes migrantes</w:t>
      </w:r>
      <w:r w:rsidRPr="003347DA">
        <w:rPr>
          <w:noProof/>
          <w:lang w:val="fr-FR"/>
        </w:rPr>
        <w:t xml:space="preserve">, </w:t>
      </w:r>
      <w:r>
        <w:rPr>
          <w:noProof/>
          <w:lang w:val="fr-FR"/>
        </w:rPr>
        <w:t xml:space="preserve">qui comprend une </w:t>
      </w:r>
      <w:r w:rsidRPr="00DA47BF">
        <w:rPr>
          <w:noProof/>
        </w:rPr>
        <w:t>formation à la demande d</w:t>
      </w:r>
      <w:r w:rsidR="007174EB">
        <w:rPr>
          <w:noProof/>
        </w:rPr>
        <w:t>’</w:t>
      </w:r>
      <w:r w:rsidRPr="00DA47BF">
        <w:rPr>
          <w:noProof/>
        </w:rPr>
        <w:t xml:space="preserve">emploi et un accompagnement professionnel individualisé </w:t>
      </w:r>
      <w:r w:rsidRPr="003347DA">
        <w:rPr>
          <w:noProof/>
          <w:lang w:val="fr-FR"/>
        </w:rPr>
        <w:t>(</w:t>
      </w:r>
      <w:r>
        <w:rPr>
          <w:noProof/>
          <w:lang w:val="fr-FR"/>
        </w:rPr>
        <w:t xml:space="preserve">deux stages suivis par </w:t>
      </w:r>
      <w:r w:rsidRPr="003347DA">
        <w:rPr>
          <w:noProof/>
          <w:lang w:val="fr-FR"/>
        </w:rPr>
        <w:t xml:space="preserve">180 </w:t>
      </w:r>
      <w:r>
        <w:rPr>
          <w:noProof/>
          <w:lang w:val="fr-FR"/>
        </w:rPr>
        <w:t>femmes</w:t>
      </w:r>
      <w:r w:rsidRPr="003347DA">
        <w:rPr>
          <w:noProof/>
          <w:lang w:val="fr-FR"/>
        </w:rPr>
        <w:t>).</w:t>
      </w:r>
    </w:p>
    <w:p w14:paraId="5A60C812" w14:textId="52C45611"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Propose depuis 2023 des services d</w:t>
      </w:r>
      <w:r w:rsidR="007174EB">
        <w:rPr>
          <w:noProof/>
          <w:lang w:val="fr-FR"/>
        </w:rPr>
        <w:t>’</w:t>
      </w:r>
      <w:r w:rsidRPr="003347DA">
        <w:rPr>
          <w:noProof/>
          <w:lang w:val="fr-FR"/>
        </w:rPr>
        <w:t>int</w:t>
      </w:r>
      <w:r>
        <w:rPr>
          <w:noProof/>
          <w:lang w:val="fr-FR"/>
        </w:rPr>
        <w:t>é</w:t>
      </w:r>
      <w:r w:rsidRPr="003347DA">
        <w:rPr>
          <w:noProof/>
          <w:lang w:val="fr-FR"/>
        </w:rPr>
        <w:t xml:space="preserve">gration </w:t>
      </w:r>
      <w:r>
        <w:rPr>
          <w:noProof/>
          <w:lang w:val="fr-FR"/>
        </w:rPr>
        <w:t xml:space="preserve">aux travailleurs qualifiés et un large éventail de </w:t>
      </w:r>
      <w:r w:rsidRPr="00DA47BF">
        <w:rPr>
          <w:noProof/>
        </w:rPr>
        <w:t>services de conseil et d</w:t>
      </w:r>
      <w:r w:rsidR="007174EB">
        <w:rPr>
          <w:noProof/>
        </w:rPr>
        <w:t>’</w:t>
      </w:r>
      <w:r w:rsidRPr="00DA47BF">
        <w:rPr>
          <w:noProof/>
        </w:rPr>
        <w:t xml:space="preserve">appui aux travailleurs qualifiés étrangers et à leurs proches </w:t>
      </w:r>
      <w:r w:rsidRPr="003347DA">
        <w:rPr>
          <w:noProof/>
          <w:lang w:val="fr-FR"/>
        </w:rPr>
        <w:t>(</w:t>
      </w:r>
      <w:r>
        <w:rPr>
          <w:noProof/>
          <w:lang w:val="fr-FR"/>
        </w:rPr>
        <w:t xml:space="preserve">services prévus par le programme gouvernemental pour </w:t>
      </w:r>
      <w:r w:rsidRPr="003347DA">
        <w:rPr>
          <w:noProof/>
          <w:lang w:val="fr-FR"/>
        </w:rPr>
        <w:t>2020</w:t>
      </w:r>
      <w:r>
        <w:rPr>
          <w:noProof/>
          <w:lang w:val="fr-FR"/>
        </w:rPr>
        <w:t>-</w:t>
      </w:r>
      <w:r w:rsidRPr="003347DA">
        <w:rPr>
          <w:noProof/>
          <w:lang w:val="fr-FR"/>
        </w:rPr>
        <w:t>2024)</w:t>
      </w:r>
      <w:r w:rsidR="005B3117">
        <w:rPr>
          <w:noProof/>
          <w:lang w:val="fr-FR"/>
        </w:rPr>
        <w:t> </w:t>
      </w:r>
      <w:r w:rsidRPr="003347DA">
        <w:rPr>
          <w:noProof/>
          <w:lang w:val="fr-FR"/>
        </w:rPr>
        <w:t xml:space="preserve">: </w:t>
      </w:r>
      <w:r>
        <w:rPr>
          <w:noProof/>
          <w:lang w:val="fr-FR"/>
        </w:rPr>
        <w:t>séminaires en ligne à l</w:t>
      </w:r>
      <w:r w:rsidR="007174EB">
        <w:rPr>
          <w:noProof/>
          <w:lang w:val="fr-FR"/>
        </w:rPr>
        <w:t>’</w:t>
      </w:r>
      <w:r>
        <w:rPr>
          <w:noProof/>
          <w:lang w:val="fr-FR"/>
        </w:rPr>
        <w:t>intention des travailleurs qualifiés résidant à l</w:t>
      </w:r>
      <w:r w:rsidR="007174EB">
        <w:rPr>
          <w:noProof/>
          <w:lang w:val="fr-FR"/>
        </w:rPr>
        <w:t>’</w:t>
      </w:r>
      <w:r>
        <w:rPr>
          <w:noProof/>
          <w:lang w:val="fr-FR"/>
        </w:rPr>
        <w:t xml:space="preserve">étranger qui souhaitent travailler en </w:t>
      </w:r>
      <w:r w:rsidR="00A835BE">
        <w:rPr>
          <w:noProof/>
          <w:lang w:val="fr-FR"/>
        </w:rPr>
        <w:t>Autriche </w:t>
      </w:r>
      <w:r w:rsidRPr="003347DA">
        <w:rPr>
          <w:noProof/>
          <w:lang w:val="fr-FR"/>
        </w:rPr>
        <w:t xml:space="preserve">; </w:t>
      </w:r>
      <w:r>
        <w:rPr>
          <w:noProof/>
          <w:lang w:val="fr-FR"/>
        </w:rPr>
        <w:t xml:space="preserve">conseils individualisés </w:t>
      </w:r>
      <w:r w:rsidRPr="003347DA">
        <w:rPr>
          <w:noProof/>
          <w:lang w:val="fr-FR"/>
        </w:rPr>
        <w:t>(</w:t>
      </w:r>
      <w:r>
        <w:rPr>
          <w:noProof/>
          <w:lang w:val="fr-FR"/>
        </w:rPr>
        <w:t>donnés à l</w:t>
      </w:r>
      <w:r w:rsidR="007174EB">
        <w:rPr>
          <w:noProof/>
          <w:lang w:val="fr-FR"/>
        </w:rPr>
        <w:t>’</w:t>
      </w:r>
      <w:r>
        <w:rPr>
          <w:noProof/>
          <w:lang w:val="fr-FR"/>
        </w:rPr>
        <w:t>échelon national dans les centres d</w:t>
      </w:r>
      <w:r w:rsidR="007174EB">
        <w:rPr>
          <w:noProof/>
          <w:lang w:val="fr-FR"/>
        </w:rPr>
        <w:t>’</w:t>
      </w:r>
      <w:r>
        <w:rPr>
          <w:noProof/>
          <w:lang w:val="fr-FR"/>
        </w:rPr>
        <w:t>i</w:t>
      </w:r>
      <w:r w:rsidRPr="003347DA">
        <w:rPr>
          <w:noProof/>
          <w:lang w:val="fr-FR"/>
        </w:rPr>
        <w:t>nt</w:t>
      </w:r>
      <w:r>
        <w:rPr>
          <w:noProof/>
          <w:lang w:val="fr-FR"/>
        </w:rPr>
        <w:t>é</w:t>
      </w:r>
      <w:r w:rsidRPr="003347DA">
        <w:rPr>
          <w:noProof/>
          <w:lang w:val="fr-FR"/>
        </w:rPr>
        <w:t xml:space="preserve">gration </w:t>
      </w:r>
      <w:r>
        <w:rPr>
          <w:noProof/>
          <w:lang w:val="fr-FR"/>
        </w:rPr>
        <w:t>ou en ligne</w:t>
      </w:r>
      <w:r w:rsidRPr="003347DA">
        <w:rPr>
          <w:noProof/>
          <w:lang w:val="fr-FR"/>
        </w:rPr>
        <w:t xml:space="preserve">) </w:t>
      </w:r>
      <w:r>
        <w:rPr>
          <w:noProof/>
          <w:lang w:val="fr-FR"/>
        </w:rPr>
        <w:t xml:space="preserve">sur le travail et la vie en </w:t>
      </w:r>
      <w:r w:rsidR="00A835BE">
        <w:rPr>
          <w:noProof/>
          <w:lang w:val="fr-FR"/>
        </w:rPr>
        <w:t>Autriche </w:t>
      </w:r>
      <w:r w:rsidRPr="003347DA">
        <w:rPr>
          <w:noProof/>
          <w:lang w:val="fr-FR"/>
        </w:rPr>
        <w:t xml:space="preserve">; </w:t>
      </w:r>
      <w:r>
        <w:rPr>
          <w:noProof/>
          <w:lang w:val="fr-FR"/>
        </w:rPr>
        <w:t>apprentissage de l</w:t>
      </w:r>
      <w:r w:rsidR="007174EB">
        <w:rPr>
          <w:noProof/>
          <w:lang w:val="fr-FR"/>
        </w:rPr>
        <w:t>’</w:t>
      </w:r>
      <w:r>
        <w:rPr>
          <w:noProof/>
          <w:lang w:val="fr-FR"/>
        </w:rPr>
        <w:t>allemand (en ligne ou directement auprès de l</w:t>
      </w:r>
      <w:r w:rsidR="007174EB">
        <w:rPr>
          <w:noProof/>
          <w:lang w:val="fr-FR"/>
        </w:rPr>
        <w:t>’</w:t>
      </w:r>
      <w:r>
        <w:rPr>
          <w:noProof/>
          <w:lang w:val="fr-FR"/>
        </w:rPr>
        <w:t>organisateur des</w:t>
      </w:r>
      <w:r w:rsidR="005B3117">
        <w:rPr>
          <w:noProof/>
          <w:lang w:val="fr-FR"/>
        </w:rPr>
        <w:t> </w:t>
      </w:r>
      <w:r>
        <w:rPr>
          <w:noProof/>
          <w:lang w:val="fr-FR"/>
        </w:rPr>
        <w:t>cours</w:t>
      </w:r>
      <w:r w:rsidRPr="003347DA">
        <w:rPr>
          <w:noProof/>
          <w:lang w:val="fr-FR"/>
        </w:rPr>
        <w:t>).</w:t>
      </w:r>
    </w:p>
    <w:p w14:paraId="4DE846BC" w14:textId="02D84D46" w:rsidR="00507F2F" w:rsidRPr="003347DA" w:rsidRDefault="00507F2F" w:rsidP="00507F2F">
      <w:pPr>
        <w:pStyle w:val="SingleTxtG"/>
        <w:rPr>
          <w:noProof/>
          <w:lang w:val="fr-FR"/>
        </w:rPr>
      </w:pPr>
      <w:r w:rsidRPr="003347DA">
        <w:rPr>
          <w:noProof/>
          <w:lang w:val="fr-FR"/>
        </w:rPr>
        <w:t>118.</w:t>
      </w:r>
      <w:r w:rsidRPr="003347DA">
        <w:rPr>
          <w:noProof/>
          <w:lang w:val="fr-FR"/>
        </w:rPr>
        <w:tab/>
      </w:r>
      <w:r>
        <w:rPr>
          <w:noProof/>
          <w:lang w:val="fr-FR"/>
        </w:rPr>
        <w:t>Les migrants hautement qualifiés se heurtaient souvent, lorsqu</w:t>
      </w:r>
      <w:r w:rsidR="007174EB">
        <w:rPr>
          <w:noProof/>
          <w:lang w:val="fr-FR"/>
        </w:rPr>
        <w:t>’</w:t>
      </w:r>
      <w:r>
        <w:rPr>
          <w:noProof/>
          <w:lang w:val="fr-FR"/>
        </w:rPr>
        <w:t>ils tentaient d</w:t>
      </w:r>
      <w:r w:rsidR="007174EB">
        <w:rPr>
          <w:noProof/>
          <w:lang w:val="fr-FR"/>
        </w:rPr>
        <w:t>’</w:t>
      </w:r>
      <w:r>
        <w:rPr>
          <w:noProof/>
          <w:lang w:val="fr-FR"/>
        </w:rPr>
        <w:t>accéder au marché du travail, à l</w:t>
      </w:r>
      <w:r w:rsidR="007174EB">
        <w:rPr>
          <w:noProof/>
          <w:lang w:val="fr-FR"/>
        </w:rPr>
        <w:t>’</w:t>
      </w:r>
      <w:r>
        <w:rPr>
          <w:noProof/>
          <w:lang w:val="fr-FR"/>
        </w:rPr>
        <w:t xml:space="preserve">obstacle de la reconnaissance des </w:t>
      </w:r>
      <w:r w:rsidRPr="003347DA">
        <w:rPr>
          <w:noProof/>
          <w:lang w:val="fr-FR"/>
        </w:rPr>
        <w:t xml:space="preserve">qualifications </w:t>
      </w:r>
      <w:r>
        <w:rPr>
          <w:noProof/>
          <w:lang w:val="fr-FR"/>
        </w:rPr>
        <w:t>qu</w:t>
      </w:r>
      <w:r w:rsidR="007174EB">
        <w:rPr>
          <w:noProof/>
          <w:lang w:val="fr-FR"/>
        </w:rPr>
        <w:t>’</w:t>
      </w:r>
      <w:r>
        <w:rPr>
          <w:noProof/>
          <w:lang w:val="fr-FR"/>
        </w:rPr>
        <w:t>ils avaient obtenues à l</w:t>
      </w:r>
      <w:r w:rsidR="007174EB">
        <w:rPr>
          <w:noProof/>
          <w:lang w:val="fr-FR"/>
        </w:rPr>
        <w:t>’</w:t>
      </w:r>
      <w:r>
        <w:rPr>
          <w:noProof/>
          <w:lang w:val="fr-FR"/>
        </w:rPr>
        <w:t>étranger</w:t>
      </w:r>
      <w:r w:rsidRPr="003347DA">
        <w:rPr>
          <w:noProof/>
          <w:lang w:val="fr-FR"/>
        </w:rPr>
        <w:t xml:space="preserve">. </w:t>
      </w:r>
      <w:r>
        <w:rPr>
          <w:noProof/>
          <w:lang w:val="fr-FR"/>
        </w:rPr>
        <w:t>La</w:t>
      </w:r>
      <w:r w:rsidRPr="003347DA">
        <w:rPr>
          <w:noProof/>
          <w:lang w:val="fr-FR"/>
        </w:rPr>
        <w:t xml:space="preserve"> </w:t>
      </w:r>
      <w:hyperlink r:id="rId71" w:history="1">
        <w:r>
          <w:rPr>
            <w:rStyle w:val="Lienhypertexte"/>
            <w:noProof/>
            <w:lang w:val="fr-FR"/>
          </w:rPr>
          <w:t>loi sur la reconnaissance et l</w:t>
        </w:r>
        <w:r w:rsidR="007174EB">
          <w:rPr>
            <w:rStyle w:val="Lienhypertexte"/>
            <w:noProof/>
            <w:lang w:val="fr-FR"/>
          </w:rPr>
          <w:t>’</w:t>
        </w:r>
        <w:r>
          <w:rPr>
            <w:rStyle w:val="Lienhypertexte"/>
            <w:noProof/>
            <w:lang w:val="fr-FR"/>
          </w:rPr>
          <w:t>évaluation</w:t>
        </w:r>
      </w:hyperlink>
      <w:r w:rsidRPr="003347DA">
        <w:rPr>
          <w:noProof/>
          <w:lang w:val="fr-FR"/>
        </w:rPr>
        <w:t xml:space="preserve"> (</w:t>
      </w:r>
      <w:r w:rsidRPr="00195136">
        <w:rPr>
          <w:i/>
          <w:iCs/>
          <w:noProof/>
          <w:lang w:val="fr-FR"/>
        </w:rPr>
        <w:t>Anerkennungs- und Bewertungsgesetz</w:t>
      </w:r>
      <w:r w:rsidRPr="003347DA">
        <w:rPr>
          <w:noProof/>
          <w:lang w:val="fr-FR"/>
        </w:rPr>
        <w:t xml:space="preserve">, </w:t>
      </w:r>
      <w:r>
        <w:rPr>
          <w:noProof/>
          <w:lang w:val="fr-FR"/>
        </w:rPr>
        <w:t>Journal officiel fédéral</w:t>
      </w:r>
      <w:r w:rsidRPr="003347DA">
        <w:rPr>
          <w:noProof/>
          <w:lang w:val="fr-FR"/>
        </w:rPr>
        <w:t xml:space="preserve"> I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55/2016</w:t>
      </w:r>
      <w:r>
        <w:rPr>
          <w:noProof/>
          <w:lang w:val="fr-FR"/>
        </w:rPr>
        <w:t>, telle que modifiée</w:t>
      </w:r>
      <w:r w:rsidRPr="003347DA">
        <w:rPr>
          <w:noProof/>
          <w:lang w:val="fr-FR"/>
        </w:rPr>
        <w:t>)</w:t>
      </w:r>
      <w:r>
        <w:rPr>
          <w:noProof/>
          <w:lang w:val="fr-FR"/>
        </w:rPr>
        <w:t xml:space="preserve"> </w:t>
      </w:r>
      <w:r w:rsidRPr="003347DA">
        <w:rPr>
          <w:noProof/>
          <w:lang w:val="fr-FR"/>
        </w:rPr>
        <w:t>cont</w:t>
      </w:r>
      <w:r>
        <w:rPr>
          <w:noProof/>
          <w:lang w:val="fr-FR"/>
        </w:rPr>
        <w:t>ient des dispositions réglementant la procédure de reconnaissance et de validation de l</w:t>
      </w:r>
      <w:r w:rsidR="007174EB">
        <w:rPr>
          <w:noProof/>
          <w:lang w:val="fr-FR"/>
        </w:rPr>
        <w:t>’</w:t>
      </w:r>
      <w:r>
        <w:rPr>
          <w:noProof/>
          <w:lang w:val="fr-FR"/>
        </w:rPr>
        <w:t>équivalence des diplômes</w:t>
      </w:r>
      <w:r w:rsidRPr="003347DA">
        <w:rPr>
          <w:noProof/>
          <w:lang w:val="fr-FR"/>
        </w:rPr>
        <w:t xml:space="preserve">. </w:t>
      </w:r>
      <w:r>
        <w:rPr>
          <w:noProof/>
          <w:lang w:val="fr-FR"/>
        </w:rPr>
        <w:t>Une disposition applicable aux réfugiés reconnus comme tels et aux bénéficiaires d</w:t>
      </w:r>
      <w:r w:rsidR="007174EB">
        <w:rPr>
          <w:noProof/>
          <w:lang w:val="fr-FR"/>
        </w:rPr>
        <w:t>’</w:t>
      </w:r>
      <w:r>
        <w:rPr>
          <w:noProof/>
          <w:lang w:val="fr-FR"/>
        </w:rPr>
        <w:t>une protection subsidiaire est destinée à faire en sorte que les personnes qui ont perdu leurs diplômes pendant leur fuite aient accès à la procédure de reconnaissance</w:t>
      </w:r>
      <w:r w:rsidRPr="003347DA">
        <w:rPr>
          <w:noProof/>
          <w:lang w:val="fr-FR"/>
        </w:rPr>
        <w:t xml:space="preserve">. </w:t>
      </w:r>
      <w:r>
        <w:rPr>
          <w:noProof/>
          <w:lang w:val="fr-FR"/>
        </w:rPr>
        <w:t xml:space="preserve">Selon les </w:t>
      </w:r>
      <w:hyperlink r:id="rId72" w:history="1">
        <w:r>
          <w:rPr>
            <w:rStyle w:val="Lienhypertexte"/>
            <w:noProof/>
            <w:lang w:val="fr-FR"/>
          </w:rPr>
          <w:t>données st</w:t>
        </w:r>
        <w:r w:rsidRPr="003347DA">
          <w:rPr>
            <w:rStyle w:val="Lienhypertexte"/>
            <w:noProof/>
            <w:lang w:val="fr-FR"/>
          </w:rPr>
          <w:t>atisti</w:t>
        </w:r>
        <w:r>
          <w:rPr>
            <w:rStyle w:val="Lienhypertexte"/>
            <w:noProof/>
            <w:lang w:val="fr-FR"/>
          </w:rPr>
          <w:t>ques</w:t>
        </w:r>
      </w:hyperlink>
      <w:r w:rsidRPr="003347DA">
        <w:rPr>
          <w:noProof/>
          <w:lang w:val="fr-FR"/>
        </w:rPr>
        <w:t xml:space="preserve"> </w:t>
      </w:r>
      <w:r>
        <w:rPr>
          <w:noProof/>
          <w:lang w:val="fr-FR"/>
        </w:rPr>
        <w:t xml:space="preserve">récentes, </w:t>
      </w:r>
      <w:r w:rsidRPr="003347DA">
        <w:rPr>
          <w:noProof/>
          <w:lang w:val="fr-FR"/>
        </w:rPr>
        <w:t>13</w:t>
      </w:r>
      <w:r w:rsidR="00A835BE">
        <w:rPr>
          <w:noProof/>
          <w:lang w:val="fr-FR"/>
        </w:rPr>
        <w:t> </w:t>
      </w:r>
      <w:r w:rsidRPr="003347DA">
        <w:rPr>
          <w:noProof/>
          <w:lang w:val="fr-FR"/>
        </w:rPr>
        <w:t xml:space="preserve">302 </w:t>
      </w:r>
      <w:r>
        <w:rPr>
          <w:noProof/>
          <w:lang w:val="fr-FR"/>
        </w:rPr>
        <w:t>demandes de reconnaissance et d</w:t>
      </w:r>
      <w:r w:rsidR="007174EB">
        <w:rPr>
          <w:noProof/>
          <w:lang w:val="fr-FR"/>
        </w:rPr>
        <w:t>’</w:t>
      </w:r>
      <w:r>
        <w:rPr>
          <w:noProof/>
          <w:lang w:val="fr-FR"/>
        </w:rPr>
        <w:t>évaluation ont été déposées entre le</w:t>
      </w:r>
      <w:r w:rsidRPr="003347DA">
        <w:rPr>
          <w:noProof/>
          <w:lang w:val="fr-FR"/>
        </w:rPr>
        <w:t xml:space="preserve"> 1</w:t>
      </w:r>
      <w:r w:rsidRPr="00375503">
        <w:rPr>
          <w:noProof/>
          <w:vertAlign w:val="superscript"/>
          <w:lang w:val="fr-FR"/>
        </w:rPr>
        <w:t>er</w:t>
      </w:r>
      <w:r w:rsidR="00A835BE">
        <w:rPr>
          <w:noProof/>
          <w:lang w:val="fr-FR"/>
        </w:rPr>
        <w:t> </w:t>
      </w:r>
      <w:r>
        <w:rPr>
          <w:noProof/>
          <w:lang w:val="fr-FR"/>
        </w:rPr>
        <w:t xml:space="preserve">octobre </w:t>
      </w:r>
      <w:r w:rsidRPr="003347DA">
        <w:rPr>
          <w:noProof/>
          <w:lang w:val="fr-FR"/>
        </w:rPr>
        <w:t xml:space="preserve">2022 </w:t>
      </w:r>
      <w:r>
        <w:rPr>
          <w:noProof/>
          <w:lang w:val="fr-FR"/>
        </w:rPr>
        <w:t xml:space="preserve">et le </w:t>
      </w:r>
      <w:r w:rsidRPr="003347DA">
        <w:rPr>
          <w:noProof/>
          <w:lang w:val="fr-FR"/>
        </w:rPr>
        <w:t>30 </w:t>
      </w:r>
      <w:r>
        <w:rPr>
          <w:noProof/>
          <w:lang w:val="fr-FR"/>
        </w:rPr>
        <w:t>s</w:t>
      </w:r>
      <w:r w:rsidRPr="003347DA">
        <w:rPr>
          <w:noProof/>
          <w:lang w:val="fr-FR"/>
        </w:rPr>
        <w:t>eptemb</w:t>
      </w:r>
      <w:r>
        <w:rPr>
          <w:noProof/>
          <w:lang w:val="fr-FR"/>
        </w:rPr>
        <w:t>re</w:t>
      </w:r>
      <w:r w:rsidRPr="003347DA">
        <w:rPr>
          <w:noProof/>
          <w:lang w:val="fr-FR"/>
        </w:rPr>
        <w:t xml:space="preserve"> 2023. </w:t>
      </w:r>
      <w:r>
        <w:rPr>
          <w:noProof/>
          <w:lang w:val="fr-FR"/>
        </w:rPr>
        <w:t>La reconnaissance et l</w:t>
      </w:r>
      <w:r w:rsidR="007174EB">
        <w:rPr>
          <w:noProof/>
          <w:lang w:val="fr-FR"/>
        </w:rPr>
        <w:t>’</w:t>
      </w:r>
      <w:r>
        <w:rPr>
          <w:noProof/>
          <w:lang w:val="fr-FR"/>
        </w:rPr>
        <w:t xml:space="preserve">évaluation ont été positives dans </w:t>
      </w:r>
      <w:r w:rsidRPr="003347DA">
        <w:rPr>
          <w:noProof/>
          <w:lang w:val="fr-FR"/>
        </w:rPr>
        <w:t>8</w:t>
      </w:r>
      <w:r w:rsidR="00A835BE">
        <w:rPr>
          <w:noProof/>
          <w:lang w:val="fr-FR"/>
        </w:rPr>
        <w:t> </w:t>
      </w:r>
      <w:r w:rsidRPr="003347DA">
        <w:rPr>
          <w:noProof/>
          <w:lang w:val="fr-FR"/>
        </w:rPr>
        <w:t xml:space="preserve">256 </w:t>
      </w:r>
      <w:r>
        <w:rPr>
          <w:noProof/>
          <w:lang w:val="fr-FR"/>
        </w:rPr>
        <w:t>cas</w:t>
      </w:r>
      <w:r w:rsidRPr="003347DA">
        <w:rPr>
          <w:noProof/>
          <w:lang w:val="fr-FR"/>
        </w:rPr>
        <w:t xml:space="preserve">. </w:t>
      </w:r>
      <w:r>
        <w:rPr>
          <w:noProof/>
          <w:lang w:val="fr-FR"/>
        </w:rPr>
        <w:t xml:space="preserve">Depuis </w:t>
      </w:r>
      <w:r w:rsidRPr="003347DA">
        <w:rPr>
          <w:noProof/>
          <w:lang w:val="fr-FR"/>
        </w:rPr>
        <w:t>2013</w:t>
      </w:r>
      <w:r>
        <w:rPr>
          <w:noProof/>
          <w:lang w:val="fr-FR"/>
        </w:rPr>
        <w:t>,</w:t>
      </w:r>
      <w:r w:rsidRPr="003347DA">
        <w:rPr>
          <w:noProof/>
          <w:lang w:val="fr-FR"/>
        </w:rPr>
        <w:t xml:space="preserve"> </w:t>
      </w:r>
      <w:r>
        <w:rPr>
          <w:noProof/>
          <w:lang w:val="fr-FR"/>
        </w:rPr>
        <w:t xml:space="preserve">les points de </w:t>
      </w:r>
      <w:r w:rsidRPr="003347DA">
        <w:rPr>
          <w:noProof/>
          <w:lang w:val="fr-FR"/>
        </w:rPr>
        <w:t xml:space="preserve">contact </w:t>
      </w:r>
      <w:r>
        <w:rPr>
          <w:noProof/>
          <w:lang w:val="fr-FR"/>
        </w:rPr>
        <w:t xml:space="preserve">aident les </w:t>
      </w:r>
      <w:r w:rsidRPr="003347DA">
        <w:rPr>
          <w:noProof/>
          <w:lang w:val="fr-FR"/>
        </w:rPr>
        <w:t>person</w:t>
      </w:r>
      <w:r>
        <w:rPr>
          <w:noProof/>
          <w:lang w:val="fr-FR"/>
        </w:rPr>
        <w:t>ne</w:t>
      </w:r>
      <w:r w:rsidRPr="003347DA">
        <w:rPr>
          <w:noProof/>
          <w:lang w:val="fr-FR"/>
        </w:rPr>
        <w:t xml:space="preserve">s </w:t>
      </w:r>
      <w:r>
        <w:rPr>
          <w:noProof/>
          <w:lang w:val="fr-FR"/>
        </w:rPr>
        <w:t xml:space="preserve">à faire reconnaître les </w:t>
      </w:r>
      <w:r w:rsidRPr="00DA47BF">
        <w:rPr>
          <w:noProof/>
        </w:rPr>
        <w:t>qualifications professionnelles acquises à l</w:t>
      </w:r>
      <w:r w:rsidR="007174EB">
        <w:rPr>
          <w:noProof/>
        </w:rPr>
        <w:t>’</w:t>
      </w:r>
      <w:r w:rsidRPr="00DA47BF">
        <w:rPr>
          <w:noProof/>
        </w:rPr>
        <w:t>étranger</w:t>
      </w:r>
      <w:r w:rsidRPr="00E507B2">
        <w:rPr>
          <w:noProof/>
          <w:lang w:val="fr-FR"/>
        </w:rPr>
        <w:t xml:space="preserve"> </w:t>
      </w:r>
      <w:r>
        <w:rPr>
          <w:noProof/>
          <w:lang w:val="fr-FR"/>
        </w:rPr>
        <w:t xml:space="preserve">et </w:t>
      </w:r>
      <w:r>
        <w:rPr>
          <w:noProof/>
          <w:lang w:val="fr-FR"/>
        </w:rPr>
        <w:lastRenderedPageBreak/>
        <w:t>répondent à leurs questions au sujet de cette procédure.</w:t>
      </w:r>
      <w:r w:rsidRPr="003347DA">
        <w:rPr>
          <w:noProof/>
          <w:lang w:val="fr-FR"/>
        </w:rPr>
        <w:t xml:space="preserve"> </w:t>
      </w:r>
      <w:r>
        <w:rPr>
          <w:noProof/>
          <w:lang w:val="fr-FR"/>
        </w:rPr>
        <w:t>Ces dernières années, la demande est restée constamment forte</w:t>
      </w:r>
      <w:r w:rsidRPr="003347DA">
        <w:rPr>
          <w:noProof/>
          <w:lang w:val="fr-FR"/>
        </w:rPr>
        <w:t xml:space="preserve">. </w:t>
      </w:r>
      <w:r>
        <w:rPr>
          <w:noProof/>
          <w:lang w:val="fr-FR"/>
        </w:rPr>
        <w:t>E</w:t>
      </w:r>
      <w:r w:rsidRPr="003347DA">
        <w:rPr>
          <w:noProof/>
          <w:lang w:val="fr-FR"/>
        </w:rPr>
        <w:t>n 2023</w:t>
      </w:r>
      <w:r>
        <w:rPr>
          <w:noProof/>
          <w:lang w:val="fr-FR"/>
        </w:rPr>
        <w:t xml:space="preserve">, quelque </w:t>
      </w:r>
      <w:r w:rsidRPr="003347DA">
        <w:rPr>
          <w:noProof/>
          <w:lang w:val="fr-FR"/>
        </w:rPr>
        <w:t>9</w:t>
      </w:r>
      <w:r w:rsidR="00A835BE">
        <w:rPr>
          <w:noProof/>
          <w:lang w:val="fr-FR"/>
        </w:rPr>
        <w:t> </w:t>
      </w:r>
      <w:r w:rsidRPr="003347DA">
        <w:rPr>
          <w:noProof/>
          <w:lang w:val="fr-FR"/>
        </w:rPr>
        <w:t>500 person</w:t>
      </w:r>
      <w:r>
        <w:rPr>
          <w:noProof/>
          <w:lang w:val="fr-FR"/>
        </w:rPr>
        <w:t>ne</w:t>
      </w:r>
      <w:r w:rsidRPr="003347DA">
        <w:rPr>
          <w:noProof/>
          <w:lang w:val="fr-FR"/>
        </w:rPr>
        <w:t xml:space="preserve">s </w:t>
      </w:r>
      <w:r>
        <w:rPr>
          <w:noProof/>
          <w:lang w:val="fr-FR"/>
        </w:rPr>
        <w:t>ont reçu des conseils à travers le pays</w:t>
      </w:r>
      <w:r w:rsidR="00E21264">
        <w:rPr>
          <w:noProof/>
          <w:lang w:val="fr-FR"/>
        </w:rPr>
        <w:t>,</w:t>
      </w:r>
      <w:r>
        <w:rPr>
          <w:noProof/>
          <w:lang w:val="fr-FR"/>
        </w:rPr>
        <w:t xml:space="preserve"> et des </w:t>
      </w:r>
      <w:r w:rsidRPr="00DA47BF">
        <w:rPr>
          <w:noProof/>
        </w:rPr>
        <w:t>expositions itinérantes ont été organisées à l</w:t>
      </w:r>
      <w:r w:rsidR="007174EB">
        <w:rPr>
          <w:noProof/>
        </w:rPr>
        <w:t>’</w:t>
      </w:r>
      <w:r w:rsidRPr="00DA47BF">
        <w:rPr>
          <w:noProof/>
        </w:rPr>
        <w:t>intention de certains groupes professionnels</w:t>
      </w:r>
      <w:r w:rsidRPr="003347DA">
        <w:rPr>
          <w:noProof/>
          <w:lang w:val="fr-FR"/>
        </w:rPr>
        <w:t>.</w:t>
      </w:r>
    </w:p>
    <w:p w14:paraId="62EE7F39" w14:textId="2371E3C1" w:rsidR="00507F2F" w:rsidRPr="003347DA" w:rsidRDefault="00507F2F" w:rsidP="00507F2F">
      <w:pPr>
        <w:pStyle w:val="SingleTxtG"/>
        <w:rPr>
          <w:noProof/>
          <w:lang w:val="fr-FR"/>
        </w:rPr>
      </w:pPr>
      <w:r w:rsidRPr="003347DA">
        <w:rPr>
          <w:noProof/>
          <w:lang w:val="fr-FR"/>
        </w:rPr>
        <w:t>119.</w:t>
      </w:r>
      <w:r w:rsidRPr="003347DA">
        <w:rPr>
          <w:noProof/>
          <w:lang w:val="fr-FR"/>
        </w:rPr>
        <w:tab/>
      </w:r>
      <w:r>
        <w:rPr>
          <w:noProof/>
          <w:lang w:val="fr-FR"/>
        </w:rPr>
        <w:t xml:space="preserve">Voici des exemples de mesures mises en œuvre par les </w:t>
      </w:r>
      <w:r w:rsidRPr="003347DA">
        <w:rPr>
          <w:bCs/>
          <w:noProof/>
          <w:lang w:val="fr-FR"/>
        </w:rPr>
        <w:t>Länder</w:t>
      </w:r>
      <w:r w:rsidR="00BB6E42">
        <w:rPr>
          <w:bCs/>
          <w:noProof/>
          <w:lang w:val="fr-FR"/>
        </w:rPr>
        <w:t> </w:t>
      </w:r>
      <w:r w:rsidRPr="003347DA">
        <w:rPr>
          <w:noProof/>
          <w:lang w:val="fr-FR"/>
        </w:rPr>
        <w:t>:</w:t>
      </w:r>
    </w:p>
    <w:p w14:paraId="7293A13E" w14:textId="6D8808E5"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Salzb</w:t>
      </w:r>
      <w:r>
        <w:rPr>
          <w:noProof/>
          <w:lang w:val="fr-FR"/>
        </w:rPr>
        <w:t>o</w:t>
      </w:r>
      <w:r w:rsidRPr="003347DA">
        <w:rPr>
          <w:noProof/>
          <w:lang w:val="fr-FR"/>
        </w:rPr>
        <w:t>urg</w:t>
      </w:r>
      <w:r>
        <w:rPr>
          <w:noProof/>
          <w:lang w:val="fr-FR"/>
        </w:rPr>
        <w:t xml:space="preserve"> </w:t>
      </w:r>
      <w:r w:rsidRPr="003347DA">
        <w:rPr>
          <w:noProof/>
          <w:lang w:val="fr-FR"/>
        </w:rPr>
        <w:t xml:space="preserve">: </w:t>
      </w:r>
      <w:r>
        <w:rPr>
          <w:noProof/>
          <w:lang w:val="fr-FR"/>
        </w:rPr>
        <w:t xml:space="preserve">participation en </w:t>
      </w:r>
      <w:r w:rsidRPr="003347DA">
        <w:rPr>
          <w:noProof/>
          <w:lang w:val="fr-FR"/>
        </w:rPr>
        <w:t>2018</w:t>
      </w:r>
      <w:r w:rsidR="00BB6E42">
        <w:rPr>
          <w:noProof/>
          <w:lang w:val="fr-FR"/>
        </w:rPr>
        <w:t>-</w:t>
      </w:r>
      <w:r>
        <w:rPr>
          <w:noProof/>
          <w:lang w:val="fr-FR"/>
        </w:rPr>
        <w:t>20</w:t>
      </w:r>
      <w:r w:rsidRPr="003347DA">
        <w:rPr>
          <w:noProof/>
          <w:lang w:val="fr-FR"/>
        </w:rPr>
        <w:t xml:space="preserve">19 </w:t>
      </w:r>
      <w:r>
        <w:rPr>
          <w:noProof/>
          <w:lang w:val="fr-FR"/>
        </w:rPr>
        <w:t xml:space="preserve">au projet </w:t>
      </w:r>
      <w:r w:rsidRPr="00DA47BF">
        <w:rPr>
          <w:noProof/>
        </w:rPr>
        <w:t>FIER (</w:t>
      </w:r>
      <w:r w:rsidRPr="00195136">
        <w:rPr>
          <w:i/>
          <w:iCs/>
          <w:noProof/>
        </w:rPr>
        <w:t>Fast-track Integration in European Regions</w:t>
      </w:r>
      <w:r w:rsidRPr="00DA47BF">
        <w:rPr>
          <w:noProof/>
        </w:rPr>
        <w:t>) de l</w:t>
      </w:r>
      <w:r w:rsidR="007174EB">
        <w:rPr>
          <w:noProof/>
        </w:rPr>
        <w:t>’</w:t>
      </w:r>
      <w:r w:rsidRPr="00DA47BF">
        <w:rPr>
          <w:noProof/>
        </w:rPr>
        <w:t>UE</w:t>
      </w:r>
      <w:r w:rsidRPr="003347DA">
        <w:rPr>
          <w:noProof/>
          <w:lang w:val="fr-FR"/>
        </w:rPr>
        <w:t xml:space="preserve">, </w:t>
      </w:r>
      <w:r>
        <w:rPr>
          <w:noProof/>
          <w:lang w:val="fr-FR"/>
        </w:rPr>
        <w:t xml:space="preserve">qui visait à élaborer des </w:t>
      </w:r>
      <w:r w:rsidRPr="003347DA">
        <w:rPr>
          <w:noProof/>
          <w:lang w:val="fr-FR"/>
        </w:rPr>
        <w:t xml:space="preserve">instruments </w:t>
      </w:r>
      <w:r>
        <w:rPr>
          <w:noProof/>
          <w:lang w:val="fr-FR"/>
        </w:rPr>
        <w:t xml:space="preserve">et des </w:t>
      </w:r>
      <w:r w:rsidRPr="003347DA">
        <w:rPr>
          <w:noProof/>
          <w:lang w:val="fr-FR"/>
        </w:rPr>
        <w:t>strat</w:t>
      </w:r>
      <w:r>
        <w:rPr>
          <w:noProof/>
          <w:lang w:val="fr-FR"/>
        </w:rPr>
        <w:t>é</w:t>
      </w:r>
      <w:r w:rsidRPr="003347DA">
        <w:rPr>
          <w:noProof/>
          <w:lang w:val="fr-FR"/>
        </w:rPr>
        <w:t xml:space="preserve">gies </w:t>
      </w:r>
      <w:r>
        <w:rPr>
          <w:noProof/>
          <w:lang w:val="fr-FR"/>
        </w:rPr>
        <w:t>permettant aux réfugiés et aux demandeurs d</w:t>
      </w:r>
      <w:r w:rsidR="007174EB">
        <w:rPr>
          <w:noProof/>
          <w:lang w:val="fr-FR"/>
        </w:rPr>
        <w:t>’</w:t>
      </w:r>
      <w:r>
        <w:rPr>
          <w:noProof/>
          <w:lang w:val="fr-FR"/>
        </w:rPr>
        <w:t>asile d</w:t>
      </w:r>
      <w:r w:rsidR="007174EB">
        <w:rPr>
          <w:noProof/>
          <w:lang w:val="fr-FR"/>
        </w:rPr>
        <w:t>’</w:t>
      </w:r>
      <w:r>
        <w:rPr>
          <w:noProof/>
          <w:lang w:val="fr-FR"/>
        </w:rPr>
        <w:t xml:space="preserve">intégrer rapidement le marché du travail </w:t>
      </w:r>
      <w:r w:rsidRPr="003347DA">
        <w:rPr>
          <w:noProof/>
          <w:lang w:val="fr-FR"/>
        </w:rPr>
        <w:t>(</w:t>
      </w:r>
      <w:r>
        <w:rPr>
          <w:noProof/>
          <w:lang w:val="fr-FR"/>
        </w:rPr>
        <w:t>voir</w:t>
      </w:r>
      <w:r w:rsidRPr="003347DA">
        <w:rPr>
          <w:noProof/>
          <w:lang w:val="fr-FR"/>
        </w:rPr>
        <w:t xml:space="preserve"> </w:t>
      </w:r>
      <w:hyperlink r:id="rId73" w:history="1">
        <w:r w:rsidRPr="003347DA">
          <w:rPr>
            <w:rStyle w:val="Lienhypertexte"/>
            <w:noProof/>
            <w:lang w:val="fr-FR"/>
          </w:rPr>
          <w:t>www.journey-integral.at</w:t>
        </w:r>
      </w:hyperlink>
      <w:r w:rsidRPr="003347DA">
        <w:rPr>
          <w:noProof/>
          <w:lang w:val="fr-FR"/>
        </w:rPr>
        <w:t>)</w:t>
      </w:r>
      <w:r w:rsidR="00524B23">
        <w:rPr>
          <w:noProof/>
          <w:lang w:val="fr-FR"/>
        </w:rPr>
        <w:t> </w:t>
      </w:r>
      <w:r w:rsidR="00A835BE">
        <w:rPr>
          <w:noProof/>
          <w:lang w:val="fr-FR"/>
        </w:rPr>
        <w:t>;</w:t>
      </w:r>
    </w:p>
    <w:p w14:paraId="249DCB2D" w14:textId="496C6C20"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Styri</w:t>
      </w:r>
      <w:r>
        <w:rPr>
          <w:noProof/>
          <w:lang w:val="fr-FR"/>
        </w:rPr>
        <w:t xml:space="preserve">e </w:t>
      </w:r>
      <w:r w:rsidRPr="003347DA">
        <w:rPr>
          <w:noProof/>
          <w:lang w:val="fr-FR"/>
        </w:rPr>
        <w:t xml:space="preserve">: </w:t>
      </w:r>
      <w:r>
        <w:rPr>
          <w:noProof/>
          <w:lang w:val="fr-FR"/>
        </w:rPr>
        <w:t>jusqu</w:t>
      </w:r>
      <w:r w:rsidR="007174EB">
        <w:rPr>
          <w:noProof/>
          <w:lang w:val="fr-FR"/>
        </w:rPr>
        <w:t>’</w:t>
      </w:r>
      <w:r>
        <w:rPr>
          <w:noProof/>
          <w:lang w:val="fr-FR"/>
        </w:rPr>
        <w:t xml:space="preserve">en 2019, information et conseils </w:t>
      </w:r>
      <w:r w:rsidRPr="003347DA">
        <w:rPr>
          <w:noProof/>
          <w:lang w:val="fr-FR"/>
        </w:rPr>
        <w:t>multilingu</w:t>
      </w:r>
      <w:r>
        <w:rPr>
          <w:noProof/>
          <w:lang w:val="fr-FR"/>
        </w:rPr>
        <w:t>es</w:t>
      </w:r>
      <w:r w:rsidRPr="003347DA">
        <w:rPr>
          <w:noProof/>
          <w:lang w:val="fr-FR"/>
        </w:rPr>
        <w:t xml:space="preserve"> </w:t>
      </w:r>
      <w:r>
        <w:rPr>
          <w:noProof/>
          <w:lang w:val="fr-FR"/>
        </w:rPr>
        <w:t>gratuits en matière d</w:t>
      </w:r>
      <w:r w:rsidR="007174EB">
        <w:rPr>
          <w:noProof/>
          <w:lang w:val="fr-FR"/>
        </w:rPr>
        <w:t>’</w:t>
      </w:r>
      <w:r>
        <w:rPr>
          <w:noProof/>
          <w:lang w:val="fr-FR"/>
        </w:rPr>
        <w:t>éducation des adultes dans le cadre de l</w:t>
      </w:r>
      <w:r w:rsidR="007174EB">
        <w:rPr>
          <w:noProof/>
          <w:lang w:val="fr-FR"/>
        </w:rPr>
        <w:t>’</w:t>
      </w:r>
      <w:r>
        <w:rPr>
          <w:noProof/>
          <w:lang w:val="fr-FR"/>
        </w:rPr>
        <w:t>initiative « Conseils en matière d</w:t>
      </w:r>
      <w:r w:rsidR="007174EB">
        <w:rPr>
          <w:noProof/>
          <w:lang w:val="fr-FR"/>
        </w:rPr>
        <w:t>’</w:t>
      </w:r>
      <w:r>
        <w:rPr>
          <w:noProof/>
          <w:lang w:val="fr-FR"/>
        </w:rPr>
        <w:t>éducation Autriche »</w:t>
      </w:r>
      <w:r w:rsidRPr="003347DA">
        <w:rPr>
          <w:noProof/>
          <w:lang w:val="fr-FR"/>
        </w:rPr>
        <w:t>.</w:t>
      </w:r>
    </w:p>
    <w:p w14:paraId="5488365E" w14:textId="65062083" w:rsidR="00507F2F" w:rsidRPr="003347DA" w:rsidRDefault="00507F2F" w:rsidP="00507F2F">
      <w:pPr>
        <w:pStyle w:val="SingleTxtG"/>
        <w:rPr>
          <w:noProof/>
          <w:lang w:val="fr-FR"/>
        </w:rPr>
      </w:pPr>
      <w:r w:rsidRPr="003347DA">
        <w:rPr>
          <w:noProof/>
          <w:lang w:val="fr-FR"/>
        </w:rPr>
        <w:t>120.</w:t>
      </w:r>
      <w:r w:rsidRPr="003347DA">
        <w:rPr>
          <w:noProof/>
          <w:lang w:val="fr-FR"/>
        </w:rPr>
        <w:tab/>
      </w:r>
      <w:r>
        <w:rPr>
          <w:noProof/>
          <w:lang w:val="fr-FR"/>
        </w:rPr>
        <w:t>Des études montrent que les</w:t>
      </w:r>
      <w:r w:rsidRPr="003347DA">
        <w:rPr>
          <w:noProof/>
          <w:lang w:val="fr-FR"/>
        </w:rPr>
        <w:t xml:space="preserve"> Rom</w:t>
      </w:r>
      <w:r>
        <w:rPr>
          <w:noProof/>
          <w:lang w:val="fr-FR"/>
        </w:rPr>
        <w:t>s</w:t>
      </w:r>
      <w:r w:rsidRPr="003347DA">
        <w:rPr>
          <w:noProof/>
          <w:lang w:val="fr-FR"/>
        </w:rPr>
        <w:t xml:space="preserve"> </w:t>
      </w:r>
      <w:r>
        <w:rPr>
          <w:noProof/>
          <w:lang w:val="fr-FR"/>
        </w:rPr>
        <w:t xml:space="preserve">sont </w:t>
      </w:r>
      <w:r w:rsidRPr="00DA47BF">
        <w:rPr>
          <w:noProof/>
        </w:rPr>
        <w:t>plus touchés par le chômage, surtout le chômage de longue durée</w:t>
      </w:r>
      <w:r w:rsidRPr="003347DA">
        <w:rPr>
          <w:noProof/>
          <w:lang w:val="fr-FR"/>
        </w:rPr>
        <w:t xml:space="preserve">. </w:t>
      </w:r>
      <w:r>
        <w:rPr>
          <w:noProof/>
          <w:lang w:val="fr-FR"/>
        </w:rPr>
        <w:t xml:space="preserve">Aussi la </w:t>
      </w:r>
      <w:r w:rsidRPr="00DA47BF">
        <w:rPr>
          <w:noProof/>
        </w:rPr>
        <w:t>stratégie autrichienne en faveur des Roms</w:t>
      </w:r>
      <w:r w:rsidRPr="00312697">
        <w:rPr>
          <w:noProof/>
          <w:lang w:val="fr-FR"/>
        </w:rPr>
        <w:t xml:space="preserve"> </w:t>
      </w:r>
      <w:r>
        <w:rPr>
          <w:noProof/>
          <w:lang w:val="fr-FR"/>
        </w:rPr>
        <w:t>vise-t-elle à insérer les Roms sur le marché du travail autrichien</w:t>
      </w:r>
      <w:r w:rsidRPr="003347DA">
        <w:rPr>
          <w:noProof/>
          <w:lang w:val="fr-FR"/>
        </w:rPr>
        <w:t xml:space="preserve">. </w:t>
      </w:r>
      <w:r>
        <w:rPr>
          <w:noProof/>
          <w:lang w:val="fr-FR"/>
        </w:rPr>
        <w:t>Les mesures mises en place à cette fin ont été financées dans le cadre du programme opérationnel de l</w:t>
      </w:r>
      <w:r w:rsidR="007174EB">
        <w:rPr>
          <w:noProof/>
          <w:lang w:val="fr-FR"/>
        </w:rPr>
        <w:t>’</w:t>
      </w:r>
      <w:r>
        <w:rPr>
          <w:noProof/>
          <w:lang w:val="fr-FR"/>
        </w:rPr>
        <w:t>Autriche par l</w:t>
      </w:r>
      <w:r w:rsidR="007174EB">
        <w:rPr>
          <w:noProof/>
          <w:lang w:val="fr-FR"/>
        </w:rPr>
        <w:t>’</w:t>
      </w:r>
      <w:r>
        <w:rPr>
          <w:noProof/>
          <w:lang w:val="fr-FR"/>
        </w:rPr>
        <w:t xml:space="preserve">intermédiaire du Fonds social européen au cours de la période </w:t>
      </w:r>
      <w:r w:rsidRPr="003347DA">
        <w:rPr>
          <w:noProof/>
          <w:lang w:val="fr-FR"/>
        </w:rPr>
        <w:t>2015</w:t>
      </w:r>
      <w:r>
        <w:rPr>
          <w:noProof/>
          <w:lang w:val="fr-FR"/>
        </w:rPr>
        <w:t>-</w:t>
      </w:r>
      <w:r w:rsidRPr="003347DA">
        <w:rPr>
          <w:noProof/>
          <w:lang w:val="fr-FR"/>
        </w:rPr>
        <w:t xml:space="preserve">2022. </w:t>
      </w:r>
      <w:r>
        <w:rPr>
          <w:noProof/>
          <w:lang w:val="fr-FR"/>
        </w:rPr>
        <w:t>Du fait de l</w:t>
      </w:r>
      <w:r w:rsidRPr="00DA47BF">
        <w:rPr>
          <w:noProof/>
        </w:rPr>
        <w:t>a directive spéciale sur l</w:t>
      </w:r>
      <w:r w:rsidR="007174EB">
        <w:rPr>
          <w:noProof/>
        </w:rPr>
        <w:t>’</w:t>
      </w:r>
      <w:r w:rsidRPr="00DA47BF">
        <w:rPr>
          <w:noProof/>
        </w:rPr>
        <w:t>autonomisation des Roms sur le marché du travail</w:t>
      </w:r>
      <w:r w:rsidRPr="00197BE2">
        <w:rPr>
          <w:noProof/>
          <w:lang w:val="fr-FR"/>
        </w:rPr>
        <w:t xml:space="preserve"> </w:t>
      </w:r>
      <w:r>
        <w:rPr>
          <w:noProof/>
          <w:lang w:val="fr-FR"/>
        </w:rPr>
        <w:t>(</w:t>
      </w:r>
      <w:r w:rsidRPr="007072A3">
        <w:rPr>
          <w:noProof/>
          <w:lang w:val="fr-FR"/>
        </w:rPr>
        <w:t>voir par.</w:t>
      </w:r>
      <w:r w:rsidR="007072A3" w:rsidRPr="007072A3">
        <w:rPr>
          <w:noProof/>
          <w:lang w:val="fr-FR"/>
        </w:rPr>
        <w:t> </w:t>
      </w:r>
      <w:r w:rsidRPr="007072A3">
        <w:rPr>
          <w:noProof/>
          <w:lang w:val="fr-FR"/>
        </w:rPr>
        <w:t>19</w:t>
      </w:r>
      <w:r>
        <w:rPr>
          <w:noProof/>
          <w:lang w:val="fr-FR"/>
        </w:rPr>
        <w:t>), financée sur le budget du marché du travail autrichien, un budget annuel d</w:t>
      </w:r>
      <w:r w:rsidR="007174EB">
        <w:rPr>
          <w:noProof/>
          <w:lang w:val="fr-FR"/>
        </w:rPr>
        <w:t>’</w:t>
      </w:r>
      <w:r>
        <w:rPr>
          <w:noProof/>
          <w:lang w:val="fr-FR"/>
        </w:rPr>
        <w:t>1,25</w:t>
      </w:r>
      <w:r w:rsidR="00BB6E42">
        <w:rPr>
          <w:noProof/>
          <w:lang w:val="fr-FR"/>
        </w:rPr>
        <w:t> </w:t>
      </w:r>
      <w:r>
        <w:rPr>
          <w:noProof/>
          <w:lang w:val="fr-FR"/>
        </w:rPr>
        <w:t>millions d</w:t>
      </w:r>
      <w:r w:rsidR="007174EB">
        <w:rPr>
          <w:noProof/>
          <w:lang w:val="fr-FR"/>
        </w:rPr>
        <w:t>’</w:t>
      </w:r>
      <w:r>
        <w:rPr>
          <w:noProof/>
          <w:lang w:val="fr-FR"/>
        </w:rPr>
        <w:t>euros sera désormais disponible</w:t>
      </w:r>
      <w:r w:rsidRPr="003347DA">
        <w:rPr>
          <w:noProof/>
          <w:lang w:val="fr-FR"/>
        </w:rPr>
        <w:t xml:space="preserve">. </w:t>
      </w:r>
      <w:r>
        <w:rPr>
          <w:noProof/>
          <w:lang w:val="fr-FR"/>
        </w:rPr>
        <w:t>D</w:t>
      </w:r>
      <w:r w:rsidRPr="00DA47BF">
        <w:rPr>
          <w:noProof/>
        </w:rPr>
        <w:t>es appels à projets ont été lancés auprès de la société civile, ces projets devant être élaborés et mis en œuvre en association avec des membres de la communauté rom</w:t>
      </w:r>
      <w:r w:rsidRPr="003347DA">
        <w:rPr>
          <w:noProof/>
          <w:lang w:val="fr-FR"/>
        </w:rPr>
        <w:t xml:space="preserve">. </w:t>
      </w:r>
      <w:r>
        <w:rPr>
          <w:noProof/>
          <w:lang w:val="fr-FR"/>
        </w:rPr>
        <w:t>On présente ci-après des exemples de ces projets d</w:t>
      </w:r>
      <w:r w:rsidR="007174EB">
        <w:rPr>
          <w:noProof/>
          <w:lang w:val="fr-FR"/>
        </w:rPr>
        <w:t>’</w:t>
      </w:r>
      <w:r>
        <w:rPr>
          <w:noProof/>
          <w:lang w:val="fr-FR"/>
        </w:rPr>
        <w:t xml:space="preserve">un à deux ans, dont certains se sont achevés à la fin de 2024 </w:t>
      </w:r>
      <w:r w:rsidRPr="003347DA">
        <w:rPr>
          <w:noProof/>
          <w:lang w:val="fr-FR"/>
        </w:rPr>
        <w:t>:</w:t>
      </w:r>
    </w:p>
    <w:p w14:paraId="089A96C2" w14:textId="4A7AE103"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 xml:space="preserve">OPRE ROMNJA </w:t>
      </w:r>
      <w:r w:rsidR="00A835BE">
        <w:rPr>
          <w:noProof/>
          <w:lang w:val="fr-FR"/>
        </w:rPr>
        <w:t>−</w:t>
      </w:r>
      <w:r w:rsidRPr="003347DA">
        <w:rPr>
          <w:noProof/>
          <w:lang w:val="fr-FR"/>
        </w:rPr>
        <w:t xml:space="preserve"> </w:t>
      </w:r>
      <w:r>
        <w:rPr>
          <w:noProof/>
          <w:lang w:val="fr-FR"/>
        </w:rPr>
        <w:t xml:space="preserve">Le centre de conseils en orientation professionnelle </w:t>
      </w:r>
      <w:r w:rsidRPr="003347DA">
        <w:rPr>
          <w:noProof/>
          <w:lang w:val="fr-FR"/>
        </w:rPr>
        <w:t>Los geht</w:t>
      </w:r>
      <w:r w:rsidR="007174EB">
        <w:rPr>
          <w:noProof/>
          <w:lang w:val="fr-FR"/>
        </w:rPr>
        <w:t>’</w:t>
      </w:r>
      <w:r w:rsidRPr="003347DA">
        <w:rPr>
          <w:noProof/>
          <w:lang w:val="fr-FR"/>
        </w:rPr>
        <w:t xml:space="preserve">s! </w:t>
      </w:r>
      <w:r>
        <w:rPr>
          <w:noProof/>
          <w:lang w:val="fr-FR"/>
        </w:rPr>
        <w:t>à</w:t>
      </w:r>
      <w:r w:rsidRPr="003347DA">
        <w:rPr>
          <w:noProof/>
          <w:lang w:val="fr-FR"/>
        </w:rPr>
        <w:t xml:space="preserve"> Vienn</w:t>
      </w:r>
      <w:r>
        <w:rPr>
          <w:noProof/>
          <w:lang w:val="fr-FR"/>
        </w:rPr>
        <w:t xml:space="preserve">e </w:t>
      </w:r>
      <w:r w:rsidRPr="003347DA">
        <w:rPr>
          <w:noProof/>
          <w:lang w:val="fr-FR"/>
        </w:rPr>
        <w:t xml:space="preserve">: </w:t>
      </w:r>
      <w:r>
        <w:rPr>
          <w:noProof/>
          <w:lang w:val="fr-FR"/>
        </w:rPr>
        <w:t xml:space="preserve">conseille sur les postes adaptés et aide les </w:t>
      </w:r>
      <w:r w:rsidRPr="003347DA">
        <w:rPr>
          <w:noProof/>
          <w:lang w:val="fr-FR"/>
        </w:rPr>
        <w:t xml:space="preserve">participants </w:t>
      </w:r>
      <w:r>
        <w:rPr>
          <w:noProof/>
          <w:lang w:val="fr-FR"/>
        </w:rPr>
        <w:t>à trouver un emploi</w:t>
      </w:r>
      <w:r w:rsidR="00A835BE">
        <w:rPr>
          <w:noProof/>
          <w:lang w:val="fr-FR"/>
        </w:rPr>
        <w:t> ;</w:t>
      </w:r>
    </w:p>
    <w:p w14:paraId="2D964574" w14:textId="1A608463"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EMRO</w:t>
      </w:r>
      <w:r>
        <w:rPr>
          <w:noProof/>
          <w:lang w:val="fr-FR"/>
        </w:rPr>
        <w:t xml:space="preserve"> (Autonomisation des Roms) à</w:t>
      </w:r>
      <w:r w:rsidRPr="003347DA">
        <w:rPr>
          <w:noProof/>
          <w:lang w:val="fr-FR"/>
        </w:rPr>
        <w:t xml:space="preserve"> Graz</w:t>
      </w:r>
      <w:r>
        <w:rPr>
          <w:noProof/>
          <w:lang w:val="fr-FR"/>
        </w:rPr>
        <w:t xml:space="preserve"> </w:t>
      </w:r>
      <w:r w:rsidRPr="003347DA">
        <w:rPr>
          <w:noProof/>
          <w:lang w:val="fr-FR"/>
        </w:rPr>
        <w:t xml:space="preserve">: </w:t>
      </w:r>
      <w:r>
        <w:rPr>
          <w:noProof/>
          <w:lang w:val="fr-FR"/>
        </w:rPr>
        <w:t>conseils, autonomisation, développement des compétences et placement</w:t>
      </w:r>
      <w:r w:rsidR="00A835BE">
        <w:rPr>
          <w:noProof/>
          <w:lang w:val="fr-FR"/>
        </w:rPr>
        <w:t> ;</w:t>
      </w:r>
    </w:p>
    <w:p w14:paraId="78F336B9" w14:textId="4EA415D9"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 xml:space="preserve">VA A VA </w:t>
      </w:r>
      <w:r>
        <w:rPr>
          <w:noProof/>
          <w:lang w:val="fr-FR"/>
        </w:rPr>
        <w:t>(Main dans la main) à</w:t>
      </w:r>
      <w:r w:rsidRPr="003347DA">
        <w:rPr>
          <w:noProof/>
          <w:lang w:val="fr-FR"/>
        </w:rPr>
        <w:t xml:space="preserve"> Salzb</w:t>
      </w:r>
      <w:r>
        <w:rPr>
          <w:noProof/>
          <w:lang w:val="fr-FR"/>
        </w:rPr>
        <w:t>o</w:t>
      </w:r>
      <w:r w:rsidRPr="003347DA">
        <w:rPr>
          <w:noProof/>
          <w:lang w:val="fr-FR"/>
        </w:rPr>
        <w:t>urg</w:t>
      </w:r>
      <w:r>
        <w:rPr>
          <w:noProof/>
          <w:lang w:val="fr-FR"/>
        </w:rPr>
        <w:t xml:space="preserve"> </w:t>
      </w:r>
      <w:r w:rsidRPr="003347DA">
        <w:rPr>
          <w:noProof/>
          <w:lang w:val="fr-FR"/>
        </w:rPr>
        <w:t xml:space="preserve">: </w:t>
      </w:r>
      <w:r>
        <w:rPr>
          <w:noProof/>
          <w:lang w:val="fr-FR"/>
        </w:rPr>
        <w:t>conseils</w:t>
      </w:r>
      <w:r w:rsidRPr="003347DA">
        <w:rPr>
          <w:noProof/>
          <w:lang w:val="fr-FR"/>
        </w:rPr>
        <w:t xml:space="preserve">, </w:t>
      </w:r>
      <w:r>
        <w:rPr>
          <w:noProof/>
          <w:lang w:val="fr-FR"/>
        </w:rPr>
        <w:t>aide pour les formalités administratives et placement</w:t>
      </w:r>
      <w:r w:rsidR="00A835BE">
        <w:rPr>
          <w:noProof/>
          <w:lang w:val="fr-FR"/>
        </w:rPr>
        <w:t> ;</w:t>
      </w:r>
    </w:p>
    <w:p w14:paraId="25875144" w14:textId="431684BA"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 xml:space="preserve">PRADO DROM </w:t>
      </w:r>
      <w:r w:rsidR="00A835BE">
        <w:rPr>
          <w:noProof/>
          <w:lang w:val="fr-FR"/>
        </w:rPr>
        <w:t>−</w:t>
      </w:r>
      <w:r w:rsidRPr="003347DA">
        <w:rPr>
          <w:noProof/>
          <w:lang w:val="fr-FR"/>
        </w:rPr>
        <w:t xml:space="preserve"> </w:t>
      </w:r>
      <w:r w:rsidRPr="00195136">
        <w:rPr>
          <w:i/>
          <w:iCs/>
          <w:noProof/>
          <w:lang w:val="fr-FR"/>
        </w:rPr>
        <w:t>Mein Weg zum Erfolg</w:t>
      </w:r>
      <w:r w:rsidRPr="003347DA">
        <w:rPr>
          <w:noProof/>
          <w:lang w:val="fr-FR"/>
        </w:rPr>
        <w:t xml:space="preserve"> </w:t>
      </w:r>
      <w:r>
        <w:rPr>
          <w:noProof/>
          <w:lang w:val="fr-FR"/>
        </w:rPr>
        <w:t>à</w:t>
      </w:r>
      <w:r w:rsidRPr="003347DA">
        <w:rPr>
          <w:noProof/>
          <w:lang w:val="fr-FR"/>
        </w:rPr>
        <w:t xml:space="preserve"> Oberwart</w:t>
      </w:r>
      <w:r>
        <w:rPr>
          <w:noProof/>
          <w:lang w:val="fr-FR"/>
        </w:rPr>
        <w:t xml:space="preserve">, dans le </w:t>
      </w:r>
      <w:r w:rsidRPr="003347DA">
        <w:rPr>
          <w:noProof/>
          <w:lang w:val="fr-FR"/>
        </w:rPr>
        <w:t>Burgenland</w:t>
      </w:r>
      <w:r>
        <w:rPr>
          <w:noProof/>
          <w:lang w:val="fr-FR"/>
        </w:rPr>
        <w:t xml:space="preserve"> </w:t>
      </w:r>
      <w:r w:rsidRPr="003347DA">
        <w:rPr>
          <w:noProof/>
          <w:lang w:val="fr-FR"/>
        </w:rPr>
        <w:t xml:space="preserve">: </w:t>
      </w:r>
      <w:r>
        <w:rPr>
          <w:noProof/>
          <w:lang w:val="fr-FR"/>
        </w:rPr>
        <w:t>conseil en orientation professionnelle, aide pour les formalités administratives</w:t>
      </w:r>
      <w:r w:rsidRPr="003347DA">
        <w:rPr>
          <w:noProof/>
          <w:lang w:val="fr-FR"/>
        </w:rPr>
        <w:t xml:space="preserve">, </w:t>
      </w:r>
      <w:r>
        <w:rPr>
          <w:noProof/>
          <w:lang w:val="fr-FR"/>
        </w:rPr>
        <w:t>développement des compétences et placement</w:t>
      </w:r>
      <w:r w:rsidRPr="003347DA">
        <w:rPr>
          <w:noProof/>
          <w:lang w:val="fr-FR"/>
        </w:rPr>
        <w:t>.</w:t>
      </w:r>
    </w:p>
    <w:p w14:paraId="5345737F" w14:textId="4838B733" w:rsidR="00507F2F" w:rsidRPr="00C55210" w:rsidRDefault="00507F2F" w:rsidP="00507F2F">
      <w:pPr>
        <w:pStyle w:val="SingleTxtG"/>
        <w:rPr>
          <w:noProof/>
          <w:lang w:val="fr-FR"/>
        </w:rPr>
      </w:pPr>
      <w:r w:rsidRPr="00C55210">
        <w:rPr>
          <w:noProof/>
          <w:lang w:val="fr-FR"/>
        </w:rPr>
        <w:t>121.</w:t>
      </w:r>
      <w:r w:rsidRPr="00C55210">
        <w:rPr>
          <w:noProof/>
          <w:lang w:val="fr-FR"/>
        </w:rPr>
        <w:tab/>
        <w:t>L</w:t>
      </w:r>
      <w:r w:rsidR="007174EB" w:rsidRPr="00C55210">
        <w:rPr>
          <w:noProof/>
          <w:lang w:val="fr-FR"/>
        </w:rPr>
        <w:t>’</w:t>
      </w:r>
      <w:r w:rsidRPr="00C55210">
        <w:rPr>
          <w:noProof/>
          <w:lang w:val="fr-FR"/>
        </w:rPr>
        <w:t>article 11 (par.</w:t>
      </w:r>
      <w:r w:rsidR="000D0BAC">
        <w:rPr>
          <w:noProof/>
          <w:lang w:val="fr-FR"/>
        </w:rPr>
        <w:t> </w:t>
      </w:r>
      <w:r w:rsidRPr="00C55210">
        <w:rPr>
          <w:noProof/>
          <w:lang w:val="fr-FR"/>
        </w:rPr>
        <w:t xml:space="preserve">1) de la CEDH garantit le droit de </w:t>
      </w:r>
      <w:r w:rsidRPr="00C55210">
        <w:rPr>
          <w:noProof/>
        </w:rPr>
        <w:t>fonder des syndicats et de s</w:t>
      </w:r>
      <w:r w:rsidR="007174EB" w:rsidRPr="00C55210">
        <w:rPr>
          <w:noProof/>
        </w:rPr>
        <w:t>’</w:t>
      </w:r>
      <w:r w:rsidRPr="00C55210">
        <w:rPr>
          <w:noProof/>
        </w:rPr>
        <w:t>affilier à des syndicats</w:t>
      </w:r>
      <w:r w:rsidRPr="00C55210">
        <w:rPr>
          <w:noProof/>
          <w:lang w:val="fr-FR"/>
        </w:rPr>
        <w:t xml:space="preserve"> sans aucune forme de restriction liée à des groupes professionnels spécifiques.</w:t>
      </w:r>
    </w:p>
    <w:p w14:paraId="2A6CA827" w14:textId="5EDD79E2" w:rsidR="00507F2F" w:rsidRPr="00C55210" w:rsidRDefault="00507F2F" w:rsidP="00507F2F">
      <w:pPr>
        <w:pStyle w:val="SingleTxtG"/>
        <w:rPr>
          <w:noProof/>
          <w:lang w:val="fr-FR"/>
        </w:rPr>
      </w:pPr>
      <w:r w:rsidRPr="00C55210">
        <w:rPr>
          <w:noProof/>
          <w:lang w:val="fr-FR"/>
        </w:rPr>
        <w:t>122.</w:t>
      </w:r>
      <w:r w:rsidRPr="00C55210">
        <w:rPr>
          <w:noProof/>
          <w:lang w:val="fr-FR"/>
        </w:rPr>
        <w:tab/>
        <w:t xml:space="preserve">En ce qui concerne le droit au logement, voir les paragraphes 9 et 20. Quant à la publicité non-discriminatoire en matière de logement, voir le </w:t>
      </w:r>
      <w:r w:rsidR="000D0BAC" w:rsidRPr="000D0BAC">
        <w:rPr>
          <w:rFonts w:eastAsia="MS Mincho"/>
          <w:noProof/>
          <w:szCs w:val="22"/>
          <w:lang w:val="fr-FR"/>
        </w:rPr>
        <w:t>n</w:t>
      </w:r>
      <w:r w:rsidR="000D0BAC" w:rsidRPr="000D0BAC">
        <w:rPr>
          <w:rFonts w:eastAsia="MS Mincho"/>
          <w:noProof/>
          <w:szCs w:val="22"/>
          <w:vertAlign w:val="superscript"/>
          <w:lang w:val="fr-FR"/>
        </w:rPr>
        <w:t>o</w:t>
      </w:r>
      <w:r w:rsidR="000D0BAC">
        <w:rPr>
          <w:noProof/>
          <w:lang w:val="fr-FR"/>
        </w:rPr>
        <w:t> </w:t>
      </w:r>
      <w:r w:rsidRPr="00C55210">
        <w:rPr>
          <w:noProof/>
          <w:lang w:val="fr-FR"/>
        </w:rPr>
        <w:t>15 à l</w:t>
      </w:r>
      <w:r w:rsidR="007174EB" w:rsidRPr="00C55210">
        <w:rPr>
          <w:noProof/>
          <w:lang w:val="fr-FR"/>
        </w:rPr>
        <w:t>’</w:t>
      </w:r>
      <w:r w:rsidRPr="00C55210">
        <w:rPr>
          <w:noProof/>
          <w:lang w:val="fr-FR"/>
        </w:rPr>
        <w:t>annexe.</w:t>
      </w:r>
    </w:p>
    <w:p w14:paraId="257BB1EB" w14:textId="34116E49" w:rsidR="00507F2F" w:rsidRPr="00A86B07" w:rsidRDefault="00507F2F" w:rsidP="00507F2F">
      <w:pPr>
        <w:pStyle w:val="SingleTxtG"/>
        <w:rPr>
          <w:noProof/>
          <w:lang w:val="fr-FR"/>
        </w:rPr>
      </w:pPr>
      <w:r w:rsidRPr="00C55210">
        <w:rPr>
          <w:noProof/>
          <w:lang w:val="fr-FR"/>
        </w:rPr>
        <w:t>123.</w:t>
      </w:r>
      <w:r w:rsidRPr="00C55210">
        <w:rPr>
          <w:noProof/>
          <w:lang w:val="fr-FR"/>
        </w:rPr>
        <w:tab/>
        <w:t>Une étude</w:t>
      </w:r>
      <w:r>
        <w:rPr>
          <w:noProof/>
          <w:lang w:val="fr-FR"/>
        </w:rPr>
        <w:t xml:space="preserve"> à </w:t>
      </w:r>
      <w:hyperlink r:id="rId74" w:history="1">
        <w:r w:rsidRPr="00A86B07">
          <w:rPr>
            <w:rStyle w:val="Lienhypertexte"/>
            <w:noProof/>
            <w:lang w:val="fr-FR"/>
          </w:rPr>
          <w:t xml:space="preserve">long-terme </w:t>
        </w:r>
      </w:hyperlink>
      <w:r w:rsidRPr="00A86B07">
        <w:rPr>
          <w:noProof/>
          <w:lang w:val="fr-FR"/>
        </w:rPr>
        <w:t>réalisée par le Centre européen de formation et de recherche pour les droits de l</w:t>
      </w:r>
      <w:r w:rsidR="007174EB">
        <w:rPr>
          <w:noProof/>
          <w:lang w:val="fr-FR"/>
        </w:rPr>
        <w:t>’</w:t>
      </w:r>
      <w:r w:rsidRPr="00A86B07">
        <w:rPr>
          <w:noProof/>
          <w:lang w:val="fr-FR"/>
        </w:rPr>
        <w:t>homme et la démocratie de Graz (</w:t>
      </w:r>
      <w:r>
        <w:rPr>
          <w:noProof/>
          <w:lang w:val="fr-FR"/>
        </w:rPr>
        <w:t xml:space="preserve">pour le compte du Bureau </w:t>
      </w:r>
      <w:r w:rsidRPr="00A86B07">
        <w:rPr>
          <w:noProof/>
          <w:lang w:val="fr-FR"/>
        </w:rPr>
        <w:t>antidiscrimination de Styrie) a porté sur l</w:t>
      </w:r>
      <w:r w:rsidR="007174EB">
        <w:rPr>
          <w:noProof/>
          <w:lang w:val="fr-FR"/>
        </w:rPr>
        <w:t>’</w:t>
      </w:r>
      <w:r w:rsidRPr="00A86B07">
        <w:rPr>
          <w:noProof/>
          <w:lang w:val="fr-FR"/>
        </w:rPr>
        <w:t>application non discriminatoire du droit à un logement convenable en Styri</w:t>
      </w:r>
      <w:r>
        <w:rPr>
          <w:noProof/>
          <w:lang w:val="fr-FR"/>
        </w:rPr>
        <w:t>e</w:t>
      </w:r>
      <w:r w:rsidRPr="00A86B07">
        <w:rPr>
          <w:noProof/>
          <w:lang w:val="fr-FR"/>
        </w:rPr>
        <w:t xml:space="preserve">. </w:t>
      </w:r>
      <w:r>
        <w:rPr>
          <w:noProof/>
          <w:lang w:val="fr-FR"/>
        </w:rPr>
        <w:t>Une</w:t>
      </w:r>
      <w:r w:rsidRPr="00A86B07">
        <w:rPr>
          <w:noProof/>
          <w:lang w:val="fr-FR"/>
        </w:rPr>
        <w:t xml:space="preserve"> </w:t>
      </w:r>
      <w:hyperlink r:id="rId75" w:history="1">
        <w:r>
          <w:rPr>
            <w:rStyle w:val="Lienhypertexte"/>
            <w:noProof/>
            <w:lang w:val="fr-FR"/>
          </w:rPr>
          <w:t>é</w:t>
        </w:r>
        <w:r w:rsidRPr="00A86B07">
          <w:rPr>
            <w:rStyle w:val="Lienhypertexte"/>
            <w:noProof/>
            <w:lang w:val="fr-FR"/>
          </w:rPr>
          <w:t>tud</w:t>
        </w:r>
        <w:r>
          <w:rPr>
            <w:rStyle w:val="Lienhypertexte"/>
            <w:noProof/>
            <w:lang w:val="fr-FR"/>
          </w:rPr>
          <w:t>e</w:t>
        </w:r>
      </w:hyperlink>
      <w:r w:rsidRPr="00A86B07">
        <w:rPr>
          <w:noProof/>
          <w:lang w:val="fr-FR"/>
        </w:rPr>
        <w:t xml:space="preserve"> </w:t>
      </w:r>
      <w:r>
        <w:rPr>
          <w:noProof/>
          <w:lang w:val="fr-FR"/>
        </w:rPr>
        <w:t>confiée par le Bureau du Médiateur pour l</w:t>
      </w:r>
      <w:r w:rsidR="007174EB">
        <w:rPr>
          <w:noProof/>
          <w:lang w:val="fr-FR"/>
        </w:rPr>
        <w:t>’</w:t>
      </w:r>
      <w:r>
        <w:rPr>
          <w:noProof/>
          <w:lang w:val="fr-FR"/>
        </w:rPr>
        <w:t>égalité de traitement à l</w:t>
      </w:r>
      <w:r w:rsidR="007174EB">
        <w:rPr>
          <w:noProof/>
          <w:lang w:val="fr-FR"/>
        </w:rPr>
        <w:t>’</w:t>
      </w:r>
      <w:r>
        <w:rPr>
          <w:noProof/>
          <w:lang w:val="fr-FR"/>
        </w:rPr>
        <w:t>Institut de recherche sociale d</w:t>
      </w:r>
      <w:r w:rsidR="007174EB">
        <w:rPr>
          <w:noProof/>
          <w:lang w:val="fr-FR"/>
        </w:rPr>
        <w:t>’</w:t>
      </w:r>
      <w:r>
        <w:rPr>
          <w:noProof/>
          <w:lang w:val="fr-FR"/>
        </w:rPr>
        <w:t>Autriche (</w:t>
      </w:r>
      <w:r w:rsidRPr="00A86B07">
        <w:rPr>
          <w:noProof/>
          <w:lang w:val="fr-FR"/>
        </w:rPr>
        <w:t>SORA</w:t>
      </w:r>
      <w:r>
        <w:rPr>
          <w:noProof/>
          <w:lang w:val="fr-FR"/>
        </w:rPr>
        <w:t>)</w:t>
      </w:r>
      <w:r w:rsidRPr="00A86B07">
        <w:rPr>
          <w:noProof/>
          <w:lang w:val="fr-FR"/>
        </w:rPr>
        <w:t xml:space="preserve"> </w:t>
      </w:r>
      <w:r>
        <w:rPr>
          <w:noProof/>
          <w:lang w:val="fr-FR"/>
        </w:rPr>
        <w:t xml:space="preserve">a traité de la </w:t>
      </w:r>
      <w:r w:rsidRPr="00A86B07">
        <w:rPr>
          <w:noProof/>
          <w:lang w:val="fr-FR"/>
        </w:rPr>
        <w:t xml:space="preserve">discrimination </w:t>
      </w:r>
      <w:r>
        <w:rPr>
          <w:noProof/>
          <w:lang w:val="fr-FR"/>
        </w:rPr>
        <w:t>à la recherche d</w:t>
      </w:r>
      <w:r w:rsidR="007174EB">
        <w:rPr>
          <w:noProof/>
          <w:lang w:val="fr-FR"/>
        </w:rPr>
        <w:t>’</w:t>
      </w:r>
      <w:r>
        <w:rPr>
          <w:noProof/>
          <w:lang w:val="fr-FR"/>
        </w:rPr>
        <w:t>un logement fondée sur l</w:t>
      </w:r>
      <w:r w:rsidR="007174EB">
        <w:rPr>
          <w:noProof/>
          <w:lang w:val="fr-FR"/>
        </w:rPr>
        <w:t>’</w:t>
      </w:r>
      <w:r>
        <w:rPr>
          <w:noProof/>
          <w:lang w:val="fr-FR"/>
        </w:rPr>
        <w:t>origine ethnique</w:t>
      </w:r>
      <w:r w:rsidRPr="00A86B07">
        <w:rPr>
          <w:noProof/>
          <w:lang w:val="fr-FR"/>
        </w:rPr>
        <w:t>.</w:t>
      </w:r>
    </w:p>
    <w:p w14:paraId="15653E5E" w14:textId="77777777" w:rsidR="00507F2F" w:rsidRPr="003347DA" w:rsidRDefault="00507F2F" w:rsidP="00507F2F">
      <w:pPr>
        <w:pStyle w:val="SingleTxtG"/>
        <w:rPr>
          <w:noProof/>
          <w:lang w:val="fr-FR"/>
        </w:rPr>
      </w:pPr>
      <w:r w:rsidRPr="00A86B07">
        <w:rPr>
          <w:noProof/>
          <w:lang w:val="fr-FR"/>
        </w:rPr>
        <w:t>124.</w:t>
      </w:r>
      <w:r w:rsidRPr="00A86B07">
        <w:rPr>
          <w:noProof/>
          <w:lang w:val="fr-FR"/>
        </w:rPr>
        <w:tab/>
      </w:r>
      <w:r>
        <w:rPr>
          <w:noProof/>
          <w:lang w:val="fr-FR"/>
        </w:rPr>
        <w:t xml:space="preserve">Dans le cadre de la </w:t>
      </w:r>
      <w:r w:rsidRPr="00DA47BF">
        <w:rPr>
          <w:noProof/>
        </w:rPr>
        <w:t>stratégie autrichienne en faveur des Roms</w:t>
      </w:r>
      <w:r>
        <w:rPr>
          <w:noProof/>
          <w:lang w:val="fr-FR"/>
        </w:rPr>
        <w:t xml:space="preserve">, des campements </w:t>
      </w:r>
      <w:r w:rsidRPr="003347DA">
        <w:rPr>
          <w:noProof/>
          <w:lang w:val="fr-FR"/>
        </w:rPr>
        <w:t>(</w:t>
      </w:r>
      <w:r w:rsidRPr="00195136">
        <w:rPr>
          <w:i/>
          <w:iCs/>
          <w:noProof/>
          <w:lang w:val="fr-FR"/>
        </w:rPr>
        <w:t>Durchreiseplätze</w:t>
      </w:r>
      <w:r w:rsidRPr="003347DA">
        <w:rPr>
          <w:noProof/>
          <w:lang w:val="fr-FR"/>
        </w:rPr>
        <w:t xml:space="preserve">) </w:t>
      </w:r>
      <w:r>
        <w:rPr>
          <w:noProof/>
          <w:lang w:val="fr-FR"/>
        </w:rPr>
        <w:t xml:space="preserve">ont été installés pour les </w:t>
      </w:r>
      <w:r w:rsidRPr="003347DA">
        <w:rPr>
          <w:noProof/>
          <w:lang w:val="fr-FR"/>
        </w:rPr>
        <w:t>Rom</w:t>
      </w:r>
      <w:r>
        <w:rPr>
          <w:noProof/>
          <w:lang w:val="fr-FR"/>
        </w:rPr>
        <w:t xml:space="preserve">s nomades </w:t>
      </w:r>
      <w:r w:rsidRPr="003347DA">
        <w:rPr>
          <w:noProof/>
          <w:lang w:val="fr-FR"/>
        </w:rPr>
        <w:t>(</w:t>
      </w:r>
      <w:r>
        <w:rPr>
          <w:noProof/>
          <w:lang w:val="fr-FR"/>
        </w:rPr>
        <w:t>dont un à</w:t>
      </w:r>
      <w:r w:rsidRPr="003347DA">
        <w:rPr>
          <w:noProof/>
          <w:lang w:val="fr-FR"/>
        </w:rPr>
        <w:t xml:space="preserve"> Linz</w:t>
      </w:r>
      <w:r>
        <w:rPr>
          <w:noProof/>
          <w:lang w:val="fr-FR"/>
        </w:rPr>
        <w:t>, par exemple</w:t>
      </w:r>
      <w:r w:rsidRPr="003347DA">
        <w:rPr>
          <w:noProof/>
          <w:lang w:val="fr-FR"/>
        </w:rPr>
        <w:t>).</w:t>
      </w:r>
    </w:p>
    <w:p w14:paraId="68166640" w14:textId="4C236AF4" w:rsidR="00507F2F" w:rsidRPr="003347DA" w:rsidRDefault="00507F2F" w:rsidP="00507F2F">
      <w:pPr>
        <w:pStyle w:val="SingleTxtG"/>
        <w:rPr>
          <w:noProof/>
          <w:lang w:val="fr-FR"/>
        </w:rPr>
      </w:pPr>
      <w:r w:rsidRPr="003347DA">
        <w:rPr>
          <w:noProof/>
          <w:lang w:val="fr-FR"/>
        </w:rPr>
        <w:t>125.</w:t>
      </w:r>
      <w:r w:rsidRPr="003347DA">
        <w:rPr>
          <w:noProof/>
          <w:lang w:val="fr-FR"/>
        </w:rPr>
        <w:tab/>
      </w:r>
      <w:r>
        <w:rPr>
          <w:noProof/>
          <w:lang w:val="fr-FR"/>
        </w:rPr>
        <w:t xml:space="preserve">Les indications du précédent rapport </w:t>
      </w:r>
      <w:r w:rsidRPr="003347DA">
        <w:rPr>
          <w:noProof/>
          <w:lang w:val="fr-FR"/>
        </w:rPr>
        <w:t>(par. 77</w:t>
      </w:r>
      <w:r>
        <w:rPr>
          <w:noProof/>
          <w:lang w:val="fr-FR"/>
        </w:rPr>
        <w:t xml:space="preserve"> à </w:t>
      </w:r>
      <w:r w:rsidRPr="003347DA">
        <w:rPr>
          <w:noProof/>
          <w:lang w:val="fr-FR"/>
        </w:rPr>
        <w:t xml:space="preserve">80) </w:t>
      </w:r>
      <w:r>
        <w:rPr>
          <w:noProof/>
          <w:lang w:val="fr-FR"/>
        </w:rPr>
        <w:t xml:space="preserve">et du document de base </w:t>
      </w:r>
      <w:r w:rsidRPr="003347DA">
        <w:rPr>
          <w:noProof/>
          <w:lang w:val="fr-FR"/>
        </w:rPr>
        <w:t xml:space="preserve">(par. 197 </w:t>
      </w:r>
      <w:r w:rsidRPr="00A24586">
        <w:rPr>
          <w:noProof/>
          <w:lang w:val="fr-FR"/>
        </w:rPr>
        <w:t>et suiv.)</w:t>
      </w:r>
      <w:r w:rsidRPr="003347DA">
        <w:rPr>
          <w:noProof/>
          <w:lang w:val="fr-FR"/>
        </w:rPr>
        <w:t xml:space="preserve"> </w:t>
      </w:r>
      <w:r>
        <w:rPr>
          <w:noProof/>
          <w:lang w:val="fr-FR"/>
        </w:rPr>
        <w:t>concernant le droit à la santé et à la sécurité sociale sont modifiées comme suit :</w:t>
      </w:r>
    </w:p>
    <w:p w14:paraId="3E5D97BE" w14:textId="26DFD739" w:rsidR="00507F2F" w:rsidRPr="003347DA" w:rsidRDefault="00507F2F" w:rsidP="00507F2F">
      <w:pPr>
        <w:pStyle w:val="SingleTxtG"/>
        <w:rPr>
          <w:noProof/>
          <w:lang w:val="fr-FR"/>
        </w:rPr>
      </w:pPr>
      <w:r w:rsidRPr="003347DA">
        <w:rPr>
          <w:noProof/>
          <w:lang w:val="fr-FR"/>
        </w:rPr>
        <w:t>126.</w:t>
      </w:r>
      <w:r w:rsidRPr="003347DA">
        <w:rPr>
          <w:noProof/>
          <w:lang w:val="fr-FR"/>
        </w:rPr>
        <w:tab/>
      </w:r>
      <w:r>
        <w:rPr>
          <w:noProof/>
          <w:lang w:val="fr-FR"/>
        </w:rPr>
        <w:t>Les</w:t>
      </w:r>
      <w:r w:rsidRPr="003347DA">
        <w:rPr>
          <w:noProof/>
          <w:lang w:val="fr-FR"/>
        </w:rPr>
        <w:t xml:space="preserve"> </w:t>
      </w:r>
      <w:hyperlink r:id="rId76" w:history="1">
        <w:r>
          <w:rPr>
            <w:rStyle w:val="Lienhypertexte"/>
            <w:noProof/>
            <w:lang w:val="fr-FR"/>
          </w:rPr>
          <w:t>objectifs de santé pour l</w:t>
        </w:r>
        <w:r w:rsidR="007174EB">
          <w:rPr>
            <w:rStyle w:val="Lienhypertexte"/>
            <w:noProof/>
            <w:lang w:val="fr-FR"/>
          </w:rPr>
          <w:t>’</w:t>
        </w:r>
        <w:r w:rsidRPr="003347DA">
          <w:rPr>
            <w:rStyle w:val="Lienhypertexte"/>
            <w:noProof/>
            <w:lang w:val="fr-FR"/>
          </w:rPr>
          <w:t>Autri</w:t>
        </w:r>
        <w:r>
          <w:rPr>
            <w:rStyle w:val="Lienhypertexte"/>
            <w:noProof/>
            <w:lang w:val="fr-FR"/>
          </w:rPr>
          <w:t>che</w:t>
        </w:r>
      </w:hyperlink>
      <w:r w:rsidRPr="003347DA">
        <w:rPr>
          <w:noProof/>
          <w:lang w:val="fr-FR"/>
        </w:rPr>
        <w:t xml:space="preserve">, </w:t>
      </w:r>
      <w:r>
        <w:rPr>
          <w:noProof/>
          <w:lang w:val="fr-FR"/>
        </w:rPr>
        <w:t xml:space="preserve">qui ont été élaborés </w:t>
      </w:r>
      <w:r w:rsidRPr="00DA47BF">
        <w:rPr>
          <w:noProof/>
        </w:rPr>
        <w:t>dans le cadre d</w:t>
      </w:r>
      <w:r w:rsidR="007174EB">
        <w:rPr>
          <w:noProof/>
        </w:rPr>
        <w:t>’</w:t>
      </w:r>
      <w:r w:rsidRPr="00DA47BF">
        <w:rPr>
          <w:noProof/>
        </w:rPr>
        <w:t>un vaste processus</w:t>
      </w:r>
      <w:r w:rsidRPr="003347DA">
        <w:rPr>
          <w:noProof/>
          <w:lang w:val="fr-FR"/>
        </w:rPr>
        <w:t xml:space="preserve">, </w:t>
      </w:r>
      <w:r>
        <w:rPr>
          <w:noProof/>
          <w:lang w:val="fr-FR"/>
        </w:rPr>
        <w:t>forment le cadre d</w:t>
      </w:r>
      <w:r w:rsidR="007174EB">
        <w:rPr>
          <w:noProof/>
          <w:lang w:val="fr-FR"/>
        </w:rPr>
        <w:t>’</w:t>
      </w:r>
      <w:r>
        <w:rPr>
          <w:noProof/>
          <w:lang w:val="fr-FR"/>
        </w:rPr>
        <w:t>une politique globale de promotion de la santé</w:t>
      </w:r>
      <w:r w:rsidRPr="003347DA">
        <w:rPr>
          <w:bCs/>
          <w:noProof/>
          <w:lang w:val="fr-FR"/>
        </w:rPr>
        <w:t xml:space="preserve">. </w:t>
      </w:r>
      <w:r>
        <w:rPr>
          <w:bCs/>
          <w:noProof/>
          <w:lang w:val="fr-FR"/>
        </w:rPr>
        <w:t>Le deuxième de ces objectifs consiste à promouvoir l</w:t>
      </w:r>
      <w:r w:rsidR="007174EB">
        <w:rPr>
          <w:bCs/>
          <w:noProof/>
          <w:lang w:val="fr-FR"/>
        </w:rPr>
        <w:t>’</w:t>
      </w:r>
      <w:r>
        <w:rPr>
          <w:bCs/>
          <w:noProof/>
          <w:lang w:val="fr-FR"/>
        </w:rPr>
        <w:t>équité et l</w:t>
      </w:r>
      <w:r w:rsidR="007174EB">
        <w:rPr>
          <w:bCs/>
          <w:noProof/>
          <w:lang w:val="fr-FR"/>
        </w:rPr>
        <w:t>’</w:t>
      </w:r>
      <w:r w:rsidRPr="00DA47BF">
        <w:rPr>
          <w:bCs/>
          <w:noProof/>
        </w:rPr>
        <w:t>égalité des chances en matière de soins de santé sans distinction de genre</w:t>
      </w:r>
      <w:r w:rsidRPr="003347DA">
        <w:rPr>
          <w:noProof/>
          <w:lang w:val="fr-FR"/>
        </w:rPr>
        <w:t xml:space="preserve">, </w:t>
      </w:r>
      <w:r>
        <w:rPr>
          <w:noProof/>
          <w:lang w:val="fr-FR"/>
        </w:rPr>
        <w:t>de groupe socioéconomique</w:t>
      </w:r>
      <w:r w:rsidRPr="003347DA">
        <w:rPr>
          <w:noProof/>
          <w:lang w:val="fr-FR"/>
        </w:rPr>
        <w:t xml:space="preserve">, </w:t>
      </w:r>
      <w:r>
        <w:rPr>
          <w:noProof/>
          <w:lang w:val="fr-FR"/>
        </w:rPr>
        <w:t>d</w:t>
      </w:r>
      <w:r w:rsidR="007174EB">
        <w:rPr>
          <w:noProof/>
          <w:lang w:val="fr-FR"/>
        </w:rPr>
        <w:t>’</w:t>
      </w:r>
      <w:r>
        <w:rPr>
          <w:noProof/>
          <w:lang w:val="fr-FR"/>
        </w:rPr>
        <w:t>origine ethnique et d</w:t>
      </w:r>
      <w:r w:rsidR="007174EB">
        <w:rPr>
          <w:noProof/>
          <w:lang w:val="fr-FR"/>
        </w:rPr>
        <w:t>’</w:t>
      </w:r>
      <w:r>
        <w:rPr>
          <w:noProof/>
          <w:lang w:val="fr-FR"/>
        </w:rPr>
        <w:t>âge</w:t>
      </w:r>
      <w:r w:rsidRPr="003347DA">
        <w:rPr>
          <w:bCs/>
          <w:noProof/>
          <w:lang w:val="fr-FR"/>
        </w:rPr>
        <w:t>.</w:t>
      </w:r>
      <w:r w:rsidRPr="003347DA">
        <w:rPr>
          <w:noProof/>
          <w:lang w:val="fr-FR"/>
        </w:rPr>
        <w:t xml:space="preserve"> </w:t>
      </w:r>
      <w:r>
        <w:rPr>
          <w:noProof/>
          <w:lang w:val="fr-FR"/>
        </w:rPr>
        <w:t xml:space="preserve">Depuis quelque temps, le processus de mise en œuvre des objectifs de santé est intimement </w:t>
      </w:r>
      <w:r>
        <w:rPr>
          <w:noProof/>
          <w:lang w:val="fr-FR"/>
        </w:rPr>
        <w:lastRenderedPageBreak/>
        <w:t xml:space="preserve">lié au Programme de promotion de la santé </w:t>
      </w:r>
      <w:r w:rsidRPr="003347DA">
        <w:rPr>
          <w:noProof/>
          <w:lang w:val="fr-FR"/>
        </w:rPr>
        <w:t>(</w:t>
      </w:r>
      <w:r w:rsidRPr="00195136">
        <w:rPr>
          <w:i/>
          <w:iCs/>
          <w:noProof/>
          <w:lang w:val="fr-FR"/>
        </w:rPr>
        <w:t>Agenda Gesundheitsförderung</w:t>
      </w:r>
      <w:r w:rsidRPr="003347DA">
        <w:rPr>
          <w:noProof/>
          <w:lang w:val="fr-FR"/>
        </w:rPr>
        <w:t xml:space="preserve">), </w:t>
      </w:r>
      <w:r>
        <w:rPr>
          <w:noProof/>
          <w:lang w:val="fr-FR"/>
        </w:rPr>
        <w:t xml:space="preserve">qui est une priorité (stratégique) du </w:t>
      </w:r>
      <w:r w:rsidRPr="00DA47BF">
        <w:rPr>
          <w:noProof/>
        </w:rPr>
        <w:t>Ministère fédéral des affaires sociales, de la santé, des soins et de la protection des consommateurs et a été intégré aux activités de l</w:t>
      </w:r>
      <w:r w:rsidR="007174EB">
        <w:rPr>
          <w:noProof/>
        </w:rPr>
        <w:t>’</w:t>
      </w:r>
      <w:r w:rsidRPr="00DA47BF">
        <w:rPr>
          <w:noProof/>
        </w:rPr>
        <w:t>Institut national de recherche et de planification du</w:t>
      </w:r>
      <w:r w:rsidR="00A835BE">
        <w:rPr>
          <w:noProof/>
        </w:rPr>
        <w:t xml:space="preserve"> </w:t>
      </w:r>
      <w:r w:rsidRPr="00DA47BF">
        <w:rPr>
          <w:noProof/>
        </w:rPr>
        <w:t>système de santé</w:t>
      </w:r>
      <w:r w:rsidRPr="003347DA">
        <w:rPr>
          <w:noProof/>
          <w:lang w:val="fr-FR"/>
        </w:rPr>
        <w:t xml:space="preserve"> </w:t>
      </w:r>
      <w:r>
        <w:rPr>
          <w:noProof/>
          <w:lang w:val="fr-FR"/>
        </w:rPr>
        <w:t>(</w:t>
      </w:r>
      <w:r w:rsidRPr="00195136">
        <w:rPr>
          <w:i/>
          <w:iCs/>
          <w:noProof/>
          <w:lang w:val="fr-FR"/>
        </w:rPr>
        <w:t>Gesundheit Österreich GmbH</w:t>
      </w:r>
      <w:r>
        <w:rPr>
          <w:noProof/>
          <w:lang w:val="fr-FR"/>
        </w:rPr>
        <w:t>)</w:t>
      </w:r>
      <w:r w:rsidRPr="003347DA">
        <w:rPr>
          <w:noProof/>
          <w:lang w:val="fr-FR"/>
        </w:rPr>
        <w:t xml:space="preserve"> </w:t>
      </w:r>
      <w:r>
        <w:rPr>
          <w:noProof/>
          <w:lang w:val="fr-FR"/>
        </w:rPr>
        <w:t xml:space="preserve">et de ses trois centres de ressources </w:t>
      </w:r>
      <w:r w:rsidRPr="003347DA">
        <w:rPr>
          <w:noProof/>
          <w:lang w:val="fr-FR"/>
        </w:rPr>
        <w:t>(</w:t>
      </w:r>
      <w:r>
        <w:rPr>
          <w:noProof/>
          <w:lang w:val="fr-FR"/>
        </w:rPr>
        <w:t>climat et santé</w:t>
      </w:r>
      <w:r w:rsidRPr="003347DA">
        <w:rPr>
          <w:noProof/>
          <w:lang w:val="fr-FR"/>
        </w:rPr>
        <w:t xml:space="preserve">, </w:t>
      </w:r>
      <w:r>
        <w:rPr>
          <w:noProof/>
          <w:lang w:val="fr-FR"/>
        </w:rPr>
        <w:t>p</w:t>
      </w:r>
      <w:r w:rsidRPr="003347DA">
        <w:rPr>
          <w:noProof/>
          <w:lang w:val="fr-FR"/>
        </w:rPr>
        <w:t xml:space="preserve">romotion </w:t>
      </w:r>
      <w:r>
        <w:rPr>
          <w:noProof/>
          <w:lang w:val="fr-FR"/>
        </w:rPr>
        <w:t>de la santé et système de santé</w:t>
      </w:r>
      <w:r w:rsidRPr="003347DA">
        <w:rPr>
          <w:noProof/>
          <w:lang w:val="fr-FR"/>
        </w:rPr>
        <w:t xml:space="preserve">, </w:t>
      </w:r>
      <w:r>
        <w:rPr>
          <w:noProof/>
          <w:lang w:val="fr-FR"/>
        </w:rPr>
        <w:t>et activités futures de promotion de la santé</w:t>
      </w:r>
      <w:r w:rsidRPr="003347DA">
        <w:rPr>
          <w:noProof/>
          <w:lang w:val="fr-FR"/>
        </w:rPr>
        <w:t xml:space="preserve">), </w:t>
      </w:r>
      <w:r>
        <w:rPr>
          <w:noProof/>
          <w:lang w:val="fr-FR"/>
        </w:rPr>
        <w:t>lesquels ont été chargés de mettre en œuvre des activités et des projets concrets.</w:t>
      </w:r>
      <w:r w:rsidRPr="003347DA">
        <w:rPr>
          <w:noProof/>
          <w:lang w:val="fr-FR"/>
        </w:rPr>
        <w:t xml:space="preserve"> </w:t>
      </w:r>
      <w:r>
        <w:rPr>
          <w:noProof/>
          <w:lang w:val="fr-FR"/>
        </w:rPr>
        <w:t>Les deux processus ont les mêmes objectifs primordiaux</w:t>
      </w:r>
      <w:r w:rsidRPr="003347DA">
        <w:rPr>
          <w:noProof/>
          <w:lang w:val="fr-FR"/>
        </w:rPr>
        <w:t xml:space="preserve">. </w:t>
      </w:r>
      <w:r>
        <w:rPr>
          <w:noProof/>
          <w:lang w:val="fr-FR"/>
        </w:rPr>
        <w:t>Le Programme de promotion de la santé est une stratégie majeure d</w:t>
      </w:r>
      <w:r w:rsidR="007174EB">
        <w:rPr>
          <w:noProof/>
          <w:lang w:val="fr-FR"/>
        </w:rPr>
        <w:t>’</w:t>
      </w:r>
      <w:r>
        <w:rPr>
          <w:noProof/>
          <w:lang w:val="fr-FR"/>
        </w:rPr>
        <w:t>exécution qui doit permettre à la Fédération d</w:t>
      </w:r>
      <w:r w:rsidR="007174EB">
        <w:rPr>
          <w:noProof/>
          <w:lang w:val="fr-FR"/>
        </w:rPr>
        <w:t>’</w:t>
      </w:r>
      <w:r>
        <w:rPr>
          <w:noProof/>
          <w:lang w:val="fr-FR"/>
        </w:rPr>
        <w:t>atteindre les objectifs de santé pour l</w:t>
      </w:r>
      <w:r w:rsidR="007174EB">
        <w:rPr>
          <w:noProof/>
          <w:lang w:val="fr-FR"/>
        </w:rPr>
        <w:t>’</w:t>
      </w:r>
      <w:r>
        <w:rPr>
          <w:noProof/>
          <w:lang w:val="fr-FR"/>
        </w:rPr>
        <w:t>Autriche et comporte des projets de promotion de l</w:t>
      </w:r>
      <w:r w:rsidR="007174EB">
        <w:rPr>
          <w:noProof/>
          <w:lang w:val="fr-FR"/>
        </w:rPr>
        <w:t>’</w:t>
      </w:r>
      <w:r>
        <w:rPr>
          <w:noProof/>
          <w:lang w:val="fr-FR"/>
        </w:rPr>
        <w:t>équité en matière de santé</w:t>
      </w:r>
      <w:r w:rsidRPr="003347DA">
        <w:rPr>
          <w:noProof/>
          <w:lang w:val="fr-FR"/>
        </w:rPr>
        <w:t xml:space="preserve">. </w:t>
      </w:r>
      <w:r>
        <w:rPr>
          <w:noProof/>
          <w:lang w:val="fr-FR"/>
        </w:rPr>
        <w:t xml:space="preserve">Entre </w:t>
      </w:r>
      <w:r w:rsidRPr="003347DA">
        <w:rPr>
          <w:noProof/>
          <w:lang w:val="fr-FR"/>
        </w:rPr>
        <w:t xml:space="preserve">2021 </w:t>
      </w:r>
      <w:r>
        <w:rPr>
          <w:noProof/>
          <w:lang w:val="fr-FR"/>
        </w:rPr>
        <w:t xml:space="preserve">et </w:t>
      </w:r>
      <w:r w:rsidRPr="003347DA">
        <w:rPr>
          <w:noProof/>
          <w:lang w:val="fr-FR"/>
        </w:rPr>
        <w:t xml:space="preserve">2023, </w:t>
      </w:r>
      <w:r>
        <w:rPr>
          <w:noProof/>
          <w:lang w:val="fr-FR"/>
        </w:rPr>
        <w:t>par exemple</w:t>
      </w:r>
      <w:r w:rsidRPr="003347DA">
        <w:rPr>
          <w:noProof/>
          <w:lang w:val="fr-FR"/>
        </w:rPr>
        <w:t xml:space="preserve">, </w:t>
      </w:r>
      <w:r>
        <w:rPr>
          <w:noProof/>
          <w:lang w:val="fr-FR"/>
        </w:rPr>
        <w:t>une information sanitaire de qualité a été élaborée à l</w:t>
      </w:r>
      <w:r w:rsidR="007174EB">
        <w:rPr>
          <w:noProof/>
          <w:lang w:val="fr-FR"/>
        </w:rPr>
        <w:t>’</w:t>
      </w:r>
      <w:r>
        <w:rPr>
          <w:noProof/>
          <w:lang w:val="fr-FR"/>
        </w:rPr>
        <w:t>intention des personnes issues de l</w:t>
      </w:r>
      <w:r w:rsidR="007174EB">
        <w:rPr>
          <w:noProof/>
          <w:lang w:val="fr-FR"/>
        </w:rPr>
        <w:t>’</w:t>
      </w:r>
      <w:r>
        <w:rPr>
          <w:noProof/>
          <w:lang w:val="fr-FR"/>
        </w:rPr>
        <w:t>immigration</w:t>
      </w:r>
      <w:r w:rsidRPr="003347DA">
        <w:rPr>
          <w:noProof/>
          <w:lang w:val="fr-FR"/>
        </w:rPr>
        <w:t>.</w:t>
      </w:r>
    </w:p>
    <w:p w14:paraId="27931C7B" w14:textId="237DCA22" w:rsidR="00507F2F" w:rsidRPr="003347DA" w:rsidRDefault="00507F2F" w:rsidP="00507F2F">
      <w:pPr>
        <w:pStyle w:val="SingleTxtG"/>
        <w:rPr>
          <w:noProof/>
          <w:lang w:val="fr-FR"/>
        </w:rPr>
      </w:pPr>
      <w:r w:rsidRPr="003347DA">
        <w:rPr>
          <w:noProof/>
          <w:lang w:val="fr-FR"/>
        </w:rPr>
        <w:t>127.</w:t>
      </w:r>
      <w:r w:rsidRPr="003347DA">
        <w:rPr>
          <w:noProof/>
          <w:lang w:val="fr-FR"/>
        </w:rPr>
        <w:tab/>
      </w:r>
      <w:r>
        <w:rPr>
          <w:noProof/>
          <w:lang w:val="fr-FR"/>
        </w:rPr>
        <w:t>E</w:t>
      </w:r>
      <w:r w:rsidRPr="003347DA">
        <w:rPr>
          <w:noProof/>
          <w:lang w:val="fr-FR"/>
        </w:rPr>
        <w:t xml:space="preserve">n </w:t>
      </w:r>
      <w:r>
        <w:rPr>
          <w:noProof/>
          <w:lang w:val="fr-FR"/>
        </w:rPr>
        <w:t>lien avec le neuvième objectif de santé, consistant à promouvoir la santé mentale dans tous les groupes de population, un groupe d</w:t>
      </w:r>
      <w:r w:rsidR="007174EB">
        <w:rPr>
          <w:noProof/>
          <w:lang w:val="fr-FR"/>
        </w:rPr>
        <w:t>’</w:t>
      </w:r>
      <w:r>
        <w:rPr>
          <w:noProof/>
          <w:lang w:val="fr-FR"/>
        </w:rPr>
        <w:t xml:space="preserve">experts a été constitué en </w:t>
      </w:r>
      <w:r w:rsidRPr="003347DA">
        <w:rPr>
          <w:noProof/>
          <w:lang w:val="fr-FR"/>
        </w:rPr>
        <w:t xml:space="preserve">2016 </w:t>
      </w:r>
      <w:r>
        <w:rPr>
          <w:noProof/>
          <w:lang w:val="fr-FR"/>
        </w:rPr>
        <w:t xml:space="preserve">pour fournir un soutien </w:t>
      </w:r>
      <w:r w:rsidRPr="003347DA">
        <w:rPr>
          <w:noProof/>
          <w:lang w:val="fr-FR"/>
        </w:rPr>
        <w:t xml:space="preserve">psychosocial </w:t>
      </w:r>
      <w:r>
        <w:rPr>
          <w:noProof/>
          <w:lang w:val="fr-FR"/>
        </w:rPr>
        <w:t>aux personnes issues de l</w:t>
      </w:r>
      <w:r w:rsidR="007174EB">
        <w:rPr>
          <w:noProof/>
          <w:lang w:val="fr-FR"/>
        </w:rPr>
        <w:t>’</w:t>
      </w:r>
      <w:r>
        <w:rPr>
          <w:noProof/>
          <w:lang w:val="fr-FR"/>
        </w:rPr>
        <w:t>immigration</w:t>
      </w:r>
      <w:r w:rsidRPr="003347DA">
        <w:rPr>
          <w:noProof/>
          <w:lang w:val="fr-FR"/>
        </w:rPr>
        <w:t xml:space="preserve">. </w:t>
      </w:r>
      <w:r>
        <w:rPr>
          <w:noProof/>
          <w:lang w:val="fr-FR"/>
        </w:rPr>
        <w:t>Ce groupe met l</w:t>
      </w:r>
      <w:r w:rsidR="007174EB">
        <w:rPr>
          <w:noProof/>
          <w:lang w:val="fr-FR"/>
        </w:rPr>
        <w:t>’</w:t>
      </w:r>
      <w:r>
        <w:rPr>
          <w:noProof/>
          <w:lang w:val="fr-FR"/>
        </w:rPr>
        <w:t>accent sur la collaboration en réseau entre ses membres et sur un échange durable de données d</w:t>
      </w:r>
      <w:r w:rsidR="007174EB">
        <w:rPr>
          <w:noProof/>
          <w:lang w:val="fr-FR"/>
        </w:rPr>
        <w:t>’</w:t>
      </w:r>
      <w:r>
        <w:rPr>
          <w:noProof/>
          <w:lang w:val="fr-FR"/>
        </w:rPr>
        <w:t>expérience et de connaissances</w:t>
      </w:r>
      <w:r w:rsidRPr="003347DA">
        <w:rPr>
          <w:noProof/>
          <w:lang w:val="fr-FR"/>
        </w:rPr>
        <w:t xml:space="preserve">. </w:t>
      </w:r>
      <w:r>
        <w:rPr>
          <w:noProof/>
          <w:lang w:val="fr-FR"/>
        </w:rPr>
        <w:t xml:space="preserve">Il a jugé nécessaire de garantir un </w:t>
      </w:r>
      <w:r w:rsidRPr="00DA47BF">
        <w:rPr>
          <w:noProof/>
        </w:rPr>
        <w:t>accès facile à des services de conseil adéquats dans leur langue maternelle</w:t>
      </w:r>
      <w:r>
        <w:rPr>
          <w:noProof/>
          <w:lang w:val="fr-FR"/>
        </w:rPr>
        <w:t xml:space="preserve"> aux personnes qui avaient fui leur pays ou avaient immigré et dont le nombre avait augmenté du fait de la pandémie de </w:t>
      </w:r>
      <w:r w:rsidRPr="003347DA">
        <w:rPr>
          <w:noProof/>
          <w:lang w:val="fr-FR"/>
        </w:rPr>
        <w:t>COVID</w:t>
      </w:r>
      <w:r w:rsidR="00307E8E">
        <w:rPr>
          <w:noProof/>
          <w:lang w:val="fr-FR"/>
        </w:rPr>
        <w:noBreakHyphen/>
      </w:r>
      <w:r w:rsidRPr="003347DA">
        <w:rPr>
          <w:noProof/>
          <w:lang w:val="fr-FR"/>
        </w:rPr>
        <w:t xml:space="preserve">19. </w:t>
      </w:r>
      <w:r>
        <w:rPr>
          <w:noProof/>
          <w:lang w:val="fr-FR"/>
        </w:rPr>
        <w:t>C</w:t>
      </w:r>
      <w:r w:rsidR="007174EB">
        <w:rPr>
          <w:noProof/>
          <w:lang w:val="fr-FR"/>
        </w:rPr>
        <w:t>’</w:t>
      </w:r>
      <w:r>
        <w:rPr>
          <w:noProof/>
          <w:lang w:val="fr-FR"/>
        </w:rPr>
        <w:t xml:space="preserve">est pourquoi, en </w:t>
      </w:r>
      <w:r w:rsidRPr="003347DA">
        <w:rPr>
          <w:noProof/>
          <w:lang w:val="fr-FR"/>
        </w:rPr>
        <w:t xml:space="preserve">2021, </w:t>
      </w:r>
      <w:r>
        <w:rPr>
          <w:noProof/>
          <w:lang w:val="fr-FR"/>
        </w:rPr>
        <w:t>des possibilités faciles de soutien psychosocial ont été recensées et insérées dans un concept cadre</w:t>
      </w:r>
      <w:r w:rsidRPr="003347DA">
        <w:rPr>
          <w:noProof/>
          <w:lang w:val="fr-FR"/>
        </w:rPr>
        <w:t xml:space="preserve">, </w:t>
      </w:r>
      <w:r>
        <w:rPr>
          <w:noProof/>
          <w:lang w:val="fr-FR"/>
        </w:rPr>
        <w:t>et une enquête sur les services psychosociaux en faveur des personnes réfugiées ou issues de l</w:t>
      </w:r>
      <w:r w:rsidR="007174EB">
        <w:rPr>
          <w:noProof/>
          <w:lang w:val="fr-FR"/>
        </w:rPr>
        <w:t>’</w:t>
      </w:r>
      <w:r>
        <w:rPr>
          <w:noProof/>
          <w:lang w:val="fr-FR"/>
        </w:rPr>
        <w:t xml:space="preserve">immigration a été menée dans le pays. Des </w:t>
      </w:r>
      <w:hyperlink r:id="rId77" w:history="1">
        <w:r>
          <w:rPr>
            <w:rStyle w:val="Lienhypertexte"/>
            <w:noProof/>
            <w:lang w:val="fr-FR"/>
          </w:rPr>
          <w:t>vidéos e</w:t>
        </w:r>
        <w:r w:rsidRPr="003347DA">
          <w:rPr>
            <w:rStyle w:val="Lienhypertexte"/>
            <w:noProof/>
            <w:lang w:val="fr-FR"/>
          </w:rPr>
          <w:t>xpl</w:t>
        </w:r>
        <w:r>
          <w:rPr>
            <w:rStyle w:val="Lienhypertexte"/>
            <w:noProof/>
            <w:lang w:val="fr-FR"/>
          </w:rPr>
          <w:t>icatives</w:t>
        </w:r>
      </w:hyperlink>
      <w:r w:rsidRPr="003347DA">
        <w:rPr>
          <w:noProof/>
          <w:lang w:val="fr-FR"/>
        </w:rPr>
        <w:t xml:space="preserve"> </w:t>
      </w:r>
      <w:r>
        <w:rPr>
          <w:noProof/>
          <w:lang w:val="fr-FR"/>
        </w:rPr>
        <w:t xml:space="preserve">multilingues sur la </w:t>
      </w:r>
      <w:r w:rsidRPr="00DA47BF">
        <w:rPr>
          <w:noProof/>
        </w:rPr>
        <w:t>santé mentale et psychosociale</w:t>
      </w:r>
      <w:r w:rsidRPr="003347DA">
        <w:rPr>
          <w:noProof/>
          <w:lang w:val="fr-FR"/>
        </w:rPr>
        <w:t xml:space="preserve">, </w:t>
      </w:r>
      <w:r>
        <w:rPr>
          <w:noProof/>
          <w:lang w:val="fr-FR"/>
        </w:rPr>
        <w:t>qui sont accessibles en ligne, donnent aux personnes qui ont des problèmes de santé mentale et peuvent ne se trouver que depuis peu de temps en Autriche des informations sur les services d</w:t>
      </w:r>
      <w:r w:rsidR="007174EB">
        <w:rPr>
          <w:noProof/>
          <w:lang w:val="fr-FR"/>
        </w:rPr>
        <w:t>’</w:t>
      </w:r>
      <w:r>
        <w:rPr>
          <w:noProof/>
          <w:lang w:val="fr-FR"/>
        </w:rPr>
        <w:t>aide dans le secteur de la santé et les encouragent à s</w:t>
      </w:r>
      <w:r w:rsidR="007174EB">
        <w:rPr>
          <w:noProof/>
          <w:lang w:val="fr-FR"/>
        </w:rPr>
        <w:t>’</w:t>
      </w:r>
      <w:r>
        <w:rPr>
          <w:noProof/>
          <w:lang w:val="fr-FR"/>
        </w:rPr>
        <w:t>adresser aux prestataires compétents.</w:t>
      </w:r>
    </w:p>
    <w:p w14:paraId="51B866F6" w14:textId="78413E34" w:rsidR="00507F2F" w:rsidRPr="003347DA" w:rsidRDefault="00507F2F" w:rsidP="00507F2F">
      <w:pPr>
        <w:pStyle w:val="H23G"/>
        <w:rPr>
          <w:noProof/>
          <w:lang w:val="fr-FR"/>
        </w:rPr>
      </w:pPr>
      <w:r w:rsidRPr="003347DA">
        <w:rPr>
          <w:noProof/>
          <w:lang w:val="fr-FR"/>
        </w:rPr>
        <w:tab/>
      </w:r>
      <w:r w:rsidRPr="003347DA">
        <w:rPr>
          <w:noProof/>
          <w:lang w:val="fr-FR"/>
        </w:rPr>
        <w:tab/>
      </w:r>
      <w:r>
        <w:rPr>
          <w:noProof/>
          <w:lang w:val="fr-FR"/>
        </w:rPr>
        <w:t>L</w:t>
      </w:r>
      <w:r w:rsidRPr="003347DA">
        <w:rPr>
          <w:noProof/>
          <w:lang w:val="fr-FR"/>
        </w:rPr>
        <w:t xml:space="preserve">e </w:t>
      </w:r>
      <w:r w:rsidRPr="00DA47BF">
        <w:rPr>
          <w:noProof/>
        </w:rPr>
        <w:t xml:space="preserve">Ministère fédéral des affaires sociales, de la santé, des soins et de la protection </w:t>
      </w:r>
      <w:r w:rsidR="00A835BE">
        <w:rPr>
          <w:noProof/>
        </w:rPr>
        <w:br/>
      </w:r>
      <w:r w:rsidRPr="00DA47BF">
        <w:rPr>
          <w:noProof/>
        </w:rPr>
        <w:t>des consommateurs</w:t>
      </w:r>
      <w:r w:rsidRPr="003347DA">
        <w:rPr>
          <w:noProof/>
          <w:lang w:val="fr-FR"/>
        </w:rPr>
        <w:t xml:space="preserve"> </w:t>
      </w:r>
      <w:r>
        <w:rPr>
          <w:noProof/>
          <w:lang w:val="fr-FR"/>
        </w:rPr>
        <w:t>a subventionné</w:t>
      </w:r>
    </w:p>
    <w:p w14:paraId="2A52C1C3" w14:textId="0AB8A101" w:rsidR="00507F2F"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Le projet « Pôle de santé »</w:t>
      </w:r>
      <w:r w:rsidRPr="003347DA">
        <w:rPr>
          <w:noProof/>
          <w:lang w:val="fr-FR"/>
        </w:rPr>
        <w:t xml:space="preserve"> </w:t>
      </w:r>
      <w:r>
        <w:rPr>
          <w:noProof/>
          <w:lang w:val="fr-FR"/>
        </w:rPr>
        <w:t>de l</w:t>
      </w:r>
      <w:r w:rsidR="007174EB">
        <w:rPr>
          <w:noProof/>
          <w:lang w:val="fr-FR"/>
        </w:rPr>
        <w:t>’</w:t>
      </w:r>
      <w:r w:rsidRPr="003347DA">
        <w:rPr>
          <w:noProof/>
          <w:lang w:val="fr-FR"/>
        </w:rPr>
        <w:t xml:space="preserve">Association </w:t>
      </w:r>
      <w:r>
        <w:rPr>
          <w:noProof/>
          <w:lang w:val="fr-FR"/>
        </w:rPr>
        <w:t>pour le dialogue i</w:t>
      </w:r>
      <w:r w:rsidRPr="003347DA">
        <w:rPr>
          <w:noProof/>
          <w:lang w:val="fr-FR"/>
        </w:rPr>
        <w:t>nterculture</w:t>
      </w:r>
      <w:r>
        <w:rPr>
          <w:noProof/>
          <w:lang w:val="fr-FR"/>
        </w:rPr>
        <w:t>l</w:t>
      </w:r>
      <w:r w:rsidRPr="003347DA">
        <w:rPr>
          <w:noProof/>
          <w:lang w:val="fr-FR"/>
        </w:rPr>
        <w:t>,</w:t>
      </w:r>
      <w:r>
        <w:rPr>
          <w:noProof/>
          <w:lang w:val="fr-FR"/>
        </w:rPr>
        <w:t xml:space="preserve"> la gestion des conflits, l</w:t>
      </w:r>
      <w:r w:rsidR="007174EB">
        <w:rPr>
          <w:noProof/>
          <w:lang w:val="fr-FR"/>
        </w:rPr>
        <w:t>’</w:t>
      </w:r>
      <w:r>
        <w:rPr>
          <w:noProof/>
          <w:lang w:val="fr-FR"/>
        </w:rPr>
        <w:t>autonomisation</w:t>
      </w:r>
      <w:r w:rsidRPr="003347DA">
        <w:rPr>
          <w:noProof/>
          <w:lang w:val="fr-FR"/>
        </w:rPr>
        <w:t xml:space="preserve">, </w:t>
      </w:r>
      <w:r>
        <w:rPr>
          <w:noProof/>
          <w:lang w:val="fr-FR"/>
        </w:rPr>
        <w:t>l</w:t>
      </w:r>
      <w:r w:rsidR="007174EB">
        <w:rPr>
          <w:noProof/>
          <w:lang w:val="fr-FR"/>
        </w:rPr>
        <w:t>’</w:t>
      </w:r>
      <w:r>
        <w:rPr>
          <w:noProof/>
          <w:lang w:val="fr-FR"/>
        </w:rPr>
        <w:t>appui à la m</w:t>
      </w:r>
      <w:r w:rsidRPr="003347DA">
        <w:rPr>
          <w:noProof/>
          <w:lang w:val="fr-FR"/>
        </w:rPr>
        <w:t xml:space="preserve">igration, </w:t>
      </w:r>
      <w:r>
        <w:rPr>
          <w:noProof/>
          <w:lang w:val="fr-FR"/>
        </w:rPr>
        <w:t>l</w:t>
      </w:r>
      <w:r w:rsidR="007174EB">
        <w:rPr>
          <w:noProof/>
          <w:lang w:val="fr-FR"/>
        </w:rPr>
        <w:t>’</w:t>
      </w:r>
      <w:r>
        <w:rPr>
          <w:noProof/>
          <w:lang w:val="fr-FR"/>
        </w:rPr>
        <w:t>é</w:t>
      </w:r>
      <w:r w:rsidRPr="003347DA">
        <w:rPr>
          <w:noProof/>
          <w:lang w:val="fr-FR"/>
        </w:rPr>
        <w:t xml:space="preserve">ducation </w:t>
      </w:r>
      <w:r>
        <w:rPr>
          <w:noProof/>
          <w:lang w:val="fr-FR"/>
        </w:rPr>
        <w:t>et le travail</w:t>
      </w:r>
      <w:r w:rsidRPr="003347DA">
        <w:rPr>
          <w:noProof/>
          <w:lang w:val="fr-FR"/>
        </w:rPr>
        <w:t xml:space="preserve">, </w:t>
      </w:r>
      <w:r>
        <w:rPr>
          <w:noProof/>
          <w:lang w:val="fr-FR"/>
        </w:rPr>
        <w:t>dont le budget est supérieur à 130</w:t>
      </w:r>
      <w:r w:rsidR="00A835BE">
        <w:rPr>
          <w:noProof/>
          <w:lang w:val="fr-FR"/>
        </w:rPr>
        <w:t> </w:t>
      </w:r>
      <w:r>
        <w:rPr>
          <w:noProof/>
          <w:lang w:val="fr-FR"/>
        </w:rPr>
        <w:t>000</w:t>
      </w:r>
      <w:r w:rsidR="00307E8E">
        <w:rPr>
          <w:noProof/>
          <w:lang w:val="fr-FR"/>
        </w:rPr>
        <w:t> </w:t>
      </w:r>
      <w:r>
        <w:rPr>
          <w:noProof/>
          <w:lang w:val="fr-FR"/>
        </w:rPr>
        <w:t>euros et qui s</w:t>
      </w:r>
      <w:r w:rsidR="007174EB">
        <w:rPr>
          <w:noProof/>
          <w:lang w:val="fr-FR"/>
        </w:rPr>
        <w:t>’</w:t>
      </w:r>
      <w:r w:rsidRPr="003347DA">
        <w:rPr>
          <w:noProof/>
          <w:lang w:val="fr-FR"/>
        </w:rPr>
        <w:t>adresse</w:t>
      </w:r>
      <w:r>
        <w:rPr>
          <w:noProof/>
          <w:lang w:val="fr-FR"/>
        </w:rPr>
        <w:t xml:space="preserve"> aux</w:t>
      </w:r>
      <w:r w:rsidRPr="003347DA">
        <w:rPr>
          <w:noProof/>
          <w:lang w:val="fr-FR"/>
        </w:rPr>
        <w:t xml:space="preserve"> migrants </w:t>
      </w:r>
      <w:r>
        <w:rPr>
          <w:noProof/>
          <w:lang w:val="fr-FR"/>
        </w:rPr>
        <w:t>auxquels les canaux d</w:t>
      </w:r>
      <w:r w:rsidR="007174EB">
        <w:rPr>
          <w:noProof/>
          <w:lang w:val="fr-FR"/>
        </w:rPr>
        <w:t>’</w:t>
      </w:r>
      <w:r>
        <w:rPr>
          <w:noProof/>
          <w:lang w:val="fr-FR"/>
        </w:rPr>
        <w:t>information existants ne permettent pas d</w:t>
      </w:r>
      <w:r w:rsidR="007174EB">
        <w:rPr>
          <w:noProof/>
          <w:lang w:val="fr-FR"/>
        </w:rPr>
        <w:t>’</w:t>
      </w:r>
      <w:r>
        <w:rPr>
          <w:noProof/>
          <w:lang w:val="fr-FR"/>
        </w:rPr>
        <w:t>accéder de manière adéquate aux connaissances en matière de santé</w:t>
      </w:r>
      <w:r w:rsidRPr="003347DA">
        <w:rPr>
          <w:noProof/>
          <w:lang w:val="fr-FR"/>
        </w:rPr>
        <w:t>. I</w:t>
      </w:r>
      <w:r>
        <w:rPr>
          <w:noProof/>
          <w:lang w:val="fr-FR"/>
        </w:rPr>
        <w:t xml:space="preserve">l promeut la santé </w:t>
      </w:r>
      <w:r w:rsidRPr="003347DA">
        <w:rPr>
          <w:noProof/>
          <w:lang w:val="fr-FR"/>
        </w:rPr>
        <w:t>psychosocial</w:t>
      </w:r>
      <w:r>
        <w:rPr>
          <w:noProof/>
          <w:lang w:val="fr-FR"/>
        </w:rPr>
        <w:t>e</w:t>
      </w:r>
      <w:r w:rsidRPr="003347DA">
        <w:rPr>
          <w:noProof/>
          <w:lang w:val="fr-FR"/>
        </w:rPr>
        <w:t xml:space="preserve"> </w:t>
      </w:r>
      <w:r>
        <w:rPr>
          <w:noProof/>
          <w:lang w:val="fr-FR"/>
        </w:rPr>
        <w:t>et les compétences en matière de santé à l</w:t>
      </w:r>
      <w:r w:rsidR="007174EB">
        <w:rPr>
          <w:noProof/>
          <w:lang w:val="fr-FR"/>
        </w:rPr>
        <w:t>’</w:t>
      </w:r>
      <w:r>
        <w:rPr>
          <w:noProof/>
          <w:lang w:val="fr-FR"/>
        </w:rPr>
        <w:t>aide de campagnes d</w:t>
      </w:r>
      <w:r w:rsidR="007174EB">
        <w:rPr>
          <w:noProof/>
          <w:lang w:val="fr-FR"/>
        </w:rPr>
        <w:t>’</w:t>
      </w:r>
      <w:r>
        <w:rPr>
          <w:noProof/>
          <w:lang w:val="fr-FR"/>
        </w:rPr>
        <w:t>information et de sensibilisation, d</w:t>
      </w:r>
      <w:r w:rsidR="007174EB">
        <w:rPr>
          <w:noProof/>
          <w:lang w:val="fr-FR"/>
        </w:rPr>
        <w:t>’</w:t>
      </w:r>
      <w:r>
        <w:rPr>
          <w:noProof/>
          <w:lang w:val="fr-FR"/>
        </w:rPr>
        <w:t>ateliers et de groupes d</w:t>
      </w:r>
      <w:r w:rsidR="007174EB">
        <w:rPr>
          <w:noProof/>
          <w:lang w:val="fr-FR"/>
        </w:rPr>
        <w:t>’</w:t>
      </w:r>
      <w:r>
        <w:rPr>
          <w:noProof/>
          <w:lang w:val="fr-FR"/>
        </w:rPr>
        <w:t>autonomisation</w:t>
      </w:r>
      <w:r w:rsidRPr="003347DA">
        <w:rPr>
          <w:noProof/>
          <w:lang w:val="fr-FR"/>
        </w:rPr>
        <w:t xml:space="preserve">, </w:t>
      </w:r>
      <w:r>
        <w:rPr>
          <w:noProof/>
          <w:lang w:val="fr-FR"/>
        </w:rPr>
        <w:t>fournit des</w:t>
      </w:r>
      <w:r w:rsidRPr="003347DA">
        <w:rPr>
          <w:noProof/>
          <w:lang w:val="fr-FR"/>
        </w:rPr>
        <w:t xml:space="preserve"> orientation</w:t>
      </w:r>
      <w:r>
        <w:rPr>
          <w:noProof/>
          <w:lang w:val="fr-FR"/>
        </w:rPr>
        <w:t>s</w:t>
      </w:r>
      <w:r w:rsidRPr="003347DA">
        <w:rPr>
          <w:noProof/>
          <w:lang w:val="fr-FR"/>
        </w:rPr>
        <w:t xml:space="preserve"> </w:t>
      </w:r>
      <w:r>
        <w:rPr>
          <w:noProof/>
          <w:lang w:val="fr-FR"/>
        </w:rPr>
        <w:t xml:space="preserve">sur le système de santé autrichien et contribue au succès des échanges interculturels dans le secteur de la santé et dans les services </w:t>
      </w:r>
      <w:r w:rsidRPr="00DA47BF">
        <w:rPr>
          <w:noProof/>
        </w:rPr>
        <w:t>d</w:t>
      </w:r>
      <w:r w:rsidR="007174EB">
        <w:rPr>
          <w:noProof/>
        </w:rPr>
        <w:t>’</w:t>
      </w:r>
      <w:r w:rsidRPr="00DA47BF">
        <w:rPr>
          <w:noProof/>
        </w:rPr>
        <w:t>aide à l</w:t>
      </w:r>
      <w:r w:rsidR="007174EB">
        <w:rPr>
          <w:noProof/>
        </w:rPr>
        <w:t>’</w:t>
      </w:r>
      <w:r w:rsidRPr="00DA47BF">
        <w:rPr>
          <w:noProof/>
        </w:rPr>
        <w:t>enfance et à la jeunesse</w:t>
      </w:r>
      <w:r w:rsidRPr="00486D49">
        <w:rPr>
          <w:noProof/>
          <w:lang w:val="fr-FR"/>
        </w:rPr>
        <w:t xml:space="preserve"> </w:t>
      </w:r>
      <w:r>
        <w:rPr>
          <w:noProof/>
          <w:lang w:val="fr-FR"/>
        </w:rPr>
        <w:t>au moyen d</w:t>
      </w:r>
      <w:r w:rsidR="007174EB">
        <w:rPr>
          <w:noProof/>
          <w:lang w:val="fr-FR"/>
        </w:rPr>
        <w:t>’</w:t>
      </w:r>
      <w:r w:rsidRPr="003347DA">
        <w:rPr>
          <w:noProof/>
          <w:lang w:val="fr-FR"/>
        </w:rPr>
        <w:t xml:space="preserve">excursions, </w:t>
      </w:r>
      <w:r>
        <w:rPr>
          <w:noProof/>
          <w:lang w:val="fr-FR"/>
        </w:rPr>
        <w:t>de programmes de parrainage</w:t>
      </w:r>
      <w:r w:rsidRPr="003347DA">
        <w:rPr>
          <w:noProof/>
          <w:lang w:val="fr-FR"/>
        </w:rPr>
        <w:t xml:space="preserve">, </w:t>
      </w:r>
      <w:r>
        <w:rPr>
          <w:noProof/>
          <w:lang w:val="fr-FR"/>
        </w:rPr>
        <w:t>d</w:t>
      </w:r>
      <w:r w:rsidR="007174EB">
        <w:rPr>
          <w:noProof/>
          <w:lang w:val="fr-FR"/>
        </w:rPr>
        <w:t>’</w:t>
      </w:r>
      <w:r w:rsidRPr="003347DA">
        <w:rPr>
          <w:noProof/>
          <w:lang w:val="fr-FR"/>
        </w:rPr>
        <w:t>interpr</w:t>
      </w:r>
      <w:r>
        <w:rPr>
          <w:noProof/>
          <w:lang w:val="fr-FR"/>
        </w:rPr>
        <w:t>ètes culturels et de groupes de spécialistes</w:t>
      </w:r>
      <w:r w:rsidRPr="003347DA">
        <w:rPr>
          <w:noProof/>
          <w:lang w:val="fr-FR"/>
        </w:rPr>
        <w:t xml:space="preserve">. </w:t>
      </w:r>
      <w:r>
        <w:rPr>
          <w:noProof/>
          <w:lang w:val="fr-FR"/>
        </w:rPr>
        <w:t>Les centres d</w:t>
      </w:r>
      <w:r w:rsidR="007174EB">
        <w:rPr>
          <w:noProof/>
          <w:lang w:val="fr-FR"/>
        </w:rPr>
        <w:t>’</w:t>
      </w:r>
      <w:r>
        <w:rPr>
          <w:noProof/>
          <w:lang w:val="fr-FR"/>
        </w:rPr>
        <w:t>autonomisation et de conseil encouragent l</w:t>
      </w:r>
      <w:r w:rsidR="007174EB">
        <w:rPr>
          <w:noProof/>
          <w:lang w:val="fr-FR"/>
        </w:rPr>
        <w:t>’</w:t>
      </w:r>
      <w:r>
        <w:rPr>
          <w:noProof/>
          <w:lang w:val="fr-FR"/>
        </w:rPr>
        <w:t>intégration professionnelle des migrants dans le secteur de la santé.</w:t>
      </w:r>
    </w:p>
    <w:p w14:paraId="43E019E0" w14:textId="4CE08F5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E</w:t>
      </w:r>
      <w:r w:rsidRPr="003347DA">
        <w:rPr>
          <w:noProof/>
          <w:lang w:val="fr-FR"/>
        </w:rPr>
        <w:t>n 2022</w:t>
      </w:r>
      <w:r>
        <w:rPr>
          <w:noProof/>
          <w:lang w:val="fr-FR"/>
        </w:rPr>
        <w:t>,</w:t>
      </w:r>
      <w:r w:rsidRPr="007A2487">
        <w:rPr>
          <w:noProof/>
          <w:lang w:val="fr-FR"/>
        </w:rPr>
        <w:t xml:space="preserve"> </w:t>
      </w:r>
      <w:r>
        <w:rPr>
          <w:noProof/>
          <w:lang w:val="fr-FR"/>
        </w:rPr>
        <w:t xml:space="preserve">les projets </w:t>
      </w:r>
      <w:r w:rsidRPr="003347DA">
        <w:rPr>
          <w:noProof/>
          <w:lang w:val="fr-FR"/>
        </w:rPr>
        <w:t xml:space="preserve">RESET I, II </w:t>
      </w:r>
      <w:r>
        <w:rPr>
          <w:noProof/>
          <w:lang w:val="fr-FR"/>
        </w:rPr>
        <w:t>et</w:t>
      </w:r>
      <w:r w:rsidRPr="003347DA">
        <w:rPr>
          <w:noProof/>
          <w:lang w:val="fr-FR"/>
        </w:rPr>
        <w:t xml:space="preserve"> III </w:t>
      </w:r>
      <w:r>
        <w:rPr>
          <w:noProof/>
          <w:lang w:val="fr-FR"/>
        </w:rPr>
        <w:t xml:space="preserve">destinés aux </w:t>
      </w:r>
      <w:r w:rsidRPr="003347DA">
        <w:rPr>
          <w:noProof/>
          <w:lang w:val="fr-FR"/>
        </w:rPr>
        <w:t>adult</w:t>
      </w:r>
      <w:r>
        <w:rPr>
          <w:noProof/>
          <w:lang w:val="fr-FR"/>
        </w:rPr>
        <w:t>e</w:t>
      </w:r>
      <w:r w:rsidRPr="003347DA">
        <w:rPr>
          <w:noProof/>
          <w:lang w:val="fr-FR"/>
        </w:rPr>
        <w:t xml:space="preserve">s, adolescents </w:t>
      </w:r>
      <w:r>
        <w:rPr>
          <w:noProof/>
          <w:lang w:val="fr-FR"/>
        </w:rPr>
        <w:t>et enfants réfugiés ou issus de l</w:t>
      </w:r>
      <w:r w:rsidR="007174EB">
        <w:rPr>
          <w:noProof/>
          <w:lang w:val="fr-FR"/>
        </w:rPr>
        <w:t>’</w:t>
      </w:r>
      <w:r>
        <w:rPr>
          <w:noProof/>
          <w:lang w:val="fr-FR"/>
        </w:rPr>
        <w:t>immigration et touchés pas la violence, qui sont coordonnés par « </w:t>
      </w:r>
      <w:r w:rsidRPr="003347DA">
        <w:rPr>
          <w:noProof/>
          <w:lang w:val="fr-FR"/>
        </w:rPr>
        <w:t>asylkoordination österreich</w:t>
      </w:r>
      <w:r>
        <w:rPr>
          <w:noProof/>
          <w:lang w:val="fr-FR"/>
        </w:rPr>
        <w:t> »</w:t>
      </w:r>
      <w:r w:rsidRPr="003347DA">
        <w:rPr>
          <w:noProof/>
          <w:lang w:val="fr-FR"/>
        </w:rPr>
        <w:t xml:space="preserve"> </w:t>
      </w:r>
      <w:r>
        <w:rPr>
          <w:noProof/>
          <w:lang w:val="fr-FR"/>
        </w:rPr>
        <w:t xml:space="preserve">et mis en œuvre par les organismes partenaires à travers le pays depuis </w:t>
      </w:r>
      <w:r w:rsidRPr="003347DA">
        <w:rPr>
          <w:noProof/>
          <w:lang w:val="fr-FR"/>
        </w:rPr>
        <w:t>2021</w:t>
      </w:r>
      <w:r>
        <w:rPr>
          <w:noProof/>
          <w:lang w:val="fr-FR"/>
        </w:rPr>
        <w:t>, avec un budget allant jusqu</w:t>
      </w:r>
      <w:r w:rsidR="007174EB">
        <w:rPr>
          <w:noProof/>
          <w:lang w:val="fr-FR"/>
        </w:rPr>
        <w:t>’</w:t>
      </w:r>
      <w:r>
        <w:rPr>
          <w:noProof/>
          <w:lang w:val="fr-FR"/>
        </w:rPr>
        <w:t>à un million d</w:t>
      </w:r>
      <w:r w:rsidR="007174EB">
        <w:rPr>
          <w:noProof/>
          <w:lang w:val="fr-FR"/>
        </w:rPr>
        <w:t>’</w:t>
      </w:r>
      <w:r>
        <w:rPr>
          <w:noProof/>
          <w:lang w:val="fr-FR"/>
        </w:rPr>
        <w:t>euros par an</w:t>
      </w:r>
      <w:r w:rsidRPr="003347DA">
        <w:rPr>
          <w:noProof/>
          <w:lang w:val="fr-FR"/>
        </w:rPr>
        <w:t xml:space="preserve">. </w:t>
      </w:r>
      <w:r>
        <w:rPr>
          <w:noProof/>
          <w:lang w:val="fr-FR"/>
        </w:rPr>
        <w:t>Le programme multilingue, qui</w:t>
      </w:r>
      <w:r w:rsidRPr="003347DA">
        <w:rPr>
          <w:noProof/>
          <w:lang w:val="fr-FR"/>
        </w:rPr>
        <w:t xml:space="preserve"> </w:t>
      </w:r>
      <w:r>
        <w:rPr>
          <w:noProof/>
          <w:lang w:val="fr-FR"/>
        </w:rPr>
        <w:t>se spécialise dans les t</w:t>
      </w:r>
      <w:r w:rsidRPr="00DA47BF">
        <w:rPr>
          <w:noProof/>
        </w:rPr>
        <w:t>roubles post-traumatiques,</w:t>
      </w:r>
      <w:r>
        <w:rPr>
          <w:noProof/>
          <w:lang w:val="fr-FR"/>
        </w:rPr>
        <w:t xml:space="preserve"> vise à renforcer la maîtrise des émotions</w:t>
      </w:r>
      <w:r w:rsidRPr="003347DA">
        <w:rPr>
          <w:noProof/>
          <w:lang w:val="fr-FR"/>
        </w:rPr>
        <w:t xml:space="preserve">, </w:t>
      </w:r>
      <w:r>
        <w:rPr>
          <w:noProof/>
          <w:lang w:val="fr-FR"/>
        </w:rPr>
        <w:t xml:space="preserve">la tolérance à la </w:t>
      </w:r>
      <w:r w:rsidRPr="003347DA">
        <w:rPr>
          <w:noProof/>
          <w:lang w:val="fr-FR"/>
        </w:rPr>
        <w:t xml:space="preserve">frustration, </w:t>
      </w:r>
      <w:r>
        <w:rPr>
          <w:noProof/>
          <w:lang w:val="fr-FR"/>
        </w:rPr>
        <w:t>l</w:t>
      </w:r>
      <w:r w:rsidR="007174EB">
        <w:rPr>
          <w:noProof/>
          <w:lang w:val="fr-FR"/>
        </w:rPr>
        <w:t>’</w:t>
      </w:r>
      <w:r>
        <w:rPr>
          <w:noProof/>
          <w:lang w:val="fr-FR"/>
        </w:rPr>
        <w:t>estime de soi</w:t>
      </w:r>
      <w:r w:rsidRPr="003347DA">
        <w:rPr>
          <w:noProof/>
          <w:lang w:val="fr-FR"/>
        </w:rPr>
        <w:t xml:space="preserve">, </w:t>
      </w:r>
      <w:r w:rsidRPr="00DA47BF">
        <w:rPr>
          <w:noProof/>
        </w:rPr>
        <w:t>le sentiment d</w:t>
      </w:r>
      <w:r w:rsidR="007174EB">
        <w:rPr>
          <w:noProof/>
        </w:rPr>
        <w:t>’</w:t>
      </w:r>
      <w:r w:rsidRPr="00DA47BF">
        <w:rPr>
          <w:noProof/>
        </w:rPr>
        <w:t>être à la hauteur</w:t>
      </w:r>
      <w:r w:rsidRPr="003347DA">
        <w:rPr>
          <w:noProof/>
          <w:lang w:val="fr-FR"/>
        </w:rPr>
        <w:t xml:space="preserve">, </w:t>
      </w:r>
      <w:r>
        <w:rPr>
          <w:noProof/>
          <w:lang w:val="fr-FR"/>
        </w:rPr>
        <w:t>la gestion du stress</w:t>
      </w:r>
      <w:r w:rsidRPr="003347DA">
        <w:rPr>
          <w:noProof/>
          <w:lang w:val="fr-FR"/>
        </w:rPr>
        <w:t xml:space="preserve">, </w:t>
      </w:r>
      <w:r>
        <w:rPr>
          <w:noProof/>
          <w:lang w:val="fr-FR"/>
        </w:rPr>
        <w:t>les compétences sociales</w:t>
      </w:r>
      <w:r w:rsidRPr="003347DA">
        <w:rPr>
          <w:noProof/>
          <w:lang w:val="fr-FR"/>
        </w:rPr>
        <w:t>,</w:t>
      </w:r>
      <w:r>
        <w:rPr>
          <w:noProof/>
          <w:lang w:val="fr-FR"/>
        </w:rPr>
        <w:t xml:space="preserve"> l</w:t>
      </w:r>
      <w:r w:rsidR="007174EB">
        <w:rPr>
          <w:noProof/>
          <w:lang w:val="fr-FR"/>
        </w:rPr>
        <w:t>’</w:t>
      </w:r>
      <w:r>
        <w:rPr>
          <w:noProof/>
          <w:lang w:val="fr-FR"/>
        </w:rPr>
        <w:t xml:space="preserve">établissement de nouveaux contacts et la gestion des </w:t>
      </w:r>
      <w:r w:rsidRPr="00DA47BF">
        <w:rPr>
          <w:noProof/>
        </w:rPr>
        <w:t>situations quotidiennes</w:t>
      </w:r>
      <w:r>
        <w:rPr>
          <w:noProof/>
          <w:lang w:val="fr-FR"/>
        </w:rPr>
        <w:t>.</w:t>
      </w:r>
    </w:p>
    <w:p w14:paraId="074D7D85" w14:textId="6EB9BE6E" w:rsidR="00507F2F" w:rsidRPr="003347DA" w:rsidRDefault="00507F2F" w:rsidP="00507F2F">
      <w:pPr>
        <w:pStyle w:val="SingleTxtG"/>
        <w:rPr>
          <w:noProof/>
          <w:lang w:val="fr-FR"/>
        </w:rPr>
      </w:pPr>
      <w:r w:rsidRPr="003347DA">
        <w:rPr>
          <w:noProof/>
          <w:lang w:val="fr-FR"/>
        </w:rPr>
        <w:t>128.</w:t>
      </w:r>
      <w:r w:rsidRPr="003347DA">
        <w:rPr>
          <w:noProof/>
          <w:lang w:val="fr-FR"/>
        </w:rPr>
        <w:tab/>
      </w:r>
      <w:r>
        <w:rPr>
          <w:noProof/>
          <w:lang w:val="fr-FR"/>
        </w:rPr>
        <w:t xml:space="preserve">Depuis </w:t>
      </w:r>
      <w:r w:rsidRPr="003347DA">
        <w:rPr>
          <w:noProof/>
          <w:lang w:val="fr-FR"/>
        </w:rPr>
        <w:t>2011</w:t>
      </w:r>
      <w:r>
        <w:rPr>
          <w:noProof/>
          <w:lang w:val="fr-FR"/>
        </w:rPr>
        <w:t>,</w:t>
      </w:r>
      <w:r w:rsidRPr="003347DA">
        <w:rPr>
          <w:noProof/>
          <w:lang w:val="fr-FR"/>
        </w:rPr>
        <w:t xml:space="preserve"> </w:t>
      </w:r>
      <w:r>
        <w:rPr>
          <w:noProof/>
          <w:lang w:val="fr-FR"/>
        </w:rPr>
        <w:t>la</w:t>
      </w:r>
      <w:r w:rsidRPr="003347DA">
        <w:rPr>
          <w:noProof/>
          <w:lang w:val="fr-FR"/>
        </w:rPr>
        <w:t xml:space="preserve"> </w:t>
      </w:r>
      <w:hyperlink r:id="rId78" w:history="1">
        <w:r>
          <w:rPr>
            <w:rStyle w:val="Lienhypertexte"/>
            <w:noProof/>
            <w:lang w:val="fr-FR"/>
          </w:rPr>
          <w:t>stratégie de santé des enfants</w:t>
        </w:r>
      </w:hyperlink>
      <w:r w:rsidRPr="003347DA">
        <w:rPr>
          <w:noProof/>
          <w:lang w:val="fr-FR"/>
        </w:rPr>
        <w:t xml:space="preserve"> (</w:t>
      </w:r>
      <w:r>
        <w:rPr>
          <w:noProof/>
          <w:lang w:val="fr-FR"/>
        </w:rPr>
        <w:t>depuis</w:t>
      </w:r>
      <w:r w:rsidRPr="003347DA">
        <w:rPr>
          <w:noProof/>
          <w:lang w:val="fr-FR"/>
        </w:rPr>
        <w:t xml:space="preserve"> 2012</w:t>
      </w:r>
      <w:r>
        <w:rPr>
          <w:noProof/>
          <w:lang w:val="fr-FR"/>
        </w:rPr>
        <w:t xml:space="preserve"> </w:t>
      </w:r>
      <w:r w:rsidRPr="003347DA">
        <w:rPr>
          <w:noProof/>
          <w:lang w:val="fr-FR"/>
        </w:rPr>
        <w:t xml:space="preserve">: </w:t>
      </w:r>
      <w:hyperlink r:id="rId79" w:history="1">
        <w:r>
          <w:rPr>
            <w:rStyle w:val="Lienhypertexte"/>
            <w:noProof/>
            <w:lang w:val="fr-FR"/>
          </w:rPr>
          <w:t>stratégie de santé des enfants</w:t>
        </w:r>
      </w:hyperlink>
      <w:r w:rsidRPr="00DA47BF">
        <w:t xml:space="preserve"> </w:t>
      </w:r>
      <w:hyperlink r:id="rId80" w:history="1">
        <w:r>
          <w:rPr>
            <w:rStyle w:val="Lienhypertexte"/>
            <w:noProof/>
            <w:lang w:val="fr-FR"/>
          </w:rPr>
          <w:t>et des a</w:t>
        </w:r>
        <w:r w:rsidRPr="003347DA">
          <w:rPr>
            <w:rStyle w:val="Lienhypertexte"/>
            <w:noProof/>
            <w:lang w:val="fr-FR"/>
          </w:rPr>
          <w:t>dolescents</w:t>
        </w:r>
      </w:hyperlink>
      <w:r w:rsidRPr="003347DA">
        <w:rPr>
          <w:noProof/>
          <w:lang w:val="fr-FR"/>
        </w:rPr>
        <w:t xml:space="preserve">) </w:t>
      </w:r>
      <w:r>
        <w:rPr>
          <w:noProof/>
          <w:lang w:val="fr-FR"/>
        </w:rPr>
        <w:t xml:space="preserve">mise en </w:t>
      </w:r>
      <w:r w:rsidRPr="003347DA">
        <w:rPr>
          <w:noProof/>
          <w:lang w:val="fr-FR"/>
        </w:rPr>
        <w:t xml:space="preserve">place </w:t>
      </w:r>
      <w:r>
        <w:rPr>
          <w:noProof/>
          <w:lang w:val="fr-FR"/>
        </w:rPr>
        <w:t xml:space="preserve">comporte </w:t>
      </w:r>
      <w:r w:rsidRPr="003347DA">
        <w:rPr>
          <w:noProof/>
          <w:lang w:val="fr-FR"/>
        </w:rPr>
        <w:t xml:space="preserve">20 </w:t>
      </w:r>
      <w:r>
        <w:rPr>
          <w:noProof/>
          <w:lang w:val="fr-FR"/>
        </w:rPr>
        <w:t xml:space="preserve">objectifs relevant de cinq domaines et un </w:t>
      </w:r>
      <w:r w:rsidRPr="00DA47BF">
        <w:rPr>
          <w:noProof/>
        </w:rPr>
        <w:t>catalogue exhaustif de mesures</w:t>
      </w:r>
      <w:r w:rsidRPr="009B1A30">
        <w:rPr>
          <w:noProof/>
          <w:lang w:val="fr-FR"/>
        </w:rPr>
        <w:t xml:space="preserve"> </w:t>
      </w:r>
      <w:r w:rsidRPr="003347DA">
        <w:rPr>
          <w:noProof/>
          <w:lang w:val="fr-FR"/>
        </w:rPr>
        <w:t>(</w:t>
      </w:r>
      <w:r>
        <w:rPr>
          <w:noProof/>
          <w:lang w:val="fr-FR"/>
        </w:rPr>
        <w:t>qui a été révisé plusieurs fois</w:t>
      </w:r>
      <w:r w:rsidRPr="003347DA">
        <w:rPr>
          <w:noProof/>
          <w:lang w:val="fr-FR"/>
        </w:rPr>
        <w:t xml:space="preserve">). </w:t>
      </w:r>
      <w:r>
        <w:rPr>
          <w:noProof/>
          <w:lang w:val="fr-FR"/>
        </w:rPr>
        <w:t>Un grand nombre de ces mesures, qui concernent en particulier les enfants issus de l</w:t>
      </w:r>
      <w:r w:rsidR="007174EB">
        <w:rPr>
          <w:noProof/>
          <w:lang w:val="fr-FR"/>
        </w:rPr>
        <w:t>’</w:t>
      </w:r>
      <w:r>
        <w:rPr>
          <w:noProof/>
          <w:lang w:val="fr-FR"/>
        </w:rPr>
        <w:t>immigration, ont été prises pour atteindre le quatrième objectif, qui vise à promouvoir l</w:t>
      </w:r>
      <w:r w:rsidR="007174EB">
        <w:rPr>
          <w:noProof/>
          <w:lang w:val="fr-FR"/>
        </w:rPr>
        <w:t>’</w:t>
      </w:r>
      <w:r>
        <w:rPr>
          <w:noProof/>
          <w:lang w:val="fr-FR"/>
        </w:rPr>
        <w:t>égalité des chances des personnes défavorisées socialement</w:t>
      </w:r>
      <w:r w:rsidRPr="003347DA">
        <w:rPr>
          <w:noProof/>
          <w:lang w:val="fr-FR"/>
        </w:rPr>
        <w:t>.</w:t>
      </w:r>
    </w:p>
    <w:p w14:paraId="42D5144F" w14:textId="07DA82F7" w:rsidR="00507F2F" w:rsidRPr="003347DA" w:rsidRDefault="00507F2F" w:rsidP="00507F2F">
      <w:pPr>
        <w:pStyle w:val="SingleTxtG"/>
        <w:rPr>
          <w:noProof/>
          <w:lang w:val="fr-FR"/>
        </w:rPr>
      </w:pPr>
      <w:r w:rsidRPr="003347DA">
        <w:rPr>
          <w:noProof/>
          <w:lang w:val="fr-FR"/>
        </w:rPr>
        <w:t>129.</w:t>
      </w:r>
      <w:r w:rsidRPr="003347DA">
        <w:rPr>
          <w:noProof/>
          <w:lang w:val="fr-FR"/>
        </w:rPr>
        <w:tab/>
      </w:r>
      <w:r>
        <w:rPr>
          <w:noProof/>
          <w:lang w:val="fr-FR"/>
        </w:rPr>
        <w:t>L</w:t>
      </w:r>
      <w:r w:rsidR="007174EB">
        <w:rPr>
          <w:noProof/>
          <w:lang w:val="fr-FR"/>
        </w:rPr>
        <w:t>’</w:t>
      </w:r>
      <w:r>
        <w:rPr>
          <w:noProof/>
          <w:lang w:val="fr-FR"/>
        </w:rPr>
        <w:t>objectif 5 du plan d</w:t>
      </w:r>
      <w:r w:rsidR="007174EB">
        <w:rPr>
          <w:noProof/>
          <w:lang w:val="fr-FR"/>
        </w:rPr>
        <w:t>’</w:t>
      </w:r>
      <w:r>
        <w:rPr>
          <w:noProof/>
          <w:lang w:val="fr-FR"/>
        </w:rPr>
        <w:t>action sur la santé des femmes mis en place en 2017 prévoit des mesures tendant à améliorer l</w:t>
      </w:r>
      <w:r w:rsidR="007174EB">
        <w:rPr>
          <w:noProof/>
          <w:lang w:val="fr-FR"/>
        </w:rPr>
        <w:t>’</w:t>
      </w:r>
      <w:r>
        <w:rPr>
          <w:noProof/>
          <w:lang w:val="fr-FR"/>
        </w:rPr>
        <w:t xml:space="preserve">égalité des chances en matière de soins de santé pour les femmes migrantes </w:t>
      </w:r>
      <w:r w:rsidRPr="00DA47BF">
        <w:rPr>
          <w:noProof/>
        </w:rPr>
        <w:t>socioéconomiquement défavorisées</w:t>
      </w:r>
      <w:r w:rsidRPr="003347DA">
        <w:rPr>
          <w:noProof/>
          <w:lang w:val="fr-FR"/>
        </w:rPr>
        <w:t>.</w:t>
      </w:r>
    </w:p>
    <w:p w14:paraId="0378EEFF" w14:textId="03EA8BDC" w:rsidR="00507F2F" w:rsidRPr="003347DA" w:rsidRDefault="00507F2F" w:rsidP="00507F2F">
      <w:pPr>
        <w:pStyle w:val="SingleTxtG"/>
        <w:rPr>
          <w:noProof/>
          <w:lang w:val="fr-FR"/>
        </w:rPr>
      </w:pPr>
      <w:r w:rsidRPr="003347DA">
        <w:rPr>
          <w:noProof/>
          <w:lang w:val="fr-FR"/>
        </w:rPr>
        <w:lastRenderedPageBreak/>
        <w:t>130.</w:t>
      </w:r>
      <w:r w:rsidRPr="003347DA">
        <w:rPr>
          <w:noProof/>
          <w:lang w:val="fr-FR"/>
        </w:rPr>
        <w:tab/>
      </w:r>
      <w:r>
        <w:rPr>
          <w:noProof/>
          <w:lang w:val="fr-FR"/>
        </w:rPr>
        <w:t>En</w:t>
      </w:r>
      <w:r w:rsidRPr="003347DA">
        <w:rPr>
          <w:noProof/>
          <w:lang w:val="fr-FR"/>
        </w:rPr>
        <w:t xml:space="preserve"> 2013</w:t>
      </w:r>
      <w:r>
        <w:rPr>
          <w:noProof/>
          <w:lang w:val="fr-FR"/>
        </w:rPr>
        <w:t xml:space="preserve"> et </w:t>
      </w:r>
      <w:r w:rsidRPr="003347DA">
        <w:rPr>
          <w:noProof/>
          <w:lang w:val="fr-FR"/>
        </w:rPr>
        <w:t>2014</w:t>
      </w:r>
      <w:r>
        <w:rPr>
          <w:noProof/>
          <w:lang w:val="fr-FR"/>
        </w:rPr>
        <w:t>, le « </w:t>
      </w:r>
      <w:r w:rsidRPr="00DA47BF">
        <w:rPr>
          <w:noProof/>
        </w:rPr>
        <w:t>Programme de sécurité du patient</w:t>
      </w:r>
      <w:r w:rsidR="007D6BB3">
        <w:rPr>
          <w:noProof/>
        </w:rPr>
        <w:t> </w:t>
      </w:r>
      <w:r>
        <w:rPr>
          <w:noProof/>
          <w:lang w:val="fr-FR"/>
        </w:rPr>
        <w:t>»</w:t>
      </w:r>
      <w:r w:rsidRPr="003347DA">
        <w:rPr>
          <w:noProof/>
          <w:lang w:val="fr-FR"/>
        </w:rPr>
        <w:t xml:space="preserve"> </w:t>
      </w:r>
      <w:r>
        <w:rPr>
          <w:noProof/>
          <w:lang w:val="fr-FR"/>
        </w:rPr>
        <w:t>a mis en œuvre le projet « Interprétation vidéo dans le secteur de la santé » en collaboration avec l</w:t>
      </w:r>
      <w:r w:rsidR="007174EB">
        <w:rPr>
          <w:noProof/>
          <w:lang w:val="fr-FR"/>
        </w:rPr>
        <w:t>’</w:t>
      </w:r>
      <w:r w:rsidRPr="003347DA">
        <w:rPr>
          <w:noProof/>
          <w:lang w:val="fr-FR"/>
        </w:rPr>
        <w:t>Institut</w:t>
      </w:r>
      <w:r>
        <w:rPr>
          <w:noProof/>
          <w:lang w:val="fr-FR"/>
        </w:rPr>
        <w:t xml:space="preserve"> d</w:t>
      </w:r>
      <w:r w:rsidR="007174EB">
        <w:rPr>
          <w:noProof/>
          <w:lang w:val="fr-FR"/>
        </w:rPr>
        <w:t>’</w:t>
      </w:r>
      <w:r>
        <w:rPr>
          <w:noProof/>
          <w:lang w:val="fr-FR"/>
        </w:rPr>
        <w:t xml:space="preserve">éthique et de droit médicaux et le </w:t>
      </w:r>
      <w:r w:rsidRPr="003347DA">
        <w:rPr>
          <w:noProof/>
          <w:lang w:val="fr-FR"/>
        </w:rPr>
        <w:t>Minist</w:t>
      </w:r>
      <w:r>
        <w:rPr>
          <w:noProof/>
          <w:lang w:val="fr-FR"/>
        </w:rPr>
        <w:t>ère de la santé</w:t>
      </w:r>
      <w:r w:rsidRPr="003347DA">
        <w:rPr>
          <w:noProof/>
          <w:lang w:val="fr-FR"/>
        </w:rPr>
        <w:t xml:space="preserve">. </w:t>
      </w:r>
      <w:r>
        <w:rPr>
          <w:noProof/>
          <w:lang w:val="fr-FR"/>
        </w:rPr>
        <w:t>L</w:t>
      </w:r>
      <w:r w:rsidR="007174EB">
        <w:rPr>
          <w:noProof/>
          <w:lang w:val="fr-FR"/>
        </w:rPr>
        <w:t>’</w:t>
      </w:r>
      <w:r>
        <w:rPr>
          <w:noProof/>
          <w:lang w:val="fr-FR"/>
        </w:rPr>
        <w:t>interprétation vidéo a été assurée chaque jour, de 6</w:t>
      </w:r>
      <w:r w:rsidR="007D6BB3">
        <w:rPr>
          <w:noProof/>
          <w:lang w:val="fr-FR"/>
        </w:rPr>
        <w:t> </w:t>
      </w:r>
      <w:r>
        <w:rPr>
          <w:noProof/>
          <w:lang w:val="fr-FR"/>
        </w:rPr>
        <w:t>heures à 22</w:t>
      </w:r>
      <w:r w:rsidR="007D6BB3">
        <w:rPr>
          <w:noProof/>
          <w:lang w:val="fr-FR"/>
        </w:rPr>
        <w:t> </w:t>
      </w:r>
      <w:r>
        <w:rPr>
          <w:noProof/>
          <w:lang w:val="fr-FR"/>
        </w:rPr>
        <w:t>heures, par des interprètes spécialement formés pour les langues turque, bosniaque, croate et serbe, et la langue des signes</w:t>
      </w:r>
      <w:r w:rsidRPr="003347DA">
        <w:rPr>
          <w:noProof/>
          <w:lang w:val="fr-FR"/>
        </w:rPr>
        <w:t xml:space="preserve">. </w:t>
      </w:r>
      <w:r>
        <w:rPr>
          <w:noProof/>
          <w:lang w:val="fr-FR"/>
        </w:rPr>
        <w:t>Dans l</w:t>
      </w:r>
      <w:r w:rsidR="007174EB">
        <w:rPr>
          <w:noProof/>
          <w:lang w:val="fr-FR"/>
        </w:rPr>
        <w:t>’</w:t>
      </w:r>
      <w:r w:rsidRPr="00DA47BF">
        <w:rPr>
          <w:noProof/>
        </w:rPr>
        <w:t>enquête scientifique d</w:t>
      </w:r>
      <w:r w:rsidR="007174EB">
        <w:rPr>
          <w:noProof/>
        </w:rPr>
        <w:t>’</w:t>
      </w:r>
      <w:r w:rsidRPr="00DA47BF">
        <w:rPr>
          <w:noProof/>
        </w:rPr>
        <w:t>accompagnement, on a examiné la question de savoir si l</w:t>
      </w:r>
      <w:r w:rsidR="007174EB">
        <w:rPr>
          <w:noProof/>
          <w:lang w:val="fr-FR"/>
        </w:rPr>
        <w:t>’</w:t>
      </w:r>
      <w:r>
        <w:rPr>
          <w:noProof/>
          <w:lang w:val="fr-FR"/>
        </w:rPr>
        <w:t>interprétation vidéo</w:t>
      </w:r>
      <w:r w:rsidRPr="00DA47BF">
        <w:rPr>
          <w:noProof/>
        </w:rPr>
        <w:t xml:space="preserve"> contribue à la sécurité du personnel de santé et des patients et permet de réduire les dépenses de santé</w:t>
      </w:r>
      <w:r w:rsidRPr="003347DA">
        <w:rPr>
          <w:noProof/>
          <w:lang w:val="fr-FR"/>
        </w:rPr>
        <w:t xml:space="preserve">. </w:t>
      </w:r>
      <w:r>
        <w:rPr>
          <w:noProof/>
          <w:lang w:val="fr-FR"/>
        </w:rPr>
        <w:t>Ce système est toujours utilisé</w:t>
      </w:r>
      <w:r w:rsidRPr="003347DA">
        <w:rPr>
          <w:noProof/>
          <w:lang w:val="fr-FR"/>
        </w:rPr>
        <w:t>.</w:t>
      </w:r>
    </w:p>
    <w:p w14:paraId="51756D60" w14:textId="1678E3F1" w:rsidR="00507F2F" w:rsidRPr="003347DA" w:rsidRDefault="00507F2F" w:rsidP="00507F2F">
      <w:pPr>
        <w:pStyle w:val="SingleTxtG"/>
        <w:rPr>
          <w:noProof/>
          <w:lang w:val="fr-FR"/>
        </w:rPr>
      </w:pPr>
      <w:r w:rsidRPr="003347DA">
        <w:rPr>
          <w:noProof/>
          <w:lang w:val="fr-FR"/>
        </w:rPr>
        <w:t>131.</w:t>
      </w:r>
      <w:r w:rsidRPr="003347DA">
        <w:rPr>
          <w:noProof/>
          <w:lang w:val="fr-FR"/>
        </w:rPr>
        <w:tab/>
      </w:r>
      <w:r w:rsidRPr="006C541B">
        <w:rPr>
          <w:noProof/>
          <w:lang w:val="fr-FR"/>
        </w:rPr>
        <w:t xml:space="preserve">Le projet pilote de Vienne pour la promotion du dépistage du cancer du sein </w:t>
      </w:r>
      <w:r>
        <w:rPr>
          <w:noProof/>
          <w:lang w:val="fr-FR"/>
        </w:rPr>
        <w:t>(voir</w:t>
      </w:r>
      <w:r w:rsidR="00653A71">
        <w:rPr>
          <w:noProof/>
          <w:lang w:val="fr-FR"/>
        </w:rPr>
        <w:t> </w:t>
      </w:r>
      <w:r>
        <w:rPr>
          <w:noProof/>
          <w:lang w:val="fr-FR"/>
        </w:rPr>
        <w:t>par.</w:t>
      </w:r>
      <w:r w:rsidR="007072A3">
        <w:rPr>
          <w:noProof/>
          <w:lang w:val="fr-FR"/>
        </w:rPr>
        <w:t> </w:t>
      </w:r>
      <w:r>
        <w:rPr>
          <w:noProof/>
          <w:lang w:val="fr-FR"/>
        </w:rPr>
        <w:t xml:space="preserve">78 du précédent rapport) a été migré dans le programme national de sécurité sociale </w:t>
      </w:r>
      <w:r w:rsidRPr="00DA47BF">
        <w:rPr>
          <w:noProof/>
        </w:rPr>
        <w:t>pour le dépistage précoce des cancers du sein</w:t>
      </w:r>
      <w:r w:rsidRPr="003347DA">
        <w:rPr>
          <w:noProof/>
          <w:lang w:val="fr-FR"/>
        </w:rPr>
        <w:t>.</w:t>
      </w:r>
    </w:p>
    <w:p w14:paraId="20F1D352" w14:textId="194EFB6B" w:rsidR="00507F2F" w:rsidRPr="003347DA" w:rsidRDefault="00507F2F" w:rsidP="00507F2F">
      <w:pPr>
        <w:pStyle w:val="SingleTxtG"/>
        <w:rPr>
          <w:noProof/>
          <w:lang w:val="fr-FR"/>
        </w:rPr>
      </w:pPr>
      <w:r w:rsidRPr="003347DA">
        <w:rPr>
          <w:noProof/>
          <w:lang w:val="fr-FR"/>
        </w:rPr>
        <w:t>132.</w:t>
      </w:r>
      <w:r w:rsidRPr="003347DA">
        <w:rPr>
          <w:noProof/>
          <w:lang w:val="fr-FR"/>
        </w:rPr>
        <w:tab/>
      </w:r>
      <w:r>
        <w:rPr>
          <w:noProof/>
          <w:lang w:val="fr-FR"/>
        </w:rPr>
        <w:t>D</w:t>
      </w:r>
      <w:r w:rsidR="007174EB">
        <w:rPr>
          <w:noProof/>
          <w:lang w:val="fr-FR"/>
        </w:rPr>
        <w:t>’</w:t>
      </w:r>
      <w:r>
        <w:rPr>
          <w:noProof/>
          <w:lang w:val="fr-FR"/>
        </w:rPr>
        <w:t>une étude réalisée en 2015 sur les Roms et la santé, il est notamment ressorti qu</w:t>
      </w:r>
      <w:r w:rsidR="007174EB">
        <w:rPr>
          <w:noProof/>
          <w:lang w:val="fr-FR"/>
        </w:rPr>
        <w:t>’</w:t>
      </w:r>
      <w:r>
        <w:rPr>
          <w:noProof/>
          <w:lang w:val="fr-FR"/>
        </w:rPr>
        <w:t>il y avait lieu de renforcer les compétences des Roms en matière de santé, de mettre en place des services d</w:t>
      </w:r>
      <w:r w:rsidR="007174EB">
        <w:rPr>
          <w:noProof/>
          <w:lang w:val="fr-FR"/>
        </w:rPr>
        <w:t>’</w:t>
      </w:r>
      <w:r>
        <w:rPr>
          <w:noProof/>
          <w:lang w:val="fr-FR"/>
        </w:rPr>
        <w:t>interprétation et de médiation dans le secteur de la santé et de recruter davantage de Roms dans les établissements de soins de santé et les organismes d</w:t>
      </w:r>
      <w:r w:rsidR="007174EB">
        <w:rPr>
          <w:noProof/>
          <w:lang w:val="fr-FR"/>
        </w:rPr>
        <w:t>’</w:t>
      </w:r>
      <w:r>
        <w:rPr>
          <w:noProof/>
          <w:lang w:val="fr-FR"/>
        </w:rPr>
        <w:t>assurance</w:t>
      </w:r>
      <w:r w:rsidR="00653A71">
        <w:rPr>
          <w:noProof/>
          <w:lang w:val="fr-FR"/>
        </w:rPr>
        <w:t xml:space="preserve"> </w:t>
      </w:r>
      <w:r>
        <w:rPr>
          <w:noProof/>
          <w:lang w:val="fr-FR"/>
        </w:rPr>
        <w:t>maladie</w:t>
      </w:r>
      <w:r w:rsidRPr="003347DA">
        <w:rPr>
          <w:noProof/>
          <w:lang w:val="fr-FR"/>
        </w:rPr>
        <w:t>.</w:t>
      </w:r>
    </w:p>
    <w:p w14:paraId="7844A34A" w14:textId="77777777" w:rsidR="00507F2F" w:rsidRPr="003347DA" w:rsidRDefault="00507F2F" w:rsidP="00507F2F">
      <w:pPr>
        <w:pStyle w:val="SingleTxtG"/>
        <w:rPr>
          <w:noProof/>
          <w:lang w:val="fr-FR"/>
        </w:rPr>
      </w:pPr>
      <w:r w:rsidRPr="003347DA">
        <w:rPr>
          <w:noProof/>
          <w:lang w:val="fr-FR"/>
        </w:rPr>
        <w:t>133.</w:t>
      </w:r>
      <w:r w:rsidRPr="003347DA">
        <w:rPr>
          <w:noProof/>
          <w:lang w:val="fr-FR"/>
        </w:rPr>
        <w:tab/>
        <w:t xml:space="preserve">On </w:t>
      </w:r>
      <w:r>
        <w:rPr>
          <w:noProof/>
          <w:lang w:val="fr-FR"/>
        </w:rPr>
        <w:t xml:space="preserve">trouve sur le site Web du </w:t>
      </w:r>
      <w:r w:rsidRPr="00DA47BF">
        <w:rPr>
          <w:noProof/>
        </w:rPr>
        <w:t xml:space="preserve">Ministère fédéral des affaires sociales, de la santé, des soins et de la protection des consommateurs des brochures et formulaires </w:t>
      </w:r>
      <w:r w:rsidRPr="003347DA">
        <w:rPr>
          <w:noProof/>
          <w:lang w:val="fr-FR"/>
        </w:rPr>
        <w:t>multilingu</w:t>
      </w:r>
      <w:r>
        <w:rPr>
          <w:noProof/>
          <w:lang w:val="fr-FR"/>
        </w:rPr>
        <w:t>es sur différents sujets en rapport avec la santé</w:t>
      </w:r>
      <w:r w:rsidRPr="003347DA">
        <w:rPr>
          <w:noProof/>
          <w:lang w:val="fr-FR"/>
        </w:rPr>
        <w:t>.</w:t>
      </w:r>
    </w:p>
    <w:p w14:paraId="7C39380E" w14:textId="4810344B" w:rsidR="00507F2F" w:rsidRPr="003347DA" w:rsidRDefault="00507F2F" w:rsidP="00507F2F">
      <w:pPr>
        <w:pStyle w:val="SingleTxtG"/>
        <w:rPr>
          <w:noProof/>
          <w:lang w:val="fr-FR"/>
        </w:rPr>
      </w:pPr>
      <w:r w:rsidRPr="003347DA">
        <w:rPr>
          <w:noProof/>
          <w:lang w:val="fr-FR"/>
        </w:rPr>
        <w:t>134.</w:t>
      </w:r>
      <w:r w:rsidRPr="003347DA">
        <w:rPr>
          <w:noProof/>
          <w:lang w:val="fr-FR"/>
        </w:rPr>
        <w:tab/>
      </w:r>
      <w:r>
        <w:rPr>
          <w:noProof/>
          <w:lang w:val="fr-FR"/>
        </w:rPr>
        <w:t>E</w:t>
      </w:r>
      <w:r w:rsidRPr="003347DA">
        <w:rPr>
          <w:noProof/>
          <w:lang w:val="fr-FR"/>
        </w:rPr>
        <w:t>n</w:t>
      </w:r>
      <w:r>
        <w:rPr>
          <w:noProof/>
          <w:lang w:val="fr-FR"/>
        </w:rPr>
        <w:t>trée en vigueur en</w:t>
      </w:r>
      <w:r w:rsidRPr="003347DA">
        <w:rPr>
          <w:noProof/>
          <w:lang w:val="fr-FR"/>
        </w:rPr>
        <w:t xml:space="preserve"> 2019</w:t>
      </w:r>
      <w:r>
        <w:rPr>
          <w:noProof/>
          <w:lang w:val="fr-FR"/>
        </w:rPr>
        <w:t xml:space="preserve">, la </w:t>
      </w:r>
      <w:hyperlink r:id="rId81" w:history="1">
        <w:r>
          <w:rPr>
            <w:rStyle w:val="Lienhypertexte"/>
            <w:noProof/>
            <w:lang w:val="fr-FR"/>
          </w:rPr>
          <w:t>loi sur les p</w:t>
        </w:r>
        <w:r w:rsidRPr="003347DA">
          <w:rPr>
            <w:rStyle w:val="Lienhypertexte"/>
            <w:noProof/>
            <w:lang w:val="fr-FR"/>
          </w:rPr>
          <w:t xml:space="preserve">rincipes </w:t>
        </w:r>
        <w:r>
          <w:rPr>
            <w:rStyle w:val="Lienhypertexte"/>
            <w:noProof/>
            <w:lang w:val="fr-FR"/>
          </w:rPr>
          <w:t>de l</w:t>
        </w:r>
        <w:r w:rsidR="007174EB">
          <w:rPr>
            <w:rStyle w:val="Lienhypertexte"/>
            <w:noProof/>
            <w:lang w:val="fr-FR"/>
          </w:rPr>
          <w:t>’</w:t>
        </w:r>
        <w:r>
          <w:rPr>
            <w:rStyle w:val="Lienhypertexte"/>
            <w:noProof/>
            <w:lang w:val="fr-FR"/>
          </w:rPr>
          <w:t>aide sociale</w:t>
        </w:r>
      </w:hyperlink>
      <w:r w:rsidRPr="003347DA">
        <w:rPr>
          <w:noProof/>
          <w:lang w:val="fr-FR"/>
        </w:rPr>
        <w:t xml:space="preserve"> (</w:t>
      </w:r>
      <w:r w:rsidRPr="00195136">
        <w:rPr>
          <w:i/>
          <w:iCs/>
          <w:noProof/>
          <w:lang w:val="fr-FR"/>
        </w:rPr>
        <w:t>Sozialhilfe-Grundsatzgesetz</w:t>
      </w:r>
      <w:r w:rsidRPr="003347DA">
        <w:rPr>
          <w:noProof/>
          <w:lang w:val="fr-FR"/>
        </w:rPr>
        <w:t xml:space="preserve">, </w:t>
      </w:r>
      <w:r>
        <w:rPr>
          <w:noProof/>
          <w:lang w:val="fr-FR"/>
        </w:rPr>
        <w:t xml:space="preserve">Journal officiel fédéral </w:t>
      </w:r>
      <w:r w:rsidRPr="003347DA">
        <w:rPr>
          <w:noProof/>
          <w:lang w:val="fr-FR"/>
        </w:rPr>
        <w:t xml:space="preserve">I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41/2019</w:t>
      </w:r>
      <w:r>
        <w:rPr>
          <w:noProof/>
          <w:lang w:val="fr-FR"/>
        </w:rPr>
        <w:t>, telle que modifiée</w:t>
      </w:r>
      <w:r w:rsidRPr="003347DA">
        <w:rPr>
          <w:noProof/>
          <w:lang w:val="fr-FR"/>
        </w:rPr>
        <w:t xml:space="preserve">) </w:t>
      </w:r>
      <w:r>
        <w:rPr>
          <w:noProof/>
          <w:lang w:val="fr-FR"/>
        </w:rPr>
        <w:t>a remplacé le régime du revenu minimal octroyé sous condition de ressources.</w:t>
      </w:r>
      <w:r w:rsidRPr="003347DA">
        <w:rPr>
          <w:noProof/>
          <w:lang w:val="fr-FR"/>
        </w:rPr>
        <w:t xml:space="preserve"> </w:t>
      </w:r>
      <w:r>
        <w:rPr>
          <w:noProof/>
          <w:lang w:val="fr-FR"/>
        </w:rPr>
        <w:t>E</w:t>
      </w:r>
      <w:r w:rsidRPr="003347DA">
        <w:rPr>
          <w:noProof/>
          <w:lang w:val="fr-FR"/>
        </w:rPr>
        <w:t>n 2022</w:t>
      </w:r>
      <w:r>
        <w:rPr>
          <w:noProof/>
          <w:lang w:val="fr-FR"/>
        </w:rPr>
        <w:t>,</w:t>
      </w:r>
      <w:r w:rsidRPr="003347DA">
        <w:rPr>
          <w:noProof/>
          <w:lang w:val="fr-FR"/>
        </w:rPr>
        <w:t xml:space="preserve"> 254</w:t>
      </w:r>
      <w:r w:rsidR="00A835BE">
        <w:rPr>
          <w:noProof/>
          <w:lang w:val="fr-FR"/>
        </w:rPr>
        <w:t> </w:t>
      </w:r>
      <w:r w:rsidRPr="003347DA">
        <w:rPr>
          <w:noProof/>
          <w:lang w:val="fr-FR"/>
        </w:rPr>
        <w:t>149 person</w:t>
      </w:r>
      <w:r>
        <w:rPr>
          <w:noProof/>
          <w:lang w:val="fr-FR"/>
        </w:rPr>
        <w:t>ne</w:t>
      </w:r>
      <w:r w:rsidRPr="003347DA">
        <w:rPr>
          <w:noProof/>
          <w:lang w:val="fr-FR"/>
        </w:rPr>
        <w:t xml:space="preserve">s </w:t>
      </w:r>
      <w:r>
        <w:rPr>
          <w:noProof/>
          <w:lang w:val="fr-FR"/>
        </w:rPr>
        <w:t>ont bénéficié de prestations d</w:t>
      </w:r>
      <w:r w:rsidR="007174EB">
        <w:rPr>
          <w:noProof/>
          <w:lang w:val="fr-FR"/>
        </w:rPr>
        <w:t>’</w:t>
      </w:r>
      <w:r>
        <w:rPr>
          <w:noProof/>
          <w:lang w:val="fr-FR"/>
        </w:rPr>
        <w:t>aide sociale au titre de ce régime, dont</w:t>
      </w:r>
      <w:r w:rsidRPr="003347DA">
        <w:rPr>
          <w:noProof/>
          <w:lang w:val="fr-FR"/>
        </w:rPr>
        <w:t xml:space="preserve"> 42</w:t>
      </w:r>
      <w:r>
        <w:rPr>
          <w:noProof/>
          <w:lang w:val="fr-FR"/>
        </w:rPr>
        <w:t>,</w:t>
      </w:r>
      <w:r w:rsidRPr="003347DA">
        <w:rPr>
          <w:noProof/>
          <w:lang w:val="fr-FR"/>
        </w:rPr>
        <w:t>8</w:t>
      </w:r>
      <w:r w:rsidR="00A835BE">
        <w:rPr>
          <w:noProof/>
          <w:lang w:val="fr-FR"/>
        </w:rPr>
        <w:t> </w:t>
      </w:r>
      <w:r>
        <w:rPr>
          <w:noProof/>
          <w:lang w:val="fr-FR"/>
        </w:rPr>
        <w:t xml:space="preserve">% de ressortissants autrichiens </w:t>
      </w:r>
      <w:r w:rsidRPr="003347DA">
        <w:rPr>
          <w:noProof/>
          <w:lang w:val="fr-FR"/>
        </w:rPr>
        <w:t>(44</w:t>
      </w:r>
      <w:r>
        <w:rPr>
          <w:noProof/>
          <w:lang w:val="fr-FR"/>
        </w:rPr>
        <w:t>,</w:t>
      </w:r>
      <w:r w:rsidRPr="003347DA">
        <w:rPr>
          <w:noProof/>
          <w:lang w:val="fr-FR"/>
        </w:rPr>
        <w:t>7 %</w:t>
      </w:r>
      <w:r>
        <w:rPr>
          <w:noProof/>
          <w:lang w:val="fr-FR"/>
        </w:rPr>
        <w:t xml:space="preserve"> en 2021</w:t>
      </w:r>
      <w:r w:rsidRPr="003347DA">
        <w:rPr>
          <w:noProof/>
          <w:lang w:val="fr-FR"/>
        </w:rPr>
        <w:t xml:space="preserve">). </w:t>
      </w:r>
      <w:r>
        <w:rPr>
          <w:noProof/>
          <w:lang w:val="fr-FR"/>
        </w:rPr>
        <w:t>E</w:t>
      </w:r>
      <w:r w:rsidRPr="003347DA">
        <w:rPr>
          <w:noProof/>
          <w:lang w:val="fr-FR"/>
        </w:rPr>
        <w:t>n 2022</w:t>
      </w:r>
      <w:r>
        <w:rPr>
          <w:noProof/>
          <w:lang w:val="fr-FR"/>
        </w:rPr>
        <w:t>, en moyenne, plus d</w:t>
      </w:r>
      <w:r w:rsidR="007174EB">
        <w:rPr>
          <w:noProof/>
          <w:lang w:val="fr-FR"/>
        </w:rPr>
        <w:t>’</w:t>
      </w:r>
      <w:r>
        <w:rPr>
          <w:noProof/>
          <w:lang w:val="fr-FR"/>
        </w:rPr>
        <w:t xml:space="preserve">un tiers </w:t>
      </w:r>
      <w:r w:rsidRPr="003347DA">
        <w:rPr>
          <w:noProof/>
          <w:lang w:val="fr-FR"/>
        </w:rPr>
        <w:t>(39</w:t>
      </w:r>
      <w:r>
        <w:rPr>
          <w:noProof/>
          <w:lang w:val="fr-FR"/>
        </w:rPr>
        <w:t>,</w:t>
      </w:r>
      <w:r w:rsidRPr="003347DA">
        <w:rPr>
          <w:noProof/>
          <w:lang w:val="fr-FR"/>
        </w:rPr>
        <w:t xml:space="preserve">7 %) </w:t>
      </w:r>
      <w:r>
        <w:rPr>
          <w:noProof/>
          <w:lang w:val="fr-FR"/>
        </w:rPr>
        <w:t>des bénéficiaires ont été des réfugiés reconnus comme tels (34,9</w:t>
      </w:r>
      <w:r w:rsidR="00A835BE">
        <w:rPr>
          <w:noProof/>
          <w:lang w:val="fr-FR"/>
        </w:rPr>
        <w:t> </w:t>
      </w:r>
      <w:r>
        <w:rPr>
          <w:noProof/>
          <w:lang w:val="fr-FR"/>
        </w:rPr>
        <w:t>%) ou des bénéficiaires d</w:t>
      </w:r>
      <w:r w:rsidR="007174EB">
        <w:rPr>
          <w:noProof/>
          <w:lang w:val="fr-FR"/>
        </w:rPr>
        <w:t>’</w:t>
      </w:r>
      <w:r>
        <w:rPr>
          <w:noProof/>
          <w:lang w:val="fr-FR"/>
        </w:rPr>
        <w:t>une protection subsidiaire (4,8</w:t>
      </w:r>
      <w:r w:rsidR="00A835BE">
        <w:rPr>
          <w:noProof/>
          <w:lang w:val="fr-FR"/>
        </w:rPr>
        <w:t> </w:t>
      </w:r>
      <w:r>
        <w:rPr>
          <w:noProof/>
          <w:lang w:val="fr-FR"/>
        </w:rPr>
        <w:t>%).</w:t>
      </w:r>
    </w:p>
    <w:p w14:paraId="3A2859C3" w14:textId="637979C8" w:rsidR="00507F2F" w:rsidRPr="003347DA" w:rsidRDefault="00507F2F" w:rsidP="00507F2F">
      <w:pPr>
        <w:pStyle w:val="SingleTxtG"/>
        <w:rPr>
          <w:noProof/>
          <w:lang w:val="fr-FR"/>
        </w:rPr>
      </w:pPr>
      <w:r w:rsidRPr="003347DA">
        <w:rPr>
          <w:noProof/>
          <w:lang w:val="fr-FR"/>
        </w:rPr>
        <w:t>135.</w:t>
      </w:r>
      <w:r w:rsidRPr="003347DA">
        <w:rPr>
          <w:noProof/>
          <w:lang w:val="fr-FR"/>
        </w:rPr>
        <w:tab/>
      </w:r>
      <w:r>
        <w:rPr>
          <w:noProof/>
          <w:lang w:val="fr-FR"/>
        </w:rPr>
        <w:t>Les personnes appartenant aux groupes marginalisés et défavorisés</w:t>
      </w:r>
      <w:r w:rsidRPr="003347DA">
        <w:rPr>
          <w:noProof/>
          <w:lang w:val="fr-FR"/>
        </w:rPr>
        <w:t>,</w:t>
      </w:r>
      <w:r>
        <w:rPr>
          <w:noProof/>
          <w:lang w:val="fr-FR"/>
        </w:rPr>
        <w:t xml:space="preserve"> principalement les Roms et les migrants, ont accès au système de santé publique dès l</w:t>
      </w:r>
      <w:r w:rsidR="007174EB">
        <w:rPr>
          <w:noProof/>
          <w:lang w:val="fr-FR"/>
        </w:rPr>
        <w:t>’</w:t>
      </w:r>
      <w:r>
        <w:rPr>
          <w:noProof/>
          <w:lang w:val="fr-FR"/>
        </w:rPr>
        <w:t>instant que celles qui bénéficient de prestations d</w:t>
      </w:r>
      <w:r w:rsidR="007174EB">
        <w:rPr>
          <w:noProof/>
          <w:lang w:val="fr-FR"/>
        </w:rPr>
        <w:t>’</w:t>
      </w:r>
      <w:r>
        <w:rPr>
          <w:noProof/>
          <w:lang w:val="fr-FR"/>
        </w:rPr>
        <w:t>aide sociale de base ont également une assurance</w:t>
      </w:r>
      <w:r w:rsidR="00681C29">
        <w:rPr>
          <w:noProof/>
          <w:lang w:val="fr-FR"/>
        </w:rPr>
        <w:t xml:space="preserve"> </w:t>
      </w:r>
      <w:r>
        <w:rPr>
          <w:noProof/>
          <w:lang w:val="fr-FR"/>
        </w:rPr>
        <w:t>maladie</w:t>
      </w:r>
      <w:r w:rsidRPr="003347DA">
        <w:rPr>
          <w:noProof/>
          <w:lang w:val="fr-FR"/>
        </w:rPr>
        <w:t xml:space="preserve">. </w:t>
      </w:r>
      <w:r>
        <w:rPr>
          <w:noProof/>
          <w:lang w:val="fr-FR"/>
        </w:rPr>
        <w:t>Les demandeurs d</w:t>
      </w:r>
      <w:r w:rsidR="007174EB">
        <w:rPr>
          <w:noProof/>
          <w:lang w:val="fr-FR"/>
        </w:rPr>
        <w:t>’</w:t>
      </w:r>
      <w:r>
        <w:rPr>
          <w:noProof/>
          <w:lang w:val="fr-FR"/>
        </w:rPr>
        <w:t>asile sont assurés au titre du plan de soins de base</w:t>
      </w:r>
      <w:r w:rsidRPr="003347DA">
        <w:rPr>
          <w:noProof/>
          <w:lang w:val="fr-FR"/>
        </w:rPr>
        <w:t>. Du</w:t>
      </w:r>
      <w:r>
        <w:rPr>
          <w:noProof/>
          <w:lang w:val="fr-FR"/>
        </w:rPr>
        <w:t xml:space="preserve"> fait du passage à l</w:t>
      </w:r>
      <w:r w:rsidR="007174EB">
        <w:rPr>
          <w:noProof/>
          <w:lang w:val="fr-FR"/>
        </w:rPr>
        <w:t>’</w:t>
      </w:r>
      <w:r>
        <w:rPr>
          <w:noProof/>
          <w:lang w:val="fr-FR"/>
        </w:rPr>
        <w:t>aide sociale</w:t>
      </w:r>
      <w:r w:rsidRPr="003347DA">
        <w:rPr>
          <w:noProof/>
          <w:lang w:val="fr-FR"/>
        </w:rPr>
        <w:t xml:space="preserve">, </w:t>
      </w:r>
      <w:r>
        <w:rPr>
          <w:noProof/>
          <w:lang w:val="fr-FR"/>
        </w:rPr>
        <w:t>les bénéficiaires d</w:t>
      </w:r>
      <w:r w:rsidR="007174EB">
        <w:rPr>
          <w:noProof/>
          <w:lang w:val="fr-FR"/>
        </w:rPr>
        <w:t>’</w:t>
      </w:r>
      <w:r>
        <w:rPr>
          <w:noProof/>
          <w:lang w:val="fr-FR"/>
        </w:rPr>
        <w:t>une protection subsidiaire reçoivent des soins de base ou une aide sociale dont le montant ne dépasse pas le niveau des soins de base</w:t>
      </w:r>
      <w:r w:rsidRPr="003347DA">
        <w:rPr>
          <w:noProof/>
          <w:lang w:val="fr-FR"/>
        </w:rPr>
        <w:t xml:space="preserve">. </w:t>
      </w:r>
      <w:r>
        <w:rPr>
          <w:noProof/>
          <w:lang w:val="fr-FR"/>
        </w:rPr>
        <w:t>Dans les deux cas, l</w:t>
      </w:r>
      <w:r w:rsidR="007174EB">
        <w:rPr>
          <w:noProof/>
          <w:lang w:val="fr-FR"/>
        </w:rPr>
        <w:t>’</w:t>
      </w:r>
      <w:r>
        <w:rPr>
          <w:noProof/>
          <w:lang w:val="fr-FR"/>
        </w:rPr>
        <w:t>assurance</w:t>
      </w:r>
      <w:r w:rsidR="00681C29">
        <w:rPr>
          <w:noProof/>
          <w:lang w:val="fr-FR"/>
        </w:rPr>
        <w:t xml:space="preserve"> </w:t>
      </w:r>
      <w:r>
        <w:rPr>
          <w:noProof/>
          <w:lang w:val="fr-FR"/>
        </w:rPr>
        <w:t>maladie est intégrée aux prestations</w:t>
      </w:r>
      <w:r w:rsidRPr="003347DA">
        <w:rPr>
          <w:noProof/>
          <w:lang w:val="fr-FR"/>
        </w:rPr>
        <w:t>.</w:t>
      </w:r>
    </w:p>
    <w:p w14:paraId="39085E3D" w14:textId="2846736D" w:rsidR="00507F2F" w:rsidRPr="003347DA" w:rsidRDefault="00507F2F" w:rsidP="00507F2F">
      <w:pPr>
        <w:pStyle w:val="H23G"/>
        <w:rPr>
          <w:noProof/>
          <w:lang w:val="fr-FR"/>
        </w:rPr>
      </w:pPr>
      <w:r w:rsidRPr="003347DA">
        <w:rPr>
          <w:noProof/>
          <w:lang w:val="fr-FR"/>
        </w:rPr>
        <w:tab/>
      </w:r>
      <w:r w:rsidRPr="003347DA">
        <w:rPr>
          <w:noProof/>
          <w:lang w:val="fr-FR"/>
        </w:rPr>
        <w:tab/>
      </w:r>
      <w:r>
        <w:rPr>
          <w:noProof/>
          <w:lang w:val="fr-FR"/>
        </w:rPr>
        <w:t xml:space="preserve">Exemples de mesures mises en œuvre dans les </w:t>
      </w:r>
      <w:r w:rsidRPr="003347DA">
        <w:rPr>
          <w:noProof/>
          <w:lang w:val="fr-FR"/>
        </w:rPr>
        <w:t>Länder</w:t>
      </w:r>
      <w:r>
        <w:rPr>
          <w:noProof/>
          <w:lang w:val="fr-FR"/>
        </w:rPr>
        <w:t xml:space="preserve"> dans le secteur de la santé</w:t>
      </w:r>
    </w:p>
    <w:p w14:paraId="1114202E" w14:textId="34764C1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Les Länder de </w:t>
      </w:r>
      <w:r w:rsidRPr="003347DA">
        <w:rPr>
          <w:noProof/>
          <w:lang w:val="fr-FR"/>
        </w:rPr>
        <w:t>Styri</w:t>
      </w:r>
      <w:r>
        <w:rPr>
          <w:noProof/>
          <w:lang w:val="fr-FR"/>
        </w:rPr>
        <w:t xml:space="preserve">e et de </w:t>
      </w:r>
      <w:r w:rsidRPr="003347DA">
        <w:rPr>
          <w:noProof/>
          <w:lang w:val="fr-FR"/>
        </w:rPr>
        <w:t>Salzb</w:t>
      </w:r>
      <w:r>
        <w:rPr>
          <w:noProof/>
          <w:lang w:val="fr-FR"/>
        </w:rPr>
        <w:t>o</w:t>
      </w:r>
      <w:r w:rsidRPr="003347DA">
        <w:rPr>
          <w:noProof/>
          <w:lang w:val="fr-FR"/>
        </w:rPr>
        <w:t xml:space="preserve">urg </w:t>
      </w:r>
      <w:r>
        <w:rPr>
          <w:noProof/>
          <w:lang w:val="fr-FR"/>
        </w:rPr>
        <w:t xml:space="preserve">financent des </w:t>
      </w:r>
      <w:r w:rsidRPr="003347DA">
        <w:rPr>
          <w:noProof/>
          <w:lang w:val="fr-FR"/>
        </w:rPr>
        <w:t xml:space="preserve">organisations </w:t>
      </w:r>
      <w:r>
        <w:rPr>
          <w:noProof/>
          <w:lang w:val="fr-FR"/>
        </w:rPr>
        <w:t>qui prennent des mesures visant à promouvoir la santé des réfugiés et des migrants</w:t>
      </w:r>
      <w:r w:rsidR="00681C29">
        <w:rPr>
          <w:noProof/>
          <w:lang w:val="fr-FR"/>
        </w:rPr>
        <w:t>.</w:t>
      </w:r>
    </w:p>
    <w:p w14:paraId="4C234C44" w14:textId="69200A20"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Vienn</w:t>
      </w:r>
      <w:r>
        <w:rPr>
          <w:noProof/>
          <w:lang w:val="fr-FR"/>
        </w:rPr>
        <w:t xml:space="preserve">e </w:t>
      </w:r>
      <w:r w:rsidRPr="003347DA">
        <w:rPr>
          <w:noProof/>
          <w:lang w:val="fr-FR"/>
        </w:rPr>
        <w:t>: n</w:t>
      </w:r>
      <w:r>
        <w:rPr>
          <w:noProof/>
          <w:lang w:val="fr-FR"/>
        </w:rPr>
        <w:t>ombreuses mesures</w:t>
      </w:r>
      <w:r w:rsidRPr="003347DA">
        <w:rPr>
          <w:noProof/>
          <w:lang w:val="fr-FR"/>
        </w:rPr>
        <w:t xml:space="preserve">, </w:t>
      </w:r>
      <w:r>
        <w:rPr>
          <w:noProof/>
          <w:lang w:val="fr-FR"/>
        </w:rPr>
        <w:t>surtout en faveur des personnes défavorisées socialement, prises au titre du programme pour la santé des femmes de Vienne et de la stratégie de promotion de l</w:t>
      </w:r>
      <w:r w:rsidR="007174EB">
        <w:rPr>
          <w:noProof/>
          <w:lang w:val="fr-FR"/>
        </w:rPr>
        <w:t>’</w:t>
      </w:r>
      <w:r>
        <w:rPr>
          <w:noProof/>
          <w:lang w:val="fr-FR"/>
        </w:rPr>
        <w:t xml:space="preserve">égalité des chances en matière de soins de santé dans le cadre des objectif de santé pour </w:t>
      </w:r>
      <w:r w:rsidRPr="003347DA">
        <w:rPr>
          <w:noProof/>
          <w:lang w:val="fr-FR"/>
        </w:rPr>
        <w:t>Vienn</w:t>
      </w:r>
      <w:r>
        <w:rPr>
          <w:noProof/>
          <w:lang w:val="fr-FR"/>
        </w:rPr>
        <w:t>e</w:t>
      </w:r>
      <w:r w:rsidRPr="003347DA">
        <w:rPr>
          <w:noProof/>
          <w:lang w:val="fr-FR"/>
        </w:rPr>
        <w:t xml:space="preserve">. </w:t>
      </w:r>
      <w:r>
        <w:rPr>
          <w:noProof/>
          <w:lang w:val="fr-FR"/>
        </w:rPr>
        <w:t xml:space="preserve">Le centre de santé des femmes </w:t>
      </w:r>
      <w:r w:rsidRPr="003347DA">
        <w:rPr>
          <w:noProof/>
          <w:lang w:val="fr-FR"/>
        </w:rPr>
        <w:t xml:space="preserve">FEM Med, </w:t>
      </w:r>
      <w:r>
        <w:rPr>
          <w:noProof/>
          <w:lang w:val="fr-FR"/>
        </w:rPr>
        <w:t xml:space="preserve">ouvert en </w:t>
      </w:r>
      <w:r w:rsidRPr="003347DA">
        <w:rPr>
          <w:noProof/>
          <w:lang w:val="fr-FR"/>
        </w:rPr>
        <w:t xml:space="preserve">2023, </w:t>
      </w:r>
      <w:r>
        <w:rPr>
          <w:noProof/>
          <w:lang w:val="fr-FR"/>
        </w:rPr>
        <w:t xml:space="preserve">fournit des conseils médicaux, surtout aux femmes </w:t>
      </w:r>
      <w:r w:rsidRPr="003347DA">
        <w:rPr>
          <w:noProof/>
          <w:lang w:val="fr-FR"/>
        </w:rPr>
        <w:t>socio</w:t>
      </w:r>
      <w:r>
        <w:rPr>
          <w:noProof/>
          <w:lang w:val="fr-FR"/>
        </w:rPr>
        <w:t>é</w:t>
      </w:r>
      <w:r w:rsidRPr="003347DA">
        <w:rPr>
          <w:noProof/>
          <w:lang w:val="fr-FR"/>
        </w:rPr>
        <w:t>conomi</w:t>
      </w:r>
      <w:r>
        <w:rPr>
          <w:noProof/>
          <w:lang w:val="fr-FR"/>
        </w:rPr>
        <w:t>quement défavorisées</w:t>
      </w:r>
      <w:r w:rsidRPr="003347DA">
        <w:rPr>
          <w:noProof/>
          <w:lang w:val="fr-FR"/>
        </w:rPr>
        <w:t xml:space="preserve">, </w:t>
      </w:r>
      <w:r>
        <w:rPr>
          <w:noProof/>
          <w:lang w:val="fr-FR"/>
        </w:rPr>
        <w:t xml:space="preserve">et </w:t>
      </w:r>
      <w:r w:rsidRPr="003347DA">
        <w:rPr>
          <w:noProof/>
          <w:lang w:val="fr-FR"/>
        </w:rPr>
        <w:t>facilit</w:t>
      </w:r>
      <w:r>
        <w:rPr>
          <w:noProof/>
          <w:lang w:val="fr-FR"/>
        </w:rPr>
        <w:t>e l</w:t>
      </w:r>
      <w:r w:rsidR="007174EB">
        <w:rPr>
          <w:noProof/>
          <w:lang w:val="fr-FR"/>
        </w:rPr>
        <w:t>’</w:t>
      </w:r>
      <w:r>
        <w:rPr>
          <w:noProof/>
          <w:lang w:val="fr-FR"/>
        </w:rPr>
        <w:t>accès au système de santé</w:t>
      </w:r>
      <w:r w:rsidRPr="003347DA">
        <w:rPr>
          <w:noProof/>
          <w:lang w:val="fr-FR"/>
        </w:rPr>
        <w:t>.</w:t>
      </w:r>
    </w:p>
    <w:p w14:paraId="0131B874" w14:textId="1462AD91" w:rsidR="00507F2F" w:rsidRPr="003347DA" w:rsidRDefault="00507F2F" w:rsidP="00507F2F">
      <w:pPr>
        <w:pStyle w:val="SingleTxtG"/>
        <w:rPr>
          <w:noProof/>
          <w:lang w:val="fr-FR"/>
        </w:rPr>
      </w:pPr>
      <w:r w:rsidRPr="003347DA">
        <w:rPr>
          <w:noProof/>
          <w:lang w:val="fr-FR"/>
        </w:rPr>
        <w:t>136.</w:t>
      </w:r>
      <w:r w:rsidRPr="003347DA">
        <w:rPr>
          <w:noProof/>
          <w:lang w:val="fr-FR"/>
        </w:rPr>
        <w:tab/>
      </w:r>
      <w:r>
        <w:rPr>
          <w:noProof/>
          <w:lang w:val="fr-FR"/>
        </w:rPr>
        <w:t>Les indications du précédent rapport (par.</w:t>
      </w:r>
      <w:r w:rsidR="00681C29">
        <w:rPr>
          <w:noProof/>
          <w:lang w:val="fr-FR"/>
        </w:rPr>
        <w:t> </w:t>
      </w:r>
      <w:r>
        <w:rPr>
          <w:noProof/>
          <w:lang w:val="fr-FR"/>
        </w:rPr>
        <w:t>12 et suiv. et 81 et suiv.) et du document de base (par.</w:t>
      </w:r>
      <w:r w:rsidR="00A835BE">
        <w:rPr>
          <w:noProof/>
          <w:lang w:val="fr-FR"/>
        </w:rPr>
        <w:t> </w:t>
      </w:r>
      <w:r>
        <w:rPr>
          <w:noProof/>
          <w:lang w:val="fr-FR"/>
        </w:rPr>
        <w:t>26 et suiv.) relatives au droit à l</w:t>
      </w:r>
      <w:r w:rsidR="007174EB">
        <w:rPr>
          <w:noProof/>
          <w:lang w:val="fr-FR"/>
        </w:rPr>
        <w:t>’</w:t>
      </w:r>
      <w:r>
        <w:rPr>
          <w:noProof/>
          <w:lang w:val="fr-FR"/>
        </w:rPr>
        <w:t xml:space="preserve">éducation sont modifiées comme suit </w:t>
      </w:r>
      <w:r w:rsidRPr="003347DA">
        <w:rPr>
          <w:noProof/>
          <w:lang w:val="fr-FR"/>
        </w:rPr>
        <w:t>:</w:t>
      </w:r>
    </w:p>
    <w:p w14:paraId="6B7DF542" w14:textId="376CB7EF" w:rsidR="00507F2F" w:rsidRPr="003347DA" w:rsidRDefault="00507F2F" w:rsidP="00507F2F">
      <w:pPr>
        <w:pStyle w:val="SingleTxtG"/>
        <w:rPr>
          <w:noProof/>
          <w:lang w:val="fr-FR"/>
        </w:rPr>
      </w:pPr>
      <w:r w:rsidRPr="003347DA">
        <w:rPr>
          <w:noProof/>
          <w:lang w:val="fr-FR"/>
        </w:rPr>
        <w:t>137.</w:t>
      </w:r>
      <w:r w:rsidRPr="003347DA">
        <w:rPr>
          <w:noProof/>
          <w:lang w:val="fr-FR"/>
        </w:rPr>
        <w:tab/>
      </w:r>
      <w:r>
        <w:rPr>
          <w:noProof/>
          <w:lang w:val="fr-FR"/>
        </w:rPr>
        <w:t>La politique d</w:t>
      </w:r>
      <w:r w:rsidR="007174EB">
        <w:rPr>
          <w:noProof/>
          <w:lang w:val="fr-FR"/>
        </w:rPr>
        <w:t>’</w:t>
      </w:r>
      <w:r>
        <w:rPr>
          <w:noProof/>
          <w:lang w:val="fr-FR"/>
        </w:rPr>
        <w:t>éducation de l</w:t>
      </w:r>
      <w:r w:rsidR="007174EB">
        <w:rPr>
          <w:noProof/>
          <w:lang w:val="fr-FR"/>
        </w:rPr>
        <w:t>’</w:t>
      </w:r>
      <w:r>
        <w:rPr>
          <w:noProof/>
          <w:lang w:val="fr-FR"/>
        </w:rPr>
        <w:t>Autriche a pour objectif primordial de faire en sorte que tous les enfants aient les mêmes chances de recevoir la meilleure éducation possible</w:t>
      </w:r>
      <w:r w:rsidRPr="003347DA">
        <w:rPr>
          <w:noProof/>
          <w:lang w:val="fr-FR"/>
        </w:rPr>
        <w:t xml:space="preserve">. </w:t>
      </w:r>
      <w:r>
        <w:rPr>
          <w:noProof/>
          <w:lang w:val="fr-FR"/>
        </w:rPr>
        <w:t>À cette fin, le système scolaire autrichien est continuellement amélioré</w:t>
      </w:r>
      <w:r w:rsidRPr="003347DA">
        <w:rPr>
          <w:noProof/>
          <w:lang w:val="fr-FR"/>
        </w:rPr>
        <w:t xml:space="preserve">, </w:t>
      </w:r>
      <w:r>
        <w:rPr>
          <w:noProof/>
          <w:lang w:val="fr-FR"/>
        </w:rPr>
        <w:t>notamment à la faveur de la réforme de l</w:t>
      </w:r>
      <w:r w:rsidR="007174EB">
        <w:rPr>
          <w:noProof/>
          <w:lang w:val="fr-FR"/>
        </w:rPr>
        <w:t>’</w:t>
      </w:r>
      <w:r>
        <w:rPr>
          <w:noProof/>
          <w:lang w:val="fr-FR"/>
        </w:rPr>
        <w:t>éducation en cours.</w:t>
      </w:r>
      <w:r w:rsidRPr="003347DA">
        <w:rPr>
          <w:noProof/>
          <w:lang w:val="fr-FR"/>
        </w:rPr>
        <w:t xml:space="preserve"> </w:t>
      </w:r>
      <w:r>
        <w:rPr>
          <w:noProof/>
          <w:lang w:val="fr-FR"/>
        </w:rPr>
        <w:t xml:space="preserve">Pour garantir une éducation </w:t>
      </w:r>
      <w:r w:rsidRPr="003347DA">
        <w:rPr>
          <w:noProof/>
          <w:lang w:val="fr-FR"/>
        </w:rPr>
        <w:t xml:space="preserve">inclusive, </w:t>
      </w:r>
      <w:r>
        <w:rPr>
          <w:noProof/>
          <w:lang w:val="fr-FR"/>
        </w:rPr>
        <w:t>équitable et de qualité</w:t>
      </w:r>
      <w:r w:rsidRPr="003347DA">
        <w:rPr>
          <w:noProof/>
          <w:lang w:val="fr-FR"/>
        </w:rPr>
        <w:t xml:space="preserve">, </w:t>
      </w:r>
      <w:r>
        <w:rPr>
          <w:noProof/>
          <w:lang w:val="fr-FR"/>
        </w:rPr>
        <w:t>cette réforme va de l</w:t>
      </w:r>
      <w:r w:rsidR="007174EB">
        <w:rPr>
          <w:noProof/>
          <w:lang w:val="fr-FR"/>
        </w:rPr>
        <w:t>’</w:t>
      </w:r>
      <w:r>
        <w:rPr>
          <w:noProof/>
          <w:lang w:val="fr-FR"/>
        </w:rPr>
        <w:t>éducation de la petite enfance à l</w:t>
      </w:r>
      <w:r w:rsidR="007174EB">
        <w:rPr>
          <w:noProof/>
          <w:lang w:val="fr-FR"/>
        </w:rPr>
        <w:t>’</w:t>
      </w:r>
      <w:r>
        <w:rPr>
          <w:noProof/>
          <w:lang w:val="fr-FR"/>
        </w:rPr>
        <w:t xml:space="preserve">achèvement des études secondaires du niveau </w:t>
      </w:r>
      <w:r w:rsidRPr="003347DA">
        <w:rPr>
          <w:noProof/>
          <w:lang w:val="fr-FR"/>
        </w:rPr>
        <w:t xml:space="preserve">IIc. </w:t>
      </w:r>
      <w:r>
        <w:rPr>
          <w:noProof/>
          <w:lang w:val="fr-FR"/>
        </w:rPr>
        <w:t>Les objectifs sont les suivants : égalité des chances en matière d</w:t>
      </w:r>
      <w:r w:rsidR="007174EB">
        <w:rPr>
          <w:noProof/>
          <w:lang w:val="fr-FR"/>
        </w:rPr>
        <w:t>’</w:t>
      </w:r>
      <w:r>
        <w:rPr>
          <w:noProof/>
          <w:lang w:val="fr-FR"/>
        </w:rPr>
        <w:t>accès à l</w:t>
      </w:r>
      <w:r w:rsidR="007174EB">
        <w:rPr>
          <w:noProof/>
          <w:lang w:val="fr-FR"/>
        </w:rPr>
        <w:t>’</w:t>
      </w:r>
      <w:r>
        <w:rPr>
          <w:noProof/>
          <w:lang w:val="fr-FR"/>
        </w:rPr>
        <w:t xml:space="preserve">éducation, </w:t>
      </w:r>
      <w:r w:rsidRPr="00DA47BF">
        <w:rPr>
          <w:noProof/>
        </w:rPr>
        <w:t>enseignement personnalisé</w:t>
      </w:r>
      <w:r w:rsidRPr="003347DA">
        <w:rPr>
          <w:noProof/>
          <w:lang w:val="fr-FR"/>
        </w:rPr>
        <w:t>, inclusion</w:t>
      </w:r>
      <w:r>
        <w:rPr>
          <w:noProof/>
          <w:lang w:val="fr-FR"/>
        </w:rPr>
        <w:t xml:space="preserve"> et </w:t>
      </w:r>
      <w:r w:rsidRPr="003347DA">
        <w:rPr>
          <w:noProof/>
          <w:lang w:val="fr-FR"/>
        </w:rPr>
        <w:t>orientation</w:t>
      </w:r>
      <w:r>
        <w:rPr>
          <w:noProof/>
          <w:lang w:val="fr-FR"/>
        </w:rPr>
        <w:t xml:space="preserve"> des compétences</w:t>
      </w:r>
      <w:r w:rsidRPr="003347DA">
        <w:rPr>
          <w:noProof/>
          <w:lang w:val="fr-FR"/>
        </w:rPr>
        <w:t xml:space="preserve">, </w:t>
      </w:r>
      <w:r>
        <w:rPr>
          <w:noProof/>
          <w:lang w:val="fr-FR"/>
        </w:rPr>
        <w:t>en permettant aux enfants d</w:t>
      </w:r>
      <w:r w:rsidR="007174EB">
        <w:rPr>
          <w:noProof/>
          <w:lang w:val="fr-FR"/>
        </w:rPr>
        <w:t>’</w:t>
      </w:r>
      <w:r w:rsidRPr="00DA47BF">
        <w:rPr>
          <w:noProof/>
        </w:rPr>
        <w:t>atteindre le niveau d</w:t>
      </w:r>
      <w:r w:rsidR="007174EB">
        <w:rPr>
          <w:noProof/>
        </w:rPr>
        <w:t>’</w:t>
      </w:r>
      <w:r w:rsidRPr="00DA47BF">
        <w:rPr>
          <w:noProof/>
        </w:rPr>
        <w:t>enseignement le plus élevé possible</w:t>
      </w:r>
      <w:r w:rsidRPr="003347DA">
        <w:rPr>
          <w:noProof/>
          <w:lang w:val="fr-FR"/>
        </w:rPr>
        <w:t xml:space="preserve">. </w:t>
      </w:r>
      <w:r>
        <w:rPr>
          <w:noProof/>
          <w:lang w:val="fr-FR"/>
        </w:rPr>
        <w:t>Les enfants doivent bénéficier d</w:t>
      </w:r>
      <w:r w:rsidR="007174EB">
        <w:rPr>
          <w:noProof/>
          <w:lang w:val="fr-FR"/>
        </w:rPr>
        <w:t>’</w:t>
      </w:r>
      <w:r>
        <w:rPr>
          <w:noProof/>
          <w:lang w:val="fr-FR"/>
        </w:rPr>
        <w:t xml:space="preserve">une aide personnalisée qui tienne compte de leur origine sociale, de leurs aptitudes et de leurs besoins particuliers, et être aidés au mieux au moment du </w:t>
      </w:r>
      <w:r>
        <w:rPr>
          <w:noProof/>
          <w:lang w:val="fr-FR"/>
        </w:rPr>
        <w:lastRenderedPageBreak/>
        <w:t>passage à un niveau d</w:t>
      </w:r>
      <w:r w:rsidR="007174EB">
        <w:rPr>
          <w:noProof/>
          <w:lang w:val="fr-FR"/>
        </w:rPr>
        <w:t>’</w:t>
      </w:r>
      <w:r>
        <w:rPr>
          <w:noProof/>
          <w:lang w:val="fr-FR"/>
        </w:rPr>
        <w:t>enseignement supérieur</w:t>
      </w:r>
      <w:r w:rsidRPr="00DA47BF">
        <w:rPr>
          <w:noProof/>
        </w:rPr>
        <w:t>.</w:t>
      </w:r>
      <w:r w:rsidRPr="00063D35">
        <w:rPr>
          <w:noProof/>
          <w:lang w:val="fr-FR"/>
        </w:rPr>
        <w:t xml:space="preserve"> </w:t>
      </w:r>
      <w:r>
        <w:rPr>
          <w:noProof/>
          <w:lang w:val="fr-FR"/>
        </w:rPr>
        <w:t>Dans ce contexte, le Ministère fédéral de l</w:t>
      </w:r>
      <w:r w:rsidR="007174EB">
        <w:rPr>
          <w:noProof/>
          <w:lang w:val="fr-FR"/>
        </w:rPr>
        <w:t>’</w:t>
      </w:r>
      <w:r>
        <w:rPr>
          <w:noProof/>
          <w:lang w:val="fr-FR"/>
        </w:rPr>
        <w:t xml:space="preserve">éducation, de la science et de la recherche </w:t>
      </w:r>
      <w:r w:rsidRPr="00DA47BF">
        <w:rPr>
          <w:noProof/>
        </w:rPr>
        <w:t>met en œuvre diverses mesures qui consistent à consolider les compétences de base et les techniques culturelles, à encourager davantage le potentiel et le talent, à redoubler d</w:t>
      </w:r>
      <w:r w:rsidR="007174EB">
        <w:rPr>
          <w:noProof/>
        </w:rPr>
        <w:t>’</w:t>
      </w:r>
      <w:r w:rsidRPr="00DA47BF">
        <w:rPr>
          <w:noProof/>
        </w:rPr>
        <w:t>efforts en faveur de l</w:t>
      </w:r>
      <w:r w:rsidR="007174EB">
        <w:rPr>
          <w:noProof/>
        </w:rPr>
        <w:t>’</w:t>
      </w:r>
      <w:r w:rsidRPr="00DA47BF">
        <w:rPr>
          <w:noProof/>
        </w:rPr>
        <w:t>égalité, à adopter un système évolué et harmonisé de gestion de la qualité à tous les niveaux du système scolaire et à renforcer ce système à partir des enseignements tirés de la pandémie de COVID</w:t>
      </w:r>
      <w:r w:rsidRPr="003347DA">
        <w:rPr>
          <w:noProof/>
          <w:lang w:val="fr-FR"/>
        </w:rPr>
        <w:t xml:space="preserve">. </w:t>
      </w:r>
      <w:r>
        <w:rPr>
          <w:noProof/>
          <w:lang w:val="fr-FR"/>
        </w:rPr>
        <w:t>Les nouveaux programmes scolaires élaborés pour 2023 visent donc principalement à améliorer la transition entre les établissements d</w:t>
      </w:r>
      <w:r w:rsidR="007174EB">
        <w:rPr>
          <w:noProof/>
          <w:lang w:val="fr-FR"/>
        </w:rPr>
        <w:t>’</w:t>
      </w:r>
      <w:r>
        <w:rPr>
          <w:noProof/>
          <w:lang w:val="fr-FR"/>
        </w:rPr>
        <w:t>enseignement primaire et l</w:t>
      </w:r>
      <w:r w:rsidR="007174EB">
        <w:rPr>
          <w:noProof/>
          <w:lang w:val="fr-FR"/>
        </w:rPr>
        <w:t>’</w:t>
      </w:r>
      <w:r>
        <w:rPr>
          <w:noProof/>
          <w:lang w:val="fr-FR"/>
        </w:rPr>
        <w:t>école et entre l</w:t>
      </w:r>
      <w:r w:rsidR="007174EB">
        <w:rPr>
          <w:noProof/>
          <w:lang w:val="fr-FR"/>
        </w:rPr>
        <w:t>’</w:t>
      </w:r>
      <w:r>
        <w:rPr>
          <w:noProof/>
          <w:lang w:val="fr-FR"/>
        </w:rPr>
        <w:t>enseignement primaire et l</w:t>
      </w:r>
      <w:r w:rsidR="007174EB">
        <w:rPr>
          <w:noProof/>
          <w:lang w:val="fr-FR"/>
        </w:rPr>
        <w:t>’</w:t>
      </w:r>
      <w:r>
        <w:rPr>
          <w:noProof/>
          <w:lang w:val="fr-FR"/>
        </w:rPr>
        <w:t>enseignement secondaire du premier cycle, à renforcer la perméabilité dans le système éducatif autrichien et à obtenir un perfectionnement durable des compétences dans toutes les matières, notamment transversales, comme gage de réussite scolaire</w:t>
      </w:r>
      <w:r w:rsidRPr="003347DA">
        <w:rPr>
          <w:noProof/>
          <w:lang w:val="fr-FR"/>
        </w:rPr>
        <w:t>.</w:t>
      </w:r>
    </w:p>
    <w:p w14:paraId="5A36CAE1" w14:textId="76C14BC4" w:rsidR="00507F2F" w:rsidRPr="003347DA" w:rsidRDefault="00507F2F" w:rsidP="00507F2F">
      <w:pPr>
        <w:pStyle w:val="SingleTxtG"/>
        <w:rPr>
          <w:noProof/>
          <w:lang w:val="fr-FR"/>
        </w:rPr>
      </w:pPr>
      <w:r w:rsidRPr="003347DA">
        <w:rPr>
          <w:noProof/>
          <w:lang w:val="fr-FR"/>
        </w:rPr>
        <w:t>138.</w:t>
      </w:r>
      <w:r w:rsidRPr="003347DA">
        <w:rPr>
          <w:noProof/>
          <w:lang w:val="fr-FR"/>
        </w:rPr>
        <w:tab/>
      </w:r>
      <w:r>
        <w:rPr>
          <w:noProof/>
          <w:lang w:val="fr-FR"/>
        </w:rPr>
        <w:t>L</w:t>
      </w:r>
      <w:r w:rsidR="007174EB">
        <w:rPr>
          <w:noProof/>
        </w:rPr>
        <w:t>’</w:t>
      </w:r>
      <w:r w:rsidRPr="00DA47BF">
        <w:rPr>
          <w:noProof/>
        </w:rPr>
        <w:t>année de maternelle gratuite et obligatoire pour les enfants de 5</w:t>
      </w:r>
      <w:r w:rsidR="00A835BE">
        <w:rPr>
          <w:noProof/>
        </w:rPr>
        <w:t> </w:t>
      </w:r>
      <w:r w:rsidRPr="00DA47BF">
        <w:rPr>
          <w:noProof/>
        </w:rPr>
        <w:t>ans a été i</w:t>
      </w:r>
      <w:r>
        <w:rPr>
          <w:noProof/>
          <w:lang w:val="fr-FR"/>
        </w:rPr>
        <w:t>nstituée e</w:t>
      </w:r>
      <w:r w:rsidRPr="003347DA">
        <w:rPr>
          <w:noProof/>
          <w:lang w:val="fr-FR"/>
        </w:rPr>
        <w:t>n 2010/11</w:t>
      </w:r>
      <w:r>
        <w:rPr>
          <w:noProof/>
          <w:lang w:val="fr-FR"/>
        </w:rPr>
        <w:t>. D</w:t>
      </w:r>
      <w:r w:rsidRPr="00DA47BF">
        <w:rPr>
          <w:noProof/>
        </w:rPr>
        <w:t>urant l</w:t>
      </w:r>
      <w:r w:rsidR="007174EB">
        <w:rPr>
          <w:noProof/>
        </w:rPr>
        <w:t>’</w:t>
      </w:r>
      <w:r w:rsidRPr="00DA47BF">
        <w:rPr>
          <w:noProof/>
        </w:rPr>
        <w:t>année qui précède la scolarité obligatoire,</w:t>
      </w:r>
      <w:r>
        <w:rPr>
          <w:noProof/>
          <w:lang w:val="fr-FR"/>
        </w:rPr>
        <w:t xml:space="preserve"> </w:t>
      </w:r>
      <w:r w:rsidRPr="00DA47BF">
        <w:rPr>
          <w:noProof/>
        </w:rPr>
        <w:t>tous les enfants doivent fréquenter une structure d</w:t>
      </w:r>
      <w:r w:rsidR="007174EB">
        <w:rPr>
          <w:noProof/>
        </w:rPr>
        <w:t>’</w:t>
      </w:r>
      <w:r w:rsidRPr="00DA47BF">
        <w:rPr>
          <w:noProof/>
        </w:rPr>
        <w:t>éducation de la petite enfance, à raison de 20</w:t>
      </w:r>
      <w:r w:rsidR="00A835BE">
        <w:rPr>
          <w:noProof/>
        </w:rPr>
        <w:t> </w:t>
      </w:r>
      <w:r w:rsidRPr="00DA47BF">
        <w:rPr>
          <w:noProof/>
        </w:rPr>
        <w:t>heures par semaine</w:t>
      </w:r>
      <w:r w:rsidRPr="003347DA">
        <w:rPr>
          <w:noProof/>
          <w:lang w:val="fr-FR"/>
        </w:rPr>
        <w:t xml:space="preserve">. </w:t>
      </w:r>
      <w:r>
        <w:rPr>
          <w:noProof/>
          <w:lang w:val="fr-FR"/>
        </w:rPr>
        <w:t xml:space="preserve">Cette mesure </w:t>
      </w:r>
      <w:r w:rsidRPr="00DA47BF">
        <w:rPr>
          <w:noProof/>
        </w:rPr>
        <w:t>contribue considérablement à l</w:t>
      </w:r>
      <w:r w:rsidR="007174EB">
        <w:rPr>
          <w:noProof/>
        </w:rPr>
        <w:t>’</w:t>
      </w:r>
      <w:r w:rsidRPr="00DA47BF">
        <w:rPr>
          <w:noProof/>
        </w:rPr>
        <w:t>égalité des chances et à une scolarité réussie</w:t>
      </w:r>
      <w:r w:rsidRPr="003347DA">
        <w:rPr>
          <w:noProof/>
          <w:lang w:val="fr-FR"/>
        </w:rPr>
        <w:t xml:space="preserve">. </w:t>
      </w:r>
      <w:r>
        <w:rPr>
          <w:noProof/>
          <w:lang w:val="fr-FR"/>
        </w:rPr>
        <w:t>E</w:t>
      </w:r>
      <w:r w:rsidRPr="003347DA">
        <w:rPr>
          <w:noProof/>
          <w:lang w:val="fr-FR"/>
        </w:rPr>
        <w:t xml:space="preserve">n 2022/23, </w:t>
      </w:r>
      <w:r w:rsidRPr="00DA47BF">
        <w:rPr>
          <w:noProof/>
        </w:rPr>
        <w:t>30,9</w:t>
      </w:r>
      <w:r w:rsidR="00A835BE">
        <w:rPr>
          <w:noProof/>
        </w:rPr>
        <w:t> </w:t>
      </w:r>
      <w:r w:rsidRPr="00DA47BF">
        <w:rPr>
          <w:noProof/>
        </w:rPr>
        <w:t>% des enfants de moins de 3</w:t>
      </w:r>
      <w:r w:rsidR="00A835BE">
        <w:rPr>
          <w:noProof/>
        </w:rPr>
        <w:t> </w:t>
      </w:r>
      <w:r w:rsidRPr="00DA47BF">
        <w:rPr>
          <w:noProof/>
        </w:rPr>
        <w:t>ans (33,9</w:t>
      </w:r>
      <w:r w:rsidR="00A835BE">
        <w:rPr>
          <w:noProof/>
        </w:rPr>
        <w:t> </w:t>
      </w:r>
      <w:r w:rsidRPr="00DA47BF">
        <w:rPr>
          <w:noProof/>
        </w:rPr>
        <w:t>% en 2020/21) et 32,4</w:t>
      </w:r>
      <w:r w:rsidR="00A835BE">
        <w:rPr>
          <w:noProof/>
        </w:rPr>
        <w:t> </w:t>
      </w:r>
      <w:r w:rsidRPr="00DA47BF">
        <w:rPr>
          <w:noProof/>
        </w:rPr>
        <w:t>% des enfants âgés de 3 à 6</w:t>
      </w:r>
      <w:r w:rsidR="00A835BE">
        <w:rPr>
          <w:noProof/>
        </w:rPr>
        <w:t> </w:t>
      </w:r>
      <w:r w:rsidRPr="00DA47BF">
        <w:rPr>
          <w:noProof/>
        </w:rPr>
        <w:t>ans (31,2</w:t>
      </w:r>
      <w:r w:rsidR="00A835BE">
        <w:rPr>
          <w:noProof/>
        </w:rPr>
        <w:t> </w:t>
      </w:r>
      <w:r w:rsidRPr="00DA47BF">
        <w:rPr>
          <w:noProof/>
        </w:rPr>
        <w:t>% en 2020/21) qui fréquentaient des structures d</w:t>
      </w:r>
      <w:r w:rsidR="007174EB">
        <w:rPr>
          <w:noProof/>
        </w:rPr>
        <w:t>’</w:t>
      </w:r>
      <w:r w:rsidRPr="00DA47BF">
        <w:rPr>
          <w:noProof/>
        </w:rPr>
        <w:t>éducation de la petite enfance n</w:t>
      </w:r>
      <w:r w:rsidR="007174EB">
        <w:rPr>
          <w:noProof/>
        </w:rPr>
        <w:t>’</w:t>
      </w:r>
      <w:r w:rsidRPr="00DA47BF">
        <w:rPr>
          <w:noProof/>
        </w:rPr>
        <w:t>avaient pas l</w:t>
      </w:r>
      <w:r w:rsidR="007174EB">
        <w:rPr>
          <w:noProof/>
        </w:rPr>
        <w:t>’</w:t>
      </w:r>
      <w:r w:rsidRPr="00DA47BF">
        <w:rPr>
          <w:noProof/>
        </w:rPr>
        <w:t>allemand pour langue première</w:t>
      </w:r>
      <w:r w:rsidRPr="00C40834">
        <w:rPr>
          <w:rStyle w:val="Appelnotedebasdep"/>
        </w:rPr>
        <w:footnoteReference w:id="14"/>
      </w:r>
      <w:r w:rsidRPr="00DA47BF">
        <w:rPr>
          <w:noProof/>
        </w:rPr>
        <w:t>. Grâce à l</w:t>
      </w:r>
      <w:r w:rsidR="007174EB">
        <w:rPr>
          <w:noProof/>
        </w:rPr>
        <w:t>’</w:t>
      </w:r>
      <w:r w:rsidRPr="00DA47BF">
        <w:rPr>
          <w:noProof/>
        </w:rPr>
        <w:t>appui linguistique ciblé qui leur est apporté dans ces structures, les enfants acquièrent les compétences linguistiques qui leur seront nécessaires pour suivre l</w:t>
      </w:r>
      <w:r w:rsidR="007174EB">
        <w:rPr>
          <w:noProof/>
        </w:rPr>
        <w:t>’</w:t>
      </w:r>
      <w:r w:rsidRPr="00DA47BF">
        <w:rPr>
          <w:noProof/>
        </w:rPr>
        <w:t>enseignement scolaire. Leurs besoins y sont évalués par un personnel qualifié à l</w:t>
      </w:r>
      <w:r w:rsidR="007174EB">
        <w:rPr>
          <w:noProof/>
        </w:rPr>
        <w:t>’</w:t>
      </w:r>
      <w:r w:rsidRPr="00DA47BF">
        <w:rPr>
          <w:noProof/>
        </w:rPr>
        <w:t>aide de questionnaires standardisés d</w:t>
      </w:r>
      <w:r w:rsidR="007174EB">
        <w:rPr>
          <w:noProof/>
        </w:rPr>
        <w:t>’</w:t>
      </w:r>
      <w:r w:rsidRPr="00DA47BF">
        <w:rPr>
          <w:noProof/>
        </w:rPr>
        <w:t>allemand langue première ou seconde</w:t>
      </w:r>
      <w:r w:rsidRPr="003347DA">
        <w:rPr>
          <w:noProof/>
          <w:lang w:val="fr-FR"/>
        </w:rPr>
        <w:t>.</w:t>
      </w:r>
    </w:p>
    <w:p w14:paraId="03120052" w14:textId="40E0DBF4" w:rsidR="00507F2F" w:rsidRPr="003347DA" w:rsidRDefault="00507F2F" w:rsidP="00507F2F">
      <w:pPr>
        <w:pStyle w:val="SingleTxtG"/>
        <w:rPr>
          <w:noProof/>
          <w:lang w:val="fr-FR"/>
        </w:rPr>
      </w:pPr>
      <w:r w:rsidRPr="003347DA">
        <w:rPr>
          <w:noProof/>
          <w:lang w:val="fr-FR"/>
        </w:rPr>
        <w:t>139.</w:t>
      </w:r>
      <w:r w:rsidRPr="003347DA">
        <w:rPr>
          <w:noProof/>
          <w:lang w:val="fr-FR"/>
        </w:rPr>
        <w:tab/>
      </w:r>
      <w:r w:rsidRPr="00DA47BF">
        <w:rPr>
          <w:noProof/>
        </w:rPr>
        <w:t>Afin d</w:t>
      </w:r>
      <w:r w:rsidR="007174EB">
        <w:rPr>
          <w:noProof/>
        </w:rPr>
        <w:t>’</w:t>
      </w:r>
      <w:r w:rsidRPr="00DA47BF">
        <w:rPr>
          <w:noProof/>
        </w:rPr>
        <w:t>améliorer les perspectives éducatives et l</w:t>
      </w:r>
      <w:r w:rsidR="007174EB">
        <w:rPr>
          <w:noProof/>
        </w:rPr>
        <w:t>’</w:t>
      </w:r>
      <w:r w:rsidRPr="00DA47BF">
        <w:rPr>
          <w:noProof/>
        </w:rPr>
        <w:t>intégration des élèves issus de l</w:t>
      </w:r>
      <w:r w:rsidR="007174EB">
        <w:rPr>
          <w:noProof/>
        </w:rPr>
        <w:t>’</w:t>
      </w:r>
      <w:r w:rsidRPr="00DA47BF">
        <w:rPr>
          <w:noProof/>
        </w:rPr>
        <w:t>immigration, depuis l</w:t>
      </w:r>
      <w:r w:rsidR="007174EB">
        <w:rPr>
          <w:noProof/>
        </w:rPr>
        <w:t>’</w:t>
      </w:r>
      <w:r w:rsidRPr="00DA47BF">
        <w:rPr>
          <w:noProof/>
        </w:rPr>
        <w:t>année scolaire 2018/19, les élèves du primaire et du secondaire qui ne sont pas en mesure de suivre l</w:t>
      </w:r>
      <w:r w:rsidR="007174EB">
        <w:rPr>
          <w:noProof/>
        </w:rPr>
        <w:t>’</w:t>
      </w:r>
      <w:r w:rsidRPr="00DA47BF">
        <w:rPr>
          <w:noProof/>
        </w:rPr>
        <w:t>enseignement en raison de compétences insuffisantes en allemand suivent des cours de soutien d</w:t>
      </w:r>
      <w:r w:rsidR="007174EB">
        <w:rPr>
          <w:noProof/>
        </w:rPr>
        <w:t>’</w:t>
      </w:r>
      <w:r w:rsidRPr="00DA47BF">
        <w:rPr>
          <w:noProof/>
        </w:rPr>
        <w:t>allemand dans des classes distinctes ou en parallèle de la classe ordinaire (art.</w:t>
      </w:r>
      <w:r w:rsidR="00BD6E4F">
        <w:rPr>
          <w:noProof/>
        </w:rPr>
        <w:t> </w:t>
      </w:r>
      <w:r w:rsidRPr="00DA47BF">
        <w:rPr>
          <w:noProof/>
        </w:rPr>
        <w:t xml:space="preserve">8h de la </w:t>
      </w:r>
      <w:hyperlink r:id="rId82" w:history="1">
        <w:r>
          <w:rPr>
            <w:rStyle w:val="Lienhypertexte"/>
            <w:noProof/>
            <w:lang w:val="fr-FR"/>
          </w:rPr>
          <w:t>loi sur l</w:t>
        </w:r>
        <w:r w:rsidR="007174EB">
          <w:rPr>
            <w:rStyle w:val="Lienhypertexte"/>
            <w:noProof/>
            <w:lang w:val="fr-FR"/>
          </w:rPr>
          <w:t>’</w:t>
        </w:r>
        <w:r>
          <w:rPr>
            <w:rStyle w:val="Lienhypertexte"/>
            <w:noProof/>
            <w:lang w:val="fr-FR"/>
          </w:rPr>
          <w:t>o</w:t>
        </w:r>
        <w:r w:rsidRPr="003347DA">
          <w:rPr>
            <w:rStyle w:val="Lienhypertexte"/>
            <w:noProof/>
            <w:lang w:val="fr-FR"/>
          </w:rPr>
          <w:t xml:space="preserve">rganisation </w:t>
        </w:r>
        <w:r>
          <w:rPr>
            <w:rStyle w:val="Lienhypertexte"/>
            <w:noProof/>
            <w:lang w:val="fr-FR"/>
          </w:rPr>
          <w:t>scolaire</w:t>
        </w:r>
      </w:hyperlink>
      <w:r w:rsidRPr="003347DA">
        <w:rPr>
          <w:noProof/>
          <w:lang w:val="fr-FR"/>
        </w:rPr>
        <w:t xml:space="preserve"> (</w:t>
      </w:r>
      <w:r w:rsidRPr="00195136">
        <w:rPr>
          <w:i/>
          <w:iCs/>
          <w:noProof/>
          <w:lang w:val="fr-FR"/>
        </w:rPr>
        <w:t>Schulorganisationsgesetz</w:t>
      </w:r>
      <w:r w:rsidRPr="003347DA">
        <w:rPr>
          <w:noProof/>
          <w:lang w:val="fr-FR"/>
        </w:rPr>
        <w:t xml:space="preserve">), </w:t>
      </w:r>
      <w:r>
        <w:rPr>
          <w:noProof/>
          <w:lang w:val="fr-FR"/>
        </w:rPr>
        <w:t>Journal officiel fédéral</w:t>
      </w:r>
      <w:r w:rsidRPr="003347DA">
        <w:rPr>
          <w:noProof/>
          <w:lang w:val="fr-FR"/>
        </w:rPr>
        <w:t xml:space="preserve">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242/1962</w:t>
      </w:r>
      <w:r>
        <w:rPr>
          <w:noProof/>
          <w:lang w:val="fr-FR"/>
        </w:rPr>
        <w:t>, modifié par le Journal officiel fédéral</w:t>
      </w:r>
      <w:r w:rsidR="009007BF">
        <w:rPr>
          <w:noProof/>
          <w:lang w:val="fr-FR"/>
        </w:rPr>
        <w:t> </w:t>
      </w:r>
      <w:r w:rsidRPr="003347DA">
        <w:rPr>
          <w:noProof/>
          <w:lang w:val="fr-FR"/>
        </w:rPr>
        <w:t xml:space="preserve">I </w:t>
      </w:r>
      <w:r w:rsidR="00A835BE" w:rsidRPr="00A835BE">
        <w:rPr>
          <w:rFonts w:eastAsia="MS Mincho"/>
          <w:noProof/>
          <w:szCs w:val="22"/>
          <w:lang w:val="fr-FR"/>
        </w:rPr>
        <w:t>n</w:t>
      </w:r>
      <w:r w:rsidR="00A835BE" w:rsidRPr="00A835BE">
        <w:rPr>
          <w:rFonts w:eastAsia="MS Mincho"/>
          <w:noProof/>
          <w:szCs w:val="22"/>
          <w:vertAlign w:val="superscript"/>
          <w:lang w:val="fr-FR"/>
        </w:rPr>
        <w:t>o</w:t>
      </w:r>
      <w:r w:rsidR="00A835BE">
        <w:rPr>
          <w:noProof/>
          <w:lang w:val="fr-FR"/>
        </w:rPr>
        <w:t> </w:t>
      </w:r>
      <w:r w:rsidRPr="003347DA">
        <w:rPr>
          <w:noProof/>
          <w:lang w:val="fr-FR"/>
        </w:rPr>
        <w:t xml:space="preserve">35/2018). </w:t>
      </w:r>
      <w:r w:rsidRPr="00DA47BF">
        <w:rPr>
          <w:noProof/>
        </w:rPr>
        <w:t>L</w:t>
      </w:r>
      <w:r w:rsidR="007174EB">
        <w:rPr>
          <w:noProof/>
        </w:rPr>
        <w:t>’</w:t>
      </w:r>
      <w:r w:rsidRPr="00DA47BF">
        <w:rPr>
          <w:noProof/>
        </w:rPr>
        <w:t>objectif est que ces élèves apprennent l</w:t>
      </w:r>
      <w:r w:rsidR="007174EB">
        <w:rPr>
          <w:noProof/>
        </w:rPr>
        <w:t>’</w:t>
      </w:r>
      <w:r w:rsidRPr="00DA47BF">
        <w:rPr>
          <w:noProof/>
        </w:rPr>
        <w:t>allemand, la langue de l</w:t>
      </w:r>
      <w:r w:rsidR="007174EB">
        <w:rPr>
          <w:noProof/>
        </w:rPr>
        <w:t>’</w:t>
      </w:r>
      <w:r w:rsidRPr="00DA47BF">
        <w:rPr>
          <w:noProof/>
        </w:rPr>
        <w:t>enseignement, de manière intensive et rapide afin de pouvoir suivre au plus vite l</w:t>
      </w:r>
      <w:r w:rsidR="007174EB">
        <w:rPr>
          <w:noProof/>
        </w:rPr>
        <w:t>’</w:t>
      </w:r>
      <w:r w:rsidRPr="00DA47BF">
        <w:rPr>
          <w:noProof/>
        </w:rPr>
        <w:t>enseignement commun conforme au programme scolaire</w:t>
      </w:r>
      <w:r w:rsidRPr="009F300C">
        <w:rPr>
          <w:noProof/>
          <w:lang w:val="fr-FR"/>
        </w:rPr>
        <w:t xml:space="preserve"> </w:t>
      </w:r>
      <w:r w:rsidRPr="00DA47BF">
        <w:rPr>
          <w:noProof/>
        </w:rPr>
        <w:t>qui s</w:t>
      </w:r>
      <w:r w:rsidR="007174EB">
        <w:rPr>
          <w:noProof/>
        </w:rPr>
        <w:t>’</w:t>
      </w:r>
      <w:r w:rsidRPr="00DA47BF">
        <w:rPr>
          <w:noProof/>
        </w:rPr>
        <w:t>applique à leur niveau de classe et à la nature de l</w:t>
      </w:r>
      <w:r w:rsidR="007174EB">
        <w:rPr>
          <w:noProof/>
        </w:rPr>
        <w:t>’</w:t>
      </w:r>
      <w:r w:rsidRPr="00DA47BF">
        <w:rPr>
          <w:noProof/>
        </w:rPr>
        <w:t>établissement qu</w:t>
      </w:r>
      <w:r w:rsidR="007174EB">
        <w:rPr>
          <w:noProof/>
        </w:rPr>
        <w:t>’</w:t>
      </w:r>
      <w:r w:rsidRPr="00DA47BF">
        <w:rPr>
          <w:noProof/>
        </w:rPr>
        <w:t>ils fréquentent</w:t>
      </w:r>
      <w:r w:rsidRPr="003347DA">
        <w:rPr>
          <w:noProof/>
          <w:lang w:val="fr-FR"/>
        </w:rPr>
        <w:t xml:space="preserve">. </w:t>
      </w:r>
      <w:r>
        <w:rPr>
          <w:noProof/>
          <w:lang w:val="fr-FR"/>
        </w:rPr>
        <w:t xml:space="preserve">Selon Statistique Autriche, </w:t>
      </w:r>
      <w:r w:rsidRPr="003347DA">
        <w:rPr>
          <w:noProof/>
          <w:lang w:val="fr-FR"/>
        </w:rPr>
        <w:t>13</w:t>
      </w:r>
      <w:r w:rsidR="00A835BE">
        <w:rPr>
          <w:noProof/>
          <w:lang w:val="fr-FR"/>
        </w:rPr>
        <w:t> </w:t>
      </w:r>
      <w:r w:rsidRPr="003347DA">
        <w:rPr>
          <w:noProof/>
          <w:lang w:val="fr-FR"/>
        </w:rPr>
        <w:t xml:space="preserve">074 </w:t>
      </w:r>
      <w:r>
        <w:rPr>
          <w:noProof/>
          <w:lang w:val="fr-FR"/>
        </w:rPr>
        <w:t>élèves ont suivi des cours de soutien d</w:t>
      </w:r>
      <w:r w:rsidR="007174EB">
        <w:rPr>
          <w:noProof/>
          <w:lang w:val="fr-FR"/>
        </w:rPr>
        <w:t>’</w:t>
      </w:r>
      <w:r>
        <w:rPr>
          <w:noProof/>
          <w:lang w:val="fr-FR"/>
        </w:rPr>
        <w:t>allemand pendant l</w:t>
      </w:r>
      <w:r w:rsidR="007174EB">
        <w:rPr>
          <w:noProof/>
          <w:lang w:val="fr-FR"/>
        </w:rPr>
        <w:t>’</w:t>
      </w:r>
      <w:r>
        <w:rPr>
          <w:noProof/>
          <w:lang w:val="fr-FR"/>
        </w:rPr>
        <w:t xml:space="preserve">année scolaire </w:t>
      </w:r>
      <w:r w:rsidRPr="003347DA">
        <w:rPr>
          <w:noProof/>
          <w:lang w:val="fr-FR"/>
        </w:rPr>
        <w:t xml:space="preserve">2020/21. </w:t>
      </w:r>
      <w:r>
        <w:rPr>
          <w:noProof/>
          <w:lang w:val="fr-FR"/>
        </w:rPr>
        <w:t>L</w:t>
      </w:r>
      <w:r w:rsidR="007174EB">
        <w:rPr>
          <w:noProof/>
          <w:lang w:val="fr-FR"/>
        </w:rPr>
        <w:t>’</w:t>
      </w:r>
      <w:r>
        <w:rPr>
          <w:noProof/>
          <w:lang w:val="fr-FR"/>
        </w:rPr>
        <w:t xml:space="preserve">année scolaire suivante, </w:t>
      </w:r>
      <w:r w:rsidRPr="003347DA">
        <w:rPr>
          <w:noProof/>
          <w:lang w:val="fr-FR"/>
        </w:rPr>
        <w:t>37</w:t>
      </w:r>
      <w:r>
        <w:rPr>
          <w:noProof/>
          <w:lang w:val="fr-FR"/>
        </w:rPr>
        <w:t>,</w:t>
      </w:r>
      <w:r w:rsidRPr="003347DA">
        <w:rPr>
          <w:noProof/>
          <w:lang w:val="fr-FR"/>
        </w:rPr>
        <w:t xml:space="preserve">2 % </w:t>
      </w:r>
      <w:r>
        <w:rPr>
          <w:noProof/>
          <w:lang w:val="fr-FR"/>
        </w:rPr>
        <w:t>d</w:t>
      </w:r>
      <w:r w:rsidR="007174EB">
        <w:rPr>
          <w:noProof/>
          <w:lang w:val="fr-FR"/>
        </w:rPr>
        <w:t>’</w:t>
      </w:r>
      <w:r>
        <w:rPr>
          <w:noProof/>
          <w:lang w:val="fr-FR"/>
        </w:rPr>
        <w:t>entre eux, qui avaient acquis une connaissance suffisante de l</w:t>
      </w:r>
      <w:r w:rsidR="007174EB">
        <w:rPr>
          <w:noProof/>
          <w:lang w:val="fr-FR"/>
        </w:rPr>
        <w:t>’</w:t>
      </w:r>
      <w:r>
        <w:rPr>
          <w:noProof/>
          <w:lang w:val="fr-FR"/>
        </w:rPr>
        <w:t>allemand, ont pu entrer dans les classes ordinaires</w:t>
      </w:r>
      <w:r w:rsidRPr="003347DA">
        <w:rPr>
          <w:noProof/>
          <w:lang w:val="fr-FR"/>
        </w:rPr>
        <w:t xml:space="preserve">. </w:t>
      </w:r>
      <w:r>
        <w:rPr>
          <w:noProof/>
          <w:lang w:val="fr-FR"/>
        </w:rPr>
        <w:t xml:space="preserve">Un autre groupe de </w:t>
      </w:r>
      <w:r w:rsidRPr="003347DA">
        <w:rPr>
          <w:noProof/>
          <w:lang w:val="fr-FR"/>
        </w:rPr>
        <w:t>34</w:t>
      </w:r>
      <w:r>
        <w:rPr>
          <w:noProof/>
          <w:lang w:val="fr-FR"/>
        </w:rPr>
        <w:t>,</w:t>
      </w:r>
      <w:r w:rsidRPr="003347DA">
        <w:rPr>
          <w:noProof/>
          <w:lang w:val="fr-FR"/>
        </w:rPr>
        <w:t xml:space="preserve">5 % </w:t>
      </w:r>
      <w:r>
        <w:rPr>
          <w:noProof/>
          <w:lang w:val="fr-FR"/>
        </w:rPr>
        <w:t>ont pu également quitter les classes de soutien distinctes, mais ont suivi des cours de soutien comportant six leçons par semaine en parallèle des classes ordinaires</w:t>
      </w:r>
      <w:r w:rsidRPr="003347DA">
        <w:rPr>
          <w:noProof/>
          <w:lang w:val="fr-FR"/>
        </w:rPr>
        <w:t xml:space="preserve">. </w:t>
      </w:r>
      <w:r>
        <w:rPr>
          <w:noProof/>
          <w:lang w:val="fr-FR"/>
        </w:rPr>
        <w:t>Pendant l</w:t>
      </w:r>
      <w:r w:rsidR="007174EB">
        <w:rPr>
          <w:noProof/>
          <w:lang w:val="fr-FR"/>
        </w:rPr>
        <w:t>’</w:t>
      </w:r>
      <w:r>
        <w:rPr>
          <w:noProof/>
          <w:lang w:val="fr-FR"/>
        </w:rPr>
        <w:t xml:space="preserve">année scolaire </w:t>
      </w:r>
      <w:r w:rsidRPr="003347DA">
        <w:rPr>
          <w:noProof/>
          <w:lang w:val="fr-FR"/>
        </w:rPr>
        <w:t>2020/21</w:t>
      </w:r>
      <w:r>
        <w:rPr>
          <w:noProof/>
          <w:lang w:val="fr-FR"/>
        </w:rPr>
        <w:t xml:space="preserve">, seuls </w:t>
      </w:r>
      <w:r w:rsidRPr="003347DA">
        <w:rPr>
          <w:noProof/>
          <w:lang w:val="fr-FR"/>
        </w:rPr>
        <w:t>22</w:t>
      </w:r>
      <w:r>
        <w:rPr>
          <w:noProof/>
          <w:lang w:val="fr-FR"/>
        </w:rPr>
        <w:t>,</w:t>
      </w:r>
      <w:r w:rsidRPr="003347DA">
        <w:rPr>
          <w:noProof/>
          <w:lang w:val="fr-FR"/>
        </w:rPr>
        <w:t xml:space="preserve">4 % </w:t>
      </w:r>
      <w:r>
        <w:rPr>
          <w:noProof/>
          <w:lang w:val="fr-FR"/>
        </w:rPr>
        <w:t>des élèves n</w:t>
      </w:r>
      <w:r w:rsidR="007174EB">
        <w:rPr>
          <w:noProof/>
          <w:lang w:val="fr-FR"/>
        </w:rPr>
        <w:t>’</w:t>
      </w:r>
      <w:r>
        <w:rPr>
          <w:noProof/>
          <w:lang w:val="fr-FR"/>
        </w:rPr>
        <w:t>avaient pas acquis une connaissance de l</w:t>
      </w:r>
      <w:r w:rsidR="007174EB">
        <w:rPr>
          <w:noProof/>
          <w:lang w:val="fr-FR"/>
        </w:rPr>
        <w:t>’</w:t>
      </w:r>
      <w:r>
        <w:rPr>
          <w:noProof/>
          <w:lang w:val="fr-FR"/>
        </w:rPr>
        <w:t>allemand suffisante pour pouvoir quitter les classes de soutien</w:t>
      </w:r>
      <w:r w:rsidRPr="00C40834">
        <w:rPr>
          <w:rStyle w:val="Appelnotedebasdep"/>
        </w:rPr>
        <w:footnoteReference w:id="15"/>
      </w:r>
      <w:r>
        <w:rPr>
          <w:noProof/>
          <w:lang w:val="fr-FR"/>
        </w:rPr>
        <w:t>.</w:t>
      </w:r>
      <w:r w:rsidRPr="003347DA">
        <w:rPr>
          <w:noProof/>
          <w:lang w:val="fr-FR"/>
        </w:rPr>
        <w:t xml:space="preserve"> </w:t>
      </w:r>
      <w:r>
        <w:rPr>
          <w:noProof/>
          <w:lang w:val="fr-FR"/>
        </w:rPr>
        <w:t xml:space="preserve">Les </w:t>
      </w:r>
      <w:hyperlink r:id="rId83" w:history="1">
        <w:r w:rsidRPr="003347DA">
          <w:rPr>
            <w:rStyle w:val="Lienhypertexte"/>
            <w:noProof/>
            <w:lang w:val="fr-FR"/>
          </w:rPr>
          <w:t>R</w:t>
        </w:r>
        <w:r>
          <w:rPr>
            <w:rStyle w:val="Lienhypertexte"/>
            <w:noProof/>
            <w:lang w:val="fr-FR"/>
          </w:rPr>
          <w:t>ésultats de l</w:t>
        </w:r>
        <w:r w:rsidR="007174EB">
          <w:rPr>
            <w:rStyle w:val="Lienhypertexte"/>
            <w:noProof/>
            <w:lang w:val="fr-FR"/>
          </w:rPr>
          <w:t>’</w:t>
        </w:r>
        <w:r>
          <w:rPr>
            <w:rStyle w:val="Lienhypertexte"/>
            <w:noProof/>
            <w:lang w:val="fr-FR"/>
          </w:rPr>
          <w:t>évaluation par les enseignants</w:t>
        </w:r>
      </w:hyperlink>
      <w:r w:rsidRPr="003347DA">
        <w:rPr>
          <w:noProof/>
          <w:lang w:val="fr-FR"/>
        </w:rPr>
        <w:t xml:space="preserve"> </w:t>
      </w:r>
      <w:r>
        <w:rPr>
          <w:noProof/>
          <w:lang w:val="fr-FR"/>
        </w:rPr>
        <w:t>de ce modèle de promotion des compétences linguistiques en allemand, qui a été effectuée pour le compte du Ministère fédéral de l</w:t>
      </w:r>
      <w:r w:rsidR="007174EB">
        <w:rPr>
          <w:noProof/>
          <w:lang w:val="fr-FR"/>
        </w:rPr>
        <w:t>’</w:t>
      </w:r>
      <w:r>
        <w:rPr>
          <w:noProof/>
          <w:lang w:val="fr-FR"/>
        </w:rPr>
        <w:t>éducation, de la science et de la recherche, montrent</w:t>
      </w:r>
      <w:r w:rsidRPr="003347DA">
        <w:rPr>
          <w:noProof/>
          <w:lang w:val="fr-FR"/>
        </w:rPr>
        <w:t xml:space="preserve"> </w:t>
      </w:r>
      <w:r>
        <w:rPr>
          <w:noProof/>
          <w:lang w:val="fr-FR"/>
        </w:rPr>
        <w:t>des possibilités d</w:t>
      </w:r>
      <w:r w:rsidR="007174EB">
        <w:rPr>
          <w:noProof/>
          <w:lang w:val="fr-FR"/>
        </w:rPr>
        <w:t>’</w:t>
      </w:r>
      <w:r>
        <w:rPr>
          <w:noProof/>
          <w:lang w:val="fr-FR"/>
        </w:rPr>
        <w:t>optimisation</w:t>
      </w:r>
      <w:r w:rsidRPr="003347DA">
        <w:rPr>
          <w:noProof/>
          <w:lang w:val="fr-FR"/>
        </w:rPr>
        <w:t>.</w:t>
      </w:r>
    </w:p>
    <w:p w14:paraId="64A2F073" w14:textId="53C918C6" w:rsidR="00507F2F" w:rsidRPr="003347DA" w:rsidRDefault="00507F2F" w:rsidP="00507F2F">
      <w:pPr>
        <w:pStyle w:val="SingleTxtG"/>
        <w:rPr>
          <w:noProof/>
          <w:lang w:val="fr-FR"/>
        </w:rPr>
      </w:pPr>
      <w:r w:rsidRPr="003347DA">
        <w:rPr>
          <w:noProof/>
          <w:lang w:val="fr-FR"/>
        </w:rPr>
        <w:t>140.</w:t>
      </w:r>
      <w:r w:rsidRPr="003347DA">
        <w:rPr>
          <w:noProof/>
          <w:lang w:val="fr-FR"/>
        </w:rPr>
        <w:tab/>
      </w:r>
      <w:r>
        <w:rPr>
          <w:noProof/>
          <w:lang w:val="fr-FR"/>
        </w:rPr>
        <w:t xml:space="preserve">Depuis </w:t>
      </w:r>
      <w:r w:rsidRPr="003347DA">
        <w:rPr>
          <w:noProof/>
          <w:lang w:val="fr-FR"/>
        </w:rPr>
        <w:t>2016</w:t>
      </w:r>
      <w:r>
        <w:rPr>
          <w:noProof/>
          <w:lang w:val="fr-FR"/>
        </w:rPr>
        <w:t>, des « équipes interculturelles mobiles » aident les enfants réfugiés à s</w:t>
      </w:r>
      <w:r w:rsidR="007174EB">
        <w:rPr>
          <w:noProof/>
          <w:lang w:val="fr-FR"/>
        </w:rPr>
        <w:t>’</w:t>
      </w:r>
      <w:r>
        <w:rPr>
          <w:noProof/>
          <w:lang w:val="fr-FR"/>
        </w:rPr>
        <w:t>intégrer</w:t>
      </w:r>
      <w:r w:rsidRPr="003347DA">
        <w:rPr>
          <w:noProof/>
          <w:lang w:val="fr-FR"/>
        </w:rPr>
        <w:t xml:space="preserve">. </w:t>
      </w:r>
      <w:r>
        <w:rPr>
          <w:noProof/>
          <w:lang w:val="fr-FR"/>
        </w:rPr>
        <w:t xml:space="preserve">Elles </w:t>
      </w:r>
      <w:r w:rsidRPr="00DA47BF">
        <w:rPr>
          <w:noProof/>
        </w:rPr>
        <w:t xml:space="preserve">sont composées de professionnels spécialisés dans différents domaines relevant du soutien </w:t>
      </w:r>
      <w:r w:rsidRPr="003347DA">
        <w:rPr>
          <w:noProof/>
          <w:lang w:val="fr-FR"/>
        </w:rPr>
        <w:t xml:space="preserve">psychosocial </w:t>
      </w:r>
      <w:r>
        <w:rPr>
          <w:noProof/>
          <w:lang w:val="fr-FR"/>
        </w:rPr>
        <w:t>et possèdent les compétences nécessaires en langues étrangères</w:t>
      </w:r>
      <w:r w:rsidRPr="003347DA">
        <w:rPr>
          <w:noProof/>
          <w:lang w:val="fr-FR"/>
        </w:rPr>
        <w:t>.</w:t>
      </w:r>
    </w:p>
    <w:p w14:paraId="59EF617E" w14:textId="4AFE9493" w:rsidR="00507F2F" w:rsidRPr="003347DA" w:rsidRDefault="00507F2F" w:rsidP="00507F2F">
      <w:pPr>
        <w:pStyle w:val="SingleTxtG"/>
        <w:rPr>
          <w:noProof/>
          <w:lang w:val="fr-FR"/>
        </w:rPr>
      </w:pPr>
      <w:r w:rsidRPr="003347DA">
        <w:rPr>
          <w:noProof/>
          <w:lang w:val="fr-FR"/>
        </w:rPr>
        <w:t>141.</w:t>
      </w:r>
      <w:r w:rsidRPr="003347DA">
        <w:rPr>
          <w:noProof/>
          <w:lang w:val="fr-FR"/>
        </w:rPr>
        <w:tab/>
      </w:r>
      <w:r>
        <w:rPr>
          <w:noProof/>
          <w:lang w:val="fr-FR"/>
        </w:rPr>
        <w:t>E</w:t>
      </w:r>
      <w:r w:rsidRPr="003347DA">
        <w:rPr>
          <w:noProof/>
          <w:lang w:val="fr-FR"/>
        </w:rPr>
        <w:t>n 2019</w:t>
      </w:r>
      <w:r>
        <w:rPr>
          <w:noProof/>
          <w:lang w:val="fr-FR"/>
        </w:rPr>
        <w:t>, le Ministère fédéral de l</w:t>
      </w:r>
      <w:r w:rsidR="007174EB">
        <w:rPr>
          <w:noProof/>
          <w:lang w:val="fr-FR"/>
        </w:rPr>
        <w:t>’</w:t>
      </w:r>
      <w:r>
        <w:rPr>
          <w:noProof/>
          <w:lang w:val="fr-FR"/>
        </w:rPr>
        <w:t>éducation, de la science et de la recherche a créé en son sein le</w:t>
      </w:r>
      <w:r w:rsidRPr="003347DA">
        <w:rPr>
          <w:noProof/>
          <w:lang w:val="fr-FR"/>
        </w:rPr>
        <w:t xml:space="preserve"> </w:t>
      </w:r>
      <w:r w:rsidRPr="00DA47BF">
        <w:rPr>
          <w:noProof/>
        </w:rPr>
        <w:t xml:space="preserve">Bureau du Médiateur scolaire pour lutter contre la </w:t>
      </w:r>
      <w:r w:rsidRPr="003347DA">
        <w:rPr>
          <w:noProof/>
          <w:lang w:val="fr-FR"/>
        </w:rPr>
        <w:t xml:space="preserve">discrimination </w:t>
      </w:r>
      <w:r>
        <w:rPr>
          <w:noProof/>
          <w:lang w:val="fr-FR"/>
        </w:rPr>
        <w:t>à l</w:t>
      </w:r>
      <w:r w:rsidR="007174EB">
        <w:rPr>
          <w:noProof/>
          <w:lang w:val="fr-FR"/>
        </w:rPr>
        <w:t>’</w:t>
      </w:r>
      <w:r>
        <w:rPr>
          <w:noProof/>
          <w:lang w:val="fr-FR"/>
        </w:rPr>
        <w:t>école et dans l</w:t>
      </w:r>
      <w:r w:rsidR="007174EB">
        <w:rPr>
          <w:noProof/>
          <w:lang w:val="fr-FR"/>
        </w:rPr>
        <w:t>’</w:t>
      </w:r>
      <w:r>
        <w:rPr>
          <w:noProof/>
          <w:lang w:val="fr-FR"/>
        </w:rPr>
        <w:t>administration scolaire</w:t>
      </w:r>
      <w:r w:rsidRPr="003347DA">
        <w:rPr>
          <w:noProof/>
          <w:lang w:val="fr-FR"/>
        </w:rPr>
        <w:t xml:space="preserve">. </w:t>
      </w:r>
      <w:r>
        <w:rPr>
          <w:noProof/>
          <w:lang w:val="fr-FR"/>
        </w:rPr>
        <w:t xml:space="preserve">Des </w:t>
      </w:r>
      <w:hyperlink r:id="rId84" w:history="1">
        <w:r w:rsidRPr="003347DA">
          <w:rPr>
            <w:rStyle w:val="Lienhypertexte"/>
            <w:noProof/>
            <w:lang w:val="fr-FR"/>
          </w:rPr>
          <w:t>s</w:t>
        </w:r>
        <w:r>
          <w:rPr>
            <w:rStyle w:val="Lienhypertexte"/>
            <w:noProof/>
            <w:lang w:val="fr-FR"/>
          </w:rPr>
          <w:t>ervices de soutien</w:t>
        </w:r>
      </w:hyperlink>
      <w:r w:rsidRPr="003347DA">
        <w:rPr>
          <w:noProof/>
          <w:lang w:val="fr-FR"/>
        </w:rPr>
        <w:t xml:space="preserve"> </w:t>
      </w:r>
      <w:r>
        <w:rPr>
          <w:noProof/>
          <w:lang w:val="fr-FR"/>
        </w:rPr>
        <w:t xml:space="preserve">spéciaux sont mis à la disposition des </w:t>
      </w:r>
      <w:r w:rsidRPr="00DA47BF">
        <w:rPr>
          <w:noProof/>
        </w:rPr>
        <w:t>personnes déplacées originaires d</w:t>
      </w:r>
      <w:r w:rsidR="007174EB">
        <w:rPr>
          <w:noProof/>
        </w:rPr>
        <w:t>’</w:t>
      </w:r>
      <w:r w:rsidRPr="00DA47BF">
        <w:rPr>
          <w:noProof/>
        </w:rPr>
        <w:t>Ukraine</w:t>
      </w:r>
      <w:r w:rsidRPr="003347DA">
        <w:rPr>
          <w:noProof/>
          <w:lang w:val="fr-FR"/>
        </w:rPr>
        <w:t>.</w:t>
      </w:r>
    </w:p>
    <w:p w14:paraId="4F7BF6F7" w14:textId="00B615D7" w:rsidR="00507F2F" w:rsidRPr="003347DA" w:rsidRDefault="00507F2F" w:rsidP="00507F2F">
      <w:pPr>
        <w:pStyle w:val="SingleTxtG"/>
        <w:rPr>
          <w:noProof/>
          <w:lang w:val="fr-FR"/>
        </w:rPr>
      </w:pPr>
      <w:r w:rsidRPr="003347DA">
        <w:rPr>
          <w:noProof/>
          <w:lang w:val="fr-FR"/>
        </w:rPr>
        <w:t>142.</w:t>
      </w:r>
      <w:r w:rsidRPr="003347DA">
        <w:rPr>
          <w:noProof/>
          <w:lang w:val="fr-FR"/>
        </w:rPr>
        <w:tab/>
      </w:r>
      <w:r>
        <w:rPr>
          <w:noProof/>
          <w:lang w:val="fr-FR"/>
        </w:rPr>
        <w:t>E</w:t>
      </w:r>
      <w:r w:rsidRPr="003347DA">
        <w:rPr>
          <w:noProof/>
          <w:lang w:val="fr-FR"/>
        </w:rPr>
        <w:t>n 2017</w:t>
      </w:r>
      <w:r>
        <w:rPr>
          <w:noProof/>
          <w:lang w:val="fr-FR"/>
        </w:rPr>
        <w:t>,</w:t>
      </w:r>
      <w:r w:rsidRPr="003347DA">
        <w:rPr>
          <w:noProof/>
          <w:lang w:val="fr-FR"/>
        </w:rPr>
        <w:t xml:space="preserve"> </w:t>
      </w:r>
      <w:r>
        <w:rPr>
          <w:noProof/>
          <w:lang w:val="fr-FR"/>
        </w:rPr>
        <w:t xml:space="preserve">on </w:t>
      </w:r>
      <w:r w:rsidRPr="003347DA">
        <w:rPr>
          <w:noProof/>
          <w:lang w:val="fr-FR"/>
        </w:rPr>
        <w:t xml:space="preserve">a </w:t>
      </w:r>
      <w:r>
        <w:rPr>
          <w:noProof/>
          <w:lang w:val="fr-FR"/>
        </w:rPr>
        <w:t>institué une obligation de formation pour les jeunes, c</w:t>
      </w:r>
      <w:r w:rsidR="007174EB">
        <w:rPr>
          <w:noProof/>
          <w:lang w:val="fr-FR"/>
        </w:rPr>
        <w:t>’</w:t>
      </w:r>
      <w:r>
        <w:rPr>
          <w:noProof/>
          <w:lang w:val="fr-FR"/>
        </w:rPr>
        <w:t>est-à-dire les</w:t>
      </w:r>
      <w:r w:rsidRPr="003347DA">
        <w:rPr>
          <w:noProof/>
          <w:lang w:val="fr-FR"/>
        </w:rPr>
        <w:t xml:space="preserve"> adolescents </w:t>
      </w:r>
      <w:r w:rsidRPr="00990643">
        <w:rPr>
          <w:noProof/>
          <w:lang w:val="fr-FR"/>
        </w:rPr>
        <w:t>libérés</w:t>
      </w:r>
      <w:r>
        <w:rPr>
          <w:noProof/>
          <w:lang w:val="fr-FR"/>
        </w:rPr>
        <w:t xml:space="preserve"> </w:t>
      </w:r>
      <w:r w:rsidRPr="00990643">
        <w:rPr>
          <w:noProof/>
          <w:lang w:val="fr-FR"/>
        </w:rPr>
        <w:t>de l</w:t>
      </w:r>
      <w:r w:rsidR="007174EB">
        <w:rPr>
          <w:noProof/>
          <w:lang w:val="fr-FR"/>
        </w:rPr>
        <w:t>’</w:t>
      </w:r>
      <w:r w:rsidRPr="00990643">
        <w:rPr>
          <w:noProof/>
          <w:lang w:val="fr-FR"/>
        </w:rPr>
        <w:t>obligation scolaire</w:t>
      </w:r>
      <w:r w:rsidRPr="003347DA">
        <w:rPr>
          <w:noProof/>
          <w:lang w:val="fr-FR"/>
        </w:rPr>
        <w:t xml:space="preserve">. </w:t>
      </w:r>
      <w:r>
        <w:rPr>
          <w:noProof/>
          <w:lang w:val="fr-FR"/>
        </w:rPr>
        <w:t xml:space="preserve">Ils doivent suivre un </w:t>
      </w:r>
      <w:r w:rsidRPr="00DA47BF">
        <w:rPr>
          <w:noProof/>
        </w:rPr>
        <w:t>enseignement général ou professionnel ou tout programme équivalent jusqu</w:t>
      </w:r>
      <w:r w:rsidR="007174EB">
        <w:rPr>
          <w:noProof/>
        </w:rPr>
        <w:t>’</w:t>
      </w:r>
      <w:r w:rsidRPr="00DA47BF">
        <w:rPr>
          <w:noProof/>
        </w:rPr>
        <w:t>à ce qu</w:t>
      </w:r>
      <w:r w:rsidR="007174EB">
        <w:rPr>
          <w:noProof/>
        </w:rPr>
        <w:t>’</w:t>
      </w:r>
      <w:r w:rsidRPr="00DA47BF">
        <w:rPr>
          <w:noProof/>
        </w:rPr>
        <w:t>ils aient atteint l</w:t>
      </w:r>
      <w:r w:rsidR="007174EB">
        <w:rPr>
          <w:noProof/>
        </w:rPr>
        <w:t>’</w:t>
      </w:r>
      <w:r w:rsidRPr="00DA47BF">
        <w:rPr>
          <w:noProof/>
        </w:rPr>
        <w:t>âge de 18</w:t>
      </w:r>
      <w:r w:rsidR="00143DD4">
        <w:rPr>
          <w:noProof/>
        </w:rPr>
        <w:t> </w:t>
      </w:r>
      <w:r w:rsidRPr="00DA47BF">
        <w:rPr>
          <w:noProof/>
        </w:rPr>
        <w:t>ans</w:t>
      </w:r>
      <w:r w:rsidRPr="00990643">
        <w:rPr>
          <w:noProof/>
          <w:lang w:val="fr-FR"/>
        </w:rPr>
        <w:t xml:space="preserve"> </w:t>
      </w:r>
      <w:r w:rsidRPr="003347DA">
        <w:rPr>
          <w:noProof/>
          <w:lang w:val="fr-FR"/>
        </w:rPr>
        <w:lastRenderedPageBreak/>
        <w:t>(</w:t>
      </w:r>
      <w:hyperlink r:id="rId85" w:history="1">
        <w:r w:rsidR="00F45F7B">
          <w:rPr>
            <w:rStyle w:val="Lienhypertexte"/>
            <w:noProof/>
            <w:lang w:val="fr-FR"/>
          </w:rPr>
          <w:t>l</w:t>
        </w:r>
        <w:r>
          <w:rPr>
            <w:rStyle w:val="Lienhypertexte"/>
            <w:noProof/>
            <w:lang w:val="fr-FR"/>
          </w:rPr>
          <w:t xml:space="preserve">oi sur la formation obligatoire </w:t>
        </w:r>
      </w:hyperlink>
      <w:r w:rsidRPr="003347DA">
        <w:rPr>
          <w:noProof/>
          <w:lang w:val="fr-FR"/>
        </w:rPr>
        <w:t>(</w:t>
      </w:r>
      <w:r w:rsidRPr="00195136">
        <w:rPr>
          <w:i/>
          <w:iCs/>
          <w:noProof/>
          <w:lang w:val="fr-FR"/>
        </w:rPr>
        <w:t>Ausbildungspflichtgesetz</w:t>
      </w:r>
      <w:r w:rsidRPr="003347DA">
        <w:rPr>
          <w:noProof/>
          <w:lang w:val="fr-FR"/>
        </w:rPr>
        <w:t xml:space="preserve">), </w:t>
      </w:r>
      <w:r w:rsidRPr="00C96956">
        <w:rPr>
          <w:noProof/>
          <w:lang w:val="fr-FR"/>
        </w:rPr>
        <w:t>Journal officiel fédéral</w:t>
      </w:r>
      <w:r w:rsidR="00143DD4" w:rsidRPr="00C96956">
        <w:rPr>
          <w:noProof/>
          <w:lang w:val="fr-FR"/>
        </w:rPr>
        <w:t> </w:t>
      </w:r>
      <w:r w:rsidRPr="00C96956">
        <w:rPr>
          <w:noProof/>
          <w:lang w:val="fr-FR"/>
        </w:rPr>
        <w:t>I</w:t>
      </w:r>
      <w:r w:rsidR="00143DD4" w:rsidRPr="00C96956">
        <w:rPr>
          <w:noProof/>
          <w:lang w:val="fr-FR"/>
        </w:rPr>
        <w:t> </w:t>
      </w:r>
      <w:r w:rsidR="00143DD4" w:rsidRPr="00C96956">
        <w:rPr>
          <w:rFonts w:eastAsia="MS Mincho"/>
          <w:noProof/>
          <w:szCs w:val="22"/>
          <w:lang w:val="fr-FR"/>
        </w:rPr>
        <w:t>n</w:t>
      </w:r>
      <w:r w:rsidR="00143DD4" w:rsidRPr="00C96956">
        <w:rPr>
          <w:rFonts w:eastAsia="MS Mincho"/>
          <w:noProof/>
          <w:szCs w:val="22"/>
          <w:vertAlign w:val="superscript"/>
          <w:lang w:val="fr-FR"/>
        </w:rPr>
        <w:t>o</w:t>
      </w:r>
      <w:r w:rsidR="00143DD4" w:rsidRPr="00C96956">
        <w:rPr>
          <w:noProof/>
          <w:lang w:val="fr-FR"/>
        </w:rPr>
        <w:t> </w:t>
      </w:r>
      <w:r w:rsidRPr="00C96956">
        <w:rPr>
          <w:noProof/>
          <w:lang w:val="fr-FR"/>
        </w:rPr>
        <w:t>62/2016, telle que modifiée). Il s</w:t>
      </w:r>
      <w:r w:rsidR="007174EB" w:rsidRPr="00C96956">
        <w:rPr>
          <w:noProof/>
          <w:lang w:val="fr-FR"/>
        </w:rPr>
        <w:t>’</w:t>
      </w:r>
      <w:r w:rsidRPr="00C96956">
        <w:rPr>
          <w:noProof/>
          <w:lang w:val="fr-FR"/>
        </w:rPr>
        <w:t>agit de permettre aux adolescents qui risquent d</w:t>
      </w:r>
      <w:r w:rsidR="007174EB" w:rsidRPr="00C96956">
        <w:rPr>
          <w:noProof/>
          <w:lang w:val="fr-FR"/>
        </w:rPr>
        <w:t>’</w:t>
      </w:r>
      <w:r w:rsidRPr="00C96956">
        <w:rPr>
          <w:noProof/>
          <w:lang w:val="fr-FR"/>
        </w:rPr>
        <w:t>interrompre leurs études trop tôt d</w:t>
      </w:r>
      <w:r w:rsidR="007174EB" w:rsidRPr="00C96956">
        <w:rPr>
          <w:noProof/>
          <w:lang w:val="fr-FR"/>
        </w:rPr>
        <w:t>’</w:t>
      </w:r>
      <w:r w:rsidRPr="00C96956">
        <w:rPr>
          <w:noProof/>
          <w:lang w:val="fr-FR"/>
        </w:rPr>
        <w:t>obtenir un minimum de qualifications d</w:t>
      </w:r>
      <w:r w:rsidR="007174EB" w:rsidRPr="00C96956">
        <w:rPr>
          <w:noProof/>
          <w:lang w:val="fr-FR"/>
        </w:rPr>
        <w:t>’</w:t>
      </w:r>
      <w:r w:rsidRPr="00C96956">
        <w:rPr>
          <w:noProof/>
          <w:lang w:val="fr-FR"/>
        </w:rPr>
        <w:t>ordre professionnel ou général afin de leur éviter de se retrouver par la suite dépourvus de qualifications, situation à laquelle il serait difficile de remédier à l</w:t>
      </w:r>
      <w:r w:rsidR="007174EB" w:rsidRPr="00C96956">
        <w:rPr>
          <w:noProof/>
          <w:lang w:val="fr-FR"/>
        </w:rPr>
        <w:t>’</w:t>
      </w:r>
      <w:r w:rsidRPr="00C96956">
        <w:rPr>
          <w:noProof/>
          <w:lang w:val="fr-FR"/>
        </w:rPr>
        <w:t>aide d</w:t>
      </w:r>
      <w:r w:rsidR="007174EB" w:rsidRPr="00C96956">
        <w:rPr>
          <w:noProof/>
          <w:lang w:val="fr-FR"/>
        </w:rPr>
        <w:t>’</w:t>
      </w:r>
      <w:r w:rsidRPr="00C96956">
        <w:rPr>
          <w:noProof/>
        </w:rPr>
        <w:t>instruments de politique inspirés du marché du travail</w:t>
      </w:r>
      <w:r w:rsidRPr="00C96956">
        <w:rPr>
          <w:noProof/>
          <w:lang w:val="fr-FR"/>
        </w:rPr>
        <w:t>. Il est ressorti d</w:t>
      </w:r>
      <w:r w:rsidR="007174EB" w:rsidRPr="00C96956">
        <w:rPr>
          <w:noProof/>
          <w:lang w:val="fr-FR"/>
        </w:rPr>
        <w:t>’</w:t>
      </w:r>
      <w:r w:rsidRPr="00C96956">
        <w:rPr>
          <w:noProof/>
          <w:lang w:val="fr-FR"/>
        </w:rPr>
        <w:t>une étude sur l</w:t>
      </w:r>
      <w:r w:rsidR="007174EB" w:rsidRPr="00C96956">
        <w:rPr>
          <w:noProof/>
          <w:lang w:val="fr-FR"/>
        </w:rPr>
        <w:t>’</w:t>
      </w:r>
      <w:r w:rsidRPr="00C96956">
        <w:rPr>
          <w:noProof/>
          <w:lang w:val="fr-FR"/>
        </w:rPr>
        <w:t>enseignement et la formation obligatoires effectuée en 2019 que l</w:t>
      </w:r>
      <w:r w:rsidR="007174EB" w:rsidRPr="00C96956">
        <w:rPr>
          <w:noProof/>
          <w:lang w:val="fr-FR"/>
        </w:rPr>
        <w:t>’</w:t>
      </w:r>
      <w:r w:rsidRPr="00C96956">
        <w:rPr>
          <w:noProof/>
          <w:lang w:val="fr-FR"/>
        </w:rPr>
        <w:t>obligation de formation offre des perspectives équitables, est manifestement positive du point de vue économique</w:t>
      </w:r>
      <w:r>
        <w:rPr>
          <w:noProof/>
          <w:lang w:val="fr-FR"/>
        </w:rPr>
        <w:t xml:space="preserve"> et est plus particulièrement bénéfique pour les </w:t>
      </w:r>
      <w:r w:rsidRPr="003347DA">
        <w:rPr>
          <w:noProof/>
          <w:lang w:val="fr-FR"/>
        </w:rPr>
        <w:t xml:space="preserve">adolescents </w:t>
      </w:r>
      <w:r>
        <w:rPr>
          <w:noProof/>
          <w:lang w:val="fr-FR"/>
        </w:rPr>
        <w:t>issus de l</w:t>
      </w:r>
      <w:r w:rsidR="007174EB">
        <w:rPr>
          <w:noProof/>
          <w:lang w:val="fr-FR"/>
        </w:rPr>
        <w:t>’</w:t>
      </w:r>
      <w:r>
        <w:rPr>
          <w:noProof/>
          <w:lang w:val="fr-FR"/>
        </w:rPr>
        <w:t>immigration</w:t>
      </w:r>
      <w:r w:rsidRPr="003347DA">
        <w:rPr>
          <w:noProof/>
          <w:lang w:val="fr-FR"/>
        </w:rPr>
        <w:t xml:space="preserve">. </w:t>
      </w:r>
      <w:r>
        <w:rPr>
          <w:noProof/>
          <w:lang w:val="fr-FR"/>
        </w:rPr>
        <w:t>E</w:t>
      </w:r>
      <w:r w:rsidRPr="003347DA">
        <w:rPr>
          <w:noProof/>
          <w:lang w:val="fr-FR"/>
        </w:rPr>
        <w:t>n 2023</w:t>
      </w:r>
      <w:r>
        <w:rPr>
          <w:noProof/>
          <w:lang w:val="fr-FR"/>
        </w:rPr>
        <w:t xml:space="preserve">, quelque </w:t>
      </w:r>
      <w:r w:rsidRPr="003347DA">
        <w:rPr>
          <w:noProof/>
          <w:lang w:val="fr-FR"/>
        </w:rPr>
        <w:t>4</w:t>
      </w:r>
      <w:r>
        <w:rPr>
          <w:noProof/>
          <w:lang w:val="fr-FR"/>
        </w:rPr>
        <w:t> </w:t>
      </w:r>
      <w:r w:rsidRPr="003347DA">
        <w:rPr>
          <w:noProof/>
          <w:lang w:val="fr-FR"/>
        </w:rPr>
        <w:t>000</w:t>
      </w:r>
      <w:r w:rsidR="00C96956">
        <w:rPr>
          <w:noProof/>
          <w:lang w:val="fr-FR"/>
        </w:rPr>
        <w:t> </w:t>
      </w:r>
      <w:r w:rsidRPr="003347DA">
        <w:rPr>
          <w:noProof/>
          <w:lang w:val="fr-FR"/>
        </w:rPr>
        <w:t xml:space="preserve">adolescents </w:t>
      </w:r>
      <w:r>
        <w:rPr>
          <w:noProof/>
          <w:lang w:val="fr-FR"/>
        </w:rPr>
        <w:t>qui avaient voulu interrompre leurs études ont été réintégrés par la fourniture de conseils et d</w:t>
      </w:r>
      <w:r w:rsidR="007174EB">
        <w:rPr>
          <w:noProof/>
          <w:lang w:val="fr-FR"/>
        </w:rPr>
        <w:t>’</w:t>
      </w:r>
      <w:r>
        <w:rPr>
          <w:noProof/>
          <w:lang w:val="fr-FR"/>
        </w:rPr>
        <w:t>un appui et par des possibilités de formation générale et professionnelle, respectivement.</w:t>
      </w:r>
    </w:p>
    <w:p w14:paraId="61BE338D" w14:textId="0632A262" w:rsidR="00507F2F" w:rsidRPr="003347DA" w:rsidRDefault="00507F2F" w:rsidP="00507F2F">
      <w:pPr>
        <w:pStyle w:val="SingleTxtG"/>
        <w:rPr>
          <w:noProof/>
          <w:lang w:val="fr-FR"/>
        </w:rPr>
      </w:pPr>
      <w:r w:rsidRPr="003347DA">
        <w:rPr>
          <w:noProof/>
          <w:lang w:val="fr-FR"/>
        </w:rPr>
        <w:t>143.</w:t>
      </w:r>
      <w:r w:rsidRPr="003347DA">
        <w:rPr>
          <w:noProof/>
          <w:lang w:val="fr-FR"/>
        </w:rPr>
        <w:tab/>
      </w:r>
      <w:r>
        <w:rPr>
          <w:noProof/>
          <w:lang w:val="fr-FR"/>
        </w:rPr>
        <w:t>Dans le cadre du programme d</w:t>
      </w:r>
      <w:r w:rsidR="007174EB">
        <w:rPr>
          <w:noProof/>
          <w:lang w:val="fr-FR"/>
        </w:rPr>
        <w:t>’</w:t>
      </w:r>
      <w:r>
        <w:rPr>
          <w:noProof/>
          <w:lang w:val="fr-FR"/>
        </w:rPr>
        <w:t>éducation des adultes, il est possible depuis 2012 d</w:t>
      </w:r>
      <w:r w:rsidR="007174EB">
        <w:rPr>
          <w:noProof/>
          <w:lang w:val="fr-FR"/>
        </w:rPr>
        <w:t>’</w:t>
      </w:r>
      <w:r>
        <w:rPr>
          <w:noProof/>
          <w:lang w:val="fr-FR"/>
        </w:rPr>
        <w:t>acquérir une éducation de base et d</w:t>
      </w:r>
      <w:r w:rsidR="007174EB">
        <w:rPr>
          <w:noProof/>
          <w:lang w:val="fr-FR"/>
        </w:rPr>
        <w:t>’</w:t>
      </w:r>
      <w:r>
        <w:rPr>
          <w:noProof/>
          <w:lang w:val="fr-FR"/>
        </w:rPr>
        <w:t>achever le cycle d</w:t>
      </w:r>
      <w:r w:rsidR="007174EB">
        <w:rPr>
          <w:noProof/>
          <w:lang w:val="fr-FR"/>
        </w:rPr>
        <w:t>’</w:t>
      </w:r>
      <w:r>
        <w:rPr>
          <w:noProof/>
          <w:lang w:val="fr-FR"/>
        </w:rPr>
        <w:t xml:space="preserve">enseignement obligatoire </w:t>
      </w:r>
      <w:r w:rsidRPr="003347DA">
        <w:rPr>
          <w:noProof/>
          <w:lang w:val="fr-FR"/>
        </w:rPr>
        <w:t>(</w:t>
      </w:r>
      <w:r>
        <w:rPr>
          <w:noProof/>
          <w:lang w:val="fr-FR"/>
        </w:rPr>
        <w:t xml:space="preserve">entre </w:t>
      </w:r>
      <w:r w:rsidRPr="003347DA">
        <w:rPr>
          <w:noProof/>
          <w:lang w:val="fr-FR"/>
        </w:rPr>
        <w:t>2015</w:t>
      </w:r>
      <w:r>
        <w:rPr>
          <w:noProof/>
          <w:lang w:val="fr-FR"/>
        </w:rPr>
        <w:t xml:space="preserve"> et </w:t>
      </w:r>
      <w:r w:rsidRPr="003347DA">
        <w:rPr>
          <w:noProof/>
          <w:lang w:val="fr-FR"/>
        </w:rPr>
        <w:t>2017</w:t>
      </w:r>
      <w:r>
        <w:rPr>
          <w:noProof/>
          <w:lang w:val="fr-FR"/>
        </w:rPr>
        <w:t>,</w:t>
      </w:r>
      <w:r w:rsidRPr="003347DA">
        <w:rPr>
          <w:noProof/>
          <w:lang w:val="fr-FR"/>
        </w:rPr>
        <w:t xml:space="preserve"> 21</w:t>
      </w:r>
      <w:r w:rsidR="00143DD4">
        <w:rPr>
          <w:noProof/>
          <w:lang w:val="fr-FR"/>
        </w:rPr>
        <w:t> </w:t>
      </w:r>
      <w:r w:rsidRPr="003347DA">
        <w:rPr>
          <w:noProof/>
          <w:lang w:val="fr-FR"/>
        </w:rPr>
        <w:t xml:space="preserve">800 </w:t>
      </w:r>
      <w:r>
        <w:rPr>
          <w:noProof/>
          <w:lang w:val="fr-FR"/>
        </w:rPr>
        <w:t>personnes ont participé aux activités d</w:t>
      </w:r>
      <w:r w:rsidR="007174EB">
        <w:rPr>
          <w:noProof/>
          <w:lang w:val="fr-FR"/>
        </w:rPr>
        <w:t>’</w:t>
      </w:r>
      <w:r>
        <w:rPr>
          <w:noProof/>
          <w:lang w:val="fr-FR"/>
        </w:rPr>
        <w:t xml:space="preserve">éducation de base et </w:t>
      </w:r>
      <w:r w:rsidRPr="003347DA">
        <w:rPr>
          <w:noProof/>
          <w:lang w:val="fr-FR"/>
        </w:rPr>
        <w:t>6</w:t>
      </w:r>
      <w:r w:rsidR="00143DD4">
        <w:rPr>
          <w:noProof/>
          <w:lang w:val="fr-FR"/>
        </w:rPr>
        <w:t> </w:t>
      </w:r>
      <w:r w:rsidRPr="003347DA">
        <w:rPr>
          <w:noProof/>
          <w:lang w:val="fr-FR"/>
        </w:rPr>
        <w:t xml:space="preserve">150 </w:t>
      </w:r>
      <w:r>
        <w:rPr>
          <w:noProof/>
          <w:lang w:val="fr-FR"/>
        </w:rPr>
        <w:t>aux cours d</w:t>
      </w:r>
      <w:r w:rsidR="007174EB">
        <w:rPr>
          <w:noProof/>
          <w:lang w:val="fr-FR"/>
        </w:rPr>
        <w:t>’</w:t>
      </w:r>
      <w:r>
        <w:rPr>
          <w:noProof/>
          <w:lang w:val="fr-FR"/>
        </w:rPr>
        <w:t>enseignement obligatoire)</w:t>
      </w:r>
      <w:r w:rsidRPr="003347DA">
        <w:rPr>
          <w:noProof/>
          <w:lang w:val="fr-FR"/>
        </w:rPr>
        <w:t xml:space="preserve">. </w:t>
      </w:r>
      <w:r>
        <w:rPr>
          <w:noProof/>
          <w:lang w:val="fr-FR"/>
        </w:rPr>
        <w:t>Les migrants, en particulier, exploitent largement les possibilités offertes par ce programme Fédération</w:t>
      </w:r>
      <w:r w:rsidRPr="003347DA">
        <w:rPr>
          <w:noProof/>
          <w:lang w:val="fr-FR"/>
        </w:rPr>
        <w:t>-Länder</w:t>
      </w:r>
      <w:r>
        <w:rPr>
          <w:noProof/>
          <w:lang w:val="fr-FR"/>
        </w:rPr>
        <w:t xml:space="preserve"> </w:t>
      </w:r>
      <w:r w:rsidRPr="003347DA">
        <w:rPr>
          <w:noProof/>
          <w:lang w:val="fr-FR"/>
        </w:rPr>
        <w:t>(</w:t>
      </w:r>
      <w:r>
        <w:rPr>
          <w:noProof/>
          <w:lang w:val="fr-FR"/>
        </w:rPr>
        <w:t>env</w:t>
      </w:r>
      <w:r w:rsidR="00143DD4">
        <w:rPr>
          <w:noProof/>
          <w:lang w:val="fr-FR"/>
        </w:rPr>
        <w:t>iron</w:t>
      </w:r>
      <w:r>
        <w:rPr>
          <w:noProof/>
          <w:lang w:val="fr-FR"/>
        </w:rPr>
        <w:t xml:space="preserve"> 84 % entre </w:t>
      </w:r>
      <w:r w:rsidRPr="003347DA">
        <w:rPr>
          <w:noProof/>
          <w:lang w:val="fr-FR"/>
        </w:rPr>
        <w:t>2015</w:t>
      </w:r>
      <w:r>
        <w:rPr>
          <w:noProof/>
          <w:lang w:val="fr-FR"/>
        </w:rPr>
        <w:t xml:space="preserve"> et </w:t>
      </w:r>
      <w:r w:rsidRPr="003347DA">
        <w:rPr>
          <w:noProof/>
          <w:lang w:val="fr-FR"/>
        </w:rPr>
        <w:t>2017).</w:t>
      </w:r>
    </w:p>
    <w:p w14:paraId="58CC8F8C" w14:textId="4E43B0FD" w:rsidR="00507F2F" w:rsidRPr="003347DA" w:rsidRDefault="00507F2F" w:rsidP="00507F2F">
      <w:pPr>
        <w:pStyle w:val="SingleTxtG"/>
        <w:rPr>
          <w:noProof/>
          <w:lang w:val="fr-FR"/>
        </w:rPr>
      </w:pPr>
      <w:r w:rsidRPr="003347DA">
        <w:rPr>
          <w:noProof/>
          <w:lang w:val="fr-FR"/>
        </w:rPr>
        <w:t>144.</w:t>
      </w:r>
      <w:r w:rsidRPr="003347DA">
        <w:rPr>
          <w:noProof/>
          <w:lang w:val="fr-FR"/>
        </w:rPr>
        <w:tab/>
      </w:r>
      <w:r>
        <w:rPr>
          <w:noProof/>
          <w:lang w:val="fr-FR"/>
        </w:rPr>
        <w:t>Selon une</w:t>
      </w:r>
      <w:r w:rsidRPr="003347DA">
        <w:rPr>
          <w:noProof/>
          <w:lang w:val="fr-FR"/>
        </w:rPr>
        <w:t xml:space="preserve"> </w:t>
      </w:r>
      <w:hyperlink r:id="rId86" w:history="1">
        <w:r>
          <w:rPr>
            <w:rStyle w:val="Lienhypertexte"/>
            <w:noProof/>
            <w:lang w:val="fr-FR"/>
          </w:rPr>
          <w:t>étude</w:t>
        </w:r>
      </w:hyperlink>
      <w:r w:rsidRPr="003347DA">
        <w:rPr>
          <w:noProof/>
          <w:lang w:val="fr-FR"/>
        </w:rPr>
        <w:t xml:space="preserve"> </w:t>
      </w:r>
      <w:r>
        <w:rPr>
          <w:noProof/>
          <w:lang w:val="fr-FR"/>
        </w:rPr>
        <w:t xml:space="preserve">de 2015 sur la </w:t>
      </w:r>
      <w:r w:rsidRPr="003347DA">
        <w:rPr>
          <w:noProof/>
          <w:lang w:val="fr-FR"/>
        </w:rPr>
        <w:t xml:space="preserve">situation </w:t>
      </w:r>
      <w:r>
        <w:rPr>
          <w:noProof/>
          <w:lang w:val="fr-FR"/>
        </w:rPr>
        <w:t>des Roms d</w:t>
      </w:r>
      <w:r w:rsidR="007174EB">
        <w:rPr>
          <w:noProof/>
          <w:lang w:val="fr-FR"/>
        </w:rPr>
        <w:t>’</w:t>
      </w:r>
      <w:r>
        <w:rPr>
          <w:noProof/>
          <w:lang w:val="fr-FR"/>
        </w:rPr>
        <w:t>Autriche en matière d</w:t>
      </w:r>
      <w:r w:rsidR="007174EB">
        <w:rPr>
          <w:noProof/>
          <w:lang w:val="fr-FR"/>
        </w:rPr>
        <w:t>’</w:t>
      </w:r>
      <w:r>
        <w:rPr>
          <w:noProof/>
          <w:lang w:val="fr-FR"/>
        </w:rPr>
        <w:t>éducation et de formation, le niveau d</w:t>
      </w:r>
      <w:r w:rsidR="007174EB">
        <w:rPr>
          <w:noProof/>
          <w:lang w:val="fr-FR"/>
        </w:rPr>
        <w:t>’</w:t>
      </w:r>
      <w:r>
        <w:rPr>
          <w:noProof/>
          <w:lang w:val="fr-FR"/>
        </w:rPr>
        <w:t>éducation formelle des Roms est inférieur à celui du reste de la population</w:t>
      </w:r>
      <w:r w:rsidRPr="003347DA">
        <w:rPr>
          <w:noProof/>
          <w:lang w:val="fr-FR"/>
        </w:rPr>
        <w:t xml:space="preserve">. </w:t>
      </w:r>
      <w:r>
        <w:rPr>
          <w:noProof/>
          <w:lang w:val="fr-FR"/>
        </w:rPr>
        <w:t>Toutefois, d</w:t>
      </w:r>
      <w:r w:rsidR="007174EB">
        <w:rPr>
          <w:noProof/>
          <w:lang w:val="fr-FR"/>
        </w:rPr>
        <w:t>’</w:t>
      </w:r>
      <w:r>
        <w:rPr>
          <w:noProof/>
          <w:lang w:val="fr-FR"/>
        </w:rPr>
        <w:t>une génération à l</w:t>
      </w:r>
      <w:r w:rsidR="007174EB">
        <w:rPr>
          <w:noProof/>
          <w:lang w:val="fr-FR"/>
        </w:rPr>
        <w:t>’</w:t>
      </w:r>
      <w:r>
        <w:rPr>
          <w:noProof/>
          <w:lang w:val="fr-FR"/>
        </w:rPr>
        <w:t>autre, le niveau d</w:t>
      </w:r>
      <w:r w:rsidR="007174EB">
        <w:rPr>
          <w:noProof/>
          <w:lang w:val="fr-FR"/>
        </w:rPr>
        <w:t>’</w:t>
      </w:r>
      <w:r>
        <w:rPr>
          <w:noProof/>
          <w:lang w:val="fr-FR"/>
        </w:rPr>
        <w:t>éducation s</w:t>
      </w:r>
      <w:r w:rsidR="007174EB">
        <w:rPr>
          <w:noProof/>
          <w:lang w:val="fr-FR"/>
        </w:rPr>
        <w:t>’</w:t>
      </w:r>
      <w:r>
        <w:rPr>
          <w:noProof/>
          <w:lang w:val="fr-FR"/>
        </w:rPr>
        <w:t>est amélioré parmi les populations roms autochtones.</w:t>
      </w:r>
      <w:r w:rsidRPr="003347DA">
        <w:rPr>
          <w:noProof/>
          <w:lang w:val="fr-FR"/>
        </w:rPr>
        <w:t xml:space="preserve"> </w:t>
      </w:r>
      <w:r>
        <w:rPr>
          <w:noProof/>
          <w:lang w:val="fr-FR"/>
        </w:rPr>
        <w:t>Aussi la stratégie autrichienne pour les Roms vise-t-elle à renforcer encore le développement de l</w:t>
      </w:r>
      <w:r w:rsidR="007174EB">
        <w:rPr>
          <w:noProof/>
          <w:lang w:val="fr-FR"/>
        </w:rPr>
        <w:t>’</w:t>
      </w:r>
      <w:r>
        <w:rPr>
          <w:noProof/>
          <w:lang w:val="fr-FR"/>
        </w:rPr>
        <w:t>éducation des Roms à l</w:t>
      </w:r>
      <w:r w:rsidR="007174EB">
        <w:rPr>
          <w:noProof/>
          <w:lang w:val="fr-FR"/>
        </w:rPr>
        <w:t>’</w:t>
      </w:r>
      <w:r>
        <w:rPr>
          <w:noProof/>
          <w:lang w:val="fr-FR"/>
        </w:rPr>
        <w:t>école et dans le cadre de l</w:t>
      </w:r>
      <w:r w:rsidR="007174EB">
        <w:rPr>
          <w:noProof/>
          <w:lang w:val="fr-FR"/>
        </w:rPr>
        <w:t>’</w:t>
      </w:r>
      <w:r>
        <w:rPr>
          <w:noProof/>
          <w:lang w:val="fr-FR"/>
        </w:rPr>
        <w:t>éducation des adultes.</w:t>
      </w:r>
      <w:r w:rsidRPr="003347DA">
        <w:rPr>
          <w:noProof/>
          <w:lang w:val="fr-FR"/>
        </w:rPr>
        <w:t xml:space="preserve"> </w:t>
      </w:r>
      <w:r>
        <w:rPr>
          <w:noProof/>
          <w:lang w:val="fr-FR"/>
        </w:rPr>
        <w:t xml:space="preserve">Les </w:t>
      </w:r>
      <w:r w:rsidRPr="003347DA">
        <w:rPr>
          <w:noProof/>
          <w:lang w:val="fr-FR"/>
        </w:rPr>
        <w:t>Rom</w:t>
      </w:r>
      <w:r>
        <w:rPr>
          <w:noProof/>
          <w:lang w:val="fr-FR"/>
        </w:rPr>
        <w:t>s devraient être les principaux bénéficiaires des mesures structurelles découlant d</w:t>
      </w:r>
      <w:r w:rsidR="007174EB">
        <w:rPr>
          <w:noProof/>
          <w:lang w:val="fr-FR"/>
        </w:rPr>
        <w:t>’</w:t>
      </w:r>
      <w:r>
        <w:rPr>
          <w:noProof/>
          <w:lang w:val="fr-FR"/>
        </w:rPr>
        <w:t>une politique éducative inclusive. Les mesures complémentaires ci</w:t>
      </w:r>
      <w:r w:rsidR="00C96956">
        <w:rPr>
          <w:noProof/>
          <w:lang w:val="fr-FR"/>
        </w:rPr>
        <w:noBreakHyphen/>
      </w:r>
      <w:r>
        <w:rPr>
          <w:noProof/>
          <w:lang w:val="fr-FR"/>
        </w:rPr>
        <w:t>après qui concernent directement les Roms ont été mises en place :</w:t>
      </w:r>
    </w:p>
    <w:p w14:paraId="3AABDA35" w14:textId="3A23A2E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Programmes d</w:t>
      </w:r>
      <w:r w:rsidR="007174EB">
        <w:rPr>
          <w:noProof/>
          <w:lang w:val="fr-FR"/>
        </w:rPr>
        <w:t>’</w:t>
      </w:r>
      <w:r>
        <w:rPr>
          <w:noProof/>
          <w:lang w:val="fr-FR"/>
        </w:rPr>
        <w:t>appui à l</w:t>
      </w:r>
      <w:r w:rsidR="007174EB">
        <w:rPr>
          <w:noProof/>
          <w:lang w:val="fr-FR"/>
        </w:rPr>
        <w:t>’</w:t>
      </w:r>
      <w:r>
        <w:rPr>
          <w:noProof/>
          <w:lang w:val="fr-FR"/>
        </w:rPr>
        <w:t xml:space="preserve">apprentissage </w:t>
      </w:r>
      <w:r w:rsidRPr="003347DA">
        <w:rPr>
          <w:noProof/>
          <w:lang w:val="fr-FR"/>
        </w:rPr>
        <w:t>: Vienn</w:t>
      </w:r>
      <w:r>
        <w:rPr>
          <w:noProof/>
          <w:lang w:val="fr-FR"/>
        </w:rPr>
        <w:t>e propose un projet d</w:t>
      </w:r>
      <w:r w:rsidR="007174EB">
        <w:rPr>
          <w:noProof/>
          <w:lang w:val="fr-FR"/>
        </w:rPr>
        <w:t>’</w:t>
      </w:r>
      <w:r>
        <w:rPr>
          <w:noProof/>
          <w:lang w:val="fr-FR"/>
        </w:rPr>
        <w:t>appui à l</w:t>
      </w:r>
      <w:r w:rsidR="007174EB">
        <w:rPr>
          <w:noProof/>
          <w:lang w:val="fr-FR"/>
        </w:rPr>
        <w:t>’</w:t>
      </w:r>
      <w:r>
        <w:rPr>
          <w:noProof/>
          <w:lang w:val="fr-FR"/>
        </w:rPr>
        <w:t>apprentissage aux enfants roms défavorisés socialement ayant atteint l</w:t>
      </w:r>
      <w:r w:rsidR="007174EB">
        <w:rPr>
          <w:noProof/>
          <w:lang w:val="fr-FR"/>
        </w:rPr>
        <w:t>’</w:t>
      </w:r>
      <w:r>
        <w:rPr>
          <w:noProof/>
          <w:lang w:val="fr-FR"/>
        </w:rPr>
        <w:t>âge de la scolarité obligatoire</w:t>
      </w:r>
      <w:r w:rsidRPr="003347DA">
        <w:rPr>
          <w:noProof/>
          <w:lang w:val="fr-FR"/>
        </w:rPr>
        <w:t xml:space="preserve">. </w:t>
      </w:r>
      <w:r>
        <w:rPr>
          <w:noProof/>
          <w:lang w:val="fr-FR"/>
        </w:rPr>
        <w:t>Au</w:t>
      </w:r>
      <w:r w:rsidRPr="003347DA">
        <w:rPr>
          <w:noProof/>
          <w:lang w:val="fr-FR"/>
        </w:rPr>
        <w:t xml:space="preserve"> Burgenland</w:t>
      </w:r>
      <w:r>
        <w:rPr>
          <w:noProof/>
          <w:lang w:val="fr-FR"/>
        </w:rPr>
        <w:t>, l</w:t>
      </w:r>
      <w:r w:rsidR="007174EB">
        <w:rPr>
          <w:noProof/>
          <w:lang w:val="fr-FR"/>
        </w:rPr>
        <w:t>’</w:t>
      </w:r>
      <w:r w:rsidR="002A1EBF">
        <w:rPr>
          <w:noProof/>
          <w:lang w:val="fr-FR"/>
        </w:rPr>
        <w:t>A</w:t>
      </w:r>
      <w:r w:rsidRPr="003347DA">
        <w:rPr>
          <w:noProof/>
          <w:lang w:val="fr-FR"/>
        </w:rPr>
        <w:t xml:space="preserve">ssociation Roma-Service </w:t>
      </w:r>
      <w:r>
        <w:rPr>
          <w:noProof/>
          <w:lang w:val="fr-FR"/>
        </w:rPr>
        <w:t>propose un service de tutorat</w:t>
      </w:r>
      <w:r w:rsidR="00143DD4">
        <w:rPr>
          <w:noProof/>
          <w:lang w:val="fr-FR"/>
        </w:rPr>
        <w:t> ;</w:t>
      </w:r>
    </w:p>
    <w:p w14:paraId="6DDEEFC1" w14:textId="3207716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sidRPr="00DA47BF">
        <w:rPr>
          <w:noProof/>
        </w:rPr>
        <w:t xml:space="preserve">Enseignement bilingue et en langue maternelle </w:t>
      </w:r>
      <w:r w:rsidRPr="003347DA">
        <w:rPr>
          <w:noProof/>
          <w:lang w:val="fr-FR"/>
        </w:rPr>
        <w:t xml:space="preserve">: </w:t>
      </w:r>
      <w:r>
        <w:rPr>
          <w:noProof/>
          <w:lang w:val="fr-FR"/>
        </w:rPr>
        <w:t>à</w:t>
      </w:r>
      <w:r w:rsidRPr="003347DA">
        <w:rPr>
          <w:noProof/>
          <w:lang w:val="fr-FR"/>
        </w:rPr>
        <w:t xml:space="preserve"> Vienn</w:t>
      </w:r>
      <w:r>
        <w:rPr>
          <w:noProof/>
          <w:lang w:val="fr-FR"/>
        </w:rPr>
        <w:t>e, quatre personnes dispensent un enseignement complémentaire en langue maternelle</w:t>
      </w:r>
      <w:r w:rsidRPr="003347DA">
        <w:rPr>
          <w:noProof/>
          <w:lang w:val="fr-FR"/>
        </w:rPr>
        <w:t xml:space="preserve">. </w:t>
      </w:r>
      <w:r>
        <w:rPr>
          <w:noProof/>
          <w:lang w:val="fr-FR"/>
        </w:rPr>
        <w:t xml:space="preserve">Le </w:t>
      </w:r>
      <w:r w:rsidRPr="003347DA">
        <w:rPr>
          <w:noProof/>
          <w:lang w:val="fr-FR"/>
        </w:rPr>
        <w:t xml:space="preserve">Burgenland </w:t>
      </w:r>
      <w:r>
        <w:rPr>
          <w:noProof/>
          <w:lang w:val="fr-FR"/>
        </w:rPr>
        <w:t>gère une classe de 20</w:t>
      </w:r>
      <w:r w:rsidR="00143DD4">
        <w:rPr>
          <w:noProof/>
          <w:lang w:val="fr-FR"/>
        </w:rPr>
        <w:t> </w:t>
      </w:r>
      <w:r>
        <w:rPr>
          <w:noProof/>
          <w:lang w:val="fr-FR"/>
        </w:rPr>
        <w:t>enfants roms</w:t>
      </w:r>
      <w:r w:rsidRPr="003347DA">
        <w:rPr>
          <w:noProof/>
          <w:lang w:val="fr-FR"/>
        </w:rPr>
        <w:t xml:space="preserve">. </w:t>
      </w:r>
      <w:r>
        <w:rPr>
          <w:noProof/>
          <w:lang w:val="fr-FR"/>
        </w:rPr>
        <w:t>Depuis quelques années, le nombre d</w:t>
      </w:r>
      <w:r w:rsidR="007174EB">
        <w:rPr>
          <w:noProof/>
          <w:lang w:val="fr-FR"/>
        </w:rPr>
        <w:t>’</w:t>
      </w:r>
      <w:r>
        <w:rPr>
          <w:noProof/>
          <w:lang w:val="fr-FR"/>
        </w:rPr>
        <w:t>élèves ne cesse d</w:t>
      </w:r>
      <w:r w:rsidR="007174EB">
        <w:rPr>
          <w:noProof/>
          <w:lang w:val="fr-FR"/>
        </w:rPr>
        <w:t>’</w:t>
      </w:r>
      <w:r>
        <w:rPr>
          <w:noProof/>
          <w:lang w:val="fr-FR"/>
        </w:rPr>
        <w:t>augmenter</w:t>
      </w:r>
      <w:r w:rsidRPr="003347DA">
        <w:rPr>
          <w:noProof/>
          <w:lang w:val="fr-FR"/>
        </w:rPr>
        <w:t xml:space="preserve">. </w:t>
      </w:r>
      <w:r>
        <w:rPr>
          <w:noProof/>
          <w:lang w:val="fr-FR"/>
        </w:rPr>
        <w:t>À l</w:t>
      </w:r>
      <w:r w:rsidR="007174EB">
        <w:rPr>
          <w:noProof/>
          <w:lang w:val="fr-FR"/>
        </w:rPr>
        <w:t>’</w:t>
      </w:r>
      <w:r>
        <w:rPr>
          <w:noProof/>
          <w:lang w:val="fr-FR"/>
        </w:rPr>
        <w:t xml:space="preserve">échelon régional, des </w:t>
      </w:r>
      <w:r w:rsidRPr="003347DA">
        <w:rPr>
          <w:noProof/>
          <w:lang w:val="fr-FR"/>
        </w:rPr>
        <w:t xml:space="preserve">portfolios </w:t>
      </w:r>
      <w:r>
        <w:rPr>
          <w:noProof/>
          <w:lang w:val="fr-FR"/>
        </w:rPr>
        <w:t xml:space="preserve">des langues et des descriptions de </w:t>
      </w:r>
      <w:r w:rsidRPr="003347DA">
        <w:rPr>
          <w:noProof/>
          <w:lang w:val="fr-FR"/>
        </w:rPr>
        <w:t>comp</w:t>
      </w:r>
      <w:r>
        <w:rPr>
          <w:noProof/>
          <w:lang w:val="fr-FR"/>
        </w:rPr>
        <w:t>é</w:t>
      </w:r>
      <w:r w:rsidRPr="003347DA">
        <w:rPr>
          <w:noProof/>
          <w:lang w:val="fr-FR"/>
        </w:rPr>
        <w:t>tence</w:t>
      </w:r>
      <w:r>
        <w:rPr>
          <w:noProof/>
          <w:lang w:val="fr-FR"/>
        </w:rPr>
        <w:t>s</w:t>
      </w:r>
      <w:r w:rsidRPr="003347DA">
        <w:rPr>
          <w:noProof/>
          <w:lang w:val="fr-FR"/>
        </w:rPr>
        <w:t xml:space="preserve"> </w:t>
      </w:r>
      <w:r>
        <w:rPr>
          <w:noProof/>
          <w:lang w:val="fr-FR"/>
        </w:rPr>
        <w:t>ont été créés pour les langues de tous les groupes ethniques</w:t>
      </w:r>
      <w:r w:rsidRPr="003347DA">
        <w:rPr>
          <w:noProof/>
          <w:lang w:val="fr-FR"/>
        </w:rPr>
        <w:t xml:space="preserve">, </w:t>
      </w:r>
      <w:r>
        <w:rPr>
          <w:noProof/>
          <w:lang w:val="fr-FR"/>
        </w:rPr>
        <w:t xml:space="preserve">dont le </w:t>
      </w:r>
      <w:r w:rsidRPr="003347DA">
        <w:rPr>
          <w:noProof/>
          <w:lang w:val="fr-FR"/>
        </w:rPr>
        <w:t>Romani</w:t>
      </w:r>
      <w:r w:rsidR="00143DD4">
        <w:rPr>
          <w:noProof/>
          <w:lang w:val="fr-FR"/>
        </w:rPr>
        <w:t> ;</w:t>
      </w:r>
    </w:p>
    <w:p w14:paraId="1CA0AA6A" w14:textId="145E88C2"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Recours aux </w:t>
      </w:r>
      <w:r w:rsidRPr="00DA47BF">
        <w:rPr>
          <w:noProof/>
        </w:rPr>
        <w:t xml:space="preserve">médiateurs scolaires roms </w:t>
      </w:r>
      <w:r w:rsidRPr="003347DA">
        <w:rPr>
          <w:noProof/>
          <w:lang w:val="fr-FR"/>
        </w:rPr>
        <w:t xml:space="preserve">: </w:t>
      </w:r>
      <w:r>
        <w:rPr>
          <w:noProof/>
          <w:lang w:val="fr-FR"/>
        </w:rPr>
        <w:t>à</w:t>
      </w:r>
      <w:r w:rsidRPr="003347DA">
        <w:rPr>
          <w:noProof/>
          <w:lang w:val="fr-FR"/>
        </w:rPr>
        <w:t xml:space="preserve"> Vienn</w:t>
      </w:r>
      <w:r>
        <w:rPr>
          <w:noProof/>
          <w:lang w:val="fr-FR"/>
        </w:rPr>
        <w:t xml:space="preserve">e, deux </w:t>
      </w:r>
      <w:r w:rsidRPr="00DA47BF">
        <w:rPr>
          <w:noProof/>
        </w:rPr>
        <w:t xml:space="preserve">médiateurs scolaires roms </w:t>
      </w:r>
      <w:r>
        <w:rPr>
          <w:noProof/>
          <w:lang w:val="fr-FR"/>
        </w:rPr>
        <w:t>agissent comme charnières entre les enseignants, les élèves et les parents</w:t>
      </w:r>
      <w:r w:rsidRPr="003347DA">
        <w:rPr>
          <w:noProof/>
          <w:lang w:val="fr-FR"/>
        </w:rPr>
        <w:t xml:space="preserve">. </w:t>
      </w:r>
      <w:r>
        <w:rPr>
          <w:noProof/>
          <w:lang w:val="fr-FR"/>
        </w:rPr>
        <w:t xml:space="preserve">Ils aident les enfants dans leurs études, les enseignants à appréhender le contexte culturel et les parents à </w:t>
      </w:r>
      <w:r w:rsidRPr="00DA47BF">
        <w:rPr>
          <w:noProof/>
        </w:rPr>
        <w:t>adopter une attitude positive à l</w:t>
      </w:r>
      <w:r w:rsidR="007174EB">
        <w:rPr>
          <w:noProof/>
        </w:rPr>
        <w:t>’</w:t>
      </w:r>
      <w:r w:rsidRPr="00DA47BF">
        <w:rPr>
          <w:noProof/>
        </w:rPr>
        <w:t>égard</w:t>
      </w:r>
      <w:r w:rsidRPr="00046CEE">
        <w:rPr>
          <w:noProof/>
          <w:lang w:val="fr-FR"/>
        </w:rPr>
        <w:t xml:space="preserve"> </w:t>
      </w:r>
      <w:r>
        <w:rPr>
          <w:noProof/>
          <w:lang w:val="fr-FR"/>
        </w:rPr>
        <w:t>de l</w:t>
      </w:r>
      <w:r w:rsidR="007174EB">
        <w:rPr>
          <w:noProof/>
          <w:lang w:val="fr-FR"/>
        </w:rPr>
        <w:t>’</w:t>
      </w:r>
      <w:r>
        <w:rPr>
          <w:noProof/>
          <w:lang w:val="fr-FR"/>
        </w:rPr>
        <w:t>école</w:t>
      </w:r>
      <w:r w:rsidR="00143DD4">
        <w:rPr>
          <w:noProof/>
          <w:lang w:val="fr-FR"/>
        </w:rPr>
        <w:t> ;</w:t>
      </w:r>
    </w:p>
    <w:p w14:paraId="5AB65C2E" w14:textId="24004662"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 xml:space="preserve">Inclusion </w:t>
      </w:r>
      <w:r>
        <w:rPr>
          <w:noProof/>
          <w:lang w:val="fr-FR"/>
        </w:rPr>
        <w:t>de représentants roms dans l</w:t>
      </w:r>
      <w:r w:rsidR="007174EB">
        <w:rPr>
          <w:noProof/>
          <w:lang w:val="fr-FR"/>
        </w:rPr>
        <w:t>’</w:t>
      </w:r>
      <w:r>
        <w:rPr>
          <w:noProof/>
          <w:lang w:val="fr-FR"/>
        </w:rPr>
        <w:t>instance de dialogue sur l</w:t>
      </w:r>
      <w:r w:rsidR="007174EB">
        <w:rPr>
          <w:noProof/>
          <w:lang w:val="fr-FR"/>
        </w:rPr>
        <w:t>’</w:t>
      </w:r>
      <w:r>
        <w:rPr>
          <w:noProof/>
          <w:lang w:val="fr-FR"/>
        </w:rPr>
        <w:t>enseignement pour les minorités</w:t>
      </w:r>
      <w:r w:rsidRPr="003347DA">
        <w:rPr>
          <w:noProof/>
          <w:lang w:val="fr-FR"/>
        </w:rPr>
        <w:t>.</w:t>
      </w:r>
    </w:p>
    <w:p w14:paraId="20FB28FB" w14:textId="2AE9328F" w:rsidR="00507F2F" w:rsidRPr="003347DA" w:rsidRDefault="00507F2F" w:rsidP="00507F2F">
      <w:pPr>
        <w:pStyle w:val="SingleTxtG"/>
        <w:rPr>
          <w:noProof/>
          <w:lang w:val="fr-FR"/>
        </w:rPr>
      </w:pPr>
      <w:r w:rsidRPr="003347DA">
        <w:rPr>
          <w:noProof/>
          <w:lang w:val="fr-FR"/>
        </w:rPr>
        <w:t>145.</w:t>
      </w:r>
      <w:r w:rsidRPr="003347DA">
        <w:rPr>
          <w:noProof/>
          <w:lang w:val="fr-FR"/>
        </w:rPr>
        <w:tab/>
      </w:r>
      <w:r>
        <w:rPr>
          <w:noProof/>
          <w:lang w:val="fr-FR"/>
        </w:rPr>
        <w:t>De plus, des matériels éducatifs numériques sont créés pour le romani, par exemple par l</w:t>
      </w:r>
      <w:r w:rsidR="007174EB">
        <w:rPr>
          <w:noProof/>
          <w:lang w:val="fr-FR"/>
        </w:rPr>
        <w:t>’</w:t>
      </w:r>
      <w:r>
        <w:rPr>
          <w:noProof/>
          <w:lang w:val="fr-FR"/>
        </w:rPr>
        <w:t>intermédiaire de</w:t>
      </w:r>
      <w:r w:rsidRPr="003347DA">
        <w:rPr>
          <w:noProof/>
          <w:lang w:val="fr-FR"/>
        </w:rPr>
        <w:t xml:space="preserve"> Forum4Burgenland, </w:t>
      </w:r>
      <w:r>
        <w:rPr>
          <w:noProof/>
          <w:lang w:val="fr-FR"/>
        </w:rPr>
        <w:t xml:space="preserve">qui a été mis en place à la </w:t>
      </w:r>
      <w:r w:rsidRPr="00DA47BF">
        <w:rPr>
          <w:noProof/>
        </w:rPr>
        <w:t>Haute école pédagogique</w:t>
      </w:r>
      <w:r w:rsidRPr="00CE7855">
        <w:rPr>
          <w:noProof/>
          <w:lang w:val="fr-FR"/>
        </w:rPr>
        <w:t xml:space="preserve"> </w:t>
      </w:r>
      <w:r>
        <w:rPr>
          <w:noProof/>
          <w:lang w:val="fr-FR"/>
        </w:rPr>
        <w:t xml:space="preserve">privée du </w:t>
      </w:r>
      <w:r w:rsidRPr="003347DA">
        <w:rPr>
          <w:noProof/>
          <w:lang w:val="fr-FR"/>
        </w:rPr>
        <w:t xml:space="preserve">Burgenland </w:t>
      </w:r>
      <w:r>
        <w:rPr>
          <w:noProof/>
          <w:lang w:val="fr-FR"/>
        </w:rPr>
        <w:t xml:space="preserve">pour les langues des groupes ethniques de ce </w:t>
      </w:r>
      <w:r w:rsidR="004E09DF">
        <w:rPr>
          <w:noProof/>
          <w:lang w:val="fr-FR"/>
        </w:rPr>
        <w:t>l</w:t>
      </w:r>
      <w:r>
        <w:rPr>
          <w:noProof/>
          <w:lang w:val="fr-FR"/>
        </w:rPr>
        <w:t>and, afin d</w:t>
      </w:r>
      <w:r w:rsidR="007174EB">
        <w:rPr>
          <w:noProof/>
          <w:lang w:val="fr-FR"/>
        </w:rPr>
        <w:t>’</w:t>
      </w:r>
      <w:r>
        <w:rPr>
          <w:noProof/>
          <w:lang w:val="fr-FR"/>
        </w:rPr>
        <w:t>intensifier et d</w:t>
      </w:r>
      <w:r w:rsidR="007174EB">
        <w:rPr>
          <w:noProof/>
          <w:lang w:val="fr-FR"/>
        </w:rPr>
        <w:t>’</w:t>
      </w:r>
      <w:r w:rsidRPr="003347DA">
        <w:rPr>
          <w:noProof/>
          <w:lang w:val="fr-FR"/>
        </w:rPr>
        <w:t>institution</w:t>
      </w:r>
      <w:r>
        <w:rPr>
          <w:noProof/>
          <w:lang w:val="fr-FR"/>
        </w:rPr>
        <w:t>n</w:t>
      </w:r>
      <w:r w:rsidRPr="003347DA">
        <w:rPr>
          <w:noProof/>
          <w:lang w:val="fr-FR"/>
        </w:rPr>
        <w:t>alise</w:t>
      </w:r>
      <w:r>
        <w:rPr>
          <w:noProof/>
          <w:lang w:val="fr-FR"/>
        </w:rPr>
        <w:t>r la</w:t>
      </w:r>
      <w:r w:rsidRPr="003347DA">
        <w:rPr>
          <w:noProof/>
          <w:lang w:val="fr-FR"/>
        </w:rPr>
        <w:t xml:space="preserve"> coop</w:t>
      </w:r>
      <w:r>
        <w:rPr>
          <w:noProof/>
          <w:lang w:val="fr-FR"/>
        </w:rPr>
        <w:t>é</w:t>
      </w:r>
      <w:r w:rsidRPr="003347DA">
        <w:rPr>
          <w:noProof/>
          <w:lang w:val="fr-FR"/>
        </w:rPr>
        <w:t xml:space="preserve">ration </w:t>
      </w:r>
      <w:r>
        <w:rPr>
          <w:noProof/>
          <w:lang w:val="fr-FR"/>
        </w:rPr>
        <w:t>entre cette Haute école pédagogique</w:t>
      </w:r>
      <w:r w:rsidRPr="003347DA">
        <w:rPr>
          <w:noProof/>
          <w:lang w:val="fr-FR"/>
        </w:rPr>
        <w:t xml:space="preserve">, </w:t>
      </w:r>
      <w:r>
        <w:rPr>
          <w:noProof/>
          <w:lang w:val="fr-FR"/>
        </w:rPr>
        <w:t>le Conseil de l</w:t>
      </w:r>
      <w:r w:rsidR="007174EB">
        <w:rPr>
          <w:noProof/>
          <w:lang w:val="fr-FR"/>
        </w:rPr>
        <w:t>’</w:t>
      </w:r>
      <w:r>
        <w:rPr>
          <w:noProof/>
          <w:lang w:val="fr-FR"/>
        </w:rPr>
        <w:t>éducation et les groupes ethniques hongrois, roms et croates du Burgenland.</w:t>
      </w:r>
    </w:p>
    <w:p w14:paraId="5E5FD79C" w14:textId="199E5D05" w:rsidR="00507F2F" w:rsidRPr="003347DA" w:rsidRDefault="00507F2F" w:rsidP="00507F2F">
      <w:pPr>
        <w:pStyle w:val="SingleTxtG"/>
        <w:rPr>
          <w:noProof/>
          <w:lang w:val="fr-FR"/>
        </w:rPr>
      </w:pPr>
      <w:r w:rsidRPr="003347DA">
        <w:rPr>
          <w:noProof/>
          <w:lang w:val="fr-FR"/>
        </w:rPr>
        <w:t>146.</w:t>
      </w:r>
      <w:r w:rsidRPr="003347DA">
        <w:rPr>
          <w:noProof/>
          <w:lang w:val="fr-FR"/>
        </w:rPr>
        <w:tab/>
      </w:r>
      <w:r>
        <w:rPr>
          <w:noProof/>
          <w:lang w:val="fr-FR"/>
        </w:rPr>
        <w:t xml:space="preserve">La Haute école pédagogique privée du </w:t>
      </w:r>
      <w:r w:rsidRPr="003347DA">
        <w:rPr>
          <w:noProof/>
          <w:lang w:val="fr-FR"/>
        </w:rPr>
        <w:t xml:space="preserve">Burgenland </w:t>
      </w:r>
      <w:r>
        <w:rPr>
          <w:noProof/>
          <w:lang w:val="fr-FR"/>
        </w:rPr>
        <w:t xml:space="preserve">et la Haute école pédagogique de </w:t>
      </w:r>
      <w:r w:rsidRPr="003347DA">
        <w:rPr>
          <w:noProof/>
          <w:lang w:val="fr-FR"/>
        </w:rPr>
        <w:t>Carinthi</w:t>
      </w:r>
      <w:r>
        <w:rPr>
          <w:noProof/>
          <w:lang w:val="fr-FR"/>
        </w:rPr>
        <w:t>e dispensent des cours complémentaires dans les langues des groupes ethniques croate et croate du Burgenland, hongrois et slovène conformément à la loi sur l</w:t>
      </w:r>
      <w:r w:rsidR="007174EB">
        <w:rPr>
          <w:noProof/>
          <w:lang w:val="fr-FR"/>
        </w:rPr>
        <w:t>’</w:t>
      </w:r>
      <w:r>
        <w:rPr>
          <w:noProof/>
          <w:lang w:val="fr-FR"/>
        </w:rPr>
        <w:t>enseignement pour les minorités du Burgenland et à la loi sur l</w:t>
      </w:r>
      <w:r w:rsidR="007174EB">
        <w:rPr>
          <w:noProof/>
          <w:lang w:val="fr-FR"/>
        </w:rPr>
        <w:t>’</w:t>
      </w:r>
      <w:r>
        <w:rPr>
          <w:noProof/>
          <w:lang w:val="fr-FR"/>
        </w:rPr>
        <w:t>enseignement des minorités de la Carinthie, respectivement.</w:t>
      </w:r>
    </w:p>
    <w:p w14:paraId="1DDF5EE1" w14:textId="349C50AD" w:rsidR="00507F2F" w:rsidRPr="003347DA" w:rsidRDefault="00507F2F" w:rsidP="00507F2F">
      <w:pPr>
        <w:pStyle w:val="SingleTxtG"/>
        <w:rPr>
          <w:noProof/>
          <w:lang w:val="fr-FR"/>
        </w:rPr>
      </w:pPr>
      <w:r w:rsidRPr="003347DA">
        <w:rPr>
          <w:noProof/>
          <w:lang w:val="fr-FR"/>
        </w:rPr>
        <w:t>147.</w:t>
      </w:r>
      <w:r w:rsidRPr="003347DA">
        <w:rPr>
          <w:noProof/>
          <w:lang w:val="fr-FR"/>
        </w:rPr>
        <w:tab/>
      </w:r>
      <w:r>
        <w:rPr>
          <w:noProof/>
          <w:lang w:val="fr-FR"/>
        </w:rPr>
        <w:t>Les ad</w:t>
      </w:r>
      <w:r w:rsidRPr="003347DA">
        <w:rPr>
          <w:noProof/>
          <w:lang w:val="fr-FR"/>
        </w:rPr>
        <w:t xml:space="preserve">olescents </w:t>
      </w:r>
      <w:r>
        <w:rPr>
          <w:noProof/>
          <w:lang w:val="fr-FR"/>
        </w:rPr>
        <w:t>qui n</w:t>
      </w:r>
      <w:r w:rsidR="007174EB">
        <w:rPr>
          <w:noProof/>
          <w:lang w:val="fr-FR"/>
        </w:rPr>
        <w:t>’</w:t>
      </w:r>
      <w:r>
        <w:rPr>
          <w:noProof/>
          <w:lang w:val="fr-FR"/>
        </w:rPr>
        <w:t>ont pas trouvé de place d</w:t>
      </w:r>
      <w:r w:rsidR="007174EB">
        <w:rPr>
          <w:noProof/>
          <w:lang w:val="fr-FR"/>
        </w:rPr>
        <w:t>’</w:t>
      </w:r>
      <w:r>
        <w:rPr>
          <w:noProof/>
          <w:lang w:val="fr-FR"/>
        </w:rPr>
        <w:t>apprentissage peuvent tirer parti du subventionnement de l</w:t>
      </w:r>
      <w:r w:rsidR="007174EB">
        <w:rPr>
          <w:noProof/>
          <w:lang w:val="fr-FR"/>
        </w:rPr>
        <w:t>’</w:t>
      </w:r>
      <w:r>
        <w:rPr>
          <w:noProof/>
          <w:lang w:val="fr-FR"/>
        </w:rPr>
        <w:t xml:space="preserve">apprentissage en entreprise </w:t>
      </w:r>
      <w:r w:rsidRPr="003347DA">
        <w:rPr>
          <w:noProof/>
          <w:lang w:val="fr-FR"/>
        </w:rPr>
        <w:t>(</w:t>
      </w:r>
      <w:r w:rsidRPr="00195136">
        <w:rPr>
          <w:i/>
          <w:iCs/>
          <w:noProof/>
          <w:lang w:val="fr-FR"/>
        </w:rPr>
        <w:t>betriebliche Lehrstellenförderung</w:t>
      </w:r>
      <w:r w:rsidRPr="003347DA">
        <w:rPr>
          <w:noProof/>
          <w:lang w:val="fr-FR"/>
        </w:rPr>
        <w:t xml:space="preserve">), </w:t>
      </w:r>
      <w:r>
        <w:rPr>
          <w:noProof/>
          <w:lang w:val="fr-FR"/>
        </w:rPr>
        <w:t xml:space="preserve">comme dans les cas suivants </w:t>
      </w:r>
      <w:r w:rsidRPr="003347DA">
        <w:rPr>
          <w:noProof/>
          <w:lang w:val="fr-FR"/>
        </w:rPr>
        <w:t>:</w:t>
      </w:r>
    </w:p>
    <w:p w14:paraId="1D47A419" w14:textId="7283F5D9"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lastRenderedPageBreak/>
        <w:t>•</w:t>
      </w:r>
      <w:r w:rsidRPr="003347DA">
        <w:rPr>
          <w:noProof/>
          <w:lang w:val="fr-FR"/>
        </w:rPr>
        <w:tab/>
        <w:t>S</w:t>
      </w:r>
      <w:r>
        <w:rPr>
          <w:noProof/>
          <w:lang w:val="fr-FR"/>
        </w:rPr>
        <w:t>outien sous la forme de cours pour apprentis ayant des difficultés d</w:t>
      </w:r>
      <w:r w:rsidR="007174EB">
        <w:rPr>
          <w:noProof/>
          <w:lang w:val="fr-FR"/>
        </w:rPr>
        <w:t>’</w:t>
      </w:r>
      <w:r>
        <w:rPr>
          <w:noProof/>
          <w:lang w:val="fr-FR"/>
        </w:rPr>
        <w:t>apprentissage, de cours de préparation à l</w:t>
      </w:r>
      <w:r w:rsidR="007174EB">
        <w:rPr>
          <w:noProof/>
          <w:lang w:val="fr-FR"/>
        </w:rPr>
        <w:t>’</w:t>
      </w:r>
      <w:r>
        <w:rPr>
          <w:noProof/>
          <w:lang w:val="fr-FR"/>
        </w:rPr>
        <w:t>examen final d</w:t>
      </w:r>
      <w:r w:rsidR="007174EB">
        <w:rPr>
          <w:noProof/>
          <w:lang w:val="fr-FR"/>
        </w:rPr>
        <w:t>’</w:t>
      </w:r>
      <w:r>
        <w:rPr>
          <w:noProof/>
          <w:lang w:val="fr-FR"/>
        </w:rPr>
        <w:t>apprentissage et de cours d</w:t>
      </w:r>
      <w:r w:rsidR="007174EB">
        <w:rPr>
          <w:noProof/>
          <w:lang w:val="fr-FR"/>
        </w:rPr>
        <w:t>’</w:t>
      </w:r>
      <w:r>
        <w:rPr>
          <w:noProof/>
          <w:lang w:val="fr-FR"/>
        </w:rPr>
        <w:t>apprentissage pour adultes</w:t>
      </w:r>
      <w:r w:rsidR="00143DD4">
        <w:rPr>
          <w:noProof/>
          <w:lang w:val="fr-FR"/>
        </w:rPr>
        <w:t> </w:t>
      </w:r>
      <w:r w:rsidRPr="003347DA">
        <w:rPr>
          <w:noProof/>
          <w:lang w:val="fr-FR"/>
        </w:rPr>
        <w:t>;</w:t>
      </w:r>
    </w:p>
    <w:p w14:paraId="606F1C0F" w14:textId="697AD0CA"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Projet pilote sur l</w:t>
      </w:r>
      <w:r w:rsidR="007174EB">
        <w:rPr>
          <w:noProof/>
          <w:lang w:val="fr-FR"/>
        </w:rPr>
        <w:t>’</w:t>
      </w:r>
      <w:r>
        <w:rPr>
          <w:noProof/>
          <w:lang w:val="fr-FR"/>
        </w:rPr>
        <w:t>accompagnement professionnel individualisé et les activités de conseil à l</w:t>
      </w:r>
      <w:r w:rsidR="007174EB">
        <w:rPr>
          <w:noProof/>
          <w:lang w:val="fr-FR"/>
        </w:rPr>
        <w:t>’</w:t>
      </w:r>
      <w:r>
        <w:rPr>
          <w:noProof/>
          <w:lang w:val="fr-FR"/>
        </w:rPr>
        <w:t>intention des apprentis et des entreprises qui recrutent des apprentis</w:t>
      </w:r>
      <w:r w:rsidR="00524B23">
        <w:rPr>
          <w:noProof/>
          <w:lang w:val="fr-FR"/>
        </w:rPr>
        <w:t> </w:t>
      </w:r>
      <w:r>
        <w:rPr>
          <w:noProof/>
          <w:lang w:val="fr-FR"/>
        </w:rPr>
        <w:t>; accompagnement individualisé des apprentis ayant des problèmes liés à l</w:t>
      </w:r>
      <w:r w:rsidR="007174EB">
        <w:rPr>
          <w:noProof/>
          <w:lang w:val="fr-FR"/>
        </w:rPr>
        <w:t>’</w:t>
      </w:r>
      <w:r>
        <w:rPr>
          <w:noProof/>
          <w:lang w:val="fr-FR"/>
        </w:rPr>
        <w:t>emploi et des problèmes personnels</w:t>
      </w:r>
      <w:r w:rsidR="00143DD4">
        <w:rPr>
          <w:noProof/>
          <w:lang w:val="fr-FR"/>
        </w:rPr>
        <w:t> </w:t>
      </w:r>
      <w:r w:rsidRPr="003347DA">
        <w:rPr>
          <w:noProof/>
          <w:lang w:val="fr-FR"/>
        </w:rPr>
        <w:t>;</w:t>
      </w:r>
    </w:p>
    <w:p w14:paraId="21946882" w14:textId="7777777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Primes accordées aux institutions qui forment des apprentis sans être des entreprises </w:t>
      </w:r>
      <w:r w:rsidRPr="003347DA">
        <w:rPr>
          <w:noProof/>
          <w:lang w:val="fr-FR"/>
        </w:rPr>
        <w:t>(</w:t>
      </w:r>
      <w:r w:rsidRPr="00195136">
        <w:rPr>
          <w:i/>
          <w:iCs/>
          <w:noProof/>
          <w:lang w:val="fr-FR"/>
        </w:rPr>
        <w:t>überbetriebliche Ausbildungseinrichtungen</w:t>
      </w:r>
      <w:r w:rsidRPr="003347DA">
        <w:rPr>
          <w:noProof/>
          <w:lang w:val="fr-FR"/>
        </w:rPr>
        <w:t>).</w:t>
      </w:r>
    </w:p>
    <w:p w14:paraId="5579FCC5" w14:textId="4E7EB5AE" w:rsidR="00507F2F" w:rsidRPr="003347DA" w:rsidRDefault="00507F2F" w:rsidP="00507F2F">
      <w:pPr>
        <w:pStyle w:val="SingleTxtG"/>
        <w:rPr>
          <w:noProof/>
          <w:lang w:val="fr-FR"/>
        </w:rPr>
      </w:pPr>
      <w:r w:rsidRPr="003347DA">
        <w:rPr>
          <w:noProof/>
          <w:lang w:val="fr-FR"/>
        </w:rPr>
        <w:t>148.</w:t>
      </w:r>
      <w:r w:rsidRPr="003347DA">
        <w:rPr>
          <w:noProof/>
          <w:lang w:val="fr-FR"/>
        </w:rPr>
        <w:tab/>
      </w:r>
      <w:r>
        <w:rPr>
          <w:noProof/>
          <w:lang w:val="fr-FR"/>
        </w:rPr>
        <w:t>La formation en vue d</w:t>
      </w:r>
      <w:r w:rsidR="007174EB">
        <w:rPr>
          <w:noProof/>
          <w:lang w:val="fr-FR"/>
        </w:rPr>
        <w:t>’</w:t>
      </w:r>
      <w:r>
        <w:rPr>
          <w:noProof/>
          <w:lang w:val="fr-FR"/>
        </w:rPr>
        <w:t>un apprentissage dont la durée est prolongée ou de l</w:t>
      </w:r>
      <w:r w:rsidR="007174EB">
        <w:rPr>
          <w:noProof/>
          <w:lang w:val="fr-FR"/>
        </w:rPr>
        <w:t>’</w:t>
      </w:r>
      <w:r>
        <w:rPr>
          <w:noProof/>
          <w:lang w:val="fr-FR"/>
        </w:rPr>
        <w:t>obtention d</w:t>
      </w:r>
      <w:r w:rsidR="007174EB">
        <w:rPr>
          <w:noProof/>
          <w:lang w:val="fr-FR"/>
        </w:rPr>
        <w:t>’</w:t>
      </w:r>
      <w:r>
        <w:rPr>
          <w:noProof/>
          <w:lang w:val="fr-FR"/>
        </w:rPr>
        <w:t>une qualification partielle conformément à l</w:t>
      </w:r>
      <w:r w:rsidR="007174EB">
        <w:rPr>
          <w:noProof/>
          <w:lang w:val="fr-FR"/>
        </w:rPr>
        <w:t>’</w:t>
      </w:r>
      <w:r>
        <w:rPr>
          <w:noProof/>
          <w:lang w:val="fr-FR"/>
        </w:rPr>
        <w:t xml:space="preserve">article </w:t>
      </w:r>
      <w:r w:rsidRPr="003347DA">
        <w:rPr>
          <w:noProof/>
          <w:lang w:val="fr-FR"/>
        </w:rPr>
        <w:t xml:space="preserve">8b </w:t>
      </w:r>
      <w:r>
        <w:rPr>
          <w:noProof/>
          <w:lang w:val="fr-FR"/>
        </w:rPr>
        <w:t>de la</w:t>
      </w:r>
      <w:r w:rsidRPr="003347DA">
        <w:rPr>
          <w:noProof/>
          <w:lang w:val="fr-FR"/>
        </w:rPr>
        <w:t xml:space="preserve"> </w:t>
      </w:r>
      <w:hyperlink r:id="rId87" w:history="1">
        <w:r>
          <w:rPr>
            <w:rStyle w:val="Lienhypertexte"/>
            <w:noProof/>
            <w:lang w:val="fr-FR"/>
          </w:rPr>
          <w:t>loi sur la formation professionnelle</w:t>
        </w:r>
      </w:hyperlink>
      <w:r w:rsidRPr="003347DA">
        <w:rPr>
          <w:noProof/>
          <w:lang w:val="fr-FR"/>
        </w:rPr>
        <w:t xml:space="preserve"> (</w:t>
      </w:r>
      <w:r w:rsidRPr="00195136">
        <w:rPr>
          <w:i/>
          <w:iCs/>
          <w:noProof/>
          <w:lang w:val="fr-FR"/>
        </w:rPr>
        <w:t>Berufsausbildungsgesetz</w:t>
      </w:r>
      <w:r w:rsidRPr="003347DA">
        <w:rPr>
          <w:noProof/>
          <w:lang w:val="fr-FR"/>
        </w:rPr>
        <w:t xml:space="preserve">, </w:t>
      </w:r>
      <w:r>
        <w:rPr>
          <w:noProof/>
          <w:lang w:val="fr-FR"/>
        </w:rPr>
        <w:t xml:space="preserve">Journal officiel fédéral </w:t>
      </w:r>
      <w:r w:rsidR="00143DD4" w:rsidRPr="00A835BE">
        <w:rPr>
          <w:rFonts w:eastAsia="MS Mincho"/>
          <w:noProof/>
          <w:szCs w:val="22"/>
          <w:lang w:val="fr-FR"/>
        </w:rPr>
        <w:t>n</w:t>
      </w:r>
      <w:r w:rsidR="00143DD4" w:rsidRPr="00A835BE">
        <w:rPr>
          <w:rFonts w:eastAsia="MS Mincho"/>
          <w:noProof/>
          <w:szCs w:val="22"/>
          <w:vertAlign w:val="superscript"/>
          <w:lang w:val="fr-FR"/>
        </w:rPr>
        <w:t>o</w:t>
      </w:r>
      <w:r w:rsidR="00143DD4">
        <w:rPr>
          <w:noProof/>
          <w:lang w:val="fr-FR"/>
        </w:rPr>
        <w:t> </w:t>
      </w:r>
      <w:r w:rsidRPr="003347DA">
        <w:rPr>
          <w:noProof/>
          <w:lang w:val="fr-FR"/>
        </w:rPr>
        <w:t>142/1969) (</w:t>
      </w:r>
      <w:r>
        <w:rPr>
          <w:noProof/>
          <w:lang w:val="fr-FR"/>
        </w:rPr>
        <w:t>voir les</w:t>
      </w:r>
      <w:r w:rsidRPr="003347DA">
        <w:rPr>
          <w:noProof/>
          <w:lang w:val="fr-FR"/>
        </w:rPr>
        <w:t xml:space="preserve"> par. 81</w:t>
      </w:r>
      <w:r>
        <w:rPr>
          <w:noProof/>
          <w:lang w:val="fr-FR"/>
        </w:rPr>
        <w:t xml:space="preserve"> et </w:t>
      </w:r>
      <w:r w:rsidRPr="003347DA">
        <w:rPr>
          <w:noProof/>
          <w:lang w:val="fr-FR"/>
        </w:rPr>
        <w:t xml:space="preserve">82 </w:t>
      </w:r>
      <w:r>
        <w:rPr>
          <w:noProof/>
          <w:lang w:val="fr-FR"/>
        </w:rPr>
        <w:t>du précédent rapport</w:t>
      </w:r>
      <w:r w:rsidRPr="003347DA">
        <w:rPr>
          <w:noProof/>
          <w:lang w:val="fr-FR"/>
        </w:rPr>
        <w:t xml:space="preserve">) </w:t>
      </w:r>
      <w:r>
        <w:rPr>
          <w:noProof/>
          <w:lang w:val="fr-FR"/>
        </w:rPr>
        <w:t xml:space="preserve">est en constante progression </w:t>
      </w:r>
      <w:r w:rsidRPr="003347DA">
        <w:rPr>
          <w:noProof/>
          <w:lang w:val="fr-FR"/>
        </w:rPr>
        <w:t>(8</w:t>
      </w:r>
      <w:r w:rsidR="00143DD4">
        <w:rPr>
          <w:noProof/>
          <w:lang w:val="fr-FR"/>
        </w:rPr>
        <w:t> </w:t>
      </w:r>
      <w:r w:rsidRPr="003347DA">
        <w:rPr>
          <w:noProof/>
          <w:lang w:val="fr-FR"/>
        </w:rPr>
        <w:t>422 person</w:t>
      </w:r>
      <w:r>
        <w:rPr>
          <w:noProof/>
          <w:lang w:val="fr-FR"/>
        </w:rPr>
        <w:t>nes en 2022</w:t>
      </w:r>
      <w:r w:rsidR="00143DD4">
        <w:rPr>
          <w:noProof/>
          <w:lang w:val="fr-FR"/>
        </w:rPr>
        <w:t> </w:t>
      </w:r>
      <w:r w:rsidRPr="003347DA">
        <w:rPr>
          <w:noProof/>
          <w:lang w:val="fr-FR"/>
        </w:rPr>
        <w:t>; 8</w:t>
      </w:r>
      <w:r>
        <w:rPr>
          <w:noProof/>
          <w:lang w:val="fr-FR"/>
        </w:rPr>
        <w:t> </w:t>
      </w:r>
      <w:r w:rsidRPr="003347DA">
        <w:rPr>
          <w:noProof/>
          <w:lang w:val="fr-FR"/>
        </w:rPr>
        <w:t>375</w:t>
      </w:r>
      <w:r>
        <w:rPr>
          <w:noProof/>
          <w:lang w:val="fr-FR"/>
        </w:rPr>
        <w:t xml:space="preserve"> en 2021</w:t>
      </w:r>
      <w:r w:rsidR="00143DD4">
        <w:rPr>
          <w:noProof/>
          <w:lang w:val="fr-FR"/>
        </w:rPr>
        <w:t> </w:t>
      </w:r>
      <w:r w:rsidRPr="003347DA">
        <w:rPr>
          <w:noProof/>
          <w:lang w:val="fr-FR"/>
        </w:rPr>
        <w:t>; 8</w:t>
      </w:r>
      <w:r w:rsidR="00143DD4">
        <w:rPr>
          <w:noProof/>
          <w:lang w:val="fr-FR"/>
        </w:rPr>
        <w:t> </w:t>
      </w:r>
      <w:r w:rsidRPr="003347DA">
        <w:rPr>
          <w:noProof/>
          <w:lang w:val="fr-FR"/>
        </w:rPr>
        <w:t>314</w:t>
      </w:r>
      <w:r>
        <w:rPr>
          <w:noProof/>
          <w:lang w:val="fr-FR"/>
        </w:rPr>
        <w:t xml:space="preserve"> en 2020</w:t>
      </w:r>
      <w:r w:rsidR="00143DD4">
        <w:rPr>
          <w:noProof/>
          <w:lang w:val="fr-FR"/>
        </w:rPr>
        <w:t> </w:t>
      </w:r>
      <w:r w:rsidRPr="003347DA">
        <w:rPr>
          <w:noProof/>
          <w:lang w:val="fr-FR"/>
        </w:rPr>
        <w:t>; 8</w:t>
      </w:r>
      <w:r w:rsidR="00143DD4">
        <w:rPr>
          <w:noProof/>
          <w:lang w:val="fr-FR"/>
        </w:rPr>
        <w:t> </w:t>
      </w:r>
      <w:r w:rsidRPr="003347DA">
        <w:rPr>
          <w:noProof/>
          <w:lang w:val="fr-FR"/>
        </w:rPr>
        <w:t>213</w:t>
      </w:r>
      <w:r>
        <w:rPr>
          <w:noProof/>
          <w:lang w:val="fr-FR"/>
        </w:rPr>
        <w:t xml:space="preserve"> en 2019</w:t>
      </w:r>
      <w:r w:rsidR="00143DD4">
        <w:rPr>
          <w:noProof/>
          <w:lang w:val="fr-FR"/>
        </w:rPr>
        <w:t> </w:t>
      </w:r>
      <w:r w:rsidRPr="003347DA">
        <w:rPr>
          <w:noProof/>
          <w:lang w:val="fr-FR"/>
        </w:rPr>
        <w:t>; 8</w:t>
      </w:r>
      <w:r w:rsidR="00143DD4">
        <w:rPr>
          <w:noProof/>
          <w:lang w:val="fr-FR"/>
        </w:rPr>
        <w:t> </w:t>
      </w:r>
      <w:r w:rsidRPr="003347DA">
        <w:rPr>
          <w:noProof/>
          <w:lang w:val="fr-FR"/>
        </w:rPr>
        <w:t>045</w:t>
      </w:r>
      <w:r>
        <w:rPr>
          <w:noProof/>
          <w:lang w:val="fr-FR"/>
        </w:rPr>
        <w:t xml:space="preserve"> en 2018</w:t>
      </w:r>
      <w:r w:rsidR="00143DD4">
        <w:rPr>
          <w:noProof/>
          <w:lang w:val="fr-FR"/>
        </w:rPr>
        <w:t> </w:t>
      </w:r>
      <w:r w:rsidRPr="003347DA">
        <w:rPr>
          <w:noProof/>
          <w:lang w:val="fr-FR"/>
        </w:rPr>
        <w:t>; 7</w:t>
      </w:r>
      <w:r w:rsidR="00143DD4">
        <w:rPr>
          <w:noProof/>
          <w:lang w:val="fr-FR"/>
        </w:rPr>
        <w:t> </w:t>
      </w:r>
      <w:r w:rsidRPr="003347DA">
        <w:rPr>
          <w:noProof/>
          <w:lang w:val="fr-FR"/>
        </w:rPr>
        <w:t>702</w:t>
      </w:r>
      <w:r>
        <w:rPr>
          <w:noProof/>
          <w:lang w:val="fr-FR"/>
        </w:rPr>
        <w:t xml:space="preserve"> en 2017</w:t>
      </w:r>
      <w:r w:rsidR="00143DD4">
        <w:rPr>
          <w:noProof/>
          <w:lang w:val="fr-FR"/>
        </w:rPr>
        <w:t> </w:t>
      </w:r>
      <w:r w:rsidRPr="003347DA">
        <w:rPr>
          <w:noProof/>
          <w:lang w:val="fr-FR"/>
        </w:rPr>
        <w:t>; 7</w:t>
      </w:r>
      <w:r w:rsidR="00143DD4">
        <w:rPr>
          <w:noProof/>
          <w:lang w:val="fr-FR"/>
        </w:rPr>
        <w:t> </w:t>
      </w:r>
      <w:r w:rsidRPr="003347DA">
        <w:rPr>
          <w:noProof/>
          <w:lang w:val="fr-FR"/>
        </w:rPr>
        <w:t>163</w:t>
      </w:r>
      <w:r>
        <w:rPr>
          <w:noProof/>
          <w:lang w:val="fr-FR"/>
        </w:rPr>
        <w:t xml:space="preserve"> en 2016</w:t>
      </w:r>
      <w:r w:rsidR="00143DD4">
        <w:rPr>
          <w:noProof/>
          <w:lang w:val="fr-FR"/>
        </w:rPr>
        <w:t> </w:t>
      </w:r>
      <w:r w:rsidRPr="003347DA">
        <w:rPr>
          <w:noProof/>
          <w:lang w:val="fr-FR"/>
        </w:rPr>
        <w:t>; 6</w:t>
      </w:r>
      <w:r w:rsidR="00143DD4">
        <w:rPr>
          <w:noProof/>
          <w:lang w:val="fr-FR"/>
        </w:rPr>
        <w:t> </w:t>
      </w:r>
      <w:r w:rsidRPr="003347DA">
        <w:rPr>
          <w:noProof/>
          <w:lang w:val="fr-FR"/>
        </w:rPr>
        <w:t>787</w:t>
      </w:r>
      <w:r>
        <w:rPr>
          <w:noProof/>
          <w:lang w:val="fr-FR"/>
        </w:rPr>
        <w:t xml:space="preserve"> en 2015</w:t>
      </w:r>
      <w:r w:rsidR="00143DD4">
        <w:rPr>
          <w:noProof/>
          <w:lang w:val="fr-FR"/>
        </w:rPr>
        <w:t> </w:t>
      </w:r>
      <w:r w:rsidRPr="003347DA">
        <w:rPr>
          <w:noProof/>
          <w:lang w:val="fr-FR"/>
        </w:rPr>
        <w:t>; 6</w:t>
      </w:r>
      <w:r w:rsidR="00143DD4">
        <w:rPr>
          <w:noProof/>
          <w:lang w:val="fr-FR"/>
        </w:rPr>
        <w:t> </w:t>
      </w:r>
      <w:r w:rsidRPr="003347DA">
        <w:rPr>
          <w:noProof/>
          <w:lang w:val="fr-FR"/>
        </w:rPr>
        <w:t>475</w:t>
      </w:r>
      <w:r>
        <w:rPr>
          <w:noProof/>
          <w:lang w:val="fr-FR"/>
        </w:rPr>
        <w:t xml:space="preserve"> en 2014</w:t>
      </w:r>
      <w:r w:rsidR="00143DD4">
        <w:rPr>
          <w:noProof/>
          <w:lang w:val="fr-FR"/>
        </w:rPr>
        <w:t> </w:t>
      </w:r>
      <w:r w:rsidRPr="003347DA">
        <w:rPr>
          <w:noProof/>
          <w:lang w:val="fr-FR"/>
        </w:rPr>
        <w:t>; 6</w:t>
      </w:r>
      <w:r w:rsidR="00143DD4">
        <w:rPr>
          <w:noProof/>
          <w:lang w:val="fr-FR"/>
        </w:rPr>
        <w:t> </w:t>
      </w:r>
      <w:r w:rsidRPr="003347DA">
        <w:rPr>
          <w:noProof/>
          <w:lang w:val="fr-FR"/>
        </w:rPr>
        <w:t>152</w:t>
      </w:r>
      <w:r>
        <w:rPr>
          <w:noProof/>
          <w:lang w:val="fr-FR"/>
        </w:rPr>
        <w:t xml:space="preserve"> en 2013</w:t>
      </w:r>
      <w:r w:rsidR="00143DD4">
        <w:rPr>
          <w:noProof/>
          <w:lang w:val="fr-FR"/>
        </w:rPr>
        <w:t> </w:t>
      </w:r>
      <w:r w:rsidRPr="003347DA">
        <w:rPr>
          <w:noProof/>
          <w:lang w:val="fr-FR"/>
        </w:rPr>
        <w:t>; 5</w:t>
      </w:r>
      <w:r w:rsidR="00143DD4">
        <w:rPr>
          <w:noProof/>
          <w:lang w:val="fr-FR"/>
        </w:rPr>
        <w:t> </w:t>
      </w:r>
      <w:r w:rsidRPr="003347DA">
        <w:rPr>
          <w:noProof/>
          <w:lang w:val="fr-FR"/>
        </w:rPr>
        <w:t>741</w:t>
      </w:r>
      <w:r>
        <w:rPr>
          <w:noProof/>
          <w:lang w:val="fr-FR"/>
        </w:rPr>
        <w:t xml:space="preserve"> en 2012</w:t>
      </w:r>
      <w:r w:rsidRPr="003347DA">
        <w:rPr>
          <w:noProof/>
          <w:lang w:val="fr-FR"/>
        </w:rPr>
        <w:t xml:space="preserve">), </w:t>
      </w:r>
      <w:r>
        <w:rPr>
          <w:noProof/>
          <w:lang w:val="fr-FR"/>
        </w:rPr>
        <w:t>ce qui atteste l</w:t>
      </w:r>
      <w:r w:rsidR="007174EB">
        <w:rPr>
          <w:noProof/>
          <w:lang w:val="fr-FR"/>
        </w:rPr>
        <w:t>’</w:t>
      </w:r>
      <w:r w:rsidRPr="003347DA">
        <w:rPr>
          <w:noProof/>
          <w:lang w:val="fr-FR"/>
        </w:rPr>
        <w:t>importan</w:t>
      </w:r>
      <w:r>
        <w:rPr>
          <w:noProof/>
          <w:lang w:val="fr-FR"/>
        </w:rPr>
        <w:t xml:space="preserve">ce de ce </w:t>
      </w:r>
      <w:r w:rsidRPr="003347DA">
        <w:rPr>
          <w:noProof/>
          <w:lang w:val="fr-FR"/>
        </w:rPr>
        <w:t>mod</w:t>
      </w:r>
      <w:r>
        <w:rPr>
          <w:noProof/>
          <w:lang w:val="fr-FR"/>
        </w:rPr>
        <w:t xml:space="preserve">èle pour les </w:t>
      </w:r>
      <w:r w:rsidRPr="003347DA">
        <w:rPr>
          <w:noProof/>
          <w:lang w:val="fr-FR"/>
        </w:rPr>
        <w:t xml:space="preserve">adolescents </w:t>
      </w:r>
      <w:r>
        <w:rPr>
          <w:noProof/>
          <w:lang w:val="fr-FR"/>
        </w:rPr>
        <w:t>défavorisés en formation mixte</w:t>
      </w:r>
      <w:r w:rsidRPr="003347DA">
        <w:rPr>
          <w:noProof/>
          <w:lang w:val="fr-FR"/>
        </w:rPr>
        <w:t>.</w:t>
      </w:r>
    </w:p>
    <w:p w14:paraId="43E2FE96" w14:textId="76364922" w:rsidR="00507F2F" w:rsidRPr="003347DA" w:rsidRDefault="00507F2F" w:rsidP="00507F2F">
      <w:pPr>
        <w:pStyle w:val="H23G"/>
        <w:rPr>
          <w:noProof/>
          <w:lang w:val="fr-FR"/>
        </w:rPr>
      </w:pPr>
      <w:r w:rsidRPr="003347DA">
        <w:rPr>
          <w:noProof/>
          <w:lang w:val="fr-FR"/>
        </w:rPr>
        <w:tab/>
      </w:r>
      <w:r w:rsidRPr="003347DA">
        <w:rPr>
          <w:noProof/>
          <w:lang w:val="fr-FR"/>
        </w:rPr>
        <w:tab/>
      </w:r>
      <w:r>
        <w:rPr>
          <w:noProof/>
          <w:lang w:val="fr-FR"/>
        </w:rPr>
        <w:t xml:space="preserve">Exemples de mesures prises par les </w:t>
      </w:r>
      <w:r w:rsidRPr="003347DA">
        <w:rPr>
          <w:noProof/>
          <w:lang w:val="fr-FR"/>
        </w:rPr>
        <w:t>Länder</w:t>
      </w:r>
      <w:r>
        <w:rPr>
          <w:noProof/>
          <w:lang w:val="fr-FR"/>
        </w:rPr>
        <w:t xml:space="preserve"> dans le secteur de l</w:t>
      </w:r>
      <w:r w:rsidR="007174EB">
        <w:rPr>
          <w:noProof/>
          <w:lang w:val="fr-FR"/>
        </w:rPr>
        <w:t>’</w:t>
      </w:r>
      <w:r>
        <w:rPr>
          <w:noProof/>
          <w:lang w:val="fr-FR"/>
        </w:rPr>
        <w:t>éducation</w:t>
      </w:r>
    </w:p>
    <w:p w14:paraId="764DA558" w14:textId="03A2812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Vorarlberg</w:t>
      </w:r>
      <w:r>
        <w:rPr>
          <w:noProof/>
          <w:lang w:val="fr-FR"/>
        </w:rPr>
        <w:t xml:space="preserve"> </w:t>
      </w:r>
      <w:r w:rsidRPr="003347DA">
        <w:rPr>
          <w:noProof/>
          <w:lang w:val="fr-FR"/>
        </w:rPr>
        <w:t xml:space="preserve">: </w:t>
      </w:r>
      <w:r w:rsidR="00E65906">
        <w:rPr>
          <w:noProof/>
          <w:lang w:val="fr-FR"/>
        </w:rPr>
        <w:t>p</w:t>
      </w:r>
      <w:r>
        <w:rPr>
          <w:noProof/>
          <w:lang w:val="fr-FR"/>
        </w:rPr>
        <w:t>rojet « Plus de langue » destiné à renforcer aussi les compétences en langue maternelle des enfants et des</w:t>
      </w:r>
      <w:r w:rsidRPr="003347DA">
        <w:rPr>
          <w:noProof/>
          <w:lang w:val="fr-FR"/>
        </w:rPr>
        <w:t xml:space="preserve"> adolescents.</w:t>
      </w:r>
    </w:p>
    <w:p w14:paraId="1BCD0D8B" w14:textId="1CEF502E"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Vienn</w:t>
      </w:r>
      <w:r>
        <w:rPr>
          <w:noProof/>
          <w:lang w:val="fr-FR"/>
        </w:rPr>
        <w:t xml:space="preserve">e </w:t>
      </w:r>
      <w:r w:rsidRPr="003347DA">
        <w:rPr>
          <w:noProof/>
          <w:lang w:val="fr-FR"/>
        </w:rPr>
        <w:t>: promoti</w:t>
      </w:r>
      <w:r>
        <w:rPr>
          <w:noProof/>
          <w:lang w:val="fr-FR"/>
        </w:rPr>
        <w:t xml:space="preserve">on du </w:t>
      </w:r>
      <w:r w:rsidRPr="003347DA">
        <w:rPr>
          <w:noProof/>
          <w:lang w:val="fr-FR"/>
        </w:rPr>
        <w:t>multilinguism</w:t>
      </w:r>
      <w:r>
        <w:rPr>
          <w:noProof/>
          <w:lang w:val="fr-FR"/>
        </w:rPr>
        <w:t>e des enfants dans certains établissements d</w:t>
      </w:r>
      <w:r w:rsidR="007174EB">
        <w:rPr>
          <w:noProof/>
          <w:lang w:val="fr-FR"/>
        </w:rPr>
        <w:t>’</w:t>
      </w:r>
      <w:r>
        <w:rPr>
          <w:noProof/>
          <w:lang w:val="fr-FR"/>
        </w:rPr>
        <w:t>éducation et structures d</w:t>
      </w:r>
      <w:r w:rsidR="007174EB">
        <w:rPr>
          <w:noProof/>
          <w:lang w:val="fr-FR"/>
        </w:rPr>
        <w:t>’</w:t>
      </w:r>
      <w:r>
        <w:rPr>
          <w:noProof/>
          <w:lang w:val="fr-FR"/>
        </w:rPr>
        <w:t>accueil par l</w:t>
      </w:r>
      <w:r w:rsidR="007174EB">
        <w:rPr>
          <w:noProof/>
          <w:lang w:val="fr-FR"/>
        </w:rPr>
        <w:t>’</w:t>
      </w:r>
      <w:r>
        <w:rPr>
          <w:noProof/>
          <w:lang w:val="fr-FR"/>
        </w:rPr>
        <w:t>intermédiaire d</w:t>
      </w:r>
      <w:r w:rsidR="007174EB">
        <w:rPr>
          <w:noProof/>
          <w:lang w:val="fr-FR"/>
        </w:rPr>
        <w:t>’</w:t>
      </w:r>
      <w:r w:rsidRPr="00DA47BF">
        <w:rPr>
          <w:noProof/>
        </w:rPr>
        <w:t>enseignants s</w:t>
      </w:r>
      <w:r w:rsidR="007174EB">
        <w:rPr>
          <w:noProof/>
        </w:rPr>
        <w:t>’</w:t>
      </w:r>
      <w:r w:rsidRPr="00DA47BF">
        <w:rPr>
          <w:noProof/>
        </w:rPr>
        <w:t>occupant de jardins d</w:t>
      </w:r>
      <w:r w:rsidR="007174EB">
        <w:rPr>
          <w:noProof/>
        </w:rPr>
        <w:t>’</w:t>
      </w:r>
      <w:r w:rsidRPr="00DA47BF">
        <w:rPr>
          <w:noProof/>
        </w:rPr>
        <w:t>enfants et d</w:t>
      </w:r>
      <w:r w:rsidR="007174EB">
        <w:rPr>
          <w:noProof/>
        </w:rPr>
        <w:t>’</w:t>
      </w:r>
      <w:r w:rsidRPr="00DA47BF">
        <w:rPr>
          <w:noProof/>
        </w:rPr>
        <w:t>un personnel d</w:t>
      </w:r>
      <w:r w:rsidR="007174EB">
        <w:rPr>
          <w:noProof/>
        </w:rPr>
        <w:t>’</w:t>
      </w:r>
      <w:r w:rsidRPr="00DA47BF">
        <w:rPr>
          <w:noProof/>
        </w:rPr>
        <w:t>appui qualifié polyglottes</w:t>
      </w:r>
      <w:r w:rsidRPr="003347DA">
        <w:rPr>
          <w:noProof/>
          <w:lang w:val="fr-FR"/>
        </w:rPr>
        <w:t xml:space="preserve">. </w:t>
      </w:r>
      <w:r>
        <w:rPr>
          <w:noProof/>
          <w:lang w:val="fr-FR"/>
        </w:rPr>
        <w:t>Les établissements d</w:t>
      </w:r>
      <w:r w:rsidR="007174EB">
        <w:rPr>
          <w:noProof/>
          <w:lang w:val="fr-FR"/>
        </w:rPr>
        <w:t>’</w:t>
      </w:r>
      <w:r>
        <w:rPr>
          <w:noProof/>
          <w:lang w:val="fr-FR"/>
        </w:rPr>
        <w:t>enseignement élémentaire de Vienne sont gratuits pour tous les enfants jusqu</w:t>
      </w:r>
      <w:r w:rsidR="007174EB">
        <w:rPr>
          <w:noProof/>
          <w:lang w:val="fr-FR"/>
        </w:rPr>
        <w:t>’</w:t>
      </w:r>
      <w:r>
        <w:rPr>
          <w:noProof/>
          <w:lang w:val="fr-FR"/>
        </w:rPr>
        <w:t>à ce qu</w:t>
      </w:r>
      <w:r w:rsidR="007174EB">
        <w:rPr>
          <w:noProof/>
          <w:lang w:val="fr-FR"/>
        </w:rPr>
        <w:t>’</w:t>
      </w:r>
      <w:r>
        <w:rPr>
          <w:noProof/>
          <w:lang w:val="fr-FR"/>
        </w:rPr>
        <w:t>ils atteignent l</w:t>
      </w:r>
      <w:r w:rsidR="007174EB">
        <w:rPr>
          <w:noProof/>
          <w:lang w:val="fr-FR"/>
        </w:rPr>
        <w:t>’</w:t>
      </w:r>
      <w:r>
        <w:rPr>
          <w:noProof/>
          <w:lang w:val="fr-FR"/>
        </w:rPr>
        <w:t>âge de la scolarité obligatoire</w:t>
      </w:r>
      <w:r w:rsidRPr="003347DA">
        <w:rPr>
          <w:noProof/>
          <w:lang w:val="fr-FR"/>
        </w:rPr>
        <w:t>.</w:t>
      </w:r>
    </w:p>
    <w:p w14:paraId="248D489E" w14:textId="233566D9"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Styri</w:t>
      </w:r>
      <w:r>
        <w:rPr>
          <w:noProof/>
          <w:lang w:val="fr-FR"/>
        </w:rPr>
        <w:t xml:space="preserve">e </w:t>
      </w:r>
      <w:r w:rsidRPr="003347DA">
        <w:rPr>
          <w:noProof/>
          <w:lang w:val="fr-FR"/>
        </w:rPr>
        <w:t xml:space="preserve">: </w:t>
      </w:r>
      <w:r w:rsidR="00980874">
        <w:rPr>
          <w:noProof/>
          <w:lang w:val="fr-FR"/>
        </w:rPr>
        <w:t>l</w:t>
      </w:r>
      <w:r>
        <w:rPr>
          <w:noProof/>
          <w:lang w:val="fr-FR"/>
        </w:rPr>
        <w:t>e programme éducatif Avenir</w:t>
      </w:r>
      <w:r w:rsidRPr="003347DA">
        <w:rPr>
          <w:noProof/>
          <w:lang w:val="fr-FR"/>
        </w:rPr>
        <w:t>.</w:t>
      </w:r>
      <w:r>
        <w:rPr>
          <w:noProof/>
          <w:lang w:val="fr-FR"/>
        </w:rPr>
        <w:t>É</w:t>
      </w:r>
      <w:r w:rsidRPr="003347DA">
        <w:rPr>
          <w:noProof/>
          <w:lang w:val="fr-FR"/>
        </w:rPr>
        <w:t>ducation.Styri</w:t>
      </w:r>
      <w:r>
        <w:rPr>
          <w:noProof/>
          <w:lang w:val="fr-FR"/>
        </w:rPr>
        <w:t>e</w:t>
      </w:r>
      <w:r w:rsidRPr="003347DA">
        <w:rPr>
          <w:noProof/>
          <w:lang w:val="fr-FR"/>
        </w:rPr>
        <w:t xml:space="preserve"> </w:t>
      </w:r>
      <w:r>
        <w:rPr>
          <w:noProof/>
          <w:lang w:val="fr-FR"/>
        </w:rPr>
        <w:t>finance des mesures d</w:t>
      </w:r>
      <w:r w:rsidR="007174EB">
        <w:rPr>
          <w:noProof/>
          <w:lang w:val="fr-FR"/>
        </w:rPr>
        <w:t>’</w:t>
      </w:r>
      <w:r>
        <w:rPr>
          <w:noProof/>
          <w:lang w:val="fr-FR"/>
        </w:rPr>
        <w:t>éducation (alphabétisation</w:t>
      </w:r>
      <w:r w:rsidRPr="003347DA">
        <w:rPr>
          <w:noProof/>
          <w:lang w:val="fr-FR"/>
        </w:rPr>
        <w:t xml:space="preserve">, </w:t>
      </w:r>
      <w:r>
        <w:rPr>
          <w:noProof/>
          <w:lang w:val="fr-FR"/>
        </w:rPr>
        <w:t>éducation de base</w:t>
      </w:r>
      <w:r w:rsidRPr="003347DA">
        <w:rPr>
          <w:noProof/>
          <w:lang w:val="fr-FR"/>
        </w:rPr>
        <w:t xml:space="preserve">, </w:t>
      </w:r>
      <w:r>
        <w:rPr>
          <w:noProof/>
          <w:lang w:val="fr-FR"/>
        </w:rPr>
        <w:t>achèvement de l</w:t>
      </w:r>
      <w:r w:rsidR="007174EB">
        <w:rPr>
          <w:noProof/>
          <w:lang w:val="fr-FR"/>
        </w:rPr>
        <w:t>’</w:t>
      </w:r>
      <w:r>
        <w:rPr>
          <w:noProof/>
          <w:lang w:val="fr-FR"/>
        </w:rPr>
        <w:t>enseignement obligatoire à un stade ultérieur</w:t>
      </w:r>
      <w:r w:rsidRPr="003347DA">
        <w:rPr>
          <w:noProof/>
          <w:lang w:val="fr-FR"/>
        </w:rPr>
        <w:t xml:space="preserve">) </w:t>
      </w:r>
      <w:r>
        <w:rPr>
          <w:noProof/>
          <w:lang w:val="fr-FR"/>
        </w:rPr>
        <w:t>à l</w:t>
      </w:r>
      <w:r w:rsidR="007174EB">
        <w:rPr>
          <w:noProof/>
          <w:lang w:val="fr-FR"/>
        </w:rPr>
        <w:t>’</w:t>
      </w:r>
      <w:r>
        <w:rPr>
          <w:noProof/>
          <w:lang w:val="fr-FR"/>
        </w:rPr>
        <w:t>intention des jeunes réfugiés qui ont dépassé l</w:t>
      </w:r>
      <w:r w:rsidR="007174EB">
        <w:rPr>
          <w:noProof/>
          <w:lang w:val="fr-FR"/>
        </w:rPr>
        <w:t>’</w:t>
      </w:r>
      <w:r>
        <w:rPr>
          <w:noProof/>
          <w:lang w:val="fr-FR"/>
        </w:rPr>
        <w:t>âge de la scolarité obligatoire, quel que soit leur statut juridique</w:t>
      </w:r>
      <w:r w:rsidR="00143DD4">
        <w:rPr>
          <w:noProof/>
          <w:lang w:val="fr-FR"/>
        </w:rPr>
        <w:t> </w:t>
      </w:r>
      <w:r w:rsidRPr="003347DA">
        <w:rPr>
          <w:noProof/>
          <w:lang w:val="fr-FR"/>
        </w:rPr>
        <w:t xml:space="preserve">; </w:t>
      </w:r>
      <w:r>
        <w:rPr>
          <w:noProof/>
          <w:lang w:val="fr-FR"/>
        </w:rPr>
        <w:t>le projet « Parler.ensemble » vise à prévenir la</w:t>
      </w:r>
      <w:r w:rsidRPr="003347DA">
        <w:rPr>
          <w:noProof/>
          <w:lang w:val="fr-FR"/>
        </w:rPr>
        <w:t xml:space="preserve"> discrimination due </w:t>
      </w:r>
      <w:r>
        <w:rPr>
          <w:noProof/>
          <w:lang w:val="fr-FR"/>
        </w:rPr>
        <w:t>aux obstacles linguistiques dans les écoles primaires</w:t>
      </w:r>
      <w:r w:rsidR="00143DD4">
        <w:rPr>
          <w:noProof/>
          <w:lang w:val="fr-FR"/>
        </w:rPr>
        <w:t> </w:t>
      </w:r>
      <w:r w:rsidRPr="003347DA">
        <w:rPr>
          <w:noProof/>
          <w:lang w:val="fr-FR"/>
        </w:rPr>
        <w:t xml:space="preserve">; </w:t>
      </w:r>
      <w:r>
        <w:rPr>
          <w:noProof/>
          <w:lang w:val="fr-FR"/>
        </w:rPr>
        <w:t xml:space="preserve">le projet « Apprendre.ensemble : aborder la question de la </w:t>
      </w:r>
      <w:r w:rsidRPr="003347DA">
        <w:rPr>
          <w:noProof/>
          <w:lang w:val="fr-FR"/>
        </w:rPr>
        <w:t>diversit</w:t>
      </w:r>
      <w:r>
        <w:rPr>
          <w:noProof/>
          <w:lang w:val="fr-FR"/>
        </w:rPr>
        <w:t>é dans les établissements d</w:t>
      </w:r>
      <w:r w:rsidR="007174EB">
        <w:rPr>
          <w:noProof/>
          <w:lang w:val="fr-FR"/>
        </w:rPr>
        <w:t>’</w:t>
      </w:r>
      <w:r>
        <w:rPr>
          <w:noProof/>
          <w:lang w:val="fr-FR"/>
        </w:rPr>
        <w:t>enseignement obligatoire de</w:t>
      </w:r>
      <w:r w:rsidRPr="003347DA">
        <w:rPr>
          <w:noProof/>
          <w:lang w:val="fr-FR"/>
        </w:rPr>
        <w:t xml:space="preserve"> Styri</w:t>
      </w:r>
      <w:r>
        <w:rPr>
          <w:noProof/>
          <w:lang w:val="fr-FR"/>
        </w:rPr>
        <w:t>e » a été conçu pour permettre aux établissements d</w:t>
      </w:r>
      <w:r w:rsidR="007174EB">
        <w:rPr>
          <w:noProof/>
          <w:lang w:val="fr-FR"/>
        </w:rPr>
        <w:t>’</w:t>
      </w:r>
      <w:r>
        <w:rPr>
          <w:noProof/>
          <w:lang w:val="fr-FR"/>
        </w:rPr>
        <w:t xml:space="preserve">enseignement obligatoire de traiter de façon professionnelle la question de la </w:t>
      </w:r>
      <w:r w:rsidRPr="003347DA">
        <w:rPr>
          <w:noProof/>
          <w:lang w:val="fr-FR"/>
        </w:rPr>
        <w:t>diversit</w:t>
      </w:r>
      <w:r>
        <w:rPr>
          <w:noProof/>
          <w:lang w:val="fr-FR"/>
        </w:rPr>
        <w:t>é</w:t>
      </w:r>
      <w:r w:rsidRPr="003347DA">
        <w:rPr>
          <w:noProof/>
          <w:lang w:val="fr-FR"/>
        </w:rPr>
        <w:t>.</w:t>
      </w:r>
    </w:p>
    <w:p w14:paraId="5B2794F0" w14:textId="7D17CD1C"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Basse-Autriche </w:t>
      </w:r>
      <w:r w:rsidRPr="003347DA">
        <w:rPr>
          <w:noProof/>
          <w:lang w:val="fr-FR"/>
        </w:rPr>
        <w:t xml:space="preserve">: </w:t>
      </w:r>
      <w:r>
        <w:rPr>
          <w:noProof/>
          <w:lang w:val="fr-FR"/>
        </w:rPr>
        <w:t xml:space="preserve">personnel </w:t>
      </w:r>
      <w:r w:rsidRPr="003347DA">
        <w:rPr>
          <w:noProof/>
          <w:lang w:val="fr-FR"/>
        </w:rPr>
        <w:t>intercultur</w:t>
      </w:r>
      <w:r>
        <w:rPr>
          <w:noProof/>
          <w:lang w:val="fr-FR"/>
        </w:rPr>
        <w:t>el spécialement formé au travail de soutien et d</w:t>
      </w:r>
      <w:r w:rsidR="007174EB">
        <w:rPr>
          <w:noProof/>
          <w:lang w:val="fr-FR"/>
        </w:rPr>
        <w:t>’</w:t>
      </w:r>
      <w:r>
        <w:rPr>
          <w:noProof/>
          <w:lang w:val="fr-FR"/>
        </w:rPr>
        <w:t>intégration linguistiques dans les jardins d</w:t>
      </w:r>
      <w:r w:rsidR="007174EB">
        <w:rPr>
          <w:noProof/>
          <w:lang w:val="fr-FR"/>
        </w:rPr>
        <w:t>’</w:t>
      </w:r>
      <w:r>
        <w:rPr>
          <w:noProof/>
          <w:lang w:val="fr-FR"/>
        </w:rPr>
        <w:t>enfants</w:t>
      </w:r>
      <w:r w:rsidRPr="003347DA">
        <w:rPr>
          <w:noProof/>
          <w:lang w:val="fr-FR"/>
        </w:rPr>
        <w:t>.</w:t>
      </w:r>
    </w:p>
    <w:p w14:paraId="1889963A" w14:textId="447E950E" w:rsidR="00507F2F" w:rsidRPr="003347DA" w:rsidRDefault="00507F2F" w:rsidP="00507F2F">
      <w:pPr>
        <w:pStyle w:val="SingleTxtG"/>
        <w:rPr>
          <w:noProof/>
          <w:lang w:val="fr-FR"/>
        </w:rPr>
      </w:pPr>
      <w:r w:rsidRPr="003347DA">
        <w:rPr>
          <w:noProof/>
          <w:lang w:val="fr-FR"/>
        </w:rPr>
        <w:t>149.</w:t>
      </w:r>
      <w:r w:rsidRPr="003347DA">
        <w:rPr>
          <w:noProof/>
          <w:lang w:val="fr-FR"/>
        </w:rPr>
        <w:tab/>
      </w:r>
      <w:r>
        <w:rPr>
          <w:noProof/>
          <w:lang w:val="fr-FR"/>
        </w:rPr>
        <w:t>En ce qui concerne le droit de participer à la vie culturelle, le paragraphe</w:t>
      </w:r>
      <w:r w:rsidR="00143DD4">
        <w:rPr>
          <w:noProof/>
          <w:lang w:val="fr-FR"/>
        </w:rPr>
        <w:t> </w:t>
      </w:r>
      <w:r>
        <w:rPr>
          <w:noProof/>
          <w:lang w:val="fr-FR"/>
        </w:rPr>
        <w:t>87 du précédent rapport doit être modifié comme suit :</w:t>
      </w:r>
    </w:p>
    <w:p w14:paraId="7154FD25" w14:textId="6A351495" w:rsidR="00507F2F" w:rsidRPr="003347DA" w:rsidRDefault="00507F2F" w:rsidP="00507F2F">
      <w:pPr>
        <w:pStyle w:val="SingleTxtG"/>
        <w:rPr>
          <w:noProof/>
          <w:lang w:val="fr-FR"/>
        </w:rPr>
      </w:pPr>
      <w:r w:rsidRPr="003347DA">
        <w:rPr>
          <w:noProof/>
          <w:lang w:val="fr-FR"/>
        </w:rPr>
        <w:t>150.</w:t>
      </w:r>
      <w:r w:rsidRPr="003347DA">
        <w:rPr>
          <w:noProof/>
          <w:lang w:val="fr-FR"/>
        </w:rPr>
        <w:tab/>
      </w:r>
      <w:r>
        <w:rPr>
          <w:noProof/>
          <w:lang w:val="fr-FR"/>
        </w:rPr>
        <w:t>La p</w:t>
      </w:r>
      <w:r w:rsidRPr="003347DA">
        <w:rPr>
          <w:noProof/>
          <w:lang w:val="fr-FR"/>
        </w:rPr>
        <w:t xml:space="preserve">articipation </w:t>
      </w:r>
      <w:r>
        <w:rPr>
          <w:noProof/>
          <w:lang w:val="fr-FR"/>
        </w:rPr>
        <w:t xml:space="preserve">sans discrimination à la vie </w:t>
      </w:r>
      <w:r w:rsidRPr="003347DA">
        <w:rPr>
          <w:noProof/>
          <w:lang w:val="fr-FR"/>
        </w:rPr>
        <w:t>cultur</w:t>
      </w:r>
      <w:r>
        <w:rPr>
          <w:noProof/>
          <w:lang w:val="fr-FR"/>
        </w:rPr>
        <w:t xml:space="preserve">elle est encouragée surtout par des mesures qui </w:t>
      </w:r>
      <w:r w:rsidRPr="00E43AA1">
        <w:rPr>
          <w:noProof/>
          <w:lang w:val="fr-FR"/>
        </w:rPr>
        <w:t>rend</w:t>
      </w:r>
      <w:r>
        <w:rPr>
          <w:noProof/>
          <w:lang w:val="fr-FR"/>
        </w:rPr>
        <w:t>e</w:t>
      </w:r>
      <w:r w:rsidRPr="00E43AA1">
        <w:rPr>
          <w:noProof/>
          <w:lang w:val="fr-FR"/>
        </w:rPr>
        <w:t xml:space="preserve">nt les événements culturels accessibles aux personnes </w:t>
      </w:r>
      <w:r w:rsidRPr="00DA47BF">
        <w:rPr>
          <w:noProof/>
        </w:rPr>
        <w:t>disposant de faibles revenus</w:t>
      </w:r>
      <w:r w:rsidRPr="0017081B">
        <w:rPr>
          <w:noProof/>
          <w:lang w:val="fr-FR"/>
        </w:rPr>
        <w:t xml:space="preserve"> </w:t>
      </w:r>
      <w:r>
        <w:rPr>
          <w:noProof/>
          <w:lang w:val="fr-FR"/>
        </w:rPr>
        <w:t xml:space="preserve">quelle que soit leur origine </w:t>
      </w:r>
      <w:r w:rsidRPr="003347DA">
        <w:rPr>
          <w:noProof/>
          <w:lang w:val="fr-FR"/>
        </w:rPr>
        <w:t>(</w:t>
      </w:r>
      <w:r>
        <w:rPr>
          <w:noProof/>
          <w:lang w:val="fr-FR"/>
        </w:rPr>
        <w:t>par exemple,</w:t>
      </w:r>
      <w:r w:rsidRPr="003347DA">
        <w:rPr>
          <w:noProof/>
          <w:lang w:val="fr-FR"/>
        </w:rPr>
        <w:t xml:space="preserve"> </w:t>
      </w:r>
      <w:hyperlink r:id="rId88" w:history="1">
        <w:r w:rsidRPr="00AD66C6">
          <w:rPr>
            <w:rStyle w:val="Lienhypertexte"/>
            <w:noProof/>
            <w:color w:val="auto"/>
            <w:lang w:val="fr-FR"/>
          </w:rPr>
          <w:t>« </w:t>
        </w:r>
        <w:r>
          <w:rPr>
            <w:rStyle w:val="Lienhypertexte"/>
            <w:noProof/>
            <w:lang w:val="fr-FR"/>
          </w:rPr>
          <w:t>Soif d</w:t>
        </w:r>
        <w:r w:rsidR="007174EB">
          <w:rPr>
            <w:rStyle w:val="Lienhypertexte"/>
            <w:noProof/>
            <w:lang w:val="fr-FR"/>
          </w:rPr>
          <w:t>’</w:t>
        </w:r>
        <w:r>
          <w:rPr>
            <w:rStyle w:val="Lienhypertexte"/>
            <w:noProof/>
            <w:lang w:val="fr-FR"/>
          </w:rPr>
          <w:t>a</w:t>
        </w:r>
        <w:r w:rsidRPr="003347DA">
          <w:rPr>
            <w:rStyle w:val="Lienhypertexte"/>
            <w:noProof/>
            <w:lang w:val="fr-FR"/>
          </w:rPr>
          <w:t xml:space="preserve">rt </w:t>
        </w:r>
        <w:r>
          <w:rPr>
            <w:rStyle w:val="Lienhypertexte"/>
            <w:noProof/>
            <w:lang w:val="fr-FR"/>
          </w:rPr>
          <w:t>et de c</w:t>
        </w:r>
        <w:r w:rsidRPr="003347DA">
          <w:rPr>
            <w:rStyle w:val="Lienhypertexte"/>
            <w:noProof/>
            <w:lang w:val="fr-FR"/>
          </w:rPr>
          <w:t>ulture</w:t>
        </w:r>
        <w:r w:rsidRPr="00AD66C6">
          <w:rPr>
            <w:rStyle w:val="Lienhypertexte"/>
            <w:noProof/>
            <w:color w:val="auto"/>
            <w:lang w:val="fr-FR"/>
          </w:rPr>
          <w:t> »</w:t>
        </w:r>
      </w:hyperlink>
      <w:r w:rsidRPr="003347DA">
        <w:rPr>
          <w:noProof/>
          <w:lang w:val="fr-FR"/>
        </w:rPr>
        <w:t xml:space="preserve">, </w:t>
      </w:r>
      <w:r>
        <w:rPr>
          <w:noProof/>
          <w:lang w:val="fr-FR"/>
        </w:rPr>
        <w:t xml:space="preserve">qui est une campagne spéciale menée actuellement dans huit </w:t>
      </w:r>
      <w:r w:rsidRPr="003347DA">
        <w:rPr>
          <w:noProof/>
          <w:lang w:val="fr-FR"/>
        </w:rPr>
        <w:t xml:space="preserve">Länder). </w:t>
      </w:r>
      <w:r>
        <w:rPr>
          <w:noProof/>
          <w:lang w:val="fr-FR"/>
        </w:rPr>
        <w:t>La p</w:t>
      </w:r>
      <w:r w:rsidRPr="003347DA">
        <w:rPr>
          <w:noProof/>
          <w:lang w:val="fr-FR"/>
        </w:rPr>
        <w:t xml:space="preserve">articipation </w:t>
      </w:r>
      <w:r>
        <w:rPr>
          <w:noProof/>
          <w:lang w:val="fr-FR"/>
        </w:rPr>
        <w:t xml:space="preserve">au processus culturel et artistique est, par exemple, un objectif explicite de la </w:t>
      </w:r>
      <w:hyperlink r:id="rId89" w:history="1">
        <w:r>
          <w:rPr>
            <w:rStyle w:val="Lienhypertexte"/>
            <w:noProof/>
            <w:lang w:val="fr-FR"/>
          </w:rPr>
          <w:t>loi de 2005 sur la promotion de la culture et des arts de S</w:t>
        </w:r>
        <w:r w:rsidRPr="003347DA">
          <w:rPr>
            <w:rStyle w:val="Lienhypertexte"/>
            <w:noProof/>
            <w:lang w:val="fr-FR"/>
          </w:rPr>
          <w:t>tyri</w:t>
        </w:r>
        <w:r>
          <w:rPr>
            <w:rStyle w:val="Lienhypertexte"/>
            <w:noProof/>
            <w:lang w:val="fr-FR"/>
          </w:rPr>
          <w:t>e</w:t>
        </w:r>
        <w:r w:rsidRPr="003347DA">
          <w:rPr>
            <w:rStyle w:val="Lienhypertexte"/>
            <w:noProof/>
            <w:lang w:val="fr-FR"/>
          </w:rPr>
          <w:t xml:space="preserve"> </w:t>
        </w:r>
      </w:hyperlink>
      <w:r w:rsidRPr="003347DA">
        <w:rPr>
          <w:noProof/>
          <w:lang w:val="fr-FR"/>
        </w:rPr>
        <w:t>(</w:t>
      </w:r>
      <w:r w:rsidRPr="00195136">
        <w:rPr>
          <w:i/>
          <w:iCs/>
          <w:noProof/>
          <w:lang w:val="fr-FR"/>
        </w:rPr>
        <w:t>Steiermärkisches Kultur- und Kunstförderungsgesetz</w:t>
      </w:r>
      <w:r w:rsidRPr="003347DA">
        <w:rPr>
          <w:noProof/>
          <w:lang w:val="fr-FR"/>
        </w:rPr>
        <w:t xml:space="preserve"> </w:t>
      </w:r>
      <w:r w:rsidRPr="003347DA">
        <w:rPr>
          <w:i/>
          <w:noProof/>
          <w:lang w:val="fr-FR"/>
        </w:rPr>
        <w:t>2005</w:t>
      </w:r>
      <w:r w:rsidRPr="003347DA">
        <w:rPr>
          <w:noProof/>
          <w:lang w:val="fr-FR"/>
        </w:rPr>
        <w:t xml:space="preserve">, </w:t>
      </w:r>
      <w:r>
        <w:rPr>
          <w:noProof/>
          <w:lang w:val="fr-FR"/>
        </w:rPr>
        <w:t xml:space="preserve">Journal officiel du Land de </w:t>
      </w:r>
      <w:r w:rsidRPr="003347DA">
        <w:rPr>
          <w:noProof/>
          <w:lang w:val="fr-FR"/>
        </w:rPr>
        <w:t>Styri</w:t>
      </w:r>
      <w:r>
        <w:rPr>
          <w:noProof/>
          <w:lang w:val="fr-FR"/>
        </w:rPr>
        <w:t>e</w:t>
      </w:r>
      <w:r w:rsidRPr="003347DA">
        <w:rPr>
          <w:noProof/>
          <w:lang w:val="fr-FR"/>
        </w:rPr>
        <w:t xml:space="preserve"> </w:t>
      </w:r>
      <w:r w:rsidR="00496570" w:rsidRPr="00496570">
        <w:rPr>
          <w:rFonts w:eastAsia="MS Mincho"/>
          <w:noProof/>
          <w:szCs w:val="22"/>
          <w:lang w:val="fr-FR"/>
        </w:rPr>
        <w:t>n</w:t>
      </w:r>
      <w:r w:rsidR="00496570" w:rsidRPr="00496570">
        <w:rPr>
          <w:rFonts w:eastAsia="MS Mincho"/>
          <w:noProof/>
          <w:szCs w:val="22"/>
          <w:vertAlign w:val="superscript"/>
          <w:lang w:val="fr-FR"/>
        </w:rPr>
        <w:t>o</w:t>
      </w:r>
      <w:r w:rsidR="00496570">
        <w:rPr>
          <w:noProof/>
          <w:lang w:val="fr-FR"/>
        </w:rPr>
        <w:t> </w:t>
      </w:r>
      <w:r w:rsidRPr="003347DA">
        <w:rPr>
          <w:noProof/>
          <w:lang w:val="fr-FR"/>
        </w:rPr>
        <w:t>80/2005</w:t>
      </w:r>
      <w:r>
        <w:rPr>
          <w:noProof/>
          <w:lang w:val="fr-FR"/>
        </w:rPr>
        <w:t>, telle que modifiée</w:t>
      </w:r>
      <w:r w:rsidRPr="003347DA">
        <w:rPr>
          <w:noProof/>
          <w:lang w:val="fr-FR"/>
        </w:rPr>
        <w:t>).</w:t>
      </w:r>
    </w:p>
    <w:p w14:paraId="6480589E" w14:textId="77777777" w:rsidR="00507F2F" w:rsidRPr="003347DA" w:rsidRDefault="00507F2F" w:rsidP="00507F2F">
      <w:pPr>
        <w:pStyle w:val="SingleTxtG"/>
        <w:rPr>
          <w:noProof/>
          <w:lang w:val="fr-FR"/>
        </w:rPr>
      </w:pPr>
      <w:r w:rsidRPr="003347DA">
        <w:rPr>
          <w:noProof/>
          <w:lang w:val="fr-FR"/>
        </w:rPr>
        <w:t>151.</w:t>
      </w:r>
      <w:r w:rsidRPr="003347DA">
        <w:rPr>
          <w:noProof/>
          <w:lang w:val="fr-FR"/>
        </w:rPr>
        <w:tab/>
        <w:t>A</w:t>
      </w:r>
      <w:r>
        <w:rPr>
          <w:noProof/>
          <w:lang w:val="fr-FR"/>
        </w:rPr>
        <w:t xml:space="preserve">u niveau </w:t>
      </w:r>
      <w:r w:rsidRPr="003347DA">
        <w:rPr>
          <w:noProof/>
          <w:lang w:val="fr-FR"/>
        </w:rPr>
        <w:t>f</w:t>
      </w:r>
      <w:r>
        <w:rPr>
          <w:noProof/>
          <w:lang w:val="fr-FR"/>
        </w:rPr>
        <w:t>é</w:t>
      </w:r>
      <w:r w:rsidRPr="003347DA">
        <w:rPr>
          <w:noProof/>
          <w:lang w:val="fr-FR"/>
        </w:rPr>
        <w:t>d</w:t>
      </w:r>
      <w:r>
        <w:rPr>
          <w:noProof/>
          <w:lang w:val="fr-FR"/>
        </w:rPr>
        <w:t>é</w:t>
      </w:r>
      <w:r w:rsidRPr="003347DA">
        <w:rPr>
          <w:noProof/>
          <w:lang w:val="fr-FR"/>
        </w:rPr>
        <w:t xml:space="preserve">ral </w:t>
      </w:r>
      <w:r>
        <w:rPr>
          <w:noProof/>
          <w:lang w:val="fr-FR"/>
        </w:rPr>
        <w:t xml:space="preserve">et à celui des </w:t>
      </w:r>
      <w:r w:rsidRPr="003347DA">
        <w:rPr>
          <w:noProof/>
          <w:lang w:val="fr-FR"/>
        </w:rPr>
        <w:t xml:space="preserve">Länder, </w:t>
      </w:r>
      <w:r>
        <w:rPr>
          <w:noProof/>
          <w:lang w:val="fr-FR"/>
        </w:rPr>
        <w:t xml:space="preserve">on a surtout pris les mesures ci-après pour promouvoir les activités culturelles des titulaires de droits </w:t>
      </w:r>
      <w:r w:rsidRPr="003347DA">
        <w:rPr>
          <w:noProof/>
          <w:lang w:val="fr-FR"/>
        </w:rPr>
        <w:t>:</w:t>
      </w:r>
    </w:p>
    <w:p w14:paraId="2AD4A00F" w14:textId="1673329A" w:rsidR="00507F2F" w:rsidRPr="003347DA" w:rsidRDefault="00507F2F" w:rsidP="00507F2F">
      <w:pPr>
        <w:pStyle w:val="SingleTxtG"/>
        <w:rPr>
          <w:noProof/>
          <w:lang w:val="fr-FR"/>
        </w:rPr>
      </w:pPr>
      <w:r w:rsidRPr="003347DA">
        <w:rPr>
          <w:noProof/>
          <w:lang w:val="fr-FR"/>
        </w:rPr>
        <w:t>152.</w:t>
      </w:r>
      <w:r w:rsidRPr="003347DA">
        <w:rPr>
          <w:noProof/>
          <w:lang w:val="fr-FR"/>
        </w:rPr>
        <w:tab/>
      </w:r>
      <w:r>
        <w:rPr>
          <w:noProof/>
          <w:lang w:val="fr-FR"/>
        </w:rPr>
        <w:t>Au titre de son programme de financement des groupes ethniques (voir par.</w:t>
      </w:r>
      <w:r w:rsidR="002103FC">
        <w:rPr>
          <w:noProof/>
          <w:lang w:val="fr-FR"/>
        </w:rPr>
        <w:t> </w:t>
      </w:r>
      <w:r>
        <w:rPr>
          <w:noProof/>
          <w:lang w:val="fr-FR"/>
        </w:rPr>
        <w:t>19), la Chancellerie fédérale subventionne également des projets (inter)culturels s</w:t>
      </w:r>
      <w:r w:rsidR="007174EB">
        <w:rPr>
          <w:noProof/>
          <w:lang w:val="fr-FR"/>
        </w:rPr>
        <w:t>’</w:t>
      </w:r>
      <w:r>
        <w:rPr>
          <w:noProof/>
          <w:lang w:val="fr-FR"/>
        </w:rPr>
        <w:t>adressant spécifiquement aux groupes ethniques ou proposés dans la langue d</w:t>
      </w:r>
      <w:r w:rsidR="007174EB">
        <w:rPr>
          <w:noProof/>
          <w:lang w:val="fr-FR"/>
        </w:rPr>
        <w:t>’</w:t>
      </w:r>
      <w:r>
        <w:rPr>
          <w:noProof/>
          <w:lang w:val="fr-FR"/>
        </w:rPr>
        <w:t>un groupe ethnique ou dans les deux langues, ou favorisant la coexistence de groupes ethniques</w:t>
      </w:r>
      <w:r w:rsidRPr="003347DA">
        <w:rPr>
          <w:noProof/>
          <w:lang w:val="fr-FR"/>
        </w:rPr>
        <w:t xml:space="preserve">. </w:t>
      </w:r>
      <w:r>
        <w:rPr>
          <w:noProof/>
          <w:lang w:val="fr-FR"/>
        </w:rPr>
        <w:t>À l</w:t>
      </w:r>
      <w:r w:rsidR="007174EB">
        <w:rPr>
          <w:noProof/>
          <w:lang w:val="fr-FR"/>
        </w:rPr>
        <w:t>’</w:t>
      </w:r>
      <w:r w:rsidRPr="003347DA">
        <w:rPr>
          <w:noProof/>
          <w:lang w:val="fr-FR"/>
        </w:rPr>
        <w:t xml:space="preserve">occasion </w:t>
      </w:r>
      <w:r>
        <w:rPr>
          <w:noProof/>
          <w:lang w:val="fr-FR"/>
        </w:rPr>
        <w:t xml:space="preserve">du </w:t>
      </w:r>
      <w:r w:rsidR="00143DD4">
        <w:rPr>
          <w:noProof/>
          <w:lang w:val="fr-FR"/>
        </w:rPr>
        <w:t>centième</w:t>
      </w:r>
      <w:r>
        <w:rPr>
          <w:noProof/>
          <w:lang w:val="fr-FR"/>
        </w:rPr>
        <w:t xml:space="preserve"> a</w:t>
      </w:r>
      <w:r w:rsidRPr="003347DA">
        <w:rPr>
          <w:noProof/>
          <w:lang w:val="fr-FR"/>
        </w:rPr>
        <w:t>nniversa</w:t>
      </w:r>
      <w:r>
        <w:rPr>
          <w:noProof/>
          <w:lang w:val="fr-FR"/>
        </w:rPr>
        <w:t xml:space="preserve">ire du référendum de Carinthie, la Fédération a débloqué </w:t>
      </w:r>
      <w:r w:rsidR="001B026D">
        <w:rPr>
          <w:noProof/>
          <w:lang w:val="fr-FR"/>
        </w:rPr>
        <w:t>4 </w:t>
      </w:r>
      <w:r>
        <w:rPr>
          <w:noProof/>
          <w:lang w:val="fr-FR"/>
        </w:rPr>
        <w:t>millions d</w:t>
      </w:r>
      <w:r w:rsidR="007174EB">
        <w:rPr>
          <w:noProof/>
          <w:lang w:val="fr-FR"/>
        </w:rPr>
        <w:t>’</w:t>
      </w:r>
      <w:r>
        <w:rPr>
          <w:noProof/>
          <w:lang w:val="fr-FR"/>
        </w:rPr>
        <w:t xml:space="preserve">euros pour des projets de promotion de mesures propres à renforcer la confiance, la </w:t>
      </w:r>
      <w:r>
        <w:rPr>
          <w:noProof/>
          <w:lang w:val="fr-FR"/>
        </w:rPr>
        <w:lastRenderedPageBreak/>
        <w:t xml:space="preserve">coexistence pacifique dans la diversité et la vie communautaire, ainsi que le développement économique et culturel des municipalités et des régions pour la période </w:t>
      </w:r>
      <w:r w:rsidRPr="003347DA">
        <w:rPr>
          <w:noProof/>
          <w:lang w:val="fr-FR"/>
        </w:rPr>
        <w:t>2020</w:t>
      </w:r>
      <w:r>
        <w:rPr>
          <w:noProof/>
          <w:lang w:val="fr-FR"/>
        </w:rPr>
        <w:t>-</w:t>
      </w:r>
      <w:r w:rsidRPr="003347DA">
        <w:rPr>
          <w:noProof/>
          <w:lang w:val="fr-FR"/>
        </w:rPr>
        <w:t>2024.</w:t>
      </w:r>
    </w:p>
    <w:p w14:paraId="3A0D2030" w14:textId="183C1CF1"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Le Ministère fédéral de l</w:t>
      </w:r>
      <w:r w:rsidR="007174EB">
        <w:rPr>
          <w:noProof/>
          <w:lang w:val="fr-FR"/>
        </w:rPr>
        <w:t>’</w:t>
      </w:r>
      <w:r>
        <w:rPr>
          <w:noProof/>
          <w:lang w:val="fr-FR"/>
        </w:rPr>
        <w:t>Europe, de l</w:t>
      </w:r>
      <w:r w:rsidR="007174EB">
        <w:rPr>
          <w:noProof/>
          <w:lang w:val="fr-FR"/>
        </w:rPr>
        <w:t>’</w:t>
      </w:r>
      <w:r>
        <w:rPr>
          <w:noProof/>
          <w:lang w:val="fr-FR"/>
        </w:rPr>
        <w:t>intégration et des affaires étrangères subventionne la série de séminaires « </w:t>
      </w:r>
      <w:r w:rsidRPr="003347DA">
        <w:rPr>
          <w:noProof/>
          <w:lang w:val="fr-FR"/>
        </w:rPr>
        <w:t>Together/Skupno</w:t>
      </w:r>
      <w:r>
        <w:rPr>
          <w:noProof/>
          <w:lang w:val="fr-FR"/>
        </w:rPr>
        <w:t> »</w:t>
      </w:r>
      <w:r w:rsidRPr="003347DA">
        <w:rPr>
          <w:noProof/>
          <w:lang w:val="fr-FR"/>
        </w:rPr>
        <w:t xml:space="preserve"> </w:t>
      </w:r>
      <w:r>
        <w:rPr>
          <w:noProof/>
          <w:lang w:val="fr-FR"/>
        </w:rPr>
        <w:t>sur la situation actuelle et future de la minorité slovène</w:t>
      </w:r>
      <w:r w:rsidRPr="003347DA">
        <w:rPr>
          <w:noProof/>
          <w:lang w:val="fr-FR"/>
        </w:rPr>
        <w:t>.</w:t>
      </w:r>
    </w:p>
    <w:p w14:paraId="2498A8E1" w14:textId="14AF22DC"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w:t>
      </w:r>
      <w:r w:rsidRPr="003347DA">
        <w:rPr>
          <w:noProof/>
          <w:lang w:val="fr-FR"/>
        </w:rPr>
        <w:t>e M</w:t>
      </w:r>
      <w:r>
        <w:rPr>
          <w:noProof/>
          <w:lang w:val="fr-FR"/>
        </w:rPr>
        <w:t>inistère fédéral des a</w:t>
      </w:r>
      <w:r w:rsidRPr="003347DA">
        <w:rPr>
          <w:noProof/>
          <w:lang w:val="fr-FR"/>
        </w:rPr>
        <w:t xml:space="preserve">rts, </w:t>
      </w:r>
      <w:r>
        <w:rPr>
          <w:noProof/>
          <w:lang w:val="fr-FR"/>
        </w:rPr>
        <w:t>de la c</w:t>
      </w:r>
      <w:r w:rsidRPr="003347DA">
        <w:rPr>
          <w:noProof/>
          <w:lang w:val="fr-FR"/>
        </w:rPr>
        <w:t xml:space="preserve">ulture, </w:t>
      </w:r>
      <w:r>
        <w:rPr>
          <w:noProof/>
          <w:lang w:val="fr-FR"/>
        </w:rPr>
        <w:t>de la fonction publique et des sports</w:t>
      </w:r>
      <w:r w:rsidRPr="003347DA">
        <w:rPr>
          <w:noProof/>
          <w:lang w:val="fr-FR"/>
        </w:rPr>
        <w:t xml:space="preserve"> </w:t>
      </w:r>
      <w:r>
        <w:rPr>
          <w:noProof/>
          <w:lang w:val="fr-FR"/>
        </w:rPr>
        <w:t>subventionne</w:t>
      </w:r>
      <w:r w:rsidR="00143DD4">
        <w:rPr>
          <w:noProof/>
          <w:lang w:val="fr-FR"/>
        </w:rPr>
        <w:t> </w:t>
      </w:r>
      <w:r w:rsidRPr="003347DA">
        <w:rPr>
          <w:noProof/>
          <w:lang w:val="fr-FR"/>
        </w:rPr>
        <w:t>:</w:t>
      </w:r>
    </w:p>
    <w:p w14:paraId="0F93989B" w14:textId="1634336A"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Le programme d</w:t>
      </w:r>
      <w:r w:rsidR="007174EB">
        <w:rPr>
          <w:noProof/>
          <w:lang w:val="fr-FR"/>
        </w:rPr>
        <w:t>’</w:t>
      </w:r>
      <w:r w:rsidRPr="00DA47BF">
        <w:rPr>
          <w:noProof/>
        </w:rPr>
        <w:t>écriture de scénarios</w:t>
      </w:r>
      <w:r w:rsidRPr="00AB57FF">
        <w:rPr>
          <w:noProof/>
          <w:lang w:val="fr-FR"/>
        </w:rPr>
        <w:t xml:space="preserve"> </w:t>
      </w:r>
      <w:r>
        <w:rPr>
          <w:noProof/>
          <w:lang w:val="fr-FR"/>
        </w:rPr>
        <w:t>« Histoires diverses »</w:t>
      </w:r>
      <w:r w:rsidRPr="003347DA">
        <w:rPr>
          <w:noProof/>
          <w:lang w:val="fr-FR"/>
        </w:rPr>
        <w:t xml:space="preserve"> </w:t>
      </w:r>
      <w:r>
        <w:rPr>
          <w:noProof/>
          <w:lang w:val="fr-FR"/>
        </w:rPr>
        <w:t xml:space="preserve">de </w:t>
      </w:r>
      <w:r w:rsidRPr="003347DA">
        <w:rPr>
          <w:noProof/>
          <w:lang w:val="fr-FR"/>
        </w:rPr>
        <w:t xml:space="preserve">Witcraft Szenario OG, </w:t>
      </w:r>
      <w:r>
        <w:rPr>
          <w:noProof/>
          <w:lang w:val="fr-FR"/>
        </w:rPr>
        <w:t>qui s</w:t>
      </w:r>
      <w:r w:rsidR="007174EB">
        <w:rPr>
          <w:noProof/>
          <w:lang w:val="fr-FR"/>
        </w:rPr>
        <w:t>’</w:t>
      </w:r>
      <w:r>
        <w:rPr>
          <w:noProof/>
          <w:lang w:val="fr-FR"/>
        </w:rPr>
        <w:t>adresse à des auteurs de formation interculturelle</w:t>
      </w:r>
      <w:r w:rsidR="00143DD4">
        <w:rPr>
          <w:noProof/>
          <w:lang w:val="fr-FR"/>
        </w:rPr>
        <w:t> </w:t>
      </w:r>
      <w:r w:rsidRPr="003347DA">
        <w:rPr>
          <w:noProof/>
          <w:lang w:val="fr-FR"/>
        </w:rPr>
        <w:t>;</w:t>
      </w:r>
    </w:p>
    <w:p w14:paraId="2C52361F" w14:textId="386CC02F"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 xml:space="preserve">Les Éditions </w:t>
      </w:r>
      <w:r w:rsidRPr="003347DA">
        <w:rPr>
          <w:noProof/>
          <w:lang w:val="fr-FR"/>
        </w:rPr>
        <w:t xml:space="preserve">Hermagoras, </w:t>
      </w:r>
      <w:r>
        <w:rPr>
          <w:noProof/>
          <w:lang w:val="fr-FR"/>
        </w:rPr>
        <w:t>qui ont pour objectif de promouvoir la langue de la minorité slovène et de renforcer l</w:t>
      </w:r>
      <w:r w:rsidR="007174EB">
        <w:rPr>
          <w:noProof/>
          <w:lang w:val="fr-FR"/>
        </w:rPr>
        <w:t>’</w:t>
      </w:r>
      <w:r>
        <w:rPr>
          <w:noProof/>
          <w:lang w:val="fr-FR"/>
        </w:rPr>
        <w:t xml:space="preserve">identité multilingue de la </w:t>
      </w:r>
      <w:r w:rsidRPr="003347DA">
        <w:rPr>
          <w:noProof/>
          <w:lang w:val="fr-FR"/>
        </w:rPr>
        <w:t>Carinthi</w:t>
      </w:r>
      <w:r>
        <w:rPr>
          <w:noProof/>
          <w:lang w:val="fr-FR"/>
        </w:rPr>
        <w:t>e et des régions limitrophes</w:t>
      </w:r>
      <w:r w:rsidR="00143DD4">
        <w:rPr>
          <w:noProof/>
          <w:lang w:val="fr-FR"/>
        </w:rPr>
        <w:t> </w:t>
      </w:r>
      <w:r w:rsidRPr="003347DA">
        <w:rPr>
          <w:noProof/>
          <w:lang w:val="fr-FR"/>
        </w:rPr>
        <w:t>;</w:t>
      </w:r>
    </w:p>
    <w:p w14:paraId="68F3057F" w14:textId="77777777"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 xml:space="preserve">Les Éditions </w:t>
      </w:r>
      <w:r w:rsidRPr="003347DA">
        <w:rPr>
          <w:noProof/>
          <w:lang w:val="fr-FR"/>
        </w:rPr>
        <w:t>Drava</w:t>
      </w:r>
      <w:r>
        <w:rPr>
          <w:noProof/>
          <w:lang w:val="fr-FR"/>
        </w:rPr>
        <w:t xml:space="preserve"> (</w:t>
      </w:r>
      <w:r w:rsidRPr="003347DA">
        <w:rPr>
          <w:noProof/>
          <w:lang w:val="fr-FR"/>
        </w:rPr>
        <w:t>Založba Drava GmbH</w:t>
      </w:r>
      <w:r>
        <w:rPr>
          <w:noProof/>
          <w:lang w:val="fr-FR"/>
        </w:rPr>
        <w:t>)</w:t>
      </w:r>
      <w:r w:rsidRPr="003347DA">
        <w:rPr>
          <w:noProof/>
          <w:lang w:val="fr-FR"/>
        </w:rPr>
        <w:t xml:space="preserve">, </w:t>
      </w:r>
      <w:r>
        <w:rPr>
          <w:noProof/>
          <w:lang w:val="fr-FR"/>
        </w:rPr>
        <w:t xml:space="preserve">qui, entre autres, offrent une tribune aux œuvres littéraires, aux travaux universitaires et aux ouvrages de vulgarisation scientifique liés à la langue et à la culture slovènes en </w:t>
      </w:r>
      <w:r w:rsidRPr="003347DA">
        <w:rPr>
          <w:noProof/>
          <w:lang w:val="fr-FR"/>
        </w:rPr>
        <w:t>Carinthi</w:t>
      </w:r>
      <w:r>
        <w:rPr>
          <w:noProof/>
          <w:lang w:val="fr-FR"/>
        </w:rPr>
        <w:t>e</w:t>
      </w:r>
      <w:r w:rsidRPr="003347DA">
        <w:rPr>
          <w:noProof/>
          <w:lang w:val="fr-FR"/>
        </w:rPr>
        <w:t>.</w:t>
      </w:r>
    </w:p>
    <w:p w14:paraId="4E26C8DB" w14:textId="77777777"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t>Vorarlberg</w:t>
      </w:r>
      <w:r>
        <w:rPr>
          <w:noProof/>
          <w:lang w:val="fr-FR"/>
        </w:rPr>
        <w:t xml:space="preserve"> </w:t>
      </w:r>
      <w:r w:rsidRPr="003347DA">
        <w:rPr>
          <w:noProof/>
          <w:lang w:val="fr-FR"/>
        </w:rPr>
        <w:t xml:space="preserve">: </w:t>
      </w:r>
      <w:r>
        <w:rPr>
          <w:noProof/>
          <w:lang w:val="fr-FR"/>
        </w:rPr>
        <w:t>les migrants ayant des dispositions pour les arts et les associations culturelles peuvent mettre en œuvre des projets et activités culturels dans le cadre du financement de la « culture des migrants par eux-mêmes »</w:t>
      </w:r>
      <w:r w:rsidRPr="003347DA">
        <w:rPr>
          <w:noProof/>
          <w:lang w:val="fr-FR"/>
        </w:rPr>
        <w:t>.</w:t>
      </w:r>
    </w:p>
    <w:p w14:paraId="40F44CBB" w14:textId="5ECB3BA2" w:rsidR="00507F2F" w:rsidRPr="00CD2C77"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La </w:t>
      </w:r>
      <w:r w:rsidRPr="003347DA">
        <w:rPr>
          <w:noProof/>
          <w:lang w:val="fr-FR"/>
        </w:rPr>
        <w:t>Styri</w:t>
      </w:r>
      <w:r>
        <w:rPr>
          <w:noProof/>
          <w:lang w:val="fr-FR"/>
        </w:rPr>
        <w:t xml:space="preserve">e subventionne le </w:t>
      </w:r>
      <w:r w:rsidRPr="003347DA">
        <w:rPr>
          <w:noProof/>
          <w:lang w:val="fr-FR"/>
        </w:rPr>
        <w:t xml:space="preserve">programme </w:t>
      </w:r>
      <w:r>
        <w:rPr>
          <w:noProof/>
          <w:lang w:val="fr-FR"/>
        </w:rPr>
        <w:t>culturel de l</w:t>
      </w:r>
      <w:r w:rsidR="007174EB">
        <w:rPr>
          <w:noProof/>
          <w:lang w:val="fr-FR"/>
        </w:rPr>
        <w:t>’</w:t>
      </w:r>
      <w:r w:rsidRPr="003347DA">
        <w:rPr>
          <w:noProof/>
          <w:lang w:val="fr-FR"/>
        </w:rPr>
        <w:t>Association Artikel</w:t>
      </w:r>
      <w:r w:rsidR="00304929">
        <w:rPr>
          <w:noProof/>
          <w:lang w:val="fr-FR"/>
        </w:rPr>
        <w:noBreakHyphen/>
      </w:r>
      <w:r w:rsidRPr="003347DA">
        <w:rPr>
          <w:noProof/>
          <w:lang w:val="fr-FR"/>
        </w:rPr>
        <w:t>Vll</w:t>
      </w:r>
      <w:r w:rsidR="00304929">
        <w:rPr>
          <w:noProof/>
          <w:lang w:val="fr-FR"/>
        </w:rPr>
        <w:noBreakHyphen/>
      </w:r>
      <w:r w:rsidRPr="003347DA">
        <w:rPr>
          <w:noProof/>
          <w:lang w:val="fr-FR"/>
        </w:rPr>
        <w:t xml:space="preserve">Kulturverein Steiermark-Pavelhaus, </w:t>
      </w:r>
      <w:r>
        <w:rPr>
          <w:noProof/>
          <w:lang w:val="fr-FR"/>
        </w:rPr>
        <w:t xml:space="preserve">fondée en </w:t>
      </w:r>
      <w:r w:rsidRPr="003347DA">
        <w:rPr>
          <w:noProof/>
          <w:lang w:val="fr-FR"/>
        </w:rPr>
        <w:t xml:space="preserve">1988, </w:t>
      </w:r>
      <w:r>
        <w:rPr>
          <w:noProof/>
          <w:lang w:val="fr-FR"/>
        </w:rPr>
        <w:t xml:space="preserve">notamment pour </w:t>
      </w:r>
      <w:r w:rsidRPr="00DA47BF">
        <w:rPr>
          <w:noProof/>
        </w:rPr>
        <w:t>mettre en oeuvre les droits</w:t>
      </w:r>
      <w:r w:rsidRPr="004204E8">
        <w:rPr>
          <w:noProof/>
          <w:lang w:val="fr-FR"/>
        </w:rPr>
        <w:t xml:space="preserve"> </w:t>
      </w:r>
      <w:r>
        <w:rPr>
          <w:noProof/>
          <w:lang w:val="fr-FR"/>
        </w:rPr>
        <w:t>de la population parlant le slovène consacrés par l</w:t>
      </w:r>
      <w:r w:rsidR="007174EB">
        <w:rPr>
          <w:noProof/>
          <w:lang w:val="fr-FR"/>
        </w:rPr>
        <w:t>’</w:t>
      </w:r>
      <w:r>
        <w:rPr>
          <w:noProof/>
          <w:lang w:val="fr-FR"/>
        </w:rPr>
        <w:t>article</w:t>
      </w:r>
      <w:r w:rsidR="00304929">
        <w:rPr>
          <w:noProof/>
          <w:lang w:val="fr-FR"/>
        </w:rPr>
        <w:t> </w:t>
      </w:r>
      <w:r>
        <w:rPr>
          <w:noProof/>
          <w:lang w:val="fr-FR"/>
        </w:rPr>
        <w:t xml:space="preserve">7 </w:t>
      </w:r>
      <w:r w:rsidRPr="00CD2C77">
        <w:rPr>
          <w:noProof/>
          <w:lang w:val="fr-FR"/>
        </w:rPr>
        <w:t xml:space="preserve">du </w:t>
      </w:r>
      <w:hyperlink r:id="rId90" w:history="1">
        <w:r w:rsidRPr="00CD2C77">
          <w:rPr>
            <w:rStyle w:val="Lienhypertexte"/>
            <w:noProof/>
          </w:rPr>
          <w:t>Traité d</w:t>
        </w:r>
        <w:r w:rsidR="007174EB" w:rsidRPr="00CD2C77">
          <w:rPr>
            <w:rStyle w:val="Lienhypertexte"/>
            <w:noProof/>
          </w:rPr>
          <w:t>’</w:t>
        </w:r>
        <w:r w:rsidRPr="00CD2C77">
          <w:rPr>
            <w:rStyle w:val="Lienhypertexte"/>
            <w:noProof/>
          </w:rPr>
          <w:t>État portant rétablissement d</w:t>
        </w:r>
        <w:r w:rsidR="007174EB" w:rsidRPr="00CD2C77">
          <w:rPr>
            <w:rStyle w:val="Lienhypertexte"/>
            <w:noProof/>
          </w:rPr>
          <w:t>’</w:t>
        </w:r>
        <w:r w:rsidRPr="00CD2C77">
          <w:rPr>
            <w:rStyle w:val="Lienhypertexte"/>
            <w:noProof/>
          </w:rPr>
          <w:t>une Autriche indépendante et démocratique</w:t>
        </w:r>
      </w:hyperlink>
      <w:r w:rsidRPr="00CD2C77">
        <w:rPr>
          <w:noProof/>
          <w:lang w:val="fr-FR"/>
        </w:rPr>
        <w:t xml:space="preserve"> (</w:t>
      </w:r>
      <w:r w:rsidRPr="00CD2C77">
        <w:rPr>
          <w:i/>
          <w:iCs/>
          <w:noProof/>
          <w:lang w:val="fr-FR"/>
        </w:rPr>
        <w:t>Staatsvertrag betreffend die Wiederherstellung eines unabhängigen und demokratischen Österreich</w:t>
      </w:r>
      <w:r w:rsidRPr="00CD2C77">
        <w:rPr>
          <w:noProof/>
          <w:lang w:val="fr-FR"/>
        </w:rPr>
        <w:t xml:space="preserve">, Journal officiel fédéral </w:t>
      </w:r>
      <w:r w:rsidR="00143DD4" w:rsidRPr="00CD2C77">
        <w:rPr>
          <w:rFonts w:eastAsia="MS Mincho"/>
          <w:noProof/>
          <w:szCs w:val="22"/>
          <w:lang w:val="fr-FR"/>
        </w:rPr>
        <w:t>n</w:t>
      </w:r>
      <w:r w:rsidR="00143DD4" w:rsidRPr="00CD2C77">
        <w:rPr>
          <w:rFonts w:eastAsia="MS Mincho"/>
          <w:noProof/>
          <w:szCs w:val="22"/>
          <w:vertAlign w:val="superscript"/>
          <w:lang w:val="fr-FR"/>
        </w:rPr>
        <w:t>o</w:t>
      </w:r>
      <w:r w:rsidR="00143DD4" w:rsidRPr="00CD2C77">
        <w:rPr>
          <w:noProof/>
          <w:lang w:val="fr-FR"/>
        </w:rPr>
        <w:t> </w:t>
      </w:r>
      <w:r w:rsidRPr="00CD2C77">
        <w:rPr>
          <w:noProof/>
          <w:lang w:val="fr-FR"/>
        </w:rPr>
        <w:t>152/1955, tel que modifié)</w:t>
      </w:r>
      <w:r w:rsidR="00143DD4" w:rsidRPr="00CD2C77">
        <w:rPr>
          <w:noProof/>
          <w:lang w:val="fr-FR"/>
        </w:rPr>
        <w:t> </w:t>
      </w:r>
      <w:r w:rsidRPr="00CD2C77">
        <w:rPr>
          <w:noProof/>
          <w:lang w:val="fr-FR"/>
        </w:rPr>
        <w:t>; en 2020, la Styrie a subventionné la campagne des arts et les sports contre le racisme du Bureau antidiscrimination de Styrie.</w:t>
      </w:r>
    </w:p>
    <w:p w14:paraId="77306D3C" w14:textId="56EC82CF" w:rsidR="00507F2F" w:rsidRPr="003347DA" w:rsidRDefault="00507F2F" w:rsidP="00507F2F">
      <w:pPr>
        <w:pStyle w:val="Bullet1G"/>
        <w:numPr>
          <w:ilvl w:val="0"/>
          <w:numId w:val="0"/>
        </w:numPr>
        <w:tabs>
          <w:tab w:val="left" w:pos="1701"/>
        </w:tabs>
        <w:ind w:left="1701" w:hanging="170"/>
        <w:rPr>
          <w:noProof/>
          <w:lang w:val="fr-FR"/>
        </w:rPr>
      </w:pPr>
      <w:r w:rsidRPr="00CD2C77">
        <w:rPr>
          <w:noProof/>
          <w:lang w:val="fr-FR"/>
        </w:rPr>
        <w:t>•</w:t>
      </w:r>
      <w:r w:rsidRPr="00CD2C77">
        <w:rPr>
          <w:noProof/>
          <w:lang w:val="fr-FR"/>
        </w:rPr>
        <w:tab/>
        <w:t xml:space="preserve">La Carinthie subventionne les activités culturelles de la minorité slovène conformément à la </w:t>
      </w:r>
      <w:hyperlink r:id="rId91" w:history="1">
        <w:r w:rsidRPr="00CD2C77">
          <w:rPr>
            <w:rStyle w:val="Lienhypertexte"/>
            <w:noProof/>
            <w:lang w:val="fr-FR"/>
          </w:rPr>
          <w:t>loi sur la promotion de la culture de la Carinthie</w:t>
        </w:r>
      </w:hyperlink>
      <w:r w:rsidRPr="00CD2C77">
        <w:rPr>
          <w:noProof/>
          <w:lang w:val="fr-FR"/>
        </w:rPr>
        <w:t xml:space="preserve"> (</w:t>
      </w:r>
      <w:r w:rsidRPr="00CD2C77">
        <w:rPr>
          <w:i/>
          <w:iCs/>
          <w:noProof/>
          <w:lang w:val="fr-FR"/>
        </w:rPr>
        <w:t>Kärntner Kulturförderungsgesetz</w:t>
      </w:r>
      <w:r w:rsidRPr="00CD2C77">
        <w:rPr>
          <w:noProof/>
          <w:lang w:val="fr-FR"/>
        </w:rPr>
        <w:t xml:space="preserve">, Journal officiel du Land </w:t>
      </w:r>
      <w:r w:rsidR="00143DD4" w:rsidRPr="00CD2C77">
        <w:rPr>
          <w:rFonts w:eastAsia="MS Mincho"/>
          <w:noProof/>
          <w:szCs w:val="22"/>
          <w:lang w:val="fr-FR"/>
        </w:rPr>
        <w:t>n</w:t>
      </w:r>
      <w:r w:rsidR="00143DD4" w:rsidRPr="00CD2C77">
        <w:rPr>
          <w:rFonts w:eastAsia="MS Mincho"/>
          <w:noProof/>
          <w:szCs w:val="22"/>
          <w:vertAlign w:val="superscript"/>
          <w:lang w:val="fr-FR"/>
        </w:rPr>
        <w:t>o</w:t>
      </w:r>
      <w:r w:rsidR="00143DD4" w:rsidRPr="00CD2C77">
        <w:rPr>
          <w:noProof/>
          <w:lang w:val="fr-FR"/>
        </w:rPr>
        <w:t> </w:t>
      </w:r>
      <w:r w:rsidRPr="00CD2C77">
        <w:rPr>
          <w:noProof/>
          <w:lang w:val="fr-FR"/>
        </w:rPr>
        <w:t>71/2018</w:t>
      </w:r>
      <w:r>
        <w:rPr>
          <w:noProof/>
          <w:lang w:val="fr-FR"/>
        </w:rPr>
        <w:t>, telle que modifiée</w:t>
      </w:r>
      <w:r w:rsidRPr="003347DA">
        <w:rPr>
          <w:noProof/>
          <w:lang w:val="fr-FR"/>
        </w:rPr>
        <w:t xml:space="preserve">) </w:t>
      </w:r>
      <w:r>
        <w:rPr>
          <w:noProof/>
          <w:lang w:val="fr-FR"/>
        </w:rPr>
        <w:t>et aux</w:t>
      </w:r>
      <w:r w:rsidRPr="003347DA">
        <w:rPr>
          <w:noProof/>
          <w:lang w:val="fr-FR"/>
        </w:rPr>
        <w:t xml:space="preserve"> </w:t>
      </w:r>
      <w:hyperlink r:id="rId92" w:history="1">
        <w:r>
          <w:rPr>
            <w:rStyle w:val="Lienhypertexte"/>
            <w:noProof/>
            <w:lang w:val="fr-FR"/>
          </w:rPr>
          <w:t>lignes directrices pour l</w:t>
        </w:r>
        <w:r w:rsidR="007174EB">
          <w:rPr>
            <w:rStyle w:val="Lienhypertexte"/>
            <w:noProof/>
            <w:lang w:val="fr-FR"/>
          </w:rPr>
          <w:t>’</w:t>
        </w:r>
        <w:r>
          <w:rPr>
            <w:rStyle w:val="Lienhypertexte"/>
            <w:noProof/>
            <w:lang w:val="fr-FR"/>
          </w:rPr>
          <w:t>attribution des subventions prévues par la loi sur la promotion de l</w:t>
        </w:r>
        <w:r w:rsidR="007174EB">
          <w:rPr>
            <w:rStyle w:val="Lienhypertexte"/>
            <w:noProof/>
            <w:lang w:val="fr-FR"/>
          </w:rPr>
          <w:t>’</w:t>
        </w:r>
        <w:r>
          <w:rPr>
            <w:rStyle w:val="Lienhypertexte"/>
            <w:noProof/>
            <w:lang w:val="fr-FR"/>
          </w:rPr>
          <w:t xml:space="preserve">art </w:t>
        </w:r>
      </w:hyperlink>
      <w:r>
        <w:rPr>
          <w:noProof/>
          <w:lang w:val="fr-FR"/>
        </w:rPr>
        <w:t>qui s</w:t>
      </w:r>
      <w:r w:rsidR="007174EB">
        <w:rPr>
          <w:noProof/>
          <w:lang w:val="fr-FR"/>
        </w:rPr>
        <w:t>’</w:t>
      </w:r>
      <w:r>
        <w:rPr>
          <w:noProof/>
          <w:lang w:val="fr-FR"/>
        </w:rPr>
        <w:t>y rapportent en accordant des subventions aux institutions ou projets culturels slovènes aux fins principalement de la mise en œuvre de programmes en slovène ou bilingues</w:t>
      </w:r>
      <w:r w:rsidRPr="003347DA">
        <w:rPr>
          <w:noProof/>
          <w:lang w:val="fr-FR"/>
        </w:rPr>
        <w:t xml:space="preserve">, </w:t>
      </w:r>
      <w:r>
        <w:rPr>
          <w:noProof/>
          <w:lang w:val="fr-FR"/>
        </w:rPr>
        <w:t>ainsi que des bourses et des prix culturels aux membres de la minorité slovène</w:t>
      </w:r>
      <w:r w:rsidRPr="003347DA">
        <w:rPr>
          <w:noProof/>
          <w:lang w:val="fr-FR"/>
        </w:rPr>
        <w:t>.</w:t>
      </w:r>
    </w:p>
    <w:p w14:paraId="17DB85B2" w14:textId="220BEA3F" w:rsidR="00507F2F" w:rsidRPr="003347DA" w:rsidRDefault="00507F2F" w:rsidP="00507F2F">
      <w:pPr>
        <w:pStyle w:val="SingleTxtG"/>
        <w:rPr>
          <w:noProof/>
          <w:lang w:val="fr-FR"/>
        </w:rPr>
      </w:pPr>
      <w:r w:rsidRPr="003347DA">
        <w:rPr>
          <w:noProof/>
          <w:lang w:val="fr-FR"/>
        </w:rPr>
        <w:t>153.</w:t>
      </w:r>
      <w:r w:rsidRPr="003347DA">
        <w:rPr>
          <w:noProof/>
          <w:lang w:val="fr-FR"/>
        </w:rPr>
        <w:tab/>
      </w:r>
      <w:r w:rsidRPr="00DA47BF">
        <w:rPr>
          <w:noProof/>
        </w:rPr>
        <w:t>Les informations suivantes concernent</w:t>
      </w:r>
      <w:r w:rsidRPr="00763669">
        <w:rPr>
          <w:noProof/>
          <w:lang w:val="fr-FR"/>
        </w:rPr>
        <w:t xml:space="preserve"> </w:t>
      </w:r>
      <w:r>
        <w:rPr>
          <w:noProof/>
          <w:lang w:val="fr-FR"/>
        </w:rPr>
        <w:t>l</w:t>
      </w:r>
      <w:r w:rsidR="007174EB">
        <w:rPr>
          <w:noProof/>
          <w:lang w:val="fr-FR"/>
        </w:rPr>
        <w:t>’</w:t>
      </w:r>
      <w:r>
        <w:rPr>
          <w:noProof/>
          <w:lang w:val="fr-FR"/>
        </w:rPr>
        <w:t>accès aux médias des titulaires de droits et la possibilité pour ces derniers de créer leurs propres médias</w:t>
      </w:r>
      <w:r w:rsidR="00E54FDE">
        <w:rPr>
          <w:noProof/>
          <w:lang w:val="fr-FR"/>
        </w:rPr>
        <w:t> :</w:t>
      </w:r>
    </w:p>
    <w:p w14:paraId="5BA4AA8B" w14:textId="02ED0E16"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E</w:t>
      </w:r>
      <w:r w:rsidRPr="003347DA">
        <w:rPr>
          <w:noProof/>
          <w:lang w:val="fr-FR"/>
        </w:rPr>
        <w:t>n Carinthi</w:t>
      </w:r>
      <w:r>
        <w:rPr>
          <w:noProof/>
          <w:lang w:val="fr-FR"/>
        </w:rPr>
        <w:t>e</w:t>
      </w:r>
      <w:r w:rsidRPr="003347DA">
        <w:rPr>
          <w:noProof/>
          <w:lang w:val="fr-FR"/>
        </w:rPr>
        <w:t xml:space="preserve">, </w:t>
      </w:r>
      <w:r>
        <w:rPr>
          <w:noProof/>
          <w:lang w:val="fr-FR"/>
        </w:rPr>
        <w:t xml:space="preserve">la Société autrichienne de radiotélédiffusion </w:t>
      </w:r>
      <w:r w:rsidRPr="003347DA">
        <w:rPr>
          <w:noProof/>
          <w:lang w:val="fr-FR"/>
        </w:rPr>
        <w:t xml:space="preserve">(ORF) </w:t>
      </w:r>
      <w:r>
        <w:rPr>
          <w:noProof/>
          <w:lang w:val="fr-FR"/>
        </w:rPr>
        <w:t xml:space="preserve">et </w:t>
      </w:r>
      <w:r w:rsidRPr="003347DA">
        <w:rPr>
          <w:noProof/>
          <w:lang w:val="fr-FR"/>
        </w:rPr>
        <w:t>Radio AGORA</w:t>
      </w:r>
      <w:r w:rsidR="004552CF">
        <w:rPr>
          <w:noProof/>
          <w:lang w:val="fr-FR"/>
        </w:rPr>
        <w:t> </w:t>
      </w:r>
      <w:r w:rsidRPr="003347DA">
        <w:rPr>
          <w:noProof/>
          <w:lang w:val="fr-FR"/>
        </w:rPr>
        <w:t xml:space="preserve">105.5 </w:t>
      </w:r>
      <w:r>
        <w:rPr>
          <w:noProof/>
          <w:lang w:val="fr-FR"/>
        </w:rPr>
        <w:t>diffusent des émissions d</w:t>
      </w:r>
      <w:r w:rsidR="007174EB">
        <w:rPr>
          <w:noProof/>
          <w:lang w:val="fr-FR"/>
        </w:rPr>
        <w:t>’</w:t>
      </w:r>
      <w:r w:rsidRPr="003347DA">
        <w:rPr>
          <w:noProof/>
          <w:lang w:val="fr-FR"/>
        </w:rPr>
        <w:t xml:space="preserve">information </w:t>
      </w:r>
      <w:r>
        <w:rPr>
          <w:noProof/>
          <w:lang w:val="fr-FR"/>
        </w:rPr>
        <w:t>et de divertissement en slovène</w:t>
      </w:r>
      <w:r w:rsidRPr="003347DA">
        <w:rPr>
          <w:noProof/>
          <w:lang w:val="fr-FR"/>
        </w:rPr>
        <w:t xml:space="preserve">. </w:t>
      </w:r>
      <w:r>
        <w:rPr>
          <w:noProof/>
          <w:lang w:val="fr-FR"/>
        </w:rPr>
        <w:t>Depuis 2009, le bureau des groupes ethniques du studio régional de l</w:t>
      </w:r>
      <w:r w:rsidR="007174EB">
        <w:rPr>
          <w:noProof/>
          <w:lang w:val="fr-FR"/>
        </w:rPr>
        <w:t>’</w:t>
      </w:r>
      <w:r>
        <w:rPr>
          <w:noProof/>
          <w:lang w:val="fr-FR"/>
        </w:rPr>
        <w:t xml:space="preserve">ORF au </w:t>
      </w:r>
      <w:r w:rsidRPr="003347DA">
        <w:rPr>
          <w:noProof/>
          <w:lang w:val="fr-FR"/>
        </w:rPr>
        <w:t>Burgenland</w:t>
      </w:r>
      <w:r>
        <w:rPr>
          <w:noProof/>
          <w:lang w:val="fr-FR"/>
        </w:rPr>
        <w:t xml:space="preserve"> fournit des informations à tous les groupes ethniques vivant dans la partie orientale de l</w:t>
      </w:r>
      <w:r w:rsidR="007174EB">
        <w:rPr>
          <w:noProof/>
          <w:lang w:val="fr-FR"/>
        </w:rPr>
        <w:t>’</w:t>
      </w:r>
      <w:r>
        <w:rPr>
          <w:noProof/>
          <w:lang w:val="fr-FR"/>
        </w:rPr>
        <w:t xml:space="preserve">Autriche et produit des émissions pour les Croates </w:t>
      </w:r>
      <w:r w:rsidRPr="00DA47BF">
        <w:rPr>
          <w:noProof/>
        </w:rPr>
        <w:t>du Burgenland</w:t>
      </w:r>
      <w:r>
        <w:rPr>
          <w:noProof/>
          <w:lang w:val="fr-FR"/>
        </w:rPr>
        <w:t xml:space="preserve">, les Hongrois de Vienne et du </w:t>
      </w:r>
      <w:r w:rsidRPr="003347DA">
        <w:rPr>
          <w:noProof/>
          <w:lang w:val="fr-FR"/>
        </w:rPr>
        <w:t xml:space="preserve">Burgenland, </w:t>
      </w:r>
      <w:r>
        <w:rPr>
          <w:noProof/>
          <w:lang w:val="fr-FR"/>
        </w:rPr>
        <w:t xml:space="preserve">les populations tchèque et slovaque de Vienne et les Roms du </w:t>
      </w:r>
      <w:r w:rsidRPr="003347DA">
        <w:rPr>
          <w:noProof/>
          <w:lang w:val="fr-FR"/>
        </w:rPr>
        <w:t xml:space="preserve">Burgenland </w:t>
      </w:r>
      <w:r>
        <w:rPr>
          <w:noProof/>
          <w:lang w:val="fr-FR"/>
        </w:rPr>
        <w:t xml:space="preserve">et de </w:t>
      </w:r>
      <w:r w:rsidRPr="003347DA">
        <w:rPr>
          <w:noProof/>
          <w:lang w:val="fr-FR"/>
        </w:rPr>
        <w:t>Vienn</w:t>
      </w:r>
      <w:r>
        <w:rPr>
          <w:noProof/>
          <w:lang w:val="fr-FR"/>
        </w:rPr>
        <w:t>e</w:t>
      </w:r>
      <w:r w:rsidRPr="003347DA">
        <w:rPr>
          <w:noProof/>
          <w:lang w:val="fr-FR"/>
        </w:rPr>
        <w:t xml:space="preserve">. </w:t>
      </w:r>
      <w:r>
        <w:rPr>
          <w:noProof/>
          <w:lang w:val="fr-FR"/>
        </w:rPr>
        <w:t>La plateforme en ligne de l</w:t>
      </w:r>
      <w:r w:rsidR="007174EB">
        <w:rPr>
          <w:noProof/>
          <w:lang w:val="fr-FR"/>
        </w:rPr>
        <w:t>’</w:t>
      </w:r>
      <w:r w:rsidRPr="003347DA">
        <w:rPr>
          <w:noProof/>
          <w:lang w:val="fr-FR"/>
        </w:rPr>
        <w:t xml:space="preserve">ORF </w:t>
      </w:r>
      <w:r>
        <w:rPr>
          <w:noProof/>
          <w:lang w:val="fr-FR"/>
        </w:rPr>
        <w:t>comporte des chaînes distinctes pour tous les groupes ethniques reconnus</w:t>
      </w:r>
      <w:r w:rsidRPr="003347DA">
        <w:rPr>
          <w:noProof/>
          <w:lang w:val="fr-FR"/>
        </w:rPr>
        <w:t xml:space="preserve">. </w:t>
      </w:r>
      <w:r>
        <w:rPr>
          <w:noProof/>
          <w:lang w:val="fr-FR"/>
        </w:rPr>
        <w:t>Elles présentent l</w:t>
      </w:r>
      <w:r w:rsidR="007174EB">
        <w:rPr>
          <w:noProof/>
          <w:lang w:val="fr-FR"/>
        </w:rPr>
        <w:t>’</w:t>
      </w:r>
      <w:r>
        <w:rPr>
          <w:noProof/>
          <w:lang w:val="fr-FR"/>
        </w:rPr>
        <w:t xml:space="preserve">actualité du jour et donnent des </w:t>
      </w:r>
      <w:r w:rsidRPr="00DA47BF">
        <w:rPr>
          <w:noProof/>
        </w:rPr>
        <w:t xml:space="preserve">renseignements sur les activités et le contenu des émissions </w:t>
      </w:r>
      <w:r>
        <w:rPr>
          <w:noProof/>
          <w:lang w:val="fr-FR"/>
        </w:rPr>
        <w:t>dans la langue du groupe ethnique correspondant et en allemand</w:t>
      </w:r>
      <w:r w:rsidRPr="003347DA">
        <w:rPr>
          <w:noProof/>
          <w:lang w:val="fr-FR"/>
        </w:rPr>
        <w:t xml:space="preserve">. </w:t>
      </w:r>
      <w:r>
        <w:rPr>
          <w:noProof/>
          <w:lang w:val="fr-FR"/>
        </w:rPr>
        <w:t>Toutes les émissions de radio destinées aux groupes ethniques sont diffusées en direct et à la demande</w:t>
      </w:r>
      <w:r w:rsidRPr="003347DA">
        <w:rPr>
          <w:noProof/>
          <w:lang w:val="fr-FR"/>
        </w:rPr>
        <w:t xml:space="preserve">. </w:t>
      </w:r>
      <w:r>
        <w:rPr>
          <w:noProof/>
          <w:lang w:val="fr-FR"/>
        </w:rPr>
        <w:t xml:space="preserve">Depuis </w:t>
      </w:r>
      <w:r w:rsidRPr="003347DA">
        <w:rPr>
          <w:noProof/>
          <w:lang w:val="fr-FR"/>
        </w:rPr>
        <w:t>2022</w:t>
      </w:r>
      <w:r>
        <w:rPr>
          <w:noProof/>
          <w:lang w:val="fr-FR"/>
        </w:rPr>
        <w:t>,</w:t>
      </w:r>
      <w:r w:rsidRPr="003347DA">
        <w:rPr>
          <w:noProof/>
          <w:lang w:val="fr-FR"/>
        </w:rPr>
        <w:t xml:space="preserve"> </w:t>
      </w:r>
      <w:r>
        <w:rPr>
          <w:noProof/>
          <w:lang w:val="fr-FR"/>
        </w:rPr>
        <w:t>le format radiophonique « </w:t>
      </w:r>
      <w:r w:rsidRPr="003347DA">
        <w:rPr>
          <w:noProof/>
          <w:lang w:val="fr-FR"/>
        </w:rPr>
        <w:t>wir</w:t>
      </w:r>
      <w:r>
        <w:rPr>
          <w:noProof/>
          <w:lang w:val="fr-FR"/>
        </w:rPr>
        <w:t> »</w:t>
      </w:r>
      <w:r w:rsidRPr="003347DA">
        <w:rPr>
          <w:noProof/>
          <w:lang w:val="fr-FR"/>
        </w:rPr>
        <w:t xml:space="preserve"> </w:t>
      </w:r>
      <w:r>
        <w:rPr>
          <w:noProof/>
          <w:lang w:val="fr-FR"/>
        </w:rPr>
        <w:t>est proposé dans la langue de chacun des six groupes ethniques</w:t>
      </w:r>
      <w:r w:rsidR="00E54FDE">
        <w:rPr>
          <w:noProof/>
          <w:lang w:val="fr-FR"/>
        </w:rPr>
        <w:t> ;</w:t>
      </w:r>
    </w:p>
    <w:p w14:paraId="572F8F21" w14:textId="76B6699B"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Deux hebdomadaires paraissent pour le groupe ethnique slovène et pour le groupe ethnique croate</w:t>
      </w:r>
      <w:r w:rsidRPr="003347DA">
        <w:rPr>
          <w:noProof/>
          <w:lang w:val="fr-FR"/>
        </w:rPr>
        <w:t xml:space="preserve">. </w:t>
      </w:r>
      <w:r>
        <w:rPr>
          <w:noProof/>
          <w:lang w:val="fr-FR"/>
        </w:rPr>
        <w:t>Le groupe ethnique tchèque dispose d</w:t>
      </w:r>
      <w:r w:rsidR="007174EB">
        <w:rPr>
          <w:noProof/>
          <w:lang w:val="fr-FR"/>
        </w:rPr>
        <w:t>’</w:t>
      </w:r>
      <w:r>
        <w:rPr>
          <w:noProof/>
          <w:lang w:val="fr-FR"/>
        </w:rPr>
        <w:t>un titre de presse écrite bimensuel</w:t>
      </w:r>
      <w:r w:rsidRPr="003347DA">
        <w:rPr>
          <w:noProof/>
          <w:lang w:val="fr-FR"/>
        </w:rPr>
        <w:t xml:space="preserve">. </w:t>
      </w:r>
      <w:r>
        <w:rPr>
          <w:noProof/>
          <w:lang w:val="fr-FR"/>
        </w:rPr>
        <w:t>L</w:t>
      </w:r>
      <w:r w:rsidRPr="003347DA">
        <w:rPr>
          <w:noProof/>
          <w:lang w:val="fr-FR"/>
        </w:rPr>
        <w:t>e M</w:t>
      </w:r>
      <w:r>
        <w:rPr>
          <w:noProof/>
          <w:lang w:val="fr-FR"/>
        </w:rPr>
        <w:t>inistère fédéral des a</w:t>
      </w:r>
      <w:r w:rsidRPr="003347DA">
        <w:rPr>
          <w:noProof/>
          <w:lang w:val="fr-FR"/>
        </w:rPr>
        <w:t xml:space="preserve">rts, </w:t>
      </w:r>
      <w:r>
        <w:rPr>
          <w:noProof/>
          <w:lang w:val="fr-FR"/>
        </w:rPr>
        <w:t>de la c</w:t>
      </w:r>
      <w:r w:rsidRPr="003347DA">
        <w:rPr>
          <w:noProof/>
          <w:lang w:val="fr-FR"/>
        </w:rPr>
        <w:t xml:space="preserve">ulture, </w:t>
      </w:r>
      <w:r>
        <w:rPr>
          <w:noProof/>
          <w:lang w:val="fr-FR"/>
        </w:rPr>
        <w:t>de la fonction publique et des sports</w:t>
      </w:r>
      <w:r w:rsidRPr="003347DA">
        <w:rPr>
          <w:noProof/>
          <w:lang w:val="fr-FR"/>
        </w:rPr>
        <w:t xml:space="preserve"> </w:t>
      </w:r>
      <w:r>
        <w:rPr>
          <w:noProof/>
          <w:lang w:val="fr-FR"/>
        </w:rPr>
        <w:t xml:space="preserve">subventionne des </w:t>
      </w:r>
      <w:r w:rsidRPr="003347DA">
        <w:rPr>
          <w:noProof/>
          <w:lang w:val="fr-FR"/>
        </w:rPr>
        <w:t xml:space="preserve">publications </w:t>
      </w:r>
      <w:r>
        <w:rPr>
          <w:noProof/>
          <w:lang w:val="fr-FR"/>
        </w:rPr>
        <w:t>des groupes ethniques, comme les périodiques</w:t>
      </w:r>
      <w:r w:rsidRPr="003347DA">
        <w:rPr>
          <w:noProof/>
          <w:lang w:val="fr-FR"/>
        </w:rPr>
        <w:t xml:space="preserve"> </w:t>
      </w:r>
      <w:r>
        <w:rPr>
          <w:noProof/>
          <w:lang w:val="fr-FR"/>
        </w:rPr>
        <w:lastRenderedPageBreak/>
        <w:t>« </w:t>
      </w:r>
      <w:r w:rsidRPr="003347DA">
        <w:rPr>
          <w:noProof/>
          <w:lang w:val="fr-FR"/>
        </w:rPr>
        <w:t>Stimme</w:t>
      </w:r>
      <w:r>
        <w:rPr>
          <w:noProof/>
          <w:lang w:val="fr-FR"/>
        </w:rPr>
        <w:t> »</w:t>
      </w:r>
      <w:r w:rsidRPr="003347DA">
        <w:rPr>
          <w:noProof/>
          <w:lang w:val="fr-FR"/>
        </w:rPr>
        <w:t xml:space="preserve"> </w:t>
      </w:r>
      <w:r>
        <w:rPr>
          <w:noProof/>
          <w:lang w:val="fr-FR"/>
        </w:rPr>
        <w:t>d</w:t>
      </w:r>
      <w:r w:rsidR="007174EB">
        <w:rPr>
          <w:noProof/>
          <w:lang w:val="fr-FR"/>
        </w:rPr>
        <w:t>’</w:t>
      </w:r>
      <w:r w:rsidRPr="003347DA">
        <w:rPr>
          <w:noProof/>
          <w:lang w:val="fr-FR"/>
        </w:rPr>
        <w:t xml:space="preserve">Initiative Minderheiten </w:t>
      </w:r>
      <w:r>
        <w:rPr>
          <w:noProof/>
          <w:lang w:val="fr-FR"/>
        </w:rPr>
        <w:t>et « </w:t>
      </w:r>
      <w:r w:rsidRPr="003347DA">
        <w:rPr>
          <w:noProof/>
          <w:lang w:val="fr-FR"/>
        </w:rPr>
        <w:t>Romano Centro</w:t>
      </w:r>
      <w:r>
        <w:rPr>
          <w:noProof/>
          <w:lang w:val="fr-FR"/>
        </w:rPr>
        <w:t> »</w:t>
      </w:r>
      <w:r w:rsidRPr="003347DA">
        <w:rPr>
          <w:noProof/>
          <w:lang w:val="fr-FR"/>
        </w:rPr>
        <w:t xml:space="preserve"> </w:t>
      </w:r>
      <w:r>
        <w:rPr>
          <w:noProof/>
          <w:lang w:val="fr-FR"/>
        </w:rPr>
        <w:t>du groupe ethnique rom, en contribuant aux frais d</w:t>
      </w:r>
      <w:r w:rsidR="007174EB">
        <w:rPr>
          <w:noProof/>
          <w:lang w:val="fr-FR"/>
        </w:rPr>
        <w:t>’</w:t>
      </w:r>
      <w:r>
        <w:rPr>
          <w:noProof/>
          <w:lang w:val="fr-FR"/>
        </w:rPr>
        <w:t>impression et en subventionnant des activités</w:t>
      </w:r>
      <w:r w:rsidR="00F5379B">
        <w:rPr>
          <w:noProof/>
          <w:lang w:val="fr-FR"/>
        </w:rPr>
        <w:t> ;</w:t>
      </w:r>
    </w:p>
    <w:p w14:paraId="5692CFC3" w14:textId="728C9095"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sidR="006C152A" w:rsidRPr="006C152A">
        <w:rPr>
          <w:noProof/>
        </w:rPr>
        <w:t>Depuis 2021, le dispositif d’aide financière à l’intention des groupes ethniques subventionne pour chacun d’eux</w:t>
      </w:r>
      <w:r>
        <w:rPr>
          <w:noProof/>
          <w:lang w:val="fr-FR"/>
        </w:rPr>
        <w:t xml:space="preserve"> un titre de presse de premier plan proposé par son conseil consultatif</w:t>
      </w:r>
      <w:r w:rsidRPr="003347DA">
        <w:rPr>
          <w:noProof/>
          <w:lang w:val="fr-FR"/>
        </w:rPr>
        <w:t xml:space="preserve">. </w:t>
      </w:r>
      <w:r>
        <w:rPr>
          <w:noProof/>
          <w:lang w:val="fr-FR"/>
        </w:rPr>
        <w:t xml:space="preserve">Le montant de la subvention est de </w:t>
      </w:r>
      <w:r w:rsidRPr="003347DA">
        <w:rPr>
          <w:noProof/>
          <w:lang w:val="fr-FR"/>
        </w:rPr>
        <w:t>850</w:t>
      </w:r>
      <w:r w:rsidR="00F5379B">
        <w:rPr>
          <w:noProof/>
          <w:lang w:val="fr-FR"/>
        </w:rPr>
        <w:t> </w:t>
      </w:r>
      <w:r w:rsidRPr="003347DA">
        <w:rPr>
          <w:noProof/>
          <w:lang w:val="fr-FR"/>
        </w:rPr>
        <w:t>000</w:t>
      </w:r>
      <w:r>
        <w:rPr>
          <w:noProof/>
          <w:lang w:val="fr-FR"/>
        </w:rPr>
        <w:t xml:space="preserve"> euros par an depuis</w:t>
      </w:r>
      <w:r w:rsidRPr="003347DA">
        <w:rPr>
          <w:noProof/>
          <w:lang w:val="fr-FR"/>
        </w:rPr>
        <w:t xml:space="preserve"> 2022</w:t>
      </w:r>
      <w:r w:rsidR="00F5379B">
        <w:rPr>
          <w:noProof/>
          <w:lang w:val="fr-FR"/>
        </w:rPr>
        <w:t> ;</w:t>
      </w:r>
    </w:p>
    <w:p w14:paraId="59393F75" w14:textId="059E63CB"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E</w:t>
      </w:r>
      <w:r w:rsidRPr="003347DA">
        <w:rPr>
          <w:noProof/>
          <w:lang w:val="fr-FR"/>
        </w:rPr>
        <w:t>n 2022</w:t>
      </w:r>
      <w:r>
        <w:rPr>
          <w:noProof/>
          <w:lang w:val="fr-FR"/>
        </w:rPr>
        <w:t>,</w:t>
      </w:r>
      <w:r w:rsidRPr="003347DA">
        <w:rPr>
          <w:noProof/>
          <w:lang w:val="fr-FR"/>
        </w:rPr>
        <w:t xml:space="preserve"> </w:t>
      </w:r>
      <w:r>
        <w:rPr>
          <w:noProof/>
          <w:lang w:val="fr-FR"/>
        </w:rPr>
        <w:t xml:space="preserve">la </w:t>
      </w:r>
      <w:r w:rsidRPr="003347DA">
        <w:rPr>
          <w:noProof/>
          <w:lang w:val="fr-FR"/>
        </w:rPr>
        <w:t>Carinthi</w:t>
      </w:r>
      <w:r>
        <w:rPr>
          <w:noProof/>
          <w:lang w:val="fr-FR"/>
        </w:rPr>
        <w:t xml:space="preserve">e a </w:t>
      </w:r>
      <w:r w:rsidRPr="003347DA">
        <w:rPr>
          <w:noProof/>
          <w:lang w:val="fr-FR"/>
        </w:rPr>
        <w:t>organis</w:t>
      </w:r>
      <w:r>
        <w:rPr>
          <w:noProof/>
          <w:lang w:val="fr-FR"/>
        </w:rPr>
        <w:t>é</w:t>
      </w:r>
      <w:r w:rsidRPr="003347DA">
        <w:rPr>
          <w:noProof/>
          <w:lang w:val="fr-FR"/>
        </w:rPr>
        <w:t xml:space="preserve"> </w:t>
      </w:r>
      <w:r>
        <w:rPr>
          <w:noProof/>
          <w:lang w:val="fr-FR"/>
        </w:rPr>
        <w:t>le championnat européen de f</w:t>
      </w:r>
      <w:r w:rsidRPr="003347DA">
        <w:rPr>
          <w:noProof/>
          <w:lang w:val="fr-FR"/>
        </w:rPr>
        <w:t xml:space="preserve">ootball </w:t>
      </w:r>
      <w:r>
        <w:rPr>
          <w:noProof/>
          <w:lang w:val="fr-FR"/>
        </w:rPr>
        <w:t xml:space="preserve">des minorités nationales autochtones en Europe, subventionné par le Land et le système de subventionnement des groupes ethniques </w:t>
      </w:r>
      <w:r w:rsidRPr="003347DA">
        <w:rPr>
          <w:noProof/>
          <w:lang w:val="fr-FR"/>
        </w:rPr>
        <w:t>(</w:t>
      </w:r>
      <w:hyperlink r:id="rId93" w:history="1">
        <w:r w:rsidRPr="003347DA">
          <w:rPr>
            <w:rStyle w:val="Lienhypertexte"/>
            <w:noProof/>
            <w:lang w:val="fr-FR"/>
          </w:rPr>
          <w:t>Europeada 2020</w:t>
        </w:r>
      </w:hyperlink>
      <w:r w:rsidRPr="003347DA">
        <w:rPr>
          <w:noProof/>
          <w:lang w:val="fr-FR"/>
        </w:rPr>
        <w:t>).</w:t>
      </w:r>
    </w:p>
    <w:p w14:paraId="0444609F" w14:textId="1C0833F8" w:rsidR="00507F2F" w:rsidRPr="003347DA" w:rsidRDefault="00507F2F" w:rsidP="00507F2F">
      <w:pPr>
        <w:pStyle w:val="SingleTxtG"/>
        <w:rPr>
          <w:noProof/>
          <w:lang w:val="fr-FR"/>
        </w:rPr>
      </w:pPr>
      <w:r w:rsidRPr="003347DA">
        <w:rPr>
          <w:noProof/>
          <w:lang w:val="fr-FR"/>
        </w:rPr>
        <w:t>154.</w:t>
      </w:r>
      <w:r w:rsidRPr="003347DA">
        <w:rPr>
          <w:noProof/>
          <w:lang w:val="fr-FR"/>
        </w:rPr>
        <w:tab/>
      </w:r>
      <w:r>
        <w:rPr>
          <w:noProof/>
          <w:lang w:val="fr-FR"/>
        </w:rPr>
        <w:t>S</w:t>
      </w:r>
      <w:r w:rsidR="007174EB">
        <w:rPr>
          <w:noProof/>
          <w:lang w:val="fr-FR"/>
        </w:rPr>
        <w:t>’</w:t>
      </w:r>
      <w:r>
        <w:rPr>
          <w:noProof/>
          <w:lang w:val="fr-FR"/>
        </w:rPr>
        <w:t>agissant de l</w:t>
      </w:r>
      <w:r w:rsidR="007174EB">
        <w:rPr>
          <w:noProof/>
          <w:lang w:val="fr-FR"/>
        </w:rPr>
        <w:t>’</w:t>
      </w:r>
      <w:r w:rsidRPr="002C6D93">
        <w:rPr>
          <w:noProof/>
          <w:lang w:val="fr-FR"/>
        </w:rPr>
        <w:t xml:space="preserve">accès aux lieux </w:t>
      </w:r>
      <w:r>
        <w:rPr>
          <w:noProof/>
          <w:lang w:val="fr-FR"/>
        </w:rPr>
        <w:t xml:space="preserve">ou services </w:t>
      </w:r>
      <w:r w:rsidRPr="002C6D93">
        <w:rPr>
          <w:noProof/>
          <w:lang w:val="fr-FR"/>
        </w:rPr>
        <w:t>publics</w:t>
      </w:r>
      <w:r>
        <w:rPr>
          <w:noProof/>
          <w:lang w:val="fr-FR"/>
        </w:rPr>
        <w:t>, le paragraphe 87 du précédent rapport doit être modifié comme suit :</w:t>
      </w:r>
    </w:p>
    <w:p w14:paraId="4E3B6391" w14:textId="47910926" w:rsidR="00507F2F" w:rsidRPr="003347DA" w:rsidRDefault="00507F2F" w:rsidP="00507F2F">
      <w:pPr>
        <w:pStyle w:val="SingleTxtG"/>
        <w:rPr>
          <w:noProof/>
          <w:lang w:val="fr-FR"/>
        </w:rPr>
      </w:pPr>
      <w:r w:rsidRPr="003347DA">
        <w:rPr>
          <w:noProof/>
          <w:lang w:val="fr-FR"/>
        </w:rPr>
        <w:t>155.</w:t>
      </w:r>
      <w:r w:rsidRPr="003347DA">
        <w:rPr>
          <w:noProof/>
          <w:lang w:val="fr-FR"/>
        </w:rPr>
        <w:tab/>
      </w:r>
      <w:r>
        <w:rPr>
          <w:noProof/>
          <w:lang w:val="fr-FR"/>
        </w:rPr>
        <w:t>E</w:t>
      </w:r>
      <w:r w:rsidRPr="003347DA">
        <w:rPr>
          <w:noProof/>
          <w:lang w:val="fr-FR"/>
        </w:rPr>
        <w:t>n 2012</w:t>
      </w:r>
      <w:r>
        <w:rPr>
          <w:noProof/>
          <w:lang w:val="fr-FR"/>
        </w:rPr>
        <w:t>,</w:t>
      </w:r>
      <w:r w:rsidRPr="003347DA">
        <w:rPr>
          <w:noProof/>
          <w:lang w:val="fr-FR"/>
        </w:rPr>
        <w:t xml:space="preserve"> </w:t>
      </w:r>
      <w:r>
        <w:rPr>
          <w:noProof/>
          <w:lang w:val="fr-FR"/>
        </w:rPr>
        <w:t>les dispositions de l</w:t>
      </w:r>
      <w:r w:rsidR="007174EB">
        <w:rPr>
          <w:noProof/>
          <w:lang w:val="fr-FR"/>
        </w:rPr>
        <w:t>’</w:t>
      </w:r>
      <w:r>
        <w:rPr>
          <w:noProof/>
          <w:lang w:val="fr-FR"/>
        </w:rPr>
        <w:t>article</w:t>
      </w:r>
      <w:r w:rsidR="00F5379B">
        <w:rPr>
          <w:noProof/>
          <w:lang w:val="fr-FR"/>
        </w:rPr>
        <w:t> </w:t>
      </w:r>
      <w:r>
        <w:rPr>
          <w:noProof/>
          <w:lang w:val="fr-FR"/>
        </w:rPr>
        <w:t>III (par.</w:t>
      </w:r>
      <w:r w:rsidR="00F5379B">
        <w:rPr>
          <w:noProof/>
          <w:lang w:val="fr-FR"/>
        </w:rPr>
        <w:t> </w:t>
      </w:r>
      <w:r>
        <w:rPr>
          <w:noProof/>
          <w:lang w:val="fr-FR"/>
        </w:rPr>
        <w:t>1, al.</w:t>
      </w:r>
      <w:r w:rsidR="00F5379B">
        <w:rPr>
          <w:noProof/>
          <w:lang w:val="fr-FR"/>
        </w:rPr>
        <w:t> </w:t>
      </w:r>
      <w:r>
        <w:rPr>
          <w:noProof/>
          <w:lang w:val="fr-FR"/>
        </w:rPr>
        <w:t xml:space="preserve">3) de la loi </w:t>
      </w:r>
      <w:r w:rsidRPr="002C6D93">
        <w:rPr>
          <w:noProof/>
          <w:lang w:val="fr-FR"/>
        </w:rPr>
        <w:t xml:space="preserve">introductive aux actes de procédure administrative </w:t>
      </w:r>
      <w:r>
        <w:rPr>
          <w:noProof/>
          <w:lang w:val="fr-FR"/>
        </w:rPr>
        <w:t>relatives à l</w:t>
      </w:r>
      <w:r w:rsidR="007174EB">
        <w:rPr>
          <w:noProof/>
          <w:lang w:val="fr-FR"/>
        </w:rPr>
        <w:t>’</w:t>
      </w:r>
      <w:r>
        <w:rPr>
          <w:noProof/>
          <w:lang w:val="fr-FR"/>
        </w:rPr>
        <w:t xml:space="preserve">interdiction de la </w:t>
      </w:r>
      <w:r w:rsidRPr="003347DA">
        <w:rPr>
          <w:noProof/>
          <w:lang w:val="fr-FR"/>
        </w:rPr>
        <w:t xml:space="preserve">discrimination </w:t>
      </w:r>
      <w:r>
        <w:rPr>
          <w:noProof/>
          <w:lang w:val="fr-FR"/>
        </w:rPr>
        <w:t>sont devenues plus strictes</w:t>
      </w:r>
      <w:r w:rsidRPr="003347DA">
        <w:rPr>
          <w:noProof/>
          <w:lang w:val="fr-FR"/>
        </w:rPr>
        <w:t xml:space="preserve">. </w:t>
      </w:r>
      <w:r>
        <w:rPr>
          <w:noProof/>
          <w:lang w:val="fr-FR"/>
        </w:rPr>
        <w:t>Désormais, il n</w:t>
      </w:r>
      <w:r w:rsidR="007174EB">
        <w:rPr>
          <w:noProof/>
          <w:lang w:val="fr-FR"/>
        </w:rPr>
        <w:t>’</w:t>
      </w:r>
      <w:r>
        <w:rPr>
          <w:noProof/>
          <w:lang w:val="fr-FR"/>
        </w:rPr>
        <w:t>est plus essentiel qu</w:t>
      </w:r>
      <w:r w:rsidR="007174EB">
        <w:rPr>
          <w:noProof/>
          <w:lang w:val="fr-FR"/>
        </w:rPr>
        <w:t>’</w:t>
      </w:r>
      <w:r>
        <w:rPr>
          <w:noProof/>
          <w:lang w:val="fr-FR"/>
        </w:rPr>
        <w:t>une personne soit victime de discrimination ou se voie interdire l</w:t>
      </w:r>
      <w:r w:rsidR="007174EB">
        <w:rPr>
          <w:noProof/>
          <w:lang w:val="fr-FR"/>
        </w:rPr>
        <w:t>’</w:t>
      </w:r>
      <w:r>
        <w:rPr>
          <w:noProof/>
          <w:lang w:val="fr-FR"/>
        </w:rPr>
        <w:t xml:space="preserve">accès à des lieux ou services publics de façon injustifiée </w:t>
      </w:r>
      <w:r w:rsidRPr="006F5928">
        <w:rPr>
          <w:noProof/>
          <w:lang w:val="fr-FR"/>
        </w:rPr>
        <w:t xml:space="preserve">uniquement en raison de </w:t>
      </w:r>
      <w:r>
        <w:rPr>
          <w:noProof/>
          <w:lang w:val="fr-FR"/>
        </w:rPr>
        <w:t>sa</w:t>
      </w:r>
      <w:r w:rsidRPr="006F5928">
        <w:rPr>
          <w:noProof/>
          <w:lang w:val="fr-FR"/>
        </w:rPr>
        <w:t xml:space="preserve"> race, de </w:t>
      </w:r>
      <w:r>
        <w:rPr>
          <w:noProof/>
          <w:lang w:val="fr-FR"/>
        </w:rPr>
        <w:t xml:space="preserve">sa </w:t>
      </w:r>
      <w:r w:rsidRPr="006F5928">
        <w:rPr>
          <w:noProof/>
          <w:lang w:val="fr-FR"/>
        </w:rPr>
        <w:t xml:space="preserve">couleur de peau, de </w:t>
      </w:r>
      <w:r>
        <w:rPr>
          <w:noProof/>
          <w:lang w:val="fr-FR"/>
        </w:rPr>
        <w:t>son</w:t>
      </w:r>
      <w:r w:rsidRPr="006F5928">
        <w:rPr>
          <w:noProof/>
          <w:lang w:val="fr-FR"/>
        </w:rPr>
        <w:t xml:space="preserve"> origine nationale ou ethnique, de </w:t>
      </w:r>
      <w:r>
        <w:rPr>
          <w:noProof/>
          <w:lang w:val="fr-FR"/>
        </w:rPr>
        <w:t xml:space="preserve">ses convictions </w:t>
      </w:r>
      <w:r w:rsidRPr="006F5928">
        <w:rPr>
          <w:noProof/>
          <w:lang w:val="fr-FR"/>
        </w:rPr>
        <w:t>religieuse</w:t>
      </w:r>
      <w:r>
        <w:rPr>
          <w:noProof/>
          <w:lang w:val="fr-FR"/>
        </w:rPr>
        <w:t>s</w:t>
      </w:r>
      <w:r w:rsidRPr="006F5928">
        <w:rPr>
          <w:noProof/>
          <w:lang w:val="fr-FR"/>
        </w:rPr>
        <w:t xml:space="preserve"> ou</w:t>
      </w:r>
      <w:r>
        <w:rPr>
          <w:noProof/>
          <w:lang w:val="fr-FR"/>
        </w:rPr>
        <w:t xml:space="preserve"> </w:t>
      </w:r>
      <w:r w:rsidRPr="006F5928">
        <w:rPr>
          <w:noProof/>
          <w:lang w:val="fr-FR"/>
        </w:rPr>
        <w:t xml:space="preserve">de </w:t>
      </w:r>
      <w:r>
        <w:rPr>
          <w:noProof/>
          <w:lang w:val="fr-FR"/>
        </w:rPr>
        <w:t>son</w:t>
      </w:r>
      <w:r w:rsidRPr="006F5928">
        <w:rPr>
          <w:noProof/>
          <w:lang w:val="fr-FR"/>
        </w:rPr>
        <w:t xml:space="preserve"> invalidité</w:t>
      </w:r>
      <w:r w:rsidRPr="003347DA">
        <w:rPr>
          <w:noProof/>
          <w:lang w:val="fr-FR"/>
        </w:rPr>
        <w:t xml:space="preserve">. </w:t>
      </w:r>
      <w:r>
        <w:rPr>
          <w:noProof/>
          <w:lang w:val="fr-FR"/>
        </w:rPr>
        <w:t xml:space="preserve">Il y a infraction </w:t>
      </w:r>
      <w:r w:rsidRPr="003347DA">
        <w:rPr>
          <w:noProof/>
          <w:lang w:val="fr-FR"/>
        </w:rPr>
        <w:t xml:space="preserve">administrative </w:t>
      </w:r>
      <w:r>
        <w:rPr>
          <w:noProof/>
          <w:lang w:val="fr-FR"/>
        </w:rPr>
        <w:t xml:space="preserve">si cette personne est (également) victime de </w:t>
      </w:r>
      <w:r w:rsidRPr="003347DA">
        <w:rPr>
          <w:noProof/>
          <w:lang w:val="fr-FR"/>
        </w:rPr>
        <w:t>discriminat</w:t>
      </w:r>
      <w:r>
        <w:rPr>
          <w:noProof/>
          <w:lang w:val="fr-FR"/>
        </w:rPr>
        <w:t xml:space="preserve">ion en raison </w:t>
      </w:r>
      <w:r w:rsidRPr="003347DA">
        <w:rPr>
          <w:noProof/>
          <w:lang w:val="fr-FR"/>
        </w:rPr>
        <w:t>d</w:t>
      </w:r>
      <w:r>
        <w:rPr>
          <w:noProof/>
          <w:lang w:val="fr-FR"/>
        </w:rPr>
        <w:t>e sa race</w:t>
      </w:r>
      <w:r w:rsidRPr="003347DA">
        <w:rPr>
          <w:noProof/>
          <w:lang w:val="fr-FR"/>
        </w:rPr>
        <w:t xml:space="preserve">, etc. </w:t>
      </w:r>
      <w:r>
        <w:rPr>
          <w:noProof/>
          <w:lang w:val="fr-FR"/>
        </w:rPr>
        <w:t>Ainsi, on ne peut plus assurer l</w:t>
      </w:r>
      <w:r w:rsidR="007174EB">
        <w:rPr>
          <w:noProof/>
          <w:lang w:val="fr-FR"/>
        </w:rPr>
        <w:t>’</w:t>
      </w:r>
      <w:r>
        <w:rPr>
          <w:noProof/>
          <w:lang w:val="fr-FR"/>
        </w:rPr>
        <w:t>impunité de l</w:t>
      </w:r>
      <w:r w:rsidR="007174EB">
        <w:rPr>
          <w:noProof/>
          <w:lang w:val="fr-FR"/>
        </w:rPr>
        <w:t>’</w:t>
      </w:r>
      <w:r>
        <w:rPr>
          <w:noProof/>
          <w:lang w:val="fr-FR"/>
        </w:rPr>
        <w:t xml:space="preserve">auteur en établissant que </w:t>
      </w:r>
      <w:r w:rsidRPr="00DA47BF">
        <w:rPr>
          <w:noProof/>
        </w:rPr>
        <w:t>la discrimination n</w:t>
      </w:r>
      <w:r w:rsidR="007174EB">
        <w:rPr>
          <w:noProof/>
        </w:rPr>
        <w:t>’</w:t>
      </w:r>
      <w:r w:rsidRPr="00DA47BF">
        <w:rPr>
          <w:noProof/>
        </w:rPr>
        <w:t>a pas été commise</w:t>
      </w:r>
      <w:r>
        <w:rPr>
          <w:noProof/>
          <w:lang w:val="fr-FR"/>
        </w:rPr>
        <w:t xml:space="preserve"> uniquement pour des raisons racistes</w:t>
      </w:r>
      <w:r w:rsidRPr="003347DA">
        <w:rPr>
          <w:noProof/>
          <w:lang w:val="fr-FR"/>
        </w:rPr>
        <w:t>.</w:t>
      </w:r>
    </w:p>
    <w:p w14:paraId="5767872B" w14:textId="62E452DD" w:rsidR="00507F2F" w:rsidRPr="003347DA" w:rsidRDefault="00507F2F" w:rsidP="00507F2F">
      <w:pPr>
        <w:pStyle w:val="HChG"/>
        <w:rPr>
          <w:noProof/>
          <w:lang w:val="fr-FR"/>
        </w:rPr>
      </w:pPr>
      <w:r w:rsidRPr="003347DA">
        <w:rPr>
          <w:noProof/>
          <w:lang w:val="fr-FR"/>
        </w:rPr>
        <w:tab/>
        <w:t>II.</w:t>
      </w:r>
      <w:r w:rsidRPr="003347DA">
        <w:rPr>
          <w:noProof/>
          <w:lang w:val="fr-FR"/>
        </w:rPr>
        <w:tab/>
      </w:r>
      <w:r w:rsidRPr="00761251">
        <w:rPr>
          <w:bCs/>
          <w:noProof/>
          <w:lang w:val="fr-FR"/>
        </w:rPr>
        <w:t xml:space="preserve">Renseignements émanant de groupes de victimes </w:t>
      </w:r>
      <w:r w:rsidR="004552CF">
        <w:rPr>
          <w:bCs/>
          <w:noProof/>
          <w:lang w:val="fr-FR"/>
        </w:rPr>
        <w:br/>
      </w:r>
      <w:r w:rsidRPr="00761251">
        <w:rPr>
          <w:bCs/>
          <w:noProof/>
          <w:lang w:val="fr-FR"/>
        </w:rPr>
        <w:t>ou de victimes</w:t>
      </w:r>
      <w:r>
        <w:rPr>
          <w:bCs/>
          <w:noProof/>
          <w:lang w:val="fr-FR"/>
        </w:rPr>
        <w:t xml:space="preserve"> </w:t>
      </w:r>
      <w:r w:rsidRPr="00761251">
        <w:rPr>
          <w:bCs/>
          <w:noProof/>
          <w:lang w:val="fr-FR"/>
        </w:rPr>
        <w:t>potentielles</w:t>
      </w:r>
    </w:p>
    <w:p w14:paraId="39B96020" w14:textId="2218DD9C" w:rsidR="00507F2F" w:rsidRPr="003347DA" w:rsidRDefault="00507F2F" w:rsidP="00507F2F">
      <w:pPr>
        <w:pStyle w:val="H1G"/>
        <w:rPr>
          <w:noProof/>
          <w:lang w:val="fr-FR"/>
        </w:rPr>
      </w:pPr>
      <w:r w:rsidRPr="003347DA">
        <w:rPr>
          <w:noProof/>
          <w:lang w:val="fr-FR"/>
        </w:rPr>
        <w:tab/>
        <w:t>A.</w:t>
      </w:r>
      <w:r w:rsidRPr="003347DA">
        <w:rPr>
          <w:noProof/>
          <w:lang w:val="fr-FR"/>
        </w:rPr>
        <w:tab/>
      </w:r>
      <w:r w:rsidRPr="003347DA">
        <w:rPr>
          <w:noProof/>
          <w:lang w:val="fr-FR"/>
        </w:rPr>
        <w:tab/>
      </w:r>
      <w:r>
        <w:rPr>
          <w:noProof/>
          <w:lang w:val="fr-FR"/>
        </w:rPr>
        <w:t>Renseignements sur l</w:t>
      </w:r>
      <w:r w:rsidR="007174EB">
        <w:rPr>
          <w:noProof/>
          <w:lang w:val="fr-FR"/>
        </w:rPr>
        <w:t>’</w:t>
      </w:r>
      <w:r>
        <w:rPr>
          <w:noProof/>
          <w:lang w:val="fr-FR"/>
        </w:rPr>
        <w:t>exercice des droits</w:t>
      </w:r>
    </w:p>
    <w:p w14:paraId="17A98DDC" w14:textId="7E5276CD" w:rsidR="00507F2F" w:rsidRPr="003347DA" w:rsidRDefault="00507F2F" w:rsidP="00507F2F">
      <w:pPr>
        <w:pStyle w:val="SingleTxtG"/>
        <w:rPr>
          <w:noProof/>
          <w:lang w:val="fr-FR"/>
        </w:rPr>
      </w:pPr>
      <w:r w:rsidRPr="003347DA">
        <w:rPr>
          <w:noProof/>
          <w:lang w:val="fr-FR"/>
        </w:rPr>
        <w:t>156.</w:t>
      </w:r>
      <w:r w:rsidRPr="003347DA">
        <w:rPr>
          <w:noProof/>
          <w:lang w:val="fr-FR"/>
        </w:rPr>
        <w:tab/>
      </w:r>
      <w:r>
        <w:rPr>
          <w:noProof/>
          <w:lang w:val="fr-FR"/>
        </w:rPr>
        <w:t>Voir le rapport sur l</w:t>
      </w:r>
      <w:r w:rsidR="007174EB">
        <w:rPr>
          <w:noProof/>
          <w:lang w:val="fr-FR"/>
        </w:rPr>
        <w:t>’</w:t>
      </w:r>
      <w:r>
        <w:rPr>
          <w:noProof/>
          <w:lang w:val="fr-FR"/>
        </w:rPr>
        <w:t xml:space="preserve">intégration mentionné au </w:t>
      </w:r>
      <w:r w:rsidRPr="003347DA">
        <w:rPr>
          <w:noProof/>
          <w:lang w:val="fr-FR"/>
        </w:rPr>
        <w:t>para</w:t>
      </w:r>
      <w:r>
        <w:rPr>
          <w:noProof/>
          <w:lang w:val="fr-FR"/>
        </w:rPr>
        <w:t>graphe</w:t>
      </w:r>
      <w:r w:rsidRPr="003347DA">
        <w:rPr>
          <w:noProof/>
          <w:lang w:val="fr-FR"/>
        </w:rPr>
        <w:t xml:space="preserve"> 3, </w:t>
      </w:r>
      <w:r>
        <w:rPr>
          <w:noProof/>
          <w:lang w:val="fr-FR"/>
        </w:rPr>
        <w:t>le document de base et les indications relatives à l</w:t>
      </w:r>
      <w:r w:rsidR="007174EB">
        <w:rPr>
          <w:noProof/>
          <w:lang w:val="fr-FR"/>
        </w:rPr>
        <w:t>’</w:t>
      </w:r>
      <w:r>
        <w:rPr>
          <w:noProof/>
          <w:lang w:val="fr-FR"/>
        </w:rPr>
        <w:t>article 5, section I</w:t>
      </w:r>
      <w:r w:rsidRPr="00C40834">
        <w:rPr>
          <w:rStyle w:val="Appelnotedebasdep"/>
        </w:rPr>
        <w:footnoteReference w:id="16"/>
      </w:r>
      <w:r>
        <w:rPr>
          <w:noProof/>
          <w:lang w:val="fr-FR"/>
        </w:rPr>
        <w:t>.</w:t>
      </w:r>
    </w:p>
    <w:p w14:paraId="5EB3E96B" w14:textId="1123FD60" w:rsidR="00507F2F" w:rsidRPr="003347DA" w:rsidRDefault="00507F2F" w:rsidP="00507F2F">
      <w:pPr>
        <w:pStyle w:val="H1G"/>
        <w:rPr>
          <w:noProof/>
          <w:lang w:val="fr-FR"/>
        </w:rPr>
      </w:pPr>
      <w:r w:rsidRPr="003347DA">
        <w:rPr>
          <w:noProof/>
          <w:lang w:val="fr-FR"/>
        </w:rPr>
        <w:tab/>
        <w:t>B.</w:t>
      </w:r>
      <w:r w:rsidRPr="003347DA">
        <w:rPr>
          <w:noProof/>
          <w:lang w:val="fr-FR"/>
        </w:rPr>
        <w:tab/>
      </w:r>
      <w:r>
        <w:rPr>
          <w:noProof/>
          <w:lang w:val="fr-FR"/>
        </w:rPr>
        <w:t>D</w:t>
      </w:r>
      <w:r w:rsidRPr="003347DA">
        <w:rPr>
          <w:noProof/>
          <w:lang w:val="fr-FR"/>
        </w:rPr>
        <w:t xml:space="preserve">iscrimination </w:t>
      </w:r>
      <w:r>
        <w:rPr>
          <w:noProof/>
          <w:lang w:val="fr-FR"/>
        </w:rPr>
        <w:t xml:space="preserve">raciale </w:t>
      </w:r>
      <w:r w:rsidRPr="000C3872">
        <w:rPr>
          <w:bCs/>
          <w:noProof/>
          <w:lang w:val="fr-FR"/>
        </w:rPr>
        <w:t>mêlée à</w:t>
      </w:r>
      <w:r>
        <w:rPr>
          <w:bCs/>
          <w:noProof/>
          <w:lang w:val="fr-FR"/>
        </w:rPr>
        <w:t xml:space="preserve"> </w:t>
      </w:r>
      <w:r w:rsidRPr="000C3872">
        <w:rPr>
          <w:bCs/>
          <w:noProof/>
          <w:lang w:val="fr-FR"/>
        </w:rPr>
        <w:t>d</w:t>
      </w:r>
      <w:r w:rsidR="007174EB">
        <w:rPr>
          <w:bCs/>
          <w:noProof/>
          <w:lang w:val="fr-FR"/>
        </w:rPr>
        <w:t>’</w:t>
      </w:r>
      <w:r w:rsidRPr="000C3872">
        <w:rPr>
          <w:bCs/>
          <w:noProof/>
          <w:lang w:val="fr-FR"/>
        </w:rPr>
        <w:t>autres causes de discrimination</w:t>
      </w:r>
    </w:p>
    <w:p w14:paraId="370E8610" w14:textId="32770AE2" w:rsidR="00507F2F" w:rsidRPr="003347DA" w:rsidRDefault="00507F2F" w:rsidP="00507F2F">
      <w:pPr>
        <w:pStyle w:val="SingleTxtG"/>
        <w:rPr>
          <w:noProof/>
          <w:lang w:val="fr-FR"/>
        </w:rPr>
      </w:pPr>
      <w:r w:rsidRPr="003347DA">
        <w:rPr>
          <w:noProof/>
          <w:lang w:val="fr-FR"/>
        </w:rPr>
        <w:t>157.</w:t>
      </w:r>
      <w:r w:rsidRPr="003347DA">
        <w:rPr>
          <w:noProof/>
          <w:lang w:val="fr-FR"/>
        </w:rPr>
        <w:tab/>
      </w:r>
      <w:r>
        <w:rPr>
          <w:noProof/>
          <w:lang w:val="fr-FR"/>
        </w:rPr>
        <w:t xml:space="preserve">En ce qui concerne la </w:t>
      </w:r>
      <w:r w:rsidRPr="000C3872">
        <w:rPr>
          <w:noProof/>
          <w:lang w:val="fr-FR"/>
        </w:rPr>
        <w:t>discrimination multiple</w:t>
      </w:r>
      <w:r>
        <w:rPr>
          <w:noProof/>
          <w:lang w:val="fr-FR"/>
        </w:rPr>
        <w:t xml:space="preserve">, le paragraphe </w:t>
      </w:r>
      <w:r w:rsidRPr="003347DA">
        <w:rPr>
          <w:noProof/>
          <w:lang w:val="fr-FR"/>
        </w:rPr>
        <w:t xml:space="preserve">89 </w:t>
      </w:r>
      <w:r>
        <w:rPr>
          <w:noProof/>
          <w:lang w:val="fr-FR"/>
        </w:rPr>
        <w:t xml:space="preserve">du précédent rapport est modifié comme suit </w:t>
      </w:r>
      <w:r w:rsidRPr="003347DA">
        <w:rPr>
          <w:noProof/>
          <w:lang w:val="fr-FR"/>
        </w:rPr>
        <w:t>:</w:t>
      </w:r>
    </w:p>
    <w:p w14:paraId="4339E5A2" w14:textId="422EDDA7" w:rsidR="00507F2F" w:rsidRPr="003347DA" w:rsidRDefault="00507F2F" w:rsidP="004552CF">
      <w:pPr>
        <w:pStyle w:val="H23G"/>
        <w:rPr>
          <w:noProof/>
          <w:lang w:val="fr-FR"/>
        </w:rPr>
      </w:pPr>
      <w:r w:rsidRPr="003347DA">
        <w:rPr>
          <w:noProof/>
          <w:lang w:val="fr-FR"/>
        </w:rPr>
        <w:tab/>
      </w:r>
      <w:r w:rsidRPr="003347DA">
        <w:rPr>
          <w:noProof/>
          <w:lang w:val="fr-FR"/>
        </w:rPr>
        <w:tab/>
      </w:r>
      <w:r w:rsidRPr="00DA47BF">
        <w:rPr>
          <w:noProof/>
        </w:rPr>
        <w:t xml:space="preserve">Demandes de conseil </w:t>
      </w:r>
      <w:r w:rsidRPr="004552CF">
        <w:t>concernant</w:t>
      </w:r>
      <w:r w:rsidRPr="00842032">
        <w:rPr>
          <w:noProof/>
          <w:lang w:val="fr-FR"/>
        </w:rPr>
        <w:t xml:space="preserve"> </w:t>
      </w:r>
      <w:r>
        <w:rPr>
          <w:noProof/>
          <w:lang w:val="fr-FR"/>
        </w:rPr>
        <w:t xml:space="preserve">la </w:t>
      </w:r>
      <w:r w:rsidRPr="003347DA">
        <w:rPr>
          <w:noProof/>
          <w:lang w:val="fr-FR"/>
        </w:rPr>
        <w:t xml:space="preserve">discrimination </w:t>
      </w:r>
      <w:r>
        <w:rPr>
          <w:noProof/>
          <w:lang w:val="fr-FR"/>
        </w:rPr>
        <w:t xml:space="preserve">multiple </w:t>
      </w:r>
      <w:r w:rsidRPr="003347DA">
        <w:rPr>
          <w:noProof/>
          <w:lang w:val="fr-FR"/>
        </w:rPr>
        <w:t>re</w:t>
      </w:r>
      <w:r>
        <w:rPr>
          <w:noProof/>
          <w:lang w:val="fr-FR"/>
        </w:rPr>
        <w:t xml:space="preserve">çues par le Bureau </w:t>
      </w:r>
      <w:r w:rsidR="004552CF">
        <w:rPr>
          <w:noProof/>
          <w:lang w:val="fr-FR"/>
        </w:rPr>
        <w:br/>
      </w:r>
      <w:r>
        <w:rPr>
          <w:noProof/>
          <w:lang w:val="fr-FR"/>
        </w:rPr>
        <w:t>du Médiateur pour l</w:t>
      </w:r>
      <w:r w:rsidR="007174EB">
        <w:rPr>
          <w:noProof/>
          <w:lang w:val="fr-FR"/>
        </w:rPr>
        <w:t>’</w:t>
      </w:r>
      <w:r>
        <w:rPr>
          <w:noProof/>
          <w:lang w:val="fr-FR"/>
        </w:rPr>
        <w:t>égalité de traitement</w:t>
      </w:r>
      <w:r w:rsidRPr="004552CF">
        <w:rPr>
          <w:rStyle w:val="Appelnotedebasdep"/>
          <w:b w:val="0"/>
          <w:bCs/>
        </w:rPr>
        <w:footnoteReference w:id="17"/>
      </w:r>
    </w:p>
    <w:tbl>
      <w:tblPr>
        <w:tblW w:w="7370" w:type="dxa"/>
        <w:tblInd w:w="1134" w:type="dxa"/>
        <w:tblLayout w:type="fixed"/>
        <w:tblCellMar>
          <w:left w:w="0" w:type="dxa"/>
          <w:right w:w="0" w:type="dxa"/>
        </w:tblCellMar>
        <w:tblLook w:val="0420" w:firstRow="1" w:lastRow="0" w:firstColumn="0" w:lastColumn="0" w:noHBand="0" w:noVBand="1"/>
      </w:tblPr>
      <w:tblGrid>
        <w:gridCol w:w="1418"/>
        <w:gridCol w:w="744"/>
        <w:gridCol w:w="744"/>
        <w:gridCol w:w="744"/>
        <w:gridCol w:w="744"/>
        <w:gridCol w:w="744"/>
        <w:gridCol w:w="744"/>
        <w:gridCol w:w="744"/>
        <w:gridCol w:w="744"/>
      </w:tblGrid>
      <w:tr w:rsidR="00F5379B" w:rsidRPr="00F5379B" w14:paraId="05AD15AE" w14:textId="77777777" w:rsidTr="00F5379B">
        <w:trPr>
          <w:tblHeader/>
        </w:trPr>
        <w:tc>
          <w:tcPr>
            <w:tcW w:w="1418" w:type="dxa"/>
            <w:tcBorders>
              <w:top w:val="single" w:sz="4" w:space="0" w:color="auto"/>
              <w:bottom w:val="single" w:sz="12" w:space="0" w:color="auto"/>
            </w:tcBorders>
            <w:vAlign w:val="bottom"/>
          </w:tcPr>
          <w:p w14:paraId="1F2B5F2E" w14:textId="77777777" w:rsidR="00507F2F" w:rsidRPr="00F5379B" w:rsidRDefault="00507F2F" w:rsidP="00F5379B">
            <w:pPr>
              <w:suppressAutoHyphens w:val="0"/>
              <w:spacing w:before="80" w:after="80" w:line="200" w:lineRule="exact"/>
              <w:rPr>
                <w:i/>
                <w:noProof/>
                <w:sz w:val="16"/>
                <w:lang w:val="fr-FR"/>
              </w:rPr>
            </w:pPr>
          </w:p>
        </w:tc>
        <w:tc>
          <w:tcPr>
            <w:tcW w:w="744" w:type="dxa"/>
            <w:tcBorders>
              <w:top w:val="single" w:sz="4" w:space="0" w:color="auto"/>
              <w:bottom w:val="single" w:sz="12" w:space="0" w:color="auto"/>
            </w:tcBorders>
            <w:vAlign w:val="bottom"/>
          </w:tcPr>
          <w:p w14:paraId="5DEF2DB1"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2016</w:t>
            </w:r>
          </w:p>
        </w:tc>
        <w:tc>
          <w:tcPr>
            <w:tcW w:w="744" w:type="dxa"/>
            <w:tcBorders>
              <w:top w:val="single" w:sz="4" w:space="0" w:color="auto"/>
              <w:bottom w:val="single" w:sz="12" w:space="0" w:color="auto"/>
            </w:tcBorders>
            <w:vAlign w:val="bottom"/>
          </w:tcPr>
          <w:p w14:paraId="3BB8D22B"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2017</w:t>
            </w:r>
          </w:p>
        </w:tc>
        <w:tc>
          <w:tcPr>
            <w:tcW w:w="744" w:type="dxa"/>
            <w:tcBorders>
              <w:top w:val="single" w:sz="4" w:space="0" w:color="auto"/>
              <w:bottom w:val="single" w:sz="12" w:space="0" w:color="auto"/>
            </w:tcBorders>
            <w:vAlign w:val="bottom"/>
          </w:tcPr>
          <w:p w14:paraId="3C63808E"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2018</w:t>
            </w:r>
          </w:p>
        </w:tc>
        <w:tc>
          <w:tcPr>
            <w:tcW w:w="744" w:type="dxa"/>
            <w:tcBorders>
              <w:top w:val="single" w:sz="4" w:space="0" w:color="auto"/>
              <w:bottom w:val="single" w:sz="12" w:space="0" w:color="auto"/>
            </w:tcBorders>
            <w:vAlign w:val="bottom"/>
          </w:tcPr>
          <w:p w14:paraId="5047A59F"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2019</w:t>
            </w:r>
          </w:p>
        </w:tc>
        <w:tc>
          <w:tcPr>
            <w:tcW w:w="744" w:type="dxa"/>
            <w:tcBorders>
              <w:top w:val="single" w:sz="4" w:space="0" w:color="auto"/>
              <w:bottom w:val="single" w:sz="12" w:space="0" w:color="auto"/>
            </w:tcBorders>
            <w:vAlign w:val="bottom"/>
          </w:tcPr>
          <w:p w14:paraId="67A99D06"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2020</w:t>
            </w:r>
          </w:p>
        </w:tc>
        <w:tc>
          <w:tcPr>
            <w:tcW w:w="744" w:type="dxa"/>
            <w:tcBorders>
              <w:top w:val="single" w:sz="4" w:space="0" w:color="auto"/>
              <w:bottom w:val="single" w:sz="12" w:space="0" w:color="auto"/>
            </w:tcBorders>
            <w:vAlign w:val="bottom"/>
          </w:tcPr>
          <w:p w14:paraId="70F9EE55"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 xml:space="preserve">2021 </w:t>
            </w:r>
          </w:p>
        </w:tc>
        <w:tc>
          <w:tcPr>
            <w:tcW w:w="744" w:type="dxa"/>
            <w:tcBorders>
              <w:top w:val="single" w:sz="4" w:space="0" w:color="auto"/>
              <w:bottom w:val="single" w:sz="12" w:space="0" w:color="auto"/>
            </w:tcBorders>
            <w:vAlign w:val="bottom"/>
          </w:tcPr>
          <w:p w14:paraId="3F391616"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2022</w:t>
            </w:r>
          </w:p>
        </w:tc>
        <w:tc>
          <w:tcPr>
            <w:tcW w:w="744" w:type="dxa"/>
            <w:tcBorders>
              <w:top w:val="single" w:sz="4" w:space="0" w:color="auto"/>
              <w:bottom w:val="single" w:sz="12" w:space="0" w:color="auto"/>
            </w:tcBorders>
            <w:vAlign w:val="bottom"/>
          </w:tcPr>
          <w:p w14:paraId="0C11105A" w14:textId="77777777" w:rsidR="00507F2F" w:rsidRPr="00F5379B" w:rsidRDefault="00507F2F" w:rsidP="00F5379B">
            <w:pPr>
              <w:suppressAutoHyphens w:val="0"/>
              <w:spacing w:before="80" w:after="80" w:line="200" w:lineRule="exact"/>
              <w:jc w:val="right"/>
              <w:rPr>
                <w:i/>
                <w:noProof/>
                <w:sz w:val="16"/>
                <w:lang w:val="fr-FR"/>
              </w:rPr>
            </w:pPr>
            <w:r w:rsidRPr="00F5379B">
              <w:rPr>
                <w:i/>
                <w:noProof/>
                <w:sz w:val="16"/>
                <w:lang w:val="fr-FR"/>
              </w:rPr>
              <w:t>2023</w:t>
            </w:r>
          </w:p>
        </w:tc>
      </w:tr>
      <w:tr w:rsidR="00507F2F" w:rsidRPr="00F5379B" w14:paraId="07508B7F" w14:textId="77777777" w:rsidTr="00F5379B">
        <w:trPr>
          <w:tblHeader/>
        </w:trPr>
        <w:tc>
          <w:tcPr>
            <w:tcW w:w="1418" w:type="dxa"/>
            <w:tcBorders>
              <w:top w:val="single" w:sz="12" w:space="0" w:color="auto"/>
              <w:bottom w:val="single" w:sz="4" w:space="0" w:color="auto"/>
            </w:tcBorders>
          </w:tcPr>
          <w:p w14:paraId="5C25648A" w14:textId="4169482D" w:rsidR="00507F2F" w:rsidRPr="00F5379B" w:rsidRDefault="00507F2F" w:rsidP="00F5379B">
            <w:pPr>
              <w:suppressAutoHyphens w:val="0"/>
              <w:spacing w:before="80" w:after="80" w:line="220" w:lineRule="exact"/>
              <w:ind w:left="283"/>
              <w:rPr>
                <w:b/>
                <w:bCs/>
                <w:noProof/>
                <w:sz w:val="18"/>
                <w:szCs w:val="18"/>
                <w:lang w:val="fr-FR"/>
              </w:rPr>
            </w:pPr>
            <w:r w:rsidRPr="00F5379B">
              <w:rPr>
                <w:b/>
                <w:bCs/>
                <w:noProof/>
                <w:sz w:val="18"/>
                <w:szCs w:val="18"/>
                <w:lang w:val="fr-FR"/>
              </w:rPr>
              <w:t>Nombre total</w:t>
            </w:r>
          </w:p>
        </w:tc>
        <w:tc>
          <w:tcPr>
            <w:tcW w:w="744" w:type="dxa"/>
            <w:tcBorders>
              <w:top w:val="single" w:sz="12" w:space="0" w:color="auto"/>
              <w:bottom w:val="single" w:sz="4" w:space="0" w:color="auto"/>
            </w:tcBorders>
            <w:vAlign w:val="bottom"/>
          </w:tcPr>
          <w:p w14:paraId="218EE20B"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74</w:t>
            </w:r>
          </w:p>
        </w:tc>
        <w:tc>
          <w:tcPr>
            <w:tcW w:w="744" w:type="dxa"/>
            <w:tcBorders>
              <w:top w:val="single" w:sz="12" w:space="0" w:color="auto"/>
              <w:bottom w:val="single" w:sz="4" w:space="0" w:color="auto"/>
            </w:tcBorders>
            <w:vAlign w:val="bottom"/>
          </w:tcPr>
          <w:p w14:paraId="018286A8"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92</w:t>
            </w:r>
          </w:p>
        </w:tc>
        <w:tc>
          <w:tcPr>
            <w:tcW w:w="744" w:type="dxa"/>
            <w:tcBorders>
              <w:top w:val="single" w:sz="12" w:space="0" w:color="auto"/>
              <w:bottom w:val="single" w:sz="4" w:space="0" w:color="auto"/>
            </w:tcBorders>
            <w:vAlign w:val="bottom"/>
          </w:tcPr>
          <w:p w14:paraId="07749986"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108</w:t>
            </w:r>
          </w:p>
        </w:tc>
        <w:tc>
          <w:tcPr>
            <w:tcW w:w="744" w:type="dxa"/>
            <w:tcBorders>
              <w:top w:val="single" w:sz="12" w:space="0" w:color="auto"/>
              <w:bottom w:val="single" w:sz="4" w:space="0" w:color="auto"/>
            </w:tcBorders>
            <w:vAlign w:val="bottom"/>
          </w:tcPr>
          <w:p w14:paraId="1F326FE4"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100</w:t>
            </w:r>
          </w:p>
        </w:tc>
        <w:tc>
          <w:tcPr>
            <w:tcW w:w="744" w:type="dxa"/>
            <w:tcBorders>
              <w:top w:val="single" w:sz="12" w:space="0" w:color="auto"/>
              <w:bottom w:val="single" w:sz="4" w:space="0" w:color="auto"/>
            </w:tcBorders>
            <w:vAlign w:val="bottom"/>
          </w:tcPr>
          <w:p w14:paraId="6CFB445F"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81</w:t>
            </w:r>
          </w:p>
        </w:tc>
        <w:tc>
          <w:tcPr>
            <w:tcW w:w="744" w:type="dxa"/>
            <w:tcBorders>
              <w:top w:val="single" w:sz="12" w:space="0" w:color="auto"/>
              <w:bottom w:val="single" w:sz="4" w:space="0" w:color="auto"/>
            </w:tcBorders>
            <w:vAlign w:val="bottom"/>
          </w:tcPr>
          <w:p w14:paraId="7E7ADE17"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120</w:t>
            </w:r>
          </w:p>
        </w:tc>
        <w:tc>
          <w:tcPr>
            <w:tcW w:w="744" w:type="dxa"/>
            <w:tcBorders>
              <w:top w:val="single" w:sz="12" w:space="0" w:color="auto"/>
              <w:bottom w:val="single" w:sz="4" w:space="0" w:color="auto"/>
            </w:tcBorders>
            <w:vAlign w:val="bottom"/>
          </w:tcPr>
          <w:p w14:paraId="4AA71E67"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173</w:t>
            </w:r>
          </w:p>
        </w:tc>
        <w:tc>
          <w:tcPr>
            <w:tcW w:w="744" w:type="dxa"/>
            <w:tcBorders>
              <w:top w:val="single" w:sz="12" w:space="0" w:color="auto"/>
              <w:bottom w:val="single" w:sz="4" w:space="0" w:color="auto"/>
            </w:tcBorders>
            <w:vAlign w:val="bottom"/>
          </w:tcPr>
          <w:p w14:paraId="08462D9D" w14:textId="77777777" w:rsidR="00507F2F" w:rsidRPr="00F5379B" w:rsidRDefault="00507F2F" w:rsidP="00F5379B">
            <w:pPr>
              <w:suppressAutoHyphens w:val="0"/>
              <w:spacing w:before="80" w:after="80" w:line="220" w:lineRule="exact"/>
              <w:jc w:val="right"/>
              <w:rPr>
                <w:b/>
                <w:bCs/>
                <w:noProof/>
                <w:sz w:val="18"/>
                <w:szCs w:val="18"/>
                <w:lang w:val="fr-FR"/>
              </w:rPr>
            </w:pPr>
            <w:r w:rsidRPr="00F5379B">
              <w:rPr>
                <w:b/>
                <w:bCs/>
                <w:noProof/>
                <w:sz w:val="18"/>
                <w:szCs w:val="18"/>
                <w:lang w:val="fr-FR"/>
              </w:rPr>
              <w:t>150</w:t>
            </w:r>
          </w:p>
        </w:tc>
      </w:tr>
      <w:tr w:rsidR="00507F2F" w:rsidRPr="00F5379B" w14:paraId="1F4D5ACE" w14:textId="77777777" w:rsidTr="00F5379B">
        <w:tc>
          <w:tcPr>
            <w:tcW w:w="1418" w:type="dxa"/>
            <w:tcBorders>
              <w:top w:val="single" w:sz="4" w:space="0" w:color="auto"/>
            </w:tcBorders>
          </w:tcPr>
          <w:p w14:paraId="3804481A" w14:textId="6BAE58D2" w:rsidR="00507F2F" w:rsidRPr="00F5379B" w:rsidRDefault="00507F2F" w:rsidP="00F5379B">
            <w:pPr>
              <w:suppressAutoHyphens w:val="0"/>
              <w:spacing w:before="40" w:after="40" w:line="220" w:lineRule="exact"/>
              <w:rPr>
                <w:noProof/>
                <w:sz w:val="18"/>
                <w:szCs w:val="18"/>
                <w:lang w:val="fr-FR"/>
              </w:rPr>
            </w:pPr>
            <w:r w:rsidRPr="00F5379B">
              <w:rPr>
                <w:noProof/>
                <w:sz w:val="18"/>
                <w:szCs w:val="18"/>
                <w:lang w:val="fr-FR"/>
              </w:rPr>
              <w:t>Femmes</w:t>
            </w:r>
          </w:p>
        </w:tc>
        <w:tc>
          <w:tcPr>
            <w:tcW w:w="744" w:type="dxa"/>
            <w:tcBorders>
              <w:top w:val="single" w:sz="4" w:space="0" w:color="auto"/>
            </w:tcBorders>
            <w:vAlign w:val="bottom"/>
          </w:tcPr>
          <w:p w14:paraId="174ED36E"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52</w:t>
            </w:r>
          </w:p>
        </w:tc>
        <w:tc>
          <w:tcPr>
            <w:tcW w:w="744" w:type="dxa"/>
            <w:tcBorders>
              <w:top w:val="single" w:sz="4" w:space="0" w:color="auto"/>
            </w:tcBorders>
            <w:vAlign w:val="bottom"/>
          </w:tcPr>
          <w:p w14:paraId="4611EF76"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53</w:t>
            </w:r>
          </w:p>
        </w:tc>
        <w:tc>
          <w:tcPr>
            <w:tcW w:w="744" w:type="dxa"/>
            <w:tcBorders>
              <w:top w:val="single" w:sz="4" w:space="0" w:color="auto"/>
            </w:tcBorders>
            <w:vAlign w:val="bottom"/>
          </w:tcPr>
          <w:p w14:paraId="391C6D2A"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65</w:t>
            </w:r>
          </w:p>
        </w:tc>
        <w:tc>
          <w:tcPr>
            <w:tcW w:w="744" w:type="dxa"/>
            <w:tcBorders>
              <w:top w:val="single" w:sz="4" w:space="0" w:color="auto"/>
            </w:tcBorders>
            <w:vAlign w:val="bottom"/>
          </w:tcPr>
          <w:p w14:paraId="1294C24C"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55</w:t>
            </w:r>
          </w:p>
        </w:tc>
        <w:tc>
          <w:tcPr>
            <w:tcW w:w="744" w:type="dxa"/>
            <w:tcBorders>
              <w:top w:val="single" w:sz="4" w:space="0" w:color="auto"/>
            </w:tcBorders>
            <w:vAlign w:val="bottom"/>
          </w:tcPr>
          <w:p w14:paraId="6FEE8F82"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42</w:t>
            </w:r>
          </w:p>
        </w:tc>
        <w:tc>
          <w:tcPr>
            <w:tcW w:w="744" w:type="dxa"/>
            <w:tcBorders>
              <w:top w:val="single" w:sz="4" w:space="0" w:color="auto"/>
            </w:tcBorders>
            <w:vAlign w:val="bottom"/>
          </w:tcPr>
          <w:p w14:paraId="2E046D62"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77</w:t>
            </w:r>
          </w:p>
        </w:tc>
        <w:tc>
          <w:tcPr>
            <w:tcW w:w="744" w:type="dxa"/>
            <w:tcBorders>
              <w:top w:val="single" w:sz="4" w:space="0" w:color="auto"/>
            </w:tcBorders>
            <w:vAlign w:val="bottom"/>
          </w:tcPr>
          <w:p w14:paraId="7AE50584"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111</w:t>
            </w:r>
          </w:p>
        </w:tc>
        <w:tc>
          <w:tcPr>
            <w:tcW w:w="744" w:type="dxa"/>
            <w:tcBorders>
              <w:top w:val="single" w:sz="4" w:space="0" w:color="auto"/>
            </w:tcBorders>
            <w:vAlign w:val="bottom"/>
          </w:tcPr>
          <w:p w14:paraId="3F118CA5"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107</w:t>
            </w:r>
          </w:p>
        </w:tc>
      </w:tr>
      <w:tr w:rsidR="00507F2F" w:rsidRPr="00F5379B" w14:paraId="646DB8F6" w14:textId="77777777" w:rsidTr="00F5379B">
        <w:tc>
          <w:tcPr>
            <w:tcW w:w="1418" w:type="dxa"/>
            <w:tcBorders>
              <w:bottom w:val="single" w:sz="12" w:space="0" w:color="auto"/>
            </w:tcBorders>
          </w:tcPr>
          <w:p w14:paraId="75A14189" w14:textId="77777777" w:rsidR="00507F2F" w:rsidRPr="00F5379B" w:rsidRDefault="00507F2F" w:rsidP="00F5379B">
            <w:pPr>
              <w:suppressAutoHyphens w:val="0"/>
              <w:spacing w:before="40" w:after="40" w:line="220" w:lineRule="exact"/>
              <w:rPr>
                <w:noProof/>
                <w:sz w:val="18"/>
                <w:szCs w:val="18"/>
                <w:lang w:val="fr-FR"/>
              </w:rPr>
            </w:pPr>
            <w:r w:rsidRPr="00F5379B">
              <w:rPr>
                <w:noProof/>
                <w:sz w:val="18"/>
                <w:szCs w:val="18"/>
                <w:lang w:val="fr-FR"/>
              </w:rPr>
              <w:t>Hommes</w:t>
            </w:r>
          </w:p>
        </w:tc>
        <w:tc>
          <w:tcPr>
            <w:tcW w:w="744" w:type="dxa"/>
            <w:tcBorders>
              <w:bottom w:val="single" w:sz="12" w:space="0" w:color="auto"/>
            </w:tcBorders>
            <w:vAlign w:val="bottom"/>
          </w:tcPr>
          <w:p w14:paraId="465C2785"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7</w:t>
            </w:r>
          </w:p>
        </w:tc>
        <w:tc>
          <w:tcPr>
            <w:tcW w:w="744" w:type="dxa"/>
            <w:tcBorders>
              <w:bottom w:val="single" w:sz="12" w:space="0" w:color="auto"/>
            </w:tcBorders>
            <w:vAlign w:val="bottom"/>
          </w:tcPr>
          <w:p w14:paraId="5864F1CE"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22</w:t>
            </w:r>
          </w:p>
        </w:tc>
        <w:tc>
          <w:tcPr>
            <w:tcW w:w="744" w:type="dxa"/>
            <w:tcBorders>
              <w:bottom w:val="single" w:sz="12" w:space="0" w:color="auto"/>
            </w:tcBorders>
            <w:vAlign w:val="bottom"/>
          </w:tcPr>
          <w:p w14:paraId="339D5988"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13</w:t>
            </w:r>
          </w:p>
        </w:tc>
        <w:tc>
          <w:tcPr>
            <w:tcW w:w="744" w:type="dxa"/>
            <w:tcBorders>
              <w:bottom w:val="single" w:sz="12" w:space="0" w:color="auto"/>
            </w:tcBorders>
            <w:vAlign w:val="bottom"/>
          </w:tcPr>
          <w:p w14:paraId="36808D40"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21</w:t>
            </w:r>
          </w:p>
        </w:tc>
        <w:tc>
          <w:tcPr>
            <w:tcW w:w="744" w:type="dxa"/>
            <w:tcBorders>
              <w:bottom w:val="single" w:sz="12" w:space="0" w:color="auto"/>
            </w:tcBorders>
            <w:vAlign w:val="bottom"/>
          </w:tcPr>
          <w:p w14:paraId="7CB797BA"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39</w:t>
            </w:r>
          </w:p>
        </w:tc>
        <w:tc>
          <w:tcPr>
            <w:tcW w:w="744" w:type="dxa"/>
            <w:tcBorders>
              <w:bottom w:val="single" w:sz="12" w:space="0" w:color="auto"/>
            </w:tcBorders>
            <w:vAlign w:val="bottom"/>
          </w:tcPr>
          <w:p w14:paraId="2A44C5B7"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41</w:t>
            </w:r>
          </w:p>
        </w:tc>
        <w:tc>
          <w:tcPr>
            <w:tcW w:w="744" w:type="dxa"/>
            <w:tcBorders>
              <w:bottom w:val="single" w:sz="12" w:space="0" w:color="auto"/>
            </w:tcBorders>
            <w:vAlign w:val="bottom"/>
          </w:tcPr>
          <w:p w14:paraId="2B61BCCC"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51</w:t>
            </w:r>
          </w:p>
        </w:tc>
        <w:tc>
          <w:tcPr>
            <w:tcW w:w="744" w:type="dxa"/>
            <w:tcBorders>
              <w:bottom w:val="single" w:sz="12" w:space="0" w:color="auto"/>
            </w:tcBorders>
            <w:vAlign w:val="bottom"/>
          </w:tcPr>
          <w:p w14:paraId="5F94A43E" w14:textId="77777777" w:rsidR="00507F2F" w:rsidRPr="00F5379B" w:rsidRDefault="00507F2F" w:rsidP="00F5379B">
            <w:pPr>
              <w:suppressAutoHyphens w:val="0"/>
              <w:spacing w:before="40" w:after="40" w:line="220" w:lineRule="exact"/>
              <w:jc w:val="right"/>
              <w:rPr>
                <w:noProof/>
                <w:sz w:val="18"/>
                <w:szCs w:val="18"/>
                <w:lang w:val="fr-FR"/>
              </w:rPr>
            </w:pPr>
            <w:r w:rsidRPr="00F5379B">
              <w:rPr>
                <w:noProof/>
                <w:sz w:val="18"/>
                <w:szCs w:val="18"/>
                <w:lang w:val="fr-FR"/>
              </w:rPr>
              <w:t>37</w:t>
            </w:r>
          </w:p>
        </w:tc>
      </w:tr>
    </w:tbl>
    <w:p w14:paraId="605D986C" w14:textId="4557BA18" w:rsidR="00507F2F" w:rsidRPr="003347DA" w:rsidRDefault="00507F2F" w:rsidP="004552CF">
      <w:pPr>
        <w:pStyle w:val="SingleTxtG"/>
        <w:spacing w:before="120"/>
        <w:rPr>
          <w:noProof/>
          <w:lang w:val="fr-FR"/>
        </w:rPr>
      </w:pPr>
      <w:r w:rsidRPr="003347DA">
        <w:rPr>
          <w:noProof/>
          <w:lang w:val="fr-FR"/>
        </w:rPr>
        <w:t>158.</w:t>
      </w:r>
      <w:r w:rsidRPr="003347DA">
        <w:rPr>
          <w:noProof/>
          <w:lang w:val="fr-FR"/>
        </w:rPr>
        <w:tab/>
      </w:r>
      <w:r>
        <w:rPr>
          <w:noProof/>
          <w:lang w:val="fr-FR"/>
        </w:rPr>
        <w:t xml:space="preserve">Pour </w:t>
      </w:r>
      <w:r w:rsidRPr="003347DA">
        <w:rPr>
          <w:noProof/>
          <w:lang w:val="fr-FR"/>
        </w:rPr>
        <w:t>2022</w:t>
      </w:r>
      <w:r>
        <w:rPr>
          <w:noProof/>
          <w:lang w:val="fr-FR"/>
        </w:rPr>
        <w:t>-</w:t>
      </w:r>
      <w:r w:rsidRPr="003347DA">
        <w:rPr>
          <w:noProof/>
          <w:lang w:val="fr-FR"/>
        </w:rPr>
        <w:t>2023</w:t>
      </w:r>
      <w:r>
        <w:rPr>
          <w:noProof/>
          <w:lang w:val="fr-FR"/>
        </w:rPr>
        <w:t>,</w:t>
      </w:r>
      <w:r w:rsidRPr="003347DA">
        <w:rPr>
          <w:noProof/>
          <w:lang w:val="fr-FR"/>
        </w:rPr>
        <w:t xml:space="preserve"> </w:t>
      </w:r>
      <w:r>
        <w:rPr>
          <w:noProof/>
          <w:lang w:val="fr-FR"/>
        </w:rPr>
        <w:t>le Sénat I de la Commission pour l</w:t>
      </w:r>
      <w:r w:rsidR="007174EB">
        <w:rPr>
          <w:noProof/>
          <w:lang w:val="fr-FR"/>
        </w:rPr>
        <w:t>’</w:t>
      </w:r>
      <w:r>
        <w:rPr>
          <w:noProof/>
          <w:lang w:val="fr-FR"/>
        </w:rPr>
        <w:t xml:space="preserve">égalité de traitement a reçu </w:t>
      </w:r>
      <w:r w:rsidRPr="003347DA">
        <w:rPr>
          <w:noProof/>
          <w:lang w:val="fr-FR"/>
        </w:rPr>
        <w:t>18</w:t>
      </w:r>
      <w:r w:rsidR="004552CF">
        <w:rPr>
          <w:noProof/>
          <w:lang w:val="fr-FR"/>
        </w:rPr>
        <w:t> </w:t>
      </w:r>
      <w:r>
        <w:rPr>
          <w:noProof/>
          <w:lang w:val="fr-FR"/>
        </w:rPr>
        <w:t xml:space="preserve">demandes concernant la discrimination </w:t>
      </w:r>
      <w:r w:rsidRPr="003347DA">
        <w:rPr>
          <w:noProof/>
          <w:lang w:val="fr-FR"/>
        </w:rPr>
        <w:t xml:space="preserve">multiple </w:t>
      </w:r>
      <w:r>
        <w:rPr>
          <w:noProof/>
          <w:lang w:val="fr-FR"/>
        </w:rPr>
        <w:t>fondée sur le genre et l</w:t>
      </w:r>
      <w:r w:rsidR="007174EB">
        <w:rPr>
          <w:noProof/>
          <w:lang w:val="fr-FR"/>
        </w:rPr>
        <w:t>’</w:t>
      </w:r>
      <w:r>
        <w:rPr>
          <w:noProof/>
          <w:lang w:val="fr-FR"/>
        </w:rPr>
        <w:t>origine ethnique</w:t>
      </w:r>
      <w:r w:rsidRPr="003347DA">
        <w:rPr>
          <w:noProof/>
          <w:lang w:val="fr-FR"/>
        </w:rPr>
        <w:t xml:space="preserve">. </w:t>
      </w:r>
      <w:r>
        <w:rPr>
          <w:noProof/>
          <w:lang w:val="fr-FR"/>
        </w:rPr>
        <w:t>Les dossiers traités sont publiés tous les deux ans dans le</w:t>
      </w:r>
      <w:hyperlink r:id="rId94" w:history="1">
        <w:r w:rsidRPr="003347DA">
          <w:rPr>
            <w:rStyle w:val="Lienhypertexte"/>
            <w:noProof/>
            <w:lang w:val="fr-FR"/>
          </w:rPr>
          <w:t xml:space="preserve"> R</w:t>
        </w:r>
        <w:r>
          <w:rPr>
            <w:rStyle w:val="Lienhypertexte"/>
            <w:noProof/>
            <w:lang w:val="fr-FR"/>
          </w:rPr>
          <w:t>app</w:t>
        </w:r>
        <w:r w:rsidRPr="003347DA">
          <w:rPr>
            <w:rStyle w:val="Lienhypertexte"/>
            <w:noProof/>
            <w:lang w:val="fr-FR"/>
          </w:rPr>
          <w:t xml:space="preserve">ort </w:t>
        </w:r>
        <w:r>
          <w:rPr>
            <w:rStyle w:val="Lienhypertexte"/>
            <w:noProof/>
            <w:lang w:val="fr-FR"/>
          </w:rPr>
          <w:t>sur l</w:t>
        </w:r>
        <w:r w:rsidR="007174EB">
          <w:rPr>
            <w:rStyle w:val="Lienhypertexte"/>
            <w:noProof/>
            <w:lang w:val="fr-FR"/>
          </w:rPr>
          <w:t>’</w:t>
        </w:r>
        <w:r>
          <w:rPr>
            <w:rStyle w:val="Lienhypertexte"/>
            <w:noProof/>
            <w:lang w:val="fr-FR"/>
          </w:rPr>
          <w:t>égalité de traitement dans le secteur privé</w:t>
        </w:r>
      </w:hyperlink>
      <w:r w:rsidRPr="003347DA">
        <w:rPr>
          <w:noProof/>
          <w:lang w:val="fr-FR"/>
        </w:rPr>
        <w:t>.</w:t>
      </w:r>
    </w:p>
    <w:p w14:paraId="01AD4606" w14:textId="77777777" w:rsidR="00507F2F" w:rsidRPr="003347DA" w:rsidRDefault="00507F2F" w:rsidP="00507F2F">
      <w:pPr>
        <w:pStyle w:val="HChG"/>
        <w:rPr>
          <w:noProof/>
          <w:lang w:val="fr-FR"/>
        </w:rPr>
      </w:pPr>
      <w:r w:rsidRPr="003347DA">
        <w:rPr>
          <w:noProof/>
          <w:lang w:val="fr-FR"/>
        </w:rPr>
        <w:lastRenderedPageBreak/>
        <w:tab/>
      </w:r>
      <w:r w:rsidRPr="003347DA">
        <w:rPr>
          <w:noProof/>
          <w:lang w:val="fr-FR"/>
        </w:rPr>
        <w:tab/>
        <w:t>Article 6</w:t>
      </w:r>
    </w:p>
    <w:p w14:paraId="6F63FF09" w14:textId="77777777" w:rsidR="00507F2F" w:rsidRPr="007D7828" w:rsidRDefault="00507F2F" w:rsidP="00507F2F">
      <w:pPr>
        <w:pStyle w:val="H1G"/>
        <w:rPr>
          <w:noProof/>
          <w:lang w:val="fr-FR"/>
        </w:rPr>
      </w:pPr>
      <w:r w:rsidRPr="003347DA">
        <w:rPr>
          <w:noProof/>
          <w:lang w:val="fr-FR"/>
        </w:rPr>
        <w:tab/>
        <w:t>A.</w:t>
      </w:r>
      <w:r w:rsidRPr="003347DA">
        <w:rPr>
          <w:noProof/>
          <w:lang w:val="fr-FR"/>
        </w:rPr>
        <w:tab/>
      </w:r>
      <w:r w:rsidRPr="007D7828">
        <w:rPr>
          <w:noProof/>
          <w:lang w:val="fr-FR"/>
        </w:rPr>
        <w:tab/>
        <w:t>Informations sur les mesures (points 1 à 5)</w:t>
      </w:r>
    </w:p>
    <w:p w14:paraId="6A3BF893" w14:textId="4CAE9D98" w:rsidR="00507F2F" w:rsidRPr="007D7828" w:rsidRDefault="00507F2F" w:rsidP="00507F2F">
      <w:pPr>
        <w:pStyle w:val="SingleTxtG"/>
        <w:rPr>
          <w:noProof/>
          <w:lang w:val="fr-FR"/>
        </w:rPr>
      </w:pPr>
      <w:r w:rsidRPr="007D7828">
        <w:rPr>
          <w:noProof/>
          <w:lang w:val="fr-FR"/>
        </w:rPr>
        <w:t>159.</w:t>
      </w:r>
      <w:r w:rsidRPr="007D7828">
        <w:rPr>
          <w:noProof/>
          <w:lang w:val="fr-FR"/>
        </w:rPr>
        <w:tab/>
        <w:t>En ce qui concerne</w:t>
      </w:r>
      <w:r>
        <w:rPr>
          <w:noProof/>
          <w:lang w:val="fr-FR"/>
        </w:rPr>
        <w:t xml:space="preserve"> les mécanismes de protection juridique, voir le document de base (par.</w:t>
      </w:r>
      <w:r w:rsidR="00EE4BD5">
        <w:rPr>
          <w:noProof/>
          <w:lang w:val="fr-FR"/>
        </w:rPr>
        <w:t> </w:t>
      </w:r>
      <w:r>
        <w:rPr>
          <w:noProof/>
          <w:lang w:val="fr-FR"/>
        </w:rPr>
        <w:t>135 et suiv.). Pour les décisions rendues récemment dans des affaires de discrimination raciale, voir le paragraphe 56.</w:t>
      </w:r>
    </w:p>
    <w:p w14:paraId="19BC1D5C" w14:textId="0CEAD883" w:rsidR="00507F2F" w:rsidRPr="00B375EB" w:rsidRDefault="00507F2F" w:rsidP="00507F2F">
      <w:pPr>
        <w:pStyle w:val="SingleTxtG"/>
        <w:rPr>
          <w:noProof/>
          <w:lang w:val="fr-FR"/>
        </w:rPr>
      </w:pPr>
      <w:r w:rsidRPr="007D7828">
        <w:rPr>
          <w:noProof/>
          <w:lang w:val="fr-FR"/>
        </w:rPr>
        <w:t>160.</w:t>
      </w:r>
      <w:r w:rsidRPr="007D7828">
        <w:rPr>
          <w:noProof/>
          <w:lang w:val="fr-FR"/>
        </w:rPr>
        <w:tab/>
      </w:r>
      <w:r>
        <w:rPr>
          <w:noProof/>
          <w:lang w:val="fr-FR"/>
        </w:rPr>
        <w:t>En</w:t>
      </w:r>
      <w:r w:rsidRPr="00B375EB">
        <w:rPr>
          <w:noProof/>
          <w:lang w:val="fr-FR"/>
        </w:rPr>
        <w:t xml:space="preserve"> 2014, </w:t>
      </w:r>
      <w:r>
        <w:rPr>
          <w:noProof/>
          <w:lang w:val="fr-FR"/>
        </w:rPr>
        <w:t xml:space="preserve">une innovation importante a été apportée en matière de </w:t>
      </w:r>
      <w:r w:rsidRPr="00B375EB">
        <w:rPr>
          <w:noProof/>
          <w:lang w:val="fr-FR"/>
        </w:rPr>
        <w:t xml:space="preserve">protection </w:t>
      </w:r>
      <w:r>
        <w:rPr>
          <w:noProof/>
          <w:lang w:val="fr-FR"/>
        </w:rPr>
        <w:t xml:space="preserve">juridique contre une mesure </w:t>
      </w:r>
      <w:r w:rsidRPr="00B375EB">
        <w:rPr>
          <w:noProof/>
          <w:lang w:val="fr-FR"/>
        </w:rPr>
        <w:t>administrative</w:t>
      </w:r>
      <w:r>
        <w:rPr>
          <w:noProof/>
          <w:lang w:val="fr-FR"/>
        </w:rPr>
        <w:t> :</w:t>
      </w:r>
      <w:r w:rsidRPr="00B375EB">
        <w:rPr>
          <w:noProof/>
          <w:lang w:val="fr-FR"/>
        </w:rPr>
        <w:t xml:space="preserve"> </w:t>
      </w:r>
      <w:r>
        <w:rPr>
          <w:noProof/>
          <w:lang w:val="fr-FR"/>
        </w:rPr>
        <w:t xml:space="preserve">chaque décision </w:t>
      </w:r>
      <w:r w:rsidRPr="00B375EB">
        <w:rPr>
          <w:noProof/>
          <w:lang w:val="fr-FR"/>
        </w:rPr>
        <w:t xml:space="preserve">administrative </w:t>
      </w:r>
      <w:r>
        <w:rPr>
          <w:noProof/>
          <w:lang w:val="fr-FR"/>
        </w:rPr>
        <w:t>et chaque acte résultant de l</w:t>
      </w:r>
      <w:r w:rsidR="007174EB">
        <w:rPr>
          <w:noProof/>
          <w:lang w:val="fr-FR"/>
        </w:rPr>
        <w:t>’</w:t>
      </w:r>
      <w:r>
        <w:rPr>
          <w:noProof/>
          <w:lang w:val="fr-FR"/>
        </w:rPr>
        <w:t>exercice direct de l</w:t>
      </w:r>
      <w:r w:rsidR="007174EB">
        <w:rPr>
          <w:noProof/>
          <w:lang w:val="fr-FR"/>
        </w:rPr>
        <w:t>’</w:t>
      </w:r>
      <w:r>
        <w:rPr>
          <w:noProof/>
          <w:lang w:val="fr-FR"/>
        </w:rPr>
        <w:t xml:space="preserve">autorité et de la contrainte </w:t>
      </w:r>
      <w:r w:rsidRPr="00B375EB">
        <w:rPr>
          <w:noProof/>
          <w:lang w:val="fr-FR"/>
        </w:rPr>
        <w:t>administrative</w:t>
      </w:r>
      <w:r>
        <w:rPr>
          <w:noProof/>
          <w:lang w:val="fr-FR"/>
        </w:rPr>
        <w:t>s</w:t>
      </w:r>
      <w:r w:rsidRPr="00B375EB">
        <w:rPr>
          <w:noProof/>
          <w:lang w:val="fr-FR"/>
        </w:rPr>
        <w:t xml:space="preserve"> </w:t>
      </w:r>
      <w:r>
        <w:rPr>
          <w:noProof/>
          <w:lang w:val="fr-FR"/>
        </w:rPr>
        <w:t xml:space="preserve">peuvent </w:t>
      </w:r>
      <w:r w:rsidRPr="00DA47BF">
        <w:rPr>
          <w:noProof/>
        </w:rPr>
        <w:t>faire l</w:t>
      </w:r>
      <w:r w:rsidR="007174EB">
        <w:rPr>
          <w:noProof/>
        </w:rPr>
        <w:t>’</w:t>
      </w:r>
      <w:r w:rsidRPr="00DA47BF">
        <w:rPr>
          <w:noProof/>
        </w:rPr>
        <w:t>objet d</w:t>
      </w:r>
      <w:r w:rsidR="007174EB">
        <w:rPr>
          <w:noProof/>
        </w:rPr>
        <w:t>’</w:t>
      </w:r>
      <w:r w:rsidRPr="00DA47BF">
        <w:rPr>
          <w:noProof/>
        </w:rPr>
        <w:t>un recours devant</w:t>
      </w:r>
      <w:r w:rsidRPr="00B375EB">
        <w:rPr>
          <w:noProof/>
          <w:lang w:val="fr-FR"/>
        </w:rPr>
        <w:t xml:space="preserve"> </w:t>
      </w:r>
      <w:r>
        <w:rPr>
          <w:noProof/>
          <w:lang w:val="fr-FR"/>
        </w:rPr>
        <w:t xml:space="preserve">un tribunal </w:t>
      </w:r>
      <w:r w:rsidRPr="00B375EB">
        <w:rPr>
          <w:noProof/>
          <w:lang w:val="fr-FR"/>
        </w:rPr>
        <w:t>administrati</w:t>
      </w:r>
      <w:r>
        <w:rPr>
          <w:noProof/>
          <w:lang w:val="fr-FR"/>
        </w:rPr>
        <w:t>f</w:t>
      </w:r>
      <w:r w:rsidRPr="00B375EB">
        <w:rPr>
          <w:noProof/>
          <w:lang w:val="fr-FR"/>
        </w:rPr>
        <w:t xml:space="preserve">, </w:t>
      </w:r>
      <w:r>
        <w:rPr>
          <w:noProof/>
          <w:lang w:val="fr-FR"/>
        </w:rPr>
        <w:t>qui examine l</w:t>
      </w:r>
      <w:r w:rsidR="007174EB">
        <w:rPr>
          <w:noProof/>
          <w:lang w:val="fr-FR"/>
        </w:rPr>
        <w:t>’</w:t>
      </w:r>
      <w:r>
        <w:rPr>
          <w:noProof/>
          <w:lang w:val="fr-FR"/>
        </w:rPr>
        <w:t>affaire et statue sur le fond</w:t>
      </w:r>
      <w:r w:rsidRPr="00B375EB">
        <w:rPr>
          <w:noProof/>
          <w:lang w:val="fr-FR"/>
        </w:rPr>
        <w:t xml:space="preserve">. </w:t>
      </w:r>
      <w:r>
        <w:rPr>
          <w:noProof/>
          <w:lang w:val="fr-FR"/>
        </w:rPr>
        <w:t>Il peut être fait appel de la décision d</w:t>
      </w:r>
      <w:r w:rsidR="007174EB">
        <w:rPr>
          <w:noProof/>
          <w:lang w:val="fr-FR"/>
        </w:rPr>
        <w:t>’</w:t>
      </w:r>
      <w:r>
        <w:rPr>
          <w:noProof/>
          <w:lang w:val="fr-FR"/>
        </w:rPr>
        <w:t xml:space="preserve">un tribunal administratif devant la Cour administrative suprême </w:t>
      </w:r>
      <w:r w:rsidRPr="00B375EB">
        <w:rPr>
          <w:noProof/>
          <w:lang w:val="fr-FR"/>
        </w:rPr>
        <w:t>(</w:t>
      </w:r>
      <w:r w:rsidRPr="00195136">
        <w:rPr>
          <w:i/>
          <w:iCs/>
          <w:noProof/>
          <w:lang w:val="fr-FR"/>
        </w:rPr>
        <w:t>Verwaltungsgerichtshof</w:t>
      </w:r>
      <w:r w:rsidRPr="00B375EB">
        <w:rPr>
          <w:noProof/>
          <w:lang w:val="fr-FR"/>
        </w:rPr>
        <w:t xml:space="preserve">). </w:t>
      </w:r>
      <w:r>
        <w:rPr>
          <w:noProof/>
          <w:lang w:val="fr-FR"/>
        </w:rPr>
        <w:t>La Cour constitutionnelle peut, sur décision d</w:t>
      </w:r>
      <w:r w:rsidR="007174EB">
        <w:rPr>
          <w:noProof/>
          <w:lang w:val="fr-FR"/>
        </w:rPr>
        <w:t>’</w:t>
      </w:r>
      <w:r>
        <w:rPr>
          <w:noProof/>
          <w:lang w:val="fr-FR"/>
        </w:rPr>
        <w:t xml:space="preserve">un tribunal administratif, être saisie en cas de violation présumée des droits de la personne garantis par la </w:t>
      </w:r>
      <w:r w:rsidRPr="00B375EB">
        <w:rPr>
          <w:noProof/>
          <w:lang w:val="fr-FR"/>
        </w:rPr>
        <w:t>Constitution (</w:t>
      </w:r>
      <w:r>
        <w:rPr>
          <w:noProof/>
          <w:lang w:val="fr-FR"/>
        </w:rPr>
        <w:t>par exemple, une</w:t>
      </w:r>
      <w:r w:rsidRPr="00B375EB">
        <w:rPr>
          <w:noProof/>
          <w:lang w:val="fr-FR"/>
        </w:rPr>
        <w:t xml:space="preserve"> violation </w:t>
      </w:r>
      <w:r>
        <w:rPr>
          <w:noProof/>
          <w:lang w:val="fr-FR"/>
        </w:rPr>
        <w:t>de la loi constitutionnelle fédérale sur la mise en œuvre de la Convention internationale sur l</w:t>
      </w:r>
      <w:r w:rsidR="007174EB">
        <w:rPr>
          <w:noProof/>
          <w:lang w:val="fr-FR"/>
        </w:rPr>
        <w:t>’</w:t>
      </w:r>
      <w:r>
        <w:rPr>
          <w:noProof/>
          <w:lang w:val="fr-FR"/>
        </w:rPr>
        <w:t>élimination de toutes les formes de discrimination raciale</w:t>
      </w:r>
      <w:r w:rsidRPr="00B375EB">
        <w:rPr>
          <w:noProof/>
          <w:lang w:val="fr-FR"/>
        </w:rPr>
        <w:t xml:space="preserve">). </w:t>
      </w:r>
      <w:r>
        <w:rPr>
          <w:noProof/>
          <w:lang w:val="fr-FR"/>
        </w:rPr>
        <w:t>En conséquence, les actes administratifs sont directement sujets à révision par des tribunaux indépendants, ce qui, avant tout, facilite et rend plus efficace l</w:t>
      </w:r>
      <w:r w:rsidR="007174EB">
        <w:rPr>
          <w:noProof/>
          <w:lang w:val="fr-FR"/>
        </w:rPr>
        <w:t>’</w:t>
      </w:r>
      <w:r>
        <w:rPr>
          <w:noProof/>
          <w:lang w:val="fr-FR"/>
        </w:rPr>
        <w:t>exercice des droits de l</w:t>
      </w:r>
      <w:r w:rsidR="007174EB">
        <w:rPr>
          <w:noProof/>
          <w:lang w:val="fr-FR"/>
        </w:rPr>
        <w:t>’</w:t>
      </w:r>
      <w:r>
        <w:rPr>
          <w:noProof/>
          <w:lang w:val="fr-FR"/>
        </w:rPr>
        <w:t>homme</w:t>
      </w:r>
      <w:r w:rsidRPr="00B375EB">
        <w:rPr>
          <w:noProof/>
          <w:lang w:val="fr-FR"/>
        </w:rPr>
        <w:t>.</w:t>
      </w:r>
    </w:p>
    <w:p w14:paraId="60BF12DC" w14:textId="02EBB2FF" w:rsidR="00507F2F" w:rsidRPr="003347DA" w:rsidRDefault="00507F2F" w:rsidP="00507F2F">
      <w:pPr>
        <w:pStyle w:val="SingleTxtG"/>
        <w:rPr>
          <w:noProof/>
          <w:lang w:val="fr-FR"/>
        </w:rPr>
      </w:pPr>
      <w:r w:rsidRPr="003347DA">
        <w:rPr>
          <w:noProof/>
          <w:lang w:val="fr-FR"/>
        </w:rPr>
        <w:t>161.</w:t>
      </w:r>
      <w:r w:rsidRPr="003347DA">
        <w:rPr>
          <w:noProof/>
          <w:lang w:val="fr-FR"/>
        </w:rPr>
        <w:tab/>
      </w:r>
      <w:r>
        <w:rPr>
          <w:noProof/>
          <w:lang w:val="fr-FR"/>
        </w:rPr>
        <w:t>Pour ce qui est de l</w:t>
      </w:r>
      <w:r w:rsidR="007174EB">
        <w:rPr>
          <w:noProof/>
          <w:lang w:val="fr-FR"/>
        </w:rPr>
        <w:t>’</w:t>
      </w:r>
      <w:r>
        <w:rPr>
          <w:noProof/>
          <w:lang w:val="fr-FR"/>
        </w:rPr>
        <w:t xml:space="preserve">appui aux victimes de </w:t>
      </w:r>
      <w:r w:rsidRPr="003347DA">
        <w:rPr>
          <w:noProof/>
          <w:lang w:val="fr-FR"/>
        </w:rPr>
        <w:t>discrimination</w:t>
      </w:r>
      <w:r>
        <w:rPr>
          <w:noProof/>
          <w:lang w:val="fr-FR"/>
        </w:rPr>
        <w:t>, les paragraphes</w:t>
      </w:r>
      <w:r w:rsidRPr="003347DA">
        <w:rPr>
          <w:noProof/>
          <w:lang w:val="fr-FR"/>
        </w:rPr>
        <w:t> 91</w:t>
      </w:r>
      <w:r>
        <w:rPr>
          <w:noProof/>
          <w:lang w:val="fr-FR"/>
        </w:rPr>
        <w:t xml:space="preserve"> à </w:t>
      </w:r>
      <w:r w:rsidRPr="003347DA">
        <w:rPr>
          <w:noProof/>
          <w:lang w:val="fr-FR"/>
        </w:rPr>
        <w:t xml:space="preserve">94 </w:t>
      </w:r>
      <w:r>
        <w:rPr>
          <w:noProof/>
          <w:lang w:val="fr-FR"/>
        </w:rPr>
        <w:t>du précédent rapport doivent être modifiés comme suit</w:t>
      </w:r>
      <w:r w:rsidR="00EE4BD5">
        <w:rPr>
          <w:noProof/>
          <w:lang w:val="fr-FR"/>
        </w:rPr>
        <w:t> </w:t>
      </w:r>
      <w:r w:rsidRPr="003347DA">
        <w:rPr>
          <w:noProof/>
          <w:lang w:val="fr-FR"/>
        </w:rPr>
        <w:t>:</w:t>
      </w:r>
    </w:p>
    <w:p w14:paraId="1D4363DB" w14:textId="07C39488" w:rsidR="00507F2F" w:rsidRPr="003347DA" w:rsidRDefault="00507F2F" w:rsidP="00507F2F">
      <w:pPr>
        <w:pStyle w:val="SingleTxtG"/>
        <w:rPr>
          <w:noProof/>
          <w:lang w:val="fr-FR"/>
        </w:rPr>
      </w:pPr>
      <w:r w:rsidRPr="003347DA">
        <w:rPr>
          <w:noProof/>
          <w:lang w:val="fr-FR"/>
        </w:rPr>
        <w:t>162.</w:t>
      </w:r>
      <w:r w:rsidRPr="003347DA">
        <w:rPr>
          <w:noProof/>
          <w:lang w:val="fr-FR"/>
        </w:rPr>
        <w:tab/>
      </w:r>
      <w:r>
        <w:rPr>
          <w:noProof/>
          <w:lang w:val="fr-FR"/>
        </w:rPr>
        <w:t>Le Bureau du Médiateur pour l</w:t>
      </w:r>
      <w:r w:rsidR="007174EB">
        <w:rPr>
          <w:noProof/>
          <w:lang w:val="fr-FR"/>
        </w:rPr>
        <w:t>’</w:t>
      </w:r>
      <w:r>
        <w:rPr>
          <w:noProof/>
          <w:lang w:val="fr-FR"/>
        </w:rPr>
        <w:t xml:space="preserve">égalité de traitement, par exemple, accomplit </w:t>
      </w:r>
      <w:r w:rsidRPr="00DA47BF">
        <w:rPr>
          <w:noProof/>
        </w:rPr>
        <w:t>un travail de relations publiques</w:t>
      </w:r>
      <w:r w:rsidRPr="00EF1ACE">
        <w:rPr>
          <w:noProof/>
          <w:lang w:val="fr-FR"/>
        </w:rPr>
        <w:t xml:space="preserve"> </w:t>
      </w:r>
      <w:r>
        <w:rPr>
          <w:noProof/>
          <w:lang w:val="fr-FR"/>
        </w:rPr>
        <w:t xml:space="preserve">approfondi pour fournir des informations aux victimes potentielles de </w:t>
      </w:r>
      <w:r w:rsidRPr="003347DA">
        <w:rPr>
          <w:noProof/>
          <w:lang w:val="fr-FR"/>
        </w:rPr>
        <w:t xml:space="preserve">discrimination. </w:t>
      </w:r>
      <w:r>
        <w:rPr>
          <w:noProof/>
          <w:lang w:val="fr-FR"/>
        </w:rPr>
        <w:t>Il publie des exemples récents sur son site Web, fournit par l</w:t>
      </w:r>
      <w:r w:rsidR="007174EB">
        <w:rPr>
          <w:noProof/>
          <w:lang w:val="fr-FR"/>
        </w:rPr>
        <w:t>’</w:t>
      </w:r>
      <w:r>
        <w:rPr>
          <w:noProof/>
          <w:lang w:val="fr-FR"/>
        </w:rPr>
        <w:t>intermédiaire d</w:t>
      </w:r>
      <w:r w:rsidR="007174EB">
        <w:rPr>
          <w:noProof/>
          <w:lang w:val="fr-FR"/>
        </w:rPr>
        <w:t>’</w:t>
      </w:r>
      <w:r w:rsidRPr="003347DA">
        <w:rPr>
          <w:noProof/>
          <w:lang w:val="fr-FR"/>
        </w:rPr>
        <w:t xml:space="preserve">Instagram </w:t>
      </w:r>
      <w:r>
        <w:rPr>
          <w:noProof/>
          <w:lang w:val="fr-FR"/>
        </w:rPr>
        <w:t>un accès facile aux informations juridiques et fait établir des études dont les médias rendent généralement compte</w:t>
      </w:r>
      <w:r w:rsidRPr="003347DA">
        <w:rPr>
          <w:noProof/>
          <w:lang w:val="fr-FR"/>
        </w:rPr>
        <w:t xml:space="preserve">. </w:t>
      </w:r>
      <w:r>
        <w:rPr>
          <w:noProof/>
          <w:lang w:val="fr-FR"/>
        </w:rPr>
        <w:t xml:space="preserve">Depuis </w:t>
      </w:r>
      <w:r w:rsidRPr="003347DA">
        <w:rPr>
          <w:noProof/>
          <w:lang w:val="fr-FR"/>
        </w:rPr>
        <w:t>2015</w:t>
      </w:r>
      <w:r>
        <w:rPr>
          <w:noProof/>
          <w:lang w:val="fr-FR"/>
        </w:rPr>
        <w:t>, le service d</w:t>
      </w:r>
      <w:r w:rsidR="007174EB">
        <w:rPr>
          <w:noProof/>
          <w:lang w:val="fr-FR"/>
        </w:rPr>
        <w:t>’</w:t>
      </w:r>
      <w:r>
        <w:rPr>
          <w:noProof/>
          <w:lang w:val="fr-FR"/>
        </w:rPr>
        <w:t xml:space="preserve">assistance téléphonique contre la </w:t>
      </w:r>
      <w:r w:rsidRPr="003347DA">
        <w:rPr>
          <w:noProof/>
          <w:lang w:val="fr-FR"/>
        </w:rPr>
        <w:t xml:space="preserve">discrimination </w:t>
      </w:r>
      <w:r>
        <w:rPr>
          <w:noProof/>
          <w:lang w:val="fr-FR"/>
        </w:rPr>
        <w:t>et l</w:t>
      </w:r>
      <w:r w:rsidR="007174EB">
        <w:rPr>
          <w:noProof/>
          <w:lang w:val="fr-FR"/>
        </w:rPr>
        <w:t>’</w:t>
      </w:r>
      <w:r w:rsidRPr="003347DA">
        <w:rPr>
          <w:noProof/>
          <w:lang w:val="fr-FR"/>
        </w:rPr>
        <w:t>intol</w:t>
      </w:r>
      <w:r>
        <w:rPr>
          <w:noProof/>
          <w:lang w:val="fr-FR"/>
        </w:rPr>
        <w:t>é</w:t>
      </w:r>
      <w:r w:rsidRPr="003347DA">
        <w:rPr>
          <w:noProof/>
          <w:lang w:val="fr-FR"/>
        </w:rPr>
        <w:t xml:space="preserve">rance </w:t>
      </w:r>
      <w:r>
        <w:rPr>
          <w:noProof/>
          <w:lang w:val="fr-FR"/>
        </w:rPr>
        <w:t xml:space="preserve">renseigne les personnes victimes de </w:t>
      </w:r>
      <w:r w:rsidRPr="003347DA">
        <w:rPr>
          <w:noProof/>
          <w:lang w:val="fr-FR"/>
        </w:rPr>
        <w:t xml:space="preserve">discrimination </w:t>
      </w:r>
      <w:r>
        <w:rPr>
          <w:noProof/>
          <w:lang w:val="fr-FR"/>
        </w:rPr>
        <w:t xml:space="preserve">sur le bureau des plaintes chargé de leur affaire </w:t>
      </w:r>
      <w:r w:rsidRPr="003347DA">
        <w:rPr>
          <w:noProof/>
          <w:lang w:val="fr-FR"/>
        </w:rPr>
        <w:t xml:space="preserve">(114 </w:t>
      </w:r>
      <w:r>
        <w:rPr>
          <w:noProof/>
          <w:lang w:val="fr-FR"/>
        </w:rPr>
        <w:t>appels et courriels en 2023</w:t>
      </w:r>
      <w:r w:rsidR="007F61A7">
        <w:rPr>
          <w:noProof/>
          <w:lang w:val="fr-FR"/>
        </w:rPr>
        <w:t> </w:t>
      </w:r>
      <w:r w:rsidRPr="003347DA">
        <w:rPr>
          <w:noProof/>
          <w:lang w:val="fr-FR"/>
        </w:rPr>
        <w:t xml:space="preserve">; 97 </w:t>
      </w:r>
      <w:r>
        <w:rPr>
          <w:noProof/>
          <w:lang w:val="fr-FR"/>
        </w:rPr>
        <w:t>appels en 2022</w:t>
      </w:r>
      <w:r w:rsidR="007F61A7">
        <w:rPr>
          <w:noProof/>
          <w:lang w:val="fr-FR"/>
        </w:rPr>
        <w:t> </w:t>
      </w:r>
      <w:r>
        <w:rPr>
          <w:noProof/>
          <w:lang w:val="fr-FR"/>
        </w:rPr>
        <w:t>;</w:t>
      </w:r>
      <w:r w:rsidRPr="003347DA">
        <w:rPr>
          <w:noProof/>
          <w:lang w:val="fr-FR"/>
        </w:rPr>
        <w:t xml:space="preserve"> 105 </w:t>
      </w:r>
      <w:r>
        <w:rPr>
          <w:noProof/>
          <w:lang w:val="fr-FR"/>
        </w:rPr>
        <w:t>appels en 2021</w:t>
      </w:r>
      <w:r w:rsidR="007F61A7">
        <w:rPr>
          <w:noProof/>
          <w:lang w:val="fr-FR"/>
        </w:rPr>
        <w:t> </w:t>
      </w:r>
      <w:r>
        <w:rPr>
          <w:noProof/>
          <w:lang w:val="fr-FR"/>
        </w:rPr>
        <w:t>;</w:t>
      </w:r>
      <w:r w:rsidRPr="003347DA">
        <w:rPr>
          <w:noProof/>
          <w:lang w:val="fr-FR"/>
        </w:rPr>
        <w:t xml:space="preserve"> 57 </w:t>
      </w:r>
      <w:r>
        <w:rPr>
          <w:noProof/>
          <w:lang w:val="fr-FR"/>
        </w:rPr>
        <w:t>appels en 2020</w:t>
      </w:r>
      <w:r w:rsidRPr="003347DA">
        <w:rPr>
          <w:noProof/>
          <w:lang w:val="fr-FR"/>
        </w:rPr>
        <w:t xml:space="preserve">). </w:t>
      </w:r>
      <w:r>
        <w:rPr>
          <w:noProof/>
          <w:lang w:val="fr-FR"/>
        </w:rPr>
        <w:t xml:space="preserve">Le </w:t>
      </w:r>
      <w:r w:rsidRPr="00DA47BF">
        <w:rPr>
          <w:noProof/>
        </w:rPr>
        <w:t xml:space="preserve">Ministère fédéral des affaires sociales, de la santé, des soins et de la protection des consommateurs et les </w:t>
      </w:r>
      <w:r w:rsidRPr="003347DA">
        <w:rPr>
          <w:noProof/>
          <w:lang w:val="fr-FR"/>
        </w:rPr>
        <w:t xml:space="preserve">Länder </w:t>
      </w:r>
      <w:r>
        <w:rPr>
          <w:noProof/>
          <w:lang w:val="fr-FR"/>
        </w:rPr>
        <w:t>fournissent la documentation nécessaire</w:t>
      </w:r>
      <w:r w:rsidRPr="003347DA">
        <w:rPr>
          <w:noProof/>
          <w:lang w:val="fr-FR"/>
        </w:rPr>
        <w:t xml:space="preserve"> (</w:t>
      </w:r>
      <w:r>
        <w:rPr>
          <w:noProof/>
          <w:lang w:val="fr-FR"/>
        </w:rPr>
        <w:t>y compris en ligne</w:t>
      </w:r>
      <w:r w:rsidRPr="003347DA">
        <w:rPr>
          <w:noProof/>
          <w:lang w:val="fr-FR"/>
        </w:rPr>
        <w:t xml:space="preserve">). </w:t>
      </w:r>
      <w:r>
        <w:rPr>
          <w:noProof/>
          <w:lang w:val="fr-FR"/>
        </w:rPr>
        <w:t xml:space="preserve">Voir également le </w:t>
      </w:r>
      <w:r w:rsidR="007F61A7" w:rsidRPr="007F61A7">
        <w:rPr>
          <w:rFonts w:eastAsia="MS Mincho"/>
          <w:noProof/>
          <w:szCs w:val="22"/>
          <w:lang w:val="fr-FR"/>
        </w:rPr>
        <w:t>n</w:t>
      </w:r>
      <w:r w:rsidR="007F61A7" w:rsidRPr="007F61A7">
        <w:rPr>
          <w:rFonts w:eastAsia="MS Mincho"/>
          <w:noProof/>
          <w:szCs w:val="22"/>
          <w:vertAlign w:val="superscript"/>
          <w:lang w:val="fr-FR"/>
        </w:rPr>
        <w:t>o</w:t>
      </w:r>
      <w:r w:rsidR="007F61A7">
        <w:rPr>
          <w:noProof/>
          <w:lang w:val="fr-FR"/>
        </w:rPr>
        <w:t> </w:t>
      </w:r>
      <w:r w:rsidRPr="003347DA">
        <w:rPr>
          <w:noProof/>
          <w:lang w:val="fr-FR"/>
        </w:rPr>
        <w:t xml:space="preserve">6 </w:t>
      </w:r>
      <w:r>
        <w:rPr>
          <w:noProof/>
          <w:lang w:val="fr-FR"/>
        </w:rPr>
        <w:t>à l</w:t>
      </w:r>
      <w:r w:rsidR="007174EB">
        <w:rPr>
          <w:noProof/>
          <w:lang w:val="fr-FR"/>
        </w:rPr>
        <w:t>’</w:t>
      </w:r>
      <w:r w:rsidRPr="003347DA">
        <w:rPr>
          <w:noProof/>
          <w:lang w:val="fr-FR"/>
        </w:rPr>
        <w:t>annex</w:t>
      </w:r>
      <w:r>
        <w:rPr>
          <w:noProof/>
          <w:lang w:val="fr-FR"/>
        </w:rPr>
        <w:t>e</w:t>
      </w:r>
      <w:r w:rsidRPr="003347DA">
        <w:rPr>
          <w:noProof/>
          <w:lang w:val="fr-FR"/>
        </w:rPr>
        <w:t>.</w:t>
      </w:r>
    </w:p>
    <w:p w14:paraId="3D5A8B8C" w14:textId="4A9909C5" w:rsidR="00507F2F" w:rsidRPr="003347DA" w:rsidRDefault="00507F2F" w:rsidP="00507F2F">
      <w:pPr>
        <w:pStyle w:val="SingleTxtG"/>
        <w:rPr>
          <w:noProof/>
          <w:lang w:val="fr-FR"/>
        </w:rPr>
      </w:pPr>
      <w:r w:rsidRPr="003347DA">
        <w:rPr>
          <w:noProof/>
          <w:lang w:val="fr-FR"/>
        </w:rPr>
        <w:t>163.</w:t>
      </w:r>
      <w:r w:rsidRPr="003347DA">
        <w:rPr>
          <w:noProof/>
          <w:lang w:val="fr-FR"/>
        </w:rPr>
        <w:tab/>
      </w:r>
      <w:r>
        <w:rPr>
          <w:noProof/>
          <w:lang w:val="fr-FR"/>
        </w:rPr>
        <w:t xml:space="preserve">Depuis </w:t>
      </w:r>
      <w:r w:rsidRPr="003347DA">
        <w:rPr>
          <w:noProof/>
          <w:lang w:val="fr-FR"/>
        </w:rPr>
        <w:t>2017</w:t>
      </w:r>
      <w:r>
        <w:rPr>
          <w:noProof/>
          <w:lang w:val="fr-FR"/>
        </w:rPr>
        <w:t>,</w:t>
      </w:r>
      <w:r w:rsidRPr="003347DA">
        <w:rPr>
          <w:noProof/>
          <w:lang w:val="fr-FR"/>
        </w:rPr>
        <w:t xml:space="preserve"> </w:t>
      </w:r>
      <w:r>
        <w:rPr>
          <w:noProof/>
          <w:lang w:val="fr-FR"/>
        </w:rPr>
        <w:t>l</w:t>
      </w:r>
      <w:r w:rsidR="007174EB">
        <w:rPr>
          <w:noProof/>
          <w:lang w:val="fr-FR"/>
        </w:rPr>
        <w:t>’</w:t>
      </w:r>
      <w:r>
        <w:rPr>
          <w:noProof/>
          <w:lang w:val="fr-FR"/>
        </w:rPr>
        <w:t xml:space="preserve">aide juridictionnelle peut être accordée non seulement dans </w:t>
      </w:r>
      <w:r w:rsidRPr="00DA47BF">
        <w:rPr>
          <w:noProof/>
        </w:rPr>
        <w:t>les actions administratives au pénal, mais aussi dans les actions administratives</w:t>
      </w:r>
      <w:r w:rsidRPr="00230BC3">
        <w:rPr>
          <w:noProof/>
          <w:lang w:val="fr-FR"/>
        </w:rPr>
        <w:t xml:space="preserve"> </w:t>
      </w:r>
      <w:r w:rsidRPr="003347DA">
        <w:rPr>
          <w:noProof/>
          <w:lang w:val="fr-FR"/>
        </w:rPr>
        <w:t>g</w:t>
      </w:r>
      <w:r>
        <w:rPr>
          <w:noProof/>
          <w:lang w:val="fr-FR"/>
        </w:rPr>
        <w:t>é</w:t>
      </w:r>
      <w:r w:rsidRPr="003347DA">
        <w:rPr>
          <w:noProof/>
          <w:lang w:val="fr-FR"/>
        </w:rPr>
        <w:t>n</w:t>
      </w:r>
      <w:r>
        <w:rPr>
          <w:noProof/>
          <w:lang w:val="fr-FR"/>
        </w:rPr>
        <w:t>é</w:t>
      </w:r>
      <w:r w:rsidRPr="003347DA">
        <w:rPr>
          <w:noProof/>
          <w:lang w:val="fr-FR"/>
        </w:rPr>
        <w:t>ral</w:t>
      </w:r>
      <w:r>
        <w:rPr>
          <w:noProof/>
          <w:lang w:val="fr-FR"/>
        </w:rPr>
        <w:t>es</w:t>
      </w:r>
      <w:r w:rsidRPr="003347DA">
        <w:rPr>
          <w:noProof/>
          <w:lang w:val="fr-FR"/>
        </w:rPr>
        <w:t>.</w:t>
      </w:r>
    </w:p>
    <w:p w14:paraId="55A83C2B" w14:textId="0B92B8AD" w:rsidR="00507F2F" w:rsidRPr="003347DA" w:rsidRDefault="00507F2F" w:rsidP="00507F2F">
      <w:pPr>
        <w:pStyle w:val="SingleTxtG"/>
        <w:rPr>
          <w:noProof/>
          <w:lang w:val="fr-FR"/>
        </w:rPr>
      </w:pPr>
      <w:r w:rsidRPr="003347DA">
        <w:rPr>
          <w:noProof/>
          <w:lang w:val="fr-FR"/>
        </w:rPr>
        <w:t>164.</w:t>
      </w:r>
      <w:r w:rsidRPr="003347DA">
        <w:rPr>
          <w:noProof/>
          <w:lang w:val="fr-FR"/>
        </w:rPr>
        <w:tab/>
      </w:r>
      <w:r>
        <w:rPr>
          <w:noProof/>
          <w:lang w:val="fr-FR"/>
        </w:rPr>
        <w:t>L</w:t>
      </w:r>
      <w:r w:rsidR="007174EB">
        <w:rPr>
          <w:noProof/>
          <w:lang w:val="fr-FR"/>
        </w:rPr>
        <w:t>’</w:t>
      </w:r>
      <w:r>
        <w:rPr>
          <w:noProof/>
          <w:lang w:val="fr-FR"/>
        </w:rPr>
        <w:t xml:space="preserve">amélioration de la </w:t>
      </w:r>
      <w:r w:rsidRPr="003347DA">
        <w:rPr>
          <w:noProof/>
          <w:lang w:val="fr-FR"/>
        </w:rPr>
        <w:t xml:space="preserve">protection </w:t>
      </w:r>
      <w:r>
        <w:rPr>
          <w:noProof/>
          <w:lang w:val="fr-FR"/>
        </w:rPr>
        <w:t xml:space="preserve">des victimes </w:t>
      </w:r>
      <w:r w:rsidRPr="003347DA">
        <w:rPr>
          <w:noProof/>
          <w:lang w:val="fr-FR"/>
        </w:rPr>
        <w:t>(</w:t>
      </w:r>
      <w:r w:rsidRPr="00747ADC">
        <w:rPr>
          <w:noProof/>
          <w:lang w:val="fr-FR"/>
        </w:rPr>
        <w:t>définir et protéger les droits procéduraux des victimes, les soutenir dans leur</w:t>
      </w:r>
      <w:r>
        <w:rPr>
          <w:noProof/>
          <w:lang w:val="fr-FR"/>
        </w:rPr>
        <w:t xml:space="preserve"> volonté d</w:t>
      </w:r>
      <w:r w:rsidR="007174EB">
        <w:rPr>
          <w:noProof/>
          <w:lang w:val="fr-FR"/>
        </w:rPr>
        <w:t>’</w:t>
      </w:r>
      <w:r w:rsidRPr="00747ADC">
        <w:rPr>
          <w:noProof/>
          <w:lang w:val="fr-FR"/>
        </w:rPr>
        <w:t>obtenir réparation</w:t>
      </w:r>
      <w:r>
        <w:rPr>
          <w:noProof/>
          <w:lang w:val="fr-FR"/>
        </w:rPr>
        <w:t xml:space="preserve"> et </w:t>
      </w:r>
      <w:r w:rsidRPr="00747ADC">
        <w:rPr>
          <w:noProof/>
          <w:lang w:val="fr-FR"/>
        </w:rPr>
        <w:t>les protéger</w:t>
      </w:r>
      <w:r>
        <w:rPr>
          <w:noProof/>
          <w:lang w:val="fr-FR"/>
        </w:rPr>
        <w:t xml:space="preserve"> </w:t>
      </w:r>
      <w:r w:rsidRPr="00747ADC">
        <w:rPr>
          <w:noProof/>
          <w:lang w:val="fr-FR"/>
        </w:rPr>
        <w:t>contre</w:t>
      </w:r>
      <w:r>
        <w:rPr>
          <w:noProof/>
          <w:lang w:val="fr-FR"/>
        </w:rPr>
        <w:t xml:space="preserve"> la</w:t>
      </w:r>
      <w:r w:rsidRPr="00747ADC">
        <w:rPr>
          <w:noProof/>
          <w:lang w:val="fr-FR"/>
        </w:rPr>
        <w:t xml:space="preserve"> victimisation secondaire</w:t>
      </w:r>
      <w:r>
        <w:rPr>
          <w:noProof/>
          <w:lang w:val="fr-FR"/>
        </w:rPr>
        <w:t xml:space="preserve"> par la partie poursuivante</w:t>
      </w:r>
      <w:r w:rsidRPr="003347DA">
        <w:rPr>
          <w:noProof/>
          <w:lang w:val="fr-FR"/>
        </w:rPr>
        <w:t xml:space="preserve">) </w:t>
      </w:r>
      <w:r>
        <w:rPr>
          <w:noProof/>
          <w:lang w:val="fr-FR"/>
        </w:rPr>
        <w:t>se trouve depuis quelques années au cœur de</w:t>
      </w:r>
      <w:r w:rsidRPr="003347DA">
        <w:rPr>
          <w:noProof/>
          <w:lang w:val="fr-FR"/>
        </w:rPr>
        <w:t xml:space="preserve"> </w:t>
      </w:r>
      <w:r>
        <w:rPr>
          <w:noProof/>
          <w:lang w:val="fr-FR"/>
        </w:rPr>
        <w:t xml:space="preserve">maintes mesures à caractère législatif, qui sont notamment les suivantes </w:t>
      </w:r>
      <w:r w:rsidRPr="003347DA">
        <w:rPr>
          <w:noProof/>
          <w:lang w:val="fr-FR"/>
        </w:rPr>
        <w:t>:</w:t>
      </w:r>
    </w:p>
    <w:p w14:paraId="3219344F" w14:textId="54783D7B"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La loi de 2016 modifiant la loi sur la procédure pénale I </w:t>
      </w:r>
      <w:r w:rsidRPr="003347DA">
        <w:rPr>
          <w:noProof/>
          <w:lang w:val="fr-FR"/>
        </w:rPr>
        <w:t>(S</w:t>
      </w:r>
      <w:r w:rsidRPr="00195136">
        <w:rPr>
          <w:i/>
          <w:iCs/>
          <w:noProof/>
          <w:lang w:val="fr-FR"/>
        </w:rPr>
        <w:t>trafprozessrechtsänderungsgesetz</w:t>
      </w:r>
      <w:r w:rsidRPr="003347DA">
        <w:rPr>
          <w:noProof/>
          <w:lang w:val="fr-FR"/>
        </w:rPr>
        <w:t>)</w:t>
      </w:r>
      <w:r w:rsidRPr="00C40834">
        <w:rPr>
          <w:rStyle w:val="Appelnotedebasdep"/>
        </w:rPr>
        <w:footnoteReference w:id="18"/>
      </w:r>
      <w:r>
        <w:rPr>
          <w:noProof/>
          <w:lang w:val="fr-FR"/>
        </w:rPr>
        <w:t>, Journal officiel fédéral</w:t>
      </w:r>
      <w:r w:rsidRPr="003347DA">
        <w:rPr>
          <w:noProof/>
          <w:lang w:val="fr-FR"/>
        </w:rPr>
        <w:t xml:space="preserve"> I</w:t>
      </w:r>
      <w:r w:rsidR="007F61A7">
        <w:rPr>
          <w:noProof/>
          <w:lang w:val="fr-FR"/>
        </w:rPr>
        <w:t xml:space="preserve"> </w:t>
      </w:r>
      <w:r w:rsidR="007F61A7" w:rsidRPr="007F61A7">
        <w:rPr>
          <w:rFonts w:eastAsia="MS Mincho"/>
          <w:noProof/>
          <w:szCs w:val="22"/>
          <w:lang w:val="fr-FR"/>
        </w:rPr>
        <w:t>n</w:t>
      </w:r>
      <w:r w:rsidR="007F61A7" w:rsidRPr="007F61A7">
        <w:rPr>
          <w:rFonts w:eastAsia="MS Mincho"/>
          <w:noProof/>
          <w:szCs w:val="22"/>
          <w:vertAlign w:val="superscript"/>
          <w:lang w:val="fr-FR"/>
        </w:rPr>
        <w:t>o</w:t>
      </w:r>
      <w:r w:rsidR="007F61A7">
        <w:rPr>
          <w:noProof/>
          <w:lang w:val="fr-FR"/>
        </w:rPr>
        <w:t> </w:t>
      </w:r>
      <w:r w:rsidRPr="003347DA">
        <w:rPr>
          <w:noProof/>
          <w:lang w:val="fr-FR"/>
        </w:rPr>
        <w:t>26/2016</w:t>
      </w:r>
      <w:r>
        <w:rPr>
          <w:noProof/>
          <w:lang w:val="fr-FR"/>
        </w:rPr>
        <w:t xml:space="preserve"> </w:t>
      </w:r>
      <w:r w:rsidRPr="003347DA">
        <w:rPr>
          <w:noProof/>
          <w:lang w:val="fr-FR"/>
        </w:rPr>
        <w:t xml:space="preserve">: </w:t>
      </w:r>
      <w:r>
        <w:rPr>
          <w:noProof/>
          <w:lang w:val="fr-FR"/>
        </w:rPr>
        <w:t>e</w:t>
      </w:r>
      <w:r w:rsidRPr="003347DA">
        <w:rPr>
          <w:noProof/>
          <w:lang w:val="fr-FR"/>
        </w:rPr>
        <w:t>n particul</w:t>
      </w:r>
      <w:r>
        <w:rPr>
          <w:noProof/>
          <w:lang w:val="fr-FR"/>
        </w:rPr>
        <w:t>ier</w:t>
      </w:r>
      <w:r w:rsidRPr="003347DA">
        <w:rPr>
          <w:noProof/>
          <w:lang w:val="fr-FR"/>
        </w:rPr>
        <w:t xml:space="preserve"> </w:t>
      </w:r>
      <w:r>
        <w:rPr>
          <w:noProof/>
          <w:lang w:val="fr-FR"/>
        </w:rPr>
        <w:t xml:space="preserve">extension de la </w:t>
      </w:r>
      <w:r w:rsidRPr="003347DA">
        <w:rPr>
          <w:noProof/>
          <w:lang w:val="fr-FR"/>
        </w:rPr>
        <w:t>d</w:t>
      </w:r>
      <w:r>
        <w:rPr>
          <w:noProof/>
          <w:lang w:val="fr-FR"/>
        </w:rPr>
        <w:t>é</w:t>
      </w:r>
      <w:r w:rsidRPr="003347DA">
        <w:rPr>
          <w:noProof/>
          <w:lang w:val="fr-FR"/>
        </w:rPr>
        <w:t xml:space="preserve">finition </w:t>
      </w:r>
      <w:r>
        <w:rPr>
          <w:noProof/>
          <w:lang w:val="fr-FR"/>
        </w:rPr>
        <w:t xml:space="preserve">de la </w:t>
      </w:r>
      <w:r w:rsidRPr="003347DA">
        <w:rPr>
          <w:noProof/>
          <w:lang w:val="fr-FR"/>
        </w:rPr>
        <w:t>victim</w:t>
      </w:r>
      <w:r>
        <w:rPr>
          <w:noProof/>
          <w:lang w:val="fr-FR"/>
        </w:rPr>
        <w:t>e</w:t>
      </w:r>
      <w:r w:rsidRPr="003347DA">
        <w:rPr>
          <w:noProof/>
          <w:lang w:val="fr-FR"/>
        </w:rPr>
        <w:t xml:space="preserve"> </w:t>
      </w:r>
      <w:r>
        <w:rPr>
          <w:noProof/>
          <w:lang w:val="fr-FR"/>
        </w:rPr>
        <w:t xml:space="preserve">aux personnes susceptibles </w:t>
      </w:r>
      <w:r w:rsidRPr="00DA47BF">
        <w:rPr>
          <w:noProof/>
        </w:rPr>
        <w:t>d</w:t>
      </w:r>
      <w:r w:rsidR="007174EB">
        <w:rPr>
          <w:noProof/>
        </w:rPr>
        <w:t>’</w:t>
      </w:r>
      <w:r w:rsidRPr="00DA47BF">
        <w:rPr>
          <w:noProof/>
        </w:rPr>
        <w:t>avoir subi des préjudices délictuels intentionnels du fait de liens de dépendance personnelle, et aux autres personnes qui étaient à la charge de quiconque a été illicitement privé de la vie</w:t>
      </w:r>
      <w:r w:rsidR="007F61A7">
        <w:rPr>
          <w:noProof/>
        </w:rPr>
        <w:t> </w:t>
      </w:r>
      <w:r w:rsidRPr="003347DA">
        <w:rPr>
          <w:noProof/>
          <w:lang w:val="fr-FR"/>
        </w:rPr>
        <w:t xml:space="preserve">; </w:t>
      </w:r>
      <w:r>
        <w:rPr>
          <w:noProof/>
          <w:lang w:val="fr-FR"/>
        </w:rPr>
        <w:t xml:space="preserve">droit à une confirmation par écrit que le cas a été signalé à la police, et obligation pour le parquet de transmettre </w:t>
      </w:r>
      <w:r w:rsidRPr="00282DAB">
        <w:rPr>
          <w:i/>
          <w:iCs/>
          <w:noProof/>
          <w:lang w:val="fr-FR"/>
        </w:rPr>
        <w:t>ex officio</w:t>
      </w:r>
      <w:r>
        <w:rPr>
          <w:noProof/>
          <w:lang w:val="fr-FR"/>
        </w:rPr>
        <w:t xml:space="preserve"> les signalements faits par une victime résidant en Autriche concernant une infraction commise dans un autre État membre de l</w:t>
      </w:r>
      <w:r w:rsidR="007174EB">
        <w:rPr>
          <w:noProof/>
          <w:lang w:val="fr-FR"/>
        </w:rPr>
        <w:t>’</w:t>
      </w:r>
      <w:r>
        <w:rPr>
          <w:noProof/>
          <w:lang w:val="fr-FR"/>
        </w:rPr>
        <w:t>UE aux autorités nationales compétentes de cet État</w:t>
      </w:r>
      <w:r w:rsidR="007F61A7">
        <w:rPr>
          <w:noProof/>
          <w:lang w:val="fr-FR"/>
        </w:rPr>
        <w:t> ;</w:t>
      </w:r>
    </w:p>
    <w:p w14:paraId="0BF889C1" w14:textId="6848F04A"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La loi de 2018 modifiant la loi sur la procédure pénale</w:t>
      </w:r>
      <w:r w:rsidRPr="003347DA">
        <w:rPr>
          <w:noProof/>
          <w:lang w:val="fr-FR"/>
        </w:rPr>
        <w:t xml:space="preserve">, </w:t>
      </w:r>
      <w:r>
        <w:rPr>
          <w:noProof/>
          <w:lang w:val="fr-FR"/>
        </w:rPr>
        <w:t xml:space="preserve">Journal officiel fédéral </w:t>
      </w:r>
      <w:r w:rsidRPr="003347DA">
        <w:rPr>
          <w:noProof/>
          <w:lang w:val="fr-FR"/>
        </w:rPr>
        <w:t xml:space="preserve">I </w:t>
      </w:r>
      <w:r w:rsidR="007F61A7" w:rsidRPr="007F61A7">
        <w:rPr>
          <w:rFonts w:eastAsia="MS Mincho"/>
          <w:noProof/>
          <w:szCs w:val="22"/>
          <w:lang w:val="fr-FR"/>
        </w:rPr>
        <w:t>n</w:t>
      </w:r>
      <w:r w:rsidR="007F61A7" w:rsidRPr="007F61A7">
        <w:rPr>
          <w:rFonts w:eastAsia="MS Mincho"/>
          <w:noProof/>
          <w:szCs w:val="22"/>
          <w:vertAlign w:val="superscript"/>
          <w:lang w:val="fr-FR"/>
        </w:rPr>
        <w:t>o</w:t>
      </w:r>
      <w:r w:rsidR="007F61A7">
        <w:rPr>
          <w:noProof/>
          <w:lang w:val="fr-FR"/>
        </w:rPr>
        <w:t> </w:t>
      </w:r>
      <w:r w:rsidRPr="003347DA">
        <w:rPr>
          <w:noProof/>
          <w:lang w:val="fr-FR"/>
        </w:rPr>
        <w:t>27/2018</w:t>
      </w:r>
      <w:r>
        <w:rPr>
          <w:noProof/>
          <w:lang w:val="fr-FR"/>
        </w:rPr>
        <w:t xml:space="preserve"> </w:t>
      </w:r>
      <w:r w:rsidRPr="003347DA">
        <w:rPr>
          <w:noProof/>
          <w:lang w:val="fr-FR"/>
        </w:rPr>
        <w:t xml:space="preserve">: </w:t>
      </w:r>
      <w:r>
        <w:rPr>
          <w:noProof/>
          <w:lang w:val="fr-FR"/>
        </w:rPr>
        <w:t xml:space="preserve">élargissement </w:t>
      </w:r>
      <w:r w:rsidRPr="00DA47BF">
        <w:rPr>
          <w:noProof/>
        </w:rPr>
        <w:t>aux victimes d</w:t>
      </w:r>
      <w:r w:rsidR="007174EB">
        <w:rPr>
          <w:noProof/>
        </w:rPr>
        <w:t>’</w:t>
      </w:r>
      <w:r w:rsidRPr="00DA47BF">
        <w:rPr>
          <w:noProof/>
        </w:rPr>
        <w:t>infractions terroristes</w:t>
      </w:r>
      <w:r w:rsidRPr="00F16D03">
        <w:rPr>
          <w:noProof/>
          <w:lang w:val="fr-FR"/>
        </w:rPr>
        <w:t xml:space="preserve"> </w:t>
      </w:r>
      <w:r>
        <w:rPr>
          <w:noProof/>
          <w:lang w:val="fr-FR"/>
        </w:rPr>
        <w:t xml:space="preserve">de la catégorie de </w:t>
      </w:r>
      <w:r>
        <w:rPr>
          <w:noProof/>
          <w:lang w:val="fr-FR"/>
        </w:rPr>
        <w:lastRenderedPageBreak/>
        <w:t>personnes pouvant prétendre à l</w:t>
      </w:r>
      <w:r w:rsidR="007174EB">
        <w:rPr>
          <w:noProof/>
          <w:lang w:val="fr-FR"/>
        </w:rPr>
        <w:t>’</w:t>
      </w:r>
      <w:r w:rsidRPr="00DA47BF">
        <w:rPr>
          <w:noProof/>
        </w:rPr>
        <w:t xml:space="preserve">accompagnement juridique apporté pendant la procédure pénale </w:t>
      </w:r>
      <w:r w:rsidRPr="003347DA">
        <w:rPr>
          <w:noProof/>
          <w:lang w:val="fr-FR"/>
        </w:rPr>
        <w:t>(</w:t>
      </w:r>
      <w:r>
        <w:rPr>
          <w:noProof/>
          <w:lang w:val="fr-FR"/>
        </w:rPr>
        <w:t xml:space="preserve">art. </w:t>
      </w:r>
      <w:r w:rsidRPr="003347DA">
        <w:rPr>
          <w:noProof/>
          <w:lang w:val="fr-FR"/>
        </w:rPr>
        <w:t xml:space="preserve">278c </w:t>
      </w:r>
      <w:r>
        <w:rPr>
          <w:noProof/>
          <w:lang w:val="fr-FR"/>
        </w:rPr>
        <w:t>du Code pénal</w:t>
      </w:r>
      <w:r w:rsidRPr="003347DA">
        <w:rPr>
          <w:noProof/>
          <w:lang w:val="fr-FR"/>
        </w:rPr>
        <w:t>)</w:t>
      </w:r>
      <w:r w:rsidR="0048052D">
        <w:rPr>
          <w:noProof/>
          <w:lang w:val="fr-FR"/>
        </w:rPr>
        <w:t> ;</w:t>
      </w:r>
    </w:p>
    <w:p w14:paraId="58C9566D" w14:textId="7987C64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hyperlink r:id="rId95" w:history="1">
        <w:r>
          <w:rPr>
            <w:rStyle w:val="Lienhypertexte"/>
            <w:noProof/>
            <w:lang w:val="fr-FR"/>
          </w:rPr>
          <w:t>Loi de 2019 sur la p</w:t>
        </w:r>
        <w:r w:rsidRPr="003347DA">
          <w:rPr>
            <w:rStyle w:val="Lienhypertexte"/>
            <w:noProof/>
            <w:lang w:val="fr-FR"/>
          </w:rPr>
          <w:t xml:space="preserve">rotection </w:t>
        </w:r>
        <w:r>
          <w:rPr>
            <w:rStyle w:val="Lienhypertexte"/>
            <w:noProof/>
            <w:lang w:val="fr-FR"/>
          </w:rPr>
          <w:t>contre la v</w:t>
        </w:r>
        <w:r w:rsidRPr="003347DA">
          <w:rPr>
            <w:rStyle w:val="Lienhypertexte"/>
            <w:noProof/>
            <w:lang w:val="fr-FR"/>
          </w:rPr>
          <w:t xml:space="preserve">iolence </w:t>
        </w:r>
      </w:hyperlink>
      <w:r w:rsidRPr="003347DA">
        <w:rPr>
          <w:noProof/>
          <w:lang w:val="fr-FR"/>
        </w:rPr>
        <w:t>(</w:t>
      </w:r>
      <w:r w:rsidRPr="00195136">
        <w:rPr>
          <w:i/>
          <w:iCs/>
          <w:noProof/>
          <w:lang w:val="fr-FR"/>
        </w:rPr>
        <w:t>Gewaltschutzgesetz 2019</w:t>
      </w:r>
      <w:r w:rsidRPr="003347DA">
        <w:rPr>
          <w:noProof/>
          <w:lang w:val="fr-FR"/>
        </w:rPr>
        <w:t xml:space="preserve">, </w:t>
      </w:r>
      <w:r>
        <w:rPr>
          <w:noProof/>
          <w:lang w:val="fr-FR"/>
        </w:rPr>
        <w:t xml:space="preserve">Journal officiel fédéral </w:t>
      </w:r>
      <w:r w:rsidRPr="003347DA">
        <w:rPr>
          <w:noProof/>
          <w:lang w:val="fr-FR"/>
        </w:rPr>
        <w:t xml:space="preserve">I </w:t>
      </w:r>
      <w:r w:rsidR="007F61A7" w:rsidRPr="007F61A7">
        <w:rPr>
          <w:rFonts w:eastAsia="MS Mincho"/>
          <w:noProof/>
          <w:szCs w:val="22"/>
          <w:lang w:val="fr-FR"/>
        </w:rPr>
        <w:t>n</w:t>
      </w:r>
      <w:r w:rsidR="007F61A7" w:rsidRPr="007F61A7">
        <w:rPr>
          <w:rFonts w:eastAsia="MS Mincho"/>
          <w:noProof/>
          <w:szCs w:val="22"/>
          <w:vertAlign w:val="superscript"/>
          <w:lang w:val="fr-FR"/>
        </w:rPr>
        <w:t>o</w:t>
      </w:r>
      <w:r w:rsidR="007F61A7">
        <w:rPr>
          <w:noProof/>
          <w:lang w:val="fr-FR"/>
        </w:rPr>
        <w:t> </w:t>
      </w:r>
      <w:r w:rsidRPr="003347DA">
        <w:rPr>
          <w:noProof/>
          <w:lang w:val="fr-FR"/>
        </w:rPr>
        <w:t>105/2019)</w:t>
      </w:r>
      <w:r>
        <w:rPr>
          <w:noProof/>
          <w:lang w:val="fr-FR"/>
        </w:rPr>
        <w:t xml:space="preserve"> </w:t>
      </w:r>
      <w:r w:rsidRPr="003347DA">
        <w:rPr>
          <w:noProof/>
          <w:lang w:val="fr-FR"/>
        </w:rPr>
        <w:t xml:space="preserve">: </w:t>
      </w:r>
      <w:r>
        <w:rPr>
          <w:noProof/>
          <w:lang w:val="fr-FR"/>
        </w:rPr>
        <w:t xml:space="preserve">nouvelle amélioration des droits des victimes dans la procédure pénale due aux éclaircissements apportés au texte du </w:t>
      </w:r>
      <w:r w:rsidRPr="003347DA">
        <w:rPr>
          <w:noProof/>
          <w:lang w:val="fr-FR"/>
        </w:rPr>
        <w:t xml:space="preserve">Code </w:t>
      </w:r>
      <w:r>
        <w:rPr>
          <w:noProof/>
          <w:lang w:val="fr-FR"/>
        </w:rPr>
        <w:t xml:space="preserve">de procédure pénale </w:t>
      </w:r>
      <w:r w:rsidRPr="003347DA">
        <w:rPr>
          <w:noProof/>
          <w:lang w:val="fr-FR"/>
        </w:rPr>
        <w:t>(</w:t>
      </w:r>
      <w:r w:rsidRPr="00195136">
        <w:rPr>
          <w:i/>
          <w:iCs/>
          <w:noProof/>
          <w:lang w:val="fr-FR"/>
        </w:rPr>
        <w:t>Strafprozessordnung</w:t>
      </w:r>
      <w:r w:rsidRPr="003347DA">
        <w:rPr>
          <w:noProof/>
          <w:lang w:val="fr-FR"/>
        </w:rPr>
        <w:t>) (</w:t>
      </w:r>
      <w:r>
        <w:rPr>
          <w:noProof/>
          <w:lang w:val="fr-FR"/>
        </w:rPr>
        <w:t>par exemple, le droit à l</w:t>
      </w:r>
      <w:r w:rsidR="007174EB">
        <w:rPr>
          <w:noProof/>
          <w:lang w:val="fr-FR"/>
        </w:rPr>
        <w:t>’</w:t>
      </w:r>
      <w:r w:rsidRPr="003347DA">
        <w:rPr>
          <w:noProof/>
          <w:lang w:val="fr-FR"/>
        </w:rPr>
        <w:t xml:space="preserve">information, </w:t>
      </w:r>
      <w:r>
        <w:rPr>
          <w:noProof/>
          <w:lang w:val="fr-FR"/>
        </w:rPr>
        <w:t>à la confirmation gratuite que le cas a été signalé à la police</w:t>
      </w:r>
      <w:r w:rsidRPr="003347DA">
        <w:rPr>
          <w:noProof/>
          <w:lang w:val="fr-FR"/>
        </w:rPr>
        <w:t xml:space="preserve"> </w:t>
      </w:r>
      <w:r>
        <w:rPr>
          <w:noProof/>
          <w:lang w:val="fr-FR"/>
        </w:rPr>
        <w:t xml:space="preserve">et à un </w:t>
      </w:r>
      <w:r w:rsidRPr="00DA47BF">
        <w:rPr>
          <w:noProof/>
        </w:rPr>
        <w:t>enregistrement de l</w:t>
      </w:r>
      <w:r w:rsidR="007174EB">
        <w:rPr>
          <w:noProof/>
        </w:rPr>
        <w:t>’</w:t>
      </w:r>
      <w:r w:rsidRPr="00DA47BF">
        <w:rPr>
          <w:noProof/>
        </w:rPr>
        <w:t>interrogatoire</w:t>
      </w:r>
      <w:r w:rsidRPr="003347DA">
        <w:rPr>
          <w:noProof/>
          <w:lang w:val="fr-FR"/>
        </w:rPr>
        <w:t xml:space="preserve">, </w:t>
      </w:r>
      <w:r>
        <w:rPr>
          <w:noProof/>
          <w:lang w:val="fr-FR"/>
        </w:rPr>
        <w:t xml:space="preserve">et le droit de </w:t>
      </w:r>
      <w:r w:rsidRPr="003347DA">
        <w:rPr>
          <w:noProof/>
          <w:lang w:val="fr-FR"/>
        </w:rPr>
        <w:t>certain</w:t>
      </w:r>
      <w:r>
        <w:rPr>
          <w:noProof/>
          <w:lang w:val="fr-FR"/>
        </w:rPr>
        <w:t>es</w:t>
      </w:r>
      <w:r w:rsidRPr="003347DA">
        <w:rPr>
          <w:noProof/>
          <w:lang w:val="fr-FR"/>
        </w:rPr>
        <w:t xml:space="preserve"> victim</w:t>
      </w:r>
      <w:r>
        <w:rPr>
          <w:noProof/>
          <w:lang w:val="fr-FR"/>
        </w:rPr>
        <w:t>e</w:t>
      </w:r>
      <w:r w:rsidRPr="003347DA">
        <w:rPr>
          <w:noProof/>
          <w:lang w:val="fr-FR"/>
        </w:rPr>
        <w:t>s o</w:t>
      </w:r>
      <w:r>
        <w:rPr>
          <w:noProof/>
          <w:lang w:val="fr-FR"/>
        </w:rPr>
        <w:t>u de certains témoins d</w:t>
      </w:r>
      <w:r w:rsidR="007174EB">
        <w:rPr>
          <w:noProof/>
          <w:lang w:val="fr-FR"/>
        </w:rPr>
        <w:t>’</w:t>
      </w:r>
      <w:r>
        <w:rPr>
          <w:noProof/>
          <w:lang w:val="fr-FR"/>
        </w:rPr>
        <w:t>être interrogés séparément et</w:t>
      </w:r>
      <w:r w:rsidRPr="00DA47BF">
        <w:rPr>
          <w:noProof/>
        </w:rPr>
        <w:t xml:space="preserve"> d</w:t>
      </w:r>
      <w:r w:rsidR="007174EB">
        <w:rPr>
          <w:noProof/>
        </w:rPr>
        <w:t>’</w:t>
      </w:r>
      <w:r w:rsidRPr="00DA47BF">
        <w:rPr>
          <w:noProof/>
        </w:rPr>
        <w:t>être traités avec prévenance et tact</w:t>
      </w:r>
      <w:r w:rsidRPr="003347DA">
        <w:rPr>
          <w:noProof/>
          <w:lang w:val="fr-FR"/>
        </w:rPr>
        <w:t xml:space="preserve">) </w:t>
      </w:r>
      <w:r>
        <w:rPr>
          <w:noProof/>
          <w:lang w:val="fr-FR"/>
        </w:rPr>
        <w:t xml:space="preserve">et aux modifications de la loi sur le casier judiciaire </w:t>
      </w:r>
      <w:r w:rsidRPr="003347DA">
        <w:rPr>
          <w:noProof/>
          <w:lang w:val="fr-FR"/>
        </w:rPr>
        <w:t>(</w:t>
      </w:r>
      <w:r w:rsidRPr="00195136">
        <w:rPr>
          <w:i/>
          <w:iCs/>
          <w:noProof/>
          <w:lang w:val="fr-FR"/>
        </w:rPr>
        <w:t>Strafregistergesetz</w:t>
      </w:r>
      <w:r w:rsidRPr="003347DA">
        <w:rPr>
          <w:noProof/>
          <w:lang w:val="fr-FR"/>
        </w:rPr>
        <w:t xml:space="preserve">) </w:t>
      </w:r>
      <w:r>
        <w:rPr>
          <w:noProof/>
          <w:lang w:val="fr-FR"/>
        </w:rPr>
        <w:t xml:space="preserve">et de la loi sur </w:t>
      </w:r>
      <w:r w:rsidRPr="00DA47BF">
        <w:rPr>
          <w:noProof/>
        </w:rPr>
        <w:t>l</w:t>
      </w:r>
      <w:r w:rsidR="007174EB">
        <w:rPr>
          <w:noProof/>
        </w:rPr>
        <w:t>’</w:t>
      </w:r>
      <w:r w:rsidRPr="00DA47BF">
        <w:rPr>
          <w:noProof/>
        </w:rPr>
        <w:t>effacement des condamnations</w:t>
      </w:r>
      <w:r w:rsidRPr="00424EC9">
        <w:rPr>
          <w:noProof/>
          <w:lang w:val="fr-FR"/>
        </w:rPr>
        <w:t xml:space="preserve"> </w:t>
      </w:r>
      <w:r w:rsidRPr="003347DA">
        <w:rPr>
          <w:noProof/>
          <w:lang w:val="fr-FR"/>
        </w:rPr>
        <w:t>(</w:t>
      </w:r>
      <w:r w:rsidRPr="00195136">
        <w:rPr>
          <w:i/>
          <w:iCs/>
          <w:noProof/>
          <w:lang w:val="fr-FR"/>
        </w:rPr>
        <w:t>Tilgungsgesetz</w:t>
      </w:r>
      <w:r w:rsidRPr="003347DA">
        <w:rPr>
          <w:noProof/>
          <w:lang w:val="fr-FR"/>
        </w:rPr>
        <w:t>) (</w:t>
      </w:r>
      <w:r>
        <w:rPr>
          <w:noProof/>
          <w:lang w:val="fr-FR"/>
        </w:rPr>
        <w:t>par exemple</w:t>
      </w:r>
      <w:r w:rsidRPr="003347DA">
        <w:rPr>
          <w:noProof/>
          <w:lang w:val="fr-FR"/>
        </w:rPr>
        <w:t xml:space="preserve"> </w:t>
      </w:r>
      <w:r>
        <w:rPr>
          <w:noProof/>
          <w:lang w:val="fr-FR"/>
        </w:rPr>
        <w:t>« </w:t>
      </w:r>
      <w:r w:rsidRPr="003347DA">
        <w:rPr>
          <w:noProof/>
          <w:lang w:val="fr-FR"/>
        </w:rPr>
        <w:t>ex</w:t>
      </w:r>
      <w:r>
        <w:rPr>
          <w:noProof/>
          <w:lang w:val="fr-FR"/>
        </w:rPr>
        <w:t xml:space="preserve">trait du </w:t>
      </w:r>
      <w:r w:rsidRPr="00DA47BF">
        <w:rPr>
          <w:noProof/>
        </w:rPr>
        <w:t>registre des condamnations</w:t>
      </w:r>
      <w:r>
        <w:rPr>
          <w:noProof/>
          <w:lang w:val="fr-FR"/>
        </w:rPr>
        <w:t xml:space="preserve"> aux fins de prise en charge et de soins »</w:t>
      </w:r>
      <w:r w:rsidRPr="003347DA">
        <w:rPr>
          <w:noProof/>
          <w:lang w:val="fr-FR"/>
        </w:rPr>
        <w:t>)</w:t>
      </w:r>
      <w:r w:rsidR="0048052D">
        <w:rPr>
          <w:noProof/>
          <w:lang w:val="fr-FR"/>
        </w:rPr>
        <w:t> ;</w:t>
      </w:r>
    </w:p>
    <w:p w14:paraId="3F057EF8" w14:textId="1D8D719B" w:rsidR="00507F2F" w:rsidRPr="00E00A67"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sidRPr="00632897">
        <w:rPr>
          <w:noProof/>
          <w:lang w:val="fr-FR"/>
        </w:rPr>
        <w:t>Loi fédérale sur les mesures de lutte contre la haine sur Internet : révision de l</w:t>
      </w:r>
      <w:r w:rsidR="007174EB" w:rsidRPr="00632897">
        <w:rPr>
          <w:noProof/>
          <w:lang w:val="fr-FR"/>
        </w:rPr>
        <w:t>’</w:t>
      </w:r>
      <w:r w:rsidRPr="00632897">
        <w:rPr>
          <w:noProof/>
        </w:rPr>
        <w:t>assistance juridique apportée pendant la procédure pénale</w:t>
      </w:r>
      <w:r w:rsidR="00524B23" w:rsidRPr="00632897">
        <w:rPr>
          <w:noProof/>
        </w:rPr>
        <w:t> </w:t>
      </w:r>
      <w:r w:rsidRPr="00632897">
        <w:rPr>
          <w:noProof/>
          <w:lang w:val="fr-FR"/>
        </w:rPr>
        <w:t>; élargissement de la catégorie de personnes pouvant y prétendre aux personnes suivantes :</w:t>
      </w:r>
    </w:p>
    <w:p w14:paraId="50E4D519" w14:textId="5C744541" w:rsidR="00507F2F" w:rsidRPr="003347DA" w:rsidRDefault="00507F2F" w:rsidP="00507F2F">
      <w:pPr>
        <w:pStyle w:val="Bullet2G"/>
        <w:numPr>
          <w:ilvl w:val="0"/>
          <w:numId w:val="0"/>
        </w:numPr>
        <w:tabs>
          <w:tab w:val="left" w:pos="2268"/>
        </w:tabs>
        <w:ind w:left="2268" w:hanging="170"/>
        <w:rPr>
          <w:noProof/>
          <w:lang w:val="fr-FR"/>
        </w:rPr>
      </w:pPr>
      <w:r w:rsidRPr="00E00A67">
        <w:rPr>
          <w:noProof/>
          <w:lang w:val="fr-FR"/>
        </w:rPr>
        <w:t>•</w:t>
      </w:r>
      <w:r w:rsidRPr="00E00A67">
        <w:rPr>
          <w:noProof/>
          <w:lang w:val="fr-FR"/>
        </w:rPr>
        <w:tab/>
        <w:t xml:space="preserve">Les </w:t>
      </w:r>
      <w:r w:rsidRPr="00E00A67">
        <w:rPr>
          <w:noProof/>
        </w:rPr>
        <w:t>victimes de harcèlement obsessionnel</w:t>
      </w:r>
      <w:r w:rsidRPr="00E00A67">
        <w:rPr>
          <w:noProof/>
          <w:lang w:val="fr-FR"/>
        </w:rPr>
        <w:t xml:space="preserve"> (art.</w:t>
      </w:r>
      <w:r w:rsidR="007F61A7" w:rsidRPr="00E00A67">
        <w:rPr>
          <w:noProof/>
          <w:lang w:val="fr-FR"/>
        </w:rPr>
        <w:t> </w:t>
      </w:r>
      <w:r w:rsidRPr="00E00A67">
        <w:rPr>
          <w:noProof/>
          <w:lang w:val="fr-FR"/>
        </w:rPr>
        <w:t xml:space="preserve">107a du Code pénal), </w:t>
      </w:r>
      <w:r w:rsidRPr="00E00A67">
        <w:rPr>
          <w:noProof/>
        </w:rPr>
        <w:t>de harcèlement continu au moyen d</w:t>
      </w:r>
      <w:r w:rsidR="007174EB" w:rsidRPr="00E00A67">
        <w:rPr>
          <w:noProof/>
        </w:rPr>
        <w:t>’</w:t>
      </w:r>
      <w:r w:rsidRPr="00E00A67">
        <w:rPr>
          <w:noProof/>
        </w:rPr>
        <w:t>un système de télécommunication ou informatique (art.</w:t>
      </w:r>
      <w:r w:rsidR="007F61A7" w:rsidRPr="00E00A67">
        <w:rPr>
          <w:noProof/>
        </w:rPr>
        <w:t> </w:t>
      </w:r>
      <w:r w:rsidRPr="00E00A67">
        <w:rPr>
          <w:noProof/>
        </w:rPr>
        <w:t>107c du Code pénal) et d</w:t>
      </w:r>
      <w:r w:rsidR="007174EB" w:rsidRPr="00E00A67">
        <w:rPr>
          <w:noProof/>
        </w:rPr>
        <w:t>’</w:t>
      </w:r>
      <w:r w:rsidRPr="00E00A67">
        <w:rPr>
          <w:noProof/>
        </w:rPr>
        <w:t>incitation (art.</w:t>
      </w:r>
      <w:r w:rsidR="007F61A7" w:rsidRPr="00E00A67">
        <w:rPr>
          <w:noProof/>
        </w:rPr>
        <w:t> </w:t>
      </w:r>
      <w:r w:rsidRPr="00E00A67">
        <w:rPr>
          <w:noProof/>
        </w:rPr>
        <w:t xml:space="preserve">283 du Code pénal) </w:t>
      </w:r>
      <w:r w:rsidRPr="00E00A67">
        <w:rPr>
          <w:noProof/>
          <w:lang w:val="fr-FR"/>
        </w:rPr>
        <w:t>(art. 66b (par.</w:t>
      </w:r>
      <w:r w:rsidR="004517EE">
        <w:rPr>
          <w:noProof/>
          <w:lang w:val="fr-FR"/>
        </w:rPr>
        <w:t> </w:t>
      </w:r>
      <w:r w:rsidRPr="00E00A67">
        <w:rPr>
          <w:noProof/>
          <w:lang w:val="fr-FR"/>
        </w:rPr>
        <w:t>1, al. c) du Code de procédure pénale)</w:t>
      </w:r>
      <w:r w:rsidR="007F61A7" w:rsidRPr="00E00A67">
        <w:rPr>
          <w:noProof/>
          <w:lang w:val="fr-FR"/>
        </w:rPr>
        <w:t> </w:t>
      </w:r>
      <w:r w:rsidRPr="00E00A67">
        <w:rPr>
          <w:noProof/>
          <w:lang w:val="fr-FR"/>
        </w:rPr>
        <w:t>;</w:t>
      </w:r>
    </w:p>
    <w:p w14:paraId="75CFF439" w14:textId="3364E26B"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Pr>
          <w:noProof/>
          <w:lang w:val="fr-FR"/>
        </w:rPr>
        <w:t>Les v</w:t>
      </w:r>
      <w:r w:rsidRPr="003347DA">
        <w:rPr>
          <w:noProof/>
          <w:lang w:val="fr-FR"/>
        </w:rPr>
        <w:t>ictim</w:t>
      </w:r>
      <w:r>
        <w:rPr>
          <w:noProof/>
          <w:lang w:val="fr-FR"/>
        </w:rPr>
        <w:t>e</w:t>
      </w:r>
      <w:r w:rsidRPr="003347DA">
        <w:rPr>
          <w:noProof/>
          <w:lang w:val="fr-FR"/>
        </w:rPr>
        <w:t xml:space="preserve">s </w:t>
      </w:r>
      <w:r>
        <w:rPr>
          <w:noProof/>
          <w:lang w:val="fr-FR"/>
        </w:rPr>
        <w:t xml:space="preserve">de calomnie </w:t>
      </w:r>
      <w:r w:rsidRPr="003347DA">
        <w:rPr>
          <w:noProof/>
          <w:lang w:val="fr-FR"/>
        </w:rPr>
        <w:t>(</w:t>
      </w:r>
      <w:r>
        <w:rPr>
          <w:noProof/>
          <w:lang w:val="fr-FR"/>
        </w:rPr>
        <w:t>art.</w:t>
      </w:r>
      <w:r w:rsidRPr="003347DA">
        <w:rPr>
          <w:noProof/>
          <w:lang w:val="fr-FR"/>
        </w:rPr>
        <w:t xml:space="preserve"> 111 </w:t>
      </w:r>
      <w:r>
        <w:rPr>
          <w:noProof/>
          <w:lang w:val="fr-FR"/>
        </w:rPr>
        <w:t>du Code pénal</w:t>
      </w:r>
      <w:r w:rsidRPr="003347DA">
        <w:rPr>
          <w:noProof/>
          <w:lang w:val="fr-FR"/>
        </w:rPr>
        <w:t xml:space="preserve">), </w:t>
      </w:r>
      <w:r>
        <w:rPr>
          <w:noProof/>
          <w:lang w:val="fr-FR"/>
        </w:rPr>
        <w:t>imputation d</w:t>
      </w:r>
      <w:r w:rsidR="007174EB">
        <w:rPr>
          <w:noProof/>
          <w:lang w:val="fr-FR"/>
        </w:rPr>
        <w:t>’</w:t>
      </w:r>
      <w:r>
        <w:rPr>
          <w:noProof/>
          <w:lang w:val="fr-FR"/>
        </w:rPr>
        <w:t xml:space="preserve">une infraction pénale pour laquelle la peine a été purgée </w:t>
      </w:r>
      <w:r w:rsidRPr="003347DA">
        <w:rPr>
          <w:noProof/>
          <w:lang w:val="fr-FR"/>
        </w:rPr>
        <w:t>(</w:t>
      </w:r>
      <w:r>
        <w:rPr>
          <w:noProof/>
          <w:lang w:val="fr-FR"/>
        </w:rPr>
        <w:t>art.</w:t>
      </w:r>
      <w:r w:rsidRPr="003347DA">
        <w:rPr>
          <w:noProof/>
          <w:lang w:val="fr-FR"/>
        </w:rPr>
        <w:t xml:space="preserve"> 113 </w:t>
      </w:r>
      <w:r>
        <w:rPr>
          <w:noProof/>
          <w:lang w:val="fr-FR"/>
        </w:rPr>
        <w:t>du Code pénal</w:t>
      </w:r>
      <w:r w:rsidRPr="003347DA">
        <w:rPr>
          <w:noProof/>
          <w:lang w:val="fr-FR"/>
        </w:rPr>
        <w:t xml:space="preserve">), </w:t>
      </w:r>
      <w:r>
        <w:rPr>
          <w:noProof/>
          <w:lang w:val="fr-FR"/>
        </w:rPr>
        <w:t>d</w:t>
      </w:r>
      <w:r w:rsidR="007174EB">
        <w:rPr>
          <w:noProof/>
          <w:lang w:val="fr-FR"/>
        </w:rPr>
        <w:t>’</w:t>
      </w:r>
      <w:r w:rsidRPr="003347DA">
        <w:rPr>
          <w:noProof/>
          <w:lang w:val="fr-FR"/>
        </w:rPr>
        <w:t>insult</w:t>
      </w:r>
      <w:r>
        <w:rPr>
          <w:noProof/>
          <w:lang w:val="fr-FR"/>
        </w:rPr>
        <w:t>es</w:t>
      </w:r>
      <w:r w:rsidRPr="003347DA">
        <w:rPr>
          <w:noProof/>
          <w:lang w:val="fr-FR"/>
        </w:rPr>
        <w:t xml:space="preserve"> (</w:t>
      </w:r>
      <w:r>
        <w:rPr>
          <w:noProof/>
          <w:lang w:val="fr-FR"/>
        </w:rPr>
        <w:t xml:space="preserve">art. </w:t>
      </w:r>
      <w:r w:rsidRPr="003347DA">
        <w:rPr>
          <w:noProof/>
          <w:lang w:val="fr-FR"/>
        </w:rPr>
        <w:t xml:space="preserve">115 </w:t>
      </w:r>
      <w:r>
        <w:rPr>
          <w:noProof/>
          <w:lang w:val="fr-FR"/>
        </w:rPr>
        <w:t>du Code pénal</w:t>
      </w:r>
      <w:r w:rsidRPr="003347DA">
        <w:rPr>
          <w:noProof/>
          <w:lang w:val="fr-FR"/>
        </w:rPr>
        <w:t xml:space="preserve">) </w:t>
      </w:r>
      <w:r>
        <w:rPr>
          <w:noProof/>
          <w:lang w:val="fr-FR"/>
        </w:rPr>
        <w:t xml:space="preserve">ou de diffamation </w:t>
      </w:r>
      <w:r w:rsidRPr="003347DA">
        <w:rPr>
          <w:noProof/>
          <w:lang w:val="fr-FR"/>
        </w:rPr>
        <w:t>(</w:t>
      </w:r>
      <w:r>
        <w:rPr>
          <w:noProof/>
          <w:lang w:val="fr-FR"/>
        </w:rPr>
        <w:t xml:space="preserve">art. </w:t>
      </w:r>
      <w:r w:rsidRPr="003347DA">
        <w:rPr>
          <w:noProof/>
          <w:lang w:val="fr-FR"/>
        </w:rPr>
        <w:t xml:space="preserve">297 </w:t>
      </w:r>
      <w:r>
        <w:rPr>
          <w:noProof/>
          <w:lang w:val="fr-FR"/>
        </w:rPr>
        <w:t>du Code pénal</w:t>
      </w:r>
      <w:r w:rsidRPr="003347DA">
        <w:rPr>
          <w:noProof/>
          <w:lang w:val="fr-FR"/>
        </w:rPr>
        <w:t xml:space="preserve">) </w:t>
      </w:r>
      <w:r>
        <w:rPr>
          <w:noProof/>
          <w:lang w:val="fr-FR"/>
        </w:rPr>
        <w:t xml:space="preserve">si ces actes sont commis </w:t>
      </w:r>
      <w:r w:rsidRPr="00DA47BF">
        <w:rPr>
          <w:noProof/>
        </w:rPr>
        <w:t>au moyen d</w:t>
      </w:r>
      <w:r w:rsidR="007174EB">
        <w:rPr>
          <w:noProof/>
        </w:rPr>
        <w:t>’</w:t>
      </w:r>
      <w:r w:rsidRPr="00DA47BF">
        <w:rPr>
          <w:noProof/>
        </w:rPr>
        <w:t>un système de télécommunication ou informatique</w:t>
      </w:r>
      <w:r w:rsidRPr="003347DA">
        <w:rPr>
          <w:noProof/>
          <w:lang w:val="fr-FR"/>
        </w:rPr>
        <w:t xml:space="preserve"> (</w:t>
      </w:r>
      <w:r>
        <w:rPr>
          <w:noProof/>
          <w:lang w:val="fr-FR"/>
        </w:rPr>
        <w:t xml:space="preserve">art. </w:t>
      </w:r>
      <w:r w:rsidRPr="003347DA">
        <w:rPr>
          <w:noProof/>
          <w:lang w:val="fr-FR"/>
        </w:rPr>
        <w:t>66b (</w:t>
      </w:r>
      <w:r>
        <w:rPr>
          <w:noProof/>
          <w:lang w:val="fr-FR"/>
        </w:rPr>
        <w:t xml:space="preserve">par. </w:t>
      </w:r>
      <w:r w:rsidRPr="003347DA">
        <w:rPr>
          <w:noProof/>
          <w:lang w:val="fr-FR"/>
        </w:rPr>
        <w:t>1</w:t>
      </w:r>
      <w:r>
        <w:rPr>
          <w:noProof/>
          <w:lang w:val="fr-FR"/>
        </w:rPr>
        <w:t>, al. d</w:t>
      </w:r>
      <w:r w:rsidRPr="003347DA">
        <w:rPr>
          <w:noProof/>
          <w:lang w:val="fr-FR"/>
        </w:rPr>
        <w:t>)</w:t>
      </w:r>
      <w:r>
        <w:rPr>
          <w:noProof/>
          <w:lang w:val="fr-FR"/>
        </w:rPr>
        <w:t xml:space="preserve"> du Code de procédure pénale</w:t>
      </w:r>
      <w:r w:rsidRPr="003347DA">
        <w:rPr>
          <w:noProof/>
          <w:lang w:val="fr-FR"/>
        </w:rPr>
        <w:t>)</w:t>
      </w:r>
      <w:r>
        <w:rPr>
          <w:noProof/>
          <w:lang w:val="fr-FR"/>
        </w:rPr>
        <w:t> ;</w:t>
      </w:r>
    </w:p>
    <w:p w14:paraId="45D92E3C" w14:textId="301C70FB" w:rsidR="00507F2F" w:rsidRPr="003347DA" w:rsidRDefault="00507F2F" w:rsidP="00507F2F">
      <w:pPr>
        <w:pStyle w:val="Bullet2G"/>
        <w:numPr>
          <w:ilvl w:val="0"/>
          <w:numId w:val="0"/>
        </w:numPr>
        <w:tabs>
          <w:tab w:val="left" w:pos="2268"/>
        </w:tabs>
        <w:ind w:left="2268" w:hanging="170"/>
        <w:rPr>
          <w:noProof/>
          <w:lang w:val="fr-FR"/>
        </w:rPr>
      </w:pPr>
      <w:r w:rsidRPr="003347DA">
        <w:rPr>
          <w:noProof/>
          <w:lang w:val="fr-FR"/>
        </w:rPr>
        <w:t>•</w:t>
      </w:r>
      <w:r w:rsidRPr="003347DA">
        <w:rPr>
          <w:noProof/>
          <w:lang w:val="fr-FR"/>
        </w:rPr>
        <w:tab/>
      </w:r>
      <w:r w:rsidRPr="00DA47BF">
        <w:rPr>
          <w:noProof/>
        </w:rPr>
        <w:t xml:space="preserve">Les mineurs témoins de violence dans leur entourage immédiat </w:t>
      </w:r>
      <w:r w:rsidRPr="003347DA">
        <w:rPr>
          <w:noProof/>
          <w:lang w:val="fr-FR"/>
        </w:rPr>
        <w:t>(</w:t>
      </w:r>
      <w:r>
        <w:rPr>
          <w:noProof/>
          <w:lang w:val="fr-FR"/>
        </w:rPr>
        <w:t>violence familiale</w:t>
      </w:r>
      <w:r w:rsidRPr="003347DA">
        <w:rPr>
          <w:noProof/>
          <w:lang w:val="fr-FR"/>
        </w:rPr>
        <w:t xml:space="preserve">, violence </w:t>
      </w:r>
      <w:r>
        <w:rPr>
          <w:noProof/>
          <w:lang w:val="fr-FR"/>
        </w:rPr>
        <w:t>à l</w:t>
      </w:r>
      <w:r w:rsidR="007174EB">
        <w:rPr>
          <w:noProof/>
          <w:lang w:val="fr-FR"/>
        </w:rPr>
        <w:t>’</w:t>
      </w:r>
      <w:r>
        <w:rPr>
          <w:noProof/>
          <w:lang w:val="fr-FR"/>
        </w:rPr>
        <w:t>égard des enfants</w:t>
      </w:r>
      <w:r w:rsidRPr="003347DA">
        <w:rPr>
          <w:noProof/>
          <w:lang w:val="fr-FR"/>
        </w:rPr>
        <w:t>) (</w:t>
      </w:r>
      <w:r>
        <w:rPr>
          <w:noProof/>
          <w:lang w:val="fr-FR"/>
        </w:rPr>
        <w:t>art.</w:t>
      </w:r>
      <w:r w:rsidRPr="003347DA">
        <w:rPr>
          <w:noProof/>
          <w:lang w:val="fr-FR"/>
        </w:rPr>
        <w:t> 66b (</w:t>
      </w:r>
      <w:r>
        <w:rPr>
          <w:noProof/>
          <w:lang w:val="fr-FR"/>
        </w:rPr>
        <w:t xml:space="preserve">par. </w:t>
      </w:r>
      <w:r w:rsidRPr="003347DA">
        <w:rPr>
          <w:noProof/>
          <w:lang w:val="fr-FR"/>
        </w:rPr>
        <w:t>1</w:t>
      </w:r>
      <w:r>
        <w:rPr>
          <w:noProof/>
          <w:lang w:val="fr-FR"/>
        </w:rPr>
        <w:t>, al. e</w:t>
      </w:r>
      <w:r w:rsidRPr="003347DA">
        <w:rPr>
          <w:noProof/>
          <w:lang w:val="fr-FR"/>
        </w:rPr>
        <w:t>)</w:t>
      </w:r>
      <w:r>
        <w:rPr>
          <w:noProof/>
          <w:lang w:val="fr-FR"/>
        </w:rPr>
        <w:t xml:space="preserve"> du Code de procédure pénale</w:t>
      </w:r>
      <w:r w:rsidRPr="003347DA">
        <w:rPr>
          <w:noProof/>
          <w:lang w:val="fr-FR"/>
        </w:rPr>
        <w:t>).</w:t>
      </w:r>
    </w:p>
    <w:p w14:paraId="37CF93A2" w14:textId="19282C2F" w:rsidR="00507F2F" w:rsidRPr="003347DA" w:rsidRDefault="00507F2F" w:rsidP="00507F2F">
      <w:pPr>
        <w:pStyle w:val="SingleTxtG"/>
        <w:rPr>
          <w:noProof/>
          <w:lang w:val="fr-FR"/>
        </w:rPr>
      </w:pPr>
      <w:r w:rsidRPr="003347DA">
        <w:rPr>
          <w:noProof/>
          <w:lang w:val="fr-FR"/>
        </w:rPr>
        <w:t>165.</w:t>
      </w:r>
      <w:r w:rsidRPr="003347DA">
        <w:rPr>
          <w:noProof/>
          <w:lang w:val="fr-FR"/>
        </w:rPr>
        <w:tab/>
      </w:r>
      <w:r>
        <w:rPr>
          <w:noProof/>
          <w:lang w:val="fr-FR"/>
        </w:rPr>
        <w:t xml:space="preserve">De même, en ce qui concerne les </w:t>
      </w:r>
      <w:r w:rsidRPr="003347DA">
        <w:rPr>
          <w:noProof/>
          <w:lang w:val="fr-FR"/>
        </w:rPr>
        <w:t>victim</w:t>
      </w:r>
      <w:r>
        <w:rPr>
          <w:noProof/>
          <w:lang w:val="fr-FR"/>
        </w:rPr>
        <w:t>e</w:t>
      </w:r>
      <w:r w:rsidRPr="003347DA">
        <w:rPr>
          <w:noProof/>
          <w:lang w:val="fr-FR"/>
        </w:rPr>
        <w:t>s</w:t>
      </w:r>
      <w:r>
        <w:rPr>
          <w:noProof/>
          <w:lang w:val="fr-FR"/>
        </w:rPr>
        <w:t xml:space="preserve"> d</w:t>
      </w:r>
      <w:r w:rsidR="007174EB">
        <w:rPr>
          <w:noProof/>
          <w:lang w:val="fr-FR"/>
        </w:rPr>
        <w:t>’</w:t>
      </w:r>
      <w:r>
        <w:rPr>
          <w:noProof/>
          <w:lang w:val="fr-FR"/>
        </w:rPr>
        <w:t>infractions ordinaires de « discours de haine en ligne »</w:t>
      </w:r>
      <w:r w:rsidRPr="003347DA">
        <w:rPr>
          <w:noProof/>
          <w:lang w:val="fr-FR"/>
        </w:rPr>
        <w:t xml:space="preserve"> (</w:t>
      </w:r>
      <w:r>
        <w:rPr>
          <w:noProof/>
          <w:lang w:val="fr-FR"/>
        </w:rPr>
        <w:t xml:space="preserve">calomnie </w:t>
      </w:r>
      <w:r w:rsidRPr="00DA47BF">
        <w:rPr>
          <w:noProof/>
        </w:rPr>
        <w:t>au moyen d</w:t>
      </w:r>
      <w:r w:rsidR="007174EB">
        <w:rPr>
          <w:noProof/>
        </w:rPr>
        <w:t>’</w:t>
      </w:r>
      <w:r w:rsidRPr="00DA47BF">
        <w:rPr>
          <w:noProof/>
        </w:rPr>
        <w:t>un système de télécommunication ou informatique</w:t>
      </w:r>
      <w:r w:rsidRPr="003347DA">
        <w:rPr>
          <w:noProof/>
          <w:lang w:val="fr-FR"/>
        </w:rPr>
        <w:t xml:space="preserve">, </w:t>
      </w:r>
      <w:r>
        <w:rPr>
          <w:noProof/>
          <w:lang w:val="fr-FR"/>
        </w:rPr>
        <w:t>imputation d</w:t>
      </w:r>
      <w:r w:rsidR="007174EB">
        <w:rPr>
          <w:noProof/>
          <w:lang w:val="fr-FR"/>
        </w:rPr>
        <w:t>’</w:t>
      </w:r>
      <w:r>
        <w:rPr>
          <w:noProof/>
          <w:lang w:val="fr-FR"/>
        </w:rPr>
        <w:t xml:space="preserve">une infraction pénale pour laquelle la peine a été purgée) </w:t>
      </w:r>
      <w:r w:rsidRPr="003347DA">
        <w:rPr>
          <w:noProof/>
          <w:lang w:val="fr-FR"/>
        </w:rPr>
        <w:t>:</w:t>
      </w:r>
    </w:p>
    <w:p w14:paraId="315F6D8B" w14:textId="55093DBF"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Recherche des défendeurs facilitée </w:t>
      </w:r>
      <w:r w:rsidRPr="003347DA">
        <w:rPr>
          <w:noProof/>
          <w:lang w:val="fr-FR"/>
        </w:rPr>
        <w:t>(</w:t>
      </w:r>
      <w:r>
        <w:rPr>
          <w:noProof/>
          <w:lang w:val="fr-FR"/>
        </w:rPr>
        <w:t>art.</w:t>
      </w:r>
      <w:r w:rsidR="007F61A7">
        <w:rPr>
          <w:noProof/>
          <w:lang w:val="fr-FR"/>
        </w:rPr>
        <w:t> </w:t>
      </w:r>
      <w:r>
        <w:rPr>
          <w:noProof/>
          <w:lang w:val="fr-FR"/>
        </w:rPr>
        <w:t>71 du Code de procédure pénale</w:t>
      </w:r>
      <w:r w:rsidRPr="003347DA">
        <w:rPr>
          <w:noProof/>
          <w:lang w:val="fr-FR"/>
        </w:rPr>
        <w:t>)</w:t>
      </w:r>
      <w:r w:rsidR="007F61A7">
        <w:rPr>
          <w:noProof/>
          <w:lang w:val="fr-FR"/>
        </w:rPr>
        <w:t> </w:t>
      </w:r>
      <w:r w:rsidRPr="003347DA">
        <w:rPr>
          <w:noProof/>
          <w:lang w:val="fr-FR"/>
        </w:rPr>
        <w:t>;</w:t>
      </w:r>
    </w:p>
    <w:p w14:paraId="34FA301C" w14:textId="1B7A510E"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Dispense générale de remboursement des frais de la procédure pénale engagée à titre privé si l</w:t>
      </w:r>
      <w:r w:rsidR="007174EB">
        <w:rPr>
          <w:noProof/>
          <w:lang w:val="fr-FR"/>
        </w:rPr>
        <w:t>’</w:t>
      </w:r>
      <w:r>
        <w:rPr>
          <w:noProof/>
          <w:lang w:val="fr-FR"/>
        </w:rPr>
        <w:t xml:space="preserve">affaire ne débouche pas sur un verdict de culpabilité </w:t>
      </w:r>
      <w:r w:rsidRPr="003347DA">
        <w:rPr>
          <w:noProof/>
          <w:lang w:val="fr-FR"/>
        </w:rPr>
        <w:t>(</w:t>
      </w:r>
      <w:r>
        <w:rPr>
          <w:noProof/>
          <w:lang w:val="fr-FR"/>
        </w:rPr>
        <w:t>art.</w:t>
      </w:r>
      <w:r w:rsidRPr="003347DA">
        <w:rPr>
          <w:noProof/>
          <w:lang w:val="fr-FR"/>
        </w:rPr>
        <w:t> 390 (</w:t>
      </w:r>
      <w:r>
        <w:rPr>
          <w:noProof/>
          <w:lang w:val="fr-FR"/>
        </w:rPr>
        <w:t xml:space="preserve">par. </w:t>
      </w:r>
      <w:r w:rsidRPr="003347DA">
        <w:rPr>
          <w:noProof/>
          <w:lang w:val="fr-FR"/>
        </w:rPr>
        <w:t xml:space="preserve">1a) </w:t>
      </w:r>
      <w:r>
        <w:rPr>
          <w:noProof/>
          <w:lang w:val="fr-FR"/>
        </w:rPr>
        <w:t>du Code de procédure pénale</w:t>
      </w:r>
      <w:r w:rsidRPr="003347DA">
        <w:rPr>
          <w:noProof/>
          <w:lang w:val="fr-FR"/>
        </w:rPr>
        <w:t>).</w:t>
      </w:r>
    </w:p>
    <w:p w14:paraId="7D146800" w14:textId="6A58D561" w:rsidR="00507F2F" w:rsidRPr="003347DA" w:rsidRDefault="00507F2F" w:rsidP="00507F2F">
      <w:pPr>
        <w:pStyle w:val="SingleTxtG"/>
        <w:rPr>
          <w:noProof/>
          <w:lang w:val="fr-FR"/>
        </w:rPr>
      </w:pPr>
      <w:r w:rsidRPr="003347DA">
        <w:rPr>
          <w:noProof/>
          <w:lang w:val="fr-FR"/>
        </w:rPr>
        <w:t>166.</w:t>
      </w:r>
      <w:r w:rsidRPr="003347DA">
        <w:rPr>
          <w:noProof/>
          <w:lang w:val="fr-FR"/>
        </w:rPr>
        <w:tab/>
      </w:r>
      <w:r>
        <w:rPr>
          <w:noProof/>
          <w:lang w:val="fr-FR"/>
        </w:rPr>
        <w:t xml:space="preserve">Quarante-six </w:t>
      </w:r>
      <w:r w:rsidRPr="003347DA">
        <w:rPr>
          <w:noProof/>
          <w:lang w:val="fr-FR"/>
        </w:rPr>
        <w:t xml:space="preserve">organisations </w:t>
      </w:r>
      <w:r>
        <w:rPr>
          <w:noProof/>
          <w:lang w:val="fr-FR"/>
        </w:rPr>
        <w:t xml:space="preserve">de soutien des victimes aux services desquelles le Ministère fédéral de la justice recourt fournissent des </w:t>
      </w:r>
      <w:r w:rsidRPr="003347DA">
        <w:rPr>
          <w:noProof/>
          <w:lang w:val="fr-FR"/>
        </w:rPr>
        <w:t xml:space="preserve">services </w:t>
      </w:r>
      <w:r>
        <w:rPr>
          <w:noProof/>
          <w:lang w:val="fr-FR"/>
        </w:rPr>
        <w:t>d</w:t>
      </w:r>
      <w:r w:rsidR="007174EB">
        <w:rPr>
          <w:noProof/>
          <w:lang w:val="fr-FR"/>
        </w:rPr>
        <w:t>’</w:t>
      </w:r>
      <w:r>
        <w:rPr>
          <w:noProof/>
          <w:lang w:val="fr-FR"/>
        </w:rPr>
        <w:t>assistance juridique aux victimes issues ou non de l</w:t>
      </w:r>
      <w:r w:rsidR="007174EB">
        <w:rPr>
          <w:noProof/>
          <w:lang w:val="fr-FR"/>
        </w:rPr>
        <w:t>’</w:t>
      </w:r>
      <w:r>
        <w:rPr>
          <w:noProof/>
          <w:lang w:val="fr-FR"/>
        </w:rPr>
        <w:t>immigration</w:t>
      </w:r>
      <w:r w:rsidRPr="003347DA">
        <w:rPr>
          <w:noProof/>
          <w:lang w:val="fr-FR"/>
        </w:rPr>
        <w:t xml:space="preserve">. </w:t>
      </w:r>
      <w:r>
        <w:rPr>
          <w:noProof/>
          <w:lang w:val="fr-FR"/>
        </w:rPr>
        <w:t xml:space="preserve">Certaines de ces organisations se spécialisent dans certains groupes de victimes </w:t>
      </w:r>
      <w:r w:rsidRPr="003347DA">
        <w:rPr>
          <w:noProof/>
          <w:lang w:val="fr-FR"/>
        </w:rPr>
        <w:t>(</w:t>
      </w:r>
      <w:r>
        <w:rPr>
          <w:noProof/>
          <w:lang w:val="fr-FR"/>
        </w:rPr>
        <w:t>c</w:t>
      </w:r>
      <w:r w:rsidR="007174EB">
        <w:rPr>
          <w:noProof/>
          <w:lang w:val="fr-FR"/>
        </w:rPr>
        <w:t>’</w:t>
      </w:r>
      <w:r>
        <w:rPr>
          <w:noProof/>
          <w:lang w:val="fr-FR"/>
        </w:rPr>
        <w:t>est le cas, par exemple, des centres de protection de l</w:t>
      </w:r>
      <w:r w:rsidR="007174EB">
        <w:rPr>
          <w:noProof/>
          <w:lang w:val="fr-FR"/>
        </w:rPr>
        <w:t>’</w:t>
      </w:r>
      <w:r>
        <w:rPr>
          <w:noProof/>
          <w:lang w:val="fr-FR"/>
        </w:rPr>
        <w:t>enfance, des centres de protection contre la violence, des centres d</w:t>
      </w:r>
      <w:r w:rsidR="007174EB">
        <w:rPr>
          <w:noProof/>
          <w:lang w:val="fr-FR"/>
        </w:rPr>
        <w:t>’</w:t>
      </w:r>
      <w:r>
        <w:rPr>
          <w:noProof/>
          <w:lang w:val="fr-FR"/>
        </w:rPr>
        <w:t>accueil pour femmes et des services de conseil pour hommes</w:t>
      </w:r>
      <w:r w:rsidRPr="003347DA">
        <w:rPr>
          <w:noProof/>
          <w:lang w:val="fr-FR"/>
        </w:rPr>
        <w:t xml:space="preserve">). </w:t>
      </w:r>
      <w:r>
        <w:rPr>
          <w:noProof/>
          <w:lang w:val="fr-FR"/>
        </w:rPr>
        <w:t>E</w:t>
      </w:r>
      <w:r w:rsidRPr="003347DA">
        <w:rPr>
          <w:noProof/>
          <w:lang w:val="fr-FR"/>
        </w:rPr>
        <w:t>n 2023</w:t>
      </w:r>
      <w:r>
        <w:rPr>
          <w:noProof/>
          <w:lang w:val="fr-FR"/>
        </w:rPr>
        <w:t xml:space="preserve">, </w:t>
      </w:r>
      <w:r w:rsidRPr="003347DA">
        <w:rPr>
          <w:noProof/>
          <w:lang w:val="fr-FR"/>
        </w:rPr>
        <w:t>11</w:t>
      </w:r>
      <w:r w:rsidR="007F61A7">
        <w:rPr>
          <w:noProof/>
          <w:lang w:val="fr-FR"/>
        </w:rPr>
        <w:t> </w:t>
      </w:r>
      <w:r w:rsidRPr="003347DA">
        <w:rPr>
          <w:noProof/>
          <w:lang w:val="fr-FR"/>
        </w:rPr>
        <w:t>554 victim</w:t>
      </w:r>
      <w:r>
        <w:rPr>
          <w:noProof/>
          <w:lang w:val="fr-FR"/>
        </w:rPr>
        <w:t>e</w:t>
      </w:r>
      <w:r w:rsidRPr="003347DA">
        <w:rPr>
          <w:noProof/>
          <w:lang w:val="fr-FR"/>
        </w:rPr>
        <w:t xml:space="preserve">s </w:t>
      </w:r>
      <w:r>
        <w:rPr>
          <w:noProof/>
          <w:lang w:val="fr-FR"/>
        </w:rPr>
        <w:t>ont bénéficié d</w:t>
      </w:r>
      <w:r w:rsidR="007174EB">
        <w:rPr>
          <w:noProof/>
          <w:lang w:val="fr-FR"/>
        </w:rPr>
        <w:t>’</w:t>
      </w:r>
      <w:r>
        <w:rPr>
          <w:noProof/>
          <w:lang w:val="fr-FR"/>
        </w:rPr>
        <w:t>une assistance juridique (le Ministère de la justice a acquitté les frais correspondants, soit environ 11,6</w:t>
      </w:r>
      <w:r w:rsidR="007F61A7">
        <w:rPr>
          <w:noProof/>
          <w:lang w:val="fr-FR"/>
        </w:rPr>
        <w:t> </w:t>
      </w:r>
      <w:r>
        <w:rPr>
          <w:noProof/>
          <w:lang w:val="fr-FR"/>
        </w:rPr>
        <w:t>millions d</w:t>
      </w:r>
      <w:r w:rsidR="007174EB">
        <w:rPr>
          <w:noProof/>
          <w:lang w:val="fr-FR"/>
        </w:rPr>
        <w:t>’</w:t>
      </w:r>
      <w:r>
        <w:rPr>
          <w:noProof/>
          <w:lang w:val="fr-FR"/>
        </w:rPr>
        <w:t>euros)</w:t>
      </w:r>
      <w:r w:rsidRPr="003347DA">
        <w:rPr>
          <w:noProof/>
          <w:lang w:val="fr-FR"/>
        </w:rPr>
        <w:t xml:space="preserve">. </w:t>
      </w:r>
      <w:r>
        <w:rPr>
          <w:noProof/>
          <w:lang w:val="fr-FR"/>
        </w:rPr>
        <w:t>Le</w:t>
      </w:r>
      <w:r w:rsidRPr="003347DA">
        <w:rPr>
          <w:noProof/>
          <w:lang w:val="fr-FR"/>
        </w:rPr>
        <w:t xml:space="preserve"> </w:t>
      </w:r>
      <w:hyperlink r:id="rId96" w:history="1">
        <w:r>
          <w:rPr>
            <w:rStyle w:val="Lienhypertexte"/>
            <w:noProof/>
            <w:lang w:val="fr-FR"/>
          </w:rPr>
          <w:t>dossier d</w:t>
        </w:r>
        <w:r w:rsidR="007174EB">
          <w:rPr>
            <w:rStyle w:val="Lienhypertexte"/>
            <w:noProof/>
            <w:lang w:val="fr-FR"/>
          </w:rPr>
          <w:t>’</w:t>
        </w:r>
        <w:r>
          <w:rPr>
            <w:rStyle w:val="Lienhypertexte"/>
            <w:noProof/>
            <w:lang w:val="fr-FR"/>
          </w:rPr>
          <w:t>information sur l</w:t>
        </w:r>
        <w:r w:rsidR="007174EB">
          <w:rPr>
            <w:rStyle w:val="Lienhypertexte"/>
            <w:noProof/>
            <w:lang w:val="fr-FR"/>
          </w:rPr>
          <w:t>’</w:t>
        </w:r>
        <w:r>
          <w:rPr>
            <w:rStyle w:val="Lienhypertexte"/>
            <w:noProof/>
            <w:lang w:val="fr-FR"/>
          </w:rPr>
          <w:t>a</w:t>
        </w:r>
        <w:r w:rsidRPr="003347DA">
          <w:rPr>
            <w:rStyle w:val="Lienhypertexte"/>
            <w:noProof/>
            <w:lang w:val="fr-FR"/>
          </w:rPr>
          <w:t xml:space="preserve">ssistance </w:t>
        </w:r>
        <w:r>
          <w:rPr>
            <w:rStyle w:val="Lienhypertexte"/>
            <w:noProof/>
            <w:lang w:val="fr-FR"/>
          </w:rPr>
          <w:t>juridique</w:t>
        </w:r>
      </w:hyperlink>
      <w:r w:rsidRPr="003347DA">
        <w:rPr>
          <w:noProof/>
          <w:lang w:val="fr-FR"/>
        </w:rPr>
        <w:t xml:space="preserve"> </w:t>
      </w:r>
      <w:r>
        <w:rPr>
          <w:noProof/>
          <w:lang w:val="fr-FR"/>
        </w:rPr>
        <w:t xml:space="preserve">du Ministère fédéral de la justice </w:t>
      </w:r>
      <w:r w:rsidRPr="003347DA">
        <w:rPr>
          <w:noProof/>
          <w:lang w:val="fr-FR"/>
        </w:rPr>
        <w:t>(</w:t>
      </w:r>
      <w:r>
        <w:rPr>
          <w:noProof/>
          <w:lang w:val="fr-FR"/>
        </w:rPr>
        <w:t xml:space="preserve">disponible en version imprimée dans les parquets, les tribunaux, les postes de police et les centres de soutien des victimes) renseigne les victimes en </w:t>
      </w:r>
      <w:r w:rsidRPr="003347DA">
        <w:rPr>
          <w:noProof/>
          <w:lang w:val="fr-FR"/>
        </w:rPr>
        <w:t xml:space="preserve">26 langues </w:t>
      </w:r>
      <w:r>
        <w:rPr>
          <w:noProof/>
          <w:lang w:val="fr-FR"/>
        </w:rPr>
        <w:t>sur les différentes possibilités d</w:t>
      </w:r>
      <w:r w:rsidR="007174EB">
        <w:rPr>
          <w:noProof/>
          <w:lang w:val="fr-FR"/>
        </w:rPr>
        <w:t>’</w:t>
      </w:r>
      <w:r>
        <w:rPr>
          <w:noProof/>
          <w:lang w:val="fr-FR"/>
        </w:rPr>
        <w:t>indemnisation et d</w:t>
      </w:r>
      <w:r w:rsidR="007174EB">
        <w:rPr>
          <w:noProof/>
          <w:lang w:val="fr-FR"/>
        </w:rPr>
        <w:t>’</w:t>
      </w:r>
      <w:r>
        <w:rPr>
          <w:noProof/>
          <w:lang w:val="fr-FR"/>
        </w:rPr>
        <w:t>assistance juridique, et les aide à localiser un service d</w:t>
      </w:r>
      <w:r w:rsidR="007174EB">
        <w:rPr>
          <w:noProof/>
          <w:lang w:val="fr-FR"/>
        </w:rPr>
        <w:t>’</w:t>
      </w:r>
      <w:r>
        <w:rPr>
          <w:noProof/>
          <w:lang w:val="fr-FR"/>
        </w:rPr>
        <w:t>assistance juridique adapté à leurs besoins</w:t>
      </w:r>
      <w:r w:rsidRPr="003347DA">
        <w:rPr>
          <w:noProof/>
          <w:lang w:val="fr-FR"/>
        </w:rPr>
        <w:t xml:space="preserve">. </w:t>
      </w:r>
      <w:r>
        <w:rPr>
          <w:noProof/>
          <w:lang w:val="fr-FR"/>
        </w:rPr>
        <w:t>De même, le site Web du Ministère donne des informations complètes et à jour aux victimes et aux autorités, aux organisations et aux personnes qui œuvrent dans le domaine du soutien et de la protection des victimes</w:t>
      </w:r>
      <w:r w:rsidRPr="003347DA">
        <w:rPr>
          <w:noProof/>
          <w:lang w:val="fr-FR"/>
        </w:rPr>
        <w:t xml:space="preserve">. </w:t>
      </w:r>
      <w:r>
        <w:rPr>
          <w:noProof/>
          <w:lang w:val="fr-FR"/>
        </w:rPr>
        <w:t xml:space="preserve">Depuis </w:t>
      </w:r>
      <w:r w:rsidRPr="003347DA">
        <w:rPr>
          <w:noProof/>
          <w:lang w:val="fr-FR"/>
        </w:rPr>
        <w:t>2023</w:t>
      </w:r>
      <w:r>
        <w:rPr>
          <w:noProof/>
          <w:lang w:val="fr-FR"/>
        </w:rPr>
        <w:t>, le service d</w:t>
      </w:r>
      <w:r w:rsidR="007174EB">
        <w:rPr>
          <w:noProof/>
          <w:lang w:val="fr-FR"/>
        </w:rPr>
        <w:t>’</w:t>
      </w:r>
      <w:r>
        <w:rPr>
          <w:noProof/>
          <w:lang w:val="fr-FR"/>
        </w:rPr>
        <w:t xml:space="preserve">assistance téléphonique aux victimes financé par le Ministère est joignable gratuitement les jours ouvrés </w:t>
      </w:r>
      <w:r w:rsidRPr="004517EE">
        <w:rPr>
          <w:noProof/>
          <w:lang w:val="fr-FR"/>
        </w:rPr>
        <w:t xml:space="preserve">entre 8 </w:t>
      </w:r>
      <w:r w:rsidR="004517EE" w:rsidRPr="004517EE">
        <w:rPr>
          <w:noProof/>
          <w:lang w:val="fr-FR"/>
        </w:rPr>
        <w:t xml:space="preserve">heures </w:t>
      </w:r>
      <w:r w:rsidRPr="004517EE">
        <w:rPr>
          <w:noProof/>
          <w:lang w:val="fr-FR"/>
        </w:rPr>
        <w:t>et 20 heures</w:t>
      </w:r>
      <w:r w:rsidRPr="003347DA">
        <w:rPr>
          <w:noProof/>
          <w:lang w:val="fr-FR"/>
        </w:rPr>
        <w:t xml:space="preserve">. </w:t>
      </w:r>
      <w:r>
        <w:rPr>
          <w:noProof/>
          <w:lang w:val="fr-FR"/>
        </w:rPr>
        <w:t xml:space="preserve">Une équipe de </w:t>
      </w:r>
      <w:r w:rsidRPr="003347DA">
        <w:rPr>
          <w:noProof/>
          <w:lang w:val="fr-FR"/>
        </w:rPr>
        <w:t>psycholog</w:t>
      </w:r>
      <w:r>
        <w:rPr>
          <w:noProof/>
          <w:lang w:val="fr-FR"/>
        </w:rPr>
        <w:t xml:space="preserve">ues et de conseillers </w:t>
      </w:r>
      <w:r w:rsidRPr="003347DA">
        <w:rPr>
          <w:noProof/>
          <w:lang w:val="fr-FR"/>
        </w:rPr>
        <w:t>psychosocia</w:t>
      </w:r>
      <w:r>
        <w:rPr>
          <w:noProof/>
          <w:lang w:val="fr-FR"/>
        </w:rPr>
        <w:t>ux et juridiques donne des conseils à quelque 10</w:t>
      </w:r>
      <w:r w:rsidR="007F61A7">
        <w:rPr>
          <w:noProof/>
          <w:lang w:val="fr-FR"/>
        </w:rPr>
        <w:t> </w:t>
      </w:r>
      <w:r>
        <w:rPr>
          <w:noProof/>
          <w:lang w:val="fr-FR"/>
        </w:rPr>
        <w:t>000</w:t>
      </w:r>
      <w:r w:rsidR="007F61A7">
        <w:rPr>
          <w:noProof/>
          <w:lang w:val="fr-FR"/>
        </w:rPr>
        <w:t> </w:t>
      </w:r>
      <w:r>
        <w:rPr>
          <w:noProof/>
          <w:lang w:val="fr-FR"/>
        </w:rPr>
        <w:t>victimes par an</w:t>
      </w:r>
      <w:r w:rsidRPr="003347DA">
        <w:rPr>
          <w:noProof/>
          <w:lang w:val="fr-FR"/>
        </w:rPr>
        <w:t>.</w:t>
      </w:r>
    </w:p>
    <w:p w14:paraId="12E6D34B" w14:textId="06040C6B" w:rsidR="00507F2F" w:rsidRPr="007F61A7" w:rsidRDefault="00507F2F" w:rsidP="00507F2F">
      <w:pPr>
        <w:pStyle w:val="SingleTxtG"/>
        <w:rPr>
          <w:noProof/>
          <w:lang w:val="fr-FR"/>
        </w:rPr>
      </w:pPr>
      <w:r w:rsidRPr="007F61A7">
        <w:rPr>
          <w:noProof/>
          <w:lang w:val="fr-FR"/>
        </w:rPr>
        <w:t>167.</w:t>
      </w:r>
      <w:r w:rsidRPr="007F61A7">
        <w:rPr>
          <w:noProof/>
          <w:lang w:val="fr-FR"/>
        </w:rPr>
        <w:tab/>
        <w:t>À l</w:t>
      </w:r>
      <w:r w:rsidR="007174EB">
        <w:rPr>
          <w:noProof/>
          <w:lang w:val="fr-FR"/>
        </w:rPr>
        <w:t>’</w:t>
      </w:r>
      <w:r w:rsidRPr="007F61A7">
        <w:rPr>
          <w:noProof/>
          <w:lang w:val="fr-FR"/>
        </w:rPr>
        <w:t>heure actuelle, il est prioritaire d</w:t>
      </w:r>
      <w:r w:rsidR="007174EB">
        <w:rPr>
          <w:noProof/>
          <w:lang w:val="fr-FR"/>
        </w:rPr>
        <w:t>’</w:t>
      </w:r>
      <w:r w:rsidRPr="007F61A7">
        <w:rPr>
          <w:noProof/>
          <w:lang w:val="fr-FR"/>
        </w:rPr>
        <w:t>accroître le nombre de logements protégés destinés aux femmes victimes de violences et à leurs enfants. En conséquence, 12</w:t>
      </w:r>
      <w:r w:rsidR="007F61A7">
        <w:rPr>
          <w:noProof/>
          <w:lang w:val="fr-FR"/>
        </w:rPr>
        <w:t> </w:t>
      </w:r>
      <w:r w:rsidRPr="007F61A7">
        <w:rPr>
          <w:noProof/>
          <w:lang w:val="fr-FR"/>
        </w:rPr>
        <w:t>millions d</w:t>
      </w:r>
      <w:r w:rsidR="007174EB">
        <w:rPr>
          <w:noProof/>
          <w:lang w:val="fr-FR"/>
        </w:rPr>
        <w:t>’</w:t>
      </w:r>
      <w:r w:rsidRPr="007F61A7">
        <w:rPr>
          <w:noProof/>
          <w:lang w:val="fr-FR"/>
        </w:rPr>
        <w:t xml:space="preserve">euros </w:t>
      </w:r>
      <w:r w:rsidRPr="007F61A7">
        <w:rPr>
          <w:noProof/>
        </w:rPr>
        <w:t>issus du budget fédéral ont été consacrés aux femmes et à l</w:t>
      </w:r>
      <w:r w:rsidR="007174EB">
        <w:rPr>
          <w:noProof/>
        </w:rPr>
        <w:t>’</w:t>
      </w:r>
      <w:r w:rsidRPr="007F61A7">
        <w:rPr>
          <w:noProof/>
        </w:rPr>
        <w:t xml:space="preserve">égalité sur une période </w:t>
      </w:r>
      <w:r w:rsidRPr="007F61A7">
        <w:rPr>
          <w:noProof/>
        </w:rPr>
        <w:lastRenderedPageBreak/>
        <w:t>de quatre ans dans le cadre d</w:t>
      </w:r>
      <w:r w:rsidR="007174EB">
        <w:rPr>
          <w:noProof/>
        </w:rPr>
        <w:t>’</w:t>
      </w:r>
      <w:r w:rsidRPr="007F61A7">
        <w:rPr>
          <w:noProof/>
        </w:rPr>
        <w:t>un accord conclu en vertu de l</w:t>
      </w:r>
      <w:r w:rsidR="007174EB">
        <w:rPr>
          <w:noProof/>
        </w:rPr>
        <w:t>’</w:t>
      </w:r>
      <w:r w:rsidRPr="007F61A7">
        <w:rPr>
          <w:noProof/>
        </w:rPr>
        <w:t xml:space="preserve">article </w:t>
      </w:r>
      <w:r w:rsidRPr="007F61A7">
        <w:rPr>
          <w:noProof/>
          <w:lang w:val="fr-FR"/>
        </w:rPr>
        <w:t>15a de la Constitution fédérale en vue de développer, en particulier, le logement temporaire. D</w:t>
      </w:r>
      <w:r w:rsidR="007174EB">
        <w:rPr>
          <w:noProof/>
          <w:lang w:val="fr-FR"/>
        </w:rPr>
        <w:t>’</w:t>
      </w:r>
      <w:r w:rsidRPr="007F61A7">
        <w:rPr>
          <w:noProof/>
          <w:lang w:val="fr-FR"/>
        </w:rPr>
        <w:t>ici à la fin de 2025, 180</w:t>
      </w:r>
      <w:r w:rsidR="007A4235">
        <w:rPr>
          <w:noProof/>
          <w:lang w:val="fr-FR"/>
        </w:rPr>
        <w:t> </w:t>
      </w:r>
      <w:r w:rsidRPr="007F61A7">
        <w:rPr>
          <w:noProof/>
          <w:lang w:val="fr-FR"/>
        </w:rPr>
        <w:t>places supplémentaires devraient être disponibles.</w:t>
      </w:r>
    </w:p>
    <w:p w14:paraId="3C44B17F" w14:textId="49808C10" w:rsidR="00507F2F" w:rsidRPr="007F61A7" w:rsidRDefault="00507F2F" w:rsidP="00507F2F">
      <w:pPr>
        <w:pStyle w:val="SingleTxtG"/>
        <w:rPr>
          <w:noProof/>
          <w:lang w:val="fr-FR"/>
        </w:rPr>
      </w:pPr>
      <w:r w:rsidRPr="007F61A7">
        <w:rPr>
          <w:noProof/>
          <w:lang w:val="fr-FR"/>
        </w:rPr>
        <w:t>168.</w:t>
      </w:r>
      <w:r w:rsidRPr="007F61A7">
        <w:rPr>
          <w:noProof/>
          <w:lang w:val="fr-FR"/>
        </w:rPr>
        <w:tab/>
        <w:t>À titre d</w:t>
      </w:r>
      <w:r w:rsidR="007174EB">
        <w:rPr>
          <w:noProof/>
          <w:lang w:val="fr-FR"/>
        </w:rPr>
        <w:t>’</w:t>
      </w:r>
      <w:r w:rsidRPr="007F61A7">
        <w:rPr>
          <w:noProof/>
          <w:lang w:val="fr-FR"/>
        </w:rPr>
        <w:t>exemple, au niveau des Länder, il convient de signaler que le Land de Vienne s</w:t>
      </w:r>
      <w:r w:rsidR="007174EB">
        <w:rPr>
          <w:noProof/>
          <w:lang w:val="fr-FR"/>
        </w:rPr>
        <w:t>’</w:t>
      </w:r>
      <w:r w:rsidRPr="007F61A7">
        <w:rPr>
          <w:noProof/>
          <w:lang w:val="fr-FR"/>
        </w:rPr>
        <w:t>est doté d</w:t>
      </w:r>
      <w:r w:rsidR="007174EB">
        <w:rPr>
          <w:noProof/>
          <w:lang w:val="fr-FR"/>
        </w:rPr>
        <w:t>’</w:t>
      </w:r>
      <w:r w:rsidRPr="007F61A7">
        <w:rPr>
          <w:noProof/>
          <w:lang w:val="fr-FR"/>
        </w:rPr>
        <w:t>un réseau dense de protection des victimes (</w:t>
      </w:r>
      <w:r w:rsidRPr="007F61A7">
        <w:rPr>
          <w:noProof/>
        </w:rPr>
        <w:t>ligne téléphonique d</w:t>
      </w:r>
      <w:r w:rsidR="007174EB">
        <w:rPr>
          <w:noProof/>
        </w:rPr>
        <w:t>’</w:t>
      </w:r>
      <w:r w:rsidRPr="007F61A7">
        <w:rPr>
          <w:noProof/>
        </w:rPr>
        <w:t>urgence pour les femmes fonctionnant 24</w:t>
      </w:r>
      <w:r w:rsidR="007A4235">
        <w:rPr>
          <w:noProof/>
        </w:rPr>
        <w:t> </w:t>
      </w:r>
      <w:r w:rsidRPr="007F61A7">
        <w:rPr>
          <w:noProof/>
        </w:rPr>
        <w:t>heures sur 24</w:t>
      </w:r>
      <w:r w:rsidRPr="007F61A7">
        <w:rPr>
          <w:noProof/>
          <w:lang w:val="fr-FR"/>
        </w:rPr>
        <w:t>, cinq centres d</w:t>
      </w:r>
      <w:r w:rsidR="007174EB">
        <w:rPr>
          <w:noProof/>
          <w:lang w:val="fr-FR"/>
        </w:rPr>
        <w:t>’</w:t>
      </w:r>
      <w:r w:rsidRPr="007F61A7">
        <w:rPr>
          <w:noProof/>
          <w:lang w:val="fr-FR"/>
        </w:rPr>
        <w:t>accueil pour femmes totalisant 228</w:t>
      </w:r>
      <w:r w:rsidR="007A4235">
        <w:rPr>
          <w:noProof/>
          <w:lang w:val="fr-FR"/>
        </w:rPr>
        <w:t> </w:t>
      </w:r>
      <w:r w:rsidRPr="007F61A7">
        <w:rPr>
          <w:noProof/>
          <w:lang w:val="fr-FR"/>
        </w:rPr>
        <w:t>places et présence de nombreuses associations œuvrant dans les domaines de la lutte contre la violence et de la protection des victimes).</w:t>
      </w:r>
    </w:p>
    <w:p w14:paraId="325A3964" w14:textId="15C8B4F6" w:rsidR="00507F2F" w:rsidRPr="007F61A7" w:rsidRDefault="00507F2F" w:rsidP="00507F2F">
      <w:pPr>
        <w:pStyle w:val="SingleTxtG"/>
        <w:rPr>
          <w:noProof/>
          <w:lang w:val="fr-FR"/>
        </w:rPr>
      </w:pPr>
      <w:r w:rsidRPr="007F61A7">
        <w:rPr>
          <w:noProof/>
          <w:lang w:val="fr-FR"/>
        </w:rPr>
        <w:t>169.</w:t>
      </w:r>
      <w:r w:rsidRPr="007F61A7">
        <w:rPr>
          <w:noProof/>
          <w:lang w:val="fr-FR"/>
        </w:rPr>
        <w:tab/>
        <w:t xml:space="preserve">Depuis 2020, dans le cadre du signalement des </w:t>
      </w:r>
      <w:r w:rsidRPr="007F61A7">
        <w:rPr>
          <w:noProof/>
        </w:rPr>
        <w:t>infractions motivées par des préjugés (crimes de haine)</w:t>
      </w:r>
      <w:r w:rsidRPr="007F61A7">
        <w:rPr>
          <w:noProof/>
          <w:lang w:val="fr-FR"/>
        </w:rPr>
        <w:t>, les divers motifs liés aux préjugés sont systématiquement consignés dans le système d</w:t>
      </w:r>
      <w:r w:rsidR="007174EB">
        <w:rPr>
          <w:noProof/>
          <w:lang w:val="fr-FR"/>
        </w:rPr>
        <w:t>’</w:t>
      </w:r>
      <w:r w:rsidRPr="007F61A7">
        <w:rPr>
          <w:noProof/>
          <w:lang w:val="fr-FR"/>
        </w:rPr>
        <w:t xml:space="preserve">enregistrement de la police selon neuf catégories (âge, handicap, genre, couleur de la peau, origine nationale ou ethnique, religion, orientation sexuelle, statut social, convictions) et leurs sous-catégories, et publiés à la fois dans les </w:t>
      </w:r>
      <w:r w:rsidRPr="007F61A7">
        <w:rPr>
          <w:noProof/>
        </w:rPr>
        <w:t>rapports sur la sécurité</w:t>
      </w:r>
      <w:r w:rsidRPr="007F61A7">
        <w:rPr>
          <w:noProof/>
          <w:lang w:val="fr-FR"/>
        </w:rPr>
        <w:t xml:space="preserve"> établis dans le cadre des travaux de la police sur les statistiques pénales et dans des rapports de situation distincts. Dans ses bases de données, l</w:t>
      </w:r>
      <w:r w:rsidR="007174EB">
        <w:rPr>
          <w:noProof/>
          <w:lang w:val="fr-FR"/>
        </w:rPr>
        <w:t>’</w:t>
      </w:r>
      <w:r w:rsidRPr="007F61A7">
        <w:rPr>
          <w:noProof/>
          <w:lang w:val="fr-FR"/>
        </w:rPr>
        <w:t>administration judiciaire utilise une interface conjointe pour ces cas. En avril 2024, le code général « VM » (</w:t>
      </w:r>
      <w:r w:rsidRPr="007F61A7">
        <w:rPr>
          <w:i/>
          <w:iCs/>
          <w:noProof/>
          <w:lang w:val="fr-FR"/>
        </w:rPr>
        <w:t>Vorurteilsmotiv</w:t>
      </w:r>
      <w:r w:rsidRPr="007F61A7">
        <w:rPr>
          <w:noProof/>
          <w:lang w:val="fr-FR"/>
        </w:rPr>
        <w:t>, motif lié à un préjugé) utilisé par l</w:t>
      </w:r>
      <w:r w:rsidR="007174EB">
        <w:rPr>
          <w:noProof/>
          <w:lang w:val="fr-FR"/>
        </w:rPr>
        <w:t>’</w:t>
      </w:r>
      <w:r w:rsidRPr="007F61A7">
        <w:rPr>
          <w:noProof/>
          <w:lang w:val="fr-FR"/>
        </w:rPr>
        <w:t>administration judiciaire a été décomposé en divers motifs (tels que la haine à l</w:t>
      </w:r>
      <w:r w:rsidR="007174EB">
        <w:rPr>
          <w:noProof/>
          <w:lang w:val="fr-FR"/>
        </w:rPr>
        <w:t>’</w:t>
      </w:r>
      <w:r w:rsidRPr="007F61A7">
        <w:rPr>
          <w:noProof/>
          <w:lang w:val="fr-FR"/>
        </w:rPr>
        <w:t>égard des ressortissants étrangers, des femmes, des musulmans, etc.). Actuellement, les agents décisionnaires saisissent manuellement ces nouveaux codes d</w:t>
      </w:r>
      <w:r w:rsidR="007174EB">
        <w:rPr>
          <w:noProof/>
          <w:lang w:val="fr-FR"/>
        </w:rPr>
        <w:t>’</w:t>
      </w:r>
      <w:r w:rsidRPr="007F61A7">
        <w:rPr>
          <w:noProof/>
          <w:lang w:val="fr-FR"/>
        </w:rPr>
        <w:t>infraction. Il est prévu qu</w:t>
      </w:r>
      <w:r w:rsidR="007174EB">
        <w:rPr>
          <w:noProof/>
          <w:lang w:val="fr-FR"/>
        </w:rPr>
        <w:t>’</w:t>
      </w:r>
      <w:r w:rsidRPr="007F61A7">
        <w:rPr>
          <w:noProof/>
          <w:lang w:val="fr-FR"/>
        </w:rPr>
        <w:t>à compter de la fin de 2024, ces nouveaux codes seront transmis automatiquement avec les rapports de police à l</w:t>
      </w:r>
      <w:r w:rsidR="007174EB">
        <w:rPr>
          <w:noProof/>
          <w:lang w:val="fr-FR"/>
        </w:rPr>
        <w:t>’</w:t>
      </w:r>
      <w:r w:rsidRPr="007F61A7">
        <w:rPr>
          <w:noProof/>
          <w:lang w:val="fr-FR"/>
        </w:rPr>
        <w:t>administration judiciaire</w:t>
      </w:r>
      <w:r w:rsidR="00524B23">
        <w:rPr>
          <w:noProof/>
          <w:lang w:val="fr-FR"/>
        </w:rPr>
        <w:t> </w:t>
      </w:r>
      <w:r w:rsidRPr="007F61A7">
        <w:rPr>
          <w:noProof/>
          <w:lang w:val="fr-FR"/>
        </w:rPr>
        <w:t>; à partir de cette date, les agents décisionnaires seront tenus de saisir les codes d</w:t>
      </w:r>
      <w:r w:rsidR="007174EB">
        <w:rPr>
          <w:noProof/>
          <w:lang w:val="fr-FR"/>
        </w:rPr>
        <w:t>’</w:t>
      </w:r>
      <w:r w:rsidRPr="007F61A7">
        <w:rPr>
          <w:noProof/>
          <w:lang w:val="fr-FR"/>
        </w:rPr>
        <w:t>infraction. Depuis 2022, le personnel judiciaire peut accéder à une version adaptée du programme d</w:t>
      </w:r>
      <w:r w:rsidR="007174EB">
        <w:rPr>
          <w:noProof/>
          <w:lang w:val="fr-FR"/>
        </w:rPr>
        <w:t>’</w:t>
      </w:r>
      <w:r w:rsidRPr="007F61A7">
        <w:rPr>
          <w:noProof/>
          <w:lang w:val="fr-FR"/>
        </w:rPr>
        <w:t>apprentissage en ligne du Ministère fédéral de l</w:t>
      </w:r>
      <w:r w:rsidR="007174EB">
        <w:rPr>
          <w:noProof/>
          <w:lang w:val="fr-FR"/>
        </w:rPr>
        <w:t>’</w:t>
      </w:r>
      <w:r w:rsidRPr="007F61A7">
        <w:rPr>
          <w:noProof/>
          <w:lang w:val="fr-FR"/>
        </w:rPr>
        <w:t>intérieur, qui est obligatoire pour les policiers et permet à tous les agents de la force publique de suivre une formation ordinaire en ligne et une formation individualisée.</w:t>
      </w:r>
    </w:p>
    <w:p w14:paraId="4A588C84" w14:textId="5E08F132" w:rsidR="00507F2F" w:rsidRPr="007F61A7" w:rsidRDefault="00507F2F" w:rsidP="00507F2F">
      <w:pPr>
        <w:pStyle w:val="SingleTxtG"/>
        <w:rPr>
          <w:noProof/>
          <w:lang w:val="fr-FR"/>
        </w:rPr>
      </w:pPr>
      <w:r w:rsidRPr="007F61A7">
        <w:rPr>
          <w:noProof/>
          <w:lang w:val="fr-FR"/>
        </w:rPr>
        <w:t>170.</w:t>
      </w:r>
      <w:r w:rsidRPr="007F61A7">
        <w:rPr>
          <w:noProof/>
          <w:lang w:val="fr-FR"/>
        </w:rPr>
        <w:tab/>
        <w:t>En ce qui concerne la question de savoir si les institutions nationales des droits de l</w:t>
      </w:r>
      <w:r w:rsidR="007174EB">
        <w:rPr>
          <w:noProof/>
          <w:lang w:val="fr-FR"/>
        </w:rPr>
        <w:t>’</w:t>
      </w:r>
      <w:r w:rsidRPr="007F61A7">
        <w:rPr>
          <w:noProof/>
          <w:lang w:val="fr-FR"/>
        </w:rPr>
        <w:t>homme sont habilitées à recevoir et examiner les plaintes individuelles, voir le paragraphe 18.</w:t>
      </w:r>
    </w:p>
    <w:p w14:paraId="42137FF7" w14:textId="7B9A8167" w:rsidR="00507F2F" w:rsidRPr="003347DA" w:rsidRDefault="00507F2F" w:rsidP="00507F2F">
      <w:pPr>
        <w:pStyle w:val="SingleTxtG"/>
        <w:rPr>
          <w:noProof/>
          <w:lang w:val="fr-FR"/>
        </w:rPr>
      </w:pPr>
      <w:r w:rsidRPr="007F61A7">
        <w:rPr>
          <w:noProof/>
          <w:lang w:val="fr-FR"/>
        </w:rPr>
        <w:t>171.</w:t>
      </w:r>
      <w:r w:rsidRPr="007F61A7">
        <w:rPr>
          <w:noProof/>
          <w:lang w:val="fr-FR"/>
        </w:rPr>
        <w:tab/>
        <w:t>Les sanctions imposées pour discrimination fondée sur l</w:t>
      </w:r>
      <w:r w:rsidR="007174EB">
        <w:rPr>
          <w:noProof/>
          <w:lang w:val="fr-FR"/>
        </w:rPr>
        <w:t>’</w:t>
      </w:r>
      <w:r w:rsidRPr="007F61A7">
        <w:rPr>
          <w:noProof/>
          <w:lang w:val="fr-FR"/>
        </w:rPr>
        <w:t>origine ethnique (art.</w:t>
      </w:r>
      <w:r w:rsidR="007A4235">
        <w:rPr>
          <w:noProof/>
          <w:lang w:val="fr-FR"/>
        </w:rPr>
        <w:t> </w:t>
      </w:r>
      <w:r w:rsidRPr="007F61A7">
        <w:rPr>
          <w:noProof/>
          <w:lang w:val="fr-FR"/>
        </w:rPr>
        <w:t>17 et</w:t>
      </w:r>
      <w:r w:rsidR="007A4235">
        <w:rPr>
          <w:noProof/>
          <w:lang w:val="fr-FR"/>
        </w:rPr>
        <w:t> </w:t>
      </w:r>
      <w:r w:rsidRPr="007F61A7">
        <w:rPr>
          <w:noProof/>
          <w:lang w:val="fr-FR"/>
        </w:rPr>
        <w:t>suiv. de la loi fédérale sur l</w:t>
      </w:r>
      <w:r w:rsidR="007174EB">
        <w:rPr>
          <w:noProof/>
          <w:lang w:val="fr-FR"/>
        </w:rPr>
        <w:t>’</w:t>
      </w:r>
      <w:r w:rsidRPr="007F61A7">
        <w:rPr>
          <w:noProof/>
          <w:lang w:val="fr-FR"/>
        </w:rPr>
        <w:t>égalité de traitement et art. 26 de la loi sur l</w:t>
      </w:r>
      <w:r w:rsidR="007174EB">
        <w:rPr>
          <w:noProof/>
          <w:lang w:val="fr-FR"/>
        </w:rPr>
        <w:t>’</w:t>
      </w:r>
      <w:r w:rsidRPr="007F61A7">
        <w:rPr>
          <w:noProof/>
          <w:lang w:val="fr-FR"/>
        </w:rPr>
        <w:t>égalité de traitement</w:t>
      </w:r>
      <w:r w:rsidR="007A4235">
        <w:rPr>
          <w:noProof/>
          <w:lang w:val="fr-FR"/>
        </w:rPr>
        <w:t> </w:t>
      </w:r>
      <w:r w:rsidRPr="007F61A7">
        <w:rPr>
          <w:noProof/>
          <w:lang w:val="fr-FR"/>
        </w:rPr>
        <w:t>; pour les Länder, art. 18</w:t>
      </w:r>
      <w:r w:rsidR="006A2880">
        <w:rPr>
          <w:noProof/>
          <w:lang w:val="fr-FR"/>
        </w:rPr>
        <w:t xml:space="preserve"> </w:t>
      </w:r>
      <w:r w:rsidRPr="007F61A7">
        <w:rPr>
          <w:noProof/>
          <w:lang w:val="fr-FR"/>
        </w:rPr>
        <w:t>et suiv. de la loi sur l</w:t>
      </w:r>
      <w:r w:rsidR="007174EB">
        <w:rPr>
          <w:noProof/>
          <w:lang w:val="fr-FR"/>
        </w:rPr>
        <w:t>’</w:t>
      </w:r>
      <w:r w:rsidRPr="007F61A7">
        <w:rPr>
          <w:noProof/>
          <w:lang w:val="fr-FR"/>
        </w:rPr>
        <w:t>égalité de traitement de Carinthie de 2022, et art. 21</w:t>
      </w:r>
      <w:r w:rsidR="006A2880">
        <w:rPr>
          <w:noProof/>
          <w:lang w:val="fr-FR"/>
        </w:rPr>
        <w:t xml:space="preserve"> </w:t>
      </w:r>
      <w:r w:rsidRPr="007F61A7">
        <w:rPr>
          <w:noProof/>
          <w:lang w:val="fr-FR"/>
        </w:rPr>
        <w:t>et suiv. et art. 31 et suiv. de la loi sur l</w:t>
      </w:r>
      <w:r w:rsidR="007174EB">
        <w:rPr>
          <w:noProof/>
          <w:lang w:val="fr-FR"/>
        </w:rPr>
        <w:t>’</w:t>
      </w:r>
      <w:r w:rsidRPr="007F61A7">
        <w:rPr>
          <w:noProof/>
          <w:lang w:val="fr-FR"/>
        </w:rPr>
        <w:t>égalité de traitement de Styrie de 2023, par exemple) varient selon l</w:t>
      </w:r>
      <w:r w:rsidR="007174EB">
        <w:rPr>
          <w:noProof/>
          <w:lang w:val="fr-FR"/>
        </w:rPr>
        <w:t>’</w:t>
      </w:r>
      <w:r w:rsidRPr="007F61A7">
        <w:rPr>
          <w:noProof/>
          <w:lang w:val="fr-FR"/>
        </w:rPr>
        <w:t>infraction : attribution d</w:t>
      </w:r>
      <w:r w:rsidR="007174EB">
        <w:rPr>
          <w:noProof/>
          <w:lang w:val="fr-FR"/>
        </w:rPr>
        <w:t>’</w:t>
      </w:r>
      <w:r w:rsidRPr="007F61A7">
        <w:rPr>
          <w:noProof/>
          <w:lang w:val="fr-FR"/>
        </w:rPr>
        <w:t>une indemnité pour dommage pécuniaire ou création de conditions non discriminatoires et (dans les deux cas) attribution d</w:t>
      </w:r>
      <w:r w:rsidR="007174EB">
        <w:rPr>
          <w:noProof/>
          <w:lang w:val="fr-FR"/>
        </w:rPr>
        <w:t>’</w:t>
      </w:r>
      <w:r w:rsidRPr="007F61A7">
        <w:rPr>
          <w:noProof/>
          <w:lang w:val="fr-FR"/>
        </w:rPr>
        <w:t>une indemnité supplémentaire pour dommage non pécuniaire du fait du préjudice personnel subi. Le montant de l</w:t>
      </w:r>
      <w:r w:rsidR="007174EB">
        <w:rPr>
          <w:noProof/>
          <w:lang w:val="fr-FR"/>
        </w:rPr>
        <w:t>’</w:t>
      </w:r>
      <w:r w:rsidRPr="007F61A7">
        <w:rPr>
          <w:noProof/>
          <w:lang w:val="fr-FR"/>
        </w:rPr>
        <w:t>indemnité pour le préjudice personnel subi doit être calculé de manière à réparer réellement le dommage, à assurer une indemnisation suffisante au regard du préjudice subi et à prévenir la discrimination (</w:t>
      </w:r>
      <w:r w:rsidRPr="006A2880">
        <w:rPr>
          <w:noProof/>
          <w:lang w:val="fr-FR"/>
        </w:rPr>
        <w:t>voir également par. 15</w:t>
      </w:r>
      <w:r w:rsidRPr="007F61A7">
        <w:rPr>
          <w:noProof/>
          <w:lang w:val="fr-FR"/>
        </w:rPr>
        <w:t>). L</w:t>
      </w:r>
      <w:r w:rsidR="007174EB">
        <w:rPr>
          <w:noProof/>
          <w:lang w:val="fr-FR"/>
        </w:rPr>
        <w:t>’</w:t>
      </w:r>
      <w:r w:rsidRPr="007F61A7">
        <w:rPr>
          <w:noProof/>
          <w:lang w:val="fr-FR"/>
        </w:rPr>
        <w:t>existence d</w:t>
      </w:r>
      <w:r w:rsidR="007174EB">
        <w:rPr>
          <w:noProof/>
          <w:lang w:val="fr-FR"/>
        </w:rPr>
        <w:t>’</w:t>
      </w:r>
      <w:r w:rsidRPr="007F61A7">
        <w:rPr>
          <w:noProof/>
          <w:lang w:val="fr-FR"/>
        </w:rPr>
        <w:t>une discrimination multiple doit être prise en compte dans le calcul de l</w:t>
      </w:r>
      <w:r w:rsidR="007174EB">
        <w:rPr>
          <w:noProof/>
          <w:lang w:val="fr-FR"/>
        </w:rPr>
        <w:t>’</w:t>
      </w:r>
      <w:r w:rsidRPr="007F61A7">
        <w:rPr>
          <w:noProof/>
          <w:lang w:val="fr-FR"/>
        </w:rPr>
        <w:t>indemnité pour le préjudice personnel subi. Dans le cas du harcèlement, la victime est fondée à recevoir réparation. Si le préjudice n</w:t>
      </w:r>
      <w:r w:rsidR="007174EB">
        <w:rPr>
          <w:noProof/>
          <w:lang w:val="fr-FR"/>
        </w:rPr>
        <w:t>’</w:t>
      </w:r>
      <w:r w:rsidRPr="007F61A7">
        <w:rPr>
          <w:noProof/>
          <w:lang w:val="fr-FR"/>
        </w:rPr>
        <w:t>est pas uniquement pécuniaire, elle est en droit de demander une indemnisation raisonnable et au moins 1</w:t>
      </w:r>
      <w:r w:rsidR="007174EB">
        <w:rPr>
          <w:noProof/>
          <w:lang w:val="fr-FR"/>
        </w:rPr>
        <w:t> </w:t>
      </w:r>
      <w:r w:rsidRPr="007F61A7">
        <w:rPr>
          <w:noProof/>
          <w:lang w:val="fr-FR"/>
        </w:rPr>
        <w:t>000 euros au titre de la réparation du préjudice personnel subi.</w:t>
      </w:r>
    </w:p>
    <w:p w14:paraId="012102AC" w14:textId="77777777" w:rsidR="00507F2F" w:rsidRPr="003347DA" w:rsidRDefault="00507F2F" w:rsidP="00507F2F">
      <w:pPr>
        <w:pStyle w:val="SingleTxtG"/>
        <w:rPr>
          <w:noProof/>
          <w:lang w:val="fr-FR"/>
        </w:rPr>
      </w:pPr>
      <w:r w:rsidRPr="003347DA">
        <w:rPr>
          <w:noProof/>
          <w:lang w:val="fr-FR"/>
        </w:rPr>
        <w:t>172.</w:t>
      </w:r>
      <w:r w:rsidRPr="003347DA">
        <w:rPr>
          <w:noProof/>
          <w:lang w:val="fr-FR"/>
        </w:rPr>
        <w:tab/>
        <w:t>Ex</w:t>
      </w:r>
      <w:r>
        <w:rPr>
          <w:noProof/>
          <w:lang w:val="fr-FR"/>
        </w:rPr>
        <w:t>e</w:t>
      </w:r>
      <w:r w:rsidRPr="003347DA">
        <w:rPr>
          <w:noProof/>
          <w:lang w:val="fr-FR"/>
        </w:rPr>
        <w:t xml:space="preserve">mples </w:t>
      </w:r>
      <w:r>
        <w:rPr>
          <w:noProof/>
          <w:lang w:val="fr-FR"/>
        </w:rPr>
        <w:t xml:space="preserve">de décisions judiciaires accordant une protection juridique contre la discrimination raciale </w:t>
      </w:r>
      <w:r w:rsidRPr="003347DA">
        <w:rPr>
          <w:noProof/>
          <w:lang w:val="fr-FR"/>
        </w:rPr>
        <w:t>:</w:t>
      </w:r>
    </w:p>
    <w:p w14:paraId="6A702F16" w14:textId="06E73F50"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Tribunal administratif régional du </w:t>
      </w:r>
      <w:r w:rsidRPr="003347DA">
        <w:rPr>
          <w:noProof/>
          <w:lang w:val="fr-FR"/>
        </w:rPr>
        <w:t xml:space="preserve">Tyrol, LVwG-2021/17/1058-4 </w:t>
      </w:r>
      <w:r>
        <w:rPr>
          <w:noProof/>
          <w:lang w:val="fr-FR"/>
        </w:rPr>
        <w:t xml:space="preserve">du </w:t>
      </w:r>
      <w:r w:rsidRPr="003347DA">
        <w:rPr>
          <w:noProof/>
          <w:lang w:val="fr-FR"/>
        </w:rPr>
        <w:t>7 </w:t>
      </w:r>
      <w:r>
        <w:rPr>
          <w:noProof/>
          <w:lang w:val="fr-FR"/>
        </w:rPr>
        <w:t xml:space="preserve">février </w:t>
      </w:r>
      <w:r w:rsidRPr="003347DA">
        <w:rPr>
          <w:noProof/>
          <w:lang w:val="fr-FR"/>
        </w:rPr>
        <w:t>2022 (</w:t>
      </w:r>
      <w:r>
        <w:rPr>
          <w:noProof/>
          <w:lang w:val="fr-FR"/>
        </w:rPr>
        <w:t xml:space="preserve">indemnité de </w:t>
      </w:r>
      <w:r w:rsidRPr="003347DA">
        <w:rPr>
          <w:noProof/>
          <w:lang w:val="fr-FR"/>
        </w:rPr>
        <w:t>100</w:t>
      </w:r>
      <w:r w:rsidR="006A2880">
        <w:rPr>
          <w:noProof/>
          <w:lang w:val="fr-FR"/>
        </w:rPr>
        <w:t> </w:t>
      </w:r>
      <w:r>
        <w:rPr>
          <w:noProof/>
          <w:lang w:val="fr-FR"/>
        </w:rPr>
        <w:t>euros</w:t>
      </w:r>
      <w:r w:rsidRPr="003347DA">
        <w:rPr>
          <w:noProof/>
          <w:lang w:val="fr-FR"/>
        </w:rPr>
        <w:t>)</w:t>
      </w:r>
      <w:r w:rsidR="007174EB">
        <w:rPr>
          <w:noProof/>
          <w:lang w:val="fr-FR"/>
        </w:rPr>
        <w:t> </w:t>
      </w:r>
      <w:r w:rsidRPr="003347DA">
        <w:rPr>
          <w:noProof/>
          <w:lang w:val="fr-FR"/>
        </w:rPr>
        <w:t>;</w:t>
      </w:r>
    </w:p>
    <w:p w14:paraId="6CCB5E72" w14:textId="422D73B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Concernant </w:t>
      </w:r>
      <w:r w:rsidRPr="00375C57">
        <w:rPr>
          <w:noProof/>
          <w:lang w:val="fr-FR"/>
        </w:rPr>
        <w:t>l</w:t>
      </w:r>
      <w:r w:rsidR="007174EB">
        <w:rPr>
          <w:noProof/>
          <w:lang w:val="fr-FR"/>
        </w:rPr>
        <w:t>’</w:t>
      </w:r>
      <w:r w:rsidRPr="00375C57">
        <w:rPr>
          <w:noProof/>
          <w:lang w:val="fr-FR"/>
        </w:rPr>
        <w:t>établissement d</w:t>
      </w:r>
      <w:r w:rsidR="007174EB">
        <w:rPr>
          <w:noProof/>
          <w:lang w:val="fr-FR"/>
        </w:rPr>
        <w:t>’</w:t>
      </w:r>
      <w:r w:rsidRPr="00375C57">
        <w:rPr>
          <w:noProof/>
          <w:lang w:val="fr-FR"/>
        </w:rPr>
        <w:t>une relation d</w:t>
      </w:r>
      <w:r w:rsidR="007174EB">
        <w:rPr>
          <w:noProof/>
          <w:lang w:val="fr-FR"/>
        </w:rPr>
        <w:t>’</w:t>
      </w:r>
      <w:r w:rsidRPr="00375C57">
        <w:rPr>
          <w:noProof/>
          <w:lang w:val="fr-FR"/>
        </w:rPr>
        <w:t xml:space="preserve">emploi </w:t>
      </w:r>
      <w:r>
        <w:rPr>
          <w:noProof/>
          <w:lang w:val="fr-FR"/>
        </w:rPr>
        <w:t xml:space="preserve">et le harcèlement </w:t>
      </w:r>
      <w:r w:rsidRPr="003347DA">
        <w:rPr>
          <w:noProof/>
          <w:lang w:val="fr-FR"/>
        </w:rPr>
        <w:t xml:space="preserve">: </w:t>
      </w:r>
      <w:r>
        <w:rPr>
          <w:noProof/>
          <w:lang w:val="fr-FR"/>
        </w:rPr>
        <w:t xml:space="preserve">Tribunal régional supérieur de Vienne </w:t>
      </w:r>
      <w:r w:rsidRPr="003347DA">
        <w:rPr>
          <w:noProof/>
          <w:lang w:val="fr-FR"/>
        </w:rPr>
        <w:t>9 Ra</w:t>
      </w:r>
      <w:r w:rsidR="006A2880">
        <w:rPr>
          <w:noProof/>
          <w:lang w:val="fr-FR"/>
        </w:rPr>
        <w:t> </w:t>
      </w:r>
      <w:r w:rsidRPr="003347DA">
        <w:rPr>
          <w:noProof/>
          <w:lang w:val="fr-FR"/>
        </w:rPr>
        <w:t xml:space="preserve">117/17t </w:t>
      </w:r>
      <w:r>
        <w:rPr>
          <w:noProof/>
          <w:lang w:val="fr-FR"/>
        </w:rPr>
        <w:t>du</w:t>
      </w:r>
      <w:r w:rsidRPr="003347DA">
        <w:rPr>
          <w:noProof/>
          <w:lang w:val="fr-FR"/>
        </w:rPr>
        <w:t xml:space="preserve"> 17 </w:t>
      </w:r>
      <w:r>
        <w:rPr>
          <w:noProof/>
          <w:lang w:val="fr-FR"/>
        </w:rPr>
        <w:t xml:space="preserve">mai </w:t>
      </w:r>
      <w:r w:rsidRPr="003347DA">
        <w:rPr>
          <w:noProof/>
          <w:lang w:val="fr-FR"/>
        </w:rPr>
        <w:t>2018 (</w:t>
      </w:r>
      <w:r>
        <w:rPr>
          <w:noProof/>
          <w:lang w:val="fr-FR"/>
        </w:rPr>
        <w:t xml:space="preserve">indemnité de </w:t>
      </w:r>
      <w:r w:rsidRPr="003347DA">
        <w:rPr>
          <w:noProof/>
          <w:lang w:val="fr-FR"/>
        </w:rPr>
        <w:t>1</w:t>
      </w:r>
      <w:r>
        <w:rPr>
          <w:noProof/>
          <w:lang w:val="fr-FR"/>
        </w:rPr>
        <w:t> </w:t>
      </w:r>
      <w:r w:rsidRPr="003347DA">
        <w:rPr>
          <w:noProof/>
          <w:lang w:val="fr-FR"/>
        </w:rPr>
        <w:t>500</w:t>
      </w:r>
      <w:r>
        <w:rPr>
          <w:noProof/>
          <w:lang w:val="fr-FR"/>
        </w:rPr>
        <w:t> euros</w:t>
      </w:r>
      <w:r w:rsidRPr="003347DA">
        <w:rPr>
          <w:noProof/>
          <w:lang w:val="fr-FR"/>
        </w:rPr>
        <w:t>)</w:t>
      </w:r>
      <w:r w:rsidR="007174EB">
        <w:rPr>
          <w:noProof/>
          <w:lang w:val="fr-FR"/>
        </w:rPr>
        <w:t> </w:t>
      </w:r>
      <w:r w:rsidRPr="003347DA">
        <w:rPr>
          <w:noProof/>
          <w:lang w:val="fr-FR"/>
        </w:rPr>
        <w:t>;</w:t>
      </w:r>
    </w:p>
    <w:p w14:paraId="50F31F98" w14:textId="582758CD"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 xml:space="preserve">Concernant la </w:t>
      </w:r>
      <w:r w:rsidRPr="00DA47BF">
        <w:rPr>
          <w:noProof/>
        </w:rPr>
        <w:t>résiliation d</w:t>
      </w:r>
      <w:r w:rsidR="007174EB">
        <w:rPr>
          <w:noProof/>
        </w:rPr>
        <w:t>’</w:t>
      </w:r>
      <w:r w:rsidRPr="00DA47BF">
        <w:rPr>
          <w:noProof/>
        </w:rPr>
        <w:t>un contrat de travail</w:t>
      </w:r>
      <w:r>
        <w:rPr>
          <w:noProof/>
          <w:lang w:val="fr-FR"/>
        </w:rPr>
        <w:t xml:space="preserve"> </w:t>
      </w:r>
      <w:r w:rsidRPr="003347DA">
        <w:rPr>
          <w:noProof/>
          <w:lang w:val="fr-FR"/>
        </w:rPr>
        <w:t xml:space="preserve">: </w:t>
      </w:r>
      <w:r>
        <w:rPr>
          <w:noProof/>
          <w:lang w:val="fr-FR"/>
        </w:rPr>
        <w:t>Tribunal régional supérieur de Vienne</w:t>
      </w:r>
      <w:r w:rsidRPr="003347DA">
        <w:rPr>
          <w:noProof/>
          <w:lang w:val="fr-FR"/>
        </w:rPr>
        <w:t xml:space="preserve"> 10 Ra</w:t>
      </w:r>
      <w:r w:rsidR="006A2880">
        <w:rPr>
          <w:noProof/>
          <w:lang w:val="fr-FR"/>
        </w:rPr>
        <w:t> </w:t>
      </w:r>
      <w:r w:rsidRPr="003347DA">
        <w:rPr>
          <w:noProof/>
          <w:lang w:val="fr-FR"/>
        </w:rPr>
        <w:t xml:space="preserve">105/17k </w:t>
      </w:r>
      <w:r>
        <w:rPr>
          <w:noProof/>
          <w:lang w:val="fr-FR"/>
        </w:rPr>
        <w:t xml:space="preserve">du </w:t>
      </w:r>
      <w:r w:rsidRPr="003347DA">
        <w:rPr>
          <w:noProof/>
          <w:lang w:val="fr-FR"/>
        </w:rPr>
        <w:t>21 </w:t>
      </w:r>
      <w:r>
        <w:rPr>
          <w:noProof/>
          <w:lang w:val="fr-FR"/>
        </w:rPr>
        <w:t xml:space="preserve">décembre </w:t>
      </w:r>
      <w:r w:rsidRPr="003347DA">
        <w:rPr>
          <w:noProof/>
          <w:lang w:val="fr-FR"/>
        </w:rPr>
        <w:t xml:space="preserve">2017, </w:t>
      </w:r>
      <w:r>
        <w:rPr>
          <w:noProof/>
          <w:lang w:val="fr-FR"/>
        </w:rPr>
        <w:t>Tribunal régional supérieur de</w:t>
      </w:r>
      <w:r w:rsidRPr="003347DA">
        <w:rPr>
          <w:noProof/>
          <w:lang w:val="fr-FR"/>
        </w:rPr>
        <w:t xml:space="preserve"> Linz 12</w:t>
      </w:r>
      <w:r>
        <w:rPr>
          <w:noProof/>
          <w:lang w:val="fr-FR"/>
        </w:rPr>
        <w:t> </w:t>
      </w:r>
      <w:r w:rsidRPr="003347DA">
        <w:rPr>
          <w:noProof/>
          <w:lang w:val="fr-FR"/>
        </w:rPr>
        <w:t>Ra</w:t>
      </w:r>
      <w:r w:rsidR="006A2880">
        <w:rPr>
          <w:noProof/>
          <w:lang w:val="fr-FR"/>
        </w:rPr>
        <w:t> </w:t>
      </w:r>
      <w:r w:rsidRPr="003347DA">
        <w:rPr>
          <w:noProof/>
          <w:lang w:val="fr-FR"/>
        </w:rPr>
        <w:t xml:space="preserve">92/15h </w:t>
      </w:r>
      <w:r>
        <w:rPr>
          <w:noProof/>
          <w:lang w:val="fr-FR"/>
        </w:rPr>
        <w:t xml:space="preserve">du </w:t>
      </w:r>
      <w:r w:rsidRPr="003347DA">
        <w:rPr>
          <w:noProof/>
          <w:lang w:val="fr-FR"/>
        </w:rPr>
        <w:t>11 </w:t>
      </w:r>
      <w:r>
        <w:rPr>
          <w:noProof/>
          <w:lang w:val="fr-FR"/>
        </w:rPr>
        <w:t xml:space="preserve">janvier </w:t>
      </w:r>
      <w:r w:rsidRPr="003347DA">
        <w:rPr>
          <w:noProof/>
          <w:lang w:val="fr-FR"/>
        </w:rPr>
        <w:t xml:space="preserve">2016 </w:t>
      </w:r>
      <w:r>
        <w:rPr>
          <w:noProof/>
          <w:lang w:val="fr-FR"/>
        </w:rPr>
        <w:t>et Tribunal régional supérieur de Vienne</w:t>
      </w:r>
      <w:r w:rsidRPr="003347DA">
        <w:rPr>
          <w:noProof/>
          <w:lang w:val="fr-FR"/>
        </w:rPr>
        <w:t xml:space="preserve"> </w:t>
      </w:r>
      <w:r w:rsidRPr="003347DA">
        <w:rPr>
          <w:noProof/>
          <w:lang w:val="fr-FR"/>
        </w:rPr>
        <w:lastRenderedPageBreak/>
        <w:t>7</w:t>
      </w:r>
      <w:r w:rsidR="006A2880">
        <w:rPr>
          <w:noProof/>
          <w:lang w:val="fr-FR"/>
        </w:rPr>
        <w:t> </w:t>
      </w:r>
      <w:r w:rsidRPr="003347DA">
        <w:rPr>
          <w:noProof/>
          <w:lang w:val="fr-FR"/>
        </w:rPr>
        <w:t>Ra</w:t>
      </w:r>
      <w:r w:rsidR="006A2880">
        <w:rPr>
          <w:noProof/>
          <w:lang w:val="fr-FR"/>
        </w:rPr>
        <w:t> </w:t>
      </w:r>
      <w:r w:rsidRPr="003347DA">
        <w:rPr>
          <w:noProof/>
          <w:lang w:val="fr-FR"/>
        </w:rPr>
        <w:t>25/15a</w:t>
      </w:r>
      <w:r>
        <w:rPr>
          <w:noProof/>
          <w:lang w:val="fr-FR"/>
        </w:rPr>
        <w:t xml:space="preserve"> du</w:t>
      </w:r>
      <w:r w:rsidRPr="003347DA">
        <w:rPr>
          <w:noProof/>
          <w:lang w:val="fr-FR"/>
        </w:rPr>
        <w:t xml:space="preserve"> 28 </w:t>
      </w:r>
      <w:r>
        <w:rPr>
          <w:noProof/>
          <w:lang w:val="fr-FR"/>
        </w:rPr>
        <w:t>av</w:t>
      </w:r>
      <w:r w:rsidRPr="003347DA">
        <w:rPr>
          <w:noProof/>
          <w:lang w:val="fr-FR"/>
        </w:rPr>
        <w:t xml:space="preserve">ril 2015 </w:t>
      </w:r>
      <w:r>
        <w:rPr>
          <w:noProof/>
          <w:lang w:val="fr-FR"/>
        </w:rPr>
        <w:t>et Cour suprême</w:t>
      </w:r>
      <w:r w:rsidRPr="003347DA">
        <w:rPr>
          <w:noProof/>
          <w:lang w:val="fr-FR"/>
        </w:rPr>
        <w:t xml:space="preserve"> 9</w:t>
      </w:r>
      <w:r w:rsidR="006A2880">
        <w:rPr>
          <w:noProof/>
          <w:lang w:val="fr-FR"/>
        </w:rPr>
        <w:t> </w:t>
      </w:r>
      <w:r w:rsidRPr="003347DA">
        <w:rPr>
          <w:noProof/>
          <w:lang w:val="fr-FR"/>
        </w:rPr>
        <w:t>ObA</w:t>
      </w:r>
      <w:r w:rsidR="006A2880">
        <w:rPr>
          <w:noProof/>
          <w:lang w:val="fr-FR"/>
        </w:rPr>
        <w:t> </w:t>
      </w:r>
      <w:r w:rsidRPr="003347DA">
        <w:rPr>
          <w:noProof/>
          <w:lang w:val="fr-FR"/>
        </w:rPr>
        <w:t xml:space="preserve">40/13t </w:t>
      </w:r>
      <w:r>
        <w:rPr>
          <w:noProof/>
          <w:lang w:val="fr-FR"/>
        </w:rPr>
        <w:t>du</w:t>
      </w:r>
      <w:r w:rsidRPr="003347DA">
        <w:rPr>
          <w:noProof/>
          <w:lang w:val="fr-FR"/>
        </w:rPr>
        <w:t xml:space="preserve"> 24</w:t>
      </w:r>
      <w:r w:rsidR="006A2880">
        <w:rPr>
          <w:noProof/>
          <w:lang w:val="fr-FR"/>
        </w:rPr>
        <w:t> </w:t>
      </w:r>
      <w:r>
        <w:rPr>
          <w:noProof/>
          <w:lang w:val="fr-FR"/>
        </w:rPr>
        <w:t>juillet</w:t>
      </w:r>
      <w:r w:rsidRPr="003347DA">
        <w:rPr>
          <w:noProof/>
          <w:lang w:val="fr-FR"/>
        </w:rPr>
        <w:t xml:space="preserve"> 2013 (</w:t>
      </w:r>
      <w:r>
        <w:rPr>
          <w:noProof/>
          <w:lang w:val="fr-FR"/>
        </w:rPr>
        <w:t>dans chaque cas, la résiliation a été déclarée frappée de nullité</w:t>
      </w:r>
      <w:r w:rsidRPr="003347DA">
        <w:rPr>
          <w:noProof/>
          <w:lang w:val="fr-FR"/>
        </w:rPr>
        <w:t>)</w:t>
      </w:r>
      <w:r w:rsidR="007174EB">
        <w:rPr>
          <w:noProof/>
          <w:lang w:val="fr-FR"/>
        </w:rPr>
        <w:t> </w:t>
      </w:r>
      <w:r w:rsidRPr="003347DA">
        <w:rPr>
          <w:noProof/>
          <w:lang w:val="fr-FR"/>
        </w:rPr>
        <w:t>;</w:t>
      </w:r>
    </w:p>
    <w:p w14:paraId="1A0FDE84" w14:textId="7BFB7C45"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Concernant d</w:t>
      </w:r>
      <w:r w:rsidR="007174EB">
        <w:rPr>
          <w:noProof/>
          <w:lang w:val="fr-FR"/>
        </w:rPr>
        <w:t>’</w:t>
      </w:r>
      <w:r>
        <w:rPr>
          <w:noProof/>
          <w:lang w:val="fr-FR"/>
        </w:rPr>
        <w:t xml:space="preserve">autres conditions de travail et le harcèlement </w:t>
      </w:r>
      <w:r w:rsidRPr="003347DA">
        <w:rPr>
          <w:noProof/>
          <w:lang w:val="fr-FR"/>
        </w:rPr>
        <w:t xml:space="preserve">: </w:t>
      </w:r>
      <w:r>
        <w:rPr>
          <w:noProof/>
          <w:lang w:val="fr-FR"/>
        </w:rPr>
        <w:t>Tribunal régional supérieur d</w:t>
      </w:r>
      <w:r w:rsidR="007174EB">
        <w:rPr>
          <w:noProof/>
          <w:lang w:val="fr-FR"/>
        </w:rPr>
        <w:t>’</w:t>
      </w:r>
      <w:r w:rsidRPr="003347DA">
        <w:rPr>
          <w:noProof/>
          <w:lang w:val="fr-FR"/>
        </w:rPr>
        <w:t>Innsbruck 15</w:t>
      </w:r>
      <w:r w:rsidR="006A2880">
        <w:rPr>
          <w:noProof/>
          <w:lang w:val="fr-FR"/>
        </w:rPr>
        <w:t> </w:t>
      </w:r>
      <w:r w:rsidRPr="003347DA">
        <w:rPr>
          <w:noProof/>
          <w:lang w:val="fr-FR"/>
        </w:rPr>
        <w:t>Ra</w:t>
      </w:r>
      <w:r w:rsidR="006A2880">
        <w:rPr>
          <w:noProof/>
          <w:lang w:val="fr-FR"/>
        </w:rPr>
        <w:t> </w:t>
      </w:r>
      <w:r w:rsidRPr="003347DA">
        <w:rPr>
          <w:noProof/>
          <w:lang w:val="fr-FR"/>
        </w:rPr>
        <w:t xml:space="preserve">13/17z </w:t>
      </w:r>
      <w:r>
        <w:rPr>
          <w:noProof/>
          <w:lang w:val="fr-FR"/>
        </w:rPr>
        <w:t>du</w:t>
      </w:r>
      <w:r w:rsidRPr="003347DA">
        <w:rPr>
          <w:noProof/>
          <w:lang w:val="fr-FR"/>
        </w:rPr>
        <w:t xml:space="preserve"> 14 </w:t>
      </w:r>
      <w:r>
        <w:rPr>
          <w:noProof/>
          <w:lang w:val="fr-FR"/>
        </w:rPr>
        <w:t>mars</w:t>
      </w:r>
      <w:r w:rsidRPr="003347DA">
        <w:rPr>
          <w:noProof/>
          <w:lang w:val="fr-FR"/>
        </w:rPr>
        <w:t xml:space="preserve"> 2017 (</w:t>
      </w:r>
      <w:r>
        <w:rPr>
          <w:noProof/>
          <w:lang w:val="fr-FR"/>
        </w:rPr>
        <w:t xml:space="preserve">indemnité de </w:t>
      </w:r>
      <w:r w:rsidRPr="003347DA">
        <w:rPr>
          <w:noProof/>
          <w:lang w:val="fr-FR"/>
        </w:rPr>
        <w:t>1</w:t>
      </w:r>
      <w:r w:rsidR="007174EB">
        <w:rPr>
          <w:noProof/>
          <w:lang w:val="fr-FR"/>
        </w:rPr>
        <w:t> </w:t>
      </w:r>
      <w:r w:rsidRPr="003347DA">
        <w:rPr>
          <w:noProof/>
          <w:lang w:val="fr-FR"/>
        </w:rPr>
        <w:t>500</w:t>
      </w:r>
      <w:r w:rsidR="006A2880">
        <w:rPr>
          <w:noProof/>
          <w:lang w:val="fr-FR"/>
        </w:rPr>
        <w:t> </w:t>
      </w:r>
      <w:r>
        <w:rPr>
          <w:noProof/>
          <w:lang w:val="fr-FR"/>
        </w:rPr>
        <w:t>euros</w:t>
      </w:r>
      <w:r w:rsidRPr="003347DA">
        <w:rPr>
          <w:noProof/>
          <w:lang w:val="fr-FR"/>
        </w:rPr>
        <w:t xml:space="preserve">), </w:t>
      </w:r>
      <w:r>
        <w:rPr>
          <w:noProof/>
          <w:lang w:val="fr-FR"/>
        </w:rPr>
        <w:t>Tribunal régional de</w:t>
      </w:r>
      <w:r w:rsidRPr="003347DA">
        <w:rPr>
          <w:noProof/>
          <w:lang w:val="fr-FR"/>
        </w:rPr>
        <w:t xml:space="preserve"> Salzb</w:t>
      </w:r>
      <w:r w:rsidR="006A2880">
        <w:rPr>
          <w:noProof/>
          <w:lang w:val="fr-FR"/>
        </w:rPr>
        <w:t>o</w:t>
      </w:r>
      <w:r w:rsidRPr="003347DA">
        <w:rPr>
          <w:noProof/>
          <w:lang w:val="fr-FR"/>
        </w:rPr>
        <w:t>urg 18</w:t>
      </w:r>
      <w:r w:rsidR="006A2880">
        <w:rPr>
          <w:noProof/>
          <w:lang w:val="fr-FR"/>
        </w:rPr>
        <w:t> </w:t>
      </w:r>
      <w:r w:rsidRPr="003347DA">
        <w:rPr>
          <w:noProof/>
          <w:lang w:val="fr-FR"/>
        </w:rPr>
        <w:t>Cga</w:t>
      </w:r>
      <w:r w:rsidR="006A2880">
        <w:rPr>
          <w:noProof/>
          <w:lang w:val="fr-FR"/>
        </w:rPr>
        <w:t> </w:t>
      </w:r>
      <w:r w:rsidRPr="003347DA">
        <w:rPr>
          <w:noProof/>
          <w:lang w:val="fr-FR"/>
        </w:rPr>
        <w:t xml:space="preserve">133/14t </w:t>
      </w:r>
      <w:r>
        <w:rPr>
          <w:noProof/>
          <w:lang w:val="fr-FR"/>
        </w:rPr>
        <w:t xml:space="preserve">du </w:t>
      </w:r>
      <w:r w:rsidRPr="003347DA">
        <w:rPr>
          <w:noProof/>
          <w:lang w:val="fr-FR"/>
        </w:rPr>
        <w:t>11</w:t>
      </w:r>
      <w:r w:rsidR="007174EB">
        <w:rPr>
          <w:noProof/>
          <w:lang w:val="fr-FR"/>
        </w:rPr>
        <w:t> </w:t>
      </w:r>
      <w:r>
        <w:rPr>
          <w:noProof/>
          <w:lang w:val="fr-FR"/>
        </w:rPr>
        <w:t>n</w:t>
      </w:r>
      <w:r w:rsidRPr="003347DA">
        <w:rPr>
          <w:noProof/>
          <w:lang w:val="fr-FR"/>
        </w:rPr>
        <w:t>ovemb</w:t>
      </w:r>
      <w:r>
        <w:rPr>
          <w:noProof/>
          <w:lang w:val="fr-FR"/>
        </w:rPr>
        <w:t>re</w:t>
      </w:r>
      <w:r w:rsidRPr="003347DA">
        <w:rPr>
          <w:noProof/>
          <w:lang w:val="fr-FR"/>
        </w:rPr>
        <w:t xml:space="preserve"> 2016, </w:t>
      </w:r>
      <w:r>
        <w:rPr>
          <w:noProof/>
          <w:lang w:val="fr-FR"/>
        </w:rPr>
        <w:t>Cour suprême</w:t>
      </w:r>
      <w:r w:rsidRPr="003347DA">
        <w:rPr>
          <w:noProof/>
          <w:lang w:val="fr-FR"/>
        </w:rPr>
        <w:t xml:space="preserve"> 9 ObA</w:t>
      </w:r>
      <w:r w:rsidR="006A2880">
        <w:rPr>
          <w:noProof/>
          <w:lang w:val="fr-FR"/>
        </w:rPr>
        <w:t> </w:t>
      </w:r>
      <w:r w:rsidRPr="003347DA">
        <w:rPr>
          <w:noProof/>
          <w:lang w:val="fr-FR"/>
        </w:rPr>
        <w:t xml:space="preserve">21/12 </w:t>
      </w:r>
      <w:r>
        <w:rPr>
          <w:noProof/>
          <w:lang w:val="fr-FR"/>
        </w:rPr>
        <w:t>du</w:t>
      </w:r>
      <w:r w:rsidRPr="003347DA">
        <w:rPr>
          <w:noProof/>
          <w:lang w:val="fr-FR"/>
        </w:rPr>
        <w:t xml:space="preserve"> 27</w:t>
      </w:r>
      <w:r w:rsidR="007174EB">
        <w:rPr>
          <w:noProof/>
          <w:lang w:val="fr-FR"/>
        </w:rPr>
        <w:t> </w:t>
      </w:r>
      <w:r>
        <w:rPr>
          <w:noProof/>
          <w:lang w:val="fr-FR"/>
        </w:rPr>
        <w:t xml:space="preserve">février </w:t>
      </w:r>
      <w:r w:rsidRPr="003347DA">
        <w:rPr>
          <w:noProof/>
          <w:lang w:val="fr-FR"/>
        </w:rPr>
        <w:t xml:space="preserve">2012 </w:t>
      </w:r>
      <w:r>
        <w:rPr>
          <w:noProof/>
          <w:lang w:val="fr-FR"/>
        </w:rPr>
        <w:t xml:space="preserve">et Tribunal du travail et des affaires sociales de </w:t>
      </w:r>
      <w:r w:rsidRPr="00FE4B9A">
        <w:rPr>
          <w:noProof/>
          <w:lang w:val="fr-FR"/>
        </w:rPr>
        <w:t>Vienn</w:t>
      </w:r>
      <w:r>
        <w:rPr>
          <w:noProof/>
          <w:lang w:val="fr-FR"/>
        </w:rPr>
        <w:t xml:space="preserve">e </w:t>
      </w:r>
      <w:r w:rsidRPr="003347DA">
        <w:rPr>
          <w:noProof/>
          <w:lang w:val="fr-FR"/>
        </w:rPr>
        <w:t>4</w:t>
      </w:r>
      <w:r w:rsidR="006A2880">
        <w:rPr>
          <w:noProof/>
          <w:lang w:val="fr-FR"/>
        </w:rPr>
        <w:t> </w:t>
      </w:r>
      <w:r w:rsidRPr="003347DA">
        <w:rPr>
          <w:noProof/>
          <w:lang w:val="fr-FR"/>
        </w:rPr>
        <w:t>Cga</w:t>
      </w:r>
      <w:r w:rsidR="006A2880">
        <w:rPr>
          <w:noProof/>
          <w:lang w:val="fr-FR"/>
        </w:rPr>
        <w:t> </w:t>
      </w:r>
      <w:r w:rsidRPr="003347DA">
        <w:rPr>
          <w:noProof/>
          <w:lang w:val="fr-FR"/>
        </w:rPr>
        <w:t xml:space="preserve">82/11 </w:t>
      </w:r>
      <w:r>
        <w:rPr>
          <w:noProof/>
          <w:lang w:val="fr-FR"/>
        </w:rPr>
        <w:t>du</w:t>
      </w:r>
      <w:r w:rsidRPr="003347DA">
        <w:rPr>
          <w:noProof/>
          <w:lang w:val="fr-FR"/>
        </w:rPr>
        <w:t xml:space="preserve"> 6 </w:t>
      </w:r>
      <w:r>
        <w:rPr>
          <w:noProof/>
          <w:lang w:val="fr-FR"/>
        </w:rPr>
        <w:t xml:space="preserve">février </w:t>
      </w:r>
      <w:r w:rsidRPr="003347DA">
        <w:rPr>
          <w:noProof/>
          <w:lang w:val="fr-FR"/>
        </w:rPr>
        <w:t>2012</w:t>
      </w:r>
      <w:r w:rsidR="007174EB">
        <w:rPr>
          <w:noProof/>
          <w:lang w:val="fr-FR"/>
        </w:rPr>
        <w:t> </w:t>
      </w:r>
      <w:r w:rsidRPr="003347DA">
        <w:rPr>
          <w:noProof/>
          <w:lang w:val="fr-FR"/>
        </w:rPr>
        <w:t>;</w:t>
      </w:r>
    </w:p>
    <w:p w14:paraId="6DD82EB0" w14:textId="0A2A4D45"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Concernant l</w:t>
      </w:r>
      <w:r w:rsidR="007174EB">
        <w:rPr>
          <w:noProof/>
          <w:lang w:val="fr-FR"/>
        </w:rPr>
        <w:t>’</w:t>
      </w:r>
      <w:r>
        <w:rPr>
          <w:noProof/>
          <w:lang w:val="fr-FR"/>
        </w:rPr>
        <w:t xml:space="preserve">accessibilité ou la fourniture de biens ou de services </w:t>
      </w:r>
      <w:r w:rsidRPr="003347DA">
        <w:rPr>
          <w:noProof/>
          <w:lang w:val="fr-FR"/>
        </w:rPr>
        <w:t>:</w:t>
      </w:r>
      <w:r>
        <w:rPr>
          <w:noProof/>
          <w:lang w:val="fr-FR"/>
        </w:rPr>
        <w:t xml:space="preserve"> Cour administrative suprême</w:t>
      </w:r>
      <w:r w:rsidRPr="003347DA">
        <w:rPr>
          <w:noProof/>
          <w:lang w:val="fr-FR"/>
        </w:rPr>
        <w:t xml:space="preserve"> Ro 2017/03/0016 </w:t>
      </w:r>
      <w:r>
        <w:rPr>
          <w:noProof/>
          <w:lang w:val="fr-FR"/>
        </w:rPr>
        <w:t>du</w:t>
      </w:r>
      <w:r w:rsidRPr="003347DA">
        <w:rPr>
          <w:noProof/>
          <w:lang w:val="fr-FR"/>
        </w:rPr>
        <w:t xml:space="preserve"> 24 </w:t>
      </w:r>
      <w:r>
        <w:rPr>
          <w:noProof/>
          <w:lang w:val="fr-FR"/>
        </w:rPr>
        <w:t>av</w:t>
      </w:r>
      <w:r w:rsidRPr="003347DA">
        <w:rPr>
          <w:noProof/>
          <w:lang w:val="fr-FR"/>
        </w:rPr>
        <w:t>ril 2018 (</w:t>
      </w:r>
      <w:r>
        <w:rPr>
          <w:noProof/>
          <w:lang w:val="fr-FR"/>
        </w:rPr>
        <w:t xml:space="preserve">indemnité de </w:t>
      </w:r>
      <w:r w:rsidRPr="003347DA">
        <w:rPr>
          <w:noProof/>
          <w:lang w:val="fr-FR"/>
        </w:rPr>
        <w:t>550</w:t>
      </w:r>
      <w:r w:rsidR="007174EB">
        <w:rPr>
          <w:noProof/>
          <w:lang w:val="fr-FR"/>
        </w:rPr>
        <w:t> </w:t>
      </w:r>
      <w:r>
        <w:rPr>
          <w:noProof/>
          <w:lang w:val="fr-FR"/>
        </w:rPr>
        <w:t>euros</w:t>
      </w:r>
      <w:r w:rsidRPr="003347DA">
        <w:rPr>
          <w:noProof/>
          <w:lang w:val="fr-FR"/>
        </w:rPr>
        <w:t xml:space="preserve">), </w:t>
      </w:r>
      <w:r>
        <w:rPr>
          <w:noProof/>
          <w:lang w:val="fr-FR"/>
        </w:rPr>
        <w:t xml:space="preserve">Tribunal régional civil de </w:t>
      </w:r>
      <w:r w:rsidRPr="003347DA">
        <w:rPr>
          <w:noProof/>
          <w:lang w:val="fr-FR"/>
        </w:rPr>
        <w:t>Vienn</w:t>
      </w:r>
      <w:r>
        <w:rPr>
          <w:noProof/>
          <w:lang w:val="fr-FR"/>
        </w:rPr>
        <w:t>e</w:t>
      </w:r>
      <w:r w:rsidRPr="003347DA">
        <w:rPr>
          <w:noProof/>
          <w:lang w:val="fr-FR"/>
        </w:rPr>
        <w:t xml:space="preserve"> 36</w:t>
      </w:r>
      <w:r w:rsidR="006A2880">
        <w:rPr>
          <w:noProof/>
          <w:lang w:val="fr-FR"/>
        </w:rPr>
        <w:t> </w:t>
      </w:r>
      <w:r w:rsidRPr="003347DA">
        <w:rPr>
          <w:noProof/>
          <w:lang w:val="fr-FR"/>
        </w:rPr>
        <w:t>R</w:t>
      </w:r>
      <w:r w:rsidR="006A2880">
        <w:rPr>
          <w:noProof/>
          <w:lang w:val="fr-FR"/>
        </w:rPr>
        <w:t> </w:t>
      </w:r>
      <w:r w:rsidRPr="003347DA">
        <w:rPr>
          <w:noProof/>
          <w:lang w:val="fr-FR"/>
        </w:rPr>
        <w:t xml:space="preserve">292/15f </w:t>
      </w:r>
      <w:r>
        <w:rPr>
          <w:noProof/>
          <w:lang w:val="fr-FR"/>
        </w:rPr>
        <w:t>du</w:t>
      </w:r>
      <w:r w:rsidRPr="003347DA">
        <w:rPr>
          <w:noProof/>
          <w:lang w:val="fr-FR"/>
        </w:rPr>
        <w:t xml:space="preserve"> 10 </w:t>
      </w:r>
      <w:r>
        <w:rPr>
          <w:noProof/>
          <w:lang w:val="fr-FR"/>
        </w:rPr>
        <w:t>dé</w:t>
      </w:r>
      <w:r w:rsidRPr="003347DA">
        <w:rPr>
          <w:noProof/>
          <w:lang w:val="fr-FR"/>
        </w:rPr>
        <w:t>cemb</w:t>
      </w:r>
      <w:r>
        <w:rPr>
          <w:noProof/>
          <w:lang w:val="fr-FR"/>
        </w:rPr>
        <w:t>re</w:t>
      </w:r>
      <w:r w:rsidRPr="003347DA">
        <w:rPr>
          <w:noProof/>
          <w:lang w:val="fr-FR"/>
        </w:rPr>
        <w:t xml:space="preserve"> 2015 </w:t>
      </w:r>
      <w:r>
        <w:rPr>
          <w:noProof/>
          <w:lang w:val="fr-FR"/>
        </w:rPr>
        <w:t xml:space="preserve">et Tribunal de district de </w:t>
      </w:r>
      <w:r w:rsidRPr="003347DA">
        <w:rPr>
          <w:noProof/>
          <w:lang w:val="fr-FR"/>
        </w:rPr>
        <w:t>Linz 8</w:t>
      </w:r>
      <w:r w:rsidR="006A2880">
        <w:rPr>
          <w:noProof/>
          <w:lang w:val="fr-FR"/>
        </w:rPr>
        <w:t> </w:t>
      </w:r>
      <w:r w:rsidRPr="003347DA">
        <w:rPr>
          <w:noProof/>
          <w:lang w:val="fr-FR"/>
        </w:rPr>
        <w:t>C</w:t>
      </w:r>
      <w:r w:rsidR="006A2880">
        <w:rPr>
          <w:noProof/>
          <w:lang w:val="fr-FR"/>
        </w:rPr>
        <w:t> </w:t>
      </w:r>
      <w:r w:rsidRPr="003347DA">
        <w:rPr>
          <w:noProof/>
          <w:lang w:val="fr-FR"/>
        </w:rPr>
        <w:t xml:space="preserve">1467/12t </w:t>
      </w:r>
      <w:r>
        <w:rPr>
          <w:noProof/>
          <w:lang w:val="fr-FR"/>
        </w:rPr>
        <w:t xml:space="preserve">du </w:t>
      </w:r>
      <w:r w:rsidRPr="003347DA">
        <w:rPr>
          <w:noProof/>
          <w:lang w:val="fr-FR"/>
        </w:rPr>
        <w:t>16 </w:t>
      </w:r>
      <w:r>
        <w:rPr>
          <w:noProof/>
          <w:lang w:val="fr-FR"/>
        </w:rPr>
        <w:t xml:space="preserve">août </w:t>
      </w:r>
      <w:r w:rsidRPr="003347DA">
        <w:rPr>
          <w:noProof/>
          <w:lang w:val="fr-FR"/>
        </w:rPr>
        <w:t>2013 (</w:t>
      </w:r>
      <w:r>
        <w:rPr>
          <w:noProof/>
          <w:lang w:val="fr-FR"/>
        </w:rPr>
        <w:t xml:space="preserve">indemnité de </w:t>
      </w:r>
      <w:r w:rsidRPr="003347DA">
        <w:rPr>
          <w:noProof/>
          <w:lang w:val="fr-FR"/>
        </w:rPr>
        <w:t>1</w:t>
      </w:r>
      <w:r w:rsidR="007174EB">
        <w:rPr>
          <w:noProof/>
          <w:lang w:val="fr-FR"/>
        </w:rPr>
        <w:t> </w:t>
      </w:r>
      <w:r w:rsidRPr="003347DA">
        <w:rPr>
          <w:noProof/>
          <w:lang w:val="fr-FR"/>
        </w:rPr>
        <w:t>000</w:t>
      </w:r>
      <w:r w:rsidR="006A2880">
        <w:rPr>
          <w:noProof/>
          <w:lang w:val="fr-FR"/>
        </w:rPr>
        <w:t> </w:t>
      </w:r>
      <w:r>
        <w:rPr>
          <w:noProof/>
          <w:lang w:val="fr-FR"/>
        </w:rPr>
        <w:t>euros</w:t>
      </w:r>
      <w:r w:rsidRPr="003347DA">
        <w:rPr>
          <w:noProof/>
          <w:lang w:val="fr-FR"/>
        </w:rPr>
        <w:t>).</w:t>
      </w:r>
    </w:p>
    <w:p w14:paraId="198413BF" w14:textId="339C3C0A" w:rsidR="00507F2F" w:rsidRPr="003347DA" w:rsidRDefault="00507F2F" w:rsidP="00507F2F">
      <w:pPr>
        <w:pStyle w:val="SingleTxtG"/>
        <w:rPr>
          <w:noProof/>
          <w:lang w:val="fr-FR"/>
        </w:rPr>
      </w:pPr>
      <w:r w:rsidRPr="003347DA">
        <w:rPr>
          <w:noProof/>
          <w:lang w:val="fr-FR"/>
        </w:rPr>
        <w:t>173.</w:t>
      </w:r>
      <w:r w:rsidRPr="003347DA">
        <w:rPr>
          <w:noProof/>
          <w:lang w:val="fr-FR"/>
        </w:rPr>
        <w:tab/>
      </w:r>
      <w:r>
        <w:rPr>
          <w:noProof/>
          <w:lang w:val="fr-FR"/>
        </w:rPr>
        <w:t>En ce qui concerne la charge de la preuve dans les affaires de discrimination, voir le paragraphe 97 du précédent rapport.</w:t>
      </w:r>
    </w:p>
    <w:p w14:paraId="7AF638F6" w14:textId="4B62FA35" w:rsidR="00507F2F" w:rsidRPr="003347DA" w:rsidRDefault="00507F2F" w:rsidP="00507F2F">
      <w:pPr>
        <w:pStyle w:val="H1G"/>
        <w:rPr>
          <w:noProof/>
          <w:lang w:val="fr-FR"/>
        </w:rPr>
      </w:pPr>
      <w:r w:rsidRPr="003347DA">
        <w:rPr>
          <w:noProof/>
          <w:lang w:val="fr-FR"/>
        </w:rPr>
        <w:tab/>
        <w:t>B.</w:t>
      </w:r>
      <w:r w:rsidRPr="003347DA">
        <w:rPr>
          <w:noProof/>
          <w:lang w:val="fr-FR"/>
        </w:rPr>
        <w:tab/>
        <w:t>D</w:t>
      </w:r>
      <w:r>
        <w:rPr>
          <w:noProof/>
          <w:lang w:val="fr-FR"/>
        </w:rPr>
        <w:t>é</w:t>
      </w:r>
      <w:r w:rsidRPr="003347DA">
        <w:rPr>
          <w:noProof/>
          <w:lang w:val="fr-FR"/>
        </w:rPr>
        <w:t xml:space="preserve">claration </w:t>
      </w:r>
      <w:r>
        <w:rPr>
          <w:noProof/>
          <w:lang w:val="fr-FR"/>
        </w:rPr>
        <w:t>prévue à l</w:t>
      </w:r>
      <w:r w:rsidR="007174EB">
        <w:rPr>
          <w:noProof/>
          <w:lang w:val="fr-FR"/>
        </w:rPr>
        <w:t>’</w:t>
      </w:r>
      <w:r w:rsidRPr="003347DA">
        <w:rPr>
          <w:noProof/>
          <w:lang w:val="fr-FR"/>
        </w:rPr>
        <w:t>article 14</w:t>
      </w:r>
    </w:p>
    <w:p w14:paraId="52F42682" w14:textId="1B4DFC82" w:rsidR="00507F2F" w:rsidRPr="003347DA" w:rsidRDefault="00507F2F" w:rsidP="00507F2F">
      <w:pPr>
        <w:pStyle w:val="SingleTxtG"/>
        <w:rPr>
          <w:noProof/>
          <w:lang w:val="fr-FR"/>
        </w:rPr>
      </w:pPr>
      <w:r w:rsidRPr="003347DA">
        <w:rPr>
          <w:noProof/>
          <w:lang w:val="fr-FR"/>
        </w:rPr>
        <w:t>174.</w:t>
      </w:r>
      <w:r w:rsidRPr="003347DA">
        <w:rPr>
          <w:noProof/>
          <w:lang w:val="fr-FR"/>
        </w:rPr>
        <w:tab/>
      </w:r>
      <w:r>
        <w:rPr>
          <w:noProof/>
          <w:lang w:val="fr-FR"/>
        </w:rPr>
        <w:t>Voir le paragraphe 102 du précédent rapport</w:t>
      </w:r>
      <w:r w:rsidRPr="003347DA">
        <w:rPr>
          <w:noProof/>
          <w:lang w:val="fr-FR"/>
        </w:rPr>
        <w:t>.</w:t>
      </w:r>
    </w:p>
    <w:p w14:paraId="7B762DDA" w14:textId="77777777" w:rsidR="00507F2F" w:rsidRPr="003347DA" w:rsidRDefault="00507F2F" w:rsidP="00507F2F">
      <w:pPr>
        <w:pStyle w:val="HChG"/>
        <w:rPr>
          <w:noProof/>
          <w:lang w:val="fr-FR"/>
        </w:rPr>
      </w:pPr>
      <w:r w:rsidRPr="003347DA">
        <w:rPr>
          <w:noProof/>
          <w:lang w:val="fr-FR"/>
        </w:rPr>
        <w:tab/>
      </w:r>
      <w:r w:rsidRPr="003347DA">
        <w:rPr>
          <w:noProof/>
          <w:lang w:val="fr-FR"/>
        </w:rPr>
        <w:tab/>
        <w:t>Article 7</w:t>
      </w:r>
    </w:p>
    <w:p w14:paraId="7FCA0239" w14:textId="77777777" w:rsidR="00507F2F" w:rsidRPr="003347DA" w:rsidRDefault="00507F2F" w:rsidP="00507F2F">
      <w:pPr>
        <w:pStyle w:val="H1G"/>
        <w:rPr>
          <w:noProof/>
          <w:lang w:val="fr-FR"/>
        </w:rPr>
      </w:pPr>
      <w:r w:rsidRPr="003347DA">
        <w:rPr>
          <w:noProof/>
          <w:lang w:val="fr-FR"/>
        </w:rPr>
        <w:tab/>
        <w:t>A.</w:t>
      </w:r>
      <w:r w:rsidRPr="003347DA">
        <w:rPr>
          <w:noProof/>
          <w:lang w:val="fr-FR"/>
        </w:rPr>
        <w:tab/>
      </w:r>
      <w:r>
        <w:rPr>
          <w:noProof/>
          <w:lang w:val="fr-FR"/>
        </w:rPr>
        <w:t>É</w:t>
      </w:r>
      <w:r w:rsidRPr="003347DA">
        <w:rPr>
          <w:noProof/>
          <w:lang w:val="fr-FR"/>
        </w:rPr>
        <w:t xml:space="preserve">ducation </w:t>
      </w:r>
      <w:r>
        <w:rPr>
          <w:noProof/>
          <w:lang w:val="fr-FR"/>
        </w:rPr>
        <w:t xml:space="preserve">et enseignement </w:t>
      </w:r>
      <w:r w:rsidRPr="003347DA">
        <w:rPr>
          <w:noProof/>
          <w:lang w:val="fr-FR"/>
        </w:rPr>
        <w:t>(</w:t>
      </w:r>
      <w:r>
        <w:rPr>
          <w:noProof/>
          <w:lang w:val="fr-FR"/>
        </w:rPr>
        <w:t xml:space="preserve">points </w:t>
      </w:r>
      <w:r w:rsidRPr="003347DA">
        <w:rPr>
          <w:noProof/>
          <w:lang w:val="fr-FR"/>
        </w:rPr>
        <w:t>1</w:t>
      </w:r>
      <w:r>
        <w:rPr>
          <w:noProof/>
          <w:lang w:val="fr-FR"/>
        </w:rPr>
        <w:t xml:space="preserve"> à </w:t>
      </w:r>
      <w:r w:rsidRPr="003347DA">
        <w:rPr>
          <w:noProof/>
          <w:lang w:val="fr-FR"/>
        </w:rPr>
        <w:t>5)</w:t>
      </w:r>
    </w:p>
    <w:p w14:paraId="03C432A1" w14:textId="0F592AC4" w:rsidR="00507F2F" w:rsidRPr="003347DA" w:rsidRDefault="00507F2F" w:rsidP="00507F2F">
      <w:pPr>
        <w:pStyle w:val="SingleTxtG"/>
        <w:rPr>
          <w:noProof/>
          <w:lang w:val="fr-FR"/>
        </w:rPr>
      </w:pPr>
      <w:r w:rsidRPr="003347DA">
        <w:rPr>
          <w:noProof/>
          <w:lang w:val="fr-FR"/>
        </w:rPr>
        <w:t>175.</w:t>
      </w:r>
      <w:r w:rsidRPr="003347DA">
        <w:rPr>
          <w:noProof/>
          <w:lang w:val="fr-FR"/>
        </w:rPr>
        <w:tab/>
      </w:r>
      <w:r>
        <w:rPr>
          <w:noProof/>
          <w:lang w:val="fr-FR"/>
        </w:rPr>
        <w:t>En ce qui concerne l</w:t>
      </w:r>
      <w:r w:rsidR="007174EB">
        <w:rPr>
          <w:noProof/>
          <w:lang w:val="fr-FR"/>
        </w:rPr>
        <w:t>’</w:t>
      </w:r>
      <w:r w:rsidRPr="00EC0D61">
        <w:rPr>
          <w:noProof/>
          <w:lang w:val="fr-FR"/>
        </w:rPr>
        <w:t>éducation aux droits de l</w:t>
      </w:r>
      <w:r w:rsidR="007174EB">
        <w:rPr>
          <w:noProof/>
          <w:lang w:val="fr-FR"/>
        </w:rPr>
        <w:t>’</w:t>
      </w:r>
      <w:r w:rsidRPr="00EC0D61">
        <w:rPr>
          <w:noProof/>
          <w:lang w:val="fr-FR"/>
        </w:rPr>
        <w:t xml:space="preserve">homme </w:t>
      </w:r>
      <w:r>
        <w:rPr>
          <w:noProof/>
          <w:lang w:val="fr-FR"/>
        </w:rPr>
        <w:t>en milieu scolaire, les paragraphes</w:t>
      </w:r>
      <w:r w:rsidR="00495F48">
        <w:rPr>
          <w:noProof/>
          <w:lang w:val="fr-FR"/>
        </w:rPr>
        <w:t> </w:t>
      </w:r>
      <w:r w:rsidRPr="003347DA">
        <w:rPr>
          <w:noProof/>
          <w:lang w:val="fr-FR"/>
        </w:rPr>
        <w:t>103</w:t>
      </w:r>
      <w:r>
        <w:rPr>
          <w:noProof/>
          <w:lang w:val="fr-FR"/>
        </w:rPr>
        <w:t xml:space="preserve"> à </w:t>
      </w:r>
      <w:r w:rsidRPr="003347DA">
        <w:rPr>
          <w:noProof/>
          <w:lang w:val="fr-FR"/>
        </w:rPr>
        <w:t xml:space="preserve">106 </w:t>
      </w:r>
      <w:r>
        <w:rPr>
          <w:noProof/>
          <w:lang w:val="fr-FR"/>
        </w:rPr>
        <w:t>du précédent rapport sont modifiés comme suit</w:t>
      </w:r>
      <w:r w:rsidRPr="003347DA">
        <w:rPr>
          <w:noProof/>
          <w:lang w:val="fr-FR"/>
        </w:rPr>
        <w:t>.</w:t>
      </w:r>
    </w:p>
    <w:p w14:paraId="18D70FF3" w14:textId="23361556" w:rsidR="00507F2F" w:rsidRPr="003347DA" w:rsidRDefault="00507F2F" w:rsidP="00507F2F">
      <w:pPr>
        <w:pStyle w:val="SingleTxtG"/>
        <w:rPr>
          <w:noProof/>
          <w:lang w:val="fr-FR"/>
        </w:rPr>
      </w:pPr>
      <w:r w:rsidRPr="003347DA">
        <w:rPr>
          <w:noProof/>
          <w:lang w:val="fr-FR"/>
        </w:rPr>
        <w:t>176.</w:t>
      </w:r>
      <w:r w:rsidRPr="003347DA">
        <w:rPr>
          <w:noProof/>
          <w:lang w:val="fr-FR"/>
        </w:rPr>
        <w:tab/>
      </w:r>
      <w:r>
        <w:rPr>
          <w:noProof/>
          <w:lang w:val="fr-FR"/>
        </w:rPr>
        <w:t>L</w:t>
      </w:r>
      <w:r w:rsidR="007174EB">
        <w:rPr>
          <w:noProof/>
          <w:lang w:val="fr-FR"/>
        </w:rPr>
        <w:t>’</w:t>
      </w:r>
      <w:r>
        <w:rPr>
          <w:noProof/>
          <w:lang w:val="fr-FR"/>
        </w:rPr>
        <w:t>éducation politique dispensée dans les écoles autrichiennes repose sur trois piliers : elle est 1) intégrée aux programmes scolaires en tant que matière distincte, associée à d</w:t>
      </w:r>
      <w:r w:rsidR="007174EB">
        <w:rPr>
          <w:noProof/>
          <w:lang w:val="fr-FR"/>
        </w:rPr>
        <w:t>’</w:t>
      </w:r>
      <w:r>
        <w:rPr>
          <w:noProof/>
          <w:lang w:val="fr-FR"/>
        </w:rPr>
        <w:t xml:space="preserve">autres ou pluridisciplinaire, 2) organisée dans le cadre du </w:t>
      </w:r>
      <w:r w:rsidRPr="00DA47BF">
        <w:rPr>
          <w:noProof/>
        </w:rPr>
        <w:t>partenariat avec les écoles</w:t>
      </w:r>
      <w:r w:rsidRPr="004805F4">
        <w:rPr>
          <w:noProof/>
          <w:lang w:val="fr-FR"/>
        </w:rPr>
        <w:t xml:space="preserve"> </w:t>
      </w:r>
      <w:r>
        <w:rPr>
          <w:noProof/>
          <w:lang w:val="fr-FR"/>
        </w:rPr>
        <w:t>et de la représentation juridique des élèves,</w:t>
      </w:r>
      <w:r w:rsidRPr="003347DA">
        <w:rPr>
          <w:noProof/>
          <w:lang w:val="fr-FR"/>
        </w:rPr>
        <w:t xml:space="preserve"> </w:t>
      </w:r>
      <w:r>
        <w:rPr>
          <w:noProof/>
          <w:lang w:val="fr-FR"/>
        </w:rPr>
        <w:t xml:space="preserve">et </w:t>
      </w:r>
      <w:r w:rsidRPr="003347DA">
        <w:rPr>
          <w:noProof/>
          <w:lang w:val="fr-FR"/>
        </w:rPr>
        <w:t xml:space="preserve">3) </w:t>
      </w:r>
      <w:r>
        <w:rPr>
          <w:noProof/>
          <w:lang w:val="fr-FR"/>
        </w:rPr>
        <w:t>un principe pluridisciplinaire d</w:t>
      </w:r>
      <w:r w:rsidR="007174EB">
        <w:rPr>
          <w:noProof/>
          <w:lang w:val="fr-FR"/>
        </w:rPr>
        <w:t>’</w:t>
      </w:r>
      <w:r>
        <w:rPr>
          <w:noProof/>
          <w:lang w:val="fr-FR"/>
        </w:rPr>
        <w:t>enseignement à tous les niveaux</w:t>
      </w:r>
      <w:r w:rsidRPr="003347DA">
        <w:rPr>
          <w:noProof/>
          <w:lang w:val="fr-FR"/>
        </w:rPr>
        <w:t xml:space="preserve">. </w:t>
      </w:r>
      <w:r>
        <w:rPr>
          <w:noProof/>
          <w:lang w:val="fr-FR"/>
        </w:rPr>
        <w:t>E</w:t>
      </w:r>
      <w:r w:rsidRPr="003347DA">
        <w:rPr>
          <w:noProof/>
          <w:lang w:val="fr-FR"/>
        </w:rPr>
        <w:t>n 2015</w:t>
      </w:r>
      <w:r>
        <w:rPr>
          <w:noProof/>
          <w:lang w:val="fr-FR"/>
        </w:rPr>
        <w:t>, le Ministère fédéral de l</w:t>
      </w:r>
      <w:r w:rsidR="007174EB">
        <w:rPr>
          <w:noProof/>
          <w:lang w:val="fr-FR"/>
        </w:rPr>
        <w:t>’</w:t>
      </w:r>
      <w:r>
        <w:rPr>
          <w:noProof/>
          <w:lang w:val="fr-FR"/>
        </w:rPr>
        <w:t>éducation, de la science et de la recherche a révisé l</w:t>
      </w:r>
      <w:r w:rsidR="007174EB">
        <w:rPr>
          <w:noProof/>
          <w:lang w:val="fr-FR"/>
        </w:rPr>
        <w:t>’</w:t>
      </w:r>
      <w:r>
        <w:rPr>
          <w:noProof/>
          <w:lang w:val="fr-FR"/>
        </w:rPr>
        <w:t>instruction interne relative à l</w:t>
      </w:r>
      <w:r w:rsidR="007174EB">
        <w:rPr>
          <w:noProof/>
          <w:lang w:val="fr-FR"/>
        </w:rPr>
        <w:t>’</w:t>
      </w:r>
      <w:r>
        <w:rPr>
          <w:noProof/>
          <w:lang w:val="fr-FR"/>
        </w:rPr>
        <w:t>éducation politique dans les écoles</w:t>
      </w:r>
      <w:r w:rsidRPr="003347DA">
        <w:rPr>
          <w:noProof/>
          <w:lang w:val="fr-FR"/>
        </w:rPr>
        <w:t xml:space="preserve">. </w:t>
      </w:r>
      <w:r>
        <w:rPr>
          <w:noProof/>
          <w:lang w:val="fr-FR"/>
        </w:rPr>
        <w:t>Il y décrit le contenu et l</w:t>
      </w:r>
      <w:r w:rsidR="007174EB">
        <w:rPr>
          <w:noProof/>
          <w:lang w:val="fr-FR"/>
        </w:rPr>
        <w:t>’</w:t>
      </w:r>
      <w:r>
        <w:rPr>
          <w:noProof/>
          <w:lang w:val="fr-FR"/>
        </w:rPr>
        <w:t>application du principe de l</w:t>
      </w:r>
      <w:r w:rsidR="007174EB">
        <w:rPr>
          <w:noProof/>
          <w:lang w:val="fr-FR"/>
        </w:rPr>
        <w:t>’</w:t>
      </w:r>
      <w:r>
        <w:rPr>
          <w:noProof/>
          <w:lang w:val="fr-FR"/>
        </w:rPr>
        <w:t>éducation politique</w:t>
      </w:r>
      <w:r w:rsidRPr="003347DA">
        <w:rPr>
          <w:noProof/>
          <w:lang w:val="fr-FR"/>
        </w:rPr>
        <w:t xml:space="preserve">, </w:t>
      </w:r>
      <w:r>
        <w:rPr>
          <w:noProof/>
          <w:lang w:val="fr-FR"/>
        </w:rPr>
        <w:t>dont les principaux éléments sont l</w:t>
      </w:r>
      <w:r w:rsidR="007174EB">
        <w:rPr>
          <w:noProof/>
          <w:lang w:val="fr-FR"/>
        </w:rPr>
        <w:t>’</w:t>
      </w:r>
      <w:r>
        <w:rPr>
          <w:noProof/>
          <w:lang w:val="fr-FR"/>
        </w:rPr>
        <w:t>éducation aux droits de l</w:t>
      </w:r>
      <w:r w:rsidR="007174EB">
        <w:rPr>
          <w:noProof/>
          <w:lang w:val="fr-FR"/>
        </w:rPr>
        <w:t>’</w:t>
      </w:r>
      <w:r>
        <w:rPr>
          <w:noProof/>
          <w:lang w:val="fr-FR"/>
        </w:rPr>
        <w:t>homme et l</w:t>
      </w:r>
      <w:r w:rsidR="007174EB">
        <w:rPr>
          <w:noProof/>
          <w:lang w:val="fr-FR"/>
        </w:rPr>
        <w:t>’</w:t>
      </w:r>
      <w:r>
        <w:rPr>
          <w:noProof/>
          <w:lang w:val="fr-FR"/>
        </w:rPr>
        <w:t>action destinée à surmonter les préjugés, les stéréotypes, le racisme, la</w:t>
      </w:r>
      <w:r w:rsidRPr="003347DA">
        <w:rPr>
          <w:noProof/>
          <w:lang w:val="fr-FR"/>
        </w:rPr>
        <w:t xml:space="preserve"> x</w:t>
      </w:r>
      <w:r>
        <w:rPr>
          <w:noProof/>
          <w:lang w:val="fr-FR"/>
        </w:rPr>
        <w:t>é</w:t>
      </w:r>
      <w:r w:rsidRPr="003347DA">
        <w:rPr>
          <w:noProof/>
          <w:lang w:val="fr-FR"/>
        </w:rPr>
        <w:t>nophobi</w:t>
      </w:r>
      <w:r>
        <w:rPr>
          <w:noProof/>
          <w:lang w:val="fr-FR"/>
        </w:rPr>
        <w:t>e</w:t>
      </w:r>
      <w:r w:rsidRPr="003347DA">
        <w:rPr>
          <w:noProof/>
          <w:lang w:val="fr-FR"/>
        </w:rPr>
        <w:t xml:space="preserve"> </w:t>
      </w:r>
      <w:r>
        <w:rPr>
          <w:noProof/>
          <w:lang w:val="fr-FR"/>
        </w:rPr>
        <w:t>et l</w:t>
      </w:r>
      <w:r w:rsidR="007174EB">
        <w:rPr>
          <w:noProof/>
          <w:lang w:val="fr-FR"/>
        </w:rPr>
        <w:t>’</w:t>
      </w:r>
      <w:r w:rsidRPr="003347DA">
        <w:rPr>
          <w:noProof/>
          <w:lang w:val="fr-FR"/>
        </w:rPr>
        <w:t>antis</w:t>
      </w:r>
      <w:r>
        <w:rPr>
          <w:noProof/>
          <w:lang w:val="fr-FR"/>
        </w:rPr>
        <w:t>é</w:t>
      </w:r>
      <w:r w:rsidRPr="003347DA">
        <w:rPr>
          <w:noProof/>
          <w:lang w:val="fr-FR"/>
        </w:rPr>
        <w:t>mitism</w:t>
      </w:r>
      <w:r>
        <w:rPr>
          <w:noProof/>
          <w:lang w:val="fr-FR"/>
        </w:rPr>
        <w:t>e</w:t>
      </w:r>
      <w:r w:rsidRPr="003347DA">
        <w:rPr>
          <w:noProof/>
          <w:lang w:val="fr-FR"/>
        </w:rPr>
        <w:t>.</w:t>
      </w:r>
    </w:p>
    <w:p w14:paraId="0D8B9F5E" w14:textId="07910618" w:rsidR="00507F2F" w:rsidRPr="003347DA" w:rsidRDefault="00507F2F" w:rsidP="00507F2F">
      <w:pPr>
        <w:pStyle w:val="SingleTxtG"/>
        <w:rPr>
          <w:noProof/>
          <w:lang w:val="fr-FR"/>
        </w:rPr>
      </w:pPr>
      <w:r w:rsidRPr="003347DA">
        <w:rPr>
          <w:noProof/>
          <w:lang w:val="fr-FR"/>
        </w:rPr>
        <w:t>177.</w:t>
      </w:r>
      <w:r w:rsidRPr="003347DA">
        <w:rPr>
          <w:noProof/>
          <w:lang w:val="fr-FR"/>
        </w:rPr>
        <w:tab/>
      </w:r>
      <w:r>
        <w:rPr>
          <w:noProof/>
          <w:lang w:val="fr-FR"/>
        </w:rPr>
        <w:t xml:space="preserve">Les enseignants suivent régulièrement une </w:t>
      </w:r>
      <w:r w:rsidRPr="00DA47BF">
        <w:rPr>
          <w:noProof/>
        </w:rPr>
        <w:t>formation en matière d</w:t>
      </w:r>
      <w:r w:rsidR="007174EB">
        <w:rPr>
          <w:noProof/>
        </w:rPr>
        <w:t>’</w:t>
      </w:r>
      <w:r w:rsidRPr="00DA47BF">
        <w:rPr>
          <w:noProof/>
        </w:rPr>
        <w:t>éducation</w:t>
      </w:r>
      <w:r w:rsidRPr="008C4EF3">
        <w:rPr>
          <w:noProof/>
          <w:lang w:val="fr-FR"/>
        </w:rPr>
        <w:t xml:space="preserve"> </w:t>
      </w:r>
      <w:r>
        <w:rPr>
          <w:noProof/>
          <w:lang w:val="fr-FR"/>
        </w:rPr>
        <w:t>aux droits de l</w:t>
      </w:r>
      <w:r w:rsidR="007174EB">
        <w:rPr>
          <w:noProof/>
          <w:lang w:val="fr-FR"/>
        </w:rPr>
        <w:t>’</w:t>
      </w:r>
      <w:r>
        <w:rPr>
          <w:noProof/>
          <w:lang w:val="fr-FR"/>
        </w:rPr>
        <w:t xml:space="preserve">homme </w:t>
      </w:r>
      <w:r w:rsidRPr="008C4EF3">
        <w:rPr>
          <w:noProof/>
          <w:lang w:val="fr-FR"/>
        </w:rPr>
        <w:t>pour la vie scolaire de tous les jours</w:t>
      </w:r>
      <w:r>
        <w:rPr>
          <w:noProof/>
          <w:lang w:val="fr-FR"/>
        </w:rPr>
        <w:t>, formation qui est l</w:t>
      </w:r>
      <w:r w:rsidR="007174EB">
        <w:rPr>
          <w:noProof/>
          <w:lang w:val="fr-FR"/>
        </w:rPr>
        <w:t>’</w:t>
      </w:r>
      <w:r>
        <w:rPr>
          <w:noProof/>
          <w:lang w:val="fr-FR"/>
        </w:rPr>
        <w:t>occasion de présenter les méthodes pédagogiques à utiliser et de susciter l</w:t>
      </w:r>
      <w:r w:rsidR="007174EB">
        <w:rPr>
          <w:noProof/>
          <w:lang w:val="fr-FR"/>
        </w:rPr>
        <w:t>’</w:t>
      </w:r>
      <w:r>
        <w:rPr>
          <w:noProof/>
          <w:lang w:val="fr-FR"/>
        </w:rPr>
        <w:t>intérêt pour l</w:t>
      </w:r>
      <w:r w:rsidR="007174EB">
        <w:rPr>
          <w:noProof/>
          <w:lang w:val="fr-FR"/>
        </w:rPr>
        <w:t>’</w:t>
      </w:r>
      <w:r>
        <w:rPr>
          <w:noProof/>
          <w:lang w:val="fr-FR"/>
        </w:rPr>
        <w:t>enseignement de ce sujet en milieu scolaire</w:t>
      </w:r>
      <w:r w:rsidRPr="003347DA">
        <w:rPr>
          <w:noProof/>
          <w:lang w:val="fr-FR"/>
        </w:rPr>
        <w:t>.</w:t>
      </w:r>
    </w:p>
    <w:p w14:paraId="406D9491" w14:textId="77777777" w:rsidR="00507F2F" w:rsidRPr="003347DA" w:rsidRDefault="00507F2F" w:rsidP="00507F2F">
      <w:pPr>
        <w:pStyle w:val="SingleTxtG"/>
        <w:rPr>
          <w:noProof/>
          <w:lang w:val="fr-FR"/>
        </w:rPr>
      </w:pPr>
      <w:r w:rsidRPr="003347DA">
        <w:rPr>
          <w:noProof/>
          <w:lang w:val="fr-FR"/>
        </w:rPr>
        <w:t>178.</w:t>
      </w:r>
      <w:r w:rsidRPr="003347DA">
        <w:rPr>
          <w:noProof/>
          <w:lang w:val="fr-FR"/>
        </w:rPr>
        <w:tab/>
      </w:r>
      <w:r>
        <w:rPr>
          <w:noProof/>
          <w:lang w:val="fr-FR"/>
        </w:rPr>
        <w:t xml:space="preserve">En ce qui concerne les supports pédagogiques, les paragraphes </w:t>
      </w:r>
      <w:r w:rsidRPr="003347DA">
        <w:rPr>
          <w:noProof/>
          <w:lang w:val="fr-FR"/>
        </w:rPr>
        <w:t>107</w:t>
      </w:r>
      <w:r>
        <w:rPr>
          <w:noProof/>
          <w:lang w:val="fr-FR"/>
        </w:rPr>
        <w:t xml:space="preserve"> à </w:t>
      </w:r>
      <w:r w:rsidRPr="003347DA">
        <w:rPr>
          <w:noProof/>
          <w:lang w:val="fr-FR"/>
        </w:rPr>
        <w:t xml:space="preserve">110 </w:t>
      </w:r>
      <w:r>
        <w:rPr>
          <w:noProof/>
          <w:lang w:val="fr-FR"/>
        </w:rPr>
        <w:t xml:space="preserve">du précédent rapport doivent être modifiés comme suit </w:t>
      </w:r>
      <w:r w:rsidRPr="003347DA">
        <w:rPr>
          <w:noProof/>
          <w:lang w:val="fr-FR"/>
        </w:rPr>
        <w:t>:</w:t>
      </w:r>
    </w:p>
    <w:p w14:paraId="46E95A17" w14:textId="6D9C8306" w:rsidR="00507F2F" w:rsidRPr="003347DA" w:rsidRDefault="00507F2F" w:rsidP="00507F2F">
      <w:pPr>
        <w:pStyle w:val="SingleTxtG"/>
        <w:rPr>
          <w:noProof/>
          <w:lang w:val="fr-FR"/>
        </w:rPr>
      </w:pPr>
      <w:r w:rsidRPr="003347DA">
        <w:rPr>
          <w:noProof/>
          <w:lang w:val="fr-FR"/>
        </w:rPr>
        <w:t>179.</w:t>
      </w:r>
      <w:r w:rsidRPr="003347DA">
        <w:rPr>
          <w:noProof/>
          <w:lang w:val="fr-FR"/>
        </w:rPr>
        <w:tab/>
      </w:r>
      <w:r>
        <w:rPr>
          <w:noProof/>
          <w:lang w:val="fr-FR"/>
        </w:rPr>
        <w:t>Les avis des experts chargés d</w:t>
      </w:r>
      <w:r w:rsidR="007174EB">
        <w:rPr>
          <w:noProof/>
          <w:lang w:val="fr-FR"/>
        </w:rPr>
        <w:t>’</w:t>
      </w:r>
      <w:r>
        <w:rPr>
          <w:noProof/>
          <w:lang w:val="fr-FR"/>
        </w:rPr>
        <w:t>approuver les supports pédagogiques doivent désormais déterminer si ces supports sont notamment compatibles avec les objectifs d</w:t>
      </w:r>
      <w:r w:rsidR="007174EB">
        <w:rPr>
          <w:noProof/>
          <w:lang w:val="fr-FR"/>
        </w:rPr>
        <w:t>’</w:t>
      </w:r>
      <w:r>
        <w:rPr>
          <w:noProof/>
          <w:lang w:val="fr-FR"/>
        </w:rPr>
        <w:t xml:space="preserve">égalité des genres et de lutte contre la discrimination </w:t>
      </w:r>
      <w:r w:rsidRPr="003347DA">
        <w:rPr>
          <w:noProof/>
          <w:lang w:val="fr-FR"/>
        </w:rPr>
        <w:t>(</w:t>
      </w:r>
      <w:r w:rsidRPr="00495F48">
        <w:rPr>
          <w:noProof/>
          <w:lang w:val="fr-FR"/>
        </w:rPr>
        <w:t>voir art. </w:t>
      </w:r>
      <w:r w:rsidR="00495F48" w:rsidRPr="00495F48">
        <w:rPr>
          <w:noProof/>
          <w:lang w:val="fr-FR"/>
        </w:rPr>
        <w:t xml:space="preserve">9 </w:t>
      </w:r>
      <w:r w:rsidRPr="00495F48">
        <w:rPr>
          <w:noProof/>
          <w:lang w:val="fr-FR"/>
        </w:rPr>
        <w:t>(par. 1), al. 1 i))</w:t>
      </w:r>
      <w:r w:rsidRPr="003347DA">
        <w:rPr>
          <w:noProof/>
          <w:lang w:val="fr-FR"/>
        </w:rPr>
        <w:t xml:space="preserve"> </w:t>
      </w:r>
      <w:r>
        <w:rPr>
          <w:noProof/>
          <w:lang w:val="fr-FR"/>
        </w:rPr>
        <w:t xml:space="preserve">du </w:t>
      </w:r>
      <w:hyperlink r:id="rId97" w:history="1">
        <w:r>
          <w:rPr>
            <w:rStyle w:val="Lienhypertexte"/>
            <w:noProof/>
            <w:lang w:val="fr-FR"/>
          </w:rPr>
          <w:t>Règlement régissant les c</w:t>
        </w:r>
        <w:r w:rsidRPr="003347DA">
          <w:rPr>
            <w:rStyle w:val="Lienhypertexte"/>
            <w:noProof/>
            <w:lang w:val="fr-FR"/>
          </w:rPr>
          <w:t xml:space="preserve">ommissions </w:t>
        </w:r>
        <w:r>
          <w:rPr>
            <w:rStyle w:val="Lienhypertexte"/>
            <w:noProof/>
            <w:lang w:val="fr-FR"/>
          </w:rPr>
          <w:t>d</w:t>
        </w:r>
        <w:r w:rsidR="007174EB">
          <w:rPr>
            <w:rStyle w:val="Lienhypertexte"/>
            <w:noProof/>
            <w:lang w:val="fr-FR"/>
          </w:rPr>
          <w:t>’</w:t>
        </w:r>
        <w:r>
          <w:rPr>
            <w:rStyle w:val="Lienhypertexte"/>
            <w:noProof/>
            <w:lang w:val="fr-FR"/>
          </w:rPr>
          <w:t>experts chargées d</w:t>
        </w:r>
        <w:r w:rsidR="007174EB">
          <w:rPr>
            <w:rStyle w:val="Lienhypertexte"/>
            <w:noProof/>
            <w:lang w:val="fr-FR"/>
          </w:rPr>
          <w:t>’</w:t>
        </w:r>
        <w:r>
          <w:rPr>
            <w:rStyle w:val="Lienhypertexte"/>
            <w:noProof/>
            <w:lang w:val="fr-FR"/>
          </w:rPr>
          <w:t>approuver les supports pédagogiques</w:t>
        </w:r>
      </w:hyperlink>
      <w:r w:rsidRPr="003347DA">
        <w:rPr>
          <w:noProof/>
          <w:lang w:val="fr-FR"/>
        </w:rPr>
        <w:t xml:space="preserve"> (</w:t>
      </w:r>
      <w:r w:rsidRPr="00195136">
        <w:rPr>
          <w:i/>
          <w:iCs/>
          <w:noProof/>
          <w:lang w:val="fr-FR"/>
        </w:rPr>
        <w:t>Verordnung über die Gutachterkommissionen zur Eignungserklärung von Unterrichtsmitteln</w:t>
      </w:r>
      <w:r w:rsidRPr="003347DA">
        <w:rPr>
          <w:noProof/>
          <w:lang w:val="fr-FR"/>
        </w:rPr>
        <w:t xml:space="preserve">), </w:t>
      </w:r>
      <w:r>
        <w:rPr>
          <w:noProof/>
          <w:lang w:val="fr-FR"/>
        </w:rPr>
        <w:t xml:space="preserve">Journal officiel fédéral </w:t>
      </w:r>
      <w:r w:rsidR="007174EB" w:rsidRPr="007F61A7">
        <w:rPr>
          <w:rFonts w:eastAsia="MS Mincho"/>
          <w:noProof/>
          <w:szCs w:val="22"/>
          <w:lang w:val="fr-FR"/>
        </w:rPr>
        <w:t>n</w:t>
      </w:r>
      <w:r w:rsidR="007174EB" w:rsidRPr="007F61A7">
        <w:rPr>
          <w:rFonts w:eastAsia="MS Mincho"/>
          <w:noProof/>
          <w:szCs w:val="22"/>
          <w:vertAlign w:val="superscript"/>
          <w:lang w:val="fr-FR"/>
        </w:rPr>
        <w:t>o</w:t>
      </w:r>
      <w:r w:rsidR="007174EB">
        <w:rPr>
          <w:noProof/>
          <w:lang w:val="fr-FR"/>
        </w:rPr>
        <w:t> </w:t>
      </w:r>
      <w:r w:rsidRPr="003347DA">
        <w:rPr>
          <w:noProof/>
          <w:lang w:val="fr-FR"/>
        </w:rPr>
        <w:t>348/1994</w:t>
      </w:r>
      <w:r>
        <w:rPr>
          <w:noProof/>
          <w:lang w:val="fr-FR"/>
        </w:rPr>
        <w:t>, tel que modifié</w:t>
      </w:r>
      <w:r w:rsidRPr="003347DA">
        <w:rPr>
          <w:noProof/>
          <w:lang w:val="fr-FR"/>
        </w:rPr>
        <w:t>).</w:t>
      </w:r>
    </w:p>
    <w:p w14:paraId="0131EEEA" w14:textId="790A82D2" w:rsidR="00507F2F" w:rsidRPr="003347DA" w:rsidRDefault="00507F2F" w:rsidP="00507F2F">
      <w:pPr>
        <w:pStyle w:val="SingleTxtG"/>
        <w:rPr>
          <w:noProof/>
          <w:lang w:val="fr-FR"/>
        </w:rPr>
      </w:pPr>
      <w:r w:rsidRPr="003347DA">
        <w:rPr>
          <w:noProof/>
          <w:lang w:val="fr-FR"/>
        </w:rPr>
        <w:t>180.</w:t>
      </w:r>
      <w:r w:rsidRPr="003347DA">
        <w:rPr>
          <w:noProof/>
          <w:lang w:val="fr-FR"/>
        </w:rPr>
        <w:tab/>
        <w:t>Ex</w:t>
      </w:r>
      <w:r>
        <w:rPr>
          <w:noProof/>
          <w:lang w:val="fr-FR"/>
        </w:rPr>
        <w:t>e</w:t>
      </w:r>
      <w:r w:rsidRPr="003347DA">
        <w:rPr>
          <w:noProof/>
          <w:lang w:val="fr-FR"/>
        </w:rPr>
        <w:t xml:space="preserve">mples </w:t>
      </w:r>
      <w:r>
        <w:rPr>
          <w:noProof/>
          <w:lang w:val="fr-FR"/>
        </w:rPr>
        <w:t>de supports pédagogiques spéciaux sur l</w:t>
      </w:r>
      <w:r w:rsidR="007174EB">
        <w:rPr>
          <w:noProof/>
          <w:lang w:val="fr-FR"/>
        </w:rPr>
        <w:t>’</w:t>
      </w:r>
      <w:r>
        <w:rPr>
          <w:noProof/>
          <w:lang w:val="fr-FR"/>
        </w:rPr>
        <w:t xml:space="preserve">histoire et la </w:t>
      </w:r>
      <w:r w:rsidRPr="003347DA">
        <w:rPr>
          <w:noProof/>
          <w:lang w:val="fr-FR"/>
        </w:rPr>
        <w:t xml:space="preserve">culture </w:t>
      </w:r>
      <w:r>
        <w:rPr>
          <w:noProof/>
          <w:lang w:val="fr-FR"/>
        </w:rPr>
        <w:t xml:space="preserve">des groupes ethniques vivant en Autriche </w:t>
      </w:r>
      <w:r w:rsidRPr="003347DA">
        <w:rPr>
          <w:noProof/>
          <w:lang w:val="fr-FR"/>
        </w:rPr>
        <w:t>:</w:t>
      </w:r>
    </w:p>
    <w:p w14:paraId="73A73037" w14:textId="25096891"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t>•</w:t>
      </w:r>
      <w:r w:rsidRPr="003347DA">
        <w:rPr>
          <w:noProof/>
          <w:lang w:val="fr-FR"/>
        </w:rPr>
        <w:tab/>
      </w:r>
      <w:r>
        <w:rPr>
          <w:noProof/>
          <w:lang w:val="fr-FR"/>
        </w:rPr>
        <w:t>L</w:t>
      </w:r>
      <w:r w:rsidR="007174EB">
        <w:rPr>
          <w:noProof/>
          <w:lang w:val="fr-FR"/>
        </w:rPr>
        <w:t>’</w:t>
      </w:r>
      <w:r w:rsidRPr="00DA47BF">
        <w:rPr>
          <w:noProof/>
        </w:rPr>
        <w:t>exposition itinérante</w:t>
      </w:r>
      <w:r w:rsidRPr="00B65258">
        <w:rPr>
          <w:noProof/>
          <w:lang w:val="fr-FR"/>
        </w:rPr>
        <w:t xml:space="preserve"> </w:t>
      </w:r>
      <w:r>
        <w:rPr>
          <w:noProof/>
          <w:lang w:val="fr-FR"/>
        </w:rPr>
        <w:t>sur « Le système scolaire des minorités en Autriche : diversité linguistique et histoire »</w:t>
      </w:r>
      <w:r w:rsidRPr="003347DA">
        <w:rPr>
          <w:noProof/>
          <w:lang w:val="fr-FR"/>
        </w:rPr>
        <w:t xml:space="preserve"> </w:t>
      </w:r>
      <w:r>
        <w:rPr>
          <w:noProof/>
          <w:lang w:val="fr-FR"/>
        </w:rPr>
        <w:t>v</w:t>
      </w:r>
      <w:r w:rsidRPr="003347DA">
        <w:rPr>
          <w:noProof/>
          <w:lang w:val="fr-FR"/>
        </w:rPr>
        <w:t>is</w:t>
      </w:r>
      <w:r>
        <w:rPr>
          <w:noProof/>
          <w:lang w:val="fr-FR"/>
        </w:rPr>
        <w:t>e à</w:t>
      </w:r>
      <w:r w:rsidRPr="003347DA">
        <w:rPr>
          <w:noProof/>
          <w:lang w:val="fr-FR"/>
        </w:rPr>
        <w:t xml:space="preserve"> </w:t>
      </w:r>
      <w:r>
        <w:rPr>
          <w:noProof/>
          <w:lang w:val="fr-FR"/>
        </w:rPr>
        <w:t>renforcer l</w:t>
      </w:r>
      <w:r w:rsidR="007174EB">
        <w:rPr>
          <w:noProof/>
          <w:lang w:val="fr-FR"/>
        </w:rPr>
        <w:t>’</w:t>
      </w:r>
      <w:r>
        <w:rPr>
          <w:noProof/>
          <w:lang w:val="fr-FR"/>
        </w:rPr>
        <w:t>identité et la connaissance de l</w:t>
      </w:r>
      <w:r w:rsidR="007174EB">
        <w:rPr>
          <w:noProof/>
          <w:lang w:val="fr-FR"/>
        </w:rPr>
        <w:t>’</w:t>
      </w:r>
      <w:r>
        <w:rPr>
          <w:noProof/>
          <w:lang w:val="fr-FR"/>
        </w:rPr>
        <w:t>histoire des minorités vivant en Autriche et à attirer l</w:t>
      </w:r>
      <w:r w:rsidR="007174EB">
        <w:rPr>
          <w:noProof/>
          <w:lang w:val="fr-FR"/>
        </w:rPr>
        <w:t>’</w:t>
      </w:r>
      <w:r>
        <w:rPr>
          <w:noProof/>
          <w:lang w:val="fr-FR"/>
        </w:rPr>
        <w:t>attention sur les possibilités découlant de la capacité de communiquer en plusieurs langues</w:t>
      </w:r>
      <w:r w:rsidR="007174EB">
        <w:rPr>
          <w:noProof/>
          <w:lang w:val="fr-FR"/>
        </w:rPr>
        <w:t> ;</w:t>
      </w:r>
    </w:p>
    <w:p w14:paraId="6FF1AA6F" w14:textId="183F93FE" w:rsidR="00507F2F" w:rsidRPr="003347DA" w:rsidRDefault="00507F2F" w:rsidP="00507F2F">
      <w:pPr>
        <w:pStyle w:val="Bullet1G"/>
        <w:numPr>
          <w:ilvl w:val="0"/>
          <w:numId w:val="0"/>
        </w:numPr>
        <w:tabs>
          <w:tab w:val="left" w:pos="1701"/>
        </w:tabs>
        <w:ind w:left="1701" w:hanging="170"/>
        <w:rPr>
          <w:noProof/>
          <w:lang w:val="fr-FR"/>
        </w:rPr>
      </w:pPr>
      <w:r w:rsidRPr="003347DA">
        <w:rPr>
          <w:noProof/>
          <w:lang w:val="fr-FR"/>
        </w:rPr>
        <w:lastRenderedPageBreak/>
        <w:t>•</w:t>
      </w:r>
      <w:r w:rsidRPr="003347DA">
        <w:rPr>
          <w:noProof/>
          <w:lang w:val="fr-FR"/>
        </w:rPr>
        <w:tab/>
      </w:r>
      <w:r>
        <w:rPr>
          <w:noProof/>
          <w:lang w:val="fr-FR"/>
        </w:rPr>
        <w:t>Le site d</w:t>
      </w:r>
      <w:r w:rsidR="007174EB">
        <w:rPr>
          <w:noProof/>
          <w:lang w:val="fr-FR"/>
        </w:rPr>
        <w:t>’</w:t>
      </w:r>
      <w:r>
        <w:rPr>
          <w:noProof/>
          <w:lang w:val="fr-FR"/>
        </w:rPr>
        <w:t xml:space="preserve">apprentissage en ligne </w:t>
      </w:r>
      <w:r w:rsidRPr="003347DA">
        <w:rPr>
          <w:noProof/>
          <w:lang w:val="fr-FR"/>
        </w:rPr>
        <w:t xml:space="preserve">romasintigenocide.eu </w:t>
      </w:r>
      <w:r>
        <w:rPr>
          <w:noProof/>
          <w:lang w:val="fr-FR"/>
        </w:rPr>
        <w:t>renseigne sur le génocide des Roms et des Sintis pendant la Seconde Guerre mondiale et sur les événements culturels commémoratifs récents</w:t>
      </w:r>
      <w:r w:rsidR="007174EB">
        <w:rPr>
          <w:noProof/>
          <w:lang w:val="fr-FR"/>
        </w:rPr>
        <w:t> </w:t>
      </w:r>
      <w:r w:rsidRPr="003347DA">
        <w:rPr>
          <w:noProof/>
          <w:lang w:val="fr-FR"/>
        </w:rPr>
        <w:t xml:space="preserve">; </w:t>
      </w:r>
      <w:r>
        <w:rPr>
          <w:noProof/>
          <w:lang w:val="fr-FR"/>
        </w:rPr>
        <w:t>ce site, également accessible dans deux variantes du romani</w:t>
      </w:r>
      <w:r w:rsidRPr="003347DA">
        <w:rPr>
          <w:noProof/>
          <w:lang w:val="fr-FR"/>
        </w:rPr>
        <w:t xml:space="preserve">, </w:t>
      </w:r>
      <w:r>
        <w:rPr>
          <w:noProof/>
          <w:lang w:val="fr-FR"/>
        </w:rPr>
        <w:t>est financé par le Ministère fédéral de l</w:t>
      </w:r>
      <w:r w:rsidR="007174EB">
        <w:rPr>
          <w:noProof/>
          <w:lang w:val="fr-FR"/>
        </w:rPr>
        <w:t>’</w:t>
      </w:r>
      <w:r>
        <w:rPr>
          <w:noProof/>
          <w:lang w:val="fr-FR"/>
        </w:rPr>
        <w:t xml:space="preserve">éducation, de la science et de la recherche et géré par </w:t>
      </w:r>
      <w:r w:rsidRPr="003347DA">
        <w:rPr>
          <w:noProof/>
          <w:lang w:val="fr-FR"/>
        </w:rPr>
        <w:t xml:space="preserve">ERINNERN:AT, </w:t>
      </w:r>
      <w:r>
        <w:rPr>
          <w:noProof/>
          <w:lang w:val="fr-FR"/>
        </w:rPr>
        <w:t xml:space="preserve">le programme </w:t>
      </w:r>
      <w:r w:rsidRPr="00DA47BF">
        <w:rPr>
          <w:noProof/>
        </w:rPr>
        <w:t>d</w:t>
      </w:r>
      <w:r w:rsidR="007174EB">
        <w:rPr>
          <w:noProof/>
        </w:rPr>
        <w:t>’</w:t>
      </w:r>
      <w:r w:rsidRPr="00DA47BF">
        <w:rPr>
          <w:noProof/>
        </w:rPr>
        <w:t>enseignement de l</w:t>
      </w:r>
      <w:r w:rsidR="007174EB">
        <w:rPr>
          <w:noProof/>
        </w:rPr>
        <w:t>’</w:t>
      </w:r>
      <w:r w:rsidRPr="00DA47BF">
        <w:rPr>
          <w:noProof/>
        </w:rPr>
        <w:t xml:space="preserve">holocauste </w:t>
      </w:r>
      <w:r>
        <w:rPr>
          <w:noProof/>
          <w:lang w:val="fr-FR"/>
        </w:rPr>
        <w:t>du Ministère, qui est exécuté par l</w:t>
      </w:r>
      <w:r w:rsidR="007174EB">
        <w:rPr>
          <w:noProof/>
          <w:lang w:val="fr-FR"/>
        </w:rPr>
        <w:t>’</w:t>
      </w:r>
      <w:r w:rsidRPr="003347DA">
        <w:rPr>
          <w:noProof/>
          <w:lang w:val="fr-FR"/>
        </w:rPr>
        <w:t>Agenc</w:t>
      </w:r>
      <w:r>
        <w:rPr>
          <w:noProof/>
          <w:lang w:val="fr-FR"/>
        </w:rPr>
        <w:t>e pour l</w:t>
      </w:r>
      <w:r w:rsidR="007174EB">
        <w:rPr>
          <w:noProof/>
          <w:lang w:val="fr-FR"/>
        </w:rPr>
        <w:t>’</w:t>
      </w:r>
      <w:r>
        <w:rPr>
          <w:noProof/>
          <w:lang w:val="fr-FR"/>
        </w:rPr>
        <w:t>é</w:t>
      </w:r>
      <w:r w:rsidRPr="003347DA">
        <w:rPr>
          <w:noProof/>
          <w:lang w:val="fr-FR"/>
        </w:rPr>
        <w:t xml:space="preserve">ducation </w:t>
      </w:r>
      <w:r>
        <w:rPr>
          <w:noProof/>
          <w:lang w:val="fr-FR"/>
        </w:rPr>
        <w:t>et l</w:t>
      </w:r>
      <w:r w:rsidR="007174EB">
        <w:rPr>
          <w:noProof/>
          <w:lang w:val="fr-FR"/>
        </w:rPr>
        <w:t>’</w:t>
      </w:r>
      <w:r>
        <w:rPr>
          <w:noProof/>
          <w:lang w:val="fr-FR"/>
        </w:rPr>
        <w:t>i</w:t>
      </w:r>
      <w:r w:rsidRPr="003347DA">
        <w:rPr>
          <w:noProof/>
          <w:lang w:val="fr-FR"/>
        </w:rPr>
        <w:t xml:space="preserve">nternationalisation. </w:t>
      </w:r>
      <w:r>
        <w:rPr>
          <w:noProof/>
          <w:lang w:val="fr-FR"/>
        </w:rPr>
        <w:t>Ce programme propose également des séminaires dans ce domaine, qui a été le</w:t>
      </w:r>
      <w:r w:rsidRPr="003347DA">
        <w:rPr>
          <w:noProof/>
          <w:lang w:val="fr-FR"/>
        </w:rPr>
        <w:t xml:space="preserve"> </w:t>
      </w:r>
      <w:hyperlink r:id="rId98" w:history="1">
        <w:r w:rsidRPr="003347DA">
          <w:rPr>
            <w:rStyle w:val="Lienhypertexte"/>
            <w:noProof/>
            <w:lang w:val="fr-FR"/>
          </w:rPr>
          <w:t>t</w:t>
        </w:r>
        <w:r>
          <w:rPr>
            <w:rStyle w:val="Lienhypertexte"/>
            <w:noProof/>
            <w:lang w:val="fr-FR"/>
          </w:rPr>
          <w:t>hème de l</w:t>
        </w:r>
        <w:r w:rsidR="007174EB">
          <w:rPr>
            <w:rStyle w:val="Lienhypertexte"/>
            <w:noProof/>
            <w:lang w:val="fr-FR"/>
          </w:rPr>
          <w:t>’</w:t>
        </w:r>
        <w:r>
          <w:rPr>
            <w:rStyle w:val="Lienhypertexte"/>
            <w:noProof/>
            <w:lang w:val="fr-FR"/>
          </w:rPr>
          <w:t>année</w:t>
        </w:r>
        <w:r w:rsidRPr="003347DA">
          <w:rPr>
            <w:rStyle w:val="Lienhypertexte"/>
            <w:noProof/>
            <w:lang w:val="fr-FR"/>
          </w:rPr>
          <w:t xml:space="preserve"> 2024</w:t>
        </w:r>
      </w:hyperlink>
      <w:r w:rsidRPr="003347DA">
        <w:rPr>
          <w:noProof/>
          <w:lang w:val="fr-FR"/>
        </w:rPr>
        <w:t>.</w:t>
      </w:r>
    </w:p>
    <w:p w14:paraId="252464D4" w14:textId="2E8B68FE" w:rsidR="00507F2F" w:rsidRPr="003347DA" w:rsidRDefault="00507F2F" w:rsidP="00507F2F">
      <w:pPr>
        <w:pStyle w:val="SingleTxtG"/>
        <w:rPr>
          <w:noProof/>
          <w:lang w:val="fr-FR"/>
        </w:rPr>
      </w:pPr>
      <w:r w:rsidRPr="003347DA">
        <w:rPr>
          <w:noProof/>
          <w:lang w:val="fr-FR"/>
        </w:rPr>
        <w:t>181.</w:t>
      </w:r>
      <w:r w:rsidRPr="003347DA">
        <w:rPr>
          <w:noProof/>
          <w:lang w:val="fr-FR"/>
        </w:rPr>
        <w:tab/>
      </w:r>
      <w:r>
        <w:rPr>
          <w:noProof/>
          <w:lang w:val="fr-FR"/>
        </w:rPr>
        <w:t>À</w:t>
      </w:r>
      <w:r w:rsidRPr="003347DA">
        <w:rPr>
          <w:noProof/>
          <w:lang w:val="fr-FR"/>
        </w:rPr>
        <w:t xml:space="preserve"> Salzb</w:t>
      </w:r>
      <w:r>
        <w:rPr>
          <w:noProof/>
          <w:lang w:val="fr-FR"/>
        </w:rPr>
        <w:t>o</w:t>
      </w:r>
      <w:r w:rsidRPr="003347DA">
        <w:rPr>
          <w:noProof/>
          <w:lang w:val="fr-FR"/>
        </w:rPr>
        <w:t xml:space="preserve">urg, </w:t>
      </w:r>
      <w:r>
        <w:rPr>
          <w:noProof/>
          <w:lang w:val="fr-FR"/>
        </w:rPr>
        <w:t xml:space="preserve">il est interdit de mettre à la disposition des enfants ou adolescents </w:t>
      </w:r>
      <w:r w:rsidRPr="003347DA">
        <w:rPr>
          <w:noProof/>
          <w:lang w:val="fr-FR"/>
        </w:rPr>
        <w:t>certain</w:t>
      </w:r>
      <w:r>
        <w:rPr>
          <w:noProof/>
          <w:lang w:val="fr-FR"/>
        </w:rPr>
        <w:t>s supports</w:t>
      </w:r>
      <w:r w:rsidRPr="003347DA">
        <w:rPr>
          <w:noProof/>
          <w:lang w:val="fr-FR"/>
        </w:rPr>
        <w:t xml:space="preserve">, objets </w:t>
      </w:r>
      <w:r>
        <w:rPr>
          <w:noProof/>
          <w:lang w:val="fr-FR"/>
        </w:rPr>
        <w:t>et</w:t>
      </w:r>
      <w:r w:rsidRPr="003347DA">
        <w:rPr>
          <w:noProof/>
          <w:lang w:val="fr-FR"/>
        </w:rPr>
        <w:t xml:space="preserve"> services </w:t>
      </w:r>
      <w:r>
        <w:rPr>
          <w:noProof/>
          <w:lang w:val="fr-FR"/>
        </w:rPr>
        <w:t xml:space="preserve">susceptibles de nuire à leur développement </w:t>
      </w:r>
      <w:r w:rsidRPr="003347DA">
        <w:rPr>
          <w:noProof/>
          <w:lang w:val="fr-FR"/>
        </w:rPr>
        <w:t>physi</w:t>
      </w:r>
      <w:r>
        <w:rPr>
          <w:noProof/>
          <w:lang w:val="fr-FR"/>
        </w:rPr>
        <w:t>que</w:t>
      </w:r>
      <w:r w:rsidRPr="003347DA">
        <w:rPr>
          <w:noProof/>
          <w:lang w:val="fr-FR"/>
        </w:rPr>
        <w:t>, mental, moral</w:t>
      </w:r>
      <w:r>
        <w:rPr>
          <w:noProof/>
          <w:lang w:val="fr-FR"/>
        </w:rPr>
        <w:t xml:space="preserve"> ou </w:t>
      </w:r>
      <w:r w:rsidRPr="003347DA">
        <w:rPr>
          <w:noProof/>
          <w:lang w:val="fr-FR"/>
        </w:rPr>
        <w:t>social (</w:t>
      </w:r>
      <w:r>
        <w:rPr>
          <w:noProof/>
          <w:lang w:val="fr-FR"/>
        </w:rPr>
        <w:t xml:space="preserve">art. </w:t>
      </w:r>
      <w:r w:rsidRPr="003347DA">
        <w:rPr>
          <w:noProof/>
          <w:lang w:val="fr-FR"/>
        </w:rPr>
        <w:t xml:space="preserve">37 </w:t>
      </w:r>
      <w:r>
        <w:rPr>
          <w:noProof/>
          <w:lang w:val="fr-FR"/>
        </w:rPr>
        <w:t xml:space="preserve">de la loi sur la jeunesse du Land de </w:t>
      </w:r>
      <w:r w:rsidRPr="003347DA">
        <w:rPr>
          <w:noProof/>
          <w:lang w:val="fr-FR"/>
        </w:rPr>
        <w:t>Salzb</w:t>
      </w:r>
      <w:r>
        <w:rPr>
          <w:noProof/>
          <w:lang w:val="fr-FR"/>
        </w:rPr>
        <w:t>o</w:t>
      </w:r>
      <w:r w:rsidRPr="003347DA">
        <w:rPr>
          <w:noProof/>
          <w:lang w:val="fr-FR"/>
        </w:rPr>
        <w:t>urg (</w:t>
      </w:r>
      <w:r w:rsidRPr="00195136">
        <w:rPr>
          <w:i/>
          <w:iCs/>
          <w:noProof/>
          <w:lang w:val="fr-FR"/>
        </w:rPr>
        <w:t>Salzburger Jugendgesetz</w:t>
      </w:r>
      <w:r w:rsidRPr="003347DA">
        <w:rPr>
          <w:noProof/>
          <w:lang w:val="fr-FR"/>
        </w:rPr>
        <w:t xml:space="preserve">), </w:t>
      </w:r>
      <w:r>
        <w:rPr>
          <w:noProof/>
          <w:lang w:val="fr-FR"/>
        </w:rPr>
        <w:t xml:space="preserve">Journal officiel du Land de </w:t>
      </w:r>
      <w:r w:rsidRPr="003347DA">
        <w:rPr>
          <w:noProof/>
          <w:lang w:val="fr-FR"/>
        </w:rPr>
        <w:t>Salzb</w:t>
      </w:r>
      <w:r>
        <w:rPr>
          <w:noProof/>
          <w:lang w:val="fr-FR"/>
        </w:rPr>
        <w:t>o</w:t>
      </w:r>
      <w:r w:rsidRPr="003347DA">
        <w:rPr>
          <w:noProof/>
          <w:lang w:val="fr-FR"/>
        </w:rPr>
        <w:t xml:space="preserve">urg </w:t>
      </w:r>
      <w:r w:rsidR="007174EB" w:rsidRPr="007F61A7">
        <w:rPr>
          <w:rFonts w:eastAsia="MS Mincho"/>
          <w:noProof/>
          <w:szCs w:val="22"/>
          <w:lang w:val="fr-FR"/>
        </w:rPr>
        <w:t>n</w:t>
      </w:r>
      <w:r w:rsidR="007174EB" w:rsidRPr="007F61A7">
        <w:rPr>
          <w:rFonts w:eastAsia="MS Mincho"/>
          <w:noProof/>
          <w:szCs w:val="22"/>
          <w:vertAlign w:val="superscript"/>
          <w:lang w:val="fr-FR"/>
        </w:rPr>
        <w:t>o</w:t>
      </w:r>
      <w:r w:rsidR="007174EB">
        <w:rPr>
          <w:noProof/>
          <w:lang w:val="fr-FR"/>
        </w:rPr>
        <w:t> </w:t>
      </w:r>
      <w:r w:rsidRPr="003347DA">
        <w:rPr>
          <w:noProof/>
          <w:lang w:val="fr-FR"/>
        </w:rPr>
        <w:t>24/1999</w:t>
      </w:r>
      <w:r>
        <w:rPr>
          <w:noProof/>
          <w:lang w:val="fr-FR"/>
        </w:rPr>
        <w:t>, telle que modifiée</w:t>
      </w:r>
      <w:r w:rsidRPr="003347DA">
        <w:rPr>
          <w:noProof/>
          <w:lang w:val="fr-FR"/>
        </w:rPr>
        <w:t xml:space="preserve">). </w:t>
      </w:r>
      <w:r>
        <w:rPr>
          <w:noProof/>
          <w:lang w:val="fr-FR"/>
        </w:rPr>
        <w:t xml:space="preserve">Des dispositions analogues sont applicables dans le </w:t>
      </w:r>
      <w:r w:rsidRPr="003347DA">
        <w:rPr>
          <w:noProof/>
          <w:lang w:val="fr-FR"/>
        </w:rPr>
        <w:t>Vorarlberg (</w:t>
      </w:r>
      <w:r>
        <w:rPr>
          <w:noProof/>
          <w:lang w:val="fr-FR"/>
        </w:rPr>
        <w:t>art.</w:t>
      </w:r>
      <w:r w:rsidR="007174EB">
        <w:rPr>
          <w:noProof/>
          <w:lang w:val="fr-FR"/>
        </w:rPr>
        <w:t> </w:t>
      </w:r>
      <w:r w:rsidRPr="003347DA">
        <w:rPr>
          <w:noProof/>
          <w:lang w:val="fr-FR"/>
        </w:rPr>
        <w:t>13</w:t>
      </w:r>
      <w:r>
        <w:rPr>
          <w:noProof/>
          <w:lang w:val="fr-FR"/>
        </w:rPr>
        <w:t xml:space="preserve"> à </w:t>
      </w:r>
      <w:r w:rsidRPr="003347DA">
        <w:rPr>
          <w:noProof/>
          <w:lang w:val="fr-FR"/>
        </w:rPr>
        <w:t xml:space="preserve">15 </w:t>
      </w:r>
      <w:r>
        <w:rPr>
          <w:noProof/>
          <w:lang w:val="fr-FR"/>
        </w:rPr>
        <w:t xml:space="preserve">de la loi sur les enfants et adolescents du </w:t>
      </w:r>
      <w:r w:rsidRPr="003347DA">
        <w:rPr>
          <w:noProof/>
          <w:lang w:val="fr-FR"/>
        </w:rPr>
        <w:t>Vorarlberg (</w:t>
      </w:r>
      <w:r w:rsidRPr="00195136">
        <w:rPr>
          <w:i/>
          <w:iCs/>
          <w:noProof/>
          <w:lang w:val="fr-FR"/>
        </w:rPr>
        <w:t>Vorarlberger Kinder- und Jugendgesetz</w:t>
      </w:r>
      <w:r w:rsidRPr="003347DA">
        <w:rPr>
          <w:noProof/>
          <w:lang w:val="fr-FR"/>
        </w:rPr>
        <w:t xml:space="preserve">), </w:t>
      </w:r>
      <w:r>
        <w:rPr>
          <w:noProof/>
          <w:lang w:val="fr-FR"/>
        </w:rPr>
        <w:t xml:space="preserve">Journal officiel du Land du </w:t>
      </w:r>
      <w:r w:rsidRPr="003347DA">
        <w:rPr>
          <w:noProof/>
          <w:lang w:val="fr-FR"/>
        </w:rPr>
        <w:t xml:space="preserve">Vorarlberg </w:t>
      </w:r>
      <w:r w:rsidR="00214333" w:rsidRPr="00214333">
        <w:rPr>
          <w:rFonts w:eastAsia="MS Mincho"/>
          <w:noProof/>
          <w:szCs w:val="22"/>
          <w:lang w:val="fr-FR"/>
        </w:rPr>
        <w:t>n</w:t>
      </w:r>
      <w:r w:rsidR="00214333" w:rsidRPr="00214333">
        <w:rPr>
          <w:rFonts w:eastAsia="MS Mincho"/>
          <w:noProof/>
          <w:szCs w:val="22"/>
          <w:vertAlign w:val="superscript"/>
          <w:lang w:val="fr-FR"/>
        </w:rPr>
        <w:t>o</w:t>
      </w:r>
      <w:r w:rsidR="00214333">
        <w:rPr>
          <w:noProof/>
          <w:lang w:val="fr-FR"/>
        </w:rPr>
        <w:t> </w:t>
      </w:r>
      <w:r w:rsidRPr="003347DA">
        <w:rPr>
          <w:noProof/>
          <w:lang w:val="fr-FR"/>
        </w:rPr>
        <w:t>16/1999</w:t>
      </w:r>
      <w:r>
        <w:rPr>
          <w:noProof/>
          <w:lang w:val="fr-FR"/>
        </w:rPr>
        <w:t>, telle que modifiée</w:t>
      </w:r>
      <w:r w:rsidRPr="003347DA">
        <w:rPr>
          <w:noProof/>
          <w:lang w:val="fr-FR"/>
        </w:rPr>
        <w:t>).</w:t>
      </w:r>
    </w:p>
    <w:p w14:paraId="003CE047" w14:textId="69A00E1B" w:rsidR="00507F2F" w:rsidRPr="003347DA" w:rsidRDefault="00507F2F" w:rsidP="00507F2F">
      <w:pPr>
        <w:pStyle w:val="SingleTxtG"/>
        <w:rPr>
          <w:noProof/>
          <w:lang w:val="fr-FR"/>
        </w:rPr>
      </w:pPr>
      <w:r w:rsidRPr="003347DA">
        <w:rPr>
          <w:noProof/>
          <w:lang w:val="fr-FR"/>
        </w:rPr>
        <w:t>182.</w:t>
      </w:r>
      <w:r w:rsidRPr="003347DA">
        <w:rPr>
          <w:noProof/>
          <w:lang w:val="fr-FR"/>
        </w:rPr>
        <w:tab/>
      </w:r>
      <w:r>
        <w:rPr>
          <w:noProof/>
          <w:lang w:val="fr-FR"/>
        </w:rPr>
        <w:t>En ce qui concerne l</w:t>
      </w:r>
      <w:r w:rsidR="007174EB">
        <w:rPr>
          <w:noProof/>
          <w:lang w:val="fr-FR"/>
        </w:rPr>
        <w:t>’</w:t>
      </w:r>
      <w:r>
        <w:rPr>
          <w:noProof/>
          <w:lang w:val="fr-FR"/>
        </w:rPr>
        <w:t>éducation aux droits de l</w:t>
      </w:r>
      <w:r w:rsidR="007174EB">
        <w:rPr>
          <w:noProof/>
          <w:lang w:val="fr-FR"/>
        </w:rPr>
        <w:t>’</w:t>
      </w:r>
      <w:r>
        <w:rPr>
          <w:noProof/>
          <w:lang w:val="fr-FR"/>
        </w:rPr>
        <w:t>homme des agents de la force publique, les paragraphes 111 à 115 du précédent rapport doivent être modifiés comme suit :</w:t>
      </w:r>
    </w:p>
    <w:p w14:paraId="3A74AD4E" w14:textId="3547B243" w:rsidR="00507F2F" w:rsidRPr="003347DA" w:rsidRDefault="00507F2F" w:rsidP="00507F2F">
      <w:pPr>
        <w:pStyle w:val="SingleTxtG"/>
        <w:rPr>
          <w:noProof/>
          <w:lang w:val="fr-FR"/>
        </w:rPr>
      </w:pPr>
      <w:r w:rsidRPr="003347DA">
        <w:rPr>
          <w:noProof/>
          <w:lang w:val="fr-FR"/>
        </w:rPr>
        <w:t>183.</w:t>
      </w:r>
      <w:r w:rsidRPr="003347DA">
        <w:rPr>
          <w:noProof/>
          <w:lang w:val="fr-FR"/>
        </w:rPr>
        <w:tab/>
      </w:r>
      <w:r>
        <w:rPr>
          <w:noProof/>
          <w:lang w:val="fr-FR"/>
        </w:rPr>
        <w:t>Le programme « Un monde de d</w:t>
      </w:r>
      <w:r w:rsidRPr="003347DA">
        <w:rPr>
          <w:noProof/>
          <w:lang w:val="fr-FR"/>
        </w:rPr>
        <w:t>iff</w:t>
      </w:r>
      <w:r>
        <w:rPr>
          <w:noProof/>
          <w:lang w:val="fr-FR"/>
        </w:rPr>
        <w:t>é</w:t>
      </w:r>
      <w:r w:rsidRPr="003347DA">
        <w:rPr>
          <w:noProof/>
          <w:lang w:val="fr-FR"/>
        </w:rPr>
        <w:t>rence</w:t>
      </w:r>
      <w:r>
        <w:rPr>
          <w:noProof/>
          <w:lang w:val="fr-FR"/>
        </w:rPr>
        <w:t>s</w:t>
      </w:r>
      <w:r w:rsidRPr="003347DA">
        <w:rPr>
          <w:noProof/>
          <w:lang w:val="fr-FR"/>
        </w:rPr>
        <w:t xml:space="preserve">, </w:t>
      </w:r>
      <w:r>
        <w:rPr>
          <w:noProof/>
          <w:lang w:val="fr-FR"/>
        </w:rPr>
        <w:t xml:space="preserve">qui est mis en œuvre en </w:t>
      </w:r>
      <w:r w:rsidRPr="003347DA">
        <w:rPr>
          <w:noProof/>
          <w:lang w:val="fr-FR"/>
        </w:rPr>
        <w:t>coop</w:t>
      </w:r>
      <w:r>
        <w:rPr>
          <w:noProof/>
          <w:lang w:val="fr-FR"/>
        </w:rPr>
        <w:t>é</w:t>
      </w:r>
      <w:r w:rsidRPr="003347DA">
        <w:rPr>
          <w:noProof/>
          <w:lang w:val="fr-FR"/>
        </w:rPr>
        <w:t xml:space="preserve">ration </w:t>
      </w:r>
      <w:r>
        <w:rPr>
          <w:noProof/>
          <w:lang w:val="fr-FR"/>
        </w:rPr>
        <w:t>avec l</w:t>
      </w:r>
      <w:r w:rsidR="007174EB">
        <w:rPr>
          <w:noProof/>
          <w:lang w:val="fr-FR"/>
        </w:rPr>
        <w:t>’</w:t>
      </w:r>
      <w:r w:rsidRPr="003347DA">
        <w:rPr>
          <w:noProof/>
          <w:lang w:val="fr-FR"/>
        </w:rPr>
        <w:t xml:space="preserve">Association </w:t>
      </w:r>
      <w:r>
        <w:rPr>
          <w:noProof/>
          <w:lang w:val="fr-FR"/>
        </w:rPr>
        <w:t>« Aucune chance pour la haine » depuis</w:t>
      </w:r>
      <w:r w:rsidRPr="003347DA">
        <w:rPr>
          <w:noProof/>
          <w:lang w:val="fr-FR"/>
        </w:rPr>
        <w:t xml:space="preserve"> 2021 (</w:t>
      </w:r>
      <w:r>
        <w:rPr>
          <w:noProof/>
          <w:lang w:val="fr-FR"/>
        </w:rPr>
        <w:t>précédemment en coopération avec la Ligue antidiffamation jusqu</w:t>
      </w:r>
      <w:r w:rsidR="007174EB">
        <w:rPr>
          <w:noProof/>
          <w:lang w:val="fr-FR"/>
        </w:rPr>
        <w:t>’</w:t>
      </w:r>
      <w:r>
        <w:rPr>
          <w:noProof/>
          <w:lang w:val="fr-FR"/>
        </w:rPr>
        <w:t>en</w:t>
      </w:r>
      <w:r w:rsidRPr="003347DA">
        <w:rPr>
          <w:noProof/>
          <w:lang w:val="fr-FR"/>
        </w:rPr>
        <w:t xml:space="preserve"> 2001) </w:t>
      </w:r>
      <w:r>
        <w:rPr>
          <w:noProof/>
          <w:lang w:val="fr-FR"/>
        </w:rPr>
        <w:t>et est adapté aux besoins de la police</w:t>
      </w:r>
      <w:r w:rsidRPr="003347DA">
        <w:rPr>
          <w:noProof/>
          <w:lang w:val="fr-FR"/>
        </w:rPr>
        <w:t xml:space="preserve">, </w:t>
      </w:r>
      <w:r>
        <w:rPr>
          <w:noProof/>
          <w:lang w:val="fr-FR"/>
        </w:rPr>
        <w:t>est la pierre angulaire de l</w:t>
      </w:r>
      <w:r w:rsidR="007174EB">
        <w:rPr>
          <w:noProof/>
          <w:lang w:val="fr-FR"/>
        </w:rPr>
        <w:t>’</w:t>
      </w:r>
      <w:r>
        <w:rPr>
          <w:noProof/>
          <w:lang w:val="fr-FR"/>
        </w:rPr>
        <w:t>éducation aux droits de l</w:t>
      </w:r>
      <w:r w:rsidR="007174EB">
        <w:rPr>
          <w:noProof/>
          <w:lang w:val="fr-FR"/>
        </w:rPr>
        <w:t>’</w:t>
      </w:r>
      <w:r>
        <w:rPr>
          <w:noProof/>
          <w:lang w:val="fr-FR"/>
        </w:rPr>
        <w:t>homme pour les policiers</w:t>
      </w:r>
      <w:r w:rsidRPr="003347DA">
        <w:rPr>
          <w:noProof/>
          <w:lang w:val="fr-FR"/>
        </w:rPr>
        <w:t>. I</w:t>
      </w:r>
      <w:r>
        <w:rPr>
          <w:noProof/>
          <w:lang w:val="fr-FR"/>
        </w:rPr>
        <w:t>l traite de toutes les formes de discrimination personnelle ou institutionnelle e</w:t>
      </w:r>
      <w:r w:rsidRPr="003347DA">
        <w:rPr>
          <w:noProof/>
          <w:lang w:val="fr-FR"/>
        </w:rPr>
        <w:t xml:space="preserve">t </w:t>
      </w:r>
      <w:r>
        <w:rPr>
          <w:noProof/>
          <w:lang w:val="fr-FR"/>
        </w:rPr>
        <w:t xml:space="preserve">vise à renforcer les aptitudes et les compétences </w:t>
      </w:r>
      <w:r w:rsidRPr="00DA47BF">
        <w:rPr>
          <w:noProof/>
        </w:rPr>
        <w:t>pour savoir comment agir face à des personnes différentes et face à diverses formes de discrimination.</w:t>
      </w:r>
    </w:p>
    <w:p w14:paraId="292954F1" w14:textId="2900B70A" w:rsidR="00507F2F" w:rsidRPr="003347DA" w:rsidRDefault="00507F2F" w:rsidP="00507F2F">
      <w:pPr>
        <w:pStyle w:val="SingleTxtG"/>
        <w:rPr>
          <w:noProof/>
          <w:lang w:val="fr-FR"/>
        </w:rPr>
      </w:pPr>
      <w:r w:rsidRPr="003347DA">
        <w:rPr>
          <w:noProof/>
          <w:lang w:val="fr-FR"/>
        </w:rPr>
        <w:t>184.</w:t>
      </w:r>
      <w:r w:rsidRPr="003347DA">
        <w:rPr>
          <w:noProof/>
          <w:lang w:val="fr-FR"/>
        </w:rPr>
        <w:tab/>
      </w:r>
      <w:r>
        <w:rPr>
          <w:noProof/>
          <w:lang w:val="fr-FR"/>
        </w:rPr>
        <w:t>Les programmes de formation organisent la formation initiale des policiers et celle de leurs chefs d</w:t>
      </w:r>
      <w:r w:rsidR="007174EB">
        <w:rPr>
          <w:noProof/>
          <w:lang w:val="fr-FR"/>
        </w:rPr>
        <w:t>’</w:t>
      </w:r>
      <w:r>
        <w:rPr>
          <w:noProof/>
          <w:lang w:val="fr-FR"/>
        </w:rPr>
        <w:t>équipe. Ces derniers suivent en cours d</w:t>
      </w:r>
      <w:r w:rsidR="007174EB">
        <w:rPr>
          <w:noProof/>
          <w:lang w:val="fr-FR"/>
        </w:rPr>
        <w:t>’</w:t>
      </w:r>
      <w:r>
        <w:rPr>
          <w:noProof/>
          <w:lang w:val="fr-FR"/>
        </w:rPr>
        <w:t>emploi un p</w:t>
      </w:r>
      <w:r w:rsidRPr="00DA47BF">
        <w:rPr>
          <w:noProof/>
        </w:rPr>
        <w:t xml:space="preserve">rogramme universitaire du </w:t>
      </w:r>
      <w:r w:rsidR="007174EB">
        <w:rPr>
          <w:noProof/>
        </w:rPr>
        <w:t>1</w:t>
      </w:r>
      <w:r w:rsidR="007174EB" w:rsidRPr="007174EB">
        <w:rPr>
          <w:noProof/>
          <w:vertAlign w:val="superscript"/>
        </w:rPr>
        <w:t>er</w:t>
      </w:r>
      <w:r w:rsidR="007174EB" w:rsidRPr="007174EB">
        <w:rPr>
          <w:noProof/>
        </w:rPr>
        <w:t> </w:t>
      </w:r>
      <w:r w:rsidRPr="00DA47BF">
        <w:rPr>
          <w:noProof/>
        </w:rPr>
        <w:t>cycle</w:t>
      </w:r>
      <w:r w:rsidRPr="009B25EC">
        <w:rPr>
          <w:noProof/>
          <w:lang w:val="fr-FR"/>
        </w:rPr>
        <w:t xml:space="preserve"> </w:t>
      </w:r>
      <w:r>
        <w:rPr>
          <w:noProof/>
          <w:lang w:val="fr-FR"/>
        </w:rPr>
        <w:t xml:space="preserve">de six semestres </w:t>
      </w:r>
      <w:r w:rsidRPr="003347DA">
        <w:rPr>
          <w:noProof/>
          <w:lang w:val="fr-FR"/>
        </w:rPr>
        <w:t>(</w:t>
      </w:r>
      <w:r>
        <w:rPr>
          <w:noProof/>
          <w:lang w:val="fr-FR"/>
        </w:rPr>
        <w:t>« Compétences requises pour diriger une équipe de policiers »</w:t>
      </w:r>
      <w:r w:rsidRPr="003347DA">
        <w:rPr>
          <w:noProof/>
          <w:lang w:val="fr-FR"/>
        </w:rPr>
        <w:t xml:space="preserve">) </w:t>
      </w:r>
      <w:r>
        <w:rPr>
          <w:noProof/>
          <w:lang w:val="fr-FR"/>
        </w:rPr>
        <w:t>à l</w:t>
      </w:r>
      <w:r w:rsidR="007174EB">
        <w:rPr>
          <w:noProof/>
          <w:lang w:val="fr-FR"/>
        </w:rPr>
        <w:t>’</w:t>
      </w:r>
      <w:r>
        <w:rPr>
          <w:noProof/>
          <w:lang w:val="fr-FR"/>
        </w:rPr>
        <w:t>Université de</w:t>
      </w:r>
      <w:r w:rsidR="00214333">
        <w:rPr>
          <w:noProof/>
          <w:lang w:val="fr-FR"/>
        </w:rPr>
        <w:t>s</w:t>
      </w:r>
      <w:r>
        <w:rPr>
          <w:noProof/>
          <w:lang w:val="fr-FR"/>
        </w:rPr>
        <w:t xml:space="preserve"> sciences appliquées </w:t>
      </w:r>
      <w:r w:rsidR="00214333">
        <w:rPr>
          <w:noProof/>
          <w:lang w:val="fr-FR"/>
        </w:rPr>
        <w:t xml:space="preserve">de </w:t>
      </w:r>
      <w:r w:rsidRPr="003347DA">
        <w:rPr>
          <w:noProof/>
          <w:lang w:val="fr-FR"/>
        </w:rPr>
        <w:t xml:space="preserve">Wiener Neustadt. </w:t>
      </w:r>
      <w:r>
        <w:rPr>
          <w:noProof/>
          <w:lang w:val="fr-FR"/>
        </w:rPr>
        <w:t xml:space="preserve">Depuis </w:t>
      </w:r>
      <w:r w:rsidRPr="003347DA">
        <w:rPr>
          <w:noProof/>
          <w:lang w:val="fr-FR"/>
        </w:rPr>
        <w:t>2015</w:t>
      </w:r>
      <w:r>
        <w:rPr>
          <w:noProof/>
          <w:lang w:val="fr-FR"/>
        </w:rPr>
        <w:t>, une formation modulaire aux compétences est un élément essentiel de la formation initiale des policiers</w:t>
      </w:r>
      <w:r w:rsidRPr="003347DA">
        <w:rPr>
          <w:noProof/>
          <w:lang w:val="fr-FR"/>
        </w:rPr>
        <w:t xml:space="preserve">. </w:t>
      </w:r>
      <w:r>
        <w:rPr>
          <w:noProof/>
          <w:lang w:val="fr-FR"/>
        </w:rPr>
        <w:t>Le module consacré aux droits de l</w:t>
      </w:r>
      <w:r w:rsidR="007174EB">
        <w:rPr>
          <w:noProof/>
          <w:lang w:val="fr-FR"/>
        </w:rPr>
        <w:t>’</w:t>
      </w:r>
      <w:r>
        <w:rPr>
          <w:noProof/>
          <w:lang w:val="fr-FR"/>
        </w:rPr>
        <w:t>homme comprend</w:t>
      </w:r>
      <w:r w:rsidRPr="003347DA">
        <w:rPr>
          <w:noProof/>
          <w:lang w:val="fr-FR"/>
        </w:rPr>
        <w:t xml:space="preserve"> 64 unit</w:t>
      </w:r>
      <w:r>
        <w:rPr>
          <w:noProof/>
          <w:lang w:val="fr-FR"/>
        </w:rPr>
        <w:t>é</w:t>
      </w:r>
      <w:r w:rsidRPr="003347DA">
        <w:rPr>
          <w:noProof/>
          <w:lang w:val="fr-FR"/>
        </w:rPr>
        <w:t>s (</w:t>
      </w:r>
      <w:r>
        <w:rPr>
          <w:noProof/>
          <w:lang w:val="fr-FR"/>
        </w:rPr>
        <w:t xml:space="preserve">dont </w:t>
      </w:r>
      <w:r w:rsidRPr="003347DA">
        <w:rPr>
          <w:noProof/>
          <w:lang w:val="fr-FR"/>
        </w:rPr>
        <w:t xml:space="preserve">20 </w:t>
      </w:r>
      <w:r>
        <w:rPr>
          <w:noProof/>
          <w:lang w:val="fr-FR"/>
        </w:rPr>
        <w:t>pour les chefs d</w:t>
      </w:r>
      <w:r w:rsidR="007174EB">
        <w:rPr>
          <w:noProof/>
          <w:lang w:val="fr-FR"/>
        </w:rPr>
        <w:t>’</w:t>
      </w:r>
      <w:r>
        <w:rPr>
          <w:noProof/>
          <w:lang w:val="fr-FR"/>
        </w:rPr>
        <w:t>équipe</w:t>
      </w:r>
      <w:r w:rsidRPr="003347DA">
        <w:rPr>
          <w:noProof/>
          <w:lang w:val="fr-FR"/>
        </w:rPr>
        <w:t xml:space="preserve">). </w:t>
      </w:r>
      <w:r>
        <w:rPr>
          <w:noProof/>
          <w:lang w:val="fr-FR"/>
        </w:rPr>
        <w:t>Les droits de l</w:t>
      </w:r>
      <w:r w:rsidR="007174EB">
        <w:rPr>
          <w:noProof/>
          <w:lang w:val="fr-FR"/>
        </w:rPr>
        <w:t>’</w:t>
      </w:r>
      <w:r>
        <w:rPr>
          <w:noProof/>
          <w:lang w:val="fr-FR"/>
        </w:rPr>
        <w:t>homme</w:t>
      </w:r>
      <w:r w:rsidRPr="00DA47BF">
        <w:rPr>
          <w:noProof/>
        </w:rPr>
        <w:t xml:space="preserve"> constituent le principe directeur de l</w:t>
      </w:r>
      <w:r w:rsidR="007174EB">
        <w:rPr>
          <w:noProof/>
        </w:rPr>
        <w:t>’</w:t>
      </w:r>
      <w:r w:rsidRPr="00DA47BF">
        <w:rPr>
          <w:noProof/>
        </w:rPr>
        <w:t>ensemble de la formation</w:t>
      </w:r>
      <w:r w:rsidRPr="003347DA">
        <w:rPr>
          <w:noProof/>
          <w:lang w:val="fr-FR"/>
        </w:rPr>
        <w:t xml:space="preserve">. </w:t>
      </w:r>
      <w:r>
        <w:rPr>
          <w:noProof/>
          <w:lang w:val="fr-FR"/>
        </w:rPr>
        <w:t>De plus, l</w:t>
      </w:r>
      <w:r w:rsidR="007174EB">
        <w:rPr>
          <w:noProof/>
          <w:lang w:val="fr-FR"/>
        </w:rPr>
        <w:t>’</w:t>
      </w:r>
      <w:r>
        <w:rPr>
          <w:noProof/>
          <w:lang w:val="fr-FR"/>
        </w:rPr>
        <w:t>École de police du Ministère fédéral de l</w:t>
      </w:r>
      <w:r w:rsidR="007174EB">
        <w:rPr>
          <w:noProof/>
          <w:lang w:val="fr-FR"/>
        </w:rPr>
        <w:t>’</w:t>
      </w:r>
      <w:r>
        <w:rPr>
          <w:noProof/>
          <w:lang w:val="fr-FR"/>
        </w:rPr>
        <w:t>intérieur, agissant en coopération avec des experts extérieurs et des ONG, propose régulièrement des conférences sur les droits de l</w:t>
      </w:r>
      <w:r w:rsidR="007174EB">
        <w:rPr>
          <w:noProof/>
          <w:lang w:val="fr-FR"/>
        </w:rPr>
        <w:t>’</w:t>
      </w:r>
      <w:r>
        <w:rPr>
          <w:noProof/>
          <w:lang w:val="fr-FR"/>
        </w:rPr>
        <w:t>homme au titre de la formation continue</w:t>
      </w:r>
      <w:r w:rsidRPr="003347DA">
        <w:rPr>
          <w:noProof/>
          <w:lang w:val="fr-FR"/>
        </w:rPr>
        <w:t>.</w:t>
      </w:r>
    </w:p>
    <w:p w14:paraId="31AC6DFB" w14:textId="518E63E7" w:rsidR="00507F2F" w:rsidRPr="003347DA" w:rsidRDefault="00507F2F" w:rsidP="00507F2F">
      <w:pPr>
        <w:pStyle w:val="SingleTxtG"/>
        <w:rPr>
          <w:noProof/>
          <w:lang w:val="fr-FR"/>
        </w:rPr>
      </w:pPr>
      <w:r w:rsidRPr="003347DA">
        <w:rPr>
          <w:noProof/>
          <w:lang w:val="fr-FR"/>
        </w:rPr>
        <w:t>185.</w:t>
      </w:r>
      <w:r w:rsidRPr="003347DA">
        <w:rPr>
          <w:noProof/>
          <w:lang w:val="fr-FR"/>
        </w:rPr>
        <w:tab/>
      </w:r>
      <w:r>
        <w:rPr>
          <w:noProof/>
          <w:lang w:val="fr-FR"/>
        </w:rPr>
        <w:t xml:space="preserve">Dans le cadre de la formation de formateurs, des enseignants à plein temps et des policiers ont suivi une formation de </w:t>
      </w:r>
      <w:r w:rsidRPr="00DA47BF">
        <w:rPr>
          <w:noProof/>
        </w:rPr>
        <w:t>formateur en droits de l</w:t>
      </w:r>
      <w:r w:rsidR="007174EB">
        <w:rPr>
          <w:noProof/>
        </w:rPr>
        <w:t>’</w:t>
      </w:r>
      <w:r w:rsidRPr="00DA47BF">
        <w:rPr>
          <w:noProof/>
        </w:rPr>
        <w:t>homme</w:t>
      </w:r>
      <w:r w:rsidRPr="003347DA">
        <w:rPr>
          <w:noProof/>
          <w:lang w:val="fr-FR"/>
        </w:rPr>
        <w:t>.</w:t>
      </w:r>
    </w:p>
    <w:p w14:paraId="3F03F426" w14:textId="35AF9F0F" w:rsidR="00507F2F" w:rsidRPr="003347DA" w:rsidRDefault="00507F2F" w:rsidP="00507F2F">
      <w:pPr>
        <w:pStyle w:val="SingleTxtG"/>
        <w:rPr>
          <w:noProof/>
          <w:lang w:val="fr-FR"/>
        </w:rPr>
      </w:pPr>
      <w:r w:rsidRPr="003347DA">
        <w:rPr>
          <w:noProof/>
          <w:lang w:val="fr-FR"/>
        </w:rPr>
        <w:t>186.</w:t>
      </w:r>
      <w:r w:rsidRPr="003347DA">
        <w:rPr>
          <w:noProof/>
          <w:lang w:val="fr-FR"/>
        </w:rPr>
        <w:tab/>
      </w:r>
      <w:r>
        <w:rPr>
          <w:noProof/>
          <w:lang w:val="fr-FR"/>
        </w:rPr>
        <w:t xml:space="preserve">Voir également les paragraphes </w:t>
      </w:r>
      <w:r w:rsidRPr="003347DA">
        <w:rPr>
          <w:noProof/>
          <w:lang w:val="fr-FR"/>
        </w:rPr>
        <w:t xml:space="preserve">16 </w:t>
      </w:r>
      <w:r>
        <w:rPr>
          <w:noProof/>
          <w:lang w:val="fr-FR"/>
        </w:rPr>
        <w:t>et</w:t>
      </w:r>
      <w:r w:rsidRPr="003347DA">
        <w:rPr>
          <w:noProof/>
          <w:lang w:val="fr-FR"/>
        </w:rPr>
        <w:t xml:space="preserve"> 31, </w:t>
      </w:r>
      <w:r>
        <w:rPr>
          <w:noProof/>
          <w:lang w:val="fr-FR"/>
        </w:rPr>
        <w:t xml:space="preserve">et le </w:t>
      </w:r>
      <w:r w:rsidR="00214333" w:rsidRPr="00214333">
        <w:rPr>
          <w:rFonts w:eastAsia="MS Mincho"/>
          <w:noProof/>
          <w:szCs w:val="22"/>
          <w:lang w:val="fr-FR"/>
        </w:rPr>
        <w:t>n</w:t>
      </w:r>
      <w:r w:rsidR="00214333" w:rsidRPr="00214333">
        <w:rPr>
          <w:rFonts w:eastAsia="MS Mincho"/>
          <w:noProof/>
          <w:szCs w:val="22"/>
          <w:vertAlign w:val="superscript"/>
          <w:lang w:val="fr-FR"/>
        </w:rPr>
        <w:t>o</w:t>
      </w:r>
      <w:r w:rsidR="00214333">
        <w:rPr>
          <w:noProof/>
          <w:lang w:val="fr-FR"/>
        </w:rPr>
        <w:t> </w:t>
      </w:r>
      <w:r w:rsidRPr="003347DA">
        <w:rPr>
          <w:noProof/>
          <w:lang w:val="fr-FR"/>
        </w:rPr>
        <w:t xml:space="preserve">13 </w:t>
      </w:r>
      <w:r>
        <w:rPr>
          <w:noProof/>
          <w:lang w:val="fr-FR"/>
        </w:rPr>
        <w:t>à l</w:t>
      </w:r>
      <w:r w:rsidR="007174EB">
        <w:rPr>
          <w:noProof/>
          <w:lang w:val="fr-FR"/>
        </w:rPr>
        <w:t>’</w:t>
      </w:r>
      <w:r w:rsidRPr="003347DA">
        <w:rPr>
          <w:noProof/>
          <w:lang w:val="fr-FR"/>
        </w:rPr>
        <w:t>annex</w:t>
      </w:r>
      <w:r>
        <w:rPr>
          <w:noProof/>
          <w:lang w:val="fr-FR"/>
        </w:rPr>
        <w:t>e</w:t>
      </w:r>
      <w:r w:rsidRPr="003347DA">
        <w:rPr>
          <w:noProof/>
          <w:lang w:val="fr-FR"/>
        </w:rPr>
        <w:t>.</w:t>
      </w:r>
    </w:p>
    <w:p w14:paraId="15BA37F7" w14:textId="77777777" w:rsidR="00507F2F" w:rsidRPr="003347DA" w:rsidRDefault="00507F2F" w:rsidP="00507F2F">
      <w:pPr>
        <w:pStyle w:val="H1G"/>
        <w:rPr>
          <w:noProof/>
          <w:lang w:val="fr-FR"/>
        </w:rPr>
      </w:pPr>
      <w:r w:rsidRPr="003347DA">
        <w:rPr>
          <w:noProof/>
          <w:lang w:val="fr-FR"/>
        </w:rPr>
        <w:tab/>
        <w:t>B.</w:t>
      </w:r>
      <w:r w:rsidRPr="003347DA">
        <w:rPr>
          <w:noProof/>
          <w:lang w:val="fr-FR"/>
        </w:rPr>
        <w:tab/>
        <w:t>Culture (</w:t>
      </w:r>
      <w:r>
        <w:rPr>
          <w:noProof/>
          <w:lang w:val="fr-FR"/>
        </w:rPr>
        <w:t xml:space="preserve">points </w:t>
      </w:r>
      <w:r w:rsidRPr="003347DA">
        <w:rPr>
          <w:noProof/>
          <w:lang w:val="fr-FR"/>
        </w:rPr>
        <w:t>1</w:t>
      </w:r>
      <w:r>
        <w:rPr>
          <w:noProof/>
          <w:lang w:val="fr-FR"/>
        </w:rPr>
        <w:t xml:space="preserve"> à </w:t>
      </w:r>
      <w:r w:rsidRPr="003347DA">
        <w:rPr>
          <w:noProof/>
          <w:lang w:val="fr-FR"/>
        </w:rPr>
        <w:t>3)</w:t>
      </w:r>
    </w:p>
    <w:p w14:paraId="2401B043" w14:textId="77777777" w:rsidR="00507F2F" w:rsidRPr="003347DA" w:rsidRDefault="00507F2F" w:rsidP="00507F2F">
      <w:pPr>
        <w:pStyle w:val="SingleTxtG"/>
        <w:rPr>
          <w:noProof/>
          <w:lang w:val="fr-FR"/>
        </w:rPr>
      </w:pPr>
      <w:r w:rsidRPr="003347DA">
        <w:rPr>
          <w:noProof/>
          <w:lang w:val="fr-FR"/>
        </w:rPr>
        <w:t>187.</w:t>
      </w:r>
      <w:r w:rsidRPr="003347DA">
        <w:rPr>
          <w:noProof/>
          <w:lang w:val="fr-FR"/>
        </w:rPr>
        <w:tab/>
      </w:r>
      <w:r w:rsidRPr="00DA47BF">
        <w:rPr>
          <w:noProof/>
        </w:rPr>
        <w:t xml:space="preserve">Il est fait référence aux paragraphes </w:t>
      </w:r>
      <w:r w:rsidRPr="003347DA">
        <w:rPr>
          <w:noProof/>
          <w:lang w:val="fr-FR"/>
        </w:rPr>
        <w:t>116</w:t>
      </w:r>
      <w:r>
        <w:rPr>
          <w:noProof/>
          <w:lang w:val="fr-FR"/>
        </w:rPr>
        <w:t xml:space="preserve"> à </w:t>
      </w:r>
      <w:r w:rsidRPr="003347DA">
        <w:rPr>
          <w:noProof/>
          <w:lang w:val="fr-FR"/>
        </w:rPr>
        <w:t xml:space="preserve">118 </w:t>
      </w:r>
      <w:r>
        <w:rPr>
          <w:noProof/>
          <w:lang w:val="fr-FR"/>
        </w:rPr>
        <w:t>du précédent rapport</w:t>
      </w:r>
      <w:r w:rsidRPr="003347DA">
        <w:rPr>
          <w:noProof/>
          <w:lang w:val="fr-FR"/>
        </w:rPr>
        <w:t>.</w:t>
      </w:r>
    </w:p>
    <w:p w14:paraId="6FD3B049" w14:textId="77777777" w:rsidR="00507F2F" w:rsidRPr="003347DA" w:rsidRDefault="00507F2F" w:rsidP="00507F2F">
      <w:pPr>
        <w:pStyle w:val="H1G"/>
        <w:rPr>
          <w:noProof/>
          <w:lang w:val="fr-FR"/>
        </w:rPr>
      </w:pPr>
      <w:r w:rsidRPr="003347DA">
        <w:rPr>
          <w:noProof/>
          <w:lang w:val="fr-FR"/>
        </w:rPr>
        <w:tab/>
        <w:t>C.</w:t>
      </w:r>
      <w:r w:rsidRPr="003347DA">
        <w:rPr>
          <w:noProof/>
          <w:lang w:val="fr-FR"/>
        </w:rPr>
        <w:tab/>
        <w:t>Information (</w:t>
      </w:r>
      <w:r>
        <w:rPr>
          <w:noProof/>
          <w:lang w:val="fr-FR"/>
        </w:rPr>
        <w:t xml:space="preserve">points </w:t>
      </w:r>
      <w:r w:rsidRPr="003347DA">
        <w:rPr>
          <w:noProof/>
          <w:lang w:val="fr-FR"/>
        </w:rPr>
        <w:t>1</w:t>
      </w:r>
      <w:r>
        <w:rPr>
          <w:noProof/>
          <w:lang w:val="fr-FR"/>
        </w:rPr>
        <w:t xml:space="preserve"> à </w:t>
      </w:r>
      <w:r w:rsidRPr="003347DA">
        <w:rPr>
          <w:noProof/>
          <w:lang w:val="fr-FR"/>
        </w:rPr>
        <w:t>5)</w:t>
      </w:r>
    </w:p>
    <w:p w14:paraId="71C9EFFA" w14:textId="6842E74F" w:rsidR="00507F2F" w:rsidRDefault="00507F2F" w:rsidP="00507F2F">
      <w:pPr>
        <w:pStyle w:val="SingleTxtG"/>
        <w:rPr>
          <w:noProof/>
          <w:lang w:val="fr-FR"/>
        </w:rPr>
      </w:pPr>
      <w:r w:rsidRPr="003347DA">
        <w:rPr>
          <w:noProof/>
          <w:lang w:val="fr-FR"/>
        </w:rPr>
        <w:t>188.</w:t>
      </w:r>
      <w:r w:rsidRPr="003347DA">
        <w:rPr>
          <w:noProof/>
          <w:lang w:val="fr-FR"/>
        </w:rPr>
        <w:tab/>
      </w:r>
      <w:r>
        <w:rPr>
          <w:noProof/>
          <w:lang w:val="fr-FR"/>
        </w:rPr>
        <w:t xml:space="preserve">Voir le précédent rapport </w:t>
      </w:r>
      <w:r w:rsidRPr="003347DA">
        <w:rPr>
          <w:noProof/>
          <w:lang w:val="fr-FR"/>
        </w:rPr>
        <w:t>(par. 119 et s</w:t>
      </w:r>
      <w:r>
        <w:rPr>
          <w:noProof/>
          <w:lang w:val="fr-FR"/>
        </w:rPr>
        <w:t>uiv</w:t>
      </w:r>
      <w:r w:rsidRPr="003347DA">
        <w:rPr>
          <w:noProof/>
          <w:lang w:val="fr-FR"/>
        </w:rPr>
        <w:t xml:space="preserve">.) </w:t>
      </w:r>
      <w:r>
        <w:rPr>
          <w:noProof/>
          <w:lang w:val="fr-FR"/>
        </w:rPr>
        <w:t xml:space="preserve">sur la </w:t>
      </w:r>
      <w:r w:rsidR="00F545A4">
        <w:rPr>
          <w:noProof/>
          <w:lang w:val="fr-FR"/>
        </w:rPr>
        <w:t>S</w:t>
      </w:r>
      <w:r>
        <w:rPr>
          <w:noProof/>
          <w:lang w:val="fr-FR"/>
        </w:rPr>
        <w:t>ociété autrichienne de radiotélédiffusion</w:t>
      </w:r>
      <w:r w:rsidRPr="003347DA">
        <w:rPr>
          <w:noProof/>
          <w:lang w:val="fr-FR"/>
        </w:rPr>
        <w:t xml:space="preserve">, </w:t>
      </w:r>
      <w:r w:rsidRPr="006E7D0A">
        <w:rPr>
          <w:noProof/>
          <w:lang w:val="fr-FR"/>
        </w:rPr>
        <w:t xml:space="preserve">le Conseil autrichien de la presse </w:t>
      </w:r>
      <w:r>
        <w:rPr>
          <w:noProof/>
          <w:lang w:val="fr-FR"/>
        </w:rPr>
        <w:t xml:space="preserve">et le </w:t>
      </w:r>
      <w:r w:rsidRPr="006E7D0A">
        <w:rPr>
          <w:noProof/>
          <w:lang w:val="fr-FR"/>
        </w:rPr>
        <w:t>Conseil autrichien de la publicité</w:t>
      </w:r>
      <w:r w:rsidRPr="003347DA">
        <w:rPr>
          <w:noProof/>
          <w:lang w:val="fr-FR"/>
        </w:rPr>
        <w:t xml:space="preserve">. </w:t>
      </w:r>
      <w:r w:rsidRPr="00DA47BF">
        <w:rPr>
          <w:noProof/>
        </w:rPr>
        <w:t>Pour de plus amples informations sur l</w:t>
      </w:r>
      <w:r w:rsidR="007174EB">
        <w:rPr>
          <w:noProof/>
        </w:rPr>
        <w:t>’</w:t>
      </w:r>
      <w:r w:rsidRPr="00DA47BF">
        <w:rPr>
          <w:noProof/>
        </w:rPr>
        <w:t xml:space="preserve">orientation générale du programme de la </w:t>
      </w:r>
      <w:r w:rsidR="00F545A4">
        <w:rPr>
          <w:noProof/>
          <w:lang w:val="fr-FR"/>
        </w:rPr>
        <w:t>S</w:t>
      </w:r>
      <w:r>
        <w:rPr>
          <w:noProof/>
          <w:lang w:val="fr-FR"/>
        </w:rPr>
        <w:t>ociété autrichienne de radiotélédiffusion</w:t>
      </w:r>
      <w:r w:rsidRPr="003347DA">
        <w:rPr>
          <w:noProof/>
          <w:lang w:val="fr-FR"/>
        </w:rPr>
        <w:t xml:space="preserve"> </w:t>
      </w:r>
      <w:r>
        <w:rPr>
          <w:noProof/>
          <w:lang w:val="fr-FR"/>
        </w:rPr>
        <w:t xml:space="preserve">pendant la période considérée, consulter le </w:t>
      </w:r>
      <w:hyperlink r:id="rId99" w:history="1">
        <w:r w:rsidRPr="003347DA">
          <w:rPr>
            <w:rStyle w:val="Lienhypertexte"/>
            <w:noProof/>
            <w:lang w:val="fr-FR"/>
          </w:rPr>
          <w:t>R</w:t>
        </w:r>
        <w:r>
          <w:rPr>
            <w:rStyle w:val="Lienhypertexte"/>
            <w:noProof/>
            <w:lang w:val="fr-FR"/>
          </w:rPr>
          <w:t>apport annuel de la Société autrichienne de radiotélédiffusion</w:t>
        </w:r>
      </w:hyperlink>
      <w:r w:rsidRPr="003347DA">
        <w:rPr>
          <w:noProof/>
          <w:lang w:val="fr-FR"/>
        </w:rPr>
        <w:t>.</w:t>
      </w:r>
    </w:p>
    <w:p w14:paraId="1F362D9D" w14:textId="27632611" w:rsidR="007174EB" w:rsidRPr="007174EB" w:rsidRDefault="007174EB" w:rsidP="007174E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174EB" w:rsidRPr="007174EB" w:rsidSect="00507F2F">
      <w:headerReference w:type="even" r:id="rId100"/>
      <w:headerReference w:type="default" r:id="rId101"/>
      <w:footerReference w:type="even" r:id="rId102"/>
      <w:footerReference w:type="default" r:id="rId103"/>
      <w:footerReference w:type="first" r:id="rId10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8895A" w14:textId="77777777" w:rsidR="00E46FCE" w:rsidRDefault="00E46FCE" w:rsidP="00F95C08">
      <w:pPr>
        <w:spacing w:line="240" w:lineRule="auto"/>
      </w:pPr>
    </w:p>
  </w:endnote>
  <w:endnote w:type="continuationSeparator" w:id="0">
    <w:p w14:paraId="04A07839" w14:textId="77777777" w:rsidR="00E46FCE" w:rsidRPr="00AC3823" w:rsidRDefault="00E46FCE" w:rsidP="00AC3823">
      <w:pPr>
        <w:pStyle w:val="Pieddepage"/>
      </w:pPr>
    </w:p>
  </w:endnote>
  <w:endnote w:type="continuationNotice" w:id="1">
    <w:p w14:paraId="3C1F948A" w14:textId="77777777" w:rsidR="00E46FCE" w:rsidRDefault="00E46F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F8C5" w14:textId="6184C915" w:rsidR="00507F2F" w:rsidRPr="00507F2F" w:rsidRDefault="00507F2F" w:rsidP="00507F2F">
    <w:pPr>
      <w:pStyle w:val="Pieddepage"/>
      <w:tabs>
        <w:tab w:val="right" w:pos="9638"/>
      </w:tabs>
    </w:pPr>
    <w:r w:rsidRPr="00507F2F">
      <w:rPr>
        <w:b/>
        <w:sz w:val="18"/>
      </w:rPr>
      <w:fldChar w:fldCharType="begin"/>
    </w:r>
    <w:r w:rsidRPr="00507F2F">
      <w:rPr>
        <w:b/>
        <w:sz w:val="18"/>
      </w:rPr>
      <w:instrText xml:space="preserve"> PAGE  \* MERGEFORMAT </w:instrText>
    </w:r>
    <w:r w:rsidRPr="00507F2F">
      <w:rPr>
        <w:b/>
        <w:sz w:val="18"/>
      </w:rPr>
      <w:fldChar w:fldCharType="separate"/>
    </w:r>
    <w:r w:rsidRPr="00507F2F">
      <w:rPr>
        <w:b/>
        <w:noProof/>
        <w:sz w:val="18"/>
      </w:rPr>
      <w:t>2</w:t>
    </w:r>
    <w:r w:rsidRPr="00507F2F">
      <w:rPr>
        <w:b/>
        <w:sz w:val="18"/>
      </w:rPr>
      <w:fldChar w:fldCharType="end"/>
    </w:r>
    <w:r>
      <w:rPr>
        <w:b/>
        <w:sz w:val="18"/>
      </w:rPr>
      <w:tab/>
    </w:r>
    <w:r>
      <w:t>GE.25-11647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C6A20" w14:textId="0E42D8E2" w:rsidR="00507F2F" w:rsidRPr="00507F2F" w:rsidRDefault="00507F2F" w:rsidP="00507F2F">
    <w:pPr>
      <w:pStyle w:val="Pieddepage"/>
      <w:tabs>
        <w:tab w:val="right" w:pos="9638"/>
      </w:tabs>
      <w:rPr>
        <w:b/>
        <w:sz w:val="18"/>
      </w:rPr>
    </w:pPr>
    <w:r>
      <w:t>GE.25-11647</w:t>
    </w:r>
    <w:r>
      <w:tab/>
    </w:r>
    <w:r w:rsidRPr="00507F2F">
      <w:rPr>
        <w:b/>
        <w:sz w:val="18"/>
      </w:rPr>
      <w:fldChar w:fldCharType="begin"/>
    </w:r>
    <w:r w:rsidRPr="00507F2F">
      <w:rPr>
        <w:b/>
        <w:sz w:val="18"/>
      </w:rPr>
      <w:instrText xml:space="preserve"> PAGE  \* MERGEFORMAT </w:instrText>
    </w:r>
    <w:r w:rsidRPr="00507F2F">
      <w:rPr>
        <w:b/>
        <w:sz w:val="18"/>
      </w:rPr>
      <w:fldChar w:fldCharType="separate"/>
    </w:r>
    <w:r w:rsidRPr="00507F2F">
      <w:rPr>
        <w:b/>
        <w:noProof/>
        <w:sz w:val="18"/>
      </w:rPr>
      <w:t>3</w:t>
    </w:r>
    <w:r w:rsidRPr="00507F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22C40" w14:textId="13AD3DC5" w:rsidR="00984B29" w:rsidRPr="00507F2F" w:rsidRDefault="00507F2F" w:rsidP="00507F2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FED2A66" wp14:editId="084C42E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25-11647  (F)</w:t>
    </w:r>
    <w:r>
      <w:rPr>
        <w:noProof/>
        <w:sz w:val="20"/>
      </w:rPr>
      <w:drawing>
        <wp:anchor distT="0" distB="0" distL="114300" distR="114300" simplePos="0" relativeHeight="251660288" behindDoc="0" locked="0" layoutInCell="1" allowOverlap="1" wp14:anchorId="291ABF09" wp14:editId="4C6FD562">
          <wp:simplePos x="0" y="0"/>
          <wp:positionH relativeFrom="margin">
            <wp:posOffset>5489575</wp:posOffset>
          </wp:positionH>
          <wp:positionV relativeFrom="margin">
            <wp:posOffset>8891905</wp:posOffset>
          </wp:positionV>
          <wp:extent cx="628650" cy="628650"/>
          <wp:effectExtent l="0" t="0" r="0" b="0"/>
          <wp:wrapNone/>
          <wp:docPr id="12771638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260825    </w:t>
    </w:r>
    <w:r w:rsidR="004333B8">
      <w:rPr>
        <w:sz w:val="20"/>
      </w:rPr>
      <w:t>27</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6BB4" w14:textId="77777777" w:rsidR="00E46FCE" w:rsidRPr="00AC3823" w:rsidRDefault="00E46FCE" w:rsidP="00AC3823">
      <w:pPr>
        <w:pStyle w:val="Pieddepage"/>
        <w:tabs>
          <w:tab w:val="right" w:pos="2155"/>
        </w:tabs>
        <w:spacing w:after="80" w:line="240" w:lineRule="atLeast"/>
        <w:ind w:left="680"/>
        <w:rPr>
          <w:u w:val="single"/>
        </w:rPr>
      </w:pPr>
      <w:r>
        <w:rPr>
          <w:u w:val="single"/>
        </w:rPr>
        <w:tab/>
      </w:r>
    </w:p>
  </w:footnote>
  <w:footnote w:type="continuationSeparator" w:id="0">
    <w:p w14:paraId="746F6BFD" w14:textId="77777777" w:rsidR="00E46FCE" w:rsidRPr="00AC3823" w:rsidRDefault="00E46FCE" w:rsidP="00AC3823">
      <w:pPr>
        <w:pStyle w:val="Pieddepage"/>
        <w:tabs>
          <w:tab w:val="right" w:pos="2155"/>
        </w:tabs>
        <w:spacing w:after="80" w:line="240" w:lineRule="atLeast"/>
        <w:ind w:left="680"/>
        <w:rPr>
          <w:u w:val="single"/>
        </w:rPr>
      </w:pPr>
      <w:r>
        <w:rPr>
          <w:u w:val="single"/>
        </w:rPr>
        <w:tab/>
      </w:r>
    </w:p>
  </w:footnote>
  <w:footnote w:type="continuationNotice" w:id="1">
    <w:p w14:paraId="0E3C09E8" w14:textId="77777777" w:rsidR="00E46FCE" w:rsidRPr="00AC3823" w:rsidRDefault="00E46FCE">
      <w:pPr>
        <w:spacing w:line="240" w:lineRule="auto"/>
        <w:rPr>
          <w:sz w:val="2"/>
          <w:szCs w:val="2"/>
        </w:rPr>
      </w:pPr>
    </w:p>
  </w:footnote>
  <w:footnote w:id="2">
    <w:p w14:paraId="60C14675" w14:textId="13A823D7" w:rsidR="00507F2F" w:rsidRPr="00DA47BF" w:rsidRDefault="00507F2F" w:rsidP="00C40834">
      <w:pPr>
        <w:pStyle w:val="Notedebasdepage"/>
        <w:rPr>
          <w:sz w:val="20"/>
        </w:rPr>
      </w:pPr>
      <w:r w:rsidRPr="00507F2F">
        <w:rPr>
          <w:rStyle w:val="Appelnotedebasdep"/>
          <w:sz w:val="20"/>
          <w:szCs w:val="22"/>
          <w:vertAlign w:val="baseline"/>
        </w:rPr>
        <w:tab/>
        <w:t>*</w:t>
      </w:r>
      <w:r w:rsidRPr="00507F2F">
        <w:rPr>
          <w:rStyle w:val="Appelnotedebasdep"/>
          <w:noProof/>
          <w:szCs w:val="18"/>
          <w:vertAlign w:val="baseline"/>
          <w:lang w:val="fr-FR"/>
        </w:rPr>
        <w:tab/>
      </w:r>
      <w:r w:rsidRPr="00EF598E">
        <w:rPr>
          <w:noProof/>
          <w:lang w:val="fr-FR"/>
        </w:rPr>
        <w:t>La version originale du présent document n</w:t>
      </w:r>
      <w:r>
        <w:rPr>
          <w:noProof/>
          <w:lang w:val="fr-FR"/>
        </w:rPr>
        <w:t>’</w:t>
      </w:r>
      <w:r w:rsidRPr="00EF598E">
        <w:rPr>
          <w:noProof/>
          <w:lang w:val="fr-FR"/>
        </w:rPr>
        <w:t>a pas été revue par les services d</w:t>
      </w:r>
      <w:r>
        <w:rPr>
          <w:noProof/>
          <w:lang w:val="fr-FR"/>
        </w:rPr>
        <w:t>’</w:t>
      </w:r>
      <w:r w:rsidRPr="00EF598E">
        <w:rPr>
          <w:noProof/>
          <w:lang w:val="fr-FR"/>
        </w:rPr>
        <w:t>édition</w:t>
      </w:r>
      <w:r w:rsidRPr="00DA47BF">
        <w:t>.</w:t>
      </w:r>
    </w:p>
  </w:footnote>
  <w:footnote w:id="3">
    <w:p w14:paraId="71B8E505" w14:textId="571C32AA" w:rsidR="00507F2F" w:rsidRPr="00DA47BF" w:rsidRDefault="00507F2F" w:rsidP="00C40834">
      <w:pPr>
        <w:pStyle w:val="Notedebasdepage"/>
      </w:pPr>
      <w:r w:rsidRPr="00507F2F">
        <w:rPr>
          <w:rStyle w:val="Appelnotedebasdep"/>
          <w:sz w:val="20"/>
          <w:szCs w:val="22"/>
          <w:vertAlign w:val="baseline"/>
        </w:rPr>
        <w:tab/>
        <w:t>**</w:t>
      </w:r>
      <w:r w:rsidRPr="00507F2F">
        <w:rPr>
          <w:rStyle w:val="Appelnotedebasdep"/>
          <w:sz w:val="20"/>
          <w:szCs w:val="22"/>
          <w:vertAlign w:val="baseline"/>
        </w:rPr>
        <w:tab/>
      </w:r>
      <w:r w:rsidRPr="00EF598E">
        <w:rPr>
          <w:noProof/>
          <w:lang w:val="fr-FR"/>
        </w:rPr>
        <w:t>L</w:t>
      </w:r>
      <w:r>
        <w:rPr>
          <w:noProof/>
          <w:lang w:val="fr-FR"/>
        </w:rPr>
        <w:t>’</w:t>
      </w:r>
      <w:r w:rsidRPr="00EF598E">
        <w:rPr>
          <w:noProof/>
          <w:lang w:val="fr-FR"/>
        </w:rPr>
        <w:t>annexe du pr</w:t>
      </w:r>
      <w:r>
        <w:rPr>
          <w:noProof/>
          <w:lang w:val="fr-FR"/>
        </w:rPr>
        <w:t>é</w:t>
      </w:r>
      <w:r w:rsidRPr="00EF598E">
        <w:rPr>
          <w:noProof/>
          <w:lang w:val="fr-FR"/>
        </w:rPr>
        <w:t>sent document peut être consultée sur la page Web du Comité</w:t>
      </w:r>
      <w:r w:rsidRPr="00DA47BF">
        <w:t>.</w:t>
      </w:r>
    </w:p>
  </w:footnote>
  <w:footnote w:id="4">
    <w:p w14:paraId="5DF24299" w14:textId="77777777" w:rsidR="00507F2F" w:rsidRPr="00B048ED" w:rsidRDefault="00507F2F" w:rsidP="00C40834">
      <w:pPr>
        <w:pStyle w:val="Notedebasdepage"/>
        <w:rPr>
          <w:noProof/>
          <w:lang w:val="fr-FR"/>
        </w:rPr>
      </w:pPr>
      <w:r w:rsidRPr="00DA47BF">
        <w:tab/>
      </w:r>
      <w:r w:rsidRPr="00C40834">
        <w:rPr>
          <w:rStyle w:val="Appelnotedebasdep"/>
        </w:rPr>
        <w:footnoteRef/>
      </w:r>
      <w:r w:rsidRPr="00DA47BF">
        <w:tab/>
      </w:r>
      <w:r w:rsidRPr="00B048ED">
        <w:rPr>
          <w:noProof/>
          <w:lang w:val="fr-FR"/>
        </w:rPr>
        <w:t>Les renvois au rapport précédent</w:t>
      </w:r>
      <w:r>
        <w:rPr>
          <w:noProof/>
          <w:lang w:val="fr-FR"/>
        </w:rPr>
        <w:t xml:space="preserve"> indiquent les numéros des paragraphes de sa version anglaise</w:t>
      </w:r>
      <w:r w:rsidRPr="00B048ED">
        <w:rPr>
          <w:noProof/>
          <w:lang w:val="fr-FR"/>
        </w:rPr>
        <w:t>.</w:t>
      </w:r>
    </w:p>
  </w:footnote>
  <w:footnote w:id="5">
    <w:p w14:paraId="31F1C505" w14:textId="4C4D9CF1" w:rsidR="00507F2F" w:rsidRPr="00B048ED" w:rsidRDefault="00507F2F" w:rsidP="00C40834">
      <w:pPr>
        <w:pStyle w:val="Notedebasdepage"/>
        <w:rPr>
          <w:noProof/>
          <w:lang w:val="fr-FR"/>
        </w:rPr>
      </w:pPr>
      <w:r w:rsidRPr="00B048ED">
        <w:rPr>
          <w:noProof/>
          <w:lang w:val="fr-FR"/>
        </w:rPr>
        <w:tab/>
      </w:r>
      <w:r w:rsidRPr="00C40834">
        <w:rPr>
          <w:rStyle w:val="Appelnotedebasdep"/>
        </w:rPr>
        <w:footnoteRef/>
      </w:r>
      <w:r w:rsidRPr="00B048ED">
        <w:rPr>
          <w:noProof/>
          <w:lang w:val="fr-FR"/>
        </w:rPr>
        <w:tab/>
      </w:r>
      <w:r>
        <w:rPr>
          <w:noProof/>
          <w:lang w:val="fr-FR"/>
        </w:rPr>
        <w:t>E</w:t>
      </w:r>
      <w:r w:rsidRPr="00B048ED">
        <w:rPr>
          <w:noProof/>
          <w:lang w:val="fr-FR"/>
        </w:rPr>
        <w:t>n 2015</w:t>
      </w:r>
      <w:r>
        <w:rPr>
          <w:noProof/>
          <w:lang w:val="fr-FR"/>
        </w:rPr>
        <w:t>, l’Autriche a enregistré le plus important nombre de demandes d’asile dans l’Union européenne</w:t>
      </w:r>
      <w:r w:rsidRPr="00B048ED">
        <w:rPr>
          <w:noProof/>
          <w:lang w:val="fr-FR"/>
        </w:rPr>
        <w:t>s</w:t>
      </w:r>
      <w:r>
        <w:rPr>
          <w:noProof/>
          <w:lang w:val="fr-FR"/>
        </w:rPr>
        <w:t xml:space="preserve"> (ci-après « UE ») rapporté au nombre d’habitants après celui de la Suède</w:t>
      </w:r>
      <w:r w:rsidRPr="00B048ED">
        <w:rPr>
          <w:noProof/>
          <w:lang w:val="fr-FR"/>
        </w:rPr>
        <w:t>.</w:t>
      </w:r>
    </w:p>
  </w:footnote>
  <w:footnote w:id="6">
    <w:p w14:paraId="232017B3" w14:textId="38B8E46F" w:rsidR="00507F2F" w:rsidRPr="00DA47BF" w:rsidRDefault="00507F2F" w:rsidP="00C40834">
      <w:pPr>
        <w:pStyle w:val="Notedebasdepage"/>
      </w:pPr>
      <w:r w:rsidRPr="00B048ED">
        <w:rPr>
          <w:noProof/>
          <w:lang w:val="fr-FR"/>
        </w:rPr>
        <w:tab/>
      </w:r>
      <w:r w:rsidRPr="00C40834">
        <w:rPr>
          <w:rStyle w:val="Appelnotedebasdep"/>
        </w:rPr>
        <w:footnoteRef/>
      </w:r>
      <w:r w:rsidRPr="00B048ED">
        <w:rPr>
          <w:noProof/>
          <w:lang w:val="fr-FR"/>
        </w:rPr>
        <w:tab/>
      </w:r>
      <w:r>
        <w:rPr>
          <w:noProof/>
          <w:lang w:val="fr-FR"/>
        </w:rPr>
        <w:t xml:space="preserve">Suite à la modification de la loi sur les ministères fédéraux </w:t>
      </w:r>
      <w:r w:rsidRPr="00B048ED">
        <w:rPr>
          <w:noProof/>
          <w:lang w:val="fr-FR"/>
        </w:rPr>
        <w:t>(</w:t>
      </w:r>
      <w:r w:rsidRPr="00B048ED">
        <w:rPr>
          <w:i/>
          <w:noProof/>
          <w:lang w:val="fr-FR"/>
        </w:rPr>
        <w:t>Bundesministeriengesetz-Novelle</w:t>
      </w:r>
      <w:r w:rsidRPr="00B048ED">
        <w:rPr>
          <w:noProof/>
          <w:lang w:val="fr-FR"/>
        </w:rPr>
        <w:t>),</w:t>
      </w:r>
      <w:r>
        <w:rPr>
          <w:noProof/>
          <w:lang w:val="fr-FR"/>
        </w:rPr>
        <w:t xml:space="preserve"> </w:t>
      </w:r>
      <w:r w:rsidRPr="00FB5FF6">
        <w:rPr>
          <w:noProof/>
          <w:lang w:val="fr-FR"/>
        </w:rPr>
        <w:t>Journal officiel fédéral</w:t>
      </w:r>
      <w:r w:rsidRPr="00BC6245">
        <w:rPr>
          <w:noProof/>
          <w:lang w:val="fr-FR"/>
        </w:rPr>
        <w:t xml:space="preserve"> </w:t>
      </w:r>
      <w:r w:rsidRPr="00B048ED">
        <w:rPr>
          <w:noProof/>
          <w:lang w:val="fr-FR"/>
        </w:rPr>
        <w:t>(</w:t>
      </w:r>
      <w:r w:rsidRPr="00195136">
        <w:rPr>
          <w:i/>
          <w:iCs/>
          <w:noProof/>
          <w:lang w:val="fr-FR"/>
        </w:rPr>
        <w:t>Bundesgesetzblatt</w:t>
      </w:r>
      <w:r w:rsidRPr="00B048ED">
        <w:rPr>
          <w:noProof/>
          <w:lang w:val="fr-FR"/>
        </w:rPr>
        <w:t xml:space="preserve">) </w:t>
      </w:r>
      <w:r w:rsidRPr="00BC6245">
        <w:rPr>
          <w:noProof/>
          <w:lang w:val="fr-FR"/>
        </w:rPr>
        <w:t xml:space="preserve">I </w:t>
      </w:r>
      <w:r w:rsidRPr="00507F2F">
        <w:rPr>
          <w:rFonts w:eastAsia="MS Mincho"/>
          <w:noProof/>
          <w:szCs w:val="22"/>
          <w:lang w:val="fr-FR"/>
        </w:rPr>
        <w:t>n</w:t>
      </w:r>
      <w:r w:rsidRPr="00507F2F">
        <w:rPr>
          <w:rFonts w:eastAsia="MS Mincho"/>
          <w:noProof/>
          <w:szCs w:val="22"/>
          <w:vertAlign w:val="superscript"/>
          <w:lang w:val="fr-FR"/>
        </w:rPr>
        <w:t>o</w:t>
      </w:r>
      <w:r>
        <w:rPr>
          <w:noProof/>
          <w:lang w:val="fr-FR"/>
        </w:rPr>
        <w:t> </w:t>
      </w:r>
      <w:r w:rsidRPr="00B048ED">
        <w:rPr>
          <w:noProof/>
          <w:lang w:val="fr-FR"/>
        </w:rPr>
        <w:t xml:space="preserve">8/2020, </w:t>
      </w:r>
      <w:r>
        <w:rPr>
          <w:noProof/>
          <w:lang w:val="fr-FR"/>
        </w:rPr>
        <w:t>ce ministère a pris le nom de Ministère fédéral des affaires européennes et internationales.</w:t>
      </w:r>
    </w:p>
  </w:footnote>
  <w:footnote w:id="7">
    <w:p w14:paraId="213A016D" w14:textId="60C828C8" w:rsidR="00507F2F" w:rsidRPr="00CB384A" w:rsidRDefault="00507F2F" w:rsidP="00C40834">
      <w:pPr>
        <w:pStyle w:val="Notedebasdepage"/>
      </w:pPr>
      <w:r w:rsidRPr="00DA47BF">
        <w:tab/>
      </w:r>
      <w:r w:rsidRPr="00C40834">
        <w:rPr>
          <w:rStyle w:val="Appelnotedebasdep"/>
        </w:rPr>
        <w:footnoteRef/>
      </w:r>
      <w:r w:rsidRPr="00CB384A">
        <w:tab/>
      </w:r>
      <w:r w:rsidRPr="00CF2140">
        <w:rPr>
          <w:noProof/>
          <w:lang w:val="fr-FR"/>
        </w:rPr>
        <w:t>Directive 2010/41/U</w:t>
      </w:r>
      <w:r w:rsidR="002A2A36">
        <w:rPr>
          <w:noProof/>
          <w:lang w:val="fr-FR"/>
        </w:rPr>
        <w:t>E</w:t>
      </w:r>
      <w:r w:rsidRPr="00CF2140">
        <w:rPr>
          <w:noProof/>
          <w:lang w:val="fr-FR"/>
        </w:rPr>
        <w:t xml:space="preserve"> </w:t>
      </w:r>
      <w:r>
        <w:rPr>
          <w:noProof/>
          <w:lang w:val="fr-FR"/>
        </w:rPr>
        <w:t>concernant l’</w:t>
      </w:r>
      <w:r w:rsidRPr="00CF2140">
        <w:rPr>
          <w:noProof/>
          <w:lang w:val="fr-FR"/>
        </w:rPr>
        <w:t xml:space="preserve">application </w:t>
      </w:r>
      <w:r>
        <w:rPr>
          <w:noProof/>
          <w:lang w:val="fr-FR"/>
        </w:rPr>
        <w:t>du</w:t>
      </w:r>
      <w:r w:rsidRPr="00CF2140">
        <w:rPr>
          <w:noProof/>
          <w:lang w:val="fr-FR"/>
        </w:rPr>
        <w:t xml:space="preserve"> principe </w:t>
      </w:r>
      <w:r>
        <w:rPr>
          <w:noProof/>
          <w:lang w:val="fr-FR"/>
        </w:rPr>
        <w:t>de l’égalité de traitement entre hommes et femmes exerçant une activité indépendante</w:t>
      </w:r>
      <w:r w:rsidRPr="00CB384A">
        <w:t>.</w:t>
      </w:r>
    </w:p>
  </w:footnote>
  <w:footnote w:id="8">
    <w:p w14:paraId="49556C71" w14:textId="6777D9F4" w:rsidR="00507F2F" w:rsidRPr="00CB384A" w:rsidRDefault="00507F2F" w:rsidP="00C40834">
      <w:pPr>
        <w:pStyle w:val="Notedebasdepage"/>
      </w:pPr>
      <w:r w:rsidRPr="00CB384A">
        <w:tab/>
      </w:r>
      <w:r w:rsidRPr="00C40834">
        <w:rPr>
          <w:rStyle w:val="Appelnotedebasdep"/>
        </w:rPr>
        <w:footnoteRef/>
      </w:r>
      <w:r w:rsidRPr="00CB384A">
        <w:tab/>
      </w:r>
      <w:r w:rsidRPr="00923007">
        <w:rPr>
          <w:noProof/>
          <w:lang w:val="fr-FR"/>
        </w:rPr>
        <w:t>Notamment les recomm</w:t>
      </w:r>
      <w:r>
        <w:rPr>
          <w:noProof/>
          <w:lang w:val="fr-FR"/>
        </w:rPr>
        <w:t>a</w:t>
      </w:r>
      <w:r w:rsidRPr="00923007">
        <w:rPr>
          <w:noProof/>
          <w:lang w:val="fr-FR"/>
        </w:rPr>
        <w:t xml:space="preserve">ndations </w:t>
      </w:r>
      <w:r>
        <w:rPr>
          <w:noProof/>
          <w:lang w:val="fr-FR"/>
        </w:rPr>
        <w:t xml:space="preserve">du Comité et de la </w:t>
      </w:r>
      <w:r w:rsidRPr="00923007">
        <w:rPr>
          <w:noProof/>
          <w:lang w:val="fr-FR"/>
        </w:rPr>
        <w:t xml:space="preserve">Commission </w:t>
      </w:r>
      <w:r>
        <w:rPr>
          <w:noProof/>
          <w:lang w:val="fr-FR"/>
        </w:rPr>
        <w:t>européenne contre le r</w:t>
      </w:r>
      <w:r w:rsidRPr="00923007">
        <w:rPr>
          <w:noProof/>
          <w:lang w:val="fr-FR"/>
        </w:rPr>
        <w:t>acism</w:t>
      </w:r>
      <w:r>
        <w:rPr>
          <w:noProof/>
          <w:lang w:val="fr-FR"/>
        </w:rPr>
        <w:t>e et l’i</w:t>
      </w:r>
      <w:r w:rsidRPr="00923007">
        <w:rPr>
          <w:noProof/>
          <w:lang w:val="fr-FR"/>
        </w:rPr>
        <w:t>ntol</w:t>
      </w:r>
      <w:r>
        <w:rPr>
          <w:noProof/>
          <w:lang w:val="fr-FR"/>
        </w:rPr>
        <w:t>é</w:t>
      </w:r>
      <w:r w:rsidRPr="00923007">
        <w:rPr>
          <w:noProof/>
          <w:lang w:val="fr-FR"/>
        </w:rPr>
        <w:t xml:space="preserve">rance (ECRI), </w:t>
      </w:r>
      <w:r>
        <w:rPr>
          <w:noProof/>
          <w:lang w:val="fr-FR"/>
        </w:rPr>
        <w:t xml:space="preserve">les </w:t>
      </w:r>
      <w:r w:rsidRPr="00923007">
        <w:rPr>
          <w:noProof/>
          <w:lang w:val="fr-FR"/>
        </w:rPr>
        <w:t xml:space="preserve">obligations </w:t>
      </w:r>
      <w:r>
        <w:rPr>
          <w:noProof/>
          <w:lang w:val="fr-FR"/>
        </w:rPr>
        <w:t xml:space="preserve">découlant de la </w:t>
      </w:r>
      <w:r w:rsidR="002C6827" w:rsidRPr="002C6827">
        <w:rPr>
          <w:noProof/>
          <w:lang w:val="fr-FR"/>
        </w:rPr>
        <w:t>d</w:t>
      </w:r>
      <w:r w:rsidRPr="002C6827">
        <w:rPr>
          <w:noProof/>
          <w:lang w:val="fr-FR"/>
        </w:rPr>
        <w:t>écision-cadre</w:t>
      </w:r>
      <w:r>
        <w:rPr>
          <w:noProof/>
          <w:lang w:val="fr-FR"/>
        </w:rPr>
        <w:t xml:space="preserve"> </w:t>
      </w:r>
      <w:r w:rsidRPr="00923007">
        <w:rPr>
          <w:noProof/>
          <w:lang w:val="fr-FR"/>
        </w:rPr>
        <w:t xml:space="preserve">2008/913/JHA </w:t>
      </w:r>
      <w:r>
        <w:rPr>
          <w:noProof/>
          <w:lang w:val="fr-FR"/>
        </w:rPr>
        <w:t xml:space="preserve">du Conseil de l’Union européenne sur la lutte contre </w:t>
      </w:r>
      <w:r w:rsidRPr="00923007">
        <w:rPr>
          <w:noProof/>
          <w:lang w:val="fr-FR"/>
        </w:rPr>
        <w:t>certain</w:t>
      </w:r>
      <w:r>
        <w:rPr>
          <w:noProof/>
          <w:lang w:val="fr-FR"/>
        </w:rPr>
        <w:t>es</w:t>
      </w:r>
      <w:r w:rsidRPr="00923007">
        <w:rPr>
          <w:noProof/>
          <w:lang w:val="fr-FR"/>
        </w:rPr>
        <w:t xml:space="preserve"> form</w:t>
      </w:r>
      <w:r>
        <w:rPr>
          <w:noProof/>
          <w:lang w:val="fr-FR"/>
        </w:rPr>
        <w:t>e</w:t>
      </w:r>
      <w:r w:rsidRPr="00923007">
        <w:rPr>
          <w:noProof/>
          <w:lang w:val="fr-FR"/>
        </w:rPr>
        <w:t xml:space="preserve">s </w:t>
      </w:r>
      <w:r>
        <w:rPr>
          <w:noProof/>
          <w:lang w:val="fr-FR"/>
        </w:rPr>
        <w:t xml:space="preserve">et manifestations de </w:t>
      </w:r>
      <w:r w:rsidRPr="00923007">
        <w:rPr>
          <w:noProof/>
          <w:lang w:val="fr-FR"/>
        </w:rPr>
        <w:t>racism</w:t>
      </w:r>
      <w:r>
        <w:rPr>
          <w:noProof/>
          <w:lang w:val="fr-FR"/>
        </w:rPr>
        <w:t xml:space="preserve">e et de </w:t>
      </w:r>
      <w:r w:rsidRPr="00923007">
        <w:rPr>
          <w:noProof/>
          <w:lang w:val="fr-FR"/>
        </w:rPr>
        <w:t>x</w:t>
      </w:r>
      <w:r>
        <w:rPr>
          <w:noProof/>
          <w:lang w:val="fr-FR"/>
        </w:rPr>
        <w:t>é</w:t>
      </w:r>
      <w:r w:rsidRPr="00923007">
        <w:rPr>
          <w:noProof/>
          <w:lang w:val="fr-FR"/>
        </w:rPr>
        <w:t>nophobi</w:t>
      </w:r>
      <w:r>
        <w:rPr>
          <w:noProof/>
          <w:lang w:val="fr-FR"/>
        </w:rPr>
        <w:t>e au moyen du droit pénal</w:t>
      </w:r>
      <w:r w:rsidRPr="00923007">
        <w:rPr>
          <w:noProof/>
          <w:lang w:val="fr-FR"/>
        </w:rPr>
        <w:t xml:space="preserve">, </w:t>
      </w:r>
      <w:r>
        <w:rPr>
          <w:noProof/>
          <w:lang w:val="fr-FR"/>
        </w:rPr>
        <w:t xml:space="preserve">Journal officiel de l’Union européenne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923007">
        <w:rPr>
          <w:noProof/>
          <w:lang w:val="fr-FR"/>
        </w:rPr>
        <w:t xml:space="preserve">L. 328 </w:t>
      </w:r>
      <w:r>
        <w:rPr>
          <w:noProof/>
          <w:lang w:val="fr-FR"/>
        </w:rPr>
        <w:t xml:space="preserve">du </w:t>
      </w:r>
      <w:r w:rsidRPr="00923007">
        <w:rPr>
          <w:noProof/>
          <w:lang w:val="fr-FR"/>
        </w:rPr>
        <w:t>6 </w:t>
      </w:r>
      <w:r>
        <w:rPr>
          <w:noProof/>
          <w:lang w:val="fr-FR"/>
        </w:rPr>
        <w:t>dé</w:t>
      </w:r>
      <w:r w:rsidRPr="00923007">
        <w:rPr>
          <w:noProof/>
          <w:lang w:val="fr-FR"/>
        </w:rPr>
        <w:t>cemb</w:t>
      </w:r>
      <w:r>
        <w:rPr>
          <w:noProof/>
          <w:lang w:val="fr-FR"/>
        </w:rPr>
        <w:t>re</w:t>
      </w:r>
      <w:r w:rsidRPr="00923007">
        <w:rPr>
          <w:noProof/>
          <w:lang w:val="fr-FR"/>
        </w:rPr>
        <w:t xml:space="preserve"> 2008, p.</w:t>
      </w:r>
      <w:r w:rsidR="007501E0">
        <w:rPr>
          <w:noProof/>
          <w:lang w:val="fr-FR"/>
        </w:rPr>
        <w:t> </w:t>
      </w:r>
      <w:r w:rsidRPr="00923007">
        <w:rPr>
          <w:noProof/>
          <w:lang w:val="fr-FR"/>
        </w:rPr>
        <w:t xml:space="preserve">55, </w:t>
      </w:r>
      <w:r>
        <w:rPr>
          <w:noProof/>
          <w:lang w:val="fr-FR"/>
        </w:rPr>
        <w:t>et les prescriptions du Protocole additionnel à la Convention du Conseil de l’Europe sur la cybercriminalité, relatif à l’incrimination d’actes de nature raciste et xénophobe commis par le biais de systèmes informatiques</w:t>
      </w:r>
      <w:r w:rsidRPr="00923007">
        <w:rPr>
          <w:noProof/>
          <w:lang w:val="fr-FR"/>
        </w:rPr>
        <w:t xml:space="preserve">, </w:t>
      </w:r>
      <w:r>
        <w:rPr>
          <w:noProof/>
          <w:lang w:val="fr-FR"/>
        </w:rPr>
        <w:t xml:space="preserve">STCE </w:t>
      </w:r>
      <w:r w:rsidR="007501E0" w:rsidRPr="00C40834">
        <w:rPr>
          <w:rFonts w:eastAsia="MS Mincho"/>
          <w:noProof/>
          <w:szCs w:val="22"/>
          <w:lang w:val="fr-FR"/>
        </w:rPr>
        <w:t>n</w:t>
      </w:r>
      <w:r w:rsidR="007501E0" w:rsidRPr="00C40834">
        <w:rPr>
          <w:rFonts w:eastAsia="MS Mincho"/>
          <w:noProof/>
          <w:szCs w:val="22"/>
          <w:vertAlign w:val="superscript"/>
          <w:lang w:val="fr-FR"/>
        </w:rPr>
        <w:t>o</w:t>
      </w:r>
      <w:r w:rsidR="007501E0">
        <w:rPr>
          <w:noProof/>
          <w:lang w:val="fr-FR"/>
        </w:rPr>
        <w:t> </w:t>
      </w:r>
      <w:r w:rsidRPr="00923007">
        <w:rPr>
          <w:noProof/>
          <w:lang w:val="fr-FR"/>
        </w:rPr>
        <w:t>189</w:t>
      </w:r>
      <w:r w:rsidRPr="00CB384A">
        <w:t>.</w:t>
      </w:r>
    </w:p>
  </w:footnote>
  <w:footnote w:id="9">
    <w:p w14:paraId="6D2E0D94" w14:textId="77777777" w:rsidR="00507F2F" w:rsidRPr="00FC2104" w:rsidRDefault="00507F2F" w:rsidP="00C40834">
      <w:pPr>
        <w:pStyle w:val="Notedebasdepage"/>
        <w:rPr>
          <w:noProof/>
          <w:lang w:val="fr-FR"/>
        </w:rPr>
      </w:pPr>
      <w:r w:rsidRPr="00CB384A">
        <w:tab/>
      </w:r>
      <w:r w:rsidRPr="00C40834">
        <w:rPr>
          <w:rStyle w:val="Appelnotedebasdep"/>
        </w:rPr>
        <w:footnoteRef/>
      </w:r>
      <w:r w:rsidRPr="00CB384A">
        <w:tab/>
      </w:r>
      <w:r w:rsidRPr="00FC2104">
        <w:rPr>
          <w:noProof/>
          <w:lang w:val="fr-FR"/>
        </w:rPr>
        <w:t>Les diff</w:t>
      </w:r>
      <w:r>
        <w:rPr>
          <w:noProof/>
          <w:lang w:val="fr-FR"/>
        </w:rPr>
        <w:t>é</w:t>
      </w:r>
      <w:r w:rsidRPr="00FC2104">
        <w:rPr>
          <w:noProof/>
          <w:lang w:val="fr-FR"/>
        </w:rPr>
        <w:t>rences de méthodes de dénombrement</w:t>
      </w:r>
      <w:r>
        <w:rPr>
          <w:noProof/>
          <w:lang w:val="fr-FR"/>
        </w:rPr>
        <w:t xml:space="preserve"> utilisées pour les statistiques présentées aux paragraphes</w:t>
      </w:r>
      <w:r w:rsidRPr="00FC2104">
        <w:rPr>
          <w:noProof/>
          <w:lang w:val="fr-FR"/>
        </w:rPr>
        <w:t xml:space="preserve"> 24, 25 </w:t>
      </w:r>
      <w:r>
        <w:rPr>
          <w:noProof/>
          <w:lang w:val="fr-FR"/>
        </w:rPr>
        <w:t>et</w:t>
      </w:r>
      <w:r w:rsidRPr="00FC2104">
        <w:rPr>
          <w:noProof/>
          <w:lang w:val="fr-FR"/>
        </w:rPr>
        <w:t xml:space="preserve"> 26 </w:t>
      </w:r>
      <w:r>
        <w:rPr>
          <w:noProof/>
          <w:lang w:val="fr-FR"/>
        </w:rPr>
        <w:t>font que les données en question ne sont pas directement comparables</w:t>
      </w:r>
      <w:r w:rsidRPr="00FC2104">
        <w:rPr>
          <w:noProof/>
          <w:lang w:val="fr-FR"/>
        </w:rPr>
        <w:t>.</w:t>
      </w:r>
    </w:p>
  </w:footnote>
  <w:footnote w:id="10">
    <w:p w14:paraId="1ACBE180" w14:textId="0A4ADAEA" w:rsidR="00507F2F" w:rsidRPr="00FC2104" w:rsidRDefault="00507F2F" w:rsidP="00C40834">
      <w:pPr>
        <w:pStyle w:val="Notedebasdepage"/>
        <w:rPr>
          <w:noProof/>
          <w:lang w:val="fr-FR"/>
        </w:rPr>
      </w:pPr>
      <w:r w:rsidRPr="00FC2104">
        <w:rPr>
          <w:noProof/>
          <w:lang w:val="fr-FR"/>
        </w:rPr>
        <w:tab/>
      </w:r>
      <w:r w:rsidRPr="00C40834">
        <w:rPr>
          <w:rStyle w:val="Appelnotedebasdep"/>
        </w:rPr>
        <w:footnoteRef/>
      </w:r>
      <w:r w:rsidRPr="00FC2104">
        <w:rPr>
          <w:noProof/>
          <w:lang w:val="fr-FR"/>
        </w:rPr>
        <w:tab/>
      </w:r>
      <w:r>
        <w:rPr>
          <w:noProof/>
          <w:lang w:val="fr-FR"/>
        </w:rPr>
        <w:t>Depuis</w:t>
      </w:r>
      <w:r w:rsidRPr="00FC2104">
        <w:rPr>
          <w:noProof/>
          <w:lang w:val="fr-FR"/>
        </w:rPr>
        <w:t xml:space="preserve"> 2021</w:t>
      </w:r>
      <w:r>
        <w:rPr>
          <w:noProof/>
          <w:lang w:val="fr-FR"/>
        </w:rPr>
        <w:t xml:space="preserve">, la </w:t>
      </w:r>
      <w:r w:rsidRPr="00FC2104">
        <w:rPr>
          <w:noProof/>
          <w:lang w:val="fr-FR"/>
        </w:rPr>
        <w:t xml:space="preserve">protection </w:t>
      </w:r>
      <w:r>
        <w:rPr>
          <w:noProof/>
          <w:lang w:val="fr-FR"/>
        </w:rPr>
        <w:t>de la C</w:t>
      </w:r>
      <w:r w:rsidRPr="00FC2104">
        <w:rPr>
          <w:noProof/>
          <w:lang w:val="fr-FR"/>
        </w:rPr>
        <w:t xml:space="preserve">onstitution </w:t>
      </w:r>
      <w:r>
        <w:rPr>
          <w:noProof/>
          <w:lang w:val="fr-FR"/>
        </w:rPr>
        <w:t xml:space="preserve">relève de la </w:t>
      </w:r>
      <w:r w:rsidRPr="003347DA">
        <w:rPr>
          <w:noProof/>
          <w:lang w:val="fr-FR"/>
        </w:rPr>
        <w:t>Direct</w:t>
      </w:r>
      <w:r>
        <w:rPr>
          <w:noProof/>
          <w:lang w:val="fr-FR"/>
        </w:rPr>
        <w:t>ion de la sécurité d’État et du renseignement</w:t>
      </w:r>
      <w:r w:rsidRPr="00FC2104">
        <w:rPr>
          <w:noProof/>
          <w:lang w:val="fr-FR"/>
        </w:rPr>
        <w:t>.</w:t>
      </w:r>
    </w:p>
  </w:footnote>
  <w:footnote w:id="11">
    <w:p w14:paraId="1A96B35C" w14:textId="5BE170A8" w:rsidR="00507F2F" w:rsidRPr="00E52508" w:rsidRDefault="00507F2F" w:rsidP="00C40834">
      <w:pPr>
        <w:pStyle w:val="Notedebasdepage"/>
        <w:rPr>
          <w:noProof/>
          <w:lang w:val="fr-FR"/>
        </w:rPr>
      </w:pPr>
      <w:r w:rsidRPr="00FC2104">
        <w:rPr>
          <w:noProof/>
          <w:lang w:val="fr-FR"/>
        </w:rPr>
        <w:tab/>
      </w:r>
      <w:r w:rsidRPr="00C40834">
        <w:rPr>
          <w:rStyle w:val="Appelnotedebasdep"/>
        </w:rPr>
        <w:footnoteRef/>
      </w:r>
      <w:r w:rsidRPr="00FC2104">
        <w:rPr>
          <w:noProof/>
          <w:lang w:val="fr-FR"/>
        </w:rPr>
        <w:tab/>
      </w:r>
      <w:hyperlink r:id="rId1" w:history="1">
        <w:r>
          <w:rPr>
            <w:rStyle w:val="Lienhypertexte"/>
            <w:noProof/>
            <w:lang w:val="fr-FR"/>
          </w:rPr>
          <w:t>Loi de 2008 introductive aux actes de procédure a</w:t>
        </w:r>
        <w:r w:rsidRPr="00FC2104">
          <w:rPr>
            <w:rStyle w:val="Lienhypertexte"/>
            <w:noProof/>
            <w:lang w:val="fr-FR"/>
          </w:rPr>
          <w:t>dministrative</w:t>
        </w:r>
      </w:hyperlink>
      <w:r w:rsidRPr="00FC2104">
        <w:rPr>
          <w:noProof/>
          <w:lang w:val="fr-FR"/>
        </w:rPr>
        <w:t xml:space="preserve"> (</w:t>
      </w:r>
      <w:r w:rsidRPr="00195136">
        <w:rPr>
          <w:i/>
          <w:iCs/>
          <w:noProof/>
          <w:lang w:val="fr-FR"/>
        </w:rPr>
        <w:t>Einführungsgesetz zu den Verwaltungsverfahrensgesetzen 2008</w:t>
      </w:r>
      <w:r w:rsidRPr="00FC2104">
        <w:rPr>
          <w:noProof/>
          <w:lang w:val="fr-FR"/>
        </w:rPr>
        <w:t xml:space="preserve">, </w:t>
      </w:r>
      <w:r>
        <w:rPr>
          <w:noProof/>
          <w:lang w:val="fr-FR"/>
        </w:rPr>
        <w:t>Journal officiel fédéral</w:t>
      </w:r>
      <w:r w:rsidRPr="00FC2104">
        <w:rPr>
          <w:noProof/>
          <w:lang w:val="fr-FR"/>
        </w:rPr>
        <w:t xml:space="preserve"> I </w:t>
      </w:r>
      <w:r w:rsidRPr="00507F2F">
        <w:rPr>
          <w:rFonts w:eastAsia="MS Mincho"/>
          <w:noProof/>
          <w:szCs w:val="22"/>
          <w:lang w:val="fr-FR"/>
        </w:rPr>
        <w:t>n</w:t>
      </w:r>
      <w:r w:rsidRPr="00507F2F">
        <w:rPr>
          <w:rFonts w:eastAsia="MS Mincho"/>
          <w:noProof/>
          <w:szCs w:val="22"/>
          <w:vertAlign w:val="superscript"/>
          <w:lang w:val="fr-FR"/>
        </w:rPr>
        <w:t>o</w:t>
      </w:r>
      <w:r>
        <w:rPr>
          <w:noProof/>
          <w:lang w:val="fr-FR"/>
        </w:rPr>
        <w:t> </w:t>
      </w:r>
      <w:r w:rsidRPr="00FC2104">
        <w:rPr>
          <w:noProof/>
          <w:lang w:val="fr-FR"/>
        </w:rPr>
        <w:t>87/2008</w:t>
      </w:r>
      <w:r>
        <w:rPr>
          <w:noProof/>
          <w:lang w:val="fr-FR"/>
        </w:rPr>
        <w:t>, telle que modifiée</w:t>
      </w:r>
      <w:r w:rsidRPr="00FC2104">
        <w:rPr>
          <w:noProof/>
          <w:lang w:val="fr-FR"/>
        </w:rPr>
        <w:t>).</w:t>
      </w:r>
    </w:p>
  </w:footnote>
  <w:footnote w:id="12">
    <w:p w14:paraId="226B8B51" w14:textId="6D76AF86" w:rsidR="00507F2F" w:rsidRPr="00CB384A" w:rsidRDefault="00507F2F" w:rsidP="00C40834">
      <w:pPr>
        <w:pStyle w:val="Notedebasdepage"/>
        <w:rPr>
          <w:rFonts w:cs="Arial"/>
        </w:rPr>
      </w:pPr>
      <w:r w:rsidRPr="00CB384A">
        <w:tab/>
      </w:r>
      <w:r w:rsidRPr="00C40834">
        <w:rPr>
          <w:rStyle w:val="Appelnotedebasdep"/>
        </w:rPr>
        <w:footnoteRef/>
      </w:r>
      <w:r w:rsidRPr="00CB384A">
        <w:tab/>
      </w:r>
      <w:r w:rsidRPr="00D268FA">
        <w:rPr>
          <w:noProof/>
          <w:lang w:val="fr-FR"/>
        </w:rPr>
        <w:t>In</w:t>
      </w:r>
      <w:r>
        <w:rPr>
          <w:noProof/>
          <w:lang w:val="fr-FR"/>
        </w:rPr>
        <w:t xml:space="preserve">struction interne du Ministère fédéral de la justice du </w:t>
      </w:r>
      <w:r w:rsidRPr="00D268FA">
        <w:rPr>
          <w:noProof/>
          <w:lang w:val="fr-FR"/>
        </w:rPr>
        <w:t>25 </w:t>
      </w:r>
      <w:r>
        <w:rPr>
          <w:noProof/>
          <w:lang w:val="fr-FR"/>
        </w:rPr>
        <w:t xml:space="preserve">juin </w:t>
      </w:r>
      <w:r w:rsidRPr="00D268FA">
        <w:rPr>
          <w:noProof/>
          <w:lang w:val="fr-FR"/>
        </w:rPr>
        <w:t xml:space="preserve">2018 </w:t>
      </w:r>
      <w:r>
        <w:rPr>
          <w:noProof/>
          <w:lang w:val="fr-FR"/>
        </w:rPr>
        <w:t>et</w:t>
      </w:r>
      <w:r w:rsidRPr="00D268FA">
        <w:rPr>
          <w:noProof/>
          <w:lang w:val="fr-FR"/>
        </w:rPr>
        <w:t xml:space="preserve"> instruction </w:t>
      </w:r>
      <w:r>
        <w:rPr>
          <w:noProof/>
          <w:lang w:val="fr-FR"/>
        </w:rPr>
        <w:t xml:space="preserve">du Ministère fédéral de l’intérieur du </w:t>
      </w:r>
      <w:r w:rsidRPr="00D268FA">
        <w:rPr>
          <w:noProof/>
          <w:lang w:val="fr-FR"/>
        </w:rPr>
        <w:t>19 </w:t>
      </w:r>
      <w:r>
        <w:rPr>
          <w:noProof/>
          <w:lang w:val="fr-FR"/>
        </w:rPr>
        <w:t xml:space="preserve">juin </w:t>
      </w:r>
      <w:r w:rsidRPr="00D268FA">
        <w:rPr>
          <w:noProof/>
          <w:lang w:val="fr-FR"/>
        </w:rPr>
        <w:t xml:space="preserve">2018 </w:t>
      </w:r>
      <w:r>
        <w:rPr>
          <w:noProof/>
          <w:lang w:val="fr-FR"/>
        </w:rPr>
        <w:t xml:space="preserve">abrogeant les instructions antérieures de </w:t>
      </w:r>
      <w:r w:rsidRPr="00D268FA">
        <w:rPr>
          <w:noProof/>
          <w:lang w:val="fr-FR"/>
        </w:rPr>
        <w:t>2009 (</w:t>
      </w:r>
      <w:r>
        <w:rPr>
          <w:noProof/>
          <w:lang w:val="fr-FR"/>
        </w:rPr>
        <w:t xml:space="preserve">pour le Ministère fédéral de la justice) et de </w:t>
      </w:r>
      <w:r w:rsidRPr="00D268FA">
        <w:rPr>
          <w:noProof/>
          <w:lang w:val="fr-FR"/>
        </w:rPr>
        <w:t>2010 (</w:t>
      </w:r>
      <w:r>
        <w:rPr>
          <w:noProof/>
          <w:lang w:val="fr-FR"/>
        </w:rPr>
        <w:t>pour le Ministère fédéral de l’intérieur</w:t>
      </w:r>
      <w:r w:rsidRPr="00D268FA">
        <w:rPr>
          <w:noProof/>
          <w:lang w:val="fr-FR"/>
        </w:rPr>
        <w:t>).</w:t>
      </w:r>
    </w:p>
  </w:footnote>
  <w:footnote w:id="13">
    <w:p w14:paraId="12CC736D" w14:textId="7C8594C8" w:rsidR="00507F2F" w:rsidRPr="00CB384A" w:rsidRDefault="00507F2F" w:rsidP="00C40834">
      <w:pPr>
        <w:pStyle w:val="Notedebasdepage"/>
        <w:rPr>
          <w:rFonts w:cs="Arial"/>
        </w:rPr>
      </w:pPr>
      <w:r w:rsidRPr="00CB384A">
        <w:tab/>
      </w:r>
      <w:r w:rsidRPr="00C40834">
        <w:rPr>
          <w:rStyle w:val="Appelnotedebasdep"/>
        </w:rPr>
        <w:footnoteRef/>
      </w:r>
      <w:r w:rsidRPr="00CB384A">
        <w:tab/>
      </w:r>
      <w:r>
        <w:rPr>
          <w:noProof/>
          <w:lang w:val="fr-FR"/>
        </w:rPr>
        <w:t>Les données les plus récentes figurent dans les statistiques annuelles du Ministère fédéral de l’intérieur mentionnées au paragraphe 3.</w:t>
      </w:r>
    </w:p>
  </w:footnote>
  <w:footnote w:id="14">
    <w:p w14:paraId="4874DDA3" w14:textId="2B740203" w:rsidR="00507F2F" w:rsidRPr="00CB384A" w:rsidRDefault="00507F2F" w:rsidP="00C40834">
      <w:pPr>
        <w:pStyle w:val="Notedebasdepage"/>
      </w:pPr>
      <w:r w:rsidRPr="00CB384A">
        <w:tab/>
      </w:r>
      <w:r w:rsidRPr="00C40834">
        <w:rPr>
          <w:rStyle w:val="Appelnotedebasdep"/>
        </w:rPr>
        <w:footnoteRef/>
      </w:r>
      <w:r w:rsidRPr="00CB384A">
        <w:tab/>
      </w:r>
      <w:r w:rsidRPr="00504737">
        <w:rPr>
          <w:noProof/>
          <w:lang w:val="fr-FR"/>
        </w:rPr>
        <w:t xml:space="preserve">Toutefois, </w:t>
      </w:r>
      <w:r>
        <w:rPr>
          <w:noProof/>
          <w:lang w:val="fr-FR"/>
        </w:rPr>
        <w:t>a</w:t>
      </w:r>
      <w:r w:rsidRPr="00504737">
        <w:rPr>
          <w:noProof/>
          <w:lang w:val="fr-FR"/>
        </w:rPr>
        <w:t>ucune donnée sur la langue première n</w:t>
      </w:r>
      <w:r>
        <w:rPr>
          <w:noProof/>
          <w:lang w:val="fr-FR"/>
        </w:rPr>
        <w:t>’</w:t>
      </w:r>
      <w:r w:rsidRPr="00504737">
        <w:rPr>
          <w:noProof/>
          <w:lang w:val="fr-FR"/>
        </w:rPr>
        <w:t xml:space="preserve">est disponible </w:t>
      </w:r>
      <w:r>
        <w:rPr>
          <w:noProof/>
          <w:lang w:val="fr-FR"/>
        </w:rPr>
        <w:t xml:space="preserve">pour la </w:t>
      </w:r>
      <w:r w:rsidRPr="00504737">
        <w:rPr>
          <w:noProof/>
          <w:lang w:val="fr-FR"/>
        </w:rPr>
        <w:t>Styrie</w:t>
      </w:r>
      <w:r w:rsidRPr="00CB384A">
        <w:t>.</w:t>
      </w:r>
    </w:p>
  </w:footnote>
  <w:footnote w:id="15">
    <w:p w14:paraId="4667832B" w14:textId="4184F8E9" w:rsidR="00507F2F" w:rsidRPr="00CB384A" w:rsidRDefault="00507F2F" w:rsidP="00C40834">
      <w:pPr>
        <w:pStyle w:val="Notedebasdepage"/>
      </w:pPr>
      <w:r w:rsidRPr="00CB384A">
        <w:tab/>
      </w:r>
      <w:r w:rsidRPr="00C40834">
        <w:rPr>
          <w:rStyle w:val="Appelnotedebasdep"/>
        </w:rPr>
        <w:footnoteRef/>
      </w:r>
      <w:r w:rsidRPr="00CB384A">
        <w:tab/>
      </w:r>
      <w:r>
        <w:rPr>
          <w:noProof/>
          <w:lang w:val="fr-FR"/>
        </w:rPr>
        <w:t>Les</w:t>
      </w:r>
      <w:r w:rsidRPr="008071FC">
        <w:rPr>
          <w:noProof/>
          <w:lang w:val="fr-FR"/>
        </w:rPr>
        <w:t xml:space="preserve"> 5</w:t>
      </w:r>
      <w:r>
        <w:rPr>
          <w:noProof/>
          <w:lang w:val="fr-FR"/>
        </w:rPr>
        <w:t>,</w:t>
      </w:r>
      <w:r w:rsidRPr="008071FC">
        <w:rPr>
          <w:noProof/>
          <w:lang w:val="fr-FR"/>
        </w:rPr>
        <w:t xml:space="preserve">8 % </w:t>
      </w:r>
      <w:r>
        <w:rPr>
          <w:noProof/>
          <w:lang w:val="fr-FR"/>
        </w:rPr>
        <w:t xml:space="preserve">restants n’étaient plus scolarisés en Autriche en </w:t>
      </w:r>
      <w:r w:rsidRPr="008071FC">
        <w:rPr>
          <w:noProof/>
          <w:lang w:val="fr-FR"/>
        </w:rPr>
        <w:t>2021/22.</w:t>
      </w:r>
    </w:p>
  </w:footnote>
  <w:footnote w:id="16">
    <w:p w14:paraId="0C1FD101" w14:textId="645AFDF7" w:rsidR="00507F2F" w:rsidRPr="00CB384A" w:rsidRDefault="00507F2F" w:rsidP="00C40834">
      <w:pPr>
        <w:pStyle w:val="Notedebasdepage"/>
      </w:pPr>
      <w:r w:rsidRPr="00CB384A">
        <w:tab/>
      </w:r>
      <w:r w:rsidRPr="00C40834">
        <w:rPr>
          <w:rStyle w:val="Appelnotedebasdep"/>
        </w:rPr>
        <w:footnoteRef/>
      </w:r>
      <w:r w:rsidRPr="00CB384A">
        <w:tab/>
      </w:r>
      <w:r w:rsidRPr="00643C8C">
        <w:rPr>
          <w:noProof/>
          <w:lang w:val="fr-FR"/>
        </w:rPr>
        <w:t xml:space="preserve">Les </w:t>
      </w:r>
      <w:r>
        <w:rPr>
          <w:noProof/>
          <w:lang w:val="fr-FR"/>
        </w:rPr>
        <w:t>s</w:t>
      </w:r>
      <w:r w:rsidRPr="00643C8C">
        <w:rPr>
          <w:noProof/>
          <w:lang w:val="fr-FR"/>
        </w:rPr>
        <w:t>tatisti</w:t>
      </w:r>
      <w:r>
        <w:rPr>
          <w:noProof/>
          <w:lang w:val="fr-FR"/>
        </w:rPr>
        <w:t>que</w:t>
      </w:r>
      <w:r w:rsidRPr="00643C8C">
        <w:rPr>
          <w:noProof/>
          <w:lang w:val="fr-FR"/>
        </w:rPr>
        <w:t xml:space="preserve">s </w:t>
      </w:r>
      <w:r>
        <w:rPr>
          <w:noProof/>
          <w:lang w:val="fr-FR"/>
        </w:rPr>
        <w:t>sur l’</w:t>
      </w:r>
      <w:r w:rsidRPr="00643C8C">
        <w:rPr>
          <w:noProof/>
          <w:lang w:val="fr-FR"/>
        </w:rPr>
        <w:t xml:space="preserve">acquisition </w:t>
      </w:r>
      <w:r>
        <w:rPr>
          <w:noProof/>
          <w:lang w:val="fr-FR"/>
        </w:rPr>
        <w:t xml:space="preserve">de la citoyenneté autrichienne sont consultables à l’adresse </w:t>
      </w:r>
      <w:hyperlink r:id="rId2" w:history="1">
        <w:r w:rsidR="004552CF" w:rsidRPr="00241ED4">
          <w:rPr>
            <w:rStyle w:val="Lienhypertexte"/>
            <w:noProof/>
            <w:lang w:val="fr-FR"/>
          </w:rPr>
          <w:t>http://www.statistik.at/web_de/statistiken/menschen_und_gesellschaft/bevoelkerung/ einbuergerungen/index.html</w:t>
        </w:r>
      </w:hyperlink>
      <w:r w:rsidRPr="00CB384A">
        <w:t>.</w:t>
      </w:r>
    </w:p>
  </w:footnote>
  <w:footnote w:id="17">
    <w:p w14:paraId="3BA1D8AC" w14:textId="50206425" w:rsidR="00507F2F" w:rsidRPr="00CB384A" w:rsidRDefault="00507F2F" w:rsidP="00C40834">
      <w:pPr>
        <w:pStyle w:val="Notedebasdepage"/>
      </w:pPr>
      <w:r w:rsidRPr="00CB384A">
        <w:tab/>
      </w:r>
      <w:r w:rsidRPr="00C40834">
        <w:rPr>
          <w:rStyle w:val="Appelnotedebasdep"/>
        </w:rPr>
        <w:footnoteRef/>
      </w:r>
      <w:r w:rsidRPr="00CB384A">
        <w:tab/>
      </w:r>
      <w:r>
        <w:rPr>
          <w:noProof/>
          <w:lang w:val="fr-FR"/>
        </w:rPr>
        <w:t>Le nombre t</w:t>
      </w:r>
      <w:r w:rsidRPr="00AB1B52">
        <w:rPr>
          <w:noProof/>
          <w:lang w:val="fr-FR"/>
        </w:rPr>
        <w:t xml:space="preserve">otal </w:t>
      </w:r>
      <w:r>
        <w:rPr>
          <w:noProof/>
          <w:lang w:val="fr-FR"/>
        </w:rPr>
        <w:t>d’affaires est supérieur au nombre de femmes et d’hommes concernés car certaines personnes ont signalé plusieurs cas de discrimination</w:t>
      </w:r>
      <w:r w:rsidRPr="00CB384A">
        <w:t>.</w:t>
      </w:r>
    </w:p>
  </w:footnote>
  <w:footnote w:id="18">
    <w:p w14:paraId="4B0218FF" w14:textId="532018F8" w:rsidR="00507F2F" w:rsidRPr="00CB384A" w:rsidRDefault="00507F2F" w:rsidP="00C40834">
      <w:pPr>
        <w:pStyle w:val="Notedebasdepage"/>
        <w:rPr>
          <w:rFonts w:cs="Arial"/>
        </w:rPr>
      </w:pPr>
      <w:r w:rsidRPr="00CB384A">
        <w:tab/>
      </w:r>
      <w:r w:rsidRPr="00C40834">
        <w:rPr>
          <w:rStyle w:val="Appelnotedebasdep"/>
        </w:rPr>
        <w:footnoteRef/>
      </w:r>
      <w:r w:rsidRPr="00CB384A">
        <w:tab/>
      </w:r>
      <w:r>
        <w:rPr>
          <w:noProof/>
          <w:lang w:val="fr-FR"/>
        </w:rPr>
        <w:t xml:space="preserve">Mise en œuvre de la </w:t>
      </w:r>
      <w:r w:rsidR="007F61A7">
        <w:rPr>
          <w:noProof/>
          <w:lang w:val="fr-FR"/>
        </w:rPr>
        <w:t>d</w:t>
      </w:r>
      <w:r w:rsidRPr="009B381F">
        <w:rPr>
          <w:noProof/>
          <w:lang w:val="fr-FR"/>
        </w:rPr>
        <w:t>irective 2012/29/</w:t>
      </w:r>
      <w:r>
        <w:rPr>
          <w:noProof/>
          <w:lang w:val="fr-FR"/>
        </w:rPr>
        <w:t>U</w:t>
      </w:r>
      <w:r w:rsidRPr="009B381F">
        <w:rPr>
          <w:noProof/>
          <w:lang w:val="fr-FR"/>
        </w:rPr>
        <w:t xml:space="preserve">E </w:t>
      </w:r>
      <w:r>
        <w:rPr>
          <w:noProof/>
          <w:lang w:val="fr-FR"/>
        </w:rPr>
        <w:t xml:space="preserve">du Parlement européen et du Conseil du </w:t>
      </w:r>
      <w:r w:rsidRPr="009B381F">
        <w:rPr>
          <w:noProof/>
          <w:lang w:val="fr-FR"/>
        </w:rPr>
        <w:t>25 </w:t>
      </w:r>
      <w:r>
        <w:rPr>
          <w:noProof/>
          <w:lang w:val="fr-FR"/>
        </w:rPr>
        <w:t xml:space="preserve">octobre </w:t>
      </w:r>
      <w:r w:rsidRPr="009B381F">
        <w:rPr>
          <w:noProof/>
          <w:lang w:val="fr-FR"/>
        </w:rPr>
        <w:t xml:space="preserve">2012 </w:t>
      </w:r>
      <w:r w:rsidRPr="00CB384A">
        <w:rPr>
          <w:noProof/>
        </w:rPr>
        <w:t>établissant des normes minimales concernant les droits, le soutien et la protection des victimes de la criminalité et remplaçant la décision-cadre 2001/220/JAI du Conseil</w:t>
      </w:r>
      <w:r w:rsidRPr="00D669E0">
        <w:rPr>
          <w:noProof/>
          <w:lang w:val="fr-FR"/>
        </w:rPr>
        <w:t xml:space="preserve"> </w:t>
      </w:r>
      <w:r w:rsidRPr="009B381F">
        <w:rPr>
          <w:noProof/>
          <w:lang w:val="fr-FR"/>
        </w:rPr>
        <w:t>(</w:t>
      </w:r>
      <w:r>
        <w:rPr>
          <w:noProof/>
          <w:lang w:val="fr-FR"/>
        </w:rPr>
        <w:t>Directive sur les droits des victimes</w:t>
      </w:r>
      <w:r w:rsidRPr="009B381F">
        <w:rPr>
          <w:noProof/>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C2AAF" w14:textId="78279DB0" w:rsidR="00507F2F" w:rsidRPr="00507F2F" w:rsidRDefault="00507F2F">
    <w:pPr>
      <w:pStyle w:val="En-tte"/>
    </w:pPr>
    <w:fldSimple w:instr=" TITLE  \* MERGEFORMAT ">
      <w:r w:rsidR="003B1D52">
        <w:t>CERD/C/AUT/21-23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F1882" w14:textId="078F93D4" w:rsidR="00507F2F" w:rsidRPr="00507F2F" w:rsidRDefault="00507F2F" w:rsidP="00507F2F">
    <w:pPr>
      <w:pStyle w:val="En-tte"/>
      <w:jc w:val="right"/>
    </w:pPr>
    <w:fldSimple w:instr=" TITLE  \* MERGEFORMAT ">
      <w:r w:rsidR="003B1D52">
        <w:t>CERD/C/AUT/21-23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FE5B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EF703C"/>
    <w:multiLevelType w:val="multilevel"/>
    <w:tmpl w:val="7CAC2F4E"/>
    <w:lvl w:ilvl="0">
      <w:start w:val="1"/>
      <w:numFmt w:val="bullet"/>
      <w:lvlText w:val="■"/>
      <w:lvlJc w:val="left"/>
      <w:pPr>
        <w:ind w:left="397" w:hanging="397"/>
      </w:pPr>
      <w:rPr>
        <w:rFonts w:ascii="Arial" w:hAnsi="Arial" w:hint="default"/>
        <w:b w:val="0"/>
        <w:i w:val="0"/>
        <w:color w:val="E6242F"/>
        <w:sz w:val="22"/>
        <w:szCs w:val="20"/>
      </w:rPr>
    </w:lvl>
    <w:lvl w:ilvl="1">
      <w:start w:val="1"/>
      <w:numFmt w:val="bullet"/>
      <w:lvlText w:val="–"/>
      <w:lvlJc w:val="left"/>
      <w:pPr>
        <w:ind w:left="794" w:hanging="397"/>
      </w:pPr>
      <w:rPr>
        <w:rFonts w:ascii="Arial" w:hAnsi="Arial" w:hint="default"/>
        <w:b/>
        <w:i w:val="0"/>
        <w:caps w:val="0"/>
        <w:strike w:val="0"/>
        <w:dstrike w:val="0"/>
        <w:vanish w:val="0"/>
        <w:color w:val="E6242F"/>
        <w:sz w:val="22"/>
        <w:szCs w:val="20"/>
        <w:vertAlign w:val="baseline"/>
      </w:rPr>
    </w:lvl>
    <w:lvl w:ilvl="2">
      <w:start w:val="1"/>
      <w:numFmt w:val="bullet"/>
      <w:lvlText w:val="□"/>
      <w:lvlJc w:val="left"/>
      <w:pPr>
        <w:ind w:left="1191" w:hanging="397"/>
      </w:pPr>
      <w:rPr>
        <w:rFonts w:ascii="Arial" w:hAnsi="Arial" w:hint="default"/>
        <w:color w:val="E6242F"/>
      </w:rPr>
    </w:lvl>
    <w:lvl w:ilvl="3">
      <w:start w:val="1"/>
      <w:numFmt w:val="bullet"/>
      <w:lvlText w:val="■"/>
      <w:lvlJc w:val="left"/>
      <w:pPr>
        <w:ind w:left="1588" w:hanging="397"/>
      </w:pPr>
      <w:rPr>
        <w:rFonts w:ascii="Arial" w:hAnsi="Arial" w:hint="default"/>
        <w:color w:val="E6242F"/>
      </w:rPr>
    </w:lvl>
    <w:lvl w:ilvl="4">
      <w:start w:val="1"/>
      <w:numFmt w:val="bullet"/>
      <w:lvlText w:val="–"/>
      <w:lvlJc w:val="left"/>
      <w:pPr>
        <w:ind w:left="1985" w:hanging="341"/>
      </w:pPr>
      <w:rPr>
        <w:rFonts w:ascii="Arial" w:hAnsi="Arial" w:hint="default"/>
        <w:color w:val="E6242F"/>
      </w:rPr>
    </w:lvl>
    <w:lvl w:ilvl="5">
      <w:start w:val="1"/>
      <w:numFmt w:val="bullet"/>
      <w:lvlText w:val="□"/>
      <w:lvlJc w:val="left"/>
      <w:pPr>
        <w:ind w:left="2381" w:hanging="396"/>
      </w:pPr>
      <w:rPr>
        <w:rFonts w:ascii="Arial" w:hAnsi="Arial" w:hint="default"/>
        <w:color w:val="E6242F"/>
      </w:rPr>
    </w:lvl>
    <w:lvl w:ilvl="6">
      <w:start w:val="1"/>
      <w:numFmt w:val="bullet"/>
      <w:lvlText w:val="■"/>
      <w:lvlJc w:val="left"/>
      <w:pPr>
        <w:ind w:left="2778" w:hanging="397"/>
      </w:pPr>
      <w:rPr>
        <w:rFonts w:ascii="Arial" w:hAnsi="Arial" w:hint="default"/>
        <w:color w:val="E6242F"/>
      </w:rPr>
    </w:lvl>
    <w:lvl w:ilvl="7">
      <w:start w:val="1"/>
      <w:numFmt w:val="bullet"/>
      <w:lvlText w:val="–"/>
      <w:lvlJc w:val="left"/>
      <w:pPr>
        <w:ind w:left="3175" w:hanging="397"/>
      </w:pPr>
      <w:rPr>
        <w:rFonts w:ascii="Arial" w:hAnsi="Arial" w:hint="default"/>
        <w:color w:val="E6242F"/>
      </w:rPr>
    </w:lvl>
    <w:lvl w:ilvl="8">
      <w:start w:val="1"/>
      <w:numFmt w:val="bullet"/>
      <w:lvlText w:val="□"/>
      <w:lvlJc w:val="left"/>
      <w:pPr>
        <w:ind w:left="3572" w:hanging="397"/>
      </w:pPr>
      <w:rPr>
        <w:rFonts w:ascii="Arial" w:hAnsi="Arial" w:hint="default"/>
        <w:color w:val="E6242F"/>
      </w:rPr>
    </w:lvl>
  </w:abstractNum>
  <w:abstractNum w:abstractNumId="13" w15:restartNumberingAfterBreak="0">
    <w:nsid w:val="0D052B6E"/>
    <w:multiLevelType w:val="hybridMultilevel"/>
    <w:tmpl w:val="7EE0C45C"/>
    <w:lvl w:ilvl="0" w:tplc="9CBC3EA6">
      <w:start w:val="1"/>
      <w:numFmt w:val="bullet"/>
      <w:lvlText w:val=""/>
      <w:lvlJc w:val="left"/>
      <w:pPr>
        <w:ind w:left="828" w:hanging="360"/>
      </w:pPr>
      <w:rPr>
        <w:rFonts w:ascii="Symbol" w:hAnsi="Symbol" w:hint="default"/>
      </w:rPr>
    </w:lvl>
    <w:lvl w:ilvl="1" w:tplc="0C070003" w:tentative="1">
      <w:start w:val="1"/>
      <w:numFmt w:val="bullet"/>
      <w:lvlText w:val="o"/>
      <w:lvlJc w:val="left"/>
      <w:pPr>
        <w:ind w:left="1548" w:hanging="360"/>
      </w:pPr>
      <w:rPr>
        <w:rFonts w:ascii="Courier New" w:hAnsi="Courier New" w:cs="Courier New" w:hint="default"/>
      </w:rPr>
    </w:lvl>
    <w:lvl w:ilvl="2" w:tplc="0C070005" w:tentative="1">
      <w:start w:val="1"/>
      <w:numFmt w:val="bullet"/>
      <w:lvlText w:val=""/>
      <w:lvlJc w:val="left"/>
      <w:pPr>
        <w:ind w:left="2268" w:hanging="360"/>
      </w:pPr>
      <w:rPr>
        <w:rFonts w:ascii="Wingdings" w:hAnsi="Wingdings" w:hint="default"/>
      </w:rPr>
    </w:lvl>
    <w:lvl w:ilvl="3" w:tplc="0C070001" w:tentative="1">
      <w:start w:val="1"/>
      <w:numFmt w:val="bullet"/>
      <w:lvlText w:val=""/>
      <w:lvlJc w:val="left"/>
      <w:pPr>
        <w:ind w:left="2988" w:hanging="360"/>
      </w:pPr>
      <w:rPr>
        <w:rFonts w:ascii="Symbol" w:hAnsi="Symbol" w:hint="default"/>
      </w:rPr>
    </w:lvl>
    <w:lvl w:ilvl="4" w:tplc="0C070003" w:tentative="1">
      <w:start w:val="1"/>
      <w:numFmt w:val="bullet"/>
      <w:lvlText w:val="o"/>
      <w:lvlJc w:val="left"/>
      <w:pPr>
        <w:ind w:left="3708" w:hanging="360"/>
      </w:pPr>
      <w:rPr>
        <w:rFonts w:ascii="Courier New" w:hAnsi="Courier New" w:cs="Courier New" w:hint="default"/>
      </w:rPr>
    </w:lvl>
    <w:lvl w:ilvl="5" w:tplc="0C070005" w:tentative="1">
      <w:start w:val="1"/>
      <w:numFmt w:val="bullet"/>
      <w:lvlText w:val=""/>
      <w:lvlJc w:val="left"/>
      <w:pPr>
        <w:ind w:left="4428" w:hanging="360"/>
      </w:pPr>
      <w:rPr>
        <w:rFonts w:ascii="Wingdings" w:hAnsi="Wingdings" w:hint="default"/>
      </w:rPr>
    </w:lvl>
    <w:lvl w:ilvl="6" w:tplc="0C070001" w:tentative="1">
      <w:start w:val="1"/>
      <w:numFmt w:val="bullet"/>
      <w:lvlText w:val=""/>
      <w:lvlJc w:val="left"/>
      <w:pPr>
        <w:ind w:left="5148" w:hanging="360"/>
      </w:pPr>
      <w:rPr>
        <w:rFonts w:ascii="Symbol" w:hAnsi="Symbol" w:hint="default"/>
      </w:rPr>
    </w:lvl>
    <w:lvl w:ilvl="7" w:tplc="0C070003" w:tentative="1">
      <w:start w:val="1"/>
      <w:numFmt w:val="bullet"/>
      <w:lvlText w:val="o"/>
      <w:lvlJc w:val="left"/>
      <w:pPr>
        <w:ind w:left="5868" w:hanging="360"/>
      </w:pPr>
      <w:rPr>
        <w:rFonts w:ascii="Courier New" w:hAnsi="Courier New" w:cs="Courier New" w:hint="default"/>
      </w:rPr>
    </w:lvl>
    <w:lvl w:ilvl="8" w:tplc="0C070005" w:tentative="1">
      <w:start w:val="1"/>
      <w:numFmt w:val="bullet"/>
      <w:lvlText w:val=""/>
      <w:lvlJc w:val="left"/>
      <w:pPr>
        <w:ind w:left="6588" w:hanging="360"/>
      </w:pPr>
      <w:rPr>
        <w:rFonts w:ascii="Wingdings" w:hAnsi="Wingdings" w:hint="default"/>
      </w:rPr>
    </w:lvl>
  </w:abstractNum>
  <w:abstractNum w:abstractNumId="14"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CA6DCA"/>
    <w:multiLevelType w:val="multilevel"/>
    <w:tmpl w:val="B7F6EDC6"/>
    <w:lvl w:ilvl="0">
      <w:start w:val="1"/>
      <w:numFmt w:val="decimal"/>
      <w:lvlText w:val="%1."/>
      <w:lvlJc w:val="left"/>
      <w:pPr>
        <w:ind w:left="397" w:hanging="397"/>
      </w:pPr>
      <w:rPr>
        <w:rFonts w:hint="default"/>
      </w:rPr>
    </w:lvl>
    <w:lvl w:ilvl="1">
      <w:start w:val="1"/>
      <w:numFmt w:val="decimal"/>
      <w:lvlText w:val="%1.%2."/>
      <w:lvlJc w:val="left"/>
      <w:pPr>
        <w:ind w:left="964" w:hanging="567"/>
      </w:pPr>
      <w:rPr>
        <w:rFonts w:hint="default"/>
      </w:rPr>
    </w:lvl>
    <w:lvl w:ilvl="2">
      <w:start w:val="1"/>
      <w:numFmt w:val="decimal"/>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16" w15:restartNumberingAfterBreak="0">
    <w:nsid w:val="131421C1"/>
    <w:multiLevelType w:val="multilevel"/>
    <w:tmpl w:val="E1F071FE"/>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8C20564"/>
    <w:multiLevelType w:val="hybridMultilevel"/>
    <w:tmpl w:val="36966006"/>
    <w:lvl w:ilvl="0" w:tplc="930EE8E4">
      <w:start w:val="1"/>
      <w:numFmt w:val="lowerLetter"/>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952D05"/>
    <w:multiLevelType w:val="multilevel"/>
    <w:tmpl w:val="EA4CFBFC"/>
    <w:lvl w:ilvl="0">
      <w:start w:val="1"/>
      <w:numFmt w:val="decimal"/>
      <w:lvlText w:val="%1."/>
      <w:lvlJc w:val="left"/>
      <w:pPr>
        <w:ind w:left="397" w:hanging="397"/>
      </w:pPr>
      <w:rPr>
        <w:rFonts w:hint="default"/>
      </w:rPr>
    </w:lvl>
    <w:lvl w:ilvl="1">
      <w:start w:val="1"/>
      <w:numFmt w:val="decimal"/>
      <w:lvlText w:val="%1.%2."/>
      <w:lvlJc w:val="left"/>
      <w:pPr>
        <w:ind w:left="1361" w:hanging="964"/>
      </w:pPr>
      <w:rPr>
        <w:rFonts w:hint="default"/>
      </w:rPr>
    </w:lvl>
    <w:lvl w:ilvl="2">
      <w:start w:val="1"/>
      <w:numFmt w:val="decimal"/>
      <w:lvlText w:val="%1.%2.%3."/>
      <w:lvlJc w:val="left"/>
      <w:pPr>
        <w:ind w:left="2013" w:hanging="878"/>
      </w:pPr>
      <w:rPr>
        <w:rFonts w:hint="default"/>
      </w:rPr>
    </w:lvl>
    <w:lvl w:ilvl="3">
      <w:start w:val="1"/>
      <w:numFmt w:val="decimal"/>
      <w:lvlText w:val="%1.%2.%3.%4."/>
      <w:lvlJc w:val="left"/>
      <w:pPr>
        <w:ind w:left="2524" w:hanging="397"/>
      </w:pPr>
      <w:rPr>
        <w:rFonts w:hint="default"/>
      </w:rPr>
    </w:lvl>
    <w:lvl w:ilvl="4">
      <w:start w:val="1"/>
      <w:numFmt w:val="decimal"/>
      <w:lvlText w:val="%1.%2.%3.%4.%5."/>
      <w:lvlJc w:val="left"/>
      <w:pPr>
        <w:ind w:left="2921" w:hanging="397"/>
      </w:pPr>
      <w:rPr>
        <w:rFonts w:hint="default"/>
      </w:rPr>
    </w:lvl>
    <w:lvl w:ilvl="5">
      <w:start w:val="1"/>
      <w:numFmt w:val="decimal"/>
      <w:lvlText w:val="%1.%2.%3.%4.%5.%6."/>
      <w:lvlJc w:val="left"/>
      <w:pPr>
        <w:ind w:left="3317" w:hanging="396"/>
      </w:pPr>
      <w:rPr>
        <w:rFonts w:hint="default"/>
      </w:rPr>
    </w:lvl>
    <w:lvl w:ilvl="6">
      <w:start w:val="1"/>
      <w:numFmt w:val="decimal"/>
      <w:lvlText w:val="%1.%2.%3.%4.%5.%6.%7."/>
      <w:lvlJc w:val="left"/>
      <w:pPr>
        <w:ind w:left="3714" w:hanging="397"/>
      </w:pPr>
      <w:rPr>
        <w:rFonts w:hint="default"/>
      </w:rPr>
    </w:lvl>
    <w:lvl w:ilvl="7">
      <w:start w:val="1"/>
      <w:numFmt w:val="decimal"/>
      <w:lvlText w:val="%1.%2.%3.%4.%5.%6.%7.%8."/>
      <w:lvlJc w:val="left"/>
      <w:pPr>
        <w:ind w:left="4111" w:hanging="397"/>
      </w:pPr>
      <w:rPr>
        <w:rFonts w:hint="default"/>
      </w:rPr>
    </w:lvl>
    <w:lvl w:ilvl="8">
      <w:start w:val="1"/>
      <w:numFmt w:val="decimal"/>
      <w:lvlText w:val="%1.%2.%3.%4.%5.%6.%7.%8.%9."/>
      <w:lvlJc w:val="left"/>
      <w:pPr>
        <w:ind w:left="4508" w:hanging="397"/>
      </w:pPr>
      <w:rPr>
        <w:rFonts w:hint="default"/>
      </w:rPr>
    </w:lvl>
  </w:abstractNum>
  <w:abstractNum w:abstractNumId="21" w15:restartNumberingAfterBreak="0">
    <w:nsid w:val="27AC1F69"/>
    <w:multiLevelType w:val="multilevel"/>
    <w:tmpl w:val="2418F58A"/>
    <w:lvl w:ilvl="0">
      <w:start w:val="1"/>
      <w:numFmt w:val="decimal"/>
      <w:isLgl/>
      <w:lvlText w:val="%1."/>
      <w:lvlJc w:val="left"/>
      <w:pPr>
        <w:ind w:left="397" w:hanging="397"/>
      </w:pPr>
      <w:rPr>
        <w:rFonts w:asciiTheme="minorHAnsi" w:hAnsiTheme="minorHAnsi" w:hint="default"/>
        <w:b w:val="0"/>
        <w:i w:val="0"/>
        <w:color w:val="1F497D" w:themeColor="text2"/>
        <w:sz w:val="24"/>
      </w:rPr>
    </w:lvl>
    <w:lvl w:ilvl="1">
      <w:start w:val="1"/>
      <w:numFmt w:val="lowerLetter"/>
      <w:lvlText w:val="%2)"/>
      <w:lvlJc w:val="left"/>
      <w:pPr>
        <w:ind w:left="794" w:hanging="397"/>
      </w:pPr>
      <w:rPr>
        <w:rFonts w:asciiTheme="minorHAnsi" w:hAnsiTheme="minorHAnsi" w:hint="default"/>
        <w:b w:val="0"/>
        <w:i w:val="0"/>
        <w:color w:val="auto"/>
        <w:sz w:val="24"/>
      </w:rPr>
    </w:lvl>
    <w:lvl w:ilvl="2">
      <w:start w:val="1"/>
      <w:numFmt w:val="lowerRoman"/>
      <w:lvlText w:val="%3)"/>
      <w:lvlJc w:val="left"/>
      <w:pPr>
        <w:ind w:left="1191" w:hanging="397"/>
      </w:pPr>
      <w:rPr>
        <w:rFonts w:asciiTheme="minorHAnsi" w:hAnsiTheme="minorHAnsi" w:hint="default"/>
        <w:b w:val="0"/>
        <w:i w:val="0"/>
        <w:color w:val="auto"/>
        <w:sz w:val="24"/>
      </w:rPr>
    </w:lvl>
    <w:lvl w:ilvl="3">
      <w:start w:val="1"/>
      <w:numFmt w:val="decimal"/>
      <w:lvlText w:val="%4."/>
      <w:lvlJc w:val="left"/>
      <w:pPr>
        <w:ind w:left="1588" w:hanging="397"/>
      </w:pPr>
      <w:rPr>
        <w:rFonts w:asciiTheme="minorHAnsi" w:hAnsiTheme="minorHAnsi" w:hint="default"/>
      </w:rPr>
    </w:lvl>
    <w:lvl w:ilvl="4">
      <w:start w:val="1"/>
      <w:numFmt w:val="lowerLetter"/>
      <w:lvlText w:val="%5)"/>
      <w:lvlJc w:val="left"/>
      <w:pPr>
        <w:ind w:left="1985" w:hanging="397"/>
      </w:pPr>
      <w:rPr>
        <w:rFonts w:asciiTheme="minorHAnsi" w:hAnsiTheme="minorHAnsi" w:hint="default"/>
      </w:rPr>
    </w:lvl>
    <w:lvl w:ilvl="5">
      <w:start w:val="1"/>
      <w:numFmt w:val="lowerRoman"/>
      <w:lvlText w:val="%6)"/>
      <w:lvlJc w:val="left"/>
      <w:pPr>
        <w:ind w:left="2382" w:hanging="397"/>
      </w:pPr>
      <w:rPr>
        <w:rFonts w:asciiTheme="minorHAnsi" w:hAnsiTheme="minorHAnsi" w:hint="default"/>
      </w:rPr>
    </w:lvl>
    <w:lvl w:ilvl="6">
      <w:start w:val="1"/>
      <w:numFmt w:val="decimal"/>
      <w:lvlText w:val="%7."/>
      <w:lvlJc w:val="left"/>
      <w:pPr>
        <w:ind w:left="2779" w:hanging="397"/>
      </w:pPr>
      <w:rPr>
        <w:rFonts w:asciiTheme="minorHAnsi" w:hAnsiTheme="minorHAnsi" w:hint="default"/>
      </w:rPr>
    </w:lvl>
    <w:lvl w:ilvl="7">
      <w:start w:val="1"/>
      <w:numFmt w:val="lowerLetter"/>
      <w:lvlText w:val="%8."/>
      <w:lvlJc w:val="left"/>
      <w:pPr>
        <w:ind w:left="3176" w:hanging="397"/>
      </w:pPr>
      <w:rPr>
        <w:rFonts w:asciiTheme="minorHAnsi" w:hAnsiTheme="minorHAnsi" w:hint="default"/>
      </w:rPr>
    </w:lvl>
    <w:lvl w:ilvl="8">
      <w:start w:val="1"/>
      <w:numFmt w:val="lowerRoman"/>
      <w:lvlText w:val="%9."/>
      <w:lvlJc w:val="left"/>
      <w:pPr>
        <w:ind w:left="3573" w:hanging="397"/>
      </w:pPr>
      <w:rPr>
        <w:rFonts w:asciiTheme="minorHAnsi" w:hAnsiTheme="minorHAnsi" w:hint="default"/>
      </w:rPr>
    </w:lvl>
  </w:abstractNum>
  <w:abstractNum w:abstractNumId="22" w15:restartNumberingAfterBreak="0">
    <w:nsid w:val="27B866C7"/>
    <w:multiLevelType w:val="hybridMultilevel"/>
    <w:tmpl w:val="3B941FA4"/>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DA788C"/>
    <w:multiLevelType w:val="hybridMultilevel"/>
    <w:tmpl w:val="0844543E"/>
    <w:lvl w:ilvl="0" w:tplc="586CAEA6">
      <w:start w:val="1"/>
      <w:numFmt w:val="bullet"/>
      <w:lvlText w:val="•"/>
      <w:lvlJc w:val="left"/>
      <w:pPr>
        <w:ind w:left="720" w:hanging="360"/>
      </w:pPr>
      <w:rPr>
        <w:rFonts w:ascii="Corbel" w:hAnsi="Corbe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A9B0D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D4F311C"/>
    <w:multiLevelType w:val="multilevel"/>
    <w:tmpl w:val="D1BCD760"/>
    <w:lvl w:ilvl="0">
      <w:start w:val="1"/>
      <w:numFmt w:val="bullet"/>
      <w:lvlText w:val="•"/>
      <w:lvlJc w:val="left"/>
      <w:pPr>
        <w:ind w:left="2285" w:hanging="397"/>
      </w:pPr>
      <w:rPr>
        <w:rFonts w:ascii="Corbel" w:hAnsi="Corbel" w:hint="default"/>
        <w:sz w:val="23"/>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28" w15:restartNumberingAfterBreak="0">
    <w:nsid w:val="41C85040"/>
    <w:multiLevelType w:val="multilevel"/>
    <w:tmpl w:val="A9721710"/>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09"/>
        </w:tabs>
        <w:ind w:left="0" w:firstLine="0"/>
      </w:pPr>
      <w:rPr>
        <w:rFonts w:hint="default"/>
      </w:rPr>
    </w:lvl>
    <w:lvl w:ilvl="3">
      <w:start w:val="1"/>
      <w:numFmt w:val="decimal"/>
      <w:lvlText w:val="%1.%2.%3.%4"/>
      <w:lvlJc w:val="left"/>
      <w:pPr>
        <w:tabs>
          <w:tab w:val="num" w:pos="839"/>
        </w:tabs>
        <w:ind w:left="0" w:firstLine="0"/>
      </w:pPr>
      <w:rPr>
        <w:rFonts w:hint="default"/>
      </w:rPr>
    </w:lvl>
    <w:lvl w:ilvl="4">
      <w:start w:val="1"/>
      <w:numFmt w:val="decimal"/>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29" w15:restartNumberingAfterBreak="0">
    <w:nsid w:val="551F5B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8C30800"/>
    <w:multiLevelType w:val="multilevel"/>
    <w:tmpl w:val="3738D81A"/>
    <w:lvl w:ilvl="0">
      <w:start w:val="1"/>
      <w:numFmt w:val="decimal"/>
      <w:lvlText w:val="%1)"/>
      <w:lvlJc w:val="left"/>
      <w:pPr>
        <w:ind w:left="397" w:hanging="397"/>
      </w:pPr>
      <w:rPr>
        <w:rFonts w:hint="default"/>
        <w:b w:val="0"/>
        <w:i w:val="0"/>
        <w:color w:val="auto"/>
        <w:sz w:val="22"/>
      </w:rPr>
    </w:lvl>
    <w:lvl w:ilvl="1">
      <w:start w:val="1"/>
      <w:numFmt w:val="lowerLetter"/>
      <w:lvlText w:val="%2)"/>
      <w:lvlJc w:val="left"/>
      <w:pPr>
        <w:ind w:left="794" w:hanging="397"/>
      </w:pPr>
      <w:rPr>
        <w:rFonts w:hint="default"/>
        <w:b w:val="0"/>
        <w:i w:val="0"/>
        <w:color w:val="auto"/>
        <w:sz w:val="22"/>
      </w:rPr>
    </w:lvl>
    <w:lvl w:ilvl="2">
      <w:start w:val="1"/>
      <w:numFmt w:val="lowerRoman"/>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985B8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7167787"/>
    <w:multiLevelType w:val="multilevel"/>
    <w:tmpl w:val="49886DC4"/>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F380B60"/>
    <w:multiLevelType w:val="hybridMultilevel"/>
    <w:tmpl w:val="FA66D668"/>
    <w:lvl w:ilvl="0" w:tplc="1988F314">
      <w:start w:val="1"/>
      <w:numFmt w:val="decimal"/>
      <w:lvlText w:val="%1."/>
      <w:lvlJc w:val="left"/>
      <w:pPr>
        <w:ind w:left="757" w:hanging="360"/>
      </w:pPr>
      <w:rPr>
        <w:rFonts w:hint="default"/>
      </w:rPr>
    </w:lvl>
    <w:lvl w:ilvl="1" w:tplc="0C070019" w:tentative="1">
      <w:start w:val="1"/>
      <w:numFmt w:val="lowerLetter"/>
      <w:lvlText w:val="%2."/>
      <w:lvlJc w:val="left"/>
      <w:pPr>
        <w:ind w:left="1477" w:hanging="360"/>
      </w:pPr>
    </w:lvl>
    <w:lvl w:ilvl="2" w:tplc="0C07001B" w:tentative="1">
      <w:start w:val="1"/>
      <w:numFmt w:val="lowerRoman"/>
      <w:lvlText w:val="%3."/>
      <w:lvlJc w:val="right"/>
      <w:pPr>
        <w:ind w:left="2197" w:hanging="180"/>
      </w:pPr>
    </w:lvl>
    <w:lvl w:ilvl="3" w:tplc="0C07000F" w:tentative="1">
      <w:start w:val="1"/>
      <w:numFmt w:val="decimal"/>
      <w:lvlText w:val="%4."/>
      <w:lvlJc w:val="left"/>
      <w:pPr>
        <w:ind w:left="2917" w:hanging="360"/>
      </w:pPr>
    </w:lvl>
    <w:lvl w:ilvl="4" w:tplc="0C070019" w:tentative="1">
      <w:start w:val="1"/>
      <w:numFmt w:val="lowerLetter"/>
      <w:lvlText w:val="%5."/>
      <w:lvlJc w:val="left"/>
      <w:pPr>
        <w:ind w:left="3637" w:hanging="360"/>
      </w:pPr>
    </w:lvl>
    <w:lvl w:ilvl="5" w:tplc="0C07001B" w:tentative="1">
      <w:start w:val="1"/>
      <w:numFmt w:val="lowerRoman"/>
      <w:lvlText w:val="%6."/>
      <w:lvlJc w:val="right"/>
      <w:pPr>
        <w:ind w:left="4357" w:hanging="180"/>
      </w:pPr>
    </w:lvl>
    <w:lvl w:ilvl="6" w:tplc="0C07000F" w:tentative="1">
      <w:start w:val="1"/>
      <w:numFmt w:val="decimal"/>
      <w:lvlText w:val="%7."/>
      <w:lvlJc w:val="left"/>
      <w:pPr>
        <w:ind w:left="5077" w:hanging="360"/>
      </w:pPr>
    </w:lvl>
    <w:lvl w:ilvl="7" w:tplc="0C070019" w:tentative="1">
      <w:start w:val="1"/>
      <w:numFmt w:val="lowerLetter"/>
      <w:lvlText w:val="%8."/>
      <w:lvlJc w:val="left"/>
      <w:pPr>
        <w:ind w:left="5797" w:hanging="360"/>
      </w:pPr>
    </w:lvl>
    <w:lvl w:ilvl="8" w:tplc="0C07001B" w:tentative="1">
      <w:start w:val="1"/>
      <w:numFmt w:val="lowerRoman"/>
      <w:lvlText w:val="%9."/>
      <w:lvlJc w:val="right"/>
      <w:pPr>
        <w:ind w:left="6517" w:hanging="180"/>
      </w:pPr>
    </w:lvl>
  </w:abstractNum>
  <w:abstractNum w:abstractNumId="36" w15:restartNumberingAfterBreak="0">
    <w:nsid w:val="73304673"/>
    <w:multiLevelType w:val="hybridMultilevel"/>
    <w:tmpl w:val="BF6C1A5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7" w15:restartNumberingAfterBreak="0">
    <w:nsid w:val="7EFC5368"/>
    <w:multiLevelType w:val="multilevel"/>
    <w:tmpl w:val="9AE487BA"/>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lvlText w:val="•"/>
      <w:lvlJc w:val="left"/>
      <w:pPr>
        <w:ind w:left="1191" w:hanging="397"/>
      </w:pPr>
      <w:rPr>
        <w:rFonts w:asciiTheme="minorHAnsi" w:hAnsiTheme="minorHAnsi" w:cs="Times New Roman" w:hint="default"/>
        <w:b w:val="0"/>
        <w:i w:val="0"/>
        <w:color w:val="auto"/>
        <w:sz w:val="24"/>
      </w:rPr>
    </w:lvl>
    <w:lvl w:ilvl="3">
      <w:start w:val="1"/>
      <w:numFmt w:val="bullet"/>
      <w:lvlText w:val="–"/>
      <w:lvlJc w:val="left"/>
      <w:pPr>
        <w:ind w:left="1588" w:hanging="397"/>
      </w:pPr>
      <w:rPr>
        <w:rFonts w:asciiTheme="minorHAnsi" w:hAnsiTheme="minorHAnsi" w:hint="default"/>
        <w:color w:val="1F497D" w:themeColor="text2"/>
        <w:sz w:val="23"/>
      </w:rPr>
    </w:lvl>
    <w:lvl w:ilvl="4">
      <w:start w:val="1"/>
      <w:numFmt w:val="bullet"/>
      <w:lvlText w:val="•"/>
      <w:lvlJc w:val="left"/>
      <w:pPr>
        <w:ind w:left="1985" w:hanging="341"/>
      </w:pPr>
      <w:rPr>
        <w:rFonts w:asciiTheme="minorHAnsi" w:hAnsiTheme="minorHAnsi" w:hint="default"/>
        <w:color w:val="E6242F"/>
      </w:rPr>
    </w:lvl>
    <w:lvl w:ilvl="5">
      <w:start w:val="1"/>
      <w:numFmt w:val="bullet"/>
      <w:lvlText w:val="–"/>
      <w:lvlJc w:val="left"/>
      <w:pPr>
        <w:ind w:left="2381" w:hanging="396"/>
      </w:pPr>
      <w:rPr>
        <w:rFonts w:asciiTheme="minorHAnsi" w:hAnsiTheme="minorHAnsi" w:hint="default"/>
        <w:color w:val="auto"/>
      </w:rPr>
    </w:lvl>
    <w:lvl w:ilvl="6">
      <w:start w:val="1"/>
      <w:numFmt w:val="bullet"/>
      <w:lvlText w:val="•"/>
      <w:lvlJc w:val="left"/>
      <w:pPr>
        <w:ind w:left="2778" w:hanging="397"/>
      </w:pPr>
      <w:rPr>
        <w:rFonts w:asciiTheme="minorHAnsi" w:hAnsiTheme="minorHAnsi" w:hint="default"/>
        <w:color w:val="auto"/>
      </w:rPr>
    </w:lvl>
    <w:lvl w:ilvl="7">
      <w:start w:val="1"/>
      <w:numFmt w:val="bullet"/>
      <w:lvlText w:val="–"/>
      <w:lvlJc w:val="left"/>
      <w:pPr>
        <w:ind w:left="3175" w:hanging="397"/>
      </w:pPr>
      <w:rPr>
        <w:rFonts w:asciiTheme="minorHAnsi" w:hAnsiTheme="minorHAnsi" w:hint="default"/>
        <w:color w:val="E6242F"/>
      </w:rPr>
    </w:lvl>
    <w:lvl w:ilvl="8">
      <w:start w:val="1"/>
      <w:numFmt w:val="bullet"/>
      <w:lvlText w:val="•"/>
      <w:lvlJc w:val="left"/>
      <w:pPr>
        <w:ind w:left="3572" w:hanging="397"/>
      </w:pPr>
      <w:rPr>
        <w:rFonts w:asciiTheme="minorHAnsi" w:hAnsiTheme="minorHAnsi" w:hint="default"/>
        <w:color w:val="E6242F"/>
      </w:rPr>
    </w:lvl>
  </w:abstractNum>
  <w:num w:numId="1" w16cid:durableId="1533689224">
    <w:abstractNumId w:val="34"/>
  </w:num>
  <w:num w:numId="2" w16cid:durableId="359163255">
    <w:abstractNumId w:val="26"/>
  </w:num>
  <w:num w:numId="3" w16cid:durableId="1555461651">
    <w:abstractNumId w:val="14"/>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4"/>
  </w:num>
  <w:num w:numId="15" w16cid:durableId="753356106">
    <w:abstractNumId w:val="26"/>
  </w:num>
  <w:num w:numId="16" w16cid:durableId="845361796">
    <w:abstractNumId w:val="14"/>
  </w:num>
  <w:num w:numId="17" w16cid:durableId="617101061">
    <w:abstractNumId w:val="23"/>
  </w:num>
  <w:num w:numId="18" w16cid:durableId="608660104">
    <w:abstractNumId w:val="19"/>
  </w:num>
  <w:num w:numId="19" w16cid:durableId="253629949">
    <w:abstractNumId w:val="10"/>
  </w:num>
  <w:num w:numId="20" w16cid:durableId="1820076250">
    <w:abstractNumId w:val="31"/>
  </w:num>
  <w:num w:numId="21" w16cid:durableId="1556621660">
    <w:abstractNumId w:val="32"/>
  </w:num>
  <w:num w:numId="22" w16cid:durableId="942998942">
    <w:abstractNumId w:val="29"/>
  </w:num>
  <w:num w:numId="23" w16cid:durableId="1851988289">
    <w:abstractNumId w:val="17"/>
  </w:num>
  <w:num w:numId="24" w16cid:durableId="207498724">
    <w:abstractNumId w:val="11"/>
  </w:num>
  <w:num w:numId="25" w16cid:durableId="334458243">
    <w:abstractNumId w:val="25"/>
  </w:num>
  <w:num w:numId="26" w16cid:durableId="162279978">
    <w:abstractNumId w:val="22"/>
  </w:num>
  <w:num w:numId="27" w16cid:durableId="94449304">
    <w:abstractNumId w:val="37"/>
  </w:num>
  <w:num w:numId="28" w16cid:durableId="580991769">
    <w:abstractNumId w:val="15"/>
  </w:num>
  <w:num w:numId="29" w16cid:durableId="1772896622">
    <w:abstractNumId w:val="21"/>
  </w:num>
  <w:num w:numId="30" w16cid:durableId="129632546">
    <w:abstractNumId w:val="28"/>
  </w:num>
  <w:num w:numId="31" w16cid:durableId="122315398">
    <w:abstractNumId w:val="16"/>
  </w:num>
  <w:num w:numId="32" w16cid:durableId="1336349330">
    <w:abstractNumId w:val="24"/>
  </w:num>
  <w:num w:numId="33" w16cid:durableId="234977183">
    <w:abstractNumId w:val="20"/>
  </w:num>
  <w:num w:numId="34" w16cid:durableId="1304887971">
    <w:abstractNumId w:val="30"/>
  </w:num>
  <w:num w:numId="35" w16cid:durableId="1786924124">
    <w:abstractNumId w:val="12"/>
  </w:num>
  <w:num w:numId="36" w16cid:durableId="1807821843">
    <w:abstractNumId w:val="18"/>
  </w:num>
  <w:num w:numId="37" w16cid:durableId="465203323">
    <w:abstractNumId w:val="27"/>
  </w:num>
  <w:num w:numId="38" w16cid:durableId="1920867341">
    <w:abstractNumId w:val="13"/>
  </w:num>
  <w:num w:numId="39" w16cid:durableId="729110060">
    <w:abstractNumId w:val="33"/>
  </w:num>
  <w:num w:numId="40" w16cid:durableId="1297223534">
    <w:abstractNumId w:val="35"/>
  </w:num>
  <w:num w:numId="41" w16cid:durableId="89949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FCE"/>
    <w:rsid w:val="00012944"/>
    <w:rsid w:val="00017F94"/>
    <w:rsid w:val="00023842"/>
    <w:rsid w:val="000334F9"/>
    <w:rsid w:val="0007796D"/>
    <w:rsid w:val="0008148F"/>
    <w:rsid w:val="000A3922"/>
    <w:rsid w:val="000A741E"/>
    <w:rsid w:val="000B4795"/>
    <w:rsid w:val="000B5CFB"/>
    <w:rsid w:val="000B7790"/>
    <w:rsid w:val="000D0BAC"/>
    <w:rsid w:val="000F3711"/>
    <w:rsid w:val="00111F2F"/>
    <w:rsid w:val="00132E78"/>
    <w:rsid w:val="00133D82"/>
    <w:rsid w:val="0014365E"/>
    <w:rsid w:val="00143DD4"/>
    <w:rsid w:val="0016327D"/>
    <w:rsid w:val="00176178"/>
    <w:rsid w:val="00190A1C"/>
    <w:rsid w:val="001B026D"/>
    <w:rsid w:val="001B13E5"/>
    <w:rsid w:val="001D0341"/>
    <w:rsid w:val="001D723E"/>
    <w:rsid w:val="001F061A"/>
    <w:rsid w:val="001F525A"/>
    <w:rsid w:val="002073CD"/>
    <w:rsid w:val="002103FC"/>
    <w:rsid w:val="00214333"/>
    <w:rsid w:val="00215BEC"/>
    <w:rsid w:val="00223272"/>
    <w:rsid w:val="0024779E"/>
    <w:rsid w:val="00251FD2"/>
    <w:rsid w:val="00262657"/>
    <w:rsid w:val="0027536F"/>
    <w:rsid w:val="00282DAB"/>
    <w:rsid w:val="002854EC"/>
    <w:rsid w:val="002A1EBF"/>
    <w:rsid w:val="002A2A36"/>
    <w:rsid w:val="002C6827"/>
    <w:rsid w:val="002D40BF"/>
    <w:rsid w:val="002E0C71"/>
    <w:rsid w:val="00304929"/>
    <w:rsid w:val="00307E8E"/>
    <w:rsid w:val="00331700"/>
    <w:rsid w:val="003378A1"/>
    <w:rsid w:val="00353091"/>
    <w:rsid w:val="00361949"/>
    <w:rsid w:val="003B1D52"/>
    <w:rsid w:val="003D1B7B"/>
    <w:rsid w:val="003E1194"/>
    <w:rsid w:val="003E18C1"/>
    <w:rsid w:val="004123AA"/>
    <w:rsid w:val="004333B8"/>
    <w:rsid w:val="00446FE5"/>
    <w:rsid w:val="004517EE"/>
    <w:rsid w:val="00452396"/>
    <w:rsid w:val="004552CF"/>
    <w:rsid w:val="00463D40"/>
    <w:rsid w:val="0048052D"/>
    <w:rsid w:val="00481B16"/>
    <w:rsid w:val="00495F48"/>
    <w:rsid w:val="00496570"/>
    <w:rsid w:val="004B27C5"/>
    <w:rsid w:val="004C47B3"/>
    <w:rsid w:val="004E09DF"/>
    <w:rsid w:val="004F094E"/>
    <w:rsid w:val="00507F2F"/>
    <w:rsid w:val="00524B23"/>
    <w:rsid w:val="00530DA4"/>
    <w:rsid w:val="00535999"/>
    <w:rsid w:val="005460CF"/>
    <w:rsid w:val="005505B7"/>
    <w:rsid w:val="0056152A"/>
    <w:rsid w:val="00573233"/>
    <w:rsid w:val="00573BE5"/>
    <w:rsid w:val="00586ED3"/>
    <w:rsid w:val="00596AA9"/>
    <w:rsid w:val="005A47C9"/>
    <w:rsid w:val="005B3117"/>
    <w:rsid w:val="005F09BE"/>
    <w:rsid w:val="006013E0"/>
    <w:rsid w:val="00601EE3"/>
    <w:rsid w:val="00610A90"/>
    <w:rsid w:val="00623CA8"/>
    <w:rsid w:val="00632897"/>
    <w:rsid w:val="006356A5"/>
    <w:rsid w:val="00636E6A"/>
    <w:rsid w:val="00653A71"/>
    <w:rsid w:val="00681C29"/>
    <w:rsid w:val="006A2880"/>
    <w:rsid w:val="006A3E42"/>
    <w:rsid w:val="006A6840"/>
    <w:rsid w:val="006B611F"/>
    <w:rsid w:val="006C152A"/>
    <w:rsid w:val="006D65FE"/>
    <w:rsid w:val="006E0451"/>
    <w:rsid w:val="006F56A5"/>
    <w:rsid w:val="007072A3"/>
    <w:rsid w:val="00712E6E"/>
    <w:rsid w:val="0071601D"/>
    <w:rsid w:val="007174EB"/>
    <w:rsid w:val="007501E0"/>
    <w:rsid w:val="007549C9"/>
    <w:rsid w:val="00780585"/>
    <w:rsid w:val="00783AFE"/>
    <w:rsid w:val="00783E9F"/>
    <w:rsid w:val="007A0C5A"/>
    <w:rsid w:val="007A4235"/>
    <w:rsid w:val="007A62E6"/>
    <w:rsid w:val="007B364B"/>
    <w:rsid w:val="007C7957"/>
    <w:rsid w:val="007D6BB3"/>
    <w:rsid w:val="007F61A7"/>
    <w:rsid w:val="007F75C4"/>
    <w:rsid w:val="0080684C"/>
    <w:rsid w:val="0083647E"/>
    <w:rsid w:val="00871C75"/>
    <w:rsid w:val="00872CF6"/>
    <w:rsid w:val="008776DC"/>
    <w:rsid w:val="008F4045"/>
    <w:rsid w:val="008F6B50"/>
    <w:rsid w:val="009007BF"/>
    <w:rsid w:val="00907AA7"/>
    <w:rsid w:val="00966D10"/>
    <w:rsid w:val="009705C8"/>
    <w:rsid w:val="00980874"/>
    <w:rsid w:val="00981F6F"/>
    <w:rsid w:val="009833CC"/>
    <w:rsid w:val="00984B29"/>
    <w:rsid w:val="009C0345"/>
    <w:rsid w:val="009D5D17"/>
    <w:rsid w:val="009D5F1A"/>
    <w:rsid w:val="009F2BFE"/>
    <w:rsid w:val="00A24586"/>
    <w:rsid w:val="00A30353"/>
    <w:rsid w:val="00A36B65"/>
    <w:rsid w:val="00A53219"/>
    <w:rsid w:val="00A57948"/>
    <w:rsid w:val="00A632E8"/>
    <w:rsid w:val="00A67432"/>
    <w:rsid w:val="00A835BE"/>
    <w:rsid w:val="00A90A9F"/>
    <w:rsid w:val="00AC3823"/>
    <w:rsid w:val="00AD66C6"/>
    <w:rsid w:val="00AE323C"/>
    <w:rsid w:val="00B00181"/>
    <w:rsid w:val="00B43F65"/>
    <w:rsid w:val="00B47200"/>
    <w:rsid w:val="00B765F7"/>
    <w:rsid w:val="00B867F3"/>
    <w:rsid w:val="00B95ED7"/>
    <w:rsid w:val="00BA0CA9"/>
    <w:rsid w:val="00BA3980"/>
    <w:rsid w:val="00BB0B66"/>
    <w:rsid w:val="00BB19C3"/>
    <w:rsid w:val="00BB6279"/>
    <w:rsid w:val="00BB6E42"/>
    <w:rsid w:val="00BD6E4F"/>
    <w:rsid w:val="00BE153E"/>
    <w:rsid w:val="00BF575D"/>
    <w:rsid w:val="00BF5D1D"/>
    <w:rsid w:val="00BF7973"/>
    <w:rsid w:val="00C02897"/>
    <w:rsid w:val="00C07787"/>
    <w:rsid w:val="00C40834"/>
    <w:rsid w:val="00C55210"/>
    <w:rsid w:val="00C667F6"/>
    <w:rsid w:val="00C96956"/>
    <w:rsid w:val="00CD2C77"/>
    <w:rsid w:val="00CD5FB5"/>
    <w:rsid w:val="00CD72F5"/>
    <w:rsid w:val="00CD7A84"/>
    <w:rsid w:val="00D0014A"/>
    <w:rsid w:val="00D045AE"/>
    <w:rsid w:val="00D13D5A"/>
    <w:rsid w:val="00D3439C"/>
    <w:rsid w:val="00D37353"/>
    <w:rsid w:val="00D505BE"/>
    <w:rsid w:val="00D6156F"/>
    <w:rsid w:val="00D67630"/>
    <w:rsid w:val="00D7073B"/>
    <w:rsid w:val="00D9714A"/>
    <w:rsid w:val="00DA4170"/>
    <w:rsid w:val="00DB1831"/>
    <w:rsid w:val="00DB2B90"/>
    <w:rsid w:val="00DC0149"/>
    <w:rsid w:val="00DD3BFD"/>
    <w:rsid w:val="00DF6678"/>
    <w:rsid w:val="00E00A67"/>
    <w:rsid w:val="00E21264"/>
    <w:rsid w:val="00E46FCE"/>
    <w:rsid w:val="00E54FDE"/>
    <w:rsid w:val="00E6186C"/>
    <w:rsid w:val="00E65906"/>
    <w:rsid w:val="00E65CA4"/>
    <w:rsid w:val="00E708DC"/>
    <w:rsid w:val="00EC1BAC"/>
    <w:rsid w:val="00EE06A9"/>
    <w:rsid w:val="00EE4BD5"/>
    <w:rsid w:val="00F15AAC"/>
    <w:rsid w:val="00F457E2"/>
    <w:rsid w:val="00F45F7B"/>
    <w:rsid w:val="00F5379B"/>
    <w:rsid w:val="00F545A4"/>
    <w:rsid w:val="00F63EC5"/>
    <w:rsid w:val="00F660DF"/>
    <w:rsid w:val="00F71308"/>
    <w:rsid w:val="00F7357E"/>
    <w:rsid w:val="00F77EFD"/>
    <w:rsid w:val="00F83EF5"/>
    <w:rsid w:val="00F95C08"/>
    <w:rsid w:val="00FA0333"/>
    <w:rsid w:val="00FA107D"/>
    <w:rsid w:val="00FA35A8"/>
    <w:rsid w:val="00FA4FC3"/>
    <w:rsid w:val="00FF30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D32BD"/>
  <w15:docId w15:val="{C0178305-1735-4FBC-974E-2058F3B4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507F2F"/>
    <w:pPr>
      <w:spacing w:after="0" w:line="240" w:lineRule="auto"/>
    </w:pPr>
    <w:rPr>
      <w:rFonts w:ascii="Arial" w:hAnsi="Arial" w:cs="Arial"/>
      <w:sz w:val="24"/>
      <w:szCs w:val="24"/>
      <w:lang w:val="en-GB" w:eastAsia="de-AT"/>
    </w:rPr>
  </w:style>
  <w:style w:type="character" w:styleId="Mentionnonrsolue">
    <w:name w:val="Unresolved Mention"/>
    <w:basedOn w:val="Policepardfaut"/>
    <w:uiPriority w:val="99"/>
    <w:semiHidden/>
    <w:unhideWhenUsed/>
    <w:rsid w:val="00455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is.bka.gv.at/GeltendeFassung.wxe?Abfrage=LrNO&amp;Gesetzesnummer=20001157" TargetMode="External"/><Relationship Id="rId21" Type="http://schemas.openxmlformats.org/officeDocument/2006/relationships/hyperlink" Target="https://ris.bka.gv.at/GeltendeFassung.wxe?Abfrage=LrT&amp;Gesetzesnummer=10000244" TargetMode="External"/><Relationship Id="rId42" Type="http://schemas.openxmlformats.org/officeDocument/2006/relationships/hyperlink" Target="https://www.ris.bka.gv.at/Dokumente/BgblAuth/BGBLA_2020_I_148/BGBLA_2020_I_148.html" TargetMode="External"/><Relationship Id="rId47" Type="http://schemas.openxmlformats.org/officeDocument/2006/relationships/hyperlink" Target="http://www.stopline.at" TargetMode="External"/><Relationship Id="rId63" Type="http://schemas.openxmlformats.org/officeDocument/2006/relationships/hyperlink" Target="https://www.caritas-steiermark.at/hilfe-angebote/migrantinnen-fluechtlinge/beratung-betreuung/divan/" TargetMode="External"/><Relationship Id="rId68" Type="http://schemas.openxmlformats.org/officeDocument/2006/relationships/hyperlink" Target="https://www.ris.bka.gv.at/GeltendeFassung.wxe?Abfrage=Bundesnormen&amp;Gesetzesnummer=10008365" TargetMode="External"/><Relationship Id="rId84" Type="http://schemas.openxmlformats.org/officeDocument/2006/relationships/hyperlink" Target="https://www.bmbwf.gv.at/Themen/schule/beratung/ukraine.html" TargetMode="External"/><Relationship Id="rId89" Type="http://schemas.openxmlformats.org/officeDocument/2006/relationships/hyperlink" Target="https://www.ris.bka.gv.at/GeltendeFassung.wxe?Abfrage=LrStmk&amp;Gesetzesnummer=20000802" TargetMode="External"/><Relationship Id="rId7" Type="http://schemas.openxmlformats.org/officeDocument/2006/relationships/image" Target="media/image1.wmf"/><Relationship Id="rId71" Type="http://schemas.openxmlformats.org/officeDocument/2006/relationships/hyperlink" Target="https://ris.bka.gv.at/GeltendeFassung.wxe?Abfrage=Bundesnormen&amp;Gesetzesnummer=20009588" TargetMode="External"/><Relationship Id="rId92" Type="http://schemas.openxmlformats.org/officeDocument/2006/relationships/hyperlink" Target="http://www.kulturchannel.at/foerderungen/kulturfoerderungsrichtlinien/" TargetMode="External"/><Relationship Id="rId2" Type="http://schemas.openxmlformats.org/officeDocument/2006/relationships/styles" Target="styles.xml"/><Relationship Id="rId16" Type="http://schemas.openxmlformats.org/officeDocument/2006/relationships/hyperlink" Target="https://www.ris.bka.gv.at/NormDokument.wxe?Abfrage=LrK&amp;Gesetzesnummer=20000387&amp;FassungVom=2023-10-04&amp;Artikel=&amp;Paragraf=0&amp;Anlage=&amp;Uebergangsrecht=" TargetMode="External"/><Relationship Id="rId29" Type="http://schemas.openxmlformats.org/officeDocument/2006/relationships/hyperlink" Target="https://www.ris.bka.gv.at/GeltendeFassung.wxe?Abfrage=Bundesnormen&amp;Gesetzesnummer=20004242" TargetMode="External"/><Relationship Id="rId11" Type="http://schemas.openxmlformats.org/officeDocument/2006/relationships/hyperlink" Target="https://www.bmeia.gv.at/fileadmin/user_upload/Zentrale/Integration/Nationale_Integrationsfoerderung/50_Punkte-Plan.pdf" TargetMode="External"/><Relationship Id="rId24" Type="http://schemas.openxmlformats.org/officeDocument/2006/relationships/hyperlink" Target="https://www.ris.bka.gv.at/GeltendeFassung.wxe?Abfrage=LrW&amp;Gesetzesnummer=20000044" TargetMode="External"/><Relationship Id="rId32" Type="http://schemas.openxmlformats.org/officeDocument/2006/relationships/hyperlink" Target="https://www.dievolkspartei.at/Download/Regierungsprogramm_2020.pdf" TargetMode="External"/><Relationship Id="rId37" Type="http://schemas.openxmlformats.org/officeDocument/2006/relationships/hyperlink" Target="http://www.soziales.steiermark.at/cms/dokumente/11562700_103650128/a502daed/Charta_EN.pdf" TargetMode="External"/><Relationship Id="rId40" Type="http://schemas.openxmlformats.org/officeDocument/2006/relationships/hyperlink" Target="https://www.ris.bka.gv.at/Dokumente/BgblAuth/BGBLA_2012_I_1/BGBLA_2012_I_1.pdf" TargetMode="External"/><Relationship Id="rId45" Type="http://schemas.openxmlformats.org/officeDocument/2006/relationships/hyperlink" Target="https://www.ris.bka.gv.at/GeltendeFassung.wxe?Abfrage=Bundesnormen&amp;Gesetzesnummer=20003079" TargetMode="External"/><Relationship Id="rId53" Type="http://schemas.openxmlformats.org/officeDocument/2006/relationships/hyperlink" Target="https://www.ris.bka.gv.at/GeltendeFassung.wxe?Abfrage=Bundesnormen&amp;Gesetzesnummer=20004241" TargetMode="External"/><Relationship Id="rId58" Type="http://schemas.openxmlformats.org/officeDocument/2006/relationships/hyperlink" Target="https://junges.wien.gv.at/jungeswien/" TargetMode="External"/><Relationship Id="rId66" Type="http://schemas.openxmlformats.org/officeDocument/2006/relationships/hyperlink" Target="https://www.vfgh.gv.at/downloads/VfGH-Erkenntnis_G_4_2020_vom_11.12.2020.pdf" TargetMode="External"/><Relationship Id="rId74" Type="http://schemas.openxmlformats.org/officeDocument/2006/relationships/hyperlink" Target="https://www.etc-graz.eu/2023/01/24/fairmietung-in-der-steiermark-eine-langzeitstudie/" TargetMode="External"/><Relationship Id="rId79" Type="http://schemas.openxmlformats.org/officeDocument/2006/relationships/hyperlink" Target="https://www.sozialministerium.at/dam/jcr:496efe20-f424-41fb-81b0-34366e1f136e/kindergesundheitsstrategie_2011.pdf" TargetMode="External"/><Relationship Id="rId87" Type="http://schemas.openxmlformats.org/officeDocument/2006/relationships/hyperlink" Target="https://www.ris.bka.gv.at/GeltendeFassung.wxe?Abfrage=Bundesnormen&amp;Gesetzesnummer=10006276" TargetMode="External"/><Relationship Id="rId102"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ris.bka.gv.at/GeltendeFassung.wxe?Abfrage=Bundesnormen&amp;Gesetzesnummer=10005579" TargetMode="External"/><Relationship Id="rId82" Type="http://schemas.openxmlformats.org/officeDocument/2006/relationships/hyperlink" Target="https://www.ris.bka.gv.at/GeltendeFassung.wxe?Abfrage=Bundesnormen&amp;Gesetzesnummer=10009265" TargetMode="External"/><Relationship Id="rId90" Type="http://schemas.openxmlformats.org/officeDocument/2006/relationships/hyperlink" Target="https://www.ris.bka.gv.at/GeltendeFassung.wxe?Abfrage=Bundesnormen&amp;Gesetzesnummer=10000265" TargetMode="External"/><Relationship Id="rId95" Type="http://schemas.openxmlformats.org/officeDocument/2006/relationships/hyperlink" Target="https://www.ris.bka.gv.at/Dokumente/BgblAuth/BGBLA_2019_I_105/BGBLA_2019_I_105.html" TargetMode="External"/><Relationship Id="rId19" Type="http://schemas.openxmlformats.org/officeDocument/2006/relationships/hyperlink" Target="https://ris.bka.gv.at/GeltendeFassung.wxe?Abfrage=LrSbg&amp;Gesetzesnummer=20000441" TargetMode="External"/><Relationship Id="rId14" Type="http://schemas.openxmlformats.org/officeDocument/2006/relationships/hyperlink" Target="https://www.ris.bka.gv.at/GeltendeFassung.wxe?Abfrage=Bundesnormen&amp;Gesetzesnummer=10008858" TargetMode="External"/><Relationship Id="rId22" Type="http://schemas.openxmlformats.org/officeDocument/2006/relationships/hyperlink" Target="https://ris.bka.gv.at/GeltendeFassung.wxe?Abfrage=LrVbg&amp;Gesetzesnummer=20000085" TargetMode="External"/><Relationship Id="rId27" Type="http://schemas.openxmlformats.org/officeDocument/2006/relationships/hyperlink" Target="https://ris.bka.gv.at/GeltendeFassung.wxe?Abfrage=LrT&amp;Gesetzesnummer=20000317" TargetMode="External"/><Relationship Id="rId30" Type="http://schemas.openxmlformats.org/officeDocument/2006/relationships/hyperlink" Target="https://www.ris.bka.gv.at/GeltendeFassung.wxe?Abfrage=Bundesnormen&amp;Gesetzesnummer=10004611" TargetMode="External"/><Relationship Id="rId35" Type="http://schemas.openxmlformats.org/officeDocument/2006/relationships/hyperlink" Target="https://www.ris.bka.gv.at/GeltendeFassung.wxe?Abfrage=Bundesnormen&amp;Gesetzesnummer=10005792" TargetMode="External"/><Relationship Id="rId43" Type="http://schemas.openxmlformats.org/officeDocument/2006/relationships/hyperlink" Target="https://www.ris.bka.gv.at/GeltendeFassung.wxe?Abfrage=bundesnormen&amp;Gesetzesnummer=10000784" TargetMode="External"/><Relationship Id="rId48" Type="http://schemas.openxmlformats.org/officeDocument/2006/relationships/hyperlink" Target="http://www.onlinesicherheit.gv.at" TargetMode="External"/><Relationship Id="rId56" Type="http://schemas.openxmlformats.org/officeDocument/2006/relationships/hyperlink" Target="https://junges.wien.gv.at/wp-content/uploads/sites/48/2022/08/Strategie_DE_Download_neuesVW.pdf" TargetMode="External"/><Relationship Id="rId64" Type="http://schemas.openxmlformats.org/officeDocument/2006/relationships/hyperlink" Target="https://frauenausallenlaendern.org/projekte-fachstelle-zwangsheirat/" TargetMode="External"/><Relationship Id="rId69" Type="http://schemas.openxmlformats.org/officeDocument/2006/relationships/hyperlink" Target="https://www.ris.bka.gv.at/GeltendeFassung.wxe?Abfrage=Bundesnormen&amp;Gesetzesnummer=10008407" TargetMode="External"/><Relationship Id="rId77" Type="http://schemas.openxmlformats.org/officeDocument/2006/relationships/hyperlink" Target="https://www.gesundheit.gv.at/service/videos/gesundheitssystem/psychische-probleme.html" TargetMode="External"/><Relationship Id="rId100" Type="http://schemas.openxmlformats.org/officeDocument/2006/relationships/header" Target="header1.xml"/><Relationship Id="rId105" Type="http://schemas.openxmlformats.org/officeDocument/2006/relationships/fontTable" Target="fontTable.xml"/><Relationship Id="rId8" Type="http://schemas.openxmlformats.org/officeDocument/2006/relationships/hyperlink" Target="https://tbinternet.ohchr.org/_layouts/15/treatybodyexternal/Download.aspx?symbolno=CERD%2FC%2FAUT%2F18-20&amp;Lang=en" TargetMode="External"/><Relationship Id="rId51" Type="http://schemas.openxmlformats.org/officeDocument/2006/relationships/hyperlink" Target="https://www.bmj.gv.at/service/publikationen/ALES-Studie-%C3%BCber-den-Umgang-mit-Misshandlungsvorw%C3%BCrfen-gegen-Exekutivbeamte.html" TargetMode="External"/><Relationship Id="rId72" Type="http://schemas.openxmlformats.org/officeDocument/2006/relationships/hyperlink" Target="https://www.statistik.at/fileadmin/pages/315/Anerkennung_und_Bewertungen_2022_23.ods" TargetMode="External"/><Relationship Id="rId80" Type="http://schemas.openxmlformats.org/officeDocument/2006/relationships/hyperlink" Target="https://www.sozialministerium.at/Themen/Gesundheit/Kinder--und-Jugendgesundheit/Kinder--und-Jugendgesundheitsstrategie.html" TargetMode="External"/><Relationship Id="rId85" Type="http://schemas.openxmlformats.org/officeDocument/2006/relationships/hyperlink" Target="https://www.ris.bka.gv.at/GeltendeFassung.wxe?Abfrage=Bundesnormen&amp;Gesetzesnummer=20009604" TargetMode="External"/><Relationship Id="rId93" Type="http://schemas.openxmlformats.org/officeDocument/2006/relationships/hyperlink" Target="https://europeada.eu/" TargetMode="External"/><Relationship Id="rId98" Type="http://schemas.openxmlformats.org/officeDocument/2006/relationships/hyperlink" Target="https://www.erinnern.at/themen/jahresthema-2024-genozid-an-den-roma-sinti" TargetMode="External"/><Relationship Id="rId3" Type="http://schemas.openxmlformats.org/officeDocument/2006/relationships/settings" Target="settings.xml"/><Relationship Id="rId12" Type="http://schemas.openxmlformats.org/officeDocument/2006/relationships/hyperlink" Target="https://www.ris.bka.gv.at/GeltendeFassung.wxe?Abfrage=Bundesnormen&amp;Gesetzesnummer=10000138" TargetMode="External"/><Relationship Id="rId17" Type="http://schemas.openxmlformats.org/officeDocument/2006/relationships/hyperlink" Target="https://ris.bka.gv.at/GeltendeFassung.wxe?Abfrage=LrNO&amp;Gesetzesnummer=20000466" TargetMode="External"/><Relationship Id="rId25" Type="http://schemas.openxmlformats.org/officeDocument/2006/relationships/hyperlink" Target="https://www.ris.bka.gv.at/GeltendeFassung.wxe?Abfrage=LrW&amp;Gesetzesnummer=20000045" TargetMode="External"/><Relationship Id="rId33" Type="http://schemas.openxmlformats.org/officeDocument/2006/relationships/hyperlink" Target="https://www.ris.bka.gv.at/GeltendeFassung.wxe?Abfrage=Bundesnormen&amp;Gesetzesnummer=10000533" TargetMode="External"/><Relationship Id="rId38" Type="http://schemas.openxmlformats.org/officeDocument/2006/relationships/hyperlink" Target="https://www.wien.gv.at/spezial/integrationsmonitor/" TargetMode="External"/><Relationship Id="rId46" Type="http://schemas.openxmlformats.org/officeDocument/2006/relationships/hyperlink" Target="https://www.ris.bka.gv.at/GeltendeFassung.wxe?Abfrage=Bundesnormen&amp;Gesetzesnummer=20012478" TargetMode="External"/><Relationship Id="rId59" Type="http://schemas.openxmlformats.org/officeDocument/2006/relationships/hyperlink" Target="https://www.wien.gv.at/politik-verwaltung/europaeische-demokratiehauptstadt.html" TargetMode="External"/><Relationship Id="rId67" Type="http://schemas.openxmlformats.org/officeDocument/2006/relationships/hyperlink" Target="https://ris.bka.gv.at/GeltendeFassung.wxe?Abfrage=Bundesnormen&amp;Gesetzesnummer=10009600" TargetMode="External"/><Relationship Id="rId103" Type="http://schemas.openxmlformats.org/officeDocument/2006/relationships/footer" Target="footer2.xml"/><Relationship Id="rId20" Type="http://schemas.openxmlformats.org/officeDocument/2006/relationships/hyperlink" Target="https://www.ris.bka.gv.at/GeltendeFassung.wxe?Abfrage=LrStmk&amp;Gesetzesnummer=20001756" TargetMode="External"/><Relationship Id="rId41" Type="http://schemas.openxmlformats.org/officeDocument/2006/relationships/hyperlink" Target="https://www.ris.bka.gv.at/GeltendeFassung.wxe?Abfrage=Bundesnormen&amp;Gesetzesnummer=10002296" TargetMode="External"/><Relationship Id="rId54" Type="http://schemas.openxmlformats.org/officeDocument/2006/relationships/hyperlink" Target="https://www.bundeskanzleramt.gv.at/themen/volksgruppen/roma-strategie" TargetMode="External"/><Relationship Id="rId62" Type="http://schemas.openxmlformats.org/officeDocument/2006/relationships/hyperlink" Target="https://www.vfgh.gv.at/downloads/VfGH_Entscheidung_G_258-2017_ua_Ehe_gleichgeschlechtl_Paare.pdf" TargetMode="External"/><Relationship Id="rId70" Type="http://schemas.openxmlformats.org/officeDocument/2006/relationships/hyperlink" Target="https://www.ris.bka.gv.at/GeltendeFassung.wxe?Abfrage=Bundesnormen&amp;Gesetzesnummer=20009555" TargetMode="External"/><Relationship Id="rId75" Type="http://schemas.openxmlformats.org/officeDocument/2006/relationships/hyperlink" Target="https://www.gleichbehandlungsanwaltschaft.gv.at/Themen/Studien-Untersuchungen-.html" TargetMode="External"/><Relationship Id="rId83" Type="http://schemas.openxmlformats.org/officeDocument/2006/relationships/hyperlink" Target="https://www.bmbwf.gv.at/Themen/schule/schulpraxis/ba/sprabi/dfk.html" TargetMode="External"/><Relationship Id="rId88" Type="http://schemas.openxmlformats.org/officeDocument/2006/relationships/hyperlink" Target="https://www.hungeraufkunstundkultur.at/worum_geht_es" TargetMode="External"/><Relationship Id="rId91" Type="http://schemas.openxmlformats.org/officeDocument/2006/relationships/hyperlink" Target="https://www.ris.bka.gv.at/GeltendeFassung.wxe?Abfrage=LrK&amp;Gesetzesnummer=20000113&amp;FassungVom=2019-04-27" TargetMode="External"/><Relationship Id="rId96" Type="http://schemas.openxmlformats.org/officeDocument/2006/relationships/hyperlink" Target="https://www.justiz.gv.at/html/default/prozessbegleitung.de.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ris.bka.gv.at/GeltendeFassung.wxe?Abfrage=LrBgld&amp;Gesetzesnummer=20000359" TargetMode="External"/><Relationship Id="rId23" Type="http://schemas.openxmlformats.org/officeDocument/2006/relationships/hyperlink" Target="https://www.ris.bka.gv.at/GeltendeFassung.wxe?Abfrage=LrW&amp;Gesetzesnummer=20000547" TargetMode="External"/><Relationship Id="rId28" Type="http://schemas.openxmlformats.org/officeDocument/2006/relationships/hyperlink" Target="https://ris.bka.gv.at/GeltendeFassung.wxe?Abfrage=LrW&amp;Gesetzesnummer=20000171" TargetMode="External"/><Relationship Id="rId36" Type="http://schemas.openxmlformats.org/officeDocument/2006/relationships/hyperlink" Target="https://www.ris.bka.gv.at/GeltendeFassung.wxe?Abfrage=Bundesnormen&amp;Gesetzesnummer=10000207" TargetMode="External"/><Relationship Id="rId49" Type="http://schemas.openxmlformats.org/officeDocument/2006/relationships/hyperlink" Target="https://www.ris.bka.gv.at/GeltendeFassung.wxe?Abfrage=Bundesnormen&amp;Gesetzesnummer=10000872" TargetMode="External"/><Relationship Id="rId57" Type="http://schemas.openxmlformats.org/officeDocument/2006/relationships/hyperlink" Target="https://junges.wien.gv.at/kinder-jugendparlament/" TargetMode="External"/><Relationship Id="rId106" Type="http://schemas.openxmlformats.org/officeDocument/2006/relationships/theme" Target="theme/theme1.xml"/><Relationship Id="rId10" Type="http://schemas.openxmlformats.org/officeDocument/2006/relationships/hyperlink" Target="https://www.bmi.gv.at/301/Statistiken/" TargetMode="External"/><Relationship Id="rId31" Type="http://schemas.openxmlformats.org/officeDocument/2006/relationships/hyperlink" Target="https://www.ris.bka.gv.at/eli/bgbl/I/2017/68" TargetMode="External"/><Relationship Id="rId44" Type="http://schemas.openxmlformats.org/officeDocument/2006/relationships/hyperlink" Target="https://www.ris.bka.gv.at/GeltendeFassung.wxe?Abfrage=Bundesnormen&amp;Gesetzesnummer=20012459" TargetMode="External"/><Relationship Id="rId52" Type="http://schemas.openxmlformats.org/officeDocument/2006/relationships/hyperlink" Target="https://www.ris.bka.gv.at/GeltendeFassung.wxe?Abfrage=Bundesnormen&amp;Gesetzesnummer=20004240" TargetMode="External"/><Relationship Id="rId60" Type="http://schemas.openxmlformats.org/officeDocument/2006/relationships/hyperlink" Target="https://mitwirkung.wien.gv.at/" TargetMode="External"/><Relationship Id="rId65" Type="http://schemas.openxmlformats.org/officeDocument/2006/relationships/hyperlink" Target="https://www.parlament.gv.at/PAKT/VHG/XXII/I/I_00307/fname_010536.pdf" TargetMode="External"/><Relationship Id="rId73" Type="http://schemas.openxmlformats.org/officeDocument/2006/relationships/hyperlink" Target="http://www.journey-integral.at" TargetMode="External"/><Relationship Id="rId78" Type="http://schemas.openxmlformats.org/officeDocument/2006/relationships/hyperlink" Target="https://www.sozialministerium.at/dam/jcr:496efe20-f424-41fb-81b0-34366e1f136e/kindergesundheitsstrategie_2011.pdf" TargetMode="External"/><Relationship Id="rId81" Type="http://schemas.openxmlformats.org/officeDocument/2006/relationships/hyperlink" Target="https://www.ris.bka.gv.at/GeltendeFassung.wxe?Abfrage=Bundesnormen&amp;Gesetzesnummer=20010649" TargetMode="External"/><Relationship Id="rId86" Type="http://schemas.openxmlformats.org/officeDocument/2006/relationships/hyperlink" Target="https://www.bundeskanzleramt.gv.at/themen/volksgruppen/roma-strategie/dialogplattform-roma-strategie/13-dialogplattform-25-februar-2015.html" TargetMode="External"/><Relationship Id="rId94" Type="http://schemas.openxmlformats.org/officeDocument/2006/relationships/hyperlink" Target="https://www.bundeskanzleramt.gv.at/agenda/frauen-und-gleichstellung/gleichbehandlung/gleichbehandlungsberichte/gleichbehandlungsberichte-der-privatwirtschaft.html" TargetMode="External"/><Relationship Id="rId99" Type="http://schemas.openxmlformats.org/officeDocument/2006/relationships/hyperlink" Target="https://der.orf.at/unternehmen/recht-grundlagen/jahresberichte/index.html" TargetMode="External"/><Relationship Id="rId10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bundeskanzleramt.gv.at/agenda/integration/integrationsbericht.html" TargetMode="External"/><Relationship Id="rId13" Type="http://schemas.openxmlformats.org/officeDocument/2006/relationships/hyperlink" Target="https://www.ris.bka.gv.at/GeltendeFassung.wxe?Abfrage=Bundesnormen&amp;Gesetzesnummer=20003395" TargetMode="External"/><Relationship Id="rId18" Type="http://schemas.openxmlformats.org/officeDocument/2006/relationships/hyperlink" Target="https://ris.bka.gv.at/GeltendeFassung.wxe?Abfrage=LrOO&amp;Gesetzesnummer=20000360" TargetMode="External"/><Relationship Id="rId39" Type="http://schemas.openxmlformats.org/officeDocument/2006/relationships/hyperlink" Target="https://www.gleichstellungsmonitor.at/" TargetMode="External"/><Relationship Id="rId34" Type="http://schemas.openxmlformats.org/officeDocument/2006/relationships/hyperlink" Target="https://www.ris.bka.gv.at/GeltendeFassung.wxe?Abfrage=Bundesnormen&amp;Gesetzesnummer=10008466" TargetMode="External"/><Relationship Id="rId50" Type="http://schemas.openxmlformats.org/officeDocument/2006/relationships/hyperlink" Target="https://www.neustart.at/was-wir-tun/bewaehrungshilfe/dialog-statt-hass/" TargetMode="External"/><Relationship Id="rId55" Type="http://schemas.openxmlformats.org/officeDocument/2006/relationships/hyperlink" Target="https://www.ris.bka.gv.at/GeltendeFassung.wxe?Abfrage=LrStmk&amp;Gesetzesnummer=20000217" TargetMode="External"/><Relationship Id="rId76" Type="http://schemas.openxmlformats.org/officeDocument/2006/relationships/hyperlink" Target="http://gesundheitsziele-oesterreich.at/10-ziele/" TargetMode="External"/><Relationship Id="rId97" Type="http://schemas.openxmlformats.org/officeDocument/2006/relationships/hyperlink" Target="https://www.ris.bka.gv.at/GeltendeFassung.wxe?Abfrage=Bundesnormen&amp;Gesetzesnummer=10009918" TargetMode="External"/><Relationship Id="rId10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tatistik.at/web_de/statistiken/menschen_und_gesellschaft/bevoelkerung/%20einbuergerungen/index.html" TargetMode="External"/><Relationship Id="rId1" Type="http://schemas.openxmlformats.org/officeDocument/2006/relationships/hyperlink" Target="https://www.ris.bka.gv.at/GeltendeFassung.wxe?Abfrage=Bundesnormen&amp;Gesetzesnummer=200058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8</TotalTime>
  <Pages>37</Pages>
  <Words>23535</Words>
  <Characters>129444</Characters>
  <Application>Microsoft Office Word</Application>
  <DocSecurity>0</DocSecurity>
  <Lines>1078</Lines>
  <Paragraphs>305</Paragraphs>
  <ScaleCrop>false</ScaleCrop>
  <HeadingPairs>
    <vt:vector size="2" baseType="variant">
      <vt:variant>
        <vt:lpstr>Titre</vt:lpstr>
      </vt:variant>
      <vt:variant>
        <vt:i4>1</vt:i4>
      </vt:variant>
    </vt:vector>
  </HeadingPairs>
  <TitlesOfParts>
    <vt:vector size="1" baseType="lpstr">
      <vt:lpstr>CERD/C/AUT/21-23</vt:lpstr>
    </vt:vector>
  </TitlesOfParts>
  <Company>DCM</Company>
  <LinksUpToDate>false</LinksUpToDate>
  <CharactersWithSpaces>152674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CERD/C/AUT/21-23</dc:title>
  <dc:subject/>
  <dc:creator>Corinne ROBERT</dc:creator>
  <cp:keywords/>
  <cp:lastModifiedBy>Corinne ROBERT</cp:lastModifiedBy>
  <cp:revision>3</cp:revision>
  <cp:lastPrinted>2025-08-27T13:04:00Z</cp:lastPrinted>
  <dcterms:created xsi:type="dcterms:W3CDTF">2025-08-27T13:04:00Z</dcterms:created>
  <dcterms:modified xsi:type="dcterms:W3CDTF">2025-08-27T13:07:00Z</dcterms:modified>
</cp:coreProperties>
</file>