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1066D" w:rsidRDefault="00F1066D" w:rsidP="000E62AA">
            <w:pPr>
              <w:spacing w:line="240" w:lineRule="atLeast"/>
              <w:jc w:val="right"/>
              <w:rPr>
                <w:sz w:val="20"/>
                <w:szCs w:val="21"/>
              </w:rPr>
            </w:pPr>
            <w:r w:rsidRPr="00F1066D">
              <w:rPr>
                <w:sz w:val="40"/>
                <w:szCs w:val="21"/>
              </w:rPr>
              <w:t>A</w:t>
            </w:r>
            <w:r>
              <w:rPr>
                <w:sz w:val="20"/>
                <w:szCs w:val="21"/>
              </w:rPr>
              <w:t>/</w:t>
            </w:r>
            <w:proofErr w:type="spellStart"/>
            <w:r>
              <w:rPr>
                <w:sz w:val="20"/>
                <w:szCs w:val="21"/>
              </w:rPr>
              <w:t>HRC</w:t>
            </w:r>
            <w:proofErr w:type="spellEnd"/>
            <w:r>
              <w:rPr>
                <w:sz w:val="20"/>
                <w:szCs w:val="21"/>
              </w:rPr>
              <w:t>/34/</w:t>
            </w:r>
            <w:proofErr w:type="spellStart"/>
            <w:r>
              <w:rPr>
                <w:sz w:val="20"/>
                <w:szCs w:val="21"/>
              </w:rPr>
              <w:t>L.6</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F1066D" w:rsidRPr="00F1066D">
              <w:rPr>
                <w:sz w:val="20"/>
              </w:rPr>
              <w:t>Limited</w:t>
            </w:r>
          </w:p>
          <w:p w:rsidR="00A1364C" w:rsidRPr="00F124C6" w:rsidRDefault="00F1066D" w:rsidP="000E62AA">
            <w:pPr>
              <w:spacing w:line="240" w:lineRule="atLeast"/>
              <w:rPr>
                <w:sz w:val="20"/>
              </w:rPr>
            </w:pPr>
            <w:r>
              <w:rPr>
                <w:sz w:val="20"/>
              </w:rPr>
              <w:t>17 March</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bookmarkStart w:id="0" w:name="_GoBack"/>
            <w:bookmarkEnd w:id="0"/>
          </w:p>
          <w:p w:rsidR="00A1364C" w:rsidRPr="00F124C6" w:rsidRDefault="00A1364C" w:rsidP="000E62AA">
            <w:pPr>
              <w:spacing w:line="240" w:lineRule="atLeast"/>
            </w:pPr>
            <w:r w:rsidRPr="00F124C6">
              <w:rPr>
                <w:sz w:val="20"/>
              </w:rPr>
              <w:t>Original: English</w:t>
            </w:r>
          </w:p>
        </w:tc>
      </w:tr>
    </w:tbl>
    <w:p w:rsidR="00F1066D" w:rsidRDefault="00F1066D" w:rsidP="00C7253F">
      <w:pPr>
        <w:spacing w:before="120"/>
        <w:rPr>
          <w:rFonts w:eastAsia="黑体"/>
          <w:sz w:val="24"/>
          <w:szCs w:val="24"/>
          <w:lang w:val="fr-CH"/>
        </w:rPr>
      </w:pPr>
      <w:r>
        <w:rPr>
          <w:rFonts w:eastAsia="黑体" w:hint="eastAsia"/>
          <w:sz w:val="24"/>
          <w:szCs w:val="24"/>
          <w:lang w:val="fr-CH"/>
        </w:rPr>
        <w:t>人权理事会</w:t>
      </w:r>
    </w:p>
    <w:p w:rsidR="00F1066D" w:rsidRPr="00F1066D" w:rsidRDefault="00F1066D" w:rsidP="00F1066D">
      <w:pPr>
        <w:rPr>
          <w:rFonts w:eastAsia="黑体" w:hint="eastAsia"/>
          <w:szCs w:val="21"/>
          <w:lang w:val="fr-CH"/>
        </w:rPr>
      </w:pPr>
      <w:r w:rsidRPr="00F1066D">
        <w:rPr>
          <w:rFonts w:eastAsia="黑体" w:hint="eastAsia"/>
          <w:szCs w:val="21"/>
          <w:lang w:val="fr-CH"/>
        </w:rPr>
        <w:t>第三十四届会议</w:t>
      </w:r>
    </w:p>
    <w:p w:rsidR="00F1066D" w:rsidRPr="00F1066D" w:rsidRDefault="00F1066D" w:rsidP="00F1066D">
      <w:pPr>
        <w:rPr>
          <w:rFonts w:hint="eastAsia"/>
          <w:szCs w:val="21"/>
          <w:lang w:val="fr-CH"/>
        </w:rPr>
      </w:pPr>
      <w:r w:rsidRPr="00F1066D">
        <w:rPr>
          <w:rFonts w:hint="eastAsia"/>
          <w:szCs w:val="21"/>
          <w:lang w:val="fr-CH"/>
        </w:rPr>
        <w:t>2017</w:t>
      </w:r>
      <w:r w:rsidRPr="00F1066D">
        <w:rPr>
          <w:rFonts w:hint="eastAsia"/>
          <w:szCs w:val="21"/>
          <w:lang w:val="fr-CH"/>
        </w:rPr>
        <w:t>年</w:t>
      </w:r>
      <w:r w:rsidRPr="00F1066D">
        <w:rPr>
          <w:rFonts w:hint="eastAsia"/>
          <w:szCs w:val="21"/>
          <w:lang w:val="fr-CH"/>
        </w:rPr>
        <w:t>2</w:t>
      </w:r>
      <w:r w:rsidRPr="00F1066D">
        <w:rPr>
          <w:rFonts w:hint="eastAsia"/>
          <w:szCs w:val="21"/>
          <w:lang w:val="fr-CH"/>
        </w:rPr>
        <w:t>月</w:t>
      </w:r>
      <w:r w:rsidRPr="00F1066D">
        <w:rPr>
          <w:rFonts w:hint="eastAsia"/>
          <w:szCs w:val="21"/>
          <w:lang w:val="fr-CH"/>
        </w:rPr>
        <w:t>27</w:t>
      </w:r>
      <w:r w:rsidRPr="00F1066D">
        <w:rPr>
          <w:rFonts w:hint="eastAsia"/>
          <w:szCs w:val="21"/>
          <w:lang w:val="fr-CH"/>
        </w:rPr>
        <w:t>日至</w:t>
      </w:r>
      <w:r w:rsidRPr="00F1066D">
        <w:rPr>
          <w:rFonts w:hint="eastAsia"/>
          <w:szCs w:val="21"/>
          <w:lang w:val="fr-CH"/>
        </w:rPr>
        <w:t>3</w:t>
      </w:r>
      <w:r w:rsidRPr="00F1066D">
        <w:rPr>
          <w:rFonts w:hint="eastAsia"/>
          <w:szCs w:val="21"/>
          <w:lang w:val="fr-CH"/>
        </w:rPr>
        <w:t>月</w:t>
      </w:r>
      <w:r w:rsidRPr="00F1066D">
        <w:rPr>
          <w:rFonts w:hint="eastAsia"/>
          <w:szCs w:val="21"/>
          <w:lang w:val="fr-CH"/>
        </w:rPr>
        <w:t>24</w:t>
      </w:r>
      <w:r w:rsidRPr="00F1066D">
        <w:rPr>
          <w:rFonts w:hint="eastAsia"/>
          <w:szCs w:val="21"/>
          <w:lang w:val="fr-CH"/>
        </w:rPr>
        <w:t>日</w:t>
      </w:r>
    </w:p>
    <w:p w:rsidR="00F1066D" w:rsidRPr="00F1066D" w:rsidRDefault="00F1066D" w:rsidP="00F1066D">
      <w:pPr>
        <w:rPr>
          <w:rFonts w:hint="eastAsia"/>
          <w:szCs w:val="21"/>
          <w:lang w:val="fr-CH"/>
        </w:rPr>
      </w:pPr>
      <w:r w:rsidRPr="00F1066D">
        <w:rPr>
          <w:rFonts w:hint="eastAsia"/>
          <w:szCs w:val="21"/>
          <w:lang w:val="fr-CH"/>
        </w:rPr>
        <w:t>议程项目</w:t>
      </w:r>
      <w:r w:rsidRPr="00F1066D">
        <w:rPr>
          <w:rFonts w:hint="eastAsia"/>
          <w:szCs w:val="21"/>
          <w:lang w:val="fr-CH"/>
        </w:rPr>
        <w:t>3</w:t>
      </w:r>
    </w:p>
    <w:p w:rsidR="00F1066D" w:rsidRPr="00F1066D" w:rsidRDefault="00F1066D" w:rsidP="00F1066D">
      <w:pPr>
        <w:rPr>
          <w:rFonts w:eastAsia="黑体" w:hint="eastAsia"/>
          <w:szCs w:val="21"/>
          <w:lang w:val="fr-CH"/>
        </w:rPr>
      </w:pPr>
      <w:r w:rsidRPr="00F1066D">
        <w:rPr>
          <w:rFonts w:eastAsia="黑体" w:hint="eastAsia"/>
          <w:szCs w:val="21"/>
          <w:lang w:val="fr-CH"/>
        </w:rPr>
        <w:t>促进和保护所有人权</w:t>
      </w:r>
      <w:r w:rsidRPr="00F1066D">
        <w:rPr>
          <w:rFonts w:eastAsia="黑体" w:hint="eastAsia"/>
          <w:spacing w:val="-50"/>
          <w:szCs w:val="21"/>
          <w:lang w:val="fr-CH"/>
        </w:rPr>
        <w:t>―</w:t>
      </w:r>
      <w:r w:rsidRPr="00F1066D">
        <w:rPr>
          <w:rFonts w:eastAsia="黑体" w:hint="eastAsia"/>
          <w:szCs w:val="21"/>
          <w:lang w:val="fr-CH"/>
        </w:rPr>
        <w:t>―</w:t>
      </w:r>
      <w:r w:rsidRPr="00F1066D">
        <w:rPr>
          <w:rFonts w:eastAsia="黑体" w:hint="eastAsia"/>
          <w:szCs w:val="21"/>
          <w:lang w:val="fr-CH"/>
        </w:rPr>
        <w:t>公民权利、政治权利、</w:t>
      </w:r>
      <w:r>
        <w:rPr>
          <w:rFonts w:eastAsia="黑体"/>
          <w:szCs w:val="21"/>
          <w:lang w:val="fr-CH"/>
        </w:rPr>
        <w:br/>
      </w:r>
      <w:r w:rsidRPr="00F1066D">
        <w:rPr>
          <w:rFonts w:eastAsia="黑体" w:hint="eastAsia"/>
          <w:szCs w:val="21"/>
          <w:lang w:val="fr-CH"/>
        </w:rPr>
        <w:t>经济、社会及文化权利，包括发展权</w:t>
      </w:r>
    </w:p>
    <w:p w:rsidR="00F1066D" w:rsidRPr="00F1066D" w:rsidRDefault="00F1066D" w:rsidP="00F1066D">
      <w:pPr>
        <w:pStyle w:val="H23GC"/>
        <w:jc w:val="both"/>
        <w:rPr>
          <w:rFonts w:hint="eastAsia"/>
          <w:lang w:val="fr-CH"/>
        </w:rPr>
      </w:pPr>
      <w:r w:rsidRPr="00F1066D">
        <w:rPr>
          <w:rFonts w:hint="eastAsia"/>
          <w:lang w:val="fr-CH"/>
        </w:rPr>
        <w:tab/>
      </w:r>
      <w:r w:rsidRPr="00F1066D">
        <w:rPr>
          <w:rFonts w:hint="eastAsia"/>
          <w:lang w:val="fr-CH"/>
        </w:rPr>
        <w:tab/>
      </w:r>
      <w:r w:rsidRPr="00F1066D">
        <w:rPr>
          <w:rFonts w:hint="eastAsia"/>
          <w:lang w:val="fr-CH"/>
        </w:rPr>
        <w:t>亚美尼亚</w:t>
      </w:r>
      <w:r w:rsidRPr="00F1066D">
        <w:rPr>
          <w:rStyle w:val="a7"/>
          <w:vertAlign w:val="baseline"/>
          <w:lang w:val="fr-CH"/>
        </w:rPr>
        <w:footnoteReference w:customMarkFollows="1" w:id="2"/>
        <w:t>*</w:t>
      </w:r>
      <w:r w:rsidRPr="00F1066D">
        <w:rPr>
          <w:rFonts w:hint="eastAsia"/>
          <w:lang w:val="fr-CH"/>
        </w:rPr>
        <w:t>、澳大利亚</w:t>
      </w:r>
      <w:r w:rsidRPr="00F1066D">
        <w:rPr>
          <w:rFonts w:hint="eastAsia"/>
          <w:lang w:val="fr-CH"/>
        </w:rPr>
        <w:t>*</w:t>
      </w:r>
      <w:r w:rsidRPr="00F1066D">
        <w:rPr>
          <w:rFonts w:hint="eastAsia"/>
          <w:lang w:val="fr-CH"/>
        </w:rPr>
        <w:t>、奥地利</w:t>
      </w:r>
      <w:r w:rsidRPr="00F1066D">
        <w:rPr>
          <w:rFonts w:hint="eastAsia"/>
          <w:lang w:val="fr-CH"/>
        </w:rPr>
        <w:t>*</w:t>
      </w:r>
      <w:r w:rsidRPr="00F1066D">
        <w:rPr>
          <w:rFonts w:hint="eastAsia"/>
          <w:lang w:val="fr-CH"/>
        </w:rPr>
        <w:t>、波斯尼亚和黑塞哥维那</w:t>
      </w:r>
      <w:r w:rsidRPr="00F1066D">
        <w:rPr>
          <w:rFonts w:hint="eastAsia"/>
          <w:lang w:val="fr-CH"/>
        </w:rPr>
        <w:t>*</w:t>
      </w:r>
      <w:r w:rsidRPr="00F1066D">
        <w:rPr>
          <w:rFonts w:hint="eastAsia"/>
          <w:lang w:val="fr-CH"/>
        </w:rPr>
        <w:t>、保加利亚</w:t>
      </w:r>
      <w:r w:rsidRPr="00F1066D">
        <w:rPr>
          <w:rFonts w:hint="eastAsia"/>
          <w:lang w:val="fr-CH"/>
        </w:rPr>
        <w:t>*</w:t>
      </w:r>
      <w:r w:rsidRPr="00F1066D">
        <w:rPr>
          <w:rFonts w:hint="eastAsia"/>
          <w:lang w:val="fr-CH"/>
        </w:rPr>
        <w:t>、加拿大</w:t>
      </w:r>
      <w:r w:rsidRPr="00F1066D">
        <w:rPr>
          <w:rFonts w:hint="eastAsia"/>
          <w:lang w:val="fr-CH"/>
        </w:rPr>
        <w:t>*</w:t>
      </w:r>
      <w:r w:rsidRPr="00F1066D">
        <w:rPr>
          <w:rFonts w:hint="eastAsia"/>
          <w:lang w:val="fr-CH"/>
        </w:rPr>
        <w:t>、塞浦路斯</w:t>
      </w:r>
      <w:r w:rsidRPr="00F1066D">
        <w:rPr>
          <w:rFonts w:hint="eastAsia"/>
          <w:lang w:val="fr-CH"/>
        </w:rPr>
        <w:t>*</w:t>
      </w:r>
      <w:r w:rsidRPr="00F1066D">
        <w:rPr>
          <w:rFonts w:hint="eastAsia"/>
          <w:lang w:val="fr-CH"/>
        </w:rPr>
        <w:t>、捷克</w:t>
      </w:r>
      <w:r w:rsidRPr="00F1066D">
        <w:rPr>
          <w:rFonts w:hint="eastAsia"/>
          <w:lang w:val="fr-CH"/>
        </w:rPr>
        <w:t>*</w:t>
      </w:r>
      <w:r w:rsidRPr="00F1066D">
        <w:rPr>
          <w:rFonts w:hint="eastAsia"/>
          <w:lang w:val="fr-CH"/>
        </w:rPr>
        <w:t>、丹麦</w:t>
      </w:r>
      <w:r w:rsidRPr="00F1066D">
        <w:rPr>
          <w:rFonts w:hint="eastAsia"/>
          <w:lang w:val="fr-CH"/>
        </w:rPr>
        <w:t>*</w:t>
      </w:r>
      <w:r w:rsidRPr="00F1066D">
        <w:rPr>
          <w:rFonts w:hint="eastAsia"/>
          <w:lang w:val="fr-CH"/>
        </w:rPr>
        <w:t>、爱沙尼亚</w:t>
      </w:r>
      <w:r w:rsidRPr="00F1066D">
        <w:rPr>
          <w:rFonts w:hint="eastAsia"/>
          <w:lang w:val="fr-CH"/>
        </w:rPr>
        <w:t>*</w:t>
      </w:r>
      <w:r w:rsidRPr="00F1066D">
        <w:rPr>
          <w:rFonts w:hint="eastAsia"/>
          <w:lang w:val="fr-CH"/>
        </w:rPr>
        <w:t>、芬兰</w:t>
      </w:r>
      <w:r w:rsidRPr="00F1066D">
        <w:rPr>
          <w:rFonts w:hint="eastAsia"/>
          <w:lang w:val="fr-CH"/>
        </w:rPr>
        <w:t>*</w:t>
      </w:r>
      <w:r w:rsidRPr="00F1066D">
        <w:rPr>
          <w:rFonts w:hint="eastAsia"/>
          <w:lang w:val="fr-CH"/>
        </w:rPr>
        <w:t>、格鲁吉亚、德国、</w:t>
      </w:r>
      <w:r w:rsidRPr="00F1066D">
        <w:rPr>
          <w:rFonts w:hint="eastAsia"/>
          <w:spacing w:val="2"/>
          <w:lang w:val="fr-CH"/>
        </w:rPr>
        <w:t>希腊</w:t>
      </w:r>
      <w:r w:rsidRPr="00F1066D">
        <w:rPr>
          <w:rFonts w:hint="eastAsia"/>
          <w:spacing w:val="2"/>
          <w:lang w:val="fr-CH"/>
        </w:rPr>
        <w:t>*</w:t>
      </w:r>
      <w:r w:rsidRPr="00F1066D">
        <w:rPr>
          <w:rFonts w:hint="eastAsia"/>
          <w:spacing w:val="2"/>
          <w:lang w:val="fr-CH"/>
        </w:rPr>
        <w:t>、匈牙利、冰岛</w:t>
      </w:r>
      <w:r w:rsidRPr="00F1066D">
        <w:rPr>
          <w:rFonts w:hint="eastAsia"/>
          <w:spacing w:val="2"/>
          <w:lang w:val="fr-CH"/>
        </w:rPr>
        <w:t>*</w:t>
      </w:r>
      <w:r w:rsidRPr="00F1066D">
        <w:rPr>
          <w:rFonts w:hint="eastAsia"/>
          <w:spacing w:val="2"/>
          <w:lang w:val="fr-CH"/>
        </w:rPr>
        <w:t>、爱尔兰</w:t>
      </w:r>
      <w:r w:rsidRPr="00F1066D">
        <w:rPr>
          <w:rFonts w:hint="eastAsia"/>
          <w:spacing w:val="2"/>
          <w:lang w:val="fr-CH"/>
        </w:rPr>
        <w:t>*</w:t>
      </w:r>
      <w:r w:rsidRPr="00F1066D">
        <w:rPr>
          <w:rFonts w:hint="eastAsia"/>
          <w:spacing w:val="2"/>
          <w:lang w:val="fr-CH"/>
        </w:rPr>
        <w:t>、意大利</w:t>
      </w:r>
      <w:r w:rsidRPr="00F1066D">
        <w:rPr>
          <w:rFonts w:hint="eastAsia"/>
          <w:spacing w:val="2"/>
          <w:lang w:val="fr-CH"/>
        </w:rPr>
        <w:t>*</w:t>
      </w:r>
      <w:r w:rsidRPr="00F1066D">
        <w:rPr>
          <w:rFonts w:hint="eastAsia"/>
          <w:spacing w:val="2"/>
          <w:lang w:val="fr-CH"/>
        </w:rPr>
        <w:t>、日本、拉脱维亚、列支敦士登</w:t>
      </w:r>
      <w:r w:rsidRPr="00F1066D">
        <w:rPr>
          <w:rFonts w:hint="eastAsia"/>
          <w:spacing w:val="2"/>
          <w:lang w:val="fr-CH"/>
        </w:rPr>
        <w:t>*</w:t>
      </w:r>
      <w:r w:rsidRPr="00F1066D">
        <w:rPr>
          <w:rFonts w:hint="eastAsia"/>
          <w:spacing w:val="2"/>
          <w:lang w:val="fr-CH"/>
        </w:rPr>
        <w:t>、</w:t>
      </w:r>
      <w:r w:rsidRPr="00F1066D">
        <w:rPr>
          <w:rFonts w:hint="eastAsia"/>
          <w:lang w:val="fr-CH"/>
        </w:rPr>
        <w:t>卢森堡</w:t>
      </w:r>
      <w:r w:rsidRPr="00F1066D">
        <w:rPr>
          <w:rFonts w:hint="eastAsia"/>
          <w:lang w:val="fr-CH"/>
        </w:rPr>
        <w:t>*</w:t>
      </w:r>
      <w:r w:rsidRPr="00F1066D">
        <w:rPr>
          <w:rFonts w:hint="eastAsia"/>
          <w:lang w:val="fr-CH"/>
        </w:rPr>
        <w:t>、马耳他</w:t>
      </w:r>
      <w:r w:rsidRPr="00F1066D">
        <w:rPr>
          <w:rFonts w:hint="eastAsia"/>
          <w:lang w:val="fr-CH"/>
        </w:rPr>
        <w:t>*</w:t>
      </w:r>
      <w:r w:rsidRPr="00F1066D">
        <w:rPr>
          <w:rFonts w:hint="eastAsia"/>
          <w:lang w:val="fr-CH"/>
        </w:rPr>
        <w:t>、墨西哥</w:t>
      </w:r>
      <w:r w:rsidRPr="00F1066D">
        <w:rPr>
          <w:rFonts w:hint="eastAsia"/>
          <w:lang w:val="fr-CH"/>
        </w:rPr>
        <w:t>*</w:t>
      </w:r>
      <w:r w:rsidRPr="00F1066D">
        <w:rPr>
          <w:rFonts w:hint="eastAsia"/>
          <w:lang w:val="fr-CH"/>
        </w:rPr>
        <w:t>、黑山</w:t>
      </w:r>
      <w:r w:rsidRPr="00F1066D">
        <w:rPr>
          <w:rFonts w:hint="eastAsia"/>
          <w:lang w:val="fr-CH"/>
        </w:rPr>
        <w:t>*</w:t>
      </w:r>
      <w:r w:rsidRPr="00F1066D">
        <w:rPr>
          <w:rFonts w:hint="eastAsia"/>
          <w:lang w:val="fr-CH"/>
        </w:rPr>
        <w:t>、荷兰，挪威</w:t>
      </w:r>
      <w:r w:rsidRPr="00F1066D">
        <w:rPr>
          <w:rFonts w:hint="eastAsia"/>
          <w:lang w:val="fr-CH"/>
        </w:rPr>
        <w:t>*</w:t>
      </w:r>
      <w:r w:rsidRPr="00F1066D">
        <w:rPr>
          <w:rFonts w:hint="eastAsia"/>
          <w:lang w:val="fr-CH"/>
        </w:rPr>
        <w:t>、巴拿马、巴拉圭、秘鲁</w:t>
      </w:r>
      <w:r w:rsidRPr="00F1066D">
        <w:rPr>
          <w:rFonts w:hint="eastAsia"/>
          <w:lang w:val="fr-CH"/>
        </w:rPr>
        <w:t>*</w:t>
      </w:r>
      <w:r w:rsidRPr="00F1066D">
        <w:rPr>
          <w:rFonts w:hint="eastAsia"/>
          <w:lang w:val="fr-CH"/>
        </w:rPr>
        <w:t>、波兰</w:t>
      </w:r>
      <w:r w:rsidRPr="00F1066D">
        <w:rPr>
          <w:rFonts w:hint="eastAsia"/>
          <w:lang w:val="fr-CH"/>
        </w:rPr>
        <w:t>*</w:t>
      </w:r>
      <w:r w:rsidRPr="00F1066D">
        <w:rPr>
          <w:rFonts w:hint="eastAsia"/>
          <w:lang w:val="fr-CH"/>
        </w:rPr>
        <w:t>、罗马尼亚</w:t>
      </w:r>
      <w:r w:rsidRPr="00F1066D">
        <w:rPr>
          <w:rFonts w:hint="eastAsia"/>
          <w:lang w:val="fr-CH"/>
        </w:rPr>
        <w:t>*</w:t>
      </w:r>
      <w:r w:rsidRPr="00F1066D">
        <w:rPr>
          <w:rFonts w:hint="eastAsia"/>
          <w:lang w:val="fr-CH"/>
        </w:rPr>
        <w:t>、塞内加尔</w:t>
      </w:r>
      <w:r w:rsidRPr="00F1066D">
        <w:rPr>
          <w:rFonts w:hint="eastAsia"/>
          <w:lang w:val="fr-CH"/>
        </w:rPr>
        <w:t>*</w:t>
      </w:r>
      <w:r w:rsidRPr="00F1066D">
        <w:rPr>
          <w:rFonts w:hint="eastAsia"/>
          <w:lang w:val="fr-CH"/>
        </w:rPr>
        <w:t>、塞尔维亚</w:t>
      </w:r>
      <w:r w:rsidRPr="00F1066D">
        <w:rPr>
          <w:rFonts w:hint="eastAsia"/>
          <w:lang w:val="fr-CH"/>
        </w:rPr>
        <w:t>*</w:t>
      </w:r>
      <w:r w:rsidRPr="00F1066D">
        <w:rPr>
          <w:rFonts w:hint="eastAsia"/>
          <w:lang w:val="fr-CH"/>
        </w:rPr>
        <w:t>、斯洛伐克</w:t>
      </w:r>
      <w:r w:rsidRPr="00F1066D">
        <w:rPr>
          <w:rFonts w:hint="eastAsia"/>
          <w:lang w:val="fr-CH"/>
        </w:rPr>
        <w:t>*</w:t>
      </w:r>
      <w:r w:rsidRPr="00F1066D">
        <w:rPr>
          <w:rFonts w:hint="eastAsia"/>
          <w:lang w:val="fr-CH"/>
        </w:rPr>
        <w:t>、斯洛文尼亚、西班牙</w:t>
      </w:r>
      <w:r w:rsidRPr="00F1066D">
        <w:rPr>
          <w:rFonts w:hint="eastAsia"/>
          <w:lang w:val="fr-CH"/>
        </w:rPr>
        <w:t>*</w:t>
      </w:r>
      <w:r w:rsidRPr="00F1066D">
        <w:rPr>
          <w:rFonts w:hint="eastAsia"/>
          <w:lang w:val="fr-CH"/>
        </w:rPr>
        <w:t>、瑞典</w:t>
      </w:r>
      <w:r w:rsidRPr="00F1066D">
        <w:rPr>
          <w:rFonts w:hint="eastAsia"/>
          <w:lang w:val="fr-CH"/>
        </w:rPr>
        <w:t>*</w:t>
      </w:r>
      <w:r w:rsidRPr="00F1066D">
        <w:rPr>
          <w:rFonts w:hint="eastAsia"/>
          <w:lang w:val="fr-CH"/>
        </w:rPr>
        <w:t>、瑞士、前南斯拉夫的马其顿共和国</w:t>
      </w:r>
      <w:r w:rsidRPr="00F1066D">
        <w:rPr>
          <w:rFonts w:hint="eastAsia"/>
          <w:lang w:val="fr-CH"/>
        </w:rPr>
        <w:t>*</w:t>
      </w:r>
      <w:r w:rsidRPr="00F1066D">
        <w:rPr>
          <w:rFonts w:hint="eastAsia"/>
          <w:lang w:val="fr-CH"/>
        </w:rPr>
        <w:t>、乌克兰</w:t>
      </w:r>
      <w:r w:rsidRPr="00F1066D">
        <w:rPr>
          <w:rFonts w:hint="eastAsia"/>
          <w:lang w:val="fr-CH"/>
        </w:rPr>
        <w:t>*</w:t>
      </w:r>
      <w:r w:rsidRPr="00F1066D">
        <w:rPr>
          <w:rFonts w:hint="eastAsia"/>
          <w:lang w:val="fr-CH"/>
        </w:rPr>
        <w:t>、美利坚合众国：决议草案</w:t>
      </w:r>
    </w:p>
    <w:p w:rsidR="00F1066D" w:rsidRPr="00F1066D" w:rsidRDefault="00F1066D" w:rsidP="00F1066D">
      <w:pPr>
        <w:pStyle w:val="H1GC"/>
        <w:rPr>
          <w:rFonts w:hint="eastAsia"/>
          <w:lang w:val="fr-CH"/>
        </w:rPr>
      </w:pPr>
      <w:r>
        <w:rPr>
          <w:rFonts w:hint="eastAsia"/>
          <w:lang w:val="fr-CH"/>
        </w:rPr>
        <w:tab/>
      </w:r>
      <w:r>
        <w:rPr>
          <w:rFonts w:hint="eastAsia"/>
          <w:lang w:val="fr-CH"/>
        </w:rPr>
        <w:tab/>
      </w:r>
      <w:r w:rsidRPr="00F1066D">
        <w:rPr>
          <w:rFonts w:hint="eastAsia"/>
          <w:lang w:val="fr-CH"/>
        </w:rPr>
        <w:t>34/</w:t>
      </w:r>
      <w:r w:rsidRPr="00F1066D">
        <w:rPr>
          <w:rFonts w:hint="eastAsia"/>
          <w:lang w:val="fr-CH"/>
        </w:rPr>
        <w:t>…</w:t>
      </w:r>
      <w:r>
        <w:rPr>
          <w:lang w:val="fr-CH"/>
        </w:rPr>
        <w:br/>
      </w:r>
      <w:r w:rsidRPr="00F1066D">
        <w:rPr>
          <w:rFonts w:hint="eastAsia"/>
          <w:lang w:val="fr-CH"/>
        </w:rPr>
        <w:t>少数群体问题特别报告员的任务</w:t>
      </w:r>
    </w:p>
    <w:p w:rsidR="00F1066D" w:rsidRPr="00F1066D" w:rsidRDefault="00F1066D" w:rsidP="00F1066D">
      <w:pPr>
        <w:pStyle w:val="SingleTxtGC"/>
        <w:rPr>
          <w:rFonts w:hint="eastAsia"/>
          <w:lang w:val="fr-CH"/>
        </w:rPr>
      </w:pPr>
      <w:r w:rsidRPr="00F1066D">
        <w:rPr>
          <w:rFonts w:hint="eastAsia"/>
          <w:lang w:val="fr-CH"/>
        </w:rPr>
        <w:tab/>
      </w:r>
      <w:r w:rsidRPr="00F1066D">
        <w:rPr>
          <w:rFonts w:ascii="Time New Roman" w:eastAsia="楷体" w:hAnsi="Time New Roman" w:hint="eastAsia"/>
          <w:lang w:val="fr-CH"/>
        </w:rPr>
        <w:t>人权理事会</w:t>
      </w:r>
      <w:r w:rsidRPr="00F1066D">
        <w:rPr>
          <w:rFonts w:hint="eastAsia"/>
          <w:lang w:val="fr-CH"/>
        </w:rPr>
        <w:t>，</w:t>
      </w:r>
    </w:p>
    <w:p w:rsidR="00F1066D" w:rsidRPr="00F1066D" w:rsidRDefault="00F1066D" w:rsidP="00F1066D">
      <w:pPr>
        <w:pStyle w:val="SingleTxtGC"/>
        <w:rPr>
          <w:rFonts w:hint="eastAsia"/>
          <w:lang w:val="fr-CH"/>
        </w:rPr>
      </w:pPr>
      <w:r w:rsidRPr="00F1066D">
        <w:rPr>
          <w:rFonts w:hint="eastAsia"/>
          <w:lang w:val="fr-CH"/>
        </w:rPr>
        <w:tab/>
      </w:r>
      <w:r w:rsidRPr="00F1066D">
        <w:rPr>
          <w:rFonts w:ascii="Time New Roman" w:eastAsia="楷体" w:hAnsi="Time New Roman" w:hint="eastAsia"/>
          <w:lang w:val="fr-CH"/>
        </w:rPr>
        <w:t>回顾</w:t>
      </w:r>
      <w:r w:rsidRPr="00F1066D">
        <w:rPr>
          <w:rFonts w:hint="eastAsia"/>
          <w:lang w:val="fr-CH"/>
        </w:rPr>
        <w:t>《世界人权宣言》、《公民权利和政治权利国际公约》、《经济、社会及文化权利国际公约》、《儿童权利公约》、《消除一切形式种族歧视国际公约》和大会在</w:t>
      </w:r>
      <w:r w:rsidRPr="00F1066D">
        <w:rPr>
          <w:rFonts w:hint="eastAsia"/>
          <w:lang w:val="fr-CH"/>
        </w:rPr>
        <w:t>1992</w:t>
      </w:r>
      <w:r w:rsidRPr="00F1066D">
        <w:rPr>
          <w:rFonts w:hint="eastAsia"/>
          <w:lang w:val="fr-CH"/>
        </w:rPr>
        <w:t>年</w:t>
      </w:r>
      <w:r w:rsidRPr="00F1066D">
        <w:rPr>
          <w:rFonts w:hint="eastAsia"/>
          <w:lang w:val="fr-CH"/>
        </w:rPr>
        <w:t>12</w:t>
      </w:r>
      <w:r w:rsidRPr="00F1066D">
        <w:rPr>
          <w:rFonts w:hint="eastAsia"/>
          <w:lang w:val="fr-CH"/>
        </w:rPr>
        <w:t>月</w:t>
      </w:r>
      <w:r w:rsidRPr="00F1066D">
        <w:rPr>
          <w:rFonts w:hint="eastAsia"/>
          <w:lang w:val="fr-CH"/>
        </w:rPr>
        <w:t>18</w:t>
      </w:r>
      <w:r w:rsidRPr="00F1066D">
        <w:rPr>
          <w:rFonts w:hint="eastAsia"/>
          <w:lang w:val="fr-CH"/>
        </w:rPr>
        <w:t>日第</w:t>
      </w:r>
      <w:r w:rsidRPr="00F1066D">
        <w:rPr>
          <w:rFonts w:hint="eastAsia"/>
          <w:lang w:val="fr-CH"/>
        </w:rPr>
        <w:t>47/135</w:t>
      </w:r>
      <w:r w:rsidRPr="00F1066D">
        <w:rPr>
          <w:rFonts w:hint="eastAsia"/>
          <w:lang w:val="fr-CH"/>
        </w:rPr>
        <w:t>号决议中协商一致通过的《在民族或族裔、宗教和语言上属于少数群体的人的权利宣言》，</w:t>
      </w:r>
    </w:p>
    <w:p w:rsidR="00F1066D" w:rsidRPr="00F1066D" w:rsidRDefault="00F1066D" w:rsidP="00F1066D">
      <w:pPr>
        <w:pStyle w:val="SingleTxtGC"/>
        <w:rPr>
          <w:rFonts w:hint="eastAsia"/>
          <w:lang w:val="fr-CH"/>
        </w:rPr>
      </w:pPr>
      <w:r w:rsidRPr="00F1066D">
        <w:rPr>
          <w:rFonts w:hint="eastAsia"/>
          <w:lang w:val="fr-CH"/>
        </w:rPr>
        <w:tab/>
      </w:r>
      <w:r w:rsidRPr="00F1066D">
        <w:rPr>
          <w:rFonts w:ascii="Time New Roman" w:eastAsia="楷体" w:hAnsi="Time New Roman" w:hint="eastAsia"/>
          <w:lang w:val="fr-CH"/>
        </w:rPr>
        <w:t>又回顾</w:t>
      </w:r>
      <w:r w:rsidRPr="00F1066D">
        <w:rPr>
          <w:rFonts w:hint="eastAsia"/>
          <w:lang w:val="fr-CH"/>
        </w:rPr>
        <w:t>大会、人权委员会和人权理事会以往通过的关于在民族或族裔、宗教和语言上属于少数群体的人的权利的所有决议，</w:t>
      </w:r>
    </w:p>
    <w:p w:rsidR="00F1066D" w:rsidRPr="00F1066D" w:rsidRDefault="00F1066D" w:rsidP="00F1066D">
      <w:pPr>
        <w:pStyle w:val="SingleTxtGC"/>
        <w:rPr>
          <w:rFonts w:hint="eastAsia"/>
          <w:lang w:val="fr-CH"/>
        </w:rPr>
      </w:pPr>
      <w:r w:rsidRPr="00F1066D">
        <w:rPr>
          <w:rFonts w:hint="eastAsia"/>
          <w:lang w:val="fr-CH"/>
        </w:rPr>
        <w:tab/>
      </w:r>
      <w:r w:rsidRPr="00F1066D">
        <w:rPr>
          <w:rFonts w:ascii="Time New Roman" w:eastAsia="楷体" w:hAnsi="Time New Roman" w:hint="eastAsia"/>
          <w:lang w:val="fr-CH"/>
        </w:rPr>
        <w:t>还回顾</w:t>
      </w:r>
      <w:r w:rsidRPr="00F1066D">
        <w:rPr>
          <w:rFonts w:hint="eastAsia"/>
          <w:lang w:val="fr-CH"/>
        </w:rPr>
        <w:t>理事会</w:t>
      </w:r>
      <w:r w:rsidRPr="00F1066D">
        <w:rPr>
          <w:rFonts w:hint="eastAsia"/>
          <w:lang w:val="fr-CH"/>
        </w:rPr>
        <w:t>2007</w:t>
      </w:r>
      <w:r w:rsidRPr="00F1066D">
        <w:rPr>
          <w:rFonts w:hint="eastAsia"/>
          <w:lang w:val="fr-CH"/>
        </w:rPr>
        <w:t>年</w:t>
      </w:r>
      <w:r w:rsidRPr="00F1066D">
        <w:rPr>
          <w:rFonts w:hint="eastAsia"/>
          <w:lang w:val="fr-CH"/>
        </w:rPr>
        <w:t>6</w:t>
      </w:r>
      <w:r w:rsidRPr="00F1066D">
        <w:rPr>
          <w:rFonts w:hint="eastAsia"/>
          <w:lang w:val="fr-CH"/>
        </w:rPr>
        <w:t>月</w:t>
      </w:r>
      <w:r w:rsidRPr="00F1066D">
        <w:rPr>
          <w:rFonts w:hint="eastAsia"/>
          <w:lang w:val="fr-CH"/>
        </w:rPr>
        <w:t>18</w:t>
      </w:r>
      <w:r w:rsidRPr="00F1066D">
        <w:rPr>
          <w:rFonts w:hint="eastAsia"/>
          <w:lang w:val="fr-CH"/>
        </w:rPr>
        <w:t>日关于人权理事会体制建设的第</w:t>
      </w:r>
      <w:r w:rsidRPr="00F1066D">
        <w:rPr>
          <w:rFonts w:hint="eastAsia"/>
          <w:lang w:val="fr-CH"/>
        </w:rPr>
        <w:t>5/1</w:t>
      </w:r>
      <w:r w:rsidRPr="00F1066D">
        <w:rPr>
          <w:rFonts w:hint="eastAsia"/>
          <w:lang w:val="fr-CH"/>
        </w:rPr>
        <w:t>号决议和关于理事会特别程序任务负责人行为守则的第</w:t>
      </w:r>
      <w:r w:rsidRPr="00F1066D">
        <w:rPr>
          <w:rFonts w:hint="eastAsia"/>
          <w:lang w:val="fr-CH"/>
        </w:rPr>
        <w:t>5/2</w:t>
      </w:r>
      <w:r w:rsidRPr="00F1066D">
        <w:rPr>
          <w:rFonts w:hint="eastAsia"/>
          <w:lang w:val="fr-CH"/>
        </w:rPr>
        <w:t>号决议，强调所有任务负责人均应根据这两项决议及其附件履行职责，</w:t>
      </w:r>
    </w:p>
    <w:p w:rsidR="00F1066D" w:rsidRDefault="00F1066D">
      <w:pPr>
        <w:overflowPunct/>
        <w:adjustRightInd/>
        <w:snapToGrid/>
        <w:spacing w:line="240" w:lineRule="auto"/>
        <w:rPr>
          <w:lang w:val="fr-CH"/>
        </w:rPr>
      </w:pPr>
      <w:r>
        <w:rPr>
          <w:lang w:val="fr-CH"/>
        </w:rPr>
        <w:br w:type="page"/>
      </w:r>
    </w:p>
    <w:p w:rsidR="00F1066D" w:rsidRPr="00F1066D" w:rsidRDefault="00F1066D" w:rsidP="00F1066D">
      <w:pPr>
        <w:pStyle w:val="SingleTxtGC"/>
        <w:rPr>
          <w:rFonts w:hint="eastAsia"/>
          <w:lang w:val="fr-CH"/>
        </w:rPr>
      </w:pPr>
      <w:r w:rsidRPr="00F1066D">
        <w:rPr>
          <w:rFonts w:hint="eastAsia"/>
          <w:lang w:val="fr-CH"/>
        </w:rPr>
        <w:lastRenderedPageBreak/>
        <w:tab/>
        <w:t>1.</w:t>
      </w:r>
      <w:r w:rsidRPr="00F1066D">
        <w:rPr>
          <w:rFonts w:hint="eastAsia"/>
          <w:lang w:val="fr-CH"/>
        </w:rPr>
        <w:tab/>
      </w:r>
      <w:r w:rsidRPr="00F1066D">
        <w:rPr>
          <w:rFonts w:ascii="Time New Roman" w:eastAsia="楷体" w:hAnsi="Time New Roman" w:hint="eastAsia"/>
          <w:lang w:val="fr-CH"/>
        </w:rPr>
        <w:t>决定</w:t>
      </w:r>
      <w:r w:rsidRPr="00F1066D">
        <w:rPr>
          <w:rFonts w:hint="eastAsia"/>
          <w:lang w:val="fr-CH"/>
        </w:rPr>
        <w:t>按照人权理事会第</w:t>
      </w:r>
      <w:r w:rsidRPr="00F1066D">
        <w:rPr>
          <w:rFonts w:hint="eastAsia"/>
          <w:lang w:val="fr-CH"/>
        </w:rPr>
        <w:t>25/5</w:t>
      </w:r>
      <w:r w:rsidRPr="00F1066D">
        <w:rPr>
          <w:rFonts w:hint="eastAsia"/>
          <w:lang w:val="fr-CH"/>
        </w:rPr>
        <w:t>号决议所规定的同样条件，将少数群体问题特别报告员的任期延长三年；</w:t>
      </w:r>
    </w:p>
    <w:p w:rsidR="00F1066D" w:rsidRPr="00F1066D" w:rsidRDefault="00F1066D" w:rsidP="00F1066D">
      <w:pPr>
        <w:pStyle w:val="SingleTxtGC"/>
        <w:rPr>
          <w:rFonts w:hint="eastAsia"/>
          <w:lang w:val="fr-CH"/>
        </w:rPr>
      </w:pPr>
      <w:r w:rsidRPr="00F1066D">
        <w:rPr>
          <w:rFonts w:hint="eastAsia"/>
          <w:lang w:val="fr-CH"/>
        </w:rPr>
        <w:tab/>
        <w:t>2.</w:t>
      </w:r>
      <w:r w:rsidRPr="00F1066D">
        <w:rPr>
          <w:rFonts w:hint="eastAsia"/>
          <w:lang w:val="fr-CH"/>
        </w:rPr>
        <w:tab/>
      </w:r>
      <w:r w:rsidRPr="00F1066D">
        <w:rPr>
          <w:rFonts w:ascii="Time New Roman" w:eastAsia="楷体" w:hAnsi="Time New Roman" w:hint="eastAsia"/>
          <w:lang w:val="fr-CH"/>
        </w:rPr>
        <w:t>促请</w:t>
      </w:r>
      <w:r w:rsidRPr="00F1066D">
        <w:rPr>
          <w:rFonts w:hint="eastAsia"/>
          <w:lang w:val="fr-CH"/>
        </w:rPr>
        <w:t>各国在特别报告员履行其负责的任务和职责时给予合作和协助，向其提供所要求的所有必要信息，并认真考虑迅速而积极地回复特别报告员的访问要求，以便其有效履行职责；</w:t>
      </w:r>
    </w:p>
    <w:p w:rsidR="00F1066D" w:rsidRPr="00F1066D" w:rsidRDefault="00F1066D" w:rsidP="00F1066D">
      <w:pPr>
        <w:pStyle w:val="SingleTxtGC"/>
        <w:rPr>
          <w:rFonts w:hint="eastAsia"/>
          <w:lang w:val="fr-CH"/>
        </w:rPr>
      </w:pPr>
      <w:r w:rsidRPr="00F1066D">
        <w:rPr>
          <w:rFonts w:hint="eastAsia"/>
          <w:lang w:val="fr-CH"/>
        </w:rPr>
        <w:tab/>
        <w:t>3.</w:t>
      </w:r>
      <w:r w:rsidRPr="00F1066D">
        <w:rPr>
          <w:rFonts w:hint="eastAsia"/>
          <w:lang w:val="fr-CH"/>
        </w:rPr>
        <w:tab/>
      </w:r>
      <w:r w:rsidRPr="00F1066D">
        <w:rPr>
          <w:rFonts w:ascii="Time New Roman" w:eastAsia="楷体" w:hAnsi="Time New Roman" w:hint="eastAsia"/>
          <w:lang w:val="fr-CH"/>
        </w:rPr>
        <w:t>鼓励</w:t>
      </w:r>
      <w:r w:rsidRPr="00F1066D">
        <w:rPr>
          <w:rFonts w:hint="eastAsia"/>
          <w:lang w:val="fr-CH"/>
        </w:rPr>
        <w:t>各专门机构、区域组织、国家人权机构和非政府组织与任务负责人开展和保持定期对话与合作，并继续协助促进和保护在民族或族裔、宗教和语言上属于少数群体的人的权利；</w:t>
      </w:r>
    </w:p>
    <w:p w:rsidR="00F1066D" w:rsidRPr="00F1066D" w:rsidRDefault="00F1066D" w:rsidP="00F1066D">
      <w:pPr>
        <w:pStyle w:val="SingleTxtGC"/>
        <w:rPr>
          <w:rFonts w:hint="eastAsia"/>
          <w:lang w:val="fr-CH"/>
        </w:rPr>
      </w:pPr>
      <w:r w:rsidRPr="00F1066D">
        <w:rPr>
          <w:rFonts w:hint="eastAsia"/>
          <w:lang w:val="fr-CH"/>
        </w:rPr>
        <w:tab/>
        <w:t>4.</w:t>
      </w:r>
      <w:r w:rsidRPr="00F1066D">
        <w:rPr>
          <w:rFonts w:hint="eastAsia"/>
          <w:lang w:val="fr-CH"/>
        </w:rPr>
        <w:tab/>
      </w:r>
      <w:r w:rsidRPr="00F1066D">
        <w:rPr>
          <w:rFonts w:ascii="Time New Roman" w:eastAsia="楷体" w:hAnsi="Time New Roman" w:hint="eastAsia"/>
          <w:lang w:val="fr-CH"/>
        </w:rPr>
        <w:t>请</w:t>
      </w:r>
      <w:r w:rsidRPr="00F1066D">
        <w:rPr>
          <w:rFonts w:hint="eastAsia"/>
          <w:lang w:val="fr-CH"/>
        </w:rPr>
        <w:t>秘书长和联合国人权事务高级专员为特别报告</w:t>
      </w:r>
      <w:proofErr w:type="gramStart"/>
      <w:r w:rsidRPr="00F1066D">
        <w:rPr>
          <w:rFonts w:hint="eastAsia"/>
          <w:lang w:val="fr-CH"/>
        </w:rPr>
        <w:t>员有效</w:t>
      </w:r>
      <w:proofErr w:type="gramEnd"/>
      <w:r w:rsidRPr="00F1066D">
        <w:rPr>
          <w:rFonts w:hint="eastAsia"/>
          <w:lang w:val="fr-CH"/>
        </w:rPr>
        <w:t>执行任务提供一切必要的人力、技术和资金援助；</w:t>
      </w:r>
    </w:p>
    <w:p w:rsidR="00F1066D" w:rsidRPr="00F1066D" w:rsidRDefault="00F1066D" w:rsidP="00F1066D">
      <w:pPr>
        <w:pStyle w:val="SingleTxtGC"/>
        <w:rPr>
          <w:rFonts w:hint="eastAsia"/>
          <w:lang w:val="fr-CH"/>
        </w:rPr>
      </w:pPr>
      <w:r w:rsidRPr="00F1066D">
        <w:rPr>
          <w:rFonts w:hint="eastAsia"/>
          <w:lang w:val="fr-CH"/>
        </w:rPr>
        <w:tab/>
        <w:t>5.</w:t>
      </w:r>
      <w:r w:rsidRPr="00F1066D">
        <w:rPr>
          <w:rFonts w:hint="eastAsia"/>
          <w:lang w:val="fr-CH"/>
        </w:rPr>
        <w:tab/>
      </w:r>
      <w:r w:rsidRPr="00F1066D">
        <w:rPr>
          <w:rFonts w:ascii="Time New Roman" w:eastAsia="楷体" w:hAnsi="Time New Roman" w:hint="eastAsia"/>
          <w:lang w:val="fr-CH"/>
        </w:rPr>
        <w:t>决定</w:t>
      </w:r>
      <w:r w:rsidRPr="00F1066D">
        <w:rPr>
          <w:rFonts w:hint="eastAsia"/>
          <w:lang w:val="fr-CH"/>
        </w:rPr>
        <w:t>根据理事会年度工作方案继续审议这一议题。</w:t>
      </w:r>
    </w:p>
    <w:p w:rsidR="00F1066D" w:rsidRDefault="00F1066D" w:rsidP="00F1066D">
      <w:pPr>
        <w:pStyle w:val="SingleTxtGC"/>
        <w:rPr>
          <w:rFonts w:hint="eastAsia"/>
          <w:lang w:val="fr-CH"/>
        </w:rPr>
      </w:pPr>
    </w:p>
    <w:p w:rsidR="00F1066D" w:rsidRPr="002D6A9C" w:rsidRDefault="00F1066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1066D" w:rsidRPr="00F1066D" w:rsidRDefault="00F1066D" w:rsidP="00F1066D">
      <w:pPr>
        <w:pStyle w:val="SingleTxtGC"/>
        <w:rPr>
          <w:lang w:val="fr-CH"/>
        </w:rPr>
      </w:pPr>
    </w:p>
    <w:sectPr w:rsidR="00F1066D" w:rsidRPr="00F1066D"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B8" w:rsidRPr="000D319F" w:rsidRDefault="000669B8" w:rsidP="000D319F">
      <w:pPr>
        <w:pStyle w:val="ae"/>
        <w:spacing w:after="240"/>
        <w:ind w:left="907"/>
        <w:rPr>
          <w:rFonts w:asciiTheme="majorBidi" w:eastAsia="宋体" w:hAnsiTheme="majorBidi" w:cstheme="majorBidi"/>
          <w:sz w:val="21"/>
          <w:szCs w:val="21"/>
          <w:lang w:val="en-US"/>
        </w:rPr>
      </w:pPr>
    </w:p>
    <w:p w:rsidR="000669B8" w:rsidRPr="000D319F" w:rsidRDefault="000669B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669B8" w:rsidRPr="000D319F" w:rsidRDefault="000669B8" w:rsidP="000D319F">
      <w:pPr>
        <w:pStyle w:val="ae"/>
      </w:pPr>
    </w:p>
  </w:endnote>
  <w:endnote w:type="continuationNotice" w:id="1">
    <w:p w:rsidR="000669B8" w:rsidRDefault="000669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6D" w:rsidRPr="00F1066D" w:rsidRDefault="00F1066D" w:rsidP="00F1066D">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E79B1">
      <w:rPr>
        <w:rStyle w:val="af"/>
        <w:noProof/>
      </w:rPr>
      <w:t>2</w:t>
    </w:r>
    <w:r>
      <w:rPr>
        <w:rStyle w:val="af"/>
      </w:rPr>
      <w:fldChar w:fldCharType="end"/>
    </w:r>
    <w:r>
      <w:rPr>
        <w:rStyle w:val="af"/>
      </w:rPr>
      <w:tab/>
    </w:r>
    <w:proofErr w:type="spellStart"/>
    <w:r w:rsidRPr="00F1066D">
      <w:rPr>
        <w:rStyle w:val="af"/>
        <w:b w:val="0"/>
        <w:snapToGrid w:val="0"/>
        <w:sz w:val="16"/>
      </w:rPr>
      <w:t>GE.17</w:t>
    </w:r>
    <w:proofErr w:type="spellEnd"/>
    <w:r w:rsidRPr="00F1066D">
      <w:rPr>
        <w:rStyle w:val="af"/>
        <w:b w:val="0"/>
        <w:snapToGrid w:val="0"/>
        <w:sz w:val="16"/>
      </w:rPr>
      <w:t>-04315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6D" w:rsidRPr="00F1066D" w:rsidRDefault="00F1066D" w:rsidP="00F1066D">
    <w:pPr>
      <w:pStyle w:val="ae"/>
      <w:tabs>
        <w:tab w:val="right" w:pos="9638"/>
      </w:tabs>
      <w:rPr>
        <w:rStyle w:val="af"/>
      </w:rPr>
    </w:pPr>
    <w:proofErr w:type="spellStart"/>
    <w:r>
      <w:t>GE.17</w:t>
    </w:r>
    <w:proofErr w:type="spellEnd"/>
    <w:r>
      <w:t>-04315</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F1066D" w:rsidP="00F1066D">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-04315</w:t>
    </w:r>
    <w:r w:rsidR="00731A42" w:rsidRPr="00EE277A">
      <w:rPr>
        <w:sz w:val="20"/>
        <w:lang w:eastAsia="zh-CN"/>
      </w:rPr>
      <w:t xml:space="preserve"> (C)</w:t>
    </w:r>
    <w:r w:rsidR="008B4347">
      <w:rPr>
        <w:sz w:val="20"/>
        <w:lang w:eastAsia="zh-CN"/>
      </w:rPr>
      <w:tab/>
    </w:r>
    <w:r>
      <w:rPr>
        <w:rFonts w:eastAsiaTheme="minorEastAsia" w:hint="eastAsia"/>
        <w:sz w:val="20"/>
        <w:lang w:eastAsia="zh-CN"/>
      </w:rPr>
      <w:t>1703</w:t>
    </w:r>
    <w:r w:rsidR="008B4347">
      <w:rPr>
        <w:sz w:val="20"/>
        <w:lang w:eastAsia="zh-CN"/>
      </w:rPr>
      <w:t>1</w:t>
    </w:r>
    <w:r w:rsidR="005C00B0">
      <w:rPr>
        <w:rFonts w:eastAsiaTheme="minorEastAsia"/>
        <w:sz w:val="20"/>
        <w:lang w:eastAsia="zh-CN"/>
      </w:rPr>
      <w:t>7</w:t>
    </w:r>
    <w:r w:rsidR="00731A42">
      <w:rPr>
        <w:sz w:val="20"/>
        <w:lang w:eastAsia="zh-CN"/>
      </w:rPr>
      <w:tab/>
    </w:r>
    <w:r>
      <w:rPr>
        <w:rFonts w:eastAsiaTheme="minorEastAsia" w:hint="eastAsia"/>
        <w:sz w:val="20"/>
        <w:lang w:eastAsia="zh-CN"/>
      </w:rPr>
      <w:t>1703</w:t>
    </w:r>
    <w:r w:rsidR="00731A42">
      <w:rPr>
        <w:sz w:val="20"/>
        <w:lang w:eastAsia="zh-CN"/>
      </w:rPr>
      <w:t>1</w:t>
    </w:r>
    <w:r w:rsidR="005C00B0">
      <w:rPr>
        <w:rFonts w:eastAsiaTheme="minorEastAsia"/>
        <w:sz w:val="20"/>
        <w:lang w:eastAsia="zh-CN"/>
      </w:rPr>
      <w:t>7</w:t>
    </w:r>
  </w:p>
  <w:p w:rsidR="00056632" w:rsidRPr="00487939" w:rsidRDefault="00F1066D"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4/L.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B8" w:rsidRPr="000157B1" w:rsidRDefault="000669B8"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0669B8" w:rsidRPr="000157B1" w:rsidRDefault="000669B8"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0669B8" w:rsidRDefault="000669B8"/>
  </w:footnote>
  <w:footnote w:id="2">
    <w:p w:rsidR="00F1066D" w:rsidRPr="00F1066D" w:rsidRDefault="00F1066D">
      <w:pPr>
        <w:pStyle w:val="a6"/>
        <w:rPr>
          <w:rFonts w:hint="eastAsia"/>
        </w:rPr>
      </w:pPr>
      <w:r>
        <w:rPr>
          <w:rStyle w:val="a7"/>
          <w:rFonts w:hint="eastAsia"/>
        </w:rPr>
        <w:tab/>
      </w:r>
      <w:r w:rsidRPr="00F1066D">
        <w:rPr>
          <w:rStyle w:val="a7"/>
          <w:vertAlign w:val="baseline"/>
        </w:rPr>
        <w:t>*</w:t>
      </w:r>
      <w:r w:rsidRPr="00F1066D">
        <w:rPr>
          <w:rFonts w:hint="eastAsia"/>
        </w:rPr>
        <w:tab/>
      </w:r>
      <w:r w:rsidRPr="00F1066D">
        <w:rPr>
          <w:rFonts w:hint="eastAsia"/>
        </w:rPr>
        <w:t>非人权理事会成员国。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1066D" w:rsidP="00F1066D">
    <w:pPr>
      <w:pStyle w:val="af0"/>
    </w:pPr>
    <w:r>
      <w:t>A/</w:t>
    </w:r>
    <w:proofErr w:type="spellStart"/>
    <w:r>
      <w:t>HRC</w:t>
    </w:r>
    <w:proofErr w:type="spellEnd"/>
    <w:r>
      <w:t>/34/</w:t>
    </w:r>
    <w:proofErr w:type="spellStart"/>
    <w:r>
      <w:t>L.6</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1066D" w:rsidP="00F1066D">
    <w:pPr>
      <w:pStyle w:val="af0"/>
      <w:jc w:val="right"/>
    </w:pPr>
    <w:r>
      <w:t>A/</w:t>
    </w:r>
    <w:proofErr w:type="spellStart"/>
    <w:r>
      <w:t>HRC</w:t>
    </w:r>
    <w:proofErr w:type="spellEnd"/>
    <w:r>
      <w:t>/34/</w:t>
    </w:r>
    <w:proofErr w:type="spellStart"/>
    <w:r>
      <w:t>L.6</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B8"/>
    <w:rsid w:val="00011483"/>
    <w:rsid w:val="00054E5E"/>
    <w:rsid w:val="000669B8"/>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F57EF"/>
    <w:rsid w:val="00427F63"/>
    <w:rsid w:val="00474C6B"/>
    <w:rsid w:val="004C4A0A"/>
    <w:rsid w:val="00557D9A"/>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7E79B1"/>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1066D"/>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basedOn w:val="a0"/>
    <w:link w:val="a6"/>
    <w:rsid w:val="002B3AC7"/>
    <w:rPr>
      <w:snapToGrid w:val="0"/>
      <w:sz w:val="18"/>
    </w:rPr>
  </w:style>
  <w:style w:type="character" w:styleId="a7">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_2017\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4F94-E557-4C41-A0CE-7E0DA738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855</Words>
  <Characters>939</Characters>
  <Application>Microsoft Office Word</Application>
  <DocSecurity>0</DocSecurity>
  <Lines>49</Lines>
  <Paragraphs>23</Paragraphs>
  <ScaleCrop>false</ScaleCrop>
  <Company>DCM</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1704315</dc:title>
  <dc:subject>A/HRC/34/L.6</dc:subject>
  <dc:creator>Ji</dc:creator>
  <cp:keywords/>
  <dc:description/>
  <cp:lastModifiedBy>Ji</cp:lastModifiedBy>
  <cp:revision>2</cp:revision>
  <cp:lastPrinted>2017-03-17T13:42:00Z</cp:lastPrinted>
  <dcterms:created xsi:type="dcterms:W3CDTF">2017-03-17T13:56:00Z</dcterms:created>
  <dcterms:modified xsi:type="dcterms:W3CDTF">2017-03-17T13:56:00Z</dcterms:modified>
</cp:coreProperties>
</file>