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9352E1"/>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9352E1" w:rsidP="009352E1">
            <w:pPr>
              <w:jc w:val="right"/>
            </w:pPr>
            <w:r w:rsidRPr="009352E1">
              <w:rPr>
                <w:sz w:val="40"/>
              </w:rPr>
              <w:t>A</w:t>
            </w:r>
            <w:r>
              <w:t>/HRC/RES/37/5</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9352E1" w:rsidP="00E6618E">
            <w:pPr>
              <w:spacing w:before="240"/>
            </w:pPr>
            <w:r>
              <w:t>Distr. générale</w:t>
            </w:r>
          </w:p>
          <w:p w:rsidR="009352E1" w:rsidRDefault="00CC7881" w:rsidP="009352E1">
            <w:pPr>
              <w:spacing w:line="240" w:lineRule="exact"/>
            </w:pPr>
            <w:r>
              <w:t>9</w:t>
            </w:r>
            <w:r w:rsidR="009352E1">
              <w:t> avril 2018</w:t>
            </w:r>
          </w:p>
          <w:p w:rsidR="009352E1" w:rsidRDefault="009352E1" w:rsidP="009352E1">
            <w:pPr>
              <w:spacing w:line="240" w:lineRule="exact"/>
            </w:pPr>
            <w:r>
              <w:t>Français</w:t>
            </w:r>
          </w:p>
          <w:p w:rsidR="009352E1" w:rsidRPr="00DB58B5" w:rsidRDefault="009352E1" w:rsidP="009352E1">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A73FA7" w:rsidRPr="00E50532" w:rsidRDefault="00A73FA7" w:rsidP="00710BD6">
      <w:pPr>
        <w:rPr>
          <w:b/>
        </w:rPr>
      </w:pPr>
      <w:r>
        <w:rPr>
          <w:b/>
        </w:rPr>
        <w:t xml:space="preserve">Trente-septième </w:t>
      </w:r>
      <w:r w:rsidRPr="00E50532">
        <w:rPr>
          <w:b/>
        </w:rPr>
        <w:t>session</w:t>
      </w:r>
    </w:p>
    <w:p w:rsidR="00A73FA7" w:rsidRDefault="00A73FA7" w:rsidP="00710BD6">
      <w:r>
        <w:t>26 février-23 mars 2018</w:t>
      </w:r>
    </w:p>
    <w:p w:rsidR="00A73FA7" w:rsidRDefault="00A73FA7" w:rsidP="00710BD6">
      <w:r w:rsidRPr="00E50532">
        <w:t>Point</w:t>
      </w:r>
      <w:r>
        <w:t xml:space="preserve"> 3 </w:t>
      </w:r>
      <w:r w:rsidRPr="00E50532">
        <w:t>de l’ordre du jour</w:t>
      </w:r>
    </w:p>
    <w:p w:rsidR="00DD1E41" w:rsidRPr="00F96938" w:rsidRDefault="00DD1E41" w:rsidP="004C400F">
      <w:pPr>
        <w:pStyle w:val="HChG"/>
        <w:rPr>
          <w:lang w:val="fr-FR"/>
        </w:rPr>
      </w:pPr>
      <w:r w:rsidRPr="00F96938">
        <w:rPr>
          <w:lang w:val="fr-FR"/>
        </w:rPr>
        <w:tab/>
      </w:r>
      <w:r w:rsidRPr="00F96938">
        <w:rPr>
          <w:lang w:val="fr-FR"/>
        </w:rPr>
        <w:tab/>
      </w:r>
      <w:r>
        <w:rPr>
          <w:lang w:val="fr-FR"/>
        </w:rPr>
        <w:t>R</w:t>
      </w:r>
      <w:r w:rsidRPr="00F96938">
        <w:rPr>
          <w:lang w:val="fr-FR"/>
        </w:rPr>
        <w:t>ésolution</w:t>
      </w:r>
      <w:r>
        <w:rPr>
          <w:lang w:val="fr-FR"/>
        </w:rPr>
        <w:t xml:space="preserve"> adoptée par le Conseil des droits de l’</w:t>
      </w:r>
      <w:r>
        <w:rPr>
          <w:lang w:val="fr-FR"/>
        </w:rPr>
        <w:t xml:space="preserve">homme </w:t>
      </w:r>
      <w:r w:rsidR="00080785">
        <w:rPr>
          <w:lang w:val="fr-FR"/>
        </w:rPr>
        <w:br/>
      </w:r>
      <w:r>
        <w:rPr>
          <w:lang w:val="fr-FR"/>
        </w:rPr>
        <w:t>le 22 </w:t>
      </w:r>
      <w:r w:rsidRPr="004C400F">
        <w:t>mars</w:t>
      </w:r>
      <w:r>
        <w:rPr>
          <w:lang w:val="fr-FR"/>
        </w:rPr>
        <w:t xml:space="preserve"> 2018</w:t>
      </w:r>
    </w:p>
    <w:p w:rsidR="00DD1E41" w:rsidRPr="00F96938" w:rsidRDefault="00E21BF1" w:rsidP="00E21BF1">
      <w:pPr>
        <w:pStyle w:val="H1G"/>
        <w:rPr>
          <w:lang w:val="fr-FR"/>
        </w:rPr>
      </w:pPr>
      <w:r>
        <w:rPr>
          <w:lang w:val="fr-FR"/>
        </w:rPr>
        <w:tab/>
      </w:r>
      <w:r w:rsidR="00DD1E41" w:rsidRPr="00F96938">
        <w:rPr>
          <w:lang w:val="fr-FR"/>
        </w:rPr>
        <w:t>37/</w:t>
      </w:r>
      <w:r w:rsidR="00DD1E41">
        <w:rPr>
          <w:lang w:val="fr-FR"/>
        </w:rPr>
        <w:t>5</w:t>
      </w:r>
      <w:r w:rsidR="00437D74">
        <w:rPr>
          <w:lang w:val="fr-FR"/>
        </w:rPr>
        <w:t>.</w:t>
      </w:r>
      <w:r w:rsidR="00DD1E41">
        <w:rPr>
          <w:lang w:val="fr-FR"/>
        </w:rPr>
        <w:tab/>
      </w:r>
      <w:r w:rsidR="00DD1E41">
        <w:rPr>
          <w:lang w:val="fr-FR"/>
        </w:rPr>
        <w:t>Mandat</w:t>
      </w:r>
      <w:r w:rsidR="00DD1E41" w:rsidRPr="00F96938">
        <w:rPr>
          <w:lang w:val="fr-FR"/>
        </w:rPr>
        <w:t xml:space="preserve"> de l</w:t>
      </w:r>
      <w:r w:rsidR="00DD1E41">
        <w:rPr>
          <w:lang w:val="fr-FR"/>
        </w:rPr>
        <w:t>’</w:t>
      </w:r>
      <w:r w:rsidR="00DD1E41" w:rsidRPr="00F96938">
        <w:rPr>
          <w:lang w:val="fr-FR"/>
        </w:rPr>
        <w:t xml:space="preserve">Expert </w:t>
      </w:r>
      <w:r w:rsidR="00DD1E41" w:rsidRPr="004C400F">
        <w:t>indépendant</w:t>
      </w:r>
      <w:r w:rsidR="00DD1E41" w:rsidRPr="00F96938">
        <w:rPr>
          <w:lang w:val="fr-FR"/>
        </w:rPr>
        <w:t xml:space="preserve"> sur l</w:t>
      </w:r>
      <w:r w:rsidR="00DD1E41">
        <w:rPr>
          <w:lang w:val="fr-FR"/>
        </w:rPr>
        <w:t>’</w:t>
      </w:r>
      <w:r w:rsidR="00DD1E41" w:rsidRPr="00F96938">
        <w:rPr>
          <w:lang w:val="fr-FR"/>
        </w:rPr>
        <w:t xml:space="preserve">exercice des droits </w:t>
      </w:r>
      <w:r w:rsidR="00DD1E41">
        <w:rPr>
          <w:lang w:val="fr-FR"/>
        </w:rPr>
        <w:br/>
      </w:r>
      <w:r w:rsidR="00DD1E41" w:rsidRPr="00F96938">
        <w:rPr>
          <w:lang w:val="fr-FR"/>
        </w:rPr>
        <w:t>de l</w:t>
      </w:r>
      <w:r w:rsidR="00DD1E41">
        <w:rPr>
          <w:lang w:val="fr-FR"/>
        </w:rPr>
        <w:t>’</w:t>
      </w:r>
      <w:r w:rsidR="00DD1E41" w:rsidRPr="00F96938">
        <w:rPr>
          <w:lang w:val="fr-FR"/>
        </w:rPr>
        <w:t>homme par les personnes atteintes d</w:t>
      </w:r>
      <w:r w:rsidR="00DD1E41">
        <w:rPr>
          <w:lang w:val="fr-FR"/>
        </w:rPr>
        <w:t>’</w:t>
      </w:r>
      <w:r w:rsidR="00DD1E41" w:rsidRPr="00F96938">
        <w:rPr>
          <w:lang w:val="fr-FR"/>
        </w:rPr>
        <w:t>albinisme</w:t>
      </w:r>
    </w:p>
    <w:p w:rsidR="00DD1E41" w:rsidRPr="00F96938" w:rsidRDefault="00DD1E41" w:rsidP="00DD1E41">
      <w:pPr>
        <w:pStyle w:val="SingleTxtG"/>
        <w:ind w:firstLine="567"/>
        <w:rPr>
          <w:lang w:val="fr-FR"/>
        </w:rPr>
      </w:pPr>
      <w:r w:rsidRPr="00DD1E41">
        <w:rPr>
          <w:i/>
          <w:lang w:val="fr-FR"/>
        </w:rPr>
        <w:t>Le Conseil des droits de l’homme</w:t>
      </w:r>
      <w:r w:rsidRPr="00F96938">
        <w:rPr>
          <w:lang w:val="fr-FR"/>
        </w:rPr>
        <w:t>,</w:t>
      </w:r>
    </w:p>
    <w:p w:rsidR="00DD1E41" w:rsidRPr="00F96938" w:rsidRDefault="00DD1E41" w:rsidP="00DD1E41">
      <w:pPr>
        <w:pStyle w:val="SingleTxtG"/>
        <w:ind w:firstLine="567"/>
        <w:rPr>
          <w:lang w:val="fr-FR"/>
        </w:rPr>
      </w:pPr>
      <w:r w:rsidRPr="00EB3BED">
        <w:rPr>
          <w:i/>
          <w:lang w:val="fr-FR"/>
        </w:rPr>
        <w:t>Guidé</w:t>
      </w:r>
      <w:r w:rsidRPr="00F96938">
        <w:rPr>
          <w:lang w:val="fr-FR"/>
        </w:rPr>
        <w:t xml:space="preserve"> par les buts et principes énoncés dans la Charte des Nations</w:t>
      </w:r>
      <w:r>
        <w:rPr>
          <w:lang w:val="fr-FR"/>
        </w:rPr>
        <w:t> </w:t>
      </w:r>
      <w:r w:rsidRPr="00F96938">
        <w:rPr>
          <w:lang w:val="fr-FR"/>
        </w:rPr>
        <w:t>Unies,</w:t>
      </w:r>
    </w:p>
    <w:p w:rsidR="00DD1E41" w:rsidRPr="00F96938" w:rsidRDefault="00DD1E41" w:rsidP="00DD1E41">
      <w:pPr>
        <w:pStyle w:val="SingleTxtG"/>
        <w:ind w:firstLine="567"/>
        <w:rPr>
          <w:lang w:val="fr-FR"/>
        </w:rPr>
      </w:pPr>
      <w:r w:rsidRPr="00EB3BED">
        <w:rPr>
          <w:i/>
          <w:lang w:val="fr-FR"/>
        </w:rPr>
        <w:t>Guidé également</w:t>
      </w:r>
      <w:r w:rsidRPr="00F96938">
        <w:rPr>
          <w:lang w:val="fr-FR"/>
        </w:rPr>
        <w:t xml:space="preserve"> par la Déclaration universelle des droits de l</w:t>
      </w:r>
      <w:r>
        <w:rPr>
          <w:lang w:val="fr-FR"/>
        </w:rPr>
        <w:t>’</w:t>
      </w:r>
      <w:r w:rsidRPr="00F96938">
        <w:rPr>
          <w:lang w:val="fr-FR"/>
        </w:rPr>
        <w:t>homme et rappelant tous les instruments internationaux relatifs aux droits de l</w:t>
      </w:r>
      <w:r>
        <w:rPr>
          <w:lang w:val="fr-FR"/>
        </w:rPr>
        <w:t>’</w:t>
      </w:r>
      <w:r w:rsidRPr="00F96938">
        <w:rPr>
          <w:lang w:val="fr-FR"/>
        </w:rPr>
        <w:t>homme pertinents, dont le Pacte international relatif aux droits civils et politiques, le Pacte international relatif aux droits économiques, sociaux et culturels, la Convention relative aux droits des personnes handicapées, la Convention contre la torture et autres peines ou traitements cruels, inhumains ou dégradants, la Convention internationale sur l</w:t>
      </w:r>
      <w:r>
        <w:rPr>
          <w:lang w:val="fr-FR"/>
        </w:rPr>
        <w:t>’</w:t>
      </w:r>
      <w:r w:rsidRPr="00F96938">
        <w:rPr>
          <w:lang w:val="fr-FR"/>
        </w:rPr>
        <w:t>élimination de toutes les formes de discrimination raciale, la Convention sur l</w:t>
      </w:r>
      <w:r>
        <w:rPr>
          <w:lang w:val="fr-FR"/>
        </w:rPr>
        <w:t>’</w:t>
      </w:r>
      <w:r w:rsidRPr="00F96938">
        <w:rPr>
          <w:lang w:val="fr-FR"/>
        </w:rPr>
        <w:t>élimination de toutes les formes de discrimination à l</w:t>
      </w:r>
      <w:r>
        <w:rPr>
          <w:lang w:val="fr-FR"/>
        </w:rPr>
        <w:t>’</w:t>
      </w:r>
      <w:r w:rsidRPr="00F96938">
        <w:rPr>
          <w:lang w:val="fr-FR"/>
        </w:rPr>
        <w:t>égard des femmes et la Convention relative aux droits de l</w:t>
      </w:r>
      <w:r>
        <w:rPr>
          <w:lang w:val="fr-FR"/>
        </w:rPr>
        <w:t>’</w:t>
      </w:r>
      <w:r w:rsidRPr="00F96938">
        <w:rPr>
          <w:lang w:val="fr-FR"/>
        </w:rPr>
        <w:t>enfant,</w:t>
      </w:r>
    </w:p>
    <w:p w:rsidR="00DD1E41" w:rsidRPr="00F96938" w:rsidRDefault="00DD1E41" w:rsidP="00DD1E41">
      <w:pPr>
        <w:pStyle w:val="SingleTxtG"/>
        <w:ind w:firstLine="567"/>
        <w:rPr>
          <w:lang w:val="fr-FR"/>
        </w:rPr>
      </w:pPr>
      <w:r w:rsidRPr="00EB3BED">
        <w:rPr>
          <w:i/>
          <w:lang w:val="fr-FR"/>
        </w:rPr>
        <w:t>Réaffirmant</w:t>
      </w:r>
      <w:r w:rsidRPr="00F96938">
        <w:rPr>
          <w:lang w:val="fr-FR"/>
        </w:rPr>
        <w:t xml:space="preserve"> que chacun a droit à la vie, à la liberté et à la sécurité de sa personne et que nul ne peut être soumis à la torture ou à d</w:t>
      </w:r>
      <w:r>
        <w:rPr>
          <w:lang w:val="fr-FR"/>
        </w:rPr>
        <w:t>’</w:t>
      </w:r>
      <w:r w:rsidRPr="00F96938">
        <w:rPr>
          <w:lang w:val="fr-FR"/>
        </w:rPr>
        <w:t>autres peines ou traitements cruels, inhumains ou dégradants,</w:t>
      </w:r>
    </w:p>
    <w:p w:rsidR="00DD1E41" w:rsidRPr="00F96938" w:rsidRDefault="00DD1E41" w:rsidP="00DD1E41">
      <w:pPr>
        <w:pStyle w:val="SingleTxtG"/>
        <w:ind w:firstLine="567"/>
        <w:rPr>
          <w:lang w:val="fr-FR"/>
        </w:rPr>
      </w:pPr>
      <w:r w:rsidRPr="00EB3BED">
        <w:rPr>
          <w:i/>
          <w:lang w:val="fr-FR"/>
        </w:rPr>
        <w:t>Rappelant</w:t>
      </w:r>
      <w:r w:rsidRPr="00F96938">
        <w:rPr>
          <w:lang w:val="fr-FR"/>
        </w:rPr>
        <w:t xml:space="preserve"> le caractère universel, indivisible, interdépendant et indissociable de tous les droits de l</w:t>
      </w:r>
      <w:r>
        <w:rPr>
          <w:lang w:val="fr-FR"/>
        </w:rPr>
        <w:t>’</w:t>
      </w:r>
      <w:r w:rsidRPr="00F96938">
        <w:rPr>
          <w:lang w:val="fr-FR"/>
        </w:rPr>
        <w:t>homme et de toutes les libertés fondamentales, et la nécessité de garantir aux personnes atteintes d</w:t>
      </w:r>
      <w:r>
        <w:rPr>
          <w:lang w:val="fr-FR"/>
        </w:rPr>
        <w:t>’</w:t>
      </w:r>
      <w:r w:rsidRPr="00F96938">
        <w:rPr>
          <w:lang w:val="fr-FR"/>
        </w:rPr>
        <w:t xml:space="preserve">albinisme </w:t>
      </w:r>
      <w:r>
        <w:rPr>
          <w:lang w:val="fr-FR"/>
        </w:rPr>
        <w:t>le plein exercice</w:t>
      </w:r>
      <w:r w:rsidRPr="00F96938">
        <w:rPr>
          <w:lang w:val="fr-FR"/>
        </w:rPr>
        <w:t xml:space="preserve"> de leurs droits et</w:t>
      </w:r>
      <w:r>
        <w:rPr>
          <w:lang w:val="fr-FR"/>
        </w:rPr>
        <w:t xml:space="preserve"> libertés, sans discrimination,</w:t>
      </w:r>
    </w:p>
    <w:p w:rsidR="00DD1E41" w:rsidRPr="00F96938" w:rsidRDefault="00DD1E41" w:rsidP="00DD1E41">
      <w:pPr>
        <w:pStyle w:val="SingleTxtG"/>
        <w:ind w:firstLine="567"/>
        <w:rPr>
          <w:lang w:val="fr-FR"/>
        </w:rPr>
      </w:pPr>
      <w:r w:rsidRPr="00EB3BED">
        <w:rPr>
          <w:i/>
          <w:lang w:val="fr-FR"/>
        </w:rPr>
        <w:t>Rappelant aussi</w:t>
      </w:r>
      <w:r>
        <w:rPr>
          <w:lang w:val="fr-FR"/>
        </w:rPr>
        <w:t xml:space="preserve"> ses résolutions </w:t>
      </w:r>
      <w:r w:rsidRPr="00F96938">
        <w:rPr>
          <w:lang w:val="fr-FR"/>
        </w:rPr>
        <w:t>5/1, sur la mise en place des institutions du Conseil des droits de l</w:t>
      </w:r>
      <w:r>
        <w:rPr>
          <w:lang w:val="fr-FR"/>
        </w:rPr>
        <w:t>’</w:t>
      </w:r>
      <w:r w:rsidRPr="00F96938">
        <w:rPr>
          <w:lang w:val="fr-FR"/>
        </w:rPr>
        <w:t>homme, et 5/2, sur le Code de conduite pour les titulaires de mandat au titre des procédures spéciales du Conseil, en date du 18</w:t>
      </w:r>
      <w:r>
        <w:rPr>
          <w:lang w:val="fr-FR"/>
        </w:rPr>
        <w:t> </w:t>
      </w:r>
      <w:r w:rsidRPr="00F96938">
        <w:rPr>
          <w:lang w:val="fr-FR"/>
        </w:rPr>
        <w:t>juin 2007, et soulignant que les titulaires de mandat doivent s</w:t>
      </w:r>
      <w:r>
        <w:rPr>
          <w:lang w:val="fr-FR"/>
        </w:rPr>
        <w:t>’</w:t>
      </w:r>
      <w:r w:rsidRPr="00F96938">
        <w:rPr>
          <w:lang w:val="fr-FR"/>
        </w:rPr>
        <w:t>acquitter de leurs fonctions conformément à ces résolutions et à leurs annexes,</w:t>
      </w:r>
    </w:p>
    <w:p w:rsidR="00DD1E41" w:rsidRPr="00F96938" w:rsidRDefault="00DD1E41" w:rsidP="00DD1E41">
      <w:pPr>
        <w:pStyle w:val="SingleTxtG"/>
        <w:ind w:firstLine="567"/>
        <w:rPr>
          <w:lang w:val="fr-FR"/>
        </w:rPr>
      </w:pPr>
      <w:r w:rsidRPr="00EB3BED">
        <w:rPr>
          <w:i/>
          <w:lang w:val="fr-FR"/>
        </w:rPr>
        <w:t>Réaffirmant</w:t>
      </w:r>
      <w:r w:rsidRPr="00F96938">
        <w:rPr>
          <w:lang w:val="fr-FR"/>
        </w:rPr>
        <w:t xml:space="preserve"> la Déclaration et le Programme d</w:t>
      </w:r>
      <w:r>
        <w:rPr>
          <w:lang w:val="fr-FR"/>
        </w:rPr>
        <w:t>’</w:t>
      </w:r>
      <w:r w:rsidRPr="00F96938">
        <w:rPr>
          <w:lang w:val="fr-FR"/>
        </w:rPr>
        <w:t>action de Vienne,</w:t>
      </w:r>
    </w:p>
    <w:p w:rsidR="00DD1E41" w:rsidRPr="00F96938" w:rsidRDefault="00DD1E41" w:rsidP="00DD1E41">
      <w:pPr>
        <w:pStyle w:val="SingleTxtG"/>
        <w:ind w:firstLine="567"/>
        <w:rPr>
          <w:lang w:val="fr-FR"/>
        </w:rPr>
      </w:pPr>
      <w:r w:rsidRPr="00EB3BED">
        <w:rPr>
          <w:i/>
          <w:lang w:val="fr-FR"/>
        </w:rPr>
        <w:t>Rappelant</w:t>
      </w:r>
      <w:r w:rsidRPr="00F96938">
        <w:rPr>
          <w:lang w:val="fr-FR"/>
        </w:rPr>
        <w:t xml:space="preserve"> le droit de toute personne de jouir du meilleur état de santé physique et mentale possible et le droit à l</w:t>
      </w:r>
      <w:r>
        <w:rPr>
          <w:lang w:val="fr-FR"/>
        </w:rPr>
        <w:t>’</w:t>
      </w:r>
      <w:r w:rsidRPr="00F96938">
        <w:rPr>
          <w:lang w:val="fr-FR"/>
        </w:rPr>
        <w:t>éducation, consacrés dans le Pacte international relatif aux droits économiques, sociaux et culturels et dans d</w:t>
      </w:r>
      <w:r>
        <w:rPr>
          <w:lang w:val="fr-FR"/>
        </w:rPr>
        <w:t>’</w:t>
      </w:r>
      <w:r w:rsidRPr="00F96938">
        <w:rPr>
          <w:lang w:val="fr-FR"/>
        </w:rPr>
        <w:t>autres instruments internationaux relatifs aux droits de l</w:t>
      </w:r>
      <w:r>
        <w:rPr>
          <w:lang w:val="fr-FR"/>
        </w:rPr>
        <w:t>’</w:t>
      </w:r>
      <w:r>
        <w:rPr>
          <w:lang w:val="fr-FR"/>
        </w:rPr>
        <w:t>homme pertinents,</w:t>
      </w:r>
    </w:p>
    <w:p w:rsidR="00DD1E41" w:rsidRPr="00F96938" w:rsidRDefault="00DD1E41" w:rsidP="00080785">
      <w:pPr>
        <w:pStyle w:val="SingleTxtG"/>
        <w:keepNext/>
        <w:keepLines/>
        <w:ind w:firstLine="567"/>
        <w:rPr>
          <w:lang w:val="fr-FR"/>
        </w:rPr>
      </w:pPr>
      <w:r w:rsidRPr="00EB3BED">
        <w:rPr>
          <w:i/>
          <w:lang w:val="fr-FR"/>
        </w:rPr>
        <w:lastRenderedPageBreak/>
        <w:t>Profondément préoccupé</w:t>
      </w:r>
      <w:r w:rsidRPr="00F96938">
        <w:rPr>
          <w:lang w:val="fr-FR"/>
        </w:rPr>
        <w:t xml:space="preserve"> par le fait que, dans diverses parties du monde, les personnes atteintes d</w:t>
      </w:r>
      <w:r>
        <w:rPr>
          <w:lang w:val="fr-FR"/>
        </w:rPr>
        <w:t>’</w:t>
      </w:r>
      <w:r w:rsidRPr="00F96938">
        <w:rPr>
          <w:lang w:val="fr-FR"/>
        </w:rPr>
        <w:t xml:space="preserve">albinisme continuent de se heurter à des obstacles qui les empêchent de participer à la vie de la société </w:t>
      </w:r>
      <w:r>
        <w:rPr>
          <w:lang w:val="fr-FR"/>
        </w:rPr>
        <w:t>dans des conditions d’égalité</w:t>
      </w:r>
      <w:r w:rsidRPr="00F96938">
        <w:rPr>
          <w:lang w:val="fr-FR"/>
        </w:rPr>
        <w:t>, et de subir des violations des droits de l</w:t>
      </w:r>
      <w:r>
        <w:rPr>
          <w:lang w:val="fr-FR"/>
        </w:rPr>
        <w:t>’</w:t>
      </w:r>
      <w:r w:rsidRPr="00F96938">
        <w:rPr>
          <w:lang w:val="fr-FR"/>
        </w:rPr>
        <w:t>homme et des atteintes à ces droits, et conscient qu</w:t>
      </w:r>
      <w:r>
        <w:rPr>
          <w:lang w:val="fr-FR"/>
        </w:rPr>
        <w:t>’</w:t>
      </w:r>
      <w:r w:rsidRPr="00F96938">
        <w:rPr>
          <w:lang w:val="fr-FR"/>
        </w:rPr>
        <w:t>il convient d</w:t>
      </w:r>
      <w:r>
        <w:rPr>
          <w:lang w:val="fr-FR"/>
        </w:rPr>
        <w:t>’</w:t>
      </w:r>
      <w:r w:rsidRPr="00F96938">
        <w:rPr>
          <w:lang w:val="fr-FR"/>
        </w:rPr>
        <w:t>accorder une plus grande attention à ces problèmes et de s</w:t>
      </w:r>
      <w:r>
        <w:rPr>
          <w:lang w:val="fr-FR"/>
        </w:rPr>
        <w:t>’</w:t>
      </w:r>
      <w:r w:rsidRPr="00F96938">
        <w:rPr>
          <w:lang w:val="fr-FR"/>
        </w:rPr>
        <w:t>employer plus activement à les régler,</w:t>
      </w:r>
    </w:p>
    <w:p w:rsidR="00DD1E41" w:rsidRPr="00F96938" w:rsidRDefault="00DD1E41" w:rsidP="00DD1E41">
      <w:pPr>
        <w:pStyle w:val="SingleTxtG"/>
        <w:ind w:firstLine="567"/>
        <w:rPr>
          <w:lang w:val="fr-FR"/>
        </w:rPr>
      </w:pPr>
      <w:r w:rsidRPr="00EB3BED">
        <w:rPr>
          <w:i/>
          <w:lang w:val="fr-FR"/>
        </w:rPr>
        <w:t>Se déclarant gravement préoccupé</w:t>
      </w:r>
      <w:r w:rsidRPr="00F96938">
        <w:rPr>
          <w:lang w:val="fr-FR"/>
        </w:rPr>
        <w:t xml:space="preserve"> par le fait que des </w:t>
      </w:r>
      <w:r>
        <w:rPr>
          <w:lang w:val="fr-FR"/>
        </w:rPr>
        <w:t>agressions</w:t>
      </w:r>
      <w:r w:rsidRPr="00F96938">
        <w:rPr>
          <w:lang w:val="fr-FR"/>
        </w:rPr>
        <w:t xml:space="preserve"> et des violences de grande ampleur continuent d</w:t>
      </w:r>
      <w:r>
        <w:rPr>
          <w:lang w:val="fr-FR"/>
        </w:rPr>
        <w:t>’</w:t>
      </w:r>
      <w:r w:rsidRPr="00F96938">
        <w:rPr>
          <w:lang w:val="fr-FR"/>
        </w:rPr>
        <w:t>être commises contre des personnes atteintes d</w:t>
      </w:r>
      <w:r>
        <w:rPr>
          <w:lang w:val="fr-FR"/>
        </w:rPr>
        <w:t>’</w:t>
      </w:r>
      <w:r>
        <w:rPr>
          <w:lang w:val="fr-FR"/>
        </w:rPr>
        <w:t>albinisme, y </w:t>
      </w:r>
      <w:r w:rsidRPr="00F96938">
        <w:rPr>
          <w:lang w:val="fr-FR"/>
        </w:rPr>
        <w:t>compris des femmes et des enfants, des personnes handicapées et des personnes âgées,</w:t>
      </w:r>
    </w:p>
    <w:p w:rsidR="00DD1E41" w:rsidRPr="00F96938" w:rsidRDefault="00DD1E41" w:rsidP="00DD1E41">
      <w:pPr>
        <w:pStyle w:val="SingleTxtG"/>
        <w:ind w:firstLine="567"/>
        <w:rPr>
          <w:lang w:val="fr-FR"/>
        </w:rPr>
      </w:pPr>
      <w:r w:rsidRPr="00EB3BED">
        <w:rPr>
          <w:i/>
          <w:lang w:val="fr-FR"/>
        </w:rPr>
        <w:t>Saluant</w:t>
      </w:r>
      <w:r w:rsidRPr="00F96938">
        <w:rPr>
          <w:lang w:val="fr-FR"/>
        </w:rPr>
        <w:t xml:space="preserve"> toutes les initiatives et mesures que tous les États membres ont prises pour éliminer toutes les formes de violence et de discrimination à l</w:t>
      </w:r>
      <w:r>
        <w:rPr>
          <w:lang w:val="fr-FR"/>
        </w:rPr>
        <w:t>’</w:t>
      </w:r>
      <w:r w:rsidRPr="00F96938">
        <w:rPr>
          <w:lang w:val="fr-FR"/>
        </w:rPr>
        <w:t>égard des personnes atteintes d</w:t>
      </w:r>
      <w:r>
        <w:rPr>
          <w:lang w:val="fr-FR"/>
        </w:rPr>
        <w:t>’</w:t>
      </w:r>
      <w:r w:rsidRPr="00F96938">
        <w:rPr>
          <w:lang w:val="fr-FR"/>
        </w:rPr>
        <w:t>albinisme,</w:t>
      </w:r>
    </w:p>
    <w:p w:rsidR="00DD1E41" w:rsidRPr="00F96938" w:rsidRDefault="00DD1E41" w:rsidP="00DD1E41">
      <w:pPr>
        <w:pStyle w:val="SingleTxtG"/>
        <w:ind w:firstLine="567"/>
        <w:rPr>
          <w:lang w:val="fr-FR"/>
        </w:rPr>
      </w:pPr>
      <w:r w:rsidRPr="00EB3BED">
        <w:rPr>
          <w:i/>
          <w:lang w:val="fr-FR"/>
        </w:rPr>
        <w:t>Saluant également</w:t>
      </w:r>
      <w:r w:rsidRPr="00F96938">
        <w:rPr>
          <w:lang w:val="fr-FR"/>
        </w:rPr>
        <w:t>, à cet égard, l</w:t>
      </w:r>
      <w:r>
        <w:rPr>
          <w:lang w:val="fr-FR"/>
        </w:rPr>
        <w:t>’</w:t>
      </w:r>
      <w:r w:rsidRPr="00F96938">
        <w:rPr>
          <w:lang w:val="fr-FR"/>
        </w:rPr>
        <w:t>action menée pour lutter contre les pratiques néfastes liées à la sorcellerie, qui sont une des causes profondes des violations des droits de l</w:t>
      </w:r>
      <w:r>
        <w:rPr>
          <w:lang w:val="fr-FR"/>
        </w:rPr>
        <w:t>’</w:t>
      </w:r>
      <w:r w:rsidRPr="00F96938">
        <w:rPr>
          <w:lang w:val="fr-FR"/>
        </w:rPr>
        <w:t>homme et atteintes à ces droits commises contre les personnes atteintes d</w:t>
      </w:r>
      <w:r>
        <w:rPr>
          <w:lang w:val="fr-FR"/>
        </w:rPr>
        <w:t>’</w:t>
      </w:r>
      <w:r w:rsidRPr="00F96938">
        <w:rPr>
          <w:lang w:val="fr-FR"/>
        </w:rPr>
        <w:t>albinisme, pour collaborer avec les parties prenantes et pour mener des études analytiques afin de permettre aux États de</w:t>
      </w:r>
      <w:r>
        <w:rPr>
          <w:lang w:val="fr-FR"/>
        </w:rPr>
        <w:t xml:space="preserve"> prendre des mesures efficaces,</w:t>
      </w:r>
    </w:p>
    <w:p w:rsidR="00DD1E41" w:rsidRPr="00F96938" w:rsidRDefault="00DD1E41" w:rsidP="00DD1E41">
      <w:pPr>
        <w:pStyle w:val="SingleTxtG"/>
        <w:ind w:firstLine="567"/>
        <w:rPr>
          <w:lang w:val="fr-FR"/>
        </w:rPr>
      </w:pPr>
      <w:r w:rsidRPr="00EB3BED">
        <w:rPr>
          <w:i/>
          <w:lang w:val="fr-FR"/>
        </w:rPr>
        <w:t>Invitant</w:t>
      </w:r>
      <w:r w:rsidRPr="00F96938">
        <w:rPr>
          <w:lang w:val="fr-FR"/>
        </w:rPr>
        <w:t xml:space="preserve"> les États à mettre effectivement en œuvre le Programme de développement durable à l</w:t>
      </w:r>
      <w:r>
        <w:rPr>
          <w:lang w:val="fr-FR"/>
        </w:rPr>
        <w:t>’</w:t>
      </w:r>
      <w:r w:rsidRPr="00F96938">
        <w:rPr>
          <w:lang w:val="fr-FR"/>
        </w:rPr>
        <w:t>horizon 2030 et à appliquer le principe sur lequel il repose, selon lequel il ne d</w:t>
      </w:r>
      <w:r w:rsidR="00CC7881">
        <w:rPr>
          <w:lang w:val="fr-FR"/>
        </w:rPr>
        <w:t>oit pas y avoir de laissés-pour-</w:t>
      </w:r>
      <w:r w:rsidRPr="00F96938">
        <w:rPr>
          <w:lang w:val="fr-FR"/>
        </w:rPr>
        <w:t>compte, ce qui suppose que la priorité soit donnée aux plus défavorisés, et notamment que les personnes atteintes d</w:t>
      </w:r>
      <w:r>
        <w:rPr>
          <w:lang w:val="fr-FR"/>
        </w:rPr>
        <w:t>’</w:t>
      </w:r>
      <w:r w:rsidRPr="00F96938">
        <w:rPr>
          <w:lang w:val="fr-FR"/>
        </w:rPr>
        <w:t xml:space="preserve">albinisme puissent </w:t>
      </w:r>
      <w:r>
        <w:rPr>
          <w:lang w:val="fr-FR"/>
        </w:rPr>
        <w:t xml:space="preserve">exercer </w:t>
      </w:r>
      <w:r w:rsidRPr="00F96938">
        <w:rPr>
          <w:lang w:val="fr-FR"/>
        </w:rPr>
        <w:t>tous les droits de l</w:t>
      </w:r>
      <w:r>
        <w:rPr>
          <w:lang w:val="fr-FR"/>
        </w:rPr>
        <w:t>’</w:t>
      </w:r>
      <w:r w:rsidRPr="00F96938">
        <w:rPr>
          <w:lang w:val="fr-FR"/>
        </w:rPr>
        <w:t>homme,</w:t>
      </w:r>
    </w:p>
    <w:p w:rsidR="00DD1E41" w:rsidRPr="00F96938" w:rsidRDefault="00DD1E41" w:rsidP="00DD1E41">
      <w:pPr>
        <w:pStyle w:val="SingleTxtG"/>
        <w:ind w:firstLine="567"/>
        <w:rPr>
          <w:lang w:val="fr-FR"/>
        </w:rPr>
      </w:pPr>
      <w:r w:rsidRPr="00EB3BED">
        <w:rPr>
          <w:i/>
          <w:lang w:val="fr-FR"/>
        </w:rPr>
        <w:t>Demandant</w:t>
      </w:r>
      <w:r w:rsidRPr="00F96938">
        <w:rPr>
          <w:lang w:val="fr-FR"/>
        </w:rPr>
        <w:t xml:space="preserve"> aux États de faire appliquer le principe de responsabilité en menant des enquêtes impartiales, promptes et efficaces sur les </w:t>
      </w:r>
      <w:r>
        <w:rPr>
          <w:lang w:val="fr-FR"/>
        </w:rPr>
        <w:t>agressions</w:t>
      </w:r>
      <w:r w:rsidRPr="00F96938">
        <w:rPr>
          <w:lang w:val="fr-FR"/>
        </w:rPr>
        <w:t xml:space="preserve"> commises contre les personnes atteintes d</w:t>
      </w:r>
      <w:r>
        <w:rPr>
          <w:lang w:val="fr-FR"/>
        </w:rPr>
        <w:t>’</w:t>
      </w:r>
      <w:r w:rsidRPr="00F96938">
        <w:rPr>
          <w:lang w:val="fr-FR"/>
        </w:rPr>
        <w:t xml:space="preserve">albinisme qui relèvent de leur juridiction, de poursuivre en justice les auteurs de telles </w:t>
      </w:r>
      <w:r>
        <w:rPr>
          <w:lang w:val="fr-FR"/>
        </w:rPr>
        <w:t>agressions</w:t>
      </w:r>
      <w:r w:rsidRPr="00F96938">
        <w:rPr>
          <w:lang w:val="fr-FR"/>
        </w:rPr>
        <w:t xml:space="preserve"> et de veiller à ce que les victimes et les membres de leur famille disposent de recours appropriés</w:t>
      </w:r>
      <w:r>
        <w:rPr>
          <w:lang w:val="fr-FR"/>
        </w:rPr>
        <w:t>,</w:t>
      </w:r>
    </w:p>
    <w:p w:rsidR="00DD1E41" w:rsidRPr="00F96938" w:rsidRDefault="00DD1E41" w:rsidP="00DD1E41">
      <w:pPr>
        <w:pStyle w:val="SingleTxtG"/>
        <w:ind w:firstLine="567"/>
        <w:rPr>
          <w:lang w:val="fr-FR"/>
        </w:rPr>
      </w:pPr>
      <w:r w:rsidRPr="00EB3BED">
        <w:rPr>
          <w:i/>
          <w:lang w:val="fr-FR"/>
        </w:rPr>
        <w:t>Se félicitant</w:t>
      </w:r>
      <w:r w:rsidRPr="00F96938">
        <w:rPr>
          <w:lang w:val="fr-FR"/>
        </w:rPr>
        <w:t xml:space="preserve"> des consultations régionales que l</w:t>
      </w:r>
      <w:r>
        <w:rPr>
          <w:lang w:val="fr-FR"/>
        </w:rPr>
        <w:t>’</w:t>
      </w:r>
      <w:r w:rsidRPr="00F96938">
        <w:rPr>
          <w:lang w:val="fr-FR"/>
        </w:rPr>
        <w:t xml:space="preserve">Experte indépendante </w:t>
      </w:r>
      <w:r>
        <w:rPr>
          <w:lang w:val="fr-FR"/>
        </w:rPr>
        <w:t xml:space="preserve">sur l’exercice des droits de l’homme par les personnes atteintes d’albinisme </w:t>
      </w:r>
      <w:r w:rsidRPr="00F96938">
        <w:rPr>
          <w:lang w:val="fr-FR"/>
        </w:rPr>
        <w:t>a menées avec les parties intéressées dans diverses régions, dont l</w:t>
      </w:r>
      <w:r>
        <w:rPr>
          <w:lang w:val="fr-FR"/>
        </w:rPr>
        <w:t>’</w:t>
      </w:r>
      <w:r w:rsidRPr="00F96938">
        <w:rPr>
          <w:lang w:val="fr-FR"/>
        </w:rPr>
        <w:t>Afrique, et qui ont débouché sur l</w:t>
      </w:r>
      <w:r>
        <w:rPr>
          <w:lang w:val="fr-FR"/>
        </w:rPr>
        <w:t>’</w:t>
      </w:r>
      <w:r w:rsidRPr="00F96938">
        <w:rPr>
          <w:lang w:val="fr-FR"/>
        </w:rPr>
        <w:t>élaboration d</w:t>
      </w:r>
      <w:r>
        <w:rPr>
          <w:lang w:val="fr-FR"/>
        </w:rPr>
        <w:t>’</w:t>
      </w:r>
      <w:r w:rsidRPr="00F96938">
        <w:rPr>
          <w:lang w:val="fr-FR"/>
        </w:rPr>
        <w:t>un plan d</w:t>
      </w:r>
      <w:r>
        <w:rPr>
          <w:lang w:val="fr-FR"/>
        </w:rPr>
        <w:t>’</w:t>
      </w:r>
      <w:r w:rsidRPr="00F96938">
        <w:rPr>
          <w:lang w:val="fr-FR"/>
        </w:rPr>
        <w:t xml:space="preserve">action régional visant à mettre fin aux violations commises contre </w:t>
      </w:r>
      <w:r>
        <w:rPr>
          <w:lang w:val="fr-FR"/>
        </w:rPr>
        <w:t>des</w:t>
      </w:r>
      <w:r w:rsidRPr="00F96938">
        <w:rPr>
          <w:lang w:val="fr-FR"/>
        </w:rPr>
        <w:t xml:space="preserve"> personnes atteintes d</w:t>
      </w:r>
      <w:r>
        <w:rPr>
          <w:lang w:val="fr-FR"/>
        </w:rPr>
        <w:t>’</w:t>
      </w:r>
      <w:r w:rsidRPr="00F96938">
        <w:rPr>
          <w:lang w:val="fr-FR"/>
        </w:rPr>
        <w:t>albinisme,</w:t>
      </w:r>
    </w:p>
    <w:p w:rsidR="00DD1E41" w:rsidRPr="00F96938" w:rsidRDefault="00DD1E41" w:rsidP="00DD1E41">
      <w:pPr>
        <w:pStyle w:val="SingleTxtG"/>
        <w:ind w:firstLine="567"/>
        <w:rPr>
          <w:lang w:val="fr-FR"/>
        </w:rPr>
      </w:pPr>
      <w:r w:rsidRPr="00EB3BED">
        <w:rPr>
          <w:i/>
          <w:lang w:val="fr-FR"/>
        </w:rPr>
        <w:t>Se félicitant également</w:t>
      </w:r>
      <w:r w:rsidRPr="00F96938">
        <w:rPr>
          <w:lang w:val="fr-FR"/>
        </w:rPr>
        <w:t xml:space="preserve"> des récents travaux de l</w:t>
      </w:r>
      <w:r>
        <w:rPr>
          <w:lang w:val="fr-FR"/>
        </w:rPr>
        <w:t>’</w:t>
      </w:r>
      <w:r w:rsidRPr="00F96938">
        <w:rPr>
          <w:lang w:val="fr-FR"/>
        </w:rPr>
        <w:t>Experte indépendante touchant à la réalisation d</w:t>
      </w:r>
      <w:r>
        <w:rPr>
          <w:lang w:val="fr-FR"/>
        </w:rPr>
        <w:t>’</w:t>
      </w:r>
      <w:r w:rsidRPr="00F96938">
        <w:rPr>
          <w:lang w:val="fr-FR"/>
        </w:rPr>
        <w:t>études analytiques et à la tenue de discussions sur les pratiques néfastes liées à la sorcellerie, qui constituent un risqu</w:t>
      </w:r>
      <w:bookmarkStart w:id="0" w:name="_GoBack"/>
      <w:bookmarkEnd w:id="0"/>
      <w:r w:rsidRPr="00F96938">
        <w:rPr>
          <w:lang w:val="fr-FR"/>
        </w:rPr>
        <w:t>e particulier pour les personnes atteintes d</w:t>
      </w:r>
      <w:r>
        <w:rPr>
          <w:lang w:val="fr-FR"/>
        </w:rPr>
        <w:t>’</w:t>
      </w:r>
      <w:r w:rsidRPr="00F96938">
        <w:rPr>
          <w:lang w:val="fr-FR"/>
        </w:rPr>
        <w:t xml:space="preserve">albinisme dans certains pays et sont une des causes profondes des </w:t>
      </w:r>
      <w:r>
        <w:rPr>
          <w:lang w:val="fr-FR"/>
        </w:rPr>
        <w:t>agressions visant</w:t>
      </w:r>
      <w:r w:rsidRPr="00F96938">
        <w:rPr>
          <w:lang w:val="fr-FR"/>
        </w:rPr>
        <w:t xml:space="preserve"> ces personnes,</w:t>
      </w:r>
    </w:p>
    <w:p w:rsidR="00DD1E41" w:rsidRPr="00F96938" w:rsidRDefault="00DD1E41" w:rsidP="00DD1E41">
      <w:pPr>
        <w:pStyle w:val="SingleTxtG"/>
        <w:ind w:firstLine="567"/>
        <w:rPr>
          <w:lang w:val="fr-FR"/>
        </w:rPr>
      </w:pPr>
      <w:r w:rsidRPr="00EB3BED">
        <w:rPr>
          <w:i/>
          <w:lang w:val="fr-FR"/>
        </w:rPr>
        <w:t>Rappelant</w:t>
      </w:r>
      <w:r w:rsidRPr="00F96938">
        <w:rPr>
          <w:lang w:val="fr-FR"/>
        </w:rPr>
        <w:t xml:space="preserve"> toutes les résolutions antérieures que l</w:t>
      </w:r>
      <w:r>
        <w:rPr>
          <w:lang w:val="fr-FR"/>
        </w:rPr>
        <w:t>’</w:t>
      </w:r>
      <w:r w:rsidRPr="00F96938">
        <w:rPr>
          <w:lang w:val="fr-FR"/>
        </w:rPr>
        <w:t>Assemblée générale et lui-même ont adoptées au sujet de l</w:t>
      </w:r>
      <w:r>
        <w:rPr>
          <w:lang w:val="fr-FR"/>
        </w:rPr>
        <w:t>’</w:t>
      </w:r>
      <w:r w:rsidRPr="00F96938">
        <w:rPr>
          <w:lang w:val="fr-FR"/>
        </w:rPr>
        <w:t>exercice des droits de l</w:t>
      </w:r>
      <w:r>
        <w:rPr>
          <w:lang w:val="fr-FR"/>
        </w:rPr>
        <w:t>’</w:t>
      </w:r>
      <w:r w:rsidRPr="00F96938">
        <w:rPr>
          <w:lang w:val="fr-FR"/>
        </w:rPr>
        <w:t>homme par les personnes atteintes d</w:t>
      </w:r>
      <w:r>
        <w:rPr>
          <w:lang w:val="fr-FR"/>
        </w:rPr>
        <w:t>’</w:t>
      </w:r>
      <w:r w:rsidRPr="00F96938">
        <w:rPr>
          <w:lang w:val="fr-FR"/>
        </w:rPr>
        <w:t>albinisme,</w:t>
      </w:r>
    </w:p>
    <w:p w:rsidR="00DD1E41" w:rsidRPr="00F96938" w:rsidRDefault="00DD1E41" w:rsidP="00DD1E41">
      <w:pPr>
        <w:pStyle w:val="SingleTxtG"/>
        <w:ind w:firstLine="567"/>
        <w:rPr>
          <w:lang w:val="fr-FR"/>
        </w:rPr>
      </w:pPr>
      <w:r w:rsidRPr="00F96938">
        <w:rPr>
          <w:lang w:val="fr-FR"/>
        </w:rPr>
        <w:t>1.</w:t>
      </w:r>
      <w:r w:rsidRPr="00F96938">
        <w:rPr>
          <w:lang w:val="fr-FR"/>
        </w:rPr>
        <w:tab/>
      </w:r>
      <w:r w:rsidRPr="00EB3BED">
        <w:rPr>
          <w:i/>
          <w:lang w:val="fr-FR"/>
        </w:rPr>
        <w:t>Félicite</w:t>
      </w:r>
      <w:r w:rsidRPr="00F96938">
        <w:rPr>
          <w:lang w:val="fr-FR"/>
        </w:rPr>
        <w:t xml:space="preserve"> l</w:t>
      </w:r>
      <w:r>
        <w:rPr>
          <w:lang w:val="fr-FR"/>
        </w:rPr>
        <w:t>’</w:t>
      </w:r>
      <w:r w:rsidRPr="00F96938">
        <w:rPr>
          <w:lang w:val="fr-FR"/>
        </w:rPr>
        <w:t>Experte indépendante sur l</w:t>
      </w:r>
      <w:r>
        <w:rPr>
          <w:lang w:val="fr-FR"/>
        </w:rPr>
        <w:t>’</w:t>
      </w:r>
      <w:r w:rsidRPr="00F96938">
        <w:rPr>
          <w:lang w:val="fr-FR"/>
        </w:rPr>
        <w:t>exercice des droits de l</w:t>
      </w:r>
      <w:r>
        <w:rPr>
          <w:lang w:val="fr-FR"/>
        </w:rPr>
        <w:t>’</w:t>
      </w:r>
      <w:r w:rsidRPr="00F96938">
        <w:rPr>
          <w:lang w:val="fr-FR"/>
        </w:rPr>
        <w:t>homme par les personnes atteintes d</w:t>
      </w:r>
      <w:r>
        <w:rPr>
          <w:lang w:val="fr-FR"/>
        </w:rPr>
        <w:t>’</w:t>
      </w:r>
      <w:r w:rsidRPr="00F96938">
        <w:rPr>
          <w:lang w:val="fr-FR"/>
        </w:rPr>
        <w:t xml:space="preserve">albinisme </w:t>
      </w:r>
      <w:r>
        <w:rPr>
          <w:lang w:val="fr-FR"/>
        </w:rPr>
        <w:t>pour les</w:t>
      </w:r>
      <w:r w:rsidRPr="00F96938">
        <w:rPr>
          <w:lang w:val="fr-FR"/>
        </w:rPr>
        <w:t xml:space="preserve"> travaux importants qu</w:t>
      </w:r>
      <w:r>
        <w:rPr>
          <w:lang w:val="fr-FR"/>
        </w:rPr>
        <w:t>’</w:t>
      </w:r>
      <w:r w:rsidRPr="00F96938">
        <w:rPr>
          <w:lang w:val="fr-FR"/>
        </w:rPr>
        <w:t xml:space="preserve">elle a menés </w:t>
      </w:r>
      <w:r>
        <w:rPr>
          <w:lang w:val="fr-FR"/>
        </w:rPr>
        <w:t>afin de</w:t>
      </w:r>
      <w:r w:rsidRPr="00F96938">
        <w:rPr>
          <w:lang w:val="fr-FR"/>
        </w:rPr>
        <w:t xml:space="preserve"> mettre un terme aux </w:t>
      </w:r>
      <w:r>
        <w:rPr>
          <w:lang w:val="fr-FR"/>
        </w:rPr>
        <w:t>agressions visant des</w:t>
      </w:r>
      <w:r w:rsidRPr="00F96938">
        <w:rPr>
          <w:lang w:val="fr-FR"/>
        </w:rPr>
        <w:t xml:space="preserve"> personnes atteintes d</w:t>
      </w:r>
      <w:r>
        <w:rPr>
          <w:lang w:val="fr-FR"/>
        </w:rPr>
        <w:t>’</w:t>
      </w:r>
      <w:r w:rsidRPr="00F96938">
        <w:rPr>
          <w:lang w:val="fr-FR"/>
        </w:rPr>
        <w:t xml:space="preserve">albinisme et </w:t>
      </w:r>
      <w:r>
        <w:rPr>
          <w:lang w:val="fr-FR"/>
        </w:rPr>
        <w:t>de</w:t>
      </w:r>
      <w:r w:rsidRPr="00F96938">
        <w:rPr>
          <w:lang w:val="fr-FR"/>
        </w:rPr>
        <w:t xml:space="preserve"> faire mieux connaître la situation de ces personnes</w:t>
      </w:r>
      <w:r>
        <w:rPr>
          <w:lang w:val="fr-FR"/>
        </w:rPr>
        <w:t> ;</w:t>
      </w:r>
    </w:p>
    <w:p w:rsidR="00DD1E41" w:rsidRPr="009D039A" w:rsidRDefault="00DD1E41" w:rsidP="00DD1E41">
      <w:pPr>
        <w:pStyle w:val="SingleTxtG"/>
        <w:ind w:firstLine="567"/>
        <w:rPr>
          <w:spacing w:val="-2"/>
          <w:lang w:val="fr-FR"/>
        </w:rPr>
      </w:pPr>
      <w:r w:rsidRPr="009D039A">
        <w:rPr>
          <w:spacing w:val="-2"/>
          <w:lang w:val="fr-FR"/>
        </w:rPr>
        <w:t>2.</w:t>
      </w:r>
      <w:r w:rsidRPr="009D039A">
        <w:rPr>
          <w:spacing w:val="-2"/>
          <w:lang w:val="fr-FR"/>
        </w:rPr>
        <w:tab/>
      </w:r>
      <w:r w:rsidRPr="009D039A">
        <w:rPr>
          <w:i/>
          <w:spacing w:val="-2"/>
          <w:lang w:val="fr-FR"/>
        </w:rPr>
        <w:t>Prend note avec satisfaction</w:t>
      </w:r>
      <w:r w:rsidRPr="009D039A">
        <w:rPr>
          <w:spacing w:val="-2"/>
          <w:lang w:val="fr-FR"/>
        </w:rPr>
        <w:t xml:space="preserve"> du rapport thématique de l</w:t>
      </w:r>
      <w:r>
        <w:rPr>
          <w:spacing w:val="-2"/>
          <w:lang w:val="fr-FR"/>
        </w:rPr>
        <w:t>’</w:t>
      </w:r>
      <w:r w:rsidRPr="009D039A">
        <w:rPr>
          <w:spacing w:val="-2"/>
          <w:lang w:val="fr-FR"/>
        </w:rPr>
        <w:t>Experte indépendante</w:t>
      </w:r>
      <w:r w:rsidR="00CC7881">
        <w:rPr>
          <w:rStyle w:val="Appelnotedebasdep"/>
          <w:spacing w:val="-2"/>
        </w:rPr>
        <w:footnoteReference w:id="2"/>
      </w:r>
      <w:r w:rsidRPr="009D039A">
        <w:rPr>
          <w:spacing w:val="-2"/>
          <w:lang w:val="fr-FR"/>
        </w:rPr>
        <w:t xml:space="preserve">, qui porte, en particulier, sur les </w:t>
      </w:r>
      <w:r>
        <w:rPr>
          <w:spacing w:val="-2"/>
          <w:lang w:val="fr-FR"/>
        </w:rPr>
        <w:t>agressions</w:t>
      </w:r>
      <w:r w:rsidRPr="009D039A">
        <w:rPr>
          <w:spacing w:val="-2"/>
          <w:lang w:val="fr-FR"/>
        </w:rPr>
        <w:t xml:space="preserve"> et les violations des droits de l</w:t>
      </w:r>
      <w:r>
        <w:rPr>
          <w:spacing w:val="-2"/>
          <w:lang w:val="fr-FR"/>
        </w:rPr>
        <w:t>’</w:t>
      </w:r>
      <w:r w:rsidRPr="009D039A">
        <w:rPr>
          <w:spacing w:val="-2"/>
          <w:lang w:val="fr-FR"/>
        </w:rPr>
        <w:t xml:space="preserve">homme commises dans les pays où </w:t>
      </w:r>
      <w:r w:rsidR="005166D4">
        <w:rPr>
          <w:spacing w:val="-2"/>
          <w:lang w:val="fr-FR"/>
        </w:rPr>
        <w:t>certaines pratiques néfastes, y </w:t>
      </w:r>
      <w:r w:rsidRPr="009D039A">
        <w:rPr>
          <w:spacing w:val="-2"/>
          <w:lang w:val="fr-FR"/>
        </w:rPr>
        <w:t xml:space="preserve">compris des pratiques liées à la sorcellerie, sont une des causes profondes des </w:t>
      </w:r>
      <w:r>
        <w:rPr>
          <w:spacing w:val="-2"/>
          <w:lang w:val="fr-FR"/>
        </w:rPr>
        <w:t>agressions</w:t>
      </w:r>
      <w:r w:rsidRPr="009D039A">
        <w:rPr>
          <w:spacing w:val="-2"/>
          <w:lang w:val="fr-FR"/>
        </w:rPr>
        <w:t xml:space="preserve"> et, à cet égard, accueille avec satisfaction le Plan d</w:t>
      </w:r>
      <w:r>
        <w:rPr>
          <w:spacing w:val="-2"/>
          <w:lang w:val="fr-FR"/>
        </w:rPr>
        <w:t>’</w:t>
      </w:r>
      <w:r w:rsidRPr="009D039A">
        <w:rPr>
          <w:spacing w:val="-2"/>
          <w:lang w:val="fr-FR"/>
        </w:rPr>
        <w:t>action régional sur l</w:t>
      </w:r>
      <w:r>
        <w:rPr>
          <w:spacing w:val="-2"/>
          <w:lang w:val="fr-FR"/>
        </w:rPr>
        <w:t>’</w:t>
      </w:r>
      <w:r w:rsidRPr="009D039A">
        <w:rPr>
          <w:spacing w:val="-2"/>
          <w:lang w:val="fr-FR"/>
        </w:rPr>
        <w:t xml:space="preserve">albinisme en Afrique (2017-2021), qui vise à mettre un terme aux </w:t>
      </w:r>
      <w:r>
        <w:rPr>
          <w:spacing w:val="-2"/>
          <w:lang w:val="fr-FR"/>
        </w:rPr>
        <w:t>agressions</w:t>
      </w:r>
      <w:r w:rsidRPr="009D039A">
        <w:rPr>
          <w:spacing w:val="-2"/>
          <w:lang w:val="fr-FR"/>
        </w:rPr>
        <w:t xml:space="preserve"> en Afrique</w:t>
      </w:r>
      <w:r>
        <w:rPr>
          <w:spacing w:val="-2"/>
          <w:lang w:val="fr-FR"/>
        </w:rPr>
        <w:t> ;</w:t>
      </w:r>
    </w:p>
    <w:p w:rsidR="00DD1E41" w:rsidRPr="00F96938" w:rsidRDefault="00DD1E41" w:rsidP="00DD1E41">
      <w:pPr>
        <w:pStyle w:val="SingleTxtG"/>
        <w:ind w:firstLine="567"/>
        <w:rPr>
          <w:lang w:val="fr-FR"/>
        </w:rPr>
      </w:pPr>
      <w:r w:rsidRPr="00F96938">
        <w:rPr>
          <w:lang w:val="fr-FR"/>
        </w:rPr>
        <w:t>3.</w:t>
      </w:r>
      <w:r w:rsidRPr="00F96938">
        <w:rPr>
          <w:lang w:val="fr-FR"/>
        </w:rPr>
        <w:tab/>
      </w:r>
      <w:r w:rsidRPr="00EB3BED">
        <w:rPr>
          <w:i/>
          <w:lang w:val="fr-FR"/>
        </w:rPr>
        <w:t>Décide</w:t>
      </w:r>
      <w:r w:rsidRPr="00F96938">
        <w:rPr>
          <w:lang w:val="fr-FR"/>
        </w:rPr>
        <w:t xml:space="preserve"> de proroger le mandat de l</w:t>
      </w:r>
      <w:r>
        <w:rPr>
          <w:lang w:val="fr-FR"/>
        </w:rPr>
        <w:t>’</w:t>
      </w:r>
      <w:r w:rsidRPr="00F96938">
        <w:rPr>
          <w:lang w:val="fr-FR"/>
        </w:rPr>
        <w:t>Expert indépendant sur l</w:t>
      </w:r>
      <w:r>
        <w:rPr>
          <w:lang w:val="fr-FR"/>
        </w:rPr>
        <w:t>’</w:t>
      </w:r>
      <w:r w:rsidRPr="00F96938">
        <w:rPr>
          <w:lang w:val="fr-FR"/>
        </w:rPr>
        <w:t>exercice des droits de l</w:t>
      </w:r>
      <w:r>
        <w:rPr>
          <w:lang w:val="fr-FR"/>
        </w:rPr>
        <w:t>’</w:t>
      </w:r>
      <w:r w:rsidRPr="00F96938">
        <w:rPr>
          <w:lang w:val="fr-FR"/>
        </w:rPr>
        <w:t>homme par les personnes atteintes d</w:t>
      </w:r>
      <w:r>
        <w:rPr>
          <w:lang w:val="fr-FR"/>
        </w:rPr>
        <w:t>’</w:t>
      </w:r>
      <w:r w:rsidRPr="00F96938">
        <w:rPr>
          <w:lang w:val="fr-FR"/>
        </w:rPr>
        <w:t>albinisme pour une période de trois ans, dans les conditions qu</w:t>
      </w:r>
      <w:r>
        <w:rPr>
          <w:lang w:val="fr-FR"/>
        </w:rPr>
        <w:t>’</w:t>
      </w:r>
      <w:r w:rsidRPr="00F96938">
        <w:rPr>
          <w:lang w:val="fr-FR"/>
        </w:rPr>
        <w:t>il a énoncées dans sa</w:t>
      </w:r>
      <w:r>
        <w:rPr>
          <w:lang w:val="fr-FR"/>
        </w:rPr>
        <w:t xml:space="preserve"> résolution 28/6, en date du 26 </w:t>
      </w:r>
      <w:r w:rsidRPr="00F96938">
        <w:rPr>
          <w:lang w:val="fr-FR"/>
        </w:rPr>
        <w:t>mars 2015</w:t>
      </w:r>
      <w:r>
        <w:rPr>
          <w:lang w:val="fr-FR"/>
        </w:rPr>
        <w:t> ;</w:t>
      </w:r>
    </w:p>
    <w:p w:rsidR="00DD1E41" w:rsidRPr="00F96938" w:rsidRDefault="00DD1E41" w:rsidP="00080785">
      <w:pPr>
        <w:pStyle w:val="SingleTxtG"/>
        <w:keepNext/>
        <w:keepLines/>
        <w:ind w:firstLine="567"/>
        <w:rPr>
          <w:lang w:val="fr-FR"/>
        </w:rPr>
      </w:pPr>
      <w:r w:rsidRPr="00F96938">
        <w:rPr>
          <w:lang w:val="fr-FR"/>
        </w:rPr>
        <w:lastRenderedPageBreak/>
        <w:t>4.</w:t>
      </w:r>
      <w:r w:rsidRPr="00F96938">
        <w:rPr>
          <w:lang w:val="fr-FR"/>
        </w:rPr>
        <w:tab/>
      </w:r>
      <w:r w:rsidRPr="00EB3BED">
        <w:rPr>
          <w:i/>
          <w:lang w:val="fr-FR"/>
        </w:rPr>
        <w:t>Prie</w:t>
      </w:r>
      <w:r w:rsidRPr="00F96938">
        <w:rPr>
          <w:lang w:val="fr-FR"/>
        </w:rPr>
        <w:t xml:space="preserve"> l</w:t>
      </w:r>
      <w:r>
        <w:rPr>
          <w:lang w:val="fr-FR"/>
        </w:rPr>
        <w:t>’</w:t>
      </w:r>
      <w:r w:rsidRPr="00F96938">
        <w:rPr>
          <w:lang w:val="fr-FR"/>
        </w:rPr>
        <w:t>Experte indépendante de tenir compte de la question du genre dans toutes les activités relevant de son mandat et d</w:t>
      </w:r>
      <w:r>
        <w:rPr>
          <w:lang w:val="fr-FR"/>
        </w:rPr>
        <w:t>’</w:t>
      </w:r>
      <w:r w:rsidRPr="00F96938">
        <w:rPr>
          <w:lang w:val="fr-FR"/>
        </w:rPr>
        <w:t>accorder une attention particulière aux difficultés et aux besoins des femmes et des filles afin de s</w:t>
      </w:r>
      <w:r>
        <w:rPr>
          <w:lang w:val="fr-FR"/>
        </w:rPr>
        <w:t>’</w:t>
      </w:r>
      <w:r w:rsidRPr="00F96938">
        <w:rPr>
          <w:lang w:val="fr-FR"/>
        </w:rPr>
        <w:t>attaquer aux formes multiples, croisées et aggravées de discrimination que subissent les femmes et les filles atteintes d</w:t>
      </w:r>
      <w:r>
        <w:rPr>
          <w:lang w:val="fr-FR"/>
        </w:rPr>
        <w:t>’</w:t>
      </w:r>
      <w:r w:rsidRPr="00F96938">
        <w:rPr>
          <w:lang w:val="fr-FR"/>
        </w:rPr>
        <w:t>albinisme</w:t>
      </w:r>
      <w:r>
        <w:rPr>
          <w:lang w:val="fr-FR"/>
        </w:rPr>
        <w:t> ;</w:t>
      </w:r>
    </w:p>
    <w:p w:rsidR="00DD1E41" w:rsidRPr="00F96938" w:rsidRDefault="00DD1E41" w:rsidP="00DD1E41">
      <w:pPr>
        <w:pStyle w:val="SingleTxtG"/>
        <w:ind w:firstLine="567"/>
        <w:rPr>
          <w:lang w:val="fr-FR"/>
        </w:rPr>
      </w:pPr>
      <w:r w:rsidRPr="00F96938">
        <w:rPr>
          <w:lang w:val="fr-FR"/>
        </w:rPr>
        <w:t>5.</w:t>
      </w:r>
      <w:r w:rsidRPr="00F96938">
        <w:rPr>
          <w:lang w:val="fr-FR"/>
        </w:rPr>
        <w:tab/>
      </w:r>
      <w:r w:rsidRPr="00EB3BED">
        <w:rPr>
          <w:i/>
          <w:lang w:val="fr-FR"/>
        </w:rPr>
        <w:t>Demande</w:t>
      </w:r>
      <w:r w:rsidRPr="00F96938">
        <w:rPr>
          <w:lang w:val="fr-FR"/>
        </w:rPr>
        <w:t xml:space="preserve"> à tous les </w:t>
      </w:r>
      <w:r>
        <w:rPr>
          <w:lang w:val="fr-FR"/>
        </w:rPr>
        <w:t>É</w:t>
      </w:r>
      <w:r w:rsidRPr="00F96938">
        <w:rPr>
          <w:lang w:val="fr-FR"/>
        </w:rPr>
        <w:t>tats de coopérer pleinement avec l</w:t>
      </w:r>
      <w:r>
        <w:rPr>
          <w:lang w:val="fr-FR"/>
        </w:rPr>
        <w:t>’</w:t>
      </w:r>
      <w:r w:rsidRPr="00F96938">
        <w:rPr>
          <w:lang w:val="fr-FR"/>
        </w:rPr>
        <w:t>Experte indépendante et de répondre favorablement à ses demandes de visite de pays, de donner suite à ses recommandations, de lui fournir toutes les informations nécessaires en rapport avec son mandat et de réagir promptement à ses communications et à ses appels urgents afin de lui permettre de s</w:t>
      </w:r>
      <w:r>
        <w:rPr>
          <w:lang w:val="fr-FR"/>
        </w:rPr>
        <w:t>’</w:t>
      </w:r>
      <w:r w:rsidRPr="00F96938">
        <w:rPr>
          <w:lang w:val="fr-FR"/>
        </w:rPr>
        <w:t>acquitter efficacement de son mandat</w:t>
      </w:r>
      <w:r>
        <w:rPr>
          <w:lang w:val="fr-FR"/>
        </w:rPr>
        <w:t> ;</w:t>
      </w:r>
    </w:p>
    <w:p w:rsidR="00DD1E41" w:rsidRPr="00F96938" w:rsidRDefault="00DD1E41" w:rsidP="00DD1E41">
      <w:pPr>
        <w:pStyle w:val="SingleTxtG"/>
        <w:ind w:firstLine="567"/>
        <w:rPr>
          <w:lang w:val="fr-FR"/>
        </w:rPr>
      </w:pPr>
      <w:r w:rsidRPr="00F96938">
        <w:rPr>
          <w:lang w:val="fr-FR"/>
        </w:rPr>
        <w:t>6.</w:t>
      </w:r>
      <w:r w:rsidRPr="00F96938">
        <w:rPr>
          <w:lang w:val="fr-FR"/>
        </w:rPr>
        <w:tab/>
      </w:r>
      <w:r w:rsidRPr="00EB3BED">
        <w:rPr>
          <w:i/>
          <w:lang w:val="fr-FR"/>
        </w:rPr>
        <w:t>Engage</w:t>
      </w:r>
      <w:r w:rsidRPr="00F96938">
        <w:rPr>
          <w:lang w:val="fr-FR"/>
        </w:rPr>
        <w:t xml:space="preserve"> l</w:t>
      </w:r>
      <w:r>
        <w:rPr>
          <w:lang w:val="fr-FR"/>
        </w:rPr>
        <w:t>’</w:t>
      </w:r>
      <w:r w:rsidRPr="00F96938">
        <w:rPr>
          <w:lang w:val="fr-FR"/>
        </w:rPr>
        <w:t>Or</w:t>
      </w:r>
      <w:r>
        <w:rPr>
          <w:lang w:val="fr-FR"/>
        </w:rPr>
        <w:t>ganisation des Nations Unies, y </w:t>
      </w:r>
      <w:r w:rsidRPr="00F96938">
        <w:rPr>
          <w:lang w:val="fr-FR"/>
        </w:rPr>
        <w:t>compris ses institutions spécialisées, et les organisations régionales, les institutions nationales des droits de l</w:t>
      </w:r>
      <w:r>
        <w:rPr>
          <w:lang w:val="fr-FR"/>
        </w:rPr>
        <w:t>’</w:t>
      </w:r>
      <w:r w:rsidRPr="00F96938">
        <w:rPr>
          <w:lang w:val="fr-FR"/>
        </w:rPr>
        <w:t>homme, les experts indépendants, les organisations non gouvernementales, le secteur privé, en particulier les entreprises sociales, et les autres parties intéressées à collaborer autant que possible avec l</w:t>
      </w:r>
      <w:r>
        <w:rPr>
          <w:lang w:val="fr-FR"/>
        </w:rPr>
        <w:t>’</w:t>
      </w:r>
      <w:r w:rsidRPr="00F96938">
        <w:rPr>
          <w:lang w:val="fr-FR"/>
        </w:rPr>
        <w:t>Experte indépendante aux fins de l</w:t>
      </w:r>
      <w:r>
        <w:rPr>
          <w:lang w:val="fr-FR"/>
        </w:rPr>
        <w:t>’</w:t>
      </w:r>
      <w:r w:rsidRPr="00F96938">
        <w:rPr>
          <w:lang w:val="fr-FR"/>
        </w:rPr>
        <w:t>exécution de son mandat</w:t>
      </w:r>
      <w:r>
        <w:rPr>
          <w:lang w:val="fr-FR"/>
        </w:rPr>
        <w:t> ;</w:t>
      </w:r>
    </w:p>
    <w:p w:rsidR="00DD1E41" w:rsidRPr="00F96938" w:rsidRDefault="00DD1E41" w:rsidP="00DD1E41">
      <w:pPr>
        <w:pStyle w:val="SingleTxtG"/>
        <w:ind w:firstLine="567"/>
        <w:rPr>
          <w:lang w:val="fr-FR"/>
        </w:rPr>
      </w:pPr>
      <w:r w:rsidRPr="00F96938">
        <w:rPr>
          <w:lang w:val="fr-FR"/>
        </w:rPr>
        <w:t>7.</w:t>
      </w:r>
      <w:r w:rsidRPr="00F96938">
        <w:rPr>
          <w:lang w:val="fr-FR"/>
        </w:rPr>
        <w:tab/>
      </w:r>
      <w:r w:rsidRPr="00EB3BED">
        <w:rPr>
          <w:i/>
          <w:lang w:val="fr-FR"/>
        </w:rPr>
        <w:t>Prie</w:t>
      </w:r>
      <w:r w:rsidRPr="00F96938">
        <w:rPr>
          <w:lang w:val="fr-FR"/>
        </w:rPr>
        <w:t xml:space="preserve"> le Secrétaire général et le Haut-Commissaire des Nations</w:t>
      </w:r>
      <w:r>
        <w:rPr>
          <w:lang w:val="fr-FR"/>
        </w:rPr>
        <w:t> </w:t>
      </w:r>
      <w:r w:rsidRPr="00F96938">
        <w:rPr>
          <w:lang w:val="fr-FR"/>
        </w:rPr>
        <w:t>Unies aux droits de l</w:t>
      </w:r>
      <w:r>
        <w:rPr>
          <w:lang w:val="fr-FR"/>
        </w:rPr>
        <w:t>’</w:t>
      </w:r>
      <w:r w:rsidRPr="00F96938">
        <w:rPr>
          <w:lang w:val="fr-FR"/>
        </w:rPr>
        <w:t>homme de fournir à l</w:t>
      </w:r>
      <w:r>
        <w:rPr>
          <w:lang w:val="fr-FR"/>
        </w:rPr>
        <w:t>’</w:t>
      </w:r>
      <w:r w:rsidRPr="00F96938">
        <w:rPr>
          <w:lang w:val="fr-FR"/>
        </w:rPr>
        <w:t>Experte indépendante toutes les ressources humaines et financières dont elle a besoin pour s</w:t>
      </w:r>
      <w:r>
        <w:rPr>
          <w:lang w:val="fr-FR"/>
        </w:rPr>
        <w:t>’</w:t>
      </w:r>
      <w:r w:rsidRPr="00F96938">
        <w:rPr>
          <w:lang w:val="fr-FR"/>
        </w:rPr>
        <w:t>acquitter efficacement de son mandat</w:t>
      </w:r>
      <w:r>
        <w:rPr>
          <w:lang w:val="fr-FR"/>
        </w:rPr>
        <w:t> ;</w:t>
      </w:r>
    </w:p>
    <w:p w:rsidR="00DD1E41" w:rsidRDefault="00DD1E41" w:rsidP="00DD1E41">
      <w:pPr>
        <w:pStyle w:val="SingleTxtG"/>
        <w:ind w:firstLine="567"/>
        <w:rPr>
          <w:lang w:val="fr-FR"/>
        </w:rPr>
      </w:pPr>
      <w:r w:rsidRPr="00F96938">
        <w:rPr>
          <w:lang w:val="fr-FR"/>
        </w:rPr>
        <w:t>8.</w:t>
      </w:r>
      <w:r w:rsidRPr="00F96938">
        <w:rPr>
          <w:lang w:val="fr-FR"/>
        </w:rPr>
        <w:tab/>
      </w:r>
      <w:r w:rsidRPr="00EB3BED">
        <w:rPr>
          <w:i/>
          <w:lang w:val="fr-FR"/>
        </w:rPr>
        <w:t>Décide</w:t>
      </w:r>
      <w:r w:rsidRPr="00F96938">
        <w:rPr>
          <w:lang w:val="fr-FR"/>
        </w:rPr>
        <w:t xml:space="preserve"> de poursuivre l</w:t>
      </w:r>
      <w:r>
        <w:rPr>
          <w:lang w:val="fr-FR"/>
        </w:rPr>
        <w:t>’</w:t>
      </w:r>
      <w:r w:rsidRPr="00F96938">
        <w:rPr>
          <w:lang w:val="fr-FR"/>
        </w:rPr>
        <w:t>examen de cette question conformément à son programme de travail annuel.</w:t>
      </w:r>
    </w:p>
    <w:p w:rsidR="00DD1E41" w:rsidRDefault="00DD1E41" w:rsidP="00DD1E41">
      <w:pPr>
        <w:pStyle w:val="SingleTxtG"/>
        <w:jc w:val="right"/>
        <w:rPr>
          <w:i/>
          <w:lang w:val="fr-FR"/>
        </w:rPr>
      </w:pPr>
      <w:r>
        <w:rPr>
          <w:i/>
          <w:lang w:val="fr-FR"/>
        </w:rPr>
        <w:t>53</w:t>
      </w:r>
      <w:r w:rsidRPr="00AE0E87">
        <w:rPr>
          <w:i/>
          <w:vertAlign w:val="superscript"/>
          <w:lang w:val="fr-FR"/>
        </w:rPr>
        <w:t>e</w:t>
      </w:r>
      <w:r>
        <w:rPr>
          <w:i/>
          <w:lang w:val="fr-FR"/>
        </w:rPr>
        <w:t> </w:t>
      </w:r>
      <w:r>
        <w:rPr>
          <w:i/>
          <w:lang w:val="fr-FR"/>
        </w:rPr>
        <w:t>séance</w:t>
      </w:r>
      <w:r w:rsidR="00080785">
        <w:rPr>
          <w:i/>
          <w:lang w:val="fr-FR"/>
        </w:rPr>
        <w:br/>
      </w:r>
      <w:r>
        <w:rPr>
          <w:i/>
          <w:lang w:val="fr-FR"/>
        </w:rPr>
        <w:t>22</w:t>
      </w:r>
      <w:r>
        <w:rPr>
          <w:i/>
          <w:lang w:val="fr-FR"/>
        </w:rPr>
        <w:t> </w:t>
      </w:r>
      <w:r>
        <w:rPr>
          <w:i/>
          <w:lang w:val="fr-FR"/>
        </w:rPr>
        <w:t>mars 2018</w:t>
      </w:r>
    </w:p>
    <w:p w:rsidR="00552797" w:rsidRDefault="00DD1E41" w:rsidP="00DD1E41">
      <w:pPr>
        <w:pStyle w:val="SingleTxtG"/>
        <w:rPr>
          <w:lang w:val="fr-FR"/>
        </w:rPr>
      </w:pPr>
      <w:r>
        <w:rPr>
          <w:lang w:val="fr-FR"/>
        </w:rPr>
        <w:t>[Adoptée sans vote.]</w:t>
      </w:r>
    </w:p>
    <w:p w:rsidR="00DD1E41" w:rsidRPr="00DD1E41" w:rsidRDefault="00DD1E41" w:rsidP="00DD1E41">
      <w:pPr>
        <w:pStyle w:val="SingleTxtG"/>
        <w:spacing w:before="240" w:after="0"/>
        <w:jc w:val="center"/>
        <w:rPr>
          <w:u w:val="single"/>
        </w:rPr>
      </w:pPr>
      <w:r>
        <w:rPr>
          <w:u w:val="single"/>
        </w:rPr>
        <w:tab/>
      </w:r>
      <w:r>
        <w:rPr>
          <w:u w:val="single"/>
        </w:rPr>
        <w:tab/>
      </w:r>
      <w:r>
        <w:rPr>
          <w:u w:val="single"/>
        </w:rPr>
        <w:tab/>
      </w:r>
    </w:p>
    <w:sectPr w:rsidR="00DD1E41" w:rsidRPr="00DD1E41" w:rsidSect="009352E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E9" w:rsidRPr="00EF7F30" w:rsidRDefault="00AC6DE9" w:rsidP="00EF7F30">
      <w:pPr>
        <w:pStyle w:val="Pieddepage"/>
      </w:pPr>
    </w:p>
  </w:endnote>
  <w:endnote w:type="continuationSeparator" w:id="0">
    <w:p w:rsidR="00AC6DE9" w:rsidRPr="00EF7F30" w:rsidRDefault="00AC6DE9" w:rsidP="00EF7F30">
      <w:pPr>
        <w:pStyle w:val="Pieddepage"/>
      </w:pPr>
    </w:p>
  </w:endnote>
  <w:endnote w:type="continuationNotice" w:id="1">
    <w:p w:rsidR="00AC6DE9" w:rsidRDefault="00AC6D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E1" w:rsidRPr="009352E1" w:rsidRDefault="009352E1" w:rsidP="009352E1">
    <w:pPr>
      <w:pStyle w:val="Pieddepage"/>
      <w:tabs>
        <w:tab w:val="right" w:pos="9638"/>
      </w:tabs>
    </w:pPr>
    <w:r w:rsidRPr="009352E1">
      <w:rPr>
        <w:b/>
        <w:sz w:val="18"/>
      </w:rPr>
      <w:fldChar w:fldCharType="begin"/>
    </w:r>
    <w:r w:rsidRPr="009352E1">
      <w:rPr>
        <w:b/>
        <w:sz w:val="18"/>
      </w:rPr>
      <w:instrText xml:space="preserve"> PAGE  \* MERGEFORMAT </w:instrText>
    </w:r>
    <w:r w:rsidRPr="009352E1">
      <w:rPr>
        <w:b/>
        <w:sz w:val="18"/>
      </w:rPr>
      <w:fldChar w:fldCharType="separate"/>
    </w:r>
    <w:r w:rsidR="006645B8">
      <w:rPr>
        <w:b/>
        <w:noProof/>
        <w:sz w:val="18"/>
      </w:rPr>
      <w:t>2</w:t>
    </w:r>
    <w:r w:rsidRPr="009352E1">
      <w:rPr>
        <w:b/>
        <w:sz w:val="18"/>
      </w:rPr>
      <w:fldChar w:fldCharType="end"/>
    </w:r>
    <w:r>
      <w:rPr>
        <w:b/>
        <w:sz w:val="18"/>
      </w:rPr>
      <w:tab/>
    </w:r>
    <w:r>
      <w:t>GE.18-05511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E1" w:rsidRPr="009352E1" w:rsidRDefault="009352E1" w:rsidP="009352E1">
    <w:pPr>
      <w:pStyle w:val="Pieddepage"/>
      <w:tabs>
        <w:tab w:val="right" w:pos="9638"/>
      </w:tabs>
      <w:rPr>
        <w:b/>
        <w:sz w:val="18"/>
      </w:rPr>
    </w:pPr>
    <w:r>
      <w:t>GE.18-05511</w:t>
    </w:r>
    <w:r>
      <w:tab/>
    </w:r>
    <w:r w:rsidRPr="009352E1">
      <w:rPr>
        <w:b/>
        <w:sz w:val="18"/>
      </w:rPr>
      <w:fldChar w:fldCharType="begin"/>
    </w:r>
    <w:r w:rsidRPr="009352E1">
      <w:rPr>
        <w:b/>
        <w:sz w:val="18"/>
      </w:rPr>
      <w:instrText xml:space="preserve"> PAGE  \* MERGEFORMAT </w:instrText>
    </w:r>
    <w:r w:rsidRPr="009352E1">
      <w:rPr>
        <w:b/>
        <w:sz w:val="18"/>
      </w:rPr>
      <w:fldChar w:fldCharType="separate"/>
    </w:r>
    <w:r w:rsidR="00846820">
      <w:rPr>
        <w:b/>
        <w:noProof/>
        <w:sz w:val="18"/>
      </w:rPr>
      <w:t>3</w:t>
    </w:r>
    <w:r w:rsidRPr="009352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9352E1" w:rsidRDefault="009352E1" w:rsidP="009352E1">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18-05511  (F)    240518    290518</w:t>
    </w:r>
    <w:r>
      <w:rPr>
        <w:sz w:val="20"/>
      </w:rPr>
      <w:br/>
    </w:r>
    <w:r w:rsidRPr="009352E1">
      <w:rPr>
        <w:rFonts w:ascii="C39T30Lfz" w:hAnsi="C39T30Lfz"/>
        <w:sz w:val="56"/>
      </w:rPr>
      <w:t></w:t>
    </w:r>
    <w:r w:rsidRPr="009352E1">
      <w:rPr>
        <w:rFonts w:ascii="C39T30Lfz" w:hAnsi="C39T30Lfz"/>
        <w:sz w:val="56"/>
      </w:rPr>
      <w:t></w:t>
    </w:r>
    <w:r w:rsidRPr="009352E1">
      <w:rPr>
        <w:rFonts w:ascii="C39T30Lfz" w:hAnsi="C39T30Lfz"/>
        <w:sz w:val="56"/>
      </w:rPr>
      <w:t></w:t>
    </w:r>
    <w:r w:rsidRPr="009352E1">
      <w:rPr>
        <w:rFonts w:ascii="C39T30Lfz" w:hAnsi="C39T30Lfz"/>
        <w:sz w:val="56"/>
      </w:rPr>
      <w:t></w:t>
    </w:r>
    <w:r w:rsidRPr="009352E1">
      <w:rPr>
        <w:rFonts w:ascii="C39T30Lfz" w:hAnsi="C39T30Lfz"/>
        <w:sz w:val="56"/>
      </w:rPr>
      <w:t></w:t>
    </w:r>
    <w:r w:rsidRPr="009352E1">
      <w:rPr>
        <w:rFonts w:ascii="C39T30Lfz" w:hAnsi="C39T30Lfz"/>
        <w:sz w:val="56"/>
      </w:rPr>
      <w:t></w:t>
    </w:r>
    <w:r w:rsidRPr="009352E1">
      <w:rPr>
        <w:rFonts w:ascii="C39T30Lfz" w:hAnsi="C39T30Lfz"/>
        <w:sz w:val="56"/>
      </w:rPr>
      <w:t></w:t>
    </w:r>
    <w:r w:rsidRPr="009352E1">
      <w:rPr>
        <w:rFonts w:ascii="C39T30Lfz" w:hAnsi="C39T30Lfz"/>
        <w:sz w:val="56"/>
      </w:rPr>
      <w:t></w:t>
    </w:r>
    <w:r w:rsidRPr="009352E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E9" w:rsidRPr="00EF7F30" w:rsidRDefault="00AC6DE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C6DE9" w:rsidRPr="00EF7F30" w:rsidRDefault="00AC6DE9" w:rsidP="000E5ADA">
      <w:pPr>
        <w:pStyle w:val="Pieddepage"/>
        <w:tabs>
          <w:tab w:val="right" w:pos="2155"/>
        </w:tabs>
        <w:spacing w:after="80" w:line="240" w:lineRule="atLeast"/>
        <w:ind w:left="680"/>
      </w:pPr>
      <w:r w:rsidRPr="00EF7F30">
        <w:rPr>
          <w:u w:val="single"/>
        </w:rPr>
        <w:tab/>
      </w:r>
    </w:p>
  </w:footnote>
  <w:footnote w:type="continuationNotice" w:id="1">
    <w:p w:rsidR="00AC6DE9" w:rsidRPr="000F2457" w:rsidRDefault="00AC6DE9">
      <w:pPr>
        <w:spacing w:line="240" w:lineRule="auto"/>
        <w:rPr>
          <w:sz w:val="2"/>
          <w:szCs w:val="2"/>
        </w:rPr>
      </w:pPr>
    </w:p>
  </w:footnote>
  <w:footnote w:id="2">
    <w:p w:rsidR="00CC7881" w:rsidRDefault="00CC7881">
      <w:pPr>
        <w:pStyle w:val="Notedebasdepage"/>
      </w:pPr>
      <w:r>
        <w:tab/>
      </w:r>
      <w:r>
        <w:rPr>
          <w:rStyle w:val="Appelnotedebasdep"/>
        </w:rPr>
        <w:footnoteRef/>
      </w:r>
      <w:r>
        <w:tab/>
        <w:t>A/HRC/37/57.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E1" w:rsidRPr="009352E1" w:rsidRDefault="009352E1">
    <w:pPr>
      <w:pStyle w:val="En-tte"/>
    </w:pPr>
    <w:fldSimple w:instr=" TITLE  \* MERGEFORMAT ">
      <w:r w:rsidR="00E21BF1">
        <w:t>A/HRC/RES/37/5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E1" w:rsidRPr="009352E1" w:rsidRDefault="009352E1" w:rsidP="009352E1">
    <w:pPr>
      <w:pStyle w:val="En-tte"/>
      <w:jc w:val="right"/>
    </w:pPr>
    <w:fldSimple w:instr=" TITLE  \* MERGEFORMAT ">
      <w:r w:rsidR="00E21BF1">
        <w:t>A/HRC/RES/37/5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9"/>
    <w:rsid w:val="00023842"/>
    <w:rsid w:val="0007796D"/>
    <w:rsid w:val="00080785"/>
    <w:rsid w:val="000E5ADA"/>
    <w:rsid w:val="000F2457"/>
    <w:rsid w:val="00111F2F"/>
    <w:rsid w:val="00131E73"/>
    <w:rsid w:val="0014365E"/>
    <w:rsid w:val="00176178"/>
    <w:rsid w:val="001F525A"/>
    <w:rsid w:val="00212168"/>
    <w:rsid w:val="00260711"/>
    <w:rsid w:val="002E0D9C"/>
    <w:rsid w:val="003547BE"/>
    <w:rsid w:val="003C425E"/>
    <w:rsid w:val="003D096A"/>
    <w:rsid w:val="00437D74"/>
    <w:rsid w:val="00446FE5"/>
    <w:rsid w:val="004C400F"/>
    <w:rsid w:val="00502592"/>
    <w:rsid w:val="005166D4"/>
    <w:rsid w:val="00552797"/>
    <w:rsid w:val="00573BE5"/>
    <w:rsid w:val="00586ED3"/>
    <w:rsid w:val="00587A52"/>
    <w:rsid w:val="005B4E23"/>
    <w:rsid w:val="00617B29"/>
    <w:rsid w:val="006645B8"/>
    <w:rsid w:val="0068446C"/>
    <w:rsid w:val="00695AED"/>
    <w:rsid w:val="00710BD6"/>
    <w:rsid w:val="0071601D"/>
    <w:rsid w:val="00721020"/>
    <w:rsid w:val="00731589"/>
    <w:rsid w:val="0080684C"/>
    <w:rsid w:val="00846820"/>
    <w:rsid w:val="00871C75"/>
    <w:rsid w:val="008776DC"/>
    <w:rsid w:val="008B386A"/>
    <w:rsid w:val="009352E1"/>
    <w:rsid w:val="0094352E"/>
    <w:rsid w:val="00962015"/>
    <w:rsid w:val="009705C8"/>
    <w:rsid w:val="009A47AB"/>
    <w:rsid w:val="00A12E20"/>
    <w:rsid w:val="00A2307A"/>
    <w:rsid w:val="00A73FA7"/>
    <w:rsid w:val="00AC6DE9"/>
    <w:rsid w:val="00AC7BEB"/>
    <w:rsid w:val="00AE323C"/>
    <w:rsid w:val="00B16AAF"/>
    <w:rsid w:val="00B22A9E"/>
    <w:rsid w:val="00B24C75"/>
    <w:rsid w:val="00B528BF"/>
    <w:rsid w:val="00BE3EEE"/>
    <w:rsid w:val="00C02897"/>
    <w:rsid w:val="00C12613"/>
    <w:rsid w:val="00CC7881"/>
    <w:rsid w:val="00D45432"/>
    <w:rsid w:val="00DA5BB4"/>
    <w:rsid w:val="00DB1831"/>
    <w:rsid w:val="00DD1E41"/>
    <w:rsid w:val="00DD3BFD"/>
    <w:rsid w:val="00E21BF1"/>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3E3C7"/>
  <w15:docId w15:val="{4978C086-B7BF-4DE5-8111-9D355256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135C-8FFD-434D-8790-40D8DD35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1148</Words>
  <Characters>6888</Characters>
  <Application>Microsoft Office Word</Application>
  <DocSecurity>0</DocSecurity>
  <Lines>984</Lines>
  <Paragraphs>422</Paragraphs>
  <ScaleCrop>false</ScaleCrop>
  <HeadingPairs>
    <vt:vector size="2" baseType="variant">
      <vt:variant>
        <vt:lpstr>Titre</vt:lpstr>
      </vt:variant>
      <vt:variant>
        <vt:i4>1</vt:i4>
      </vt:variant>
    </vt:vector>
  </HeadingPairs>
  <TitlesOfParts>
    <vt:vector size="1" baseType="lpstr">
      <vt:lpstr>A/HRC/RES/37/5</vt:lpstr>
    </vt:vector>
  </TitlesOfParts>
  <Company>DCM</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A/HRC/RES/37/5</dc:title>
  <dc:subject/>
  <dc:creator>Marie DESCHAMPS</dc:creator>
  <cp:keywords/>
  <cp:lastModifiedBy>Marie Deschamps</cp:lastModifiedBy>
  <cp:revision>2</cp:revision>
  <cp:lastPrinted>2018-05-29T12:26:00Z</cp:lastPrinted>
  <dcterms:created xsi:type="dcterms:W3CDTF">2018-05-29T13:18:00Z</dcterms:created>
  <dcterms:modified xsi:type="dcterms:W3CDTF">2018-05-29T13:18:00Z</dcterms:modified>
</cp:coreProperties>
</file>